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7682" w14:textId="77777777" w:rsidR="003A3582" w:rsidRDefault="004441AB">
      <w:pPr>
        <w:spacing w:before="81" w:line="459" w:lineRule="exact"/>
        <w:ind w:right="716"/>
        <w:jc w:val="center"/>
        <w:rPr>
          <w:sz w:val="40"/>
        </w:rPr>
      </w:pPr>
      <w:r>
        <w:rPr>
          <w:sz w:val="40"/>
        </w:rPr>
        <w:t>Australian</w:t>
      </w:r>
      <w:r>
        <w:rPr>
          <w:spacing w:val="-6"/>
          <w:sz w:val="40"/>
        </w:rPr>
        <w:t xml:space="preserve"> </w:t>
      </w:r>
      <w:r>
        <w:rPr>
          <w:sz w:val="40"/>
        </w:rPr>
        <w:t>Communications</w:t>
      </w:r>
      <w:r>
        <w:rPr>
          <w:spacing w:val="-8"/>
          <w:sz w:val="40"/>
        </w:rPr>
        <w:t xml:space="preserve"> </w:t>
      </w:r>
      <w:r>
        <w:rPr>
          <w:sz w:val="40"/>
        </w:rPr>
        <w:t>and</w:t>
      </w:r>
      <w:r>
        <w:rPr>
          <w:spacing w:val="-6"/>
          <w:sz w:val="40"/>
        </w:rPr>
        <w:t xml:space="preserve"> </w:t>
      </w:r>
      <w:r>
        <w:rPr>
          <w:sz w:val="40"/>
        </w:rPr>
        <w:t>Media</w:t>
      </w:r>
      <w:r>
        <w:rPr>
          <w:spacing w:val="-8"/>
          <w:sz w:val="40"/>
        </w:rPr>
        <w:t xml:space="preserve"> </w:t>
      </w:r>
      <w:r>
        <w:rPr>
          <w:spacing w:val="-2"/>
          <w:sz w:val="40"/>
        </w:rPr>
        <w:t>Authority</w:t>
      </w:r>
    </w:p>
    <w:p w14:paraId="22887683" w14:textId="77777777" w:rsidR="003A3582" w:rsidRDefault="004441AB">
      <w:pPr>
        <w:pStyle w:val="Title"/>
      </w:pPr>
      <w:r>
        <w:t>Deed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Acknowledgment</w:t>
      </w:r>
    </w:p>
    <w:p w14:paraId="22887684" w14:textId="77777777" w:rsidR="003A3582" w:rsidRDefault="004441AB">
      <w:pPr>
        <w:pStyle w:val="BodyText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2887753" wp14:editId="22887754">
                <wp:simplePos x="0" y="0"/>
                <wp:positionH relativeFrom="page">
                  <wp:posOffset>1124711</wp:posOffset>
                </wp:positionH>
                <wp:positionV relativeFrom="paragraph">
                  <wp:posOffset>264574</wp:posOffset>
                </wp:positionV>
                <wp:extent cx="5495925" cy="18415"/>
                <wp:effectExtent l="0" t="0" r="0" b="0"/>
                <wp:wrapTopAndBottom/>
                <wp:docPr id="3" name="Graphic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F33E0B-7C95-481B-8154-B83CE532DE4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59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5925" h="18415">
                              <a:moveTo>
                                <a:pt x="549554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495544" y="18288"/>
                              </a:lnTo>
                              <a:lnTo>
                                <a:pt x="5495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15168" id="Graphic 3" o:spid="_x0000_s1026" style="position:absolute;margin-left:88.55pt;margin-top:20.85pt;width:432.75pt;height:1.4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59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" path="m5495544,l,,,18288r5495544,l54955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887685" w14:textId="77777777" w:rsidR="003A3582" w:rsidRDefault="004441AB">
      <w:pPr>
        <w:pStyle w:val="Heading1"/>
        <w:spacing w:before="275"/>
        <w:ind w:left="360"/>
      </w:pPr>
      <w:r>
        <w:t>NOTES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COMPLETION</w:t>
      </w:r>
    </w:p>
    <w:p w14:paraId="22887686" w14:textId="77777777" w:rsidR="003A3582" w:rsidRDefault="003A3582">
      <w:pPr>
        <w:pStyle w:val="BodyText"/>
        <w:spacing w:before="19"/>
        <w:rPr>
          <w:b/>
        </w:rPr>
      </w:pPr>
    </w:p>
    <w:p w14:paraId="22887687" w14:textId="7AE3932A" w:rsidR="003A3582" w:rsidRDefault="004441AB">
      <w:pPr>
        <w:pStyle w:val="BodyText"/>
        <w:ind w:left="360" w:right="1090"/>
      </w:pPr>
      <w:r>
        <w:t xml:space="preserve">This Deed of Acknowledgment (the ‘Deed’) has been approved </w:t>
      </w:r>
      <w:r w:rsidR="00F66B10">
        <w:t>under</w:t>
      </w:r>
      <w:r>
        <w:t xml:space="preserve"> </w:t>
      </w:r>
      <w:r w:rsidR="000A2204">
        <w:t xml:space="preserve">paragraph </w:t>
      </w:r>
      <w:r w:rsidR="0008715A">
        <w:t>1</w:t>
      </w:r>
      <w:r w:rsidR="4AF39B1A">
        <w:t>0</w:t>
      </w:r>
      <w:r>
        <w:t xml:space="preserve">(b) of the </w:t>
      </w:r>
      <w:r w:rsidRPr="741FA305">
        <w:rPr>
          <w:i/>
          <w:iCs/>
        </w:rPr>
        <w:t>Radiocommunications (Allocation of Transmitter Licences – Low Power Open Narrowcasting Licences) Determination 20</w:t>
      </w:r>
      <w:r w:rsidR="0008715A" w:rsidRPr="741FA305">
        <w:rPr>
          <w:i/>
          <w:iCs/>
        </w:rPr>
        <w:t>2</w:t>
      </w:r>
      <w:r w:rsidRPr="741FA305">
        <w:rPr>
          <w:i/>
          <w:iCs/>
        </w:rPr>
        <w:t xml:space="preserve">5 </w:t>
      </w:r>
      <w:r>
        <w:t>(the</w:t>
      </w:r>
      <w:r w:rsidR="00194CEB">
        <w:t xml:space="preserve"> LPON</w:t>
      </w:r>
      <w:r>
        <w:t xml:space="preserve"> ‘Determination’).</w:t>
      </w:r>
      <w:r>
        <w:rPr>
          <w:spacing w:val="40"/>
        </w:rPr>
        <w:t xml:space="preserve"> </w:t>
      </w:r>
      <w:r w:rsidR="00B1625C">
        <w:t>People</w:t>
      </w:r>
      <w:r>
        <w:t xml:space="preserve"> completing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Deed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7126D2">
        <w:t xml:space="preserve">LPON </w:t>
      </w:r>
      <w:r>
        <w:t>Determination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appropriate advice</w:t>
      </w:r>
      <w:r w:rsidR="00925937">
        <w:t xml:space="preserve"> if required</w:t>
      </w:r>
      <w:r>
        <w:t>.</w:t>
      </w:r>
      <w:r>
        <w:rPr>
          <w:spacing w:val="40"/>
        </w:rPr>
        <w:t xml:space="preserve"> </w:t>
      </w:r>
      <w:r>
        <w:t xml:space="preserve">The Deed affirms the statutory obligations imposed upon applicants by the </w:t>
      </w:r>
      <w:r w:rsidR="009D6B26">
        <w:t xml:space="preserve">LPON </w:t>
      </w:r>
      <w:r>
        <w:t xml:space="preserve">Determination in respect of their participation in any allocation by an auction or for a reserve price, the right to apply for a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authorising</w:t>
      </w:r>
      <w:proofErr w:type="spellEnd"/>
      <w:r>
        <w:t xml:space="preserve"> the operation of a Low Power Open Narrowcasting (LPON) </w:t>
      </w:r>
      <w:r w:rsidR="00364BE8">
        <w:t>service</w:t>
      </w:r>
      <w:r>
        <w:t xml:space="preserve">, conducted under the </w:t>
      </w:r>
      <w:r w:rsidR="008054C0">
        <w:t xml:space="preserve">LPON </w:t>
      </w:r>
      <w:r>
        <w:t>Determination.</w:t>
      </w:r>
      <w:r>
        <w:rPr>
          <w:spacing w:val="40"/>
        </w:rPr>
        <w:t xml:space="preserve"> </w:t>
      </w:r>
      <w:r>
        <w:t xml:space="preserve">The Deed also requires that applicants, in addition to their statutory obligations owed under the </w:t>
      </w:r>
      <w:r w:rsidR="009A131B">
        <w:t xml:space="preserve">LPON </w:t>
      </w:r>
      <w:r>
        <w:t>Determination, agree to be bound by the same obligations under contract.</w:t>
      </w:r>
      <w:r>
        <w:rPr>
          <w:spacing w:val="40"/>
        </w:rPr>
        <w:t xml:space="preserve"> </w:t>
      </w:r>
      <w:r>
        <w:t>Prospective applicants should clearly understand these obligations before completing the Deed.</w:t>
      </w:r>
    </w:p>
    <w:p w14:paraId="22887688" w14:textId="77777777" w:rsidR="003A3582" w:rsidRDefault="003A3582">
      <w:pPr>
        <w:pStyle w:val="BodyText"/>
        <w:spacing w:before="82"/>
      </w:pPr>
    </w:p>
    <w:p w14:paraId="22887689" w14:textId="0791A9D9" w:rsidR="003A3582" w:rsidRDefault="004441AB">
      <w:pPr>
        <w:pStyle w:val="BodyText"/>
        <w:ind w:left="360" w:right="1090"/>
      </w:pPr>
      <w:r>
        <w:t>A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Deed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 w:rsidR="00A97B7A">
        <w:rPr>
          <w:spacing w:val="-4"/>
        </w:rPr>
        <w:t>each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 xml:space="preserve">prospective </w:t>
      </w:r>
      <w:r>
        <w:rPr>
          <w:spacing w:val="-2"/>
        </w:rPr>
        <w:t>applicant.</w:t>
      </w:r>
    </w:p>
    <w:p w14:paraId="2288768A" w14:textId="77777777" w:rsidR="003A3582" w:rsidRDefault="003A3582">
      <w:pPr>
        <w:pStyle w:val="BodyText"/>
        <w:spacing w:before="79"/>
      </w:pPr>
    </w:p>
    <w:p w14:paraId="2288768B" w14:textId="77777777" w:rsidR="003A3582" w:rsidRDefault="004441AB">
      <w:pPr>
        <w:pStyle w:val="BodyText"/>
        <w:ind w:left="360" w:right="1090"/>
      </w:pPr>
      <w:r>
        <w:t>All</w:t>
      </w:r>
      <w:r>
        <w:rPr>
          <w:spacing w:val="-3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prospective</w:t>
      </w:r>
      <w:r>
        <w:rPr>
          <w:spacing w:val="-4"/>
        </w:rPr>
        <w:t xml:space="preserve"> </w:t>
      </w:r>
      <w:r>
        <w:t>applicant(s)</w:t>
      </w:r>
      <w:r>
        <w:rPr>
          <w:spacing w:val="-4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 this Deed must be the same as on the related Application Form.</w:t>
      </w:r>
    </w:p>
    <w:p w14:paraId="2288768C" w14:textId="77777777" w:rsidR="003A3582" w:rsidRDefault="003A3582">
      <w:pPr>
        <w:pStyle w:val="BodyText"/>
        <w:spacing w:before="82"/>
      </w:pPr>
    </w:p>
    <w:p w14:paraId="22887690" w14:textId="274709D7" w:rsidR="003A3582" w:rsidRPr="00634EE6" w:rsidRDefault="003A3582" w:rsidP="00634EE6">
      <w:pPr>
        <w:tabs>
          <w:tab w:val="left" w:pos="642"/>
        </w:tabs>
        <w:spacing w:before="37"/>
        <w:rPr>
          <w:sz w:val="24"/>
        </w:rPr>
      </w:pPr>
    </w:p>
    <w:p w14:paraId="22887691" w14:textId="77777777" w:rsidR="003A3582" w:rsidRDefault="004441AB">
      <w:pPr>
        <w:pStyle w:val="BodyText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2887755" wp14:editId="22887756">
                <wp:simplePos x="0" y="0"/>
                <wp:positionH relativeFrom="page">
                  <wp:posOffset>1124711</wp:posOffset>
                </wp:positionH>
                <wp:positionV relativeFrom="paragraph">
                  <wp:posOffset>213347</wp:posOffset>
                </wp:positionV>
                <wp:extent cx="5495925" cy="18415"/>
                <wp:effectExtent l="0" t="0" r="0" b="0"/>
                <wp:wrapTopAndBottom/>
                <wp:docPr id="4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8666E-6E1D-4C48-94EB-8A7E84028FE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59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5925" h="18415">
                              <a:moveTo>
                                <a:pt x="549554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95544" y="18287"/>
                              </a:lnTo>
                              <a:lnTo>
                                <a:pt x="5495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C8D8E" id="Graphic 4" o:spid="_x0000_s1026" style="position:absolute;margin-left:88.55pt;margin-top:16.8pt;width:432.75pt;height:1.4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59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" path="m5495544,l,,,18287r5495544,l54955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887692" w14:textId="77777777" w:rsidR="003A3582" w:rsidRDefault="003A3582">
      <w:pPr>
        <w:pStyle w:val="BodyText"/>
        <w:rPr>
          <w:sz w:val="20"/>
        </w:rPr>
        <w:sectPr w:rsidR="003A358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340" w:right="720" w:bottom="980" w:left="1440" w:header="729" w:footer="787" w:gutter="0"/>
          <w:pgNumType w:start="81"/>
          <w:cols w:space="720"/>
        </w:sectPr>
      </w:pPr>
    </w:p>
    <w:p w14:paraId="22887693" w14:textId="77777777" w:rsidR="003A3582" w:rsidRDefault="004441AB">
      <w:pPr>
        <w:spacing w:before="81"/>
        <w:ind w:left="3146"/>
        <w:rPr>
          <w:b/>
          <w:sz w:val="28"/>
        </w:rPr>
      </w:pPr>
      <w:r>
        <w:rPr>
          <w:b/>
          <w:sz w:val="28"/>
        </w:rPr>
        <w:lastRenderedPageBreak/>
        <w:t>Deed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Acknowledgment</w:t>
      </w:r>
    </w:p>
    <w:p w14:paraId="22887694" w14:textId="77777777" w:rsidR="003A3582" w:rsidRDefault="003A3582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3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8"/>
        <w:gridCol w:w="845"/>
        <w:gridCol w:w="1023"/>
        <w:gridCol w:w="2245"/>
      </w:tblGrid>
      <w:tr w:rsidR="003A3582" w14:paraId="22887699" w14:textId="77777777">
        <w:trPr>
          <w:trHeight w:val="551"/>
        </w:trPr>
        <w:tc>
          <w:tcPr>
            <w:tcW w:w="5438" w:type="dxa"/>
            <w:tcBorders>
              <w:top w:val="nil"/>
              <w:left w:val="nil"/>
              <w:bottom w:val="nil"/>
            </w:tcBorders>
          </w:tcPr>
          <w:p w14:paraId="22887695" w14:textId="77777777" w:rsidR="003A3582" w:rsidRDefault="004441AB">
            <w:pPr>
              <w:pStyle w:val="TableParagraph"/>
              <w:spacing w:before="275"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ACKNOWLEDGMENT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made </w:t>
            </w:r>
            <w:r>
              <w:rPr>
                <w:spacing w:val="-4"/>
                <w:sz w:val="24"/>
              </w:rPr>
              <w:t>this</w:t>
            </w:r>
          </w:p>
        </w:tc>
        <w:tc>
          <w:tcPr>
            <w:tcW w:w="845" w:type="dxa"/>
          </w:tcPr>
          <w:p w14:paraId="22887696" w14:textId="77777777" w:rsidR="003A3582" w:rsidRDefault="003A3582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2887697" w14:textId="77777777" w:rsidR="003A3582" w:rsidRDefault="004441AB">
            <w:pPr>
              <w:pStyle w:val="TableParagraph"/>
              <w:spacing w:before="275" w:line="257" w:lineRule="exact"/>
              <w:ind w:left="138"/>
              <w:rPr>
                <w:sz w:val="24"/>
              </w:rPr>
            </w:pP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2245" w:type="dxa"/>
          </w:tcPr>
          <w:p w14:paraId="22887698" w14:textId="77777777" w:rsidR="003A3582" w:rsidRDefault="004441AB">
            <w:pPr>
              <w:pStyle w:val="TableParagraph"/>
              <w:spacing w:before="275" w:line="257" w:lineRule="exact"/>
              <w:ind w:left="13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14:paraId="2288769A" w14:textId="77777777" w:rsidR="003A3582" w:rsidRDefault="004441AB">
      <w:pPr>
        <w:pStyle w:val="BodyText"/>
        <w:spacing w:before="275"/>
        <w:ind w:left="360" w:right="1090"/>
      </w:pPr>
      <w:r>
        <w:t xml:space="preserve">In </w:t>
      </w:r>
      <w:proofErr w:type="spellStart"/>
      <w:r>
        <w:t>favour</w:t>
      </w:r>
      <w:proofErr w:type="spellEnd"/>
      <w:r>
        <w:t xml:space="preserve"> of the Commonwealth of Australia, represented by the Chair of the AUSTRALIAN</w:t>
      </w:r>
      <w:r>
        <w:rPr>
          <w:spacing w:val="-6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(‘ACMA’),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non-</w:t>
      </w:r>
    </w:p>
    <w:p w14:paraId="2288769B" w14:textId="77777777" w:rsidR="003A3582" w:rsidRDefault="004441AB">
      <w:pPr>
        <w:ind w:left="359" w:right="1090"/>
        <w:rPr>
          <w:i/>
          <w:sz w:val="24"/>
        </w:rPr>
      </w:pPr>
      <w:r>
        <w:rPr>
          <w:sz w:val="24"/>
        </w:rPr>
        <w:t>corporate</w:t>
      </w:r>
      <w:r>
        <w:rPr>
          <w:spacing w:val="-6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5"/>
          <w:sz w:val="24"/>
        </w:rPr>
        <w:t xml:space="preserve"> </w:t>
      </w:r>
      <w:r>
        <w:rPr>
          <w:sz w:val="24"/>
        </w:rPr>
        <w:t>entity</w:t>
      </w:r>
      <w:r>
        <w:rPr>
          <w:spacing w:val="-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Australian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Communications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Media Authority Act 2005</w:t>
      </w:r>
    </w:p>
    <w:p w14:paraId="2288769C" w14:textId="77777777" w:rsidR="003A3582" w:rsidRDefault="003A3582">
      <w:pPr>
        <w:pStyle w:val="BodyText"/>
        <w:spacing w:before="54"/>
        <w:rPr>
          <w:i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0"/>
      </w:tblGrid>
      <w:tr w:rsidR="003A3582" w14:paraId="2288769F" w14:textId="77777777">
        <w:trPr>
          <w:trHeight w:val="565"/>
        </w:trPr>
        <w:tc>
          <w:tcPr>
            <w:tcW w:w="9340" w:type="dxa"/>
          </w:tcPr>
          <w:p w14:paraId="2288769D" w14:textId="77777777" w:rsidR="003A3582" w:rsidRDefault="003A3582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2288769E" w14:textId="77777777" w:rsidR="003A3582" w:rsidRDefault="004441AB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22887757" wp14:editId="22887758">
                      <wp:simplePos x="0" y="0"/>
                      <wp:positionH relativeFrom="column">
                        <wp:posOffset>560577</wp:posOffset>
                      </wp:positionH>
                      <wp:positionV relativeFrom="paragraph">
                        <wp:posOffset>-185380</wp:posOffset>
                      </wp:positionV>
                      <wp:extent cx="4067810" cy="1071880"/>
                      <wp:effectExtent l="0" t="0" r="0" b="0"/>
                      <wp:wrapNone/>
                      <wp:docPr id="5" name="Group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C3DA50-031F-47F2-95AE-27471DEF85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7810" cy="1071880"/>
                                <a:chOff x="0" y="0"/>
                                <a:chExt cx="4067810" cy="10718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067810" cy="1071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7810" h="107188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31"/>
                                      </a:lnTo>
                                      <a:lnTo>
                                        <a:pt x="0" y="1062228"/>
                                      </a:lnTo>
                                      <a:lnTo>
                                        <a:pt x="0" y="1071372"/>
                                      </a:lnTo>
                                      <a:lnTo>
                                        <a:pt x="9131" y="1071372"/>
                                      </a:lnTo>
                                      <a:lnTo>
                                        <a:pt x="9131" y="1062228"/>
                                      </a:lnTo>
                                      <a:lnTo>
                                        <a:pt x="9131" y="9144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4067810" h="1071880">
                                      <a:moveTo>
                                        <a:pt x="4058399" y="1062228"/>
                                      </a:moveTo>
                                      <a:lnTo>
                                        <a:pt x="9144" y="1062228"/>
                                      </a:lnTo>
                                      <a:lnTo>
                                        <a:pt x="9144" y="1071372"/>
                                      </a:lnTo>
                                      <a:lnTo>
                                        <a:pt x="4058399" y="1071372"/>
                                      </a:lnTo>
                                      <a:lnTo>
                                        <a:pt x="4058399" y="1062228"/>
                                      </a:lnTo>
                                      <a:close/>
                                    </a:path>
                                    <a:path w="4067810" h="1071880">
                                      <a:moveTo>
                                        <a:pt x="40583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4058399" y="9144"/>
                                      </a:lnTo>
                                      <a:lnTo>
                                        <a:pt x="4058399" y="0"/>
                                      </a:lnTo>
                                      <a:close/>
                                    </a:path>
                                    <a:path w="4067810" h="1071880">
                                      <a:moveTo>
                                        <a:pt x="4067556" y="0"/>
                                      </a:moveTo>
                                      <a:lnTo>
                                        <a:pt x="4058412" y="0"/>
                                      </a:lnTo>
                                      <a:lnTo>
                                        <a:pt x="4058412" y="9131"/>
                                      </a:lnTo>
                                      <a:lnTo>
                                        <a:pt x="4058412" y="1062228"/>
                                      </a:lnTo>
                                      <a:lnTo>
                                        <a:pt x="4058412" y="1071372"/>
                                      </a:lnTo>
                                      <a:lnTo>
                                        <a:pt x="4067556" y="1071372"/>
                                      </a:lnTo>
                                      <a:lnTo>
                                        <a:pt x="4067556" y="1062228"/>
                                      </a:lnTo>
                                      <a:lnTo>
                                        <a:pt x="4067556" y="9144"/>
                                      </a:lnTo>
                                      <a:lnTo>
                                        <a:pt x="406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C85176" id="Group 5" o:spid="_x0000_s1026" style="position:absolute;margin-left:44.15pt;margin-top:-14.6pt;width:320.3pt;height:84.4pt;z-index:-251658239;mso-wrap-distance-left:0;mso-wrap-distance-right:0" coordsize="40678,1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">
                      <v:shape id="Graphic 6" o:spid="_x0000_s1027" style="position:absolute;width:40678;height:10718;visibility:visible;mso-wrap-style:square;v-text-anchor:top" coordsize="4067810,107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" path="m9131,l,,,9131,,1062228r,9144l9131,1071372r,-9144l9131,9144,9131,xem4058399,1062228r-4049255,l9144,1071372r4049255,l4058399,1062228xem4058399,l9144,r,9144l4058399,9144r,-9144xem4067556,r-9144,l4058412,9131r,1053097l4058412,1071372r9144,l4067556,1062228r,-1053084l406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by</w:t>
            </w:r>
          </w:p>
        </w:tc>
      </w:tr>
      <w:tr w:rsidR="003A3582" w14:paraId="228876A1" w14:textId="77777777">
        <w:trPr>
          <w:trHeight w:val="1106"/>
        </w:trPr>
        <w:tc>
          <w:tcPr>
            <w:tcW w:w="9340" w:type="dxa"/>
          </w:tcPr>
          <w:p w14:paraId="228876A0" w14:textId="77777777" w:rsidR="003A3582" w:rsidRDefault="004441AB">
            <w:pPr>
              <w:pStyle w:val="TableParagraph"/>
              <w:spacing w:line="27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2"/>
                <w:sz w:val="24"/>
              </w:rPr>
              <w:t xml:space="preserve"> ‘Applicant(s)’)</w:t>
            </w:r>
          </w:p>
        </w:tc>
      </w:tr>
    </w:tbl>
    <w:p w14:paraId="228876A2" w14:textId="77777777" w:rsidR="003A3582" w:rsidRDefault="004441AB">
      <w:pPr>
        <w:pStyle w:val="BodyText"/>
        <w:spacing w:before="8"/>
        <w:ind w:left="153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2887759" wp14:editId="2288775A">
                <wp:simplePos x="0" y="0"/>
                <wp:positionH relativeFrom="page">
                  <wp:posOffset>1671827</wp:posOffset>
                </wp:positionH>
                <wp:positionV relativeFrom="paragraph">
                  <wp:posOffset>356234</wp:posOffset>
                </wp:positionV>
                <wp:extent cx="5507990" cy="1069975"/>
                <wp:effectExtent l="0" t="0" r="0" b="0"/>
                <wp:wrapNone/>
                <wp:docPr id="7" name="Graphic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C277FA-2596-406A-BC66-FD610EB1F61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990" cy="1069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990" h="106997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060704"/>
                              </a:lnTo>
                              <a:lnTo>
                                <a:pt x="0" y="1069848"/>
                              </a:lnTo>
                              <a:lnTo>
                                <a:pt x="9131" y="1069848"/>
                              </a:lnTo>
                              <a:lnTo>
                                <a:pt x="9131" y="1060704"/>
                              </a:lnTo>
                              <a:lnTo>
                                <a:pt x="9131" y="9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5507990" h="1069975">
                              <a:moveTo>
                                <a:pt x="5498566" y="1060704"/>
                              </a:moveTo>
                              <a:lnTo>
                                <a:pt x="9144" y="1060704"/>
                              </a:lnTo>
                              <a:lnTo>
                                <a:pt x="9144" y="1069848"/>
                              </a:lnTo>
                              <a:lnTo>
                                <a:pt x="5498566" y="1069848"/>
                              </a:lnTo>
                              <a:lnTo>
                                <a:pt x="5498566" y="1060704"/>
                              </a:lnTo>
                              <a:close/>
                            </a:path>
                            <a:path w="5507990" h="1069975">
                              <a:moveTo>
                                <a:pt x="5498566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5498566" y="9144"/>
                              </a:lnTo>
                              <a:lnTo>
                                <a:pt x="5498566" y="0"/>
                              </a:lnTo>
                              <a:close/>
                            </a:path>
                            <a:path w="5507990" h="1069975">
                              <a:moveTo>
                                <a:pt x="5507736" y="0"/>
                              </a:moveTo>
                              <a:lnTo>
                                <a:pt x="5498592" y="0"/>
                              </a:lnTo>
                              <a:lnTo>
                                <a:pt x="5498592" y="9144"/>
                              </a:lnTo>
                              <a:lnTo>
                                <a:pt x="5498592" y="1060704"/>
                              </a:lnTo>
                              <a:lnTo>
                                <a:pt x="5498592" y="1069848"/>
                              </a:lnTo>
                              <a:lnTo>
                                <a:pt x="5507736" y="1069848"/>
                              </a:lnTo>
                              <a:lnTo>
                                <a:pt x="5507736" y="1060704"/>
                              </a:lnTo>
                              <a:lnTo>
                                <a:pt x="5507736" y="9144"/>
                              </a:lnTo>
                              <a:lnTo>
                                <a:pt x="5507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1A6EA" id="Graphic 7" o:spid="_x0000_s1026" style="position:absolute;margin-left:131.65pt;margin-top:28.05pt;width:433.7pt;height:84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990,1069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" path="m9131,l,,,9144,,1060704r,9144l9131,1069848r,-9144l9131,9144,9131,xem5498566,1060704r-5489422,l9144,1069848r5489422,l5498566,1060704xem5498566,l9144,r,9144l5498566,9144r,-9144xem5507736,r-9144,l5498592,9144r,1051560l5498592,1069848r9144,l5507736,1060704r,-1051560l5507736,xe" fillcolor="black" stroked="f">
                <v:path arrowok="t"/>
                <w10:wrap anchorx="page"/>
              </v:shape>
            </w:pict>
          </mc:Fallback>
        </mc:AlternateContent>
      </w:r>
      <w:r>
        <w:t>(Insert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ACN/ARBN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applicable)</w:t>
      </w:r>
    </w:p>
    <w:p w14:paraId="228876A3" w14:textId="77777777" w:rsidR="003A3582" w:rsidRDefault="003A3582">
      <w:pPr>
        <w:pStyle w:val="BodyText"/>
      </w:pPr>
    </w:p>
    <w:p w14:paraId="228876A4" w14:textId="77777777" w:rsidR="003A3582" w:rsidRDefault="003A3582">
      <w:pPr>
        <w:pStyle w:val="BodyText"/>
        <w:spacing w:before="14"/>
      </w:pPr>
    </w:p>
    <w:p w14:paraId="228876A5" w14:textId="77777777" w:rsidR="003A3582" w:rsidRDefault="004441AB">
      <w:pPr>
        <w:pStyle w:val="BodyText"/>
        <w:ind w:left="360"/>
      </w:pPr>
      <w:r>
        <w:rPr>
          <w:spacing w:val="-5"/>
        </w:rPr>
        <w:t>of</w:t>
      </w:r>
    </w:p>
    <w:p w14:paraId="228876A6" w14:textId="77777777" w:rsidR="003A3582" w:rsidRDefault="003A3582">
      <w:pPr>
        <w:pStyle w:val="BodyText"/>
      </w:pPr>
    </w:p>
    <w:p w14:paraId="228876A7" w14:textId="77777777" w:rsidR="003A3582" w:rsidRDefault="003A3582">
      <w:pPr>
        <w:pStyle w:val="BodyText"/>
      </w:pPr>
    </w:p>
    <w:p w14:paraId="228876A8" w14:textId="77777777" w:rsidR="003A3582" w:rsidRDefault="003A3582">
      <w:pPr>
        <w:pStyle w:val="BodyText"/>
      </w:pPr>
    </w:p>
    <w:p w14:paraId="228876A9" w14:textId="77777777" w:rsidR="003A3582" w:rsidRDefault="003A3582">
      <w:pPr>
        <w:pStyle w:val="BodyText"/>
        <w:spacing w:before="15"/>
      </w:pPr>
    </w:p>
    <w:p w14:paraId="228876AA" w14:textId="77777777" w:rsidR="003A3582" w:rsidRDefault="004441AB">
      <w:pPr>
        <w:pStyle w:val="BodyText"/>
        <w:ind w:left="2880"/>
      </w:pPr>
      <w:r>
        <w:t>(Insert</w:t>
      </w:r>
      <w:r>
        <w:rPr>
          <w:spacing w:val="-5"/>
        </w:rPr>
        <w:t xml:space="preserve"> </w:t>
      </w:r>
      <w:r>
        <w:rPr>
          <w:spacing w:val="-2"/>
        </w:rPr>
        <w:t>address)</w:t>
      </w:r>
    </w:p>
    <w:p w14:paraId="228876AB" w14:textId="77777777" w:rsidR="003A3582" w:rsidRDefault="003A3582">
      <w:pPr>
        <w:pStyle w:val="BodyText"/>
      </w:pPr>
    </w:p>
    <w:p w14:paraId="228876AC" w14:textId="77777777" w:rsidR="003A3582" w:rsidRDefault="003A3582">
      <w:pPr>
        <w:pStyle w:val="BodyText"/>
      </w:pPr>
    </w:p>
    <w:p w14:paraId="228876AD" w14:textId="77777777" w:rsidR="003A3582" w:rsidRDefault="004441AB">
      <w:pPr>
        <w:pStyle w:val="Heading1"/>
        <w:ind w:left="359"/>
      </w:pPr>
      <w:r>
        <w:rPr>
          <w:spacing w:val="-2"/>
        </w:rPr>
        <w:t>PURPOSE:</w:t>
      </w:r>
    </w:p>
    <w:p w14:paraId="228876AE" w14:textId="77777777" w:rsidR="003A3582" w:rsidRDefault="003A3582">
      <w:pPr>
        <w:pStyle w:val="BodyText"/>
        <w:rPr>
          <w:b/>
        </w:rPr>
      </w:pPr>
    </w:p>
    <w:p w14:paraId="228876AF" w14:textId="6378BBD9" w:rsidR="003A3582" w:rsidRDefault="004441AB">
      <w:pPr>
        <w:pStyle w:val="ListParagraph"/>
        <w:numPr>
          <w:ilvl w:val="0"/>
          <w:numId w:val="6"/>
        </w:numPr>
        <w:tabs>
          <w:tab w:val="left" w:pos="1079"/>
        </w:tabs>
        <w:spacing w:before="0"/>
        <w:ind w:left="1079" w:right="1102"/>
        <w:rPr>
          <w:sz w:val="24"/>
        </w:rPr>
      </w:pPr>
      <w:r>
        <w:rPr>
          <w:sz w:val="24"/>
        </w:rPr>
        <w:t xml:space="preserve">The Australian Communications and Media Authority (‘ACMA’) proposes to allocate the right to apply for LPON licences using a </w:t>
      </w:r>
      <w:proofErr w:type="gramStart"/>
      <w:r>
        <w:rPr>
          <w:sz w:val="24"/>
        </w:rPr>
        <w:t>price based</w:t>
      </w:r>
      <w:proofErr w:type="gramEnd"/>
      <w:r>
        <w:rPr>
          <w:sz w:val="24"/>
        </w:rPr>
        <w:t xml:space="preserve"> allocation.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ACMA has determined the procedures to be applied in allocating this right, by auction or for a reserve price, in the </w:t>
      </w:r>
      <w:r>
        <w:rPr>
          <w:i/>
          <w:sz w:val="24"/>
        </w:rPr>
        <w:t>Radiocommunications (Allocation of Transmitter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Licences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Low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Open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Narrowcasting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Licences)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Determination 20</w:t>
      </w:r>
      <w:r w:rsidR="00C61201">
        <w:rPr>
          <w:i/>
          <w:sz w:val="24"/>
        </w:rPr>
        <w:t>2</w:t>
      </w:r>
      <w:r>
        <w:rPr>
          <w:i/>
          <w:sz w:val="24"/>
        </w:rPr>
        <w:t xml:space="preserve">5 </w:t>
      </w:r>
      <w:r>
        <w:rPr>
          <w:sz w:val="24"/>
        </w:rPr>
        <w:t>(the ‘</w:t>
      </w:r>
      <w:r w:rsidR="001E16FB">
        <w:rPr>
          <w:sz w:val="24"/>
        </w:rPr>
        <w:t xml:space="preserve">LPON </w:t>
      </w:r>
      <w:r>
        <w:rPr>
          <w:sz w:val="24"/>
        </w:rPr>
        <w:t>Determination’).</w:t>
      </w:r>
    </w:p>
    <w:p w14:paraId="228876B0" w14:textId="77777777" w:rsidR="003A3582" w:rsidRDefault="003A3582">
      <w:pPr>
        <w:pStyle w:val="BodyText"/>
      </w:pPr>
    </w:p>
    <w:p w14:paraId="228876B1" w14:textId="61958855" w:rsidR="003A3582" w:rsidRDefault="004441AB">
      <w:pPr>
        <w:pStyle w:val="ListParagraph"/>
        <w:numPr>
          <w:ilvl w:val="0"/>
          <w:numId w:val="6"/>
        </w:numPr>
        <w:tabs>
          <w:tab w:val="left" w:pos="1079"/>
        </w:tabs>
        <w:spacing w:before="0"/>
        <w:ind w:left="1079" w:right="1479"/>
        <w:rPr>
          <w:sz w:val="24"/>
        </w:rPr>
      </w:pPr>
      <w:r>
        <w:rPr>
          <w:sz w:val="24"/>
        </w:rPr>
        <w:t xml:space="preserve">The Applicant wishes to submit bids for a lot </w:t>
      </w:r>
      <w:r w:rsidR="003C5B76">
        <w:rPr>
          <w:sz w:val="24"/>
        </w:rPr>
        <w:t xml:space="preserve">when there is more than one </w:t>
      </w:r>
      <w:proofErr w:type="gramStart"/>
      <w:r w:rsidR="003C5B76">
        <w:rPr>
          <w:sz w:val="24"/>
        </w:rPr>
        <w:t xml:space="preserve">applicant, </w:t>
      </w:r>
      <w:r>
        <w:rPr>
          <w:sz w:val="24"/>
        </w:rPr>
        <w:t>or</w:t>
      </w:r>
      <w:proofErr w:type="gramEnd"/>
      <w:r>
        <w:rPr>
          <w:sz w:val="24"/>
        </w:rPr>
        <w:t xml:space="preserve"> be offered the opportunity to acquire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reserve</w:t>
      </w:r>
      <w:r>
        <w:rPr>
          <w:spacing w:val="-2"/>
          <w:sz w:val="24"/>
        </w:rPr>
        <w:t xml:space="preserve"> </w:t>
      </w:r>
      <w:r>
        <w:rPr>
          <w:sz w:val="24"/>
        </w:rPr>
        <w:t>price</w:t>
      </w:r>
      <w:r>
        <w:rPr>
          <w:spacing w:val="-4"/>
          <w:sz w:val="24"/>
        </w:rPr>
        <w:t xml:space="preserve"> </w:t>
      </w:r>
      <w:r w:rsidR="00CC7059"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for that lot.</w:t>
      </w:r>
    </w:p>
    <w:p w14:paraId="228876B2" w14:textId="14CDC733" w:rsidR="003A3582" w:rsidRDefault="004441AB">
      <w:pPr>
        <w:pStyle w:val="ListParagraph"/>
        <w:numPr>
          <w:ilvl w:val="0"/>
          <w:numId w:val="6"/>
        </w:numPr>
        <w:tabs>
          <w:tab w:val="left" w:pos="1079"/>
        </w:tabs>
        <w:ind w:left="1079" w:right="122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agreed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compete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lots,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allocation for a reserve price, in accordance with the terms and conditions set out in the</w:t>
      </w:r>
      <w:r w:rsidR="00D57AF7">
        <w:rPr>
          <w:sz w:val="24"/>
        </w:rPr>
        <w:t xml:space="preserve"> LPON</w:t>
      </w:r>
      <w:r>
        <w:rPr>
          <w:sz w:val="24"/>
        </w:rPr>
        <w:t xml:space="preserve"> Determination and in this Deed.</w:t>
      </w:r>
    </w:p>
    <w:p w14:paraId="228876B3" w14:textId="77777777" w:rsidR="003A3582" w:rsidRDefault="003A3582">
      <w:pPr>
        <w:pStyle w:val="ListParagraph"/>
        <w:rPr>
          <w:sz w:val="24"/>
        </w:rPr>
        <w:sectPr w:rsidR="003A3582">
          <w:pgSz w:w="12240" w:h="15840"/>
          <w:pgMar w:top="1340" w:right="720" w:bottom="980" w:left="1440" w:header="729" w:footer="787" w:gutter="0"/>
          <w:cols w:space="720"/>
        </w:sectPr>
      </w:pPr>
    </w:p>
    <w:p w14:paraId="228876B4" w14:textId="77777777" w:rsidR="003A3582" w:rsidRDefault="003A3582">
      <w:pPr>
        <w:pStyle w:val="BodyText"/>
      </w:pPr>
    </w:p>
    <w:p w14:paraId="228876B5" w14:textId="77777777" w:rsidR="003A3582" w:rsidRDefault="003A3582">
      <w:pPr>
        <w:pStyle w:val="BodyText"/>
        <w:spacing w:before="43"/>
      </w:pPr>
    </w:p>
    <w:p w14:paraId="228876B6" w14:textId="77777777" w:rsidR="003A3582" w:rsidRDefault="004441AB">
      <w:pPr>
        <w:spacing w:before="1"/>
        <w:ind w:left="360"/>
        <w:rPr>
          <w:b/>
          <w:sz w:val="24"/>
        </w:rPr>
      </w:pPr>
      <w:r>
        <w:rPr>
          <w:b/>
          <w:sz w:val="24"/>
        </w:rPr>
        <w:t>OPERATIVE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PART:</w:t>
      </w:r>
    </w:p>
    <w:p w14:paraId="228876B7" w14:textId="77777777" w:rsidR="003A3582" w:rsidRDefault="003A3582">
      <w:pPr>
        <w:pStyle w:val="BodyText"/>
        <w:spacing w:before="275"/>
        <w:rPr>
          <w:b/>
        </w:rPr>
      </w:pPr>
    </w:p>
    <w:p w14:paraId="228876B8" w14:textId="77777777" w:rsidR="003A3582" w:rsidRDefault="004441AB">
      <w:pPr>
        <w:spacing w:before="1"/>
        <w:ind w:left="2625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UNDERTAKING</w:t>
      </w:r>
    </w:p>
    <w:p w14:paraId="228876B9" w14:textId="77777777" w:rsidR="003A3582" w:rsidRDefault="004441AB">
      <w:pPr>
        <w:spacing w:before="276"/>
        <w:ind w:left="1080" w:right="590"/>
        <w:rPr>
          <w:b/>
          <w:sz w:val="24"/>
        </w:rPr>
      </w:pPr>
      <w:r>
        <w:rPr>
          <w:b/>
          <w:sz w:val="24"/>
        </w:rPr>
        <w:t>ACKNOWLEDGMENT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BE </w:t>
      </w:r>
      <w:r>
        <w:rPr>
          <w:b/>
          <w:spacing w:val="-2"/>
          <w:sz w:val="24"/>
        </w:rPr>
        <w:t>BOUND</w:t>
      </w:r>
    </w:p>
    <w:p w14:paraId="228876BA" w14:textId="47CEB1B4" w:rsidR="003A3582" w:rsidRDefault="004441AB">
      <w:pPr>
        <w:pStyle w:val="ListParagraph"/>
        <w:numPr>
          <w:ilvl w:val="1"/>
          <w:numId w:val="3"/>
        </w:numPr>
        <w:tabs>
          <w:tab w:val="left" w:pos="1080"/>
        </w:tabs>
        <w:spacing w:before="276"/>
        <w:ind w:right="1161"/>
        <w:rPr>
          <w:sz w:val="24"/>
        </w:rPr>
      </w:pPr>
      <w:r>
        <w:rPr>
          <w:sz w:val="24"/>
        </w:rPr>
        <w:t>The Applicant understands and acknowledges that it will be bound by the statutory</w:t>
      </w:r>
      <w:r>
        <w:rPr>
          <w:spacing w:val="-4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4"/>
          <w:sz w:val="24"/>
        </w:rPr>
        <w:t xml:space="preserve"> </w:t>
      </w:r>
      <w:r>
        <w:rPr>
          <w:sz w:val="24"/>
        </w:rPr>
        <w:t>contained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 w:rsidR="003C5B76">
        <w:rPr>
          <w:spacing w:val="-5"/>
          <w:sz w:val="24"/>
        </w:rPr>
        <w:t xml:space="preserve">LPON </w:t>
      </w:r>
      <w:r>
        <w:rPr>
          <w:sz w:val="24"/>
        </w:rPr>
        <w:t>Determination,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addition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by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Deed agrees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contractually</w:t>
      </w:r>
      <w:r>
        <w:rPr>
          <w:spacing w:val="-3"/>
          <w:sz w:val="24"/>
        </w:rPr>
        <w:t xml:space="preserve"> </w:t>
      </w:r>
      <w:r>
        <w:rPr>
          <w:sz w:val="24"/>
        </w:rPr>
        <w:t>bound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strictly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 xml:space="preserve">provision of the </w:t>
      </w:r>
      <w:r w:rsidR="00BC5C83">
        <w:rPr>
          <w:sz w:val="24"/>
        </w:rPr>
        <w:t xml:space="preserve">LPON </w:t>
      </w:r>
      <w:r>
        <w:rPr>
          <w:sz w:val="24"/>
        </w:rPr>
        <w:t>Determination.</w:t>
      </w:r>
    </w:p>
    <w:p w14:paraId="228876BB" w14:textId="35E6717A" w:rsidR="003A3582" w:rsidRDefault="004441AB">
      <w:pPr>
        <w:pStyle w:val="ListParagraph"/>
        <w:numPr>
          <w:ilvl w:val="1"/>
          <w:numId w:val="3"/>
        </w:numPr>
        <w:tabs>
          <w:tab w:val="left" w:pos="1080"/>
        </w:tabs>
        <w:ind w:right="120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remaining</w:t>
      </w:r>
      <w:r>
        <w:rPr>
          <w:spacing w:val="-3"/>
          <w:sz w:val="24"/>
        </w:rPr>
        <w:t xml:space="preserve"> </w:t>
      </w:r>
      <w:r>
        <w:rPr>
          <w:sz w:val="24"/>
        </w:rPr>
        <w:t>clauses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Deed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acknowledgment by the Applicant that it will be bound by all applicable statutory obligations contained in the </w:t>
      </w:r>
      <w:r w:rsidR="00BC5C83">
        <w:rPr>
          <w:sz w:val="24"/>
        </w:rPr>
        <w:t xml:space="preserve">LPON </w:t>
      </w:r>
      <w:r>
        <w:rPr>
          <w:sz w:val="24"/>
        </w:rPr>
        <w:t>Determination.</w:t>
      </w:r>
    </w:p>
    <w:p w14:paraId="228876BC" w14:textId="4986516F" w:rsidR="003A3582" w:rsidRDefault="004441AB">
      <w:pPr>
        <w:pStyle w:val="ListParagraph"/>
        <w:numPr>
          <w:ilvl w:val="1"/>
          <w:numId w:val="3"/>
        </w:numPr>
        <w:tabs>
          <w:tab w:val="left" w:pos="1080"/>
        </w:tabs>
        <w:ind w:right="126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remaining</w:t>
      </w:r>
      <w:r>
        <w:rPr>
          <w:spacing w:val="-3"/>
          <w:sz w:val="24"/>
        </w:rPr>
        <w:t xml:space="preserve"> </w:t>
      </w:r>
      <w:r>
        <w:rPr>
          <w:sz w:val="24"/>
        </w:rPr>
        <w:t>clauses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Deed</w:t>
      </w:r>
      <w:r>
        <w:rPr>
          <w:spacing w:val="-3"/>
          <w:sz w:val="24"/>
        </w:rPr>
        <w:t xml:space="preserve"> </w:t>
      </w:r>
      <w:r>
        <w:rPr>
          <w:sz w:val="24"/>
        </w:rPr>
        <w:t>supplement,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limit,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Applicant’s contractual duty to perform or satisfy its statutory obligations contained in the </w:t>
      </w:r>
      <w:r w:rsidR="00BC5C83">
        <w:rPr>
          <w:sz w:val="24"/>
        </w:rPr>
        <w:t xml:space="preserve">LPON </w:t>
      </w:r>
      <w:r>
        <w:rPr>
          <w:sz w:val="24"/>
        </w:rPr>
        <w:t>Determination.</w:t>
      </w:r>
    </w:p>
    <w:p w14:paraId="228876BD" w14:textId="77777777" w:rsidR="003A3582" w:rsidRDefault="003A3582">
      <w:pPr>
        <w:pStyle w:val="BodyText"/>
      </w:pPr>
    </w:p>
    <w:p w14:paraId="228876BE" w14:textId="7AD0AE4D" w:rsidR="003A3582" w:rsidRDefault="004441AB">
      <w:pPr>
        <w:pStyle w:val="ListParagraph"/>
        <w:numPr>
          <w:ilvl w:val="1"/>
          <w:numId w:val="3"/>
        </w:numPr>
        <w:tabs>
          <w:tab w:val="left" w:pos="1080"/>
        </w:tabs>
        <w:spacing w:before="0"/>
        <w:ind w:right="1225"/>
        <w:rPr>
          <w:sz w:val="24"/>
        </w:rPr>
      </w:pPr>
      <w:r>
        <w:rPr>
          <w:sz w:val="24"/>
        </w:rPr>
        <w:t>Notwithstanding</w:t>
      </w:r>
      <w:r>
        <w:rPr>
          <w:spacing w:val="-4"/>
          <w:sz w:val="24"/>
        </w:rPr>
        <w:t xml:space="preserve"> </w:t>
      </w:r>
      <w:r>
        <w:rPr>
          <w:sz w:val="24"/>
        </w:rPr>
        <w:t>anything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Deed,</w:t>
      </w:r>
      <w:r>
        <w:rPr>
          <w:spacing w:val="-4"/>
          <w:sz w:val="24"/>
        </w:rPr>
        <w:t xml:space="preserve"> </w:t>
      </w:r>
      <w:r>
        <w:rPr>
          <w:sz w:val="24"/>
        </w:rPr>
        <w:t>neither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4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4"/>
          <w:sz w:val="24"/>
        </w:rPr>
        <w:t xml:space="preserve"> </w:t>
      </w:r>
      <w:r>
        <w:rPr>
          <w:sz w:val="24"/>
        </w:rPr>
        <w:t>under this Deed nor the binding effect of this Deed shall in any way be affected or impaired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995DA1">
        <w:rPr>
          <w:spacing w:val="-3"/>
          <w:sz w:val="24"/>
        </w:rPr>
        <w:t xml:space="preserve">LPON </w:t>
      </w: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both,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void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otherwise</w:t>
      </w:r>
      <w:r>
        <w:rPr>
          <w:spacing w:val="-3"/>
          <w:sz w:val="24"/>
        </w:rPr>
        <w:t xml:space="preserve"> </w:t>
      </w:r>
      <w:r>
        <w:rPr>
          <w:sz w:val="24"/>
        </w:rPr>
        <w:t>unenforceable</w:t>
      </w:r>
      <w:r>
        <w:rPr>
          <w:spacing w:val="-3"/>
          <w:sz w:val="24"/>
        </w:rPr>
        <w:t xml:space="preserve"> </w:t>
      </w:r>
      <w:r>
        <w:rPr>
          <w:sz w:val="24"/>
        </w:rPr>
        <w:t>in whole or in part.</w:t>
      </w:r>
    </w:p>
    <w:p w14:paraId="228876BF" w14:textId="77777777" w:rsidR="003A3582" w:rsidRDefault="003A3582">
      <w:pPr>
        <w:pStyle w:val="BodyText"/>
      </w:pPr>
    </w:p>
    <w:p w14:paraId="228876C0" w14:textId="77777777" w:rsidR="003A3582" w:rsidRDefault="004441AB">
      <w:pPr>
        <w:pStyle w:val="ListParagraph"/>
        <w:numPr>
          <w:ilvl w:val="1"/>
          <w:numId w:val="3"/>
        </w:numPr>
        <w:tabs>
          <w:tab w:val="left" w:pos="1079"/>
        </w:tabs>
        <w:spacing w:before="0"/>
        <w:ind w:left="1079" w:hanging="71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understood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following </w:t>
      </w:r>
      <w:r>
        <w:rPr>
          <w:spacing w:val="-2"/>
          <w:sz w:val="24"/>
        </w:rPr>
        <w:t>documents:</w:t>
      </w:r>
    </w:p>
    <w:p w14:paraId="228876C1" w14:textId="77777777" w:rsidR="003A3582" w:rsidRDefault="003A3582">
      <w:pPr>
        <w:pStyle w:val="BodyText"/>
        <w:spacing w:before="120"/>
      </w:pPr>
    </w:p>
    <w:p w14:paraId="228876C2" w14:textId="77777777" w:rsidR="003A3582" w:rsidRDefault="004441AB">
      <w:pPr>
        <w:pStyle w:val="ListParagraph"/>
        <w:numPr>
          <w:ilvl w:val="2"/>
          <w:numId w:val="3"/>
        </w:numPr>
        <w:tabs>
          <w:tab w:val="left" w:pos="1778"/>
        </w:tabs>
        <w:spacing w:before="0"/>
        <w:ind w:right="1881"/>
        <w:rPr>
          <w:i/>
          <w:sz w:val="24"/>
        </w:rPr>
      </w:pPr>
      <w:r>
        <w:rPr>
          <w:i/>
          <w:sz w:val="24"/>
        </w:rPr>
        <w:t>Australian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Communications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Authority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(LPON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Transmitter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Licence Allocation) Direction No. 3 of </w:t>
      </w:r>
      <w:proofErr w:type="gramStart"/>
      <w:r>
        <w:rPr>
          <w:i/>
          <w:sz w:val="24"/>
        </w:rPr>
        <w:t>2000;</w:t>
      </w:r>
      <w:proofErr w:type="gramEnd"/>
    </w:p>
    <w:p w14:paraId="228876C3" w14:textId="539D3548" w:rsidR="003A3582" w:rsidRDefault="004441AB">
      <w:pPr>
        <w:pStyle w:val="ListParagraph"/>
        <w:numPr>
          <w:ilvl w:val="2"/>
          <w:numId w:val="3"/>
        </w:numPr>
        <w:tabs>
          <w:tab w:val="left" w:pos="1778"/>
        </w:tabs>
        <w:spacing w:before="120"/>
        <w:ind w:right="1332"/>
        <w:rPr>
          <w:i/>
          <w:sz w:val="24"/>
        </w:rPr>
      </w:pPr>
      <w:r>
        <w:rPr>
          <w:i/>
          <w:sz w:val="24"/>
        </w:rPr>
        <w:t>Radiocommunications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(Allocation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Transmitter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Licences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Low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Power Open Narrowcasting Licences) Determination 20</w:t>
      </w:r>
      <w:r w:rsidR="00970F09">
        <w:rPr>
          <w:i/>
          <w:sz w:val="24"/>
        </w:rPr>
        <w:t>2</w:t>
      </w:r>
      <w:r>
        <w:rPr>
          <w:i/>
          <w:sz w:val="24"/>
        </w:rPr>
        <w:t>5</w:t>
      </w:r>
    </w:p>
    <w:p w14:paraId="228876C4" w14:textId="77777777" w:rsidR="003A3582" w:rsidRDefault="004441AB">
      <w:pPr>
        <w:pStyle w:val="ListParagraph"/>
        <w:numPr>
          <w:ilvl w:val="2"/>
          <w:numId w:val="3"/>
        </w:numPr>
        <w:tabs>
          <w:tab w:val="left" w:pos="1778"/>
        </w:tabs>
        <w:spacing w:before="120"/>
        <w:rPr>
          <w:i/>
          <w:sz w:val="24"/>
        </w:rPr>
      </w:pPr>
      <w:r>
        <w:rPr>
          <w:i/>
          <w:sz w:val="24"/>
        </w:rPr>
        <w:t>Planning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Narrowcasting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(LPON)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Services;</w:t>
      </w:r>
      <w:proofErr w:type="gramEnd"/>
    </w:p>
    <w:p w14:paraId="62228ADB" w14:textId="77777777" w:rsidR="002A6F94" w:rsidRDefault="002A6F94">
      <w:pPr>
        <w:pStyle w:val="ListParagraph"/>
        <w:numPr>
          <w:ilvl w:val="2"/>
          <w:numId w:val="3"/>
        </w:numPr>
        <w:tabs>
          <w:tab w:val="left" w:pos="1778"/>
        </w:tabs>
        <w:spacing w:before="120"/>
        <w:ind w:hanging="710"/>
        <w:rPr>
          <w:i/>
          <w:sz w:val="24"/>
        </w:rPr>
      </w:pPr>
      <w:r w:rsidRPr="002A6F94">
        <w:rPr>
          <w:i/>
          <w:sz w:val="24"/>
        </w:rPr>
        <w:t xml:space="preserve">Radiocommunications Licence Conditions (Transmitter Licence) Determination </w:t>
      </w:r>
      <w:proofErr w:type="gramStart"/>
      <w:r w:rsidRPr="002A6F94">
        <w:rPr>
          <w:i/>
          <w:sz w:val="24"/>
        </w:rPr>
        <w:t>2025;</w:t>
      </w:r>
      <w:proofErr w:type="gramEnd"/>
    </w:p>
    <w:p w14:paraId="228876C6" w14:textId="359CF9A9" w:rsidR="003A3582" w:rsidRDefault="004441AB">
      <w:pPr>
        <w:pStyle w:val="ListParagraph"/>
        <w:numPr>
          <w:ilvl w:val="2"/>
          <w:numId w:val="3"/>
        </w:numPr>
        <w:tabs>
          <w:tab w:val="left" w:pos="1778"/>
        </w:tabs>
        <w:spacing w:before="120"/>
        <w:ind w:hanging="710"/>
        <w:rPr>
          <w:i/>
          <w:sz w:val="24"/>
        </w:rPr>
      </w:pPr>
      <w:r>
        <w:rPr>
          <w:i/>
          <w:sz w:val="24"/>
        </w:rPr>
        <w:t>Radiocommunications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Licence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Conditions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(Broadcasting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Licence)</w:t>
      </w:r>
    </w:p>
    <w:p w14:paraId="228876C7" w14:textId="4931A465" w:rsidR="003A3582" w:rsidRDefault="004441AB">
      <w:pPr>
        <w:ind w:left="1778"/>
        <w:rPr>
          <w:sz w:val="24"/>
        </w:rPr>
      </w:pPr>
      <w:r>
        <w:rPr>
          <w:i/>
          <w:sz w:val="24"/>
        </w:rPr>
        <w:t>Determination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</w:t>
      </w:r>
      <w:r w:rsidR="002A6F94">
        <w:rPr>
          <w:i/>
          <w:sz w:val="24"/>
        </w:rPr>
        <w:t>2</w:t>
      </w:r>
      <w:r>
        <w:rPr>
          <w:i/>
          <w:sz w:val="24"/>
        </w:rPr>
        <w:t>5;</w:t>
      </w:r>
      <w:r>
        <w:rPr>
          <w:i/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28876C8" w14:textId="0E74694B" w:rsidR="003A3582" w:rsidRDefault="004441AB">
      <w:pPr>
        <w:pStyle w:val="ListParagraph"/>
        <w:numPr>
          <w:ilvl w:val="2"/>
          <w:numId w:val="3"/>
        </w:numPr>
        <w:tabs>
          <w:tab w:val="left" w:pos="1778"/>
        </w:tabs>
        <w:spacing w:before="120"/>
        <w:ind w:hanging="71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Package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3A5CB4" w:rsidRPr="003A5CB4">
        <w:rPr>
          <w:sz w:val="24"/>
        </w:rPr>
        <w:t>including the registration documents</w:t>
      </w:r>
      <w:r>
        <w:rPr>
          <w:spacing w:val="-2"/>
          <w:sz w:val="24"/>
        </w:rPr>
        <w:t>).</w:t>
      </w:r>
    </w:p>
    <w:p w14:paraId="228876C9" w14:textId="77777777" w:rsidR="003A3582" w:rsidRDefault="003A3582">
      <w:pPr>
        <w:pStyle w:val="ListParagraph"/>
        <w:rPr>
          <w:sz w:val="24"/>
        </w:rPr>
        <w:sectPr w:rsidR="003A3582">
          <w:pgSz w:w="12240" w:h="15840"/>
          <w:pgMar w:top="1340" w:right="720" w:bottom="980" w:left="1440" w:header="729" w:footer="787" w:gutter="0"/>
          <w:cols w:space="720"/>
        </w:sectPr>
      </w:pPr>
    </w:p>
    <w:p w14:paraId="228876CA" w14:textId="77777777" w:rsidR="003A3582" w:rsidRDefault="004441AB">
      <w:pPr>
        <w:spacing w:before="80"/>
        <w:ind w:right="718"/>
        <w:jc w:val="center"/>
        <w:rPr>
          <w:b/>
          <w:sz w:val="24"/>
        </w:rPr>
      </w:pPr>
      <w:r>
        <w:rPr>
          <w:b/>
          <w:sz w:val="24"/>
        </w:rPr>
        <w:lastRenderedPageBreak/>
        <w:t>PART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ALLOCATION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APPLICANT</w:t>
      </w:r>
    </w:p>
    <w:p w14:paraId="228876CB" w14:textId="77777777" w:rsidR="003A3582" w:rsidRDefault="004441AB">
      <w:pPr>
        <w:ind w:right="1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LOT</w:t>
      </w:r>
    </w:p>
    <w:p w14:paraId="32FA8C7D" w14:textId="15970B98" w:rsidR="000C2CD3" w:rsidRDefault="004441AB" w:rsidP="000C2CD3">
      <w:pPr>
        <w:spacing w:before="276"/>
        <w:ind w:left="1080"/>
        <w:rPr>
          <w:b/>
          <w:spacing w:val="-4"/>
          <w:sz w:val="24"/>
        </w:rPr>
      </w:pPr>
      <w:r>
        <w:rPr>
          <w:b/>
          <w:sz w:val="24"/>
        </w:rPr>
        <w:t>DETERMINATION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LOTS</w:t>
      </w:r>
    </w:p>
    <w:p w14:paraId="1EB00111" w14:textId="77777777" w:rsidR="000C2CD3" w:rsidRPr="00F27BF1" w:rsidRDefault="000C2CD3" w:rsidP="000C2CD3">
      <w:pPr>
        <w:spacing w:before="276"/>
        <w:ind w:left="1080"/>
        <w:rPr>
          <w:b/>
          <w:spacing w:val="-4"/>
          <w:sz w:val="24"/>
        </w:rPr>
      </w:pPr>
    </w:p>
    <w:p w14:paraId="228876CD" w14:textId="0EEC4727" w:rsidR="003A3582" w:rsidRDefault="004441AB">
      <w:pPr>
        <w:pStyle w:val="ListParagraph"/>
        <w:numPr>
          <w:ilvl w:val="1"/>
          <w:numId w:val="2"/>
        </w:numPr>
        <w:tabs>
          <w:tab w:val="left" w:pos="1080"/>
        </w:tabs>
        <w:spacing w:before="0"/>
        <w:ind w:right="1127"/>
        <w:rPr>
          <w:sz w:val="24"/>
        </w:rPr>
      </w:pPr>
      <w:r>
        <w:rPr>
          <w:sz w:val="24"/>
        </w:rPr>
        <w:t xml:space="preserve">The Applicant acknowledges and agrees that the mechanisms described in the </w:t>
      </w:r>
      <w:r w:rsidR="00D02BAE">
        <w:rPr>
          <w:sz w:val="24"/>
        </w:rPr>
        <w:t xml:space="preserve">LPON </w:t>
      </w:r>
      <w:r>
        <w:rPr>
          <w:sz w:val="24"/>
        </w:rPr>
        <w:t>Determination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acceptable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lots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ACMA should allocate a lot by auction in accordance with Part 4 of the</w:t>
      </w:r>
      <w:r w:rsidR="00DA30A6">
        <w:rPr>
          <w:sz w:val="24"/>
        </w:rPr>
        <w:t xml:space="preserve"> LPON</w:t>
      </w:r>
      <w:r>
        <w:rPr>
          <w:sz w:val="24"/>
        </w:rPr>
        <w:t xml:space="preserve"> Determination.</w:t>
      </w:r>
    </w:p>
    <w:p w14:paraId="228876CE" w14:textId="77777777" w:rsidR="003A3582" w:rsidRDefault="004441AB">
      <w:pPr>
        <w:pStyle w:val="Heading1"/>
        <w:spacing w:before="276"/>
      </w:pPr>
      <w:r>
        <w:t>APPLICANT</w:t>
      </w:r>
      <w:r>
        <w:rPr>
          <w:spacing w:val="-3"/>
        </w:rPr>
        <w:t xml:space="preserve"> </w:t>
      </w:r>
      <w:r>
        <w:t>BOUND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rPr>
          <w:spacing w:val="-2"/>
        </w:rPr>
        <w:t>BIDDER</w:t>
      </w:r>
    </w:p>
    <w:p w14:paraId="228876CF" w14:textId="409C1173" w:rsidR="003A3582" w:rsidRDefault="004441AB">
      <w:pPr>
        <w:pStyle w:val="ListParagraph"/>
        <w:numPr>
          <w:ilvl w:val="1"/>
          <w:numId w:val="2"/>
        </w:numPr>
        <w:tabs>
          <w:tab w:val="left" w:pos="1080"/>
        </w:tabs>
        <w:spacing w:before="276"/>
        <w:ind w:right="130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acknowledges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bound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actions of the applicant’s registered bidder at the </w:t>
      </w:r>
      <w:r>
        <w:rPr>
          <w:spacing w:val="-2"/>
          <w:sz w:val="24"/>
        </w:rPr>
        <w:t>auction.</w:t>
      </w:r>
    </w:p>
    <w:p w14:paraId="228876D0" w14:textId="77777777" w:rsidR="003A3582" w:rsidRDefault="003A3582">
      <w:pPr>
        <w:pStyle w:val="BodyText"/>
      </w:pPr>
    </w:p>
    <w:p w14:paraId="228876D1" w14:textId="77777777" w:rsidR="003A3582" w:rsidRDefault="004441AB">
      <w:pPr>
        <w:pStyle w:val="Heading1"/>
      </w:pP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AUCTION</w:t>
      </w:r>
      <w:r>
        <w:rPr>
          <w:spacing w:val="-2"/>
        </w:rPr>
        <w:t xml:space="preserve"> DEPOSIT</w:t>
      </w:r>
    </w:p>
    <w:p w14:paraId="228876D2" w14:textId="77777777" w:rsidR="003A3582" w:rsidRDefault="003A3582">
      <w:pPr>
        <w:pStyle w:val="BodyText"/>
        <w:rPr>
          <w:b/>
        </w:rPr>
      </w:pPr>
    </w:p>
    <w:p w14:paraId="228876D3" w14:textId="462C8628" w:rsidR="003A3582" w:rsidRDefault="004441AB">
      <w:pPr>
        <w:pStyle w:val="ListParagraph"/>
        <w:numPr>
          <w:ilvl w:val="1"/>
          <w:numId w:val="2"/>
        </w:numPr>
        <w:tabs>
          <w:tab w:val="left" w:pos="1080"/>
        </w:tabs>
        <w:spacing w:before="0"/>
        <w:ind w:right="128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agrees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auction</w:t>
      </w:r>
      <w:r>
        <w:rPr>
          <w:spacing w:val="-3"/>
          <w:sz w:val="24"/>
        </w:rPr>
        <w:t xml:space="preserve"> </w:t>
      </w:r>
      <w:r>
        <w:rPr>
          <w:sz w:val="24"/>
        </w:rPr>
        <w:t>deposit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 w:rsidR="009F1353">
        <w:rPr>
          <w:spacing w:val="-3"/>
          <w:sz w:val="24"/>
        </w:rPr>
        <w:t>23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 w:rsidR="008D02CE">
        <w:rPr>
          <w:sz w:val="24"/>
        </w:rPr>
        <w:t xml:space="preserve">LPON </w:t>
      </w:r>
      <w:r>
        <w:rPr>
          <w:spacing w:val="-2"/>
          <w:sz w:val="24"/>
        </w:rPr>
        <w:t>Determination.</w:t>
      </w:r>
    </w:p>
    <w:p w14:paraId="228876D4" w14:textId="77777777" w:rsidR="003A3582" w:rsidRDefault="003A3582">
      <w:pPr>
        <w:pStyle w:val="BodyText"/>
      </w:pPr>
    </w:p>
    <w:p w14:paraId="228876D5" w14:textId="77777777" w:rsidR="003A3582" w:rsidRDefault="004441AB">
      <w:pPr>
        <w:pStyle w:val="Heading1"/>
      </w:pP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AUCTION</w:t>
      </w:r>
      <w:r>
        <w:rPr>
          <w:spacing w:val="-2"/>
        </w:rPr>
        <w:t xml:space="preserve"> DEPOSIT</w:t>
      </w:r>
    </w:p>
    <w:p w14:paraId="228876D6" w14:textId="77777777" w:rsidR="003A3582" w:rsidRDefault="003A3582">
      <w:pPr>
        <w:pStyle w:val="BodyText"/>
        <w:rPr>
          <w:b/>
        </w:rPr>
      </w:pPr>
    </w:p>
    <w:p w14:paraId="228876D7" w14:textId="0F68CC03" w:rsidR="003A3582" w:rsidRDefault="004441AB">
      <w:pPr>
        <w:pStyle w:val="ListParagraph"/>
        <w:numPr>
          <w:ilvl w:val="1"/>
          <w:numId w:val="2"/>
        </w:numPr>
        <w:tabs>
          <w:tab w:val="left" w:pos="1080"/>
        </w:tabs>
        <w:spacing w:before="0"/>
        <w:ind w:right="1415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auction</w:t>
      </w:r>
      <w:r>
        <w:rPr>
          <w:spacing w:val="-3"/>
          <w:sz w:val="24"/>
        </w:rPr>
        <w:t xml:space="preserve"> </w:t>
      </w:r>
      <w:r>
        <w:rPr>
          <w:sz w:val="24"/>
        </w:rPr>
        <w:t>deposit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 w:rsidR="00142C24">
        <w:rPr>
          <w:spacing w:val="-3"/>
          <w:sz w:val="24"/>
        </w:rPr>
        <w:t>23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 w:rsidR="00ED37C0">
        <w:rPr>
          <w:sz w:val="24"/>
        </w:rPr>
        <w:t xml:space="preserve">LPON </w:t>
      </w:r>
      <w:r>
        <w:rPr>
          <w:sz w:val="24"/>
        </w:rPr>
        <w:t xml:space="preserve">Determination the applicant acknowledges that </w:t>
      </w:r>
      <w:r w:rsidR="006D6DC5">
        <w:rPr>
          <w:spacing w:val="-3"/>
          <w:sz w:val="24"/>
        </w:rPr>
        <w:t>paragraph</w:t>
      </w:r>
      <w:r>
        <w:rPr>
          <w:sz w:val="24"/>
        </w:rPr>
        <w:t xml:space="preserve"> </w:t>
      </w:r>
      <w:r w:rsidR="009F1353">
        <w:rPr>
          <w:sz w:val="24"/>
        </w:rPr>
        <w:t>22</w:t>
      </w:r>
      <w:r>
        <w:rPr>
          <w:sz w:val="24"/>
        </w:rPr>
        <w:t xml:space="preserve">(4) of the </w:t>
      </w:r>
      <w:r w:rsidR="00ED37C0">
        <w:rPr>
          <w:sz w:val="24"/>
        </w:rPr>
        <w:t xml:space="preserve">LPON </w:t>
      </w:r>
      <w:r>
        <w:rPr>
          <w:sz w:val="24"/>
        </w:rPr>
        <w:t>Determination applies.</w:t>
      </w:r>
    </w:p>
    <w:p w14:paraId="228876D8" w14:textId="77777777" w:rsidR="003A3582" w:rsidRDefault="003A3582">
      <w:pPr>
        <w:pStyle w:val="BodyText"/>
      </w:pPr>
    </w:p>
    <w:p w14:paraId="228876D9" w14:textId="77777777" w:rsidR="003A3582" w:rsidRDefault="004441AB">
      <w:pPr>
        <w:pStyle w:val="Heading1"/>
      </w:pP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PRICE</w:t>
      </w:r>
    </w:p>
    <w:p w14:paraId="228876DA" w14:textId="77777777" w:rsidR="003A3582" w:rsidRDefault="003A3582">
      <w:pPr>
        <w:pStyle w:val="BodyText"/>
        <w:rPr>
          <w:b/>
        </w:rPr>
      </w:pPr>
    </w:p>
    <w:p w14:paraId="228876DB" w14:textId="3211C90A" w:rsidR="003A3582" w:rsidRDefault="00B5745D">
      <w:pPr>
        <w:pStyle w:val="ListParagraph"/>
        <w:numPr>
          <w:ilvl w:val="1"/>
          <w:numId w:val="2"/>
        </w:numPr>
        <w:tabs>
          <w:tab w:val="left" w:pos="1080"/>
        </w:tabs>
        <w:spacing w:before="0"/>
        <w:ind w:right="1168"/>
        <w:rPr>
          <w:sz w:val="24"/>
        </w:rPr>
      </w:pPr>
      <w:r>
        <w:rPr>
          <w:sz w:val="24"/>
        </w:rPr>
        <w:t xml:space="preserve">If </w:t>
      </w:r>
      <w:r w:rsidR="00B24644">
        <w:rPr>
          <w:sz w:val="24"/>
        </w:rPr>
        <w:t>the</w:t>
      </w:r>
      <w:r w:rsidR="004441AB">
        <w:rPr>
          <w:spacing w:val="-4"/>
          <w:sz w:val="24"/>
        </w:rPr>
        <w:t xml:space="preserve"> </w:t>
      </w:r>
      <w:r w:rsidR="000D03F2">
        <w:rPr>
          <w:spacing w:val="-4"/>
          <w:sz w:val="24"/>
        </w:rPr>
        <w:t>a</w:t>
      </w:r>
      <w:r w:rsidR="004441AB">
        <w:rPr>
          <w:sz w:val="24"/>
        </w:rPr>
        <w:t>pplicant</w:t>
      </w:r>
      <w:r>
        <w:rPr>
          <w:sz w:val="24"/>
        </w:rPr>
        <w:t xml:space="preserve"> is </w:t>
      </w:r>
      <w:proofErr w:type="gramStart"/>
      <w:r w:rsidR="004441AB">
        <w:rPr>
          <w:sz w:val="24"/>
        </w:rPr>
        <w:t>successful</w:t>
      </w:r>
      <w:proofErr w:type="gramEnd"/>
      <w:r w:rsidR="004441AB">
        <w:rPr>
          <w:spacing w:val="-3"/>
          <w:sz w:val="24"/>
        </w:rPr>
        <w:t xml:space="preserve"> </w:t>
      </w:r>
      <w:r w:rsidR="00282310">
        <w:rPr>
          <w:spacing w:val="-3"/>
          <w:sz w:val="24"/>
        </w:rPr>
        <w:t xml:space="preserve">bidding for </w:t>
      </w:r>
      <w:r w:rsidR="004441AB">
        <w:rPr>
          <w:sz w:val="24"/>
        </w:rPr>
        <w:t>a</w:t>
      </w:r>
      <w:r w:rsidR="004441AB">
        <w:rPr>
          <w:spacing w:val="-4"/>
          <w:sz w:val="24"/>
        </w:rPr>
        <w:t xml:space="preserve"> </w:t>
      </w:r>
      <w:r w:rsidR="004441AB">
        <w:rPr>
          <w:sz w:val="24"/>
        </w:rPr>
        <w:t>lot,</w:t>
      </w:r>
      <w:r w:rsidR="004441AB">
        <w:rPr>
          <w:spacing w:val="-3"/>
          <w:sz w:val="24"/>
        </w:rPr>
        <w:t xml:space="preserve"> </w:t>
      </w:r>
      <w:r w:rsidR="00282310">
        <w:rPr>
          <w:spacing w:val="-3"/>
          <w:sz w:val="24"/>
        </w:rPr>
        <w:t xml:space="preserve">they </w:t>
      </w:r>
      <w:r w:rsidR="004441AB">
        <w:rPr>
          <w:sz w:val="24"/>
        </w:rPr>
        <w:t>agree</w:t>
      </w:r>
      <w:r w:rsidR="004441AB">
        <w:rPr>
          <w:spacing w:val="-3"/>
          <w:sz w:val="24"/>
        </w:rPr>
        <w:t xml:space="preserve"> </w:t>
      </w:r>
      <w:r w:rsidR="004441AB">
        <w:rPr>
          <w:sz w:val="24"/>
        </w:rPr>
        <w:t xml:space="preserve">to pay the balance of the bid price as required by </w:t>
      </w:r>
      <w:r w:rsidR="006D6DC5">
        <w:rPr>
          <w:spacing w:val="-3"/>
          <w:sz w:val="24"/>
        </w:rPr>
        <w:t>paragraph</w:t>
      </w:r>
      <w:r w:rsidR="004441AB">
        <w:rPr>
          <w:sz w:val="24"/>
        </w:rPr>
        <w:t xml:space="preserve"> </w:t>
      </w:r>
      <w:r w:rsidR="009F1353">
        <w:rPr>
          <w:sz w:val="24"/>
        </w:rPr>
        <w:t>27</w:t>
      </w:r>
      <w:r w:rsidR="004441AB">
        <w:rPr>
          <w:sz w:val="24"/>
        </w:rPr>
        <w:t xml:space="preserve">(3) of the </w:t>
      </w:r>
      <w:r w:rsidR="00FC6630">
        <w:rPr>
          <w:sz w:val="24"/>
        </w:rPr>
        <w:t xml:space="preserve">LPON </w:t>
      </w:r>
      <w:r w:rsidR="004441AB">
        <w:rPr>
          <w:spacing w:val="-2"/>
          <w:sz w:val="24"/>
        </w:rPr>
        <w:t>Determination.</w:t>
      </w:r>
    </w:p>
    <w:p w14:paraId="228876DC" w14:textId="77777777" w:rsidR="003A3582" w:rsidRDefault="003A3582">
      <w:pPr>
        <w:pStyle w:val="BodyText"/>
      </w:pPr>
    </w:p>
    <w:p w14:paraId="228876DD" w14:textId="77777777" w:rsidR="003A3582" w:rsidRDefault="004441AB">
      <w:pPr>
        <w:pStyle w:val="Heading1"/>
      </w:pP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PRICE</w:t>
      </w:r>
    </w:p>
    <w:p w14:paraId="228876DE" w14:textId="77777777" w:rsidR="003A3582" w:rsidRDefault="003A3582">
      <w:pPr>
        <w:pStyle w:val="BodyText"/>
        <w:rPr>
          <w:b/>
        </w:rPr>
      </w:pPr>
    </w:p>
    <w:p w14:paraId="228876DF" w14:textId="066AC042" w:rsidR="003A3582" w:rsidRDefault="004441AB">
      <w:pPr>
        <w:pStyle w:val="ListParagraph"/>
        <w:numPr>
          <w:ilvl w:val="1"/>
          <w:numId w:val="2"/>
        </w:numPr>
        <w:tabs>
          <w:tab w:val="left" w:pos="1068"/>
        </w:tabs>
        <w:spacing w:before="0"/>
        <w:ind w:left="1068" w:right="1265" w:hanging="708"/>
        <w:rPr>
          <w:sz w:val="24"/>
          <w:szCs w:val="24"/>
        </w:rPr>
      </w:pPr>
      <w:r w:rsidRPr="6D7E7423">
        <w:rPr>
          <w:sz w:val="24"/>
          <w:szCs w:val="24"/>
        </w:rPr>
        <w:t>If</w:t>
      </w:r>
      <w:r w:rsidRPr="6D7E7423">
        <w:rPr>
          <w:spacing w:val="-2"/>
          <w:sz w:val="24"/>
          <w:szCs w:val="24"/>
        </w:rPr>
        <w:t xml:space="preserve"> </w:t>
      </w:r>
      <w:r w:rsidR="000D216C" w:rsidRPr="6D7E7423">
        <w:rPr>
          <w:sz w:val="24"/>
          <w:szCs w:val="24"/>
        </w:rPr>
        <w:t>the</w:t>
      </w:r>
      <w:r w:rsidRPr="6D7E7423">
        <w:rPr>
          <w:spacing w:val="-2"/>
          <w:sz w:val="24"/>
          <w:szCs w:val="24"/>
        </w:rPr>
        <w:t xml:space="preserve"> </w:t>
      </w:r>
      <w:r w:rsidRPr="6D7E7423">
        <w:rPr>
          <w:sz w:val="24"/>
          <w:szCs w:val="24"/>
        </w:rPr>
        <w:t>successful</w:t>
      </w:r>
      <w:r w:rsidRPr="6D7E7423">
        <w:rPr>
          <w:spacing w:val="-1"/>
          <w:sz w:val="24"/>
          <w:szCs w:val="24"/>
        </w:rPr>
        <w:t xml:space="preserve"> </w:t>
      </w:r>
      <w:r w:rsidRPr="6D7E7423">
        <w:rPr>
          <w:sz w:val="24"/>
          <w:szCs w:val="24"/>
        </w:rPr>
        <w:t>applicant</w:t>
      </w:r>
      <w:r w:rsidRPr="6D7E7423">
        <w:rPr>
          <w:spacing w:val="-1"/>
          <w:sz w:val="24"/>
          <w:szCs w:val="24"/>
        </w:rPr>
        <w:t xml:space="preserve"> </w:t>
      </w:r>
      <w:r w:rsidR="007E061A" w:rsidRPr="6D7E7423">
        <w:rPr>
          <w:sz w:val="24"/>
          <w:szCs w:val="24"/>
        </w:rPr>
        <w:t xml:space="preserve">bidding </w:t>
      </w:r>
      <w:r w:rsidR="00625E8B" w:rsidRPr="6D7E7423">
        <w:rPr>
          <w:sz w:val="24"/>
          <w:szCs w:val="24"/>
        </w:rPr>
        <w:t>for</w:t>
      </w:r>
      <w:r w:rsidRPr="6D7E7423">
        <w:rPr>
          <w:spacing w:val="-1"/>
          <w:sz w:val="24"/>
          <w:szCs w:val="24"/>
        </w:rPr>
        <w:t xml:space="preserve"> </w:t>
      </w:r>
      <w:r w:rsidRPr="6D7E7423">
        <w:rPr>
          <w:sz w:val="24"/>
          <w:szCs w:val="24"/>
        </w:rPr>
        <w:t>a</w:t>
      </w:r>
      <w:r w:rsidRPr="6D7E7423">
        <w:rPr>
          <w:spacing w:val="-2"/>
          <w:sz w:val="24"/>
          <w:szCs w:val="24"/>
        </w:rPr>
        <w:t xml:space="preserve"> </w:t>
      </w:r>
      <w:r w:rsidRPr="6D7E7423">
        <w:rPr>
          <w:sz w:val="24"/>
          <w:szCs w:val="24"/>
        </w:rPr>
        <w:t>lot</w:t>
      </w:r>
      <w:r w:rsidRPr="6D7E7423">
        <w:rPr>
          <w:spacing w:val="-1"/>
          <w:sz w:val="24"/>
          <w:szCs w:val="24"/>
        </w:rPr>
        <w:t xml:space="preserve"> </w:t>
      </w:r>
      <w:r w:rsidRPr="6D7E7423">
        <w:rPr>
          <w:sz w:val="24"/>
          <w:szCs w:val="24"/>
        </w:rPr>
        <w:t>fails</w:t>
      </w:r>
      <w:r w:rsidRPr="6D7E7423">
        <w:rPr>
          <w:spacing w:val="-1"/>
          <w:sz w:val="24"/>
          <w:szCs w:val="24"/>
        </w:rPr>
        <w:t xml:space="preserve"> </w:t>
      </w:r>
      <w:r w:rsidRPr="6D7E7423">
        <w:rPr>
          <w:sz w:val="24"/>
          <w:szCs w:val="24"/>
        </w:rPr>
        <w:t xml:space="preserve">to pay the balance of the bid price as required by </w:t>
      </w:r>
      <w:r w:rsidR="003F759B" w:rsidRPr="6D7E7423">
        <w:rPr>
          <w:sz w:val="24"/>
          <w:szCs w:val="24"/>
        </w:rPr>
        <w:t>paragraph</w:t>
      </w:r>
      <w:r w:rsidRPr="6D7E7423">
        <w:rPr>
          <w:sz w:val="24"/>
          <w:szCs w:val="24"/>
        </w:rPr>
        <w:t xml:space="preserve"> </w:t>
      </w:r>
      <w:r w:rsidR="009F1353" w:rsidRPr="6D7E7423">
        <w:rPr>
          <w:sz w:val="24"/>
          <w:szCs w:val="24"/>
        </w:rPr>
        <w:t>27</w:t>
      </w:r>
      <w:r w:rsidRPr="6D7E7423">
        <w:rPr>
          <w:sz w:val="24"/>
          <w:szCs w:val="24"/>
        </w:rPr>
        <w:t xml:space="preserve">(3) of the </w:t>
      </w:r>
      <w:r w:rsidR="008B629A" w:rsidRPr="6D7E7423">
        <w:rPr>
          <w:sz w:val="24"/>
          <w:szCs w:val="24"/>
        </w:rPr>
        <w:t xml:space="preserve">LPON </w:t>
      </w:r>
      <w:r w:rsidRPr="6D7E7423">
        <w:rPr>
          <w:sz w:val="24"/>
          <w:szCs w:val="24"/>
        </w:rPr>
        <w:t>Determination</w:t>
      </w:r>
      <w:r w:rsidRPr="6D7E7423">
        <w:rPr>
          <w:spacing w:val="-4"/>
          <w:sz w:val="24"/>
          <w:szCs w:val="24"/>
        </w:rPr>
        <w:t xml:space="preserve"> </w:t>
      </w:r>
      <w:r w:rsidRPr="6D7E7423">
        <w:rPr>
          <w:sz w:val="24"/>
          <w:szCs w:val="24"/>
        </w:rPr>
        <w:t>the</w:t>
      </w:r>
      <w:r w:rsidR="003C7147" w:rsidRPr="6D7E7423">
        <w:rPr>
          <w:sz w:val="24"/>
          <w:szCs w:val="24"/>
        </w:rPr>
        <w:t>y</w:t>
      </w:r>
      <w:r w:rsidRPr="6D7E7423">
        <w:rPr>
          <w:spacing w:val="-5"/>
          <w:sz w:val="24"/>
          <w:szCs w:val="24"/>
        </w:rPr>
        <w:t xml:space="preserve"> </w:t>
      </w:r>
      <w:r w:rsidRPr="6D7E7423">
        <w:rPr>
          <w:sz w:val="24"/>
          <w:szCs w:val="24"/>
        </w:rPr>
        <w:t>acknowledge</w:t>
      </w:r>
      <w:r w:rsidRPr="6D7E7423">
        <w:rPr>
          <w:spacing w:val="-4"/>
          <w:sz w:val="24"/>
          <w:szCs w:val="24"/>
        </w:rPr>
        <w:t xml:space="preserve"> </w:t>
      </w:r>
      <w:r w:rsidRPr="6D7E7423">
        <w:rPr>
          <w:sz w:val="24"/>
          <w:szCs w:val="24"/>
        </w:rPr>
        <w:t>that</w:t>
      </w:r>
      <w:r w:rsidRPr="6D7E7423">
        <w:rPr>
          <w:spacing w:val="-4"/>
          <w:sz w:val="24"/>
          <w:szCs w:val="24"/>
        </w:rPr>
        <w:t xml:space="preserve"> </w:t>
      </w:r>
      <w:r w:rsidRPr="6D7E7423">
        <w:rPr>
          <w:sz w:val="24"/>
          <w:szCs w:val="24"/>
        </w:rPr>
        <w:t>section</w:t>
      </w:r>
      <w:r w:rsidRPr="6D7E7423">
        <w:rPr>
          <w:spacing w:val="-4"/>
          <w:sz w:val="24"/>
          <w:szCs w:val="24"/>
        </w:rPr>
        <w:t xml:space="preserve"> </w:t>
      </w:r>
      <w:r w:rsidRPr="6D7E7423">
        <w:rPr>
          <w:sz w:val="24"/>
          <w:szCs w:val="24"/>
        </w:rPr>
        <w:t>3</w:t>
      </w:r>
      <w:r w:rsidR="00AB3EB7" w:rsidRPr="6D7E7423">
        <w:rPr>
          <w:sz w:val="24"/>
          <w:szCs w:val="24"/>
        </w:rPr>
        <w:t>5</w:t>
      </w:r>
      <w:r w:rsidRPr="6D7E7423">
        <w:rPr>
          <w:spacing w:val="-4"/>
          <w:sz w:val="24"/>
          <w:szCs w:val="24"/>
        </w:rPr>
        <w:t xml:space="preserve"> </w:t>
      </w:r>
      <w:r w:rsidRPr="6D7E7423">
        <w:rPr>
          <w:sz w:val="24"/>
          <w:szCs w:val="24"/>
        </w:rPr>
        <w:t>of</w:t>
      </w:r>
      <w:r w:rsidRPr="6D7E7423">
        <w:rPr>
          <w:spacing w:val="-5"/>
          <w:sz w:val="24"/>
          <w:szCs w:val="24"/>
        </w:rPr>
        <w:t xml:space="preserve"> </w:t>
      </w:r>
      <w:r w:rsidRPr="6D7E7423">
        <w:rPr>
          <w:sz w:val="24"/>
          <w:szCs w:val="24"/>
        </w:rPr>
        <w:t>the</w:t>
      </w:r>
      <w:r w:rsidRPr="6D7E7423">
        <w:rPr>
          <w:spacing w:val="-5"/>
          <w:sz w:val="24"/>
          <w:szCs w:val="24"/>
        </w:rPr>
        <w:t xml:space="preserve"> </w:t>
      </w:r>
      <w:r w:rsidR="008B629A" w:rsidRPr="6D7E7423">
        <w:rPr>
          <w:sz w:val="24"/>
          <w:szCs w:val="24"/>
        </w:rPr>
        <w:t xml:space="preserve">LPON </w:t>
      </w:r>
      <w:r w:rsidRPr="6D7E7423">
        <w:rPr>
          <w:sz w:val="24"/>
          <w:szCs w:val="24"/>
        </w:rPr>
        <w:t xml:space="preserve">Determination applies and agrees to perform and satisfy </w:t>
      </w:r>
      <w:r w:rsidR="00217759" w:rsidRPr="6D7E7423">
        <w:rPr>
          <w:sz w:val="24"/>
          <w:szCs w:val="24"/>
        </w:rPr>
        <w:t>the</w:t>
      </w:r>
      <w:r w:rsidRPr="6D7E7423">
        <w:rPr>
          <w:sz w:val="24"/>
          <w:szCs w:val="24"/>
        </w:rPr>
        <w:t xml:space="preserve"> obligations </w:t>
      </w:r>
      <w:r w:rsidR="00217759" w:rsidRPr="6D7E7423">
        <w:rPr>
          <w:sz w:val="24"/>
          <w:szCs w:val="24"/>
        </w:rPr>
        <w:t>under</w:t>
      </w:r>
      <w:r w:rsidRPr="6D7E7423">
        <w:rPr>
          <w:sz w:val="24"/>
          <w:szCs w:val="24"/>
        </w:rPr>
        <w:t xml:space="preserve"> section 3</w:t>
      </w:r>
      <w:r w:rsidR="00AB3EB7" w:rsidRPr="6D7E7423">
        <w:rPr>
          <w:sz w:val="24"/>
          <w:szCs w:val="24"/>
        </w:rPr>
        <w:t>5</w:t>
      </w:r>
      <w:r w:rsidRPr="6D7E7423">
        <w:rPr>
          <w:sz w:val="24"/>
          <w:szCs w:val="24"/>
        </w:rPr>
        <w:t xml:space="preserve"> </w:t>
      </w:r>
      <w:r w:rsidR="00162AE1" w:rsidRPr="6D7E7423">
        <w:rPr>
          <w:sz w:val="24"/>
          <w:szCs w:val="24"/>
        </w:rPr>
        <w:t>of</w:t>
      </w:r>
      <w:r w:rsidRPr="6D7E7423">
        <w:rPr>
          <w:sz w:val="24"/>
          <w:szCs w:val="24"/>
        </w:rPr>
        <w:t xml:space="preserve"> the </w:t>
      </w:r>
      <w:r w:rsidR="008B629A" w:rsidRPr="6D7E7423">
        <w:rPr>
          <w:sz w:val="24"/>
          <w:szCs w:val="24"/>
        </w:rPr>
        <w:t xml:space="preserve">LPON </w:t>
      </w:r>
      <w:r w:rsidRPr="6D7E7423">
        <w:rPr>
          <w:sz w:val="24"/>
          <w:szCs w:val="24"/>
        </w:rPr>
        <w:t>Determination.</w:t>
      </w:r>
    </w:p>
    <w:p w14:paraId="228876E0" w14:textId="77777777" w:rsidR="003A3582" w:rsidRDefault="004441AB">
      <w:pPr>
        <w:pStyle w:val="ListParagraph"/>
        <w:numPr>
          <w:ilvl w:val="1"/>
          <w:numId w:val="2"/>
        </w:numPr>
        <w:tabs>
          <w:tab w:val="left" w:pos="1080"/>
        </w:tabs>
        <w:ind w:right="12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3"/>
          <w:sz w:val="24"/>
        </w:rPr>
        <w:t xml:space="preserve"> </w:t>
      </w:r>
      <w:r>
        <w:rPr>
          <w:sz w:val="24"/>
        </w:rPr>
        <w:t>referred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clause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survive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expiration</w:t>
      </w:r>
      <w:r>
        <w:rPr>
          <w:spacing w:val="-3"/>
          <w:sz w:val="24"/>
        </w:rPr>
        <w:t xml:space="preserve"> </w:t>
      </w:r>
      <w:r>
        <w:rPr>
          <w:sz w:val="24"/>
        </w:rPr>
        <w:t>or termination of this Deed.</w:t>
      </w:r>
    </w:p>
    <w:p w14:paraId="228876E1" w14:textId="77777777" w:rsidR="003A3582" w:rsidRDefault="003A3582">
      <w:pPr>
        <w:pStyle w:val="ListParagraph"/>
        <w:rPr>
          <w:sz w:val="24"/>
        </w:rPr>
        <w:sectPr w:rsidR="003A3582">
          <w:pgSz w:w="12240" w:h="15840"/>
          <w:pgMar w:top="1340" w:right="720" w:bottom="980" w:left="1440" w:header="729" w:footer="787" w:gutter="0"/>
          <w:cols w:space="720"/>
        </w:sectPr>
      </w:pPr>
    </w:p>
    <w:p w14:paraId="228876E2" w14:textId="77777777" w:rsidR="003A3582" w:rsidRDefault="004441AB">
      <w:pPr>
        <w:pStyle w:val="Heading1"/>
        <w:spacing w:before="80"/>
      </w:pPr>
      <w:r>
        <w:rPr>
          <w:spacing w:val="-4"/>
        </w:rPr>
        <w:lastRenderedPageBreak/>
        <w:t>BIDS</w:t>
      </w:r>
    </w:p>
    <w:p w14:paraId="228876E3" w14:textId="48B5227C" w:rsidR="003A3582" w:rsidRDefault="004441AB">
      <w:pPr>
        <w:pStyle w:val="ListParagraph"/>
        <w:numPr>
          <w:ilvl w:val="1"/>
          <w:numId w:val="2"/>
        </w:numPr>
        <w:tabs>
          <w:tab w:val="left" w:pos="1080"/>
        </w:tabs>
        <w:spacing w:before="276"/>
        <w:ind w:right="1186"/>
        <w:rPr>
          <w:sz w:val="24"/>
          <w:szCs w:val="24"/>
        </w:rPr>
      </w:pPr>
      <w:r w:rsidRPr="44BC3AC0">
        <w:rPr>
          <w:sz w:val="24"/>
          <w:szCs w:val="24"/>
        </w:rPr>
        <w:t xml:space="preserve">The Applicant acknowledges and agrees that the mechanisms described in the </w:t>
      </w:r>
      <w:r w:rsidR="005D3290" w:rsidRPr="44BC3AC0">
        <w:rPr>
          <w:sz w:val="24"/>
          <w:szCs w:val="24"/>
        </w:rPr>
        <w:t xml:space="preserve">LPON </w:t>
      </w:r>
      <w:r w:rsidRPr="44BC3AC0">
        <w:rPr>
          <w:sz w:val="24"/>
          <w:szCs w:val="24"/>
        </w:rPr>
        <w:t>Determination are acceptable to authenticate bids submitted by the Applicant</w:t>
      </w:r>
      <w:r w:rsidR="001E183A" w:rsidRPr="44BC3AC0">
        <w:rPr>
          <w:sz w:val="24"/>
          <w:szCs w:val="24"/>
        </w:rPr>
        <w:t>.</w:t>
      </w:r>
      <w:r w:rsidRPr="44BC3AC0">
        <w:rPr>
          <w:sz w:val="24"/>
          <w:szCs w:val="24"/>
        </w:rPr>
        <w:t xml:space="preserve"> </w:t>
      </w:r>
      <w:r w:rsidR="001E183A" w:rsidRPr="44BC3AC0">
        <w:rPr>
          <w:sz w:val="24"/>
          <w:szCs w:val="24"/>
        </w:rPr>
        <w:t>The</w:t>
      </w:r>
      <w:r w:rsidRPr="44BC3AC0">
        <w:rPr>
          <w:sz w:val="24"/>
          <w:szCs w:val="24"/>
        </w:rPr>
        <w:t xml:space="preserve"> Applicant </w:t>
      </w:r>
      <w:r w:rsidR="3BC7F04C" w:rsidRPr="747E2D44">
        <w:rPr>
          <w:sz w:val="24"/>
          <w:szCs w:val="24"/>
        </w:rPr>
        <w:t>is</w:t>
      </w:r>
      <w:r w:rsidR="00831075" w:rsidRPr="44BC3AC0">
        <w:rPr>
          <w:sz w:val="24"/>
          <w:szCs w:val="24"/>
        </w:rPr>
        <w:t xml:space="preserve"> </w:t>
      </w:r>
      <w:r w:rsidRPr="44BC3AC0">
        <w:rPr>
          <w:sz w:val="24"/>
          <w:szCs w:val="24"/>
        </w:rPr>
        <w:t>bound by any bids that satisfy those authentication</w:t>
      </w:r>
      <w:r w:rsidRPr="1E87199D">
        <w:rPr>
          <w:spacing w:val="-4"/>
          <w:sz w:val="24"/>
          <w:szCs w:val="24"/>
        </w:rPr>
        <w:t xml:space="preserve"> </w:t>
      </w:r>
      <w:r w:rsidRPr="44BC3AC0">
        <w:rPr>
          <w:sz w:val="24"/>
          <w:szCs w:val="24"/>
        </w:rPr>
        <w:t>checks,</w:t>
      </w:r>
      <w:r w:rsidRPr="1E87199D">
        <w:rPr>
          <w:spacing w:val="-4"/>
          <w:sz w:val="24"/>
          <w:szCs w:val="24"/>
        </w:rPr>
        <w:t xml:space="preserve"> </w:t>
      </w:r>
      <w:proofErr w:type="gramStart"/>
      <w:r w:rsidRPr="44BC3AC0">
        <w:rPr>
          <w:sz w:val="24"/>
          <w:szCs w:val="24"/>
        </w:rPr>
        <w:t>whether</w:t>
      </w:r>
      <w:r w:rsidRPr="1E87199D">
        <w:rPr>
          <w:spacing w:val="-5"/>
          <w:sz w:val="24"/>
          <w:szCs w:val="24"/>
        </w:rPr>
        <w:t xml:space="preserve"> </w:t>
      </w:r>
      <w:r w:rsidRPr="44BC3AC0">
        <w:rPr>
          <w:sz w:val="24"/>
          <w:szCs w:val="24"/>
        </w:rPr>
        <w:t>or</w:t>
      </w:r>
      <w:r w:rsidRPr="1E87199D">
        <w:rPr>
          <w:spacing w:val="-5"/>
          <w:sz w:val="24"/>
          <w:szCs w:val="24"/>
        </w:rPr>
        <w:t xml:space="preserve"> </w:t>
      </w:r>
      <w:r w:rsidRPr="44BC3AC0">
        <w:rPr>
          <w:sz w:val="24"/>
          <w:szCs w:val="24"/>
        </w:rPr>
        <w:t>not</w:t>
      </w:r>
      <w:proofErr w:type="gramEnd"/>
      <w:r w:rsidRPr="1E87199D">
        <w:rPr>
          <w:spacing w:val="-4"/>
          <w:sz w:val="24"/>
          <w:szCs w:val="24"/>
        </w:rPr>
        <w:t xml:space="preserve"> </w:t>
      </w:r>
      <w:r w:rsidRPr="44BC3AC0">
        <w:rPr>
          <w:sz w:val="24"/>
          <w:szCs w:val="24"/>
        </w:rPr>
        <w:t>those</w:t>
      </w:r>
      <w:r w:rsidRPr="1E87199D">
        <w:rPr>
          <w:spacing w:val="-5"/>
          <w:sz w:val="24"/>
          <w:szCs w:val="24"/>
        </w:rPr>
        <w:t xml:space="preserve"> </w:t>
      </w:r>
      <w:r w:rsidRPr="44BC3AC0">
        <w:rPr>
          <w:sz w:val="24"/>
          <w:szCs w:val="24"/>
        </w:rPr>
        <w:t>bids</w:t>
      </w:r>
      <w:r w:rsidRPr="1E87199D">
        <w:rPr>
          <w:spacing w:val="-2"/>
          <w:sz w:val="24"/>
          <w:szCs w:val="24"/>
        </w:rPr>
        <w:t xml:space="preserve"> </w:t>
      </w:r>
      <w:r w:rsidRPr="44BC3AC0">
        <w:rPr>
          <w:sz w:val="24"/>
          <w:szCs w:val="24"/>
        </w:rPr>
        <w:t>were</w:t>
      </w:r>
      <w:r w:rsidRPr="1E87199D">
        <w:rPr>
          <w:spacing w:val="-5"/>
          <w:sz w:val="24"/>
          <w:szCs w:val="24"/>
        </w:rPr>
        <w:t xml:space="preserve"> </w:t>
      </w:r>
      <w:r w:rsidRPr="44BC3AC0">
        <w:rPr>
          <w:sz w:val="24"/>
          <w:szCs w:val="24"/>
        </w:rPr>
        <w:t>submitted</w:t>
      </w:r>
      <w:r w:rsidRPr="1E87199D">
        <w:rPr>
          <w:spacing w:val="-4"/>
          <w:sz w:val="24"/>
          <w:szCs w:val="24"/>
        </w:rPr>
        <w:t xml:space="preserve"> </w:t>
      </w:r>
      <w:r w:rsidRPr="44BC3AC0">
        <w:rPr>
          <w:sz w:val="24"/>
          <w:szCs w:val="24"/>
        </w:rPr>
        <w:t>by</w:t>
      </w:r>
      <w:r w:rsidRPr="1E87199D">
        <w:rPr>
          <w:spacing w:val="-4"/>
          <w:sz w:val="24"/>
          <w:szCs w:val="24"/>
        </w:rPr>
        <w:t xml:space="preserve"> </w:t>
      </w:r>
      <w:r w:rsidRPr="44BC3AC0">
        <w:rPr>
          <w:sz w:val="24"/>
          <w:szCs w:val="24"/>
        </w:rPr>
        <w:t>the</w:t>
      </w:r>
      <w:r w:rsidRPr="1E87199D">
        <w:rPr>
          <w:spacing w:val="-5"/>
          <w:sz w:val="24"/>
          <w:szCs w:val="24"/>
        </w:rPr>
        <w:t xml:space="preserve"> </w:t>
      </w:r>
      <w:r w:rsidRPr="44BC3AC0">
        <w:rPr>
          <w:sz w:val="24"/>
          <w:szCs w:val="24"/>
        </w:rPr>
        <w:t xml:space="preserve">Applicant or </w:t>
      </w:r>
      <w:r w:rsidR="006F16D0" w:rsidRPr="44BC3AC0">
        <w:rPr>
          <w:sz w:val="24"/>
          <w:szCs w:val="24"/>
        </w:rPr>
        <w:t xml:space="preserve">from </w:t>
      </w:r>
      <w:r w:rsidRPr="44BC3AC0">
        <w:rPr>
          <w:sz w:val="24"/>
          <w:szCs w:val="24"/>
        </w:rPr>
        <w:t xml:space="preserve">the Applicant’s </w:t>
      </w:r>
      <w:r w:rsidR="006F16D0" w:rsidRPr="44BC3AC0">
        <w:rPr>
          <w:sz w:val="24"/>
          <w:szCs w:val="24"/>
        </w:rPr>
        <w:t>nominated agent</w:t>
      </w:r>
      <w:r w:rsidRPr="44BC3AC0">
        <w:rPr>
          <w:sz w:val="24"/>
          <w:szCs w:val="24"/>
        </w:rPr>
        <w:t>.</w:t>
      </w:r>
    </w:p>
    <w:p w14:paraId="228876E4" w14:textId="77777777" w:rsidR="003A3582" w:rsidRDefault="004441AB">
      <w:pPr>
        <w:pStyle w:val="ListParagraph"/>
        <w:numPr>
          <w:ilvl w:val="1"/>
          <w:numId w:val="2"/>
        </w:numPr>
        <w:tabs>
          <w:tab w:val="left" w:pos="1080"/>
        </w:tabs>
        <w:spacing w:before="276"/>
        <w:ind w:right="1166"/>
        <w:rPr>
          <w:sz w:val="24"/>
          <w:szCs w:val="24"/>
        </w:rPr>
      </w:pPr>
      <w:r w:rsidRPr="44BC3AC0">
        <w:rPr>
          <w:sz w:val="24"/>
          <w:szCs w:val="24"/>
        </w:rPr>
        <w:t>The</w:t>
      </w:r>
      <w:r w:rsidRPr="1E87199D">
        <w:rPr>
          <w:spacing w:val="-4"/>
          <w:sz w:val="24"/>
          <w:szCs w:val="24"/>
        </w:rPr>
        <w:t xml:space="preserve"> </w:t>
      </w:r>
      <w:r w:rsidRPr="44BC3AC0">
        <w:rPr>
          <w:sz w:val="24"/>
          <w:szCs w:val="24"/>
        </w:rPr>
        <w:t>Applicant</w:t>
      </w:r>
      <w:r w:rsidRPr="1E87199D">
        <w:rPr>
          <w:spacing w:val="-3"/>
          <w:sz w:val="24"/>
          <w:szCs w:val="24"/>
        </w:rPr>
        <w:t xml:space="preserve"> </w:t>
      </w:r>
      <w:r w:rsidRPr="44BC3AC0">
        <w:rPr>
          <w:sz w:val="24"/>
          <w:szCs w:val="24"/>
        </w:rPr>
        <w:t>acknowledges</w:t>
      </w:r>
      <w:r w:rsidRPr="1E87199D">
        <w:rPr>
          <w:spacing w:val="-3"/>
          <w:sz w:val="24"/>
          <w:szCs w:val="24"/>
        </w:rPr>
        <w:t xml:space="preserve"> </w:t>
      </w:r>
      <w:r w:rsidRPr="44BC3AC0">
        <w:rPr>
          <w:sz w:val="24"/>
          <w:szCs w:val="24"/>
        </w:rPr>
        <w:t>and</w:t>
      </w:r>
      <w:r w:rsidRPr="1E87199D">
        <w:rPr>
          <w:spacing w:val="-3"/>
          <w:sz w:val="24"/>
          <w:szCs w:val="24"/>
        </w:rPr>
        <w:t xml:space="preserve"> </w:t>
      </w:r>
      <w:r w:rsidRPr="44BC3AC0">
        <w:rPr>
          <w:sz w:val="24"/>
          <w:szCs w:val="24"/>
        </w:rPr>
        <w:t>agrees</w:t>
      </w:r>
      <w:r w:rsidRPr="1E87199D">
        <w:rPr>
          <w:spacing w:val="-3"/>
          <w:sz w:val="24"/>
          <w:szCs w:val="24"/>
        </w:rPr>
        <w:t xml:space="preserve"> </w:t>
      </w:r>
      <w:r w:rsidRPr="44BC3AC0">
        <w:rPr>
          <w:sz w:val="24"/>
          <w:szCs w:val="24"/>
        </w:rPr>
        <w:t>that</w:t>
      </w:r>
      <w:r w:rsidRPr="1E87199D">
        <w:rPr>
          <w:spacing w:val="-3"/>
          <w:sz w:val="24"/>
          <w:szCs w:val="24"/>
        </w:rPr>
        <w:t xml:space="preserve"> </w:t>
      </w:r>
      <w:r w:rsidRPr="44BC3AC0">
        <w:rPr>
          <w:sz w:val="24"/>
          <w:szCs w:val="24"/>
        </w:rPr>
        <w:t>it</w:t>
      </w:r>
      <w:r w:rsidRPr="1E87199D">
        <w:rPr>
          <w:spacing w:val="-3"/>
          <w:sz w:val="24"/>
          <w:szCs w:val="24"/>
        </w:rPr>
        <w:t xml:space="preserve"> </w:t>
      </w:r>
      <w:r w:rsidRPr="44BC3AC0">
        <w:rPr>
          <w:sz w:val="24"/>
          <w:szCs w:val="24"/>
        </w:rPr>
        <w:t>will</w:t>
      </w:r>
      <w:r w:rsidRPr="1E87199D">
        <w:rPr>
          <w:spacing w:val="-3"/>
          <w:sz w:val="24"/>
          <w:szCs w:val="24"/>
        </w:rPr>
        <w:t xml:space="preserve"> </w:t>
      </w:r>
      <w:r w:rsidRPr="44BC3AC0">
        <w:rPr>
          <w:sz w:val="24"/>
          <w:szCs w:val="24"/>
        </w:rPr>
        <w:t>be</w:t>
      </w:r>
      <w:r w:rsidRPr="1E87199D">
        <w:rPr>
          <w:spacing w:val="-4"/>
          <w:sz w:val="24"/>
          <w:szCs w:val="24"/>
        </w:rPr>
        <w:t xml:space="preserve"> </w:t>
      </w:r>
      <w:r w:rsidRPr="44BC3AC0">
        <w:rPr>
          <w:sz w:val="24"/>
          <w:szCs w:val="24"/>
        </w:rPr>
        <w:t>responsible</w:t>
      </w:r>
      <w:r w:rsidRPr="1E87199D">
        <w:rPr>
          <w:spacing w:val="-4"/>
          <w:sz w:val="24"/>
          <w:szCs w:val="24"/>
        </w:rPr>
        <w:t xml:space="preserve"> </w:t>
      </w:r>
      <w:r w:rsidRPr="44BC3AC0">
        <w:rPr>
          <w:sz w:val="24"/>
          <w:szCs w:val="24"/>
        </w:rPr>
        <w:t>for</w:t>
      </w:r>
      <w:r w:rsidRPr="1E87199D">
        <w:rPr>
          <w:spacing w:val="-4"/>
          <w:sz w:val="24"/>
          <w:szCs w:val="24"/>
        </w:rPr>
        <w:t xml:space="preserve"> </w:t>
      </w:r>
      <w:r w:rsidRPr="44BC3AC0">
        <w:rPr>
          <w:sz w:val="24"/>
          <w:szCs w:val="24"/>
        </w:rPr>
        <w:t>its</w:t>
      </w:r>
      <w:r w:rsidRPr="1E87199D">
        <w:rPr>
          <w:spacing w:val="-3"/>
          <w:sz w:val="24"/>
          <w:szCs w:val="24"/>
        </w:rPr>
        <w:t xml:space="preserve"> </w:t>
      </w:r>
      <w:r w:rsidRPr="44BC3AC0">
        <w:rPr>
          <w:sz w:val="24"/>
          <w:szCs w:val="24"/>
        </w:rPr>
        <w:t>acts</w:t>
      </w:r>
      <w:r w:rsidRPr="1E87199D">
        <w:rPr>
          <w:spacing w:val="-3"/>
          <w:sz w:val="24"/>
          <w:szCs w:val="24"/>
        </w:rPr>
        <w:t xml:space="preserve"> </w:t>
      </w:r>
      <w:r w:rsidRPr="44BC3AC0">
        <w:rPr>
          <w:sz w:val="24"/>
          <w:szCs w:val="24"/>
        </w:rPr>
        <w:t>and omissions, and the acts and omissions of its officers, employees, agents, subcontractors and associates in relation to any bid for a lot.</w:t>
      </w:r>
    </w:p>
    <w:p w14:paraId="228876E5" w14:textId="77777777" w:rsidR="003A3582" w:rsidRDefault="003A3582">
      <w:pPr>
        <w:pStyle w:val="BodyText"/>
      </w:pPr>
    </w:p>
    <w:p w14:paraId="228876E6" w14:textId="77777777" w:rsidR="003A3582" w:rsidRDefault="003A3582">
      <w:pPr>
        <w:pStyle w:val="BodyText"/>
      </w:pPr>
    </w:p>
    <w:p w14:paraId="228876E7" w14:textId="77777777" w:rsidR="003A3582" w:rsidRDefault="004441AB">
      <w:pPr>
        <w:pStyle w:val="Heading1"/>
        <w:spacing w:line="480" w:lineRule="auto"/>
        <w:ind w:right="590" w:hanging="476"/>
      </w:pPr>
      <w:r>
        <w:t>PART</w:t>
      </w:r>
      <w:r>
        <w:rPr>
          <w:spacing w:val="-3"/>
        </w:rPr>
        <w:t xml:space="preserve"> </w:t>
      </w:r>
      <w:r>
        <w:t>3:</w:t>
      </w:r>
      <w:r>
        <w:rPr>
          <w:spacing w:val="40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APPLICANT OFFER OF A LICENCE FOR THE RESERVE PRICE</w:t>
      </w:r>
    </w:p>
    <w:p w14:paraId="228876E8" w14:textId="5F822856" w:rsidR="003A3582" w:rsidRDefault="004441AB">
      <w:pPr>
        <w:pStyle w:val="ListParagraph"/>
        <w:numPr>
          <w:ilvl w:val="1"/>
          <w:numId w:val="5"/>
        </w:numPr>
        <w:tabs>
          <w:tab w:val="left" w:pos="1080"/>
        </w:tabs>
        <w:spacing w:before="0"/>
        <w:ind w:right="1836"/>
        <w:rPr>
          <w:sz w:val="24"/>
          <w:szCs w:val="24"/>
        </w:rPr>
      </w:pPr>
      <w:r w:rsidRPr="266E0A8A">
        <w:rPr>
          <w:sz w:val="24"/>
          <w:szCs w:val="24"/>
        </w:rPr>
        <w:t>The</w:t>
      </w:r>
      <w:r w:rsidRPr="266E0A8A">
        <w:rPr>
          <w:spacing w:val="-5"/>
          <w:sz w:val="24"/>
          <w:szCs w:val="24"/>
        </w:rPr>
        <w:t xml:space="preserve"> </w:t>
      </w:r>
      <w:r w:rsidRPr="266E0A8A">
        <w:rPr>
          <w:sz w:val="24"/>
          <w:szCs w:val="24"/>
        </w:rPr>
        <w:t>Applicant</w:t>
      </w:r>
      <w:r w:rsidRPr="266E0A8A">
        <w:rPr>
          <w:spacing w:val="-4"/>
          <w:sz w:val="24"/>
          <w:szCs w:val="24"/>
        </w:rPr>
        <w:t xml:space="preserve"> </w:t>
      </w:r>
      <w:r w:rsidRPr="266E0A8A">
        <w:rPr>
          <w:sz w:val="24"/>
          <w:szCs w:val="24"/>
        </w:rPr>
        <w:t>acknowledges</w:t>
      </w:r>
      <w:r w:rsidRPr="266E0A8A">
        <w:rPr>
          <w:spacing w:val="-4"/>
          <w:sz w:val="24"/>
          <w:szCs w:val="24"/>
        </w:rPr>
        <w:t xml:space="preserve"> </w:t>
      </w:r>
      <w:r w:rsidRPr="266E0A8A">
        <w:rPr>
          <w:sz w:val="24"/>
          <w:szCs w:val="24"/>
        </w:rPr>
        <w:t>and</w:t>
      </w:r>
      <w:r w:rsidRPr="266E0A8A">
        <w:rPr>
          <w:spacing w:val="-4"/>
          <w:sz w:val="24"/>
          <w:szCs w:val="24"/>
        </w:rPr>
        <w:t xml:space="preserve"> </w:t>
      </w:r>
      <w:r w:rsidRPr="266E0A8A">
        <w:rPr>
          <w:sz w:val="24"/>
          <w:szCs w:val="24"/>
        </w:rPr>
        <w:t>agrees</w:t>
      </w:r>
      <w:r w:rsidRPr="266E0A8A">
        <w:rPr>
          <w:spacing w:val="-4"/>
          <w:sz w:val="24"/>
          <w:szCs w:val="24"/>
        </w:rPr>
        <w:t xml:space="preserve"> </w:t>
      </w:r>
      <w:r w:rsidRPr="266E0A8A">
        <w:rPr>
          <w:sz w:val="24"/>
          <w:szCs w:val="24"/>
        </w:rPr>
        <w:t>that</w:t>
      </w:r>
      <w:r w:rsidRPr="266E0A8A">
        <w:rPr>
          <w:spacing w:val="-4"/>
          <w:sz w:val="24"/>
          <w:szCs w:val="24"/>
        </w:rPr>
        <w:t xml:space="preserve"> </w:t>
      </w:r>
      <w:r w:rsidRPr="266E0A8A">
        <w:rPr>
          <w:sz w:val="24"/>
          <w:szCs w:val="24"/>
        </w:rPr>
        <w:t>if</w:t>
      </w:r>
      <w:r w:rsidRPr="266E0A8A">
        <w:rPr>
          <w:spacing w:val="-5"/>
          <w:sz w:val="24"/>
          <w:szCs w:val="24"/>
        </w:rPr>
        <w:t xml:space="preserve"> </w:t>
      </w:r>
      <w:r w:rsidRPr="266E0A8A">
        <w:rPr>
          <w:sz w:val="24"/>
          <w:szCs w:val="24"/>
        </w:rPr>
        <w:t>there</w:t>
      </w:r>
      <w:r w:rsidRPr="266E0A8A">
        <w:rPr>
          <w:spacing w:val="-5"/>
          <w:sz w:val="24"/>
          <w:szCs w:val="24"/>
        </w:rPr>
        <w:t xml:space="preserve"> </w:t>
      </w:r>
      <w:r w:rsidRPr="266E0A8A">
        <w:rPr>
          <w:sz w:val="24"/>
          <w:szCs w:val="24"/>
        </w:rPr>
        <w:t>is</w:t>
      </w:r>
      <w:r w:rsidRPr="266E0A8A">
        <w:rPr>
          <w:spacing w:val="-4"/>
          <w:sz w:val="24"/>
          <w:szCs w:val="24"/>
        </w:rPr>
        <w:t xml:space="preserve"> </w:t>
      </w:r>
      <w:r w:rsidRPr="266E0A8A">
        <w:rPr>
          <w:sz w:val="24"/>
          <w:szCs w:val="24"/>
        </w:rPr>
        <w:t>only</w:t>
      </w:r>
      <w:r w:rsidRPr="266E0A8A">
        <w:rPr>
          <w:spacing w:val="-4"/>
          <w:sz w:val="24"/>
          <w:szCs w:val="24"/>
        </w:rPr>
        <w:t xml:space="preserve"> </w:t>
      </w:r>
      <w:r w:rsidRPr="266E0A8A">
        <w:rPr>
          <w:sz w:val="24"/>
          <w:szCs w:val="24"/>
        </w:rPr>
        <w:t>one</w:t>
      </w:r>
      <w:r w:rsidRPr="266E0A8A">
        <w:rPr>
          <w:spacing w:val="-5"/>
          <w:sz w:val="24"/>
          <w:szCs w:val="24"/>
        </w:rPr>
        <w:t xml:space="preserve"> </w:t>
      </w:r>
      <w:r w:rsidRPr="266E0A8A">
        <w:rPr>
          <w:sz w:val="24"/>
          <w:szCs w:val="24"/>
        </w:rPr>
        <w:t xml:space="preserve">registered applicant for a lot the ACMA will allocate that lot for the reserve price in accordance </w:t>
      </w:r>
      <w:r w:rsidRPr="266E0A8A" w:rsidDel="00CC461E">
        <w:rPr>
          <w:sz w:val="24"/>
          <w:szCs w:val="24"/>
        </w:rPr>
        <w:t>with</w:t>
      </w:r>
      <w:r w:rsidRPr="266E0A8A">
        <w:rPr>
          <w:sz w:val="24"/>
          <w:szCs w:val="24"/>
        </w:rPr>
        <w:t xml:space="preserve"> section </w:t>
      </w:r>
      <w:r w:rsidR="009003D1" w:rsidRPr="266E0A8A">
        <w:rPr>
          <w:sz w:val="24"/>
          <w:szCs w:val="24"/>
        </w:rPr>
        <w:t>31</w:t>
      </w:r>
      <w:r w:rsidRPr="266E0A8A">
        <w:rPr>
          <w:sz w:val="24"/>
          <w:szCs w:val="24"/>
        </w:rPr>
        <w:t xml:space="preserve"> of the </w:t>
      </w:r>
      <w:r w:rsidR="00CC461E" w:rsidRPr="266E0A8A">
        <w:rPr>
          <w:sz w:val="24"/>
          <w:szCs w:val="24"/>
        </w:rPr>
        <w:t xml:space="preserve">LPON </w:t>
      </w:r>
      <w:r w:rsidRPr="266E0A8A">
        <w:rPr>
          <w:sz w:val="24"/>
          <w:szCs w:val="24"/>
        </w:rPr>
        <w:t>Determination.</w:t>
      </w:r>
    </w:p>
    <w:p w14:paraId="228876E9" w14:textId="77777777" w:rsidR="003A3582" w:rsidRDefault="003A3582">
      <w:pPr>
        <w:pStyle w:val="BodyText"/>
      </w:pPr>
    </w:p>
    <w:p w14:paraId="228876EA" w14:textId="77777777" w:rsidR="003A3582" w:rsidRDefault="004441AB">
      <w:pPr>
        <w:pStyle w:val="Heading1"/>
        <w:ind w:left="1068"/>
      </w:pPr>
      <w:bookmarkStart w:id="0" w:name="PRICE_PAYMENT_OF_THE_RESERVE"/>
      <w:bookmarkEnd w:id="0"/>
      <w:r>
        <w:t>PRICE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RESERVE</w:t>
      </w:r>
    </w:p>
    <w:p w14:paraId="228876EB" w14:textId="75F001EA" w:rsidR="003A3582" w:rsidRDefault="004441AB">
      <w:pPr>
        <w:pStyle w:val="ListParagraph"/>
        <w:numPr>
          <w:ilvl w:val="1"/>
          <w:numId w:val="5"/>
        </w:numPr>
        <w:tabs>
          <w:tab w:val="left" w:pos="1080"/>
        </w:tabs>
        <w:ind w:right="176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agrees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reserve</w:t>
      </w:r>
      <w:r>
        <w:rPr>
          <w:spacing w:val="-4"/>
          <w:sz w:val="24"/>
        </w:rPr>
        <w:t xml:space="preserve"> </w:t>
      </w:r>
      <w:r>
        <w:rPr>
          <w:sz w:val="24"/>
        </w:rPr>
        <w:t>price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lot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with paragraph </w:t>
      </w:r>
      <w:r w:rsidR="009003D1">
        <w:rPr>
          <w:sz w:val="24"/>
        </w:rPr>
        <w:t>31</w:t>
      </w:r>
      <w:r>
        <w:rPr>
          <w:sz w:val="24"/>
        </w:rPr>
        <w:t xml:space="preserve">(2)(a) of the </w:t>
      </w:r>
      <w:r w:rsidR="00020828">
        <w:rPr>
          <w:sz w:val="24"/>
        </w:rPr>
        <w:t xml:space="preserve">LPON </w:t>
      </w:r>
      <w:r>
        <w:rPr>
          <w:sz w:val="24"/>
        </w:rPr>
        <w:t xml:space="preserve">Determination or to advise the ACMA that the application has been withdrawn in accordance with paragraph </w:t>
      </w:r>
      <w:r w:rsidR="009003D1">
        <w:rPr>
          <w:sz w:val="24"/>
        </w:rPr>
        <w:t>31</w:t>
      </w:r>
      <w:r>
        <w:rPr>
          <w:sz w:val="24"/>
        </w:rPr>
        <w:t>(2)(b).</w:t>
      </w:r>
    </w:p>
    <w:p w14:paraId="228876EC" w14:textId="77777777" w:rsidR="003A3582" w:rsidRDefault="003A3582">
      <w:pPr>
        <w:pStyle w:val="BodyText"/>
      </w:pPr>
    </w:p>
    <w:p w14:paraId="228876ED" w14:textId="77777777" w:rsidR="003A3582" w:rsidRDefault="004441AB">
      <w:pPr>
        <w:pStyle w:val="Heading1"/>
      </w:pP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RESERVE</w:t>
      </w:r>
      <w:r>
        <w:rPr>
          <w:spacing w:val="-1"/>
        </w:rPr>
        <w:t xml:space="preserve"> </w:t>
      </w:r>
      <w:r>
        <w:rPr>
          <w:spacing w:val="-4"/>
        </w:rPr>
        <w:t>PRICE</w:t>
      </w:r>
    </w:p>
    <w:p w14:paraId="228876EE" w14:textId="77777777" w:rsidR="003A3582" w:rsidRDefault="003A3582">
      <w:pPr>
        <w:pStyle w:val="BodyText"/>
        <w:rPr>
          <w:b/>
        </w:rPr>
      </w:pPr>
    </w:p>
    <w:p w14:paraId="228876EF" w14:textId="3CE412AA" w:rsidR="003A3582" w:rsidRDefault="004441AB">
      <w:pPr>
        <w:pStyle w:val="ListParagraph"/>
        <w:numPr>
          <w:ilvl w:val="1"/>
          <w:numId w:val="5"/>
        </w:numPr>
        <w:tabs>
          <w:tab w:val="left" w:pos="1080"/>
        </w:tabs>
        <w:spacing w:before="0"/>
        <w:ind w:right="1144"/>
        <w:jc w:val="both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 does not act in accordance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section </w:t>
      </w:r>
      <w:r w:rsidR="00F15066">
        <w:rPr>
          <w:sz w:val="24"/>
        </w:rPr>
        <w:t>31</w:t>
      </w:r>
      <w:r>
        <w:rPr>
          <w:sz w:val="24"/>
        </w:rPr>
        <w:t xml:space="preserve">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020828">
        <w:rPr>
          <w:spacing w:val="-1"/>
          <w:sz w:val="24"/>
        </w:rPr>
        <w:t xml:space="preserve">LPON </w:t>
      </w:r>
      <w:r>
        <w:rPr>
          <w:sz w:val="24"/>
        </w:rPr>
        <w:t>Determination, then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acknowledges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agrees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 w:rsidR="00F15066"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020828">
        <w:rPr>
          <w:spacing w:val="-4"/>
          <w:sz w:val="24"/>
        </w:rPr>
        <w:t xml:space="preserve">LPON </w:t>
      </w:r>
      <w:r>
        <w:rPr>
          <w:sz w:val="24"/>
        </w:rPr>
        <w:t xml:space="preserve">Determination </w:t>
      </w:r>
      <w:proofErr w:type="gramStart"/>
      <w:r>
        <w:rPr>
          <w:sz w:val="24"/>
        </w:rPr>
        <w:t>applies</w:t>
      </w:r>
      <w:proofErr w:type="gramEnd"/>
      <w:r>
        <w:rPr>
          <w:sz w:val="24"/>
        </w:rPr>
        <w:t xml:space="preserve"> and the application ceases to have effect.</w:t>
      </w:r>
    </w:p>
    <w:p w14:paraId="228876F0" w14:textId="77777777" w:rsidR="003A3582" w:rsidRDefault="003A3582">
      <w:pPr>
        <w:pStyle w:val="BodyText"/>
      </w:pPr>
    </w:p>
    <w:p w14:paraId="228876F1" w14:textId="77777777" w:rsidR="003A3582" w:rsidRDefault="003A3582">
      <w:pPr>
        <w:pStyle w:val="BodyText"/>
        <w:spacing w:before="240"/>
      </w:pPr>
    </w:p>
    <w:p w14:paraId="228876F2" w14:textId="77777777" w:rsidR="003A3582" w:rsidRDefault="004441AB">
      <w:pPr>
        <w:pStyle w:val="Heading1"/>
        <w:ind w:left="0" w:right="721"/>
        <w:jc w:val="center"/>
      </w:pPr>
      <w:r>
        <w:t>PART</w:t>
      </w:r>
      <w:r>
        <w:rPr>
          <w:spacing w:val="-1"/>
        </w:rPr>
        <w:t xml:space="preserve"> </w:t>
      </w:r>
      <w:r>
        <w:t>4:</w:t>
      </w:r>
      <w:r>
        <w:rPr>
          <w:spacing w:val="57"/>
        </w:rPr>
        <w:t xml:space="preserve"> </w:t>
      </w:r>
      <w:r>
        <w:rPr>
          <w:spacing w:val="-2"/>
        </w:rPr>
        <w:t>GENERAL</w:t>
      </w:r>
    </w:p>
    <w:p w14:paraId="228876F3" w14:textId="77777777" w:rsidR="003A3582" w:rsidRDefault="003A3582">
      <w:pPr>
        <w:pStyle w:val="BodyText"/>
        <w:rPr>
          <w:b/>
        </w:rPr>
      </w:pPr>
    </w:p>
    <w:p w14:paraId="228876F4" w14:textId="77777777" w:rsidR="003A3582" w:rsidRDefault="004441AB">
      <w:pPr>
        <w:ind w:left="1080"/>
        <w:rPr>
          <w:b/>
          <w:sz w:val="24"/>
        </w:rPr>
      </w:pP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RELIANCE</w:t>
      </w:r>
    </w:p>
    <w:p w14:paraId="228876F5" w14:textId="77777777" w:rsidR="003A3582" w:rsidRDefault="003A3582">
      <w:pPr>
        <w:pStyle w:val="BodyText"/>
        <w:rPr>
          <w:b/>
        </w:rPr>
      </w:pPr>
    </w:p>
    <w:p w14:paraId="4EE14BA7" w14:textId="22872D49" w:rsidR="004E3402" w:rsidRDefault="004E3402" w:rsidP="004E3402">
      <w:pPr>
        <w:pStyle w:val="ListParagraph"/>
        <w:numPr>
          <w:ilvl w:val="0"/>
          <w:numId w:val="4"/>
        </w:numPr>
      </w:pPr>
      <w:r>
        <w:t xml:space="preserve">The Applicant is responsible to undertake their own independent enquiries about the use and effectiveness of all potential LPON services they wish to be </w:t>
      </w:r>
      <w:proofErr w:type="gramStart"/>
      <w:r>
        <w:t>allocated, or</w:t>
      </w:r>
      <w:proofErr w:type="gramEnd"/>
      <w:r>
        <w:t xml:space="preserve"> propose to bid </w:t>
      </w:r>
      <w:r w:rsidR="169294CB">
        <w:t xml:space="preserve">for </w:t>
      </w:r>
      <w:r>
        <w:t>in an auction. The Applicant acknowledges and agrees that they have not relied on any representation made by the ACMA</w:t>
      </w:r>
      <w:r w:rsidR="7A24BB59">
        <w:t>,</w:t>
      </w:r>
      <w:r>
        <w:t xml:space="preserve"> its officers, employees or agents in the application</w:t>
      </w:r>
      <w:r w:rsidR="78EAA32F">
        <w:t>.</w:t>
      </w:r>
    </w:p>
    <w:p w14:paraId="228876F7" w14:textId="77777777" w:rsidR="003A3582" w:rsidRDefault="003A3582">
      <w:pPr>
        <w:pStyle w:val="ListParagraph"/>
        <w:rPr>
          <w:sz w:val="24"/>
        </w:rPr>
        <w:sectPr w:rsidR="003A3582">
          <w:pgSz w:w="12240" w:h="15840"/>
          <w:pgMar w:top="1340" w:right="720" w:bottom="980" w:left="1440" w:header="729" w:footer="787" w:gutter="0"/>
          <w:cols w:space="720"/>
        </w:sectPr>
      </w:pPr>
    </w:p>
    <w:p w14:paraId="228876F8" w14:textId="77777777" w:rsidR="003A3582" w:rsidRDefault="004441AB">
      <w:pPr>
        <w:pStyle w:val="Heading1"/>
        <w:spacing w:before="80"/>
        <w:ind w:left="360"/>
      </w:pPr>
      <w:r>
        <w:lastRenderedPageBreak/>
        <w:t>RELEASE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INDEMNITY</w:t>
      </w:r>
    </w:p>
    <w:p w14:paraId="228876F9" w14:textId="5B9DAC1C" w:rsidR="003A3582" w:rsidRDefault="004441AB">
      <w:pPr>
        <w:pStyle w:val="ListParagraph"/>
        <w:numPr>
          <w:ilvl w:val="1"/>
          <w:numId w:val="4"/>
        </w:numPr>
        <w:tabs>
          <w:tab w:val="left" w:pos="1080"/>
        </w:tabs>
        <w:spacing w:before="276"/>
        <w:ind w:right="123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indemnif</w:t>
      </w:r>
      <w:r w:rsidR="00FE5FE2">
        <w:rPr>
          <w:sz w:val="24"/>
        </w:rPr>
        <w:t>ies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FE5FE2">
        <w:rPr>
          <w:spacing w:val="-4"/>
          <w:sz w:val="24"/>
        </w:rPr>
        <w:t xml:space="preserve">Commonwealth, including the </w:t>
      </w:r>
      <w:r>
        <w:rPr>
          <w:sz w:val="24"/>
        </w:rPr>
        <w:t>ACMA</w:t>
      </w:r>
      <w:r>
        <w:rPr>
          <w:spacing w:val="-4"/>
          <w:sz w:val="24"/>
        </w:rPr>
        <w:t xml:space="preserve"> </w:t>
      </w:r>
      <w:r>
        <w:rPr>
          <w:sz w:val="24"/>
        </w:rPr>
        <w:t>against any</w:t>
      </w:r>
      <w:r w:rsidR="00B4020D">
        <w:rPr>
          <w:sz w:val="24"/>
        </w:rPr>
        <w:t xml:space="preserve"> loss or costs which may be suffered or incurred </w:t>
      </w:r>
      <w:proofErr w:type="gramStart"/>
      <w:r w:rsidR="00B4020D">
        <w:rPr>
          <w:sz w:val="24"/>
        </w:rPr>
        <w:t>as a result of</w:t>
      </w:r>
      <w:proofErr w:type="gramEnd"/>
      <w:r w:rsidR="00B4020D">
        <w:rPr>
          <w:sz w:val="24"/>
        </w:rPr>
        <w:t xml:space="preserve"> an act</w:t>
      </w:r>
      <w:r w:rsidR="004F0F4E">
        <w:rPr>
          <w:sz w:val="24"/>
        </w:rPr>
        <w:t>, defa</w:t>
      </w:r>
      <w:r w:rsidR="00837999">
        <w:rPr>
          <w:sz w:val="24"/>
        </w:rPr>
        <w:t>u</w:t>
      </w:r>
      <w:r w:rsidR="004F0F4E">
        <w:rPr>
          <w:sz w:val="24"/>
        </w:rPr>
        <w:t xml:space="preserve">lt or omission by the applicant or their </w:t>
      </w:r>
      <w:r w:rsidR="008D1619">
        <w:rPr>
          <w:sz w:val="24"/>
        </w:rPr>
        <w:t xml:space="preserve">nominated agent at any stage of the allocation process for a </w:t>
      </w:r>
      <w:r w:rsidR="00837999">
        <w:rPr>
          <w:sz w:val="24"/>
        </w:rPr>
        <w:t xml:space="preserve">LPON </w:t>
      </w:r>
      <w:r w:rsidR="008D1619">
        <w:rPr>
          <w:sz w:val="24"/>
        </w:rPr>
        <w:t>transmitter licence</w:t>
      </w:r>
      <w:r w:rsidR="00837999">
        <w:rPr>
          <w:sz w:val="24"/>
        </w:rPr>
        <w:t xml:space="preserve"> under the LPON Determination</w:t>
      </w:r>
      <w:r w:rsidR="000023E7">
        <w:rPr>
          <w:sz w:val="24"/>
        </w:rPr>
        <w:t xml:space="preserve">. The Applicant must pay to the ACMA immediately upon </w:t>
      </w:r>
      <w:proofErr w:type="gramStart"/>
      <w:r w:rsidR="000023E7">
        <w:rPr>
          <w:sz w:val="24"/>
        </w:rPr>
        <w:t>demand,</w:t>
      </w:r>
      <w:proofErr w:type="gramEnd"/>
      <w:r w:rsidR="000023E7">
        <w:rPr>
          <w:sz w:val="24"/>
        </w:rPr>
        <w:t xml:space="preserve"> the amount of </w:t>
      </w:r>
      <w:proofErr w:type="gramStart"/>
      <w:r w:rsidR="000023E7">
        <w:rPr>
          <w:sz w:val="24"/>
        </w:rPr>
        <w:t>the losses</w:t>
      </w:r>
      <w:proofErr w:type="gramEnd"/>
      <w:r w:rsidR="000023E7">
        <w:rPr>
          <w:sz w:val="24"/>
        </w:rPr>
        <w:t xml:space="preserve"> or costs suffered or incurred </w:t>
      </w:r>
      <w:proofErr w:type="gramStart"/>
      <w:r w:rsidR="000023E7">
        <w:rPr>
          <w:sz w:val="24"/>
        </w:rPr>
        <w:t xml:space="preserve">as a </w:t>
      </w:r>
      <w:r w:rsidR="007B6F2D">
        <w:rPr>
          <w:sz w:val="24"/>
        </w:rPr>
        <w:t>result of</w:t>
      </w:r>
      <w:proofErr w:type="gramEnd"/>
      <w:r w:rsidR="007B6F2D">
        <w:rPr>
          <w:sz w:val="24"/>
        </w:rPr>
        <w:t xml:space="preserve"> such an act default or omission.</w:t>
      </w:r>
    </w:p>
    <w:p w14:paraId="581AC230" w14:textId="79E81335" w:rsidR="007D3074" w:rsidRDefault="007D3074">
      <w:pPr>
        <w:pStyle w:val="ListParagraph"/>
        <w:numPr>
          <w:ilvl w:val="1"/>
          <w:numId w:val="4"/>
        </w:numPr>
        <w:tabs>
          <w:tab w:val="left" w:pos="1080"/>
        </w:tabs>
        <w:spacing w:before="276"/>
        <w:ind w:right="1231"/>
        <w:rPr>
          <w:sz w:val="24"/>
          <w:szCs w:val="24"/>
        </w:rPr>
      </w:pPr>
      <w:r w:rsidRPr="4C39805B">
        <w:rPr>
          <w:sz w:val="24"/>
          <w:szCs w:val="24"/>
        </w:rPr>
        <w:t>The Applicant Releases the ACMA from and against all demands, claims</w:t>
      </w:r>
      <w:r w:rsidR="003E31A9" w:rsidRPr="4C39805B">
        <w:rPr>
          <w:sz w:val="24"/>
          <w:szCs w:val="24"/>
        </w:rPr>
        <w:t>, actions or proceedings arising from the acts or omissions of any person in relation to the allocation procedures set out in the LPON Determination</w:t>
      </w:r>
      <w:r w:rsidR="31ADA9A3" w:rsidRPr="4C39805B">
        <w:rPr>
          <w:sz w:val="24"/>
          <w:szCs w:val="24"/>
        </w:rPr>
        <w:t>.</w:t>
      </w:r>
    </w:p>
    <w:p w14:paraId="22887705" w14:textId="77777777" w:rsidR="003A3582" w:rsidRDefault="003A3582">
      <w:pPr>
        <w:pStyle w:val="BodyText"/>
        <w:spacing w:before="240"/>
      </w:pPr>
    </w:p>
    <w:p w14:paraId="22887708" w14:textId="77777777" w:rsidR="003A3582" w:rsidRDefault="003A3582">
      <w:pPr>
        <w:pStyle w:val="ListParagraph"/>
        <w:rPr>
          <w:sz w:val="24"/>
        </w:rPr>
        <w:sectPr w:rsidR="003A3582">
          <w:pgSz w:w="12240" w:h="15840"/>
          <w:pgMar w:top="1340" w:right="720" w:bottom="980" w:left="1440" w:header="729" w:footer="787" w:gutter="0"/>
          <w:cols w:space="720"/>
        </w:sectPr>
      </w:pPr>
    </w:p>
    <w:p w14:paraId="22887709" w14:textId="77777777" w:rsidR="003A3582" w:rsidRDefault="004441AB">
      <w:pPr>
        <w:pStyle w:val="Heading1"/>
        <w:spacing w:before="80"/>
      </w:pPr>
      <w:r>
        <w:lastRenderedPageBreak/>
        <w:t>APPLICANT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rPr>
          <w:spacing w:val="-4"/>
        </w:rPr>
        <w:t>COSTS</w:t>
      </w:r>
    </w:p>
    <w:p w14:paraId="2288770A" w14:textId="4313F571" w:rsidR="003A3582" w:rsidRDefault="004441AB">
      <w:pPr>
        <w:pStyle w:val="ListParagraph"/>
        <w:numPr>
          <w:ilvl w:val="1"/>
          <w:numId w:val="4"/>
        </w:numPr>
        <w:tabs>
          <w:tab w:val="left" w:pos="1080"/>
        </w:tabs>
        <w:ind w:right="1320"/>
        <w:rPr>
          <w:sz w:val="24"/>
          <w:szCs w:val="24"/>
        </w:rPr>
      </w:pPr>
      <w:r w:rsidRPr="220CEBB7">
        <w:rPr>
          <w:sz w:val="24"/>
          <w:szCs w:val="24"/>
        </w:rPr>
        <w:t>The</w:t>
      </w:r>
      <w:r w:rsidRPr="220CEBB7">
        <w:rPr>
          <w:spacing w:val="-4"/>
          <w:sz w:val="24"/>
          <w:szCs w:val="24"/>
        </w:rPr>
        <w:t xml:space="preserve"> </w:t>
      </w:r>
      <w:r w:rsidRPr="220CEBB7">
        <w:rPr>
          <w:sz w:val="24"/>
          <w:szCs w:val="24"/>
        </w:rPr>
        <w:t>Applicant</w:t>
      </w:r>
      <w:r w:rsidRPr="220CEBB7">
        <w:rPr>
          <w:spacing w:val="-3"/>
          <w:sz w:val="24"/>
          <w:szCs w:val="24"/>
        </w:rPr>
        <w:t xml:space="preserve"> </w:t>
      </w:r>
      <w:r w:rsidRPr="220CEBB7">
        <w:rPr>
          <w:sz w:val="24"/>
          <w:szCs w:val="24"/>
        </w:rPr>
        <w:t>agrees</w:t>
      </w:r>
      <w:r w:rsidRPr="220CEBB7">
        <w:rPr>
          <w:spacing w:val="-3"/>
          <w:sz w:val="24"/>
          <w:szCs w:val="24"/>
        </w:rPr>
        <w:t xml:space="preserve"> </w:t>
      </w:r>
      <w:r w:rsidRPr="220CEBB7">
        <w:rPr>
          <w:sz w:val="24"/>
          <w:szCs w:val="24"/>
        </w:rPr>
        <w:t>that</w:t>
      </w:r>
      <w:r w:rsidRPr="220CEBB7">
        <w:rPr>
          <w:spacing w:val="-3"/>
          <w:sz w:val="24"/>
          <w:szCs w:val="24"/>
        </w:rPr>
        <w:t xml:space="preserve"> </w:t>
      </w:r>
      <w:r w:rsidRPr="220CEBB7">
        <w:rPr>
          <w:sz w:val="24"/>
          <w:szCs w:val="24"/>
        </w:rPr>
        <w:t>its</w:t>
      </w:r>
      <w:r w:rsidRPr="220CEBB7">
        <w:rPr>
          <w:spacing w:val="-3"/>
          <w:sz w:val="24"/>
          <w:szCs w:val="24"/>
        </w:rPr>
        <w:t xml:space="preserve"> </w:t>
      </w:r>
      <w:r w:rsidRPr="220CEBB7">
        <w:rPr>
          <w:sz w:val="24"/>
          <w:szCs w:val="24"/>
        </w:rPr>
        <w:t>participation</w:t>
      </w:r>
      <w:r w:rsidRPr="220CEBB7">
        <w:rPr>
          <w:spacing w:val="-3"/>
          <w:sz w:val="24"/>
          <w:szCs w:val="24"/>
        </w:rPr>
        <w:t xml:space="preserve"> </w:t>
      </w:r>
      <w:r w:rsidRPr="220CEBB7">
        <w:rPr>
          <w:sz w:val="24"/>
          <w:szCs w:val="24"/>
        </w:rPr>
        <w:t>in</w:t>
      </w:r>
      <w:r w:rsidRPr="220CEBB7">
        <w:rPr>
          <w:spacing w:val="-3"/>
          <w:sz w:val="24"/>
          <w:szCs w:val="24"/>
        </w:rPr>
        <w:t xml:space="preserve"> </w:t>
      </w:r>
      <w:r w:rsidRPr="220CEBB7">
        <w:rPr>
          <w:sz w:val="24"/>
          <w:szCs w:val="24"/>
        </w:rPr>
        <w:t>any</w:t>
      </w:r>
      <w:r w:rsidRPr="220CEBB7">
        <w:rPr>
          <w:spacing w:val="-3"/>
          <w:sz w:val="24"/>
          <w:szCs w:val="24"/>
        </w:rPr>
        <w:t xml:space="preserve"> </w:t>
      </w:r>
      <w:r w:rsidRPr="220CEBB7">
        <w:rPr>
          <w:sz w:val="24"/>
          <w:szCs w:val="24"/>
        </w:rPr>
        <w:t>stage</w:t>
      </w:r>
      <w:r w:rsidRPr="220CEBB7">
        <w:rPr>
          <w:spacing w:val="-4"/>
          <w:sz w:val="24"/>
          <w:szCs w:val="24"/>
        </w:rPr>
        <w:t xml:space="preserve"> </w:t>
      </w:r>
      <w:r w:rsidRPr="220CEBB7">
        <w:rPr>
          <w:sz w:val="24"/>
          <w:szCs w:val="24"/>
        </w:rPr>
        <w:t>of</w:t>
      </w:r>
      <w:r w:rsidRPr="220CEBB7">
        <w:rPr>
          <w:spacing w:val="-4"/>
          <w:sz w:val="24"/>
          <w:szCs w:val="24"/>
        </w:rPr>
        <w:t xml:space="preserve"> </w:t>
      </w:r>
      <w:r w:rsidRPr="220CEBB7">
        <w:rPr>
          <w:sz w:val="24"/>
          <w:szCs w:val="24"/>
        </w:rPr>
        <w:t>procedures</w:t>
      </w:r>
      <w:r w:rsidRPr="220CEBB7">
        <w:rPr>
          <w:spacing w:val="-3"/>
          <w:sz w:val="24"/>
          <w:szCs w:val="24"/>
        </w:rPr>
        <w:t xml:space="preserve"> </w:t>
      </w:r>
      <w:r w:rsidRPr="220CEBB7">
        <w:rPr>
          <w:sz w:val="24"/>
          <w:szCs w:val="24"/>
        </w:rPr>
        <w:t>referred</w:t>
      </w:r>
      <w:r w:rsidRPr="220CEBB7">
        <w:rPr>
          <w:spacing w:val="-3"/>
          <w:sz w:val="24"/>
          <w:szCs w:val="24"/>
        </w:rPr>
        <w:t xml:space="preserve"> </w:t>
      </w:r>
      <w:r w:rsidRPr="220CEBB7">
        <w:rPr>
          <w:sz w:val="24"/>
          <w:szCs w:val="24"/>
        </w:rPr>
        <w:t xml:space="preserve">to in the </w:t>
      </w:r>
      <w:r w:rsidR="6339B3E2" w:rsidRPr="113E33B9">
        <w:rPr>
          <w:sz w:val="24"/>
          <w:szCs w:val="24"/>
        </w:rPr>
        <w:t xml:space="preserve">LPON </w:t>
      </w:r>
      <w:r w:rsidRPr="113E33B9">
        <w:rPr>
          <w:sz w:val="24"/>
          <w:szCs w:val="24"/>
        </w:rPr>
        <w:t>Determination</w:t>
      </w:r>
      <w:r w:rsidRPr="220CEBB7">
        <w:rPr>
          <w:sz w:val="24"/>
          <w:szCs w:val="24"/>
        </w:rPr>
        <w:t xml:space="preserve"> shall be at its sole risk, cost and expense.</w:t>
      </w:r>
    </w:p>
    <w:p w14:paraId="2288770B" w14:textId="77777777" w:rsidR="003A3582" w:rsidRDefault="004441AB">
      <w:pPr>
        <w:pStyle w:val="Heading1"/>
        <w:spacing w:before="276"/>
      </w:pPr>
      <w:r>
        <w:t>CONFIDENTIAL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2288770C" w14:textId="712F0023" w:rsidR="003A3582" w:rsidRDefault="004441AB">
      <w:pPr>
        <w:pStyle w:val="ListParagraph"/>
        <w:numPr>
          <w:ilvl w:val="1"/>
          <w:numId w:val="4"/>
        </w:numPr>
        <w:tabs>
          <w:tab w:val="left" w:pos="1080"/>
        </w:tabs>
        <w:ind w:right="1183"/>
        <w:rPr>
          <w:sz w:val="24"/>
        </w:rPr>
      </w:pPr>
      <w:r>
        <w:rPr>
          <w:sz w:val="24"/>
        </w:rPr>
        <w:t xml:space="preserve">The Applicant and its respective officers, employees, agents, advisers and associates must not take steps to obtain, or use in any </w:t>
      </w:r>
      <w:proofErr w:type="spellStart"/>
      <w:r>
        <w:rPr>
          <w:sz w:val="24"/>
        </w:rPr>
        <w:t>unauthorised</w:t>
      </w:r>
      <w:proofErr w:type="spellEnd"/>
      <w:r>
        <w:rPr>
          <w:sz w:val="24"/>
        </w:rPr>
        <w:t xml:space="preserve"> way, or disclose</w:t>
      </w:r>
      <w:r>
        <w:rPr>
          <w:spacing w:val="-4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ACMA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 the Commonwealth’s o</w:t>
      </w:r>
      <w:r w:rsidR="0037548A">
        <w:rPr>
          <w:sz w:val="24"/>
        </w:rPr>
        <w:t>r</w:t>
      </w:r>
      <w:r>
        <w:rPr>
          <w:sz w:val="24"/>
        </w:rPr>
        <w:t xml:space="preserve"> the ACMA’s activities or the auction process other than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publicly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Commonwealth or the ACMA to registered applicants during the auction process.</w:t>
      </w:r>
    </w:p>
    <w:p w14:paraId="2288770D" w14:textId="77777777" w:rsidR="003A3582" w:rsidRDefault="003A3582">
      <w:pPr>
        <w:pStyle w:val="BodyText"/>
      </w:pPr>
    </w:p>
    <w:p w14:paraId="2288770E" w14:textId="77777777" w:rsidR="003A3582" w:rsidRDefault="004441AB">
      <w:pPr>
        <w:pStyle w:val="Heading1"/>
      </w:pPr>
      <w:r>
        <w:t>RETURN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ACMA</w:t>
      </w:r>
    </w:p>
    <w:p w14:paraId="2288770F" w14:textId="77777777" w:rsidR="003A3582" w:rsidRDefault="004441AB">
      <w:pPr>
        <w:pStyle w:val="ListParagraph"/>
        <w:numPr>
          <w:ilvl w:val="1"/>
          <w:numId w:val="4"/>
        </w:numPr>
        <w:tabs>
          <w:tab w:val="left" w:pos="1080"/>
        </w:tabs>
        <w:ind w:right="125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ACMA</w:t>
      </w:r>
      <w:r>
        <w:rPr>
          <w:spacing w:val="-4"/>
          <w:sz w:val="24"/>
        </w:rPr>
        <w:t xml:space="preserve"> </w:t>
      </w:r>
      <w:r>
        <w:rPr>
          <w:sz w:val="24"/>
        </w:rPr>
        <w:t>reserves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absolute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discretion, to require that any written information provided to the Applicant (and copies of the information) be returned to the ACMA at any stage, at the Applicant’s sole </w:t>
      </w:r>
      <w:r>
        <w:rPr>
          <w:spacing w:val="-2"/>
          <w:sz w:val="24"/>
        </w:rPr>
        <w:t>expense.</w:t>
      </w:r>
    </w:p>
    <w:p w14:paraId="22887710" w14:textId="77777777" w:rsidR="003A3582" w:rsidRDefault="003A3582">
      <w:pPr>
        <w:pStyle w:val="BodyText"/>
      </w:pPr>
    </w:p>
    <w:p w14:paraId="22887711" w14:textId="77777777" w:rsidR="003A3582" w:rsidRDefault="004441AB">
      <w:pPr>
        <w:pStyle w:val="Heading1"/>
        <w:ind w:left="1079"/>
      </w:pPr>
      <w:r>
        <w:t>CONFLICT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INTEREST</w:t>
      </w:r>
    </w:p>
    <w:p w14:paraId="22887712" w14:textId="77777777" w:rsidR="003A3582" w:rsidRDefault="004441AB">
      <w:pPr>
        <w:pStyle w:val="ListParagraph"/>
        <w:numPr>
          <w:ilvl w:val="1"/>
          <w:numId w:val="4"/>
        </w:numPr>
        <w:tabs>
          <w:tab w:val="left" w:pos="1079"/>
        </w:tabs>
        <w:ind w:left="1079" w:right="1140"/>
        <w:rPr>
          <w:sz w:val="24"/>
        </w:rPr>
      </w:pPr>
      <w:r>
        <w:rPr>
          <w:sz w:val="24"/>
        </w:rPr>
        <w:t>The Applicant and its respective officers, employees, agents and advisers must not place themselves in a position which may, or does, give rise to a conflict of interest</w:t>
      </w:r>
      <w:r>
        <w:rPr>
          <w:spacing w:val="-3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conflict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interest)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interests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ACMA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(on the one hand) and any other interests (on the other hand) during the auction </w:t>
      </w:r>
      <w:r>
        <w:rPr>
          <w:spacing w:val="-2"/>
          <w:sz w:val="24"/>
        </w:rPr>
        <w:t>process.</w:t>
      </w:r>
    </w:p>
    <w:p w14:paraId="22887713" w14:textId="77777777" w:rsidR="003A3582" w:rsidRDefault="003A3582">
      <w:pPr>
        <w:pStyle w:val="BodyText"/>
      </w:pPr>
    </w:p>
    <w:p w14:paraId="22887714" w14:textId="77777777" w:rsidR="003A3582" w:rsidRDefault="004441AB">
      <w:pPr>
        <w:pStyle w:val="Heading1"/>
        <w:ind w:left="1079"/>
      </w:pPr>
      <w:r>
        <w:t>GOVERNING</w:t>
      </w:r>
      <w:r>
        <w:rPr>
          <w:spacing w:val="-4"/>
        </w:rPr>
        <w:t xml:space="preserve"> </w:t>
      </w:r>
      <w:r>
        <w:rPr>
          <w:spacing w:val="-5"/>
        </w:rPr>
        <w:t>LAW</w:t>
      </w:r>
    </w:p>
    <w:p w14:paraId="22887715" w14:textId="77777777" w:rsidR="003A3582" w:rsidRDefault="003A3582">
      <w:pPr>
        <w:pStyle w:val="BodyText"/>
        <w:rPr>
          <w:b/>
        </w:rPr>
      </w:pPr>
    </w:p>
    <w:p w14:paraId="22887716" w14:textId="77777777" w:rsidR="003A3582" w:rsidRDefault="004441AB">
      <w:pPr>
        <w:pStyle w:val="ListParagraph"/>
        <w:numPr>
          <w:ilvl w:val="1"/>
          <w:numId w:val="4"/>
        </w:numPr>
        <w:tabs>
          <w:tab w:val="left" w:pos="1079"/>
        </w:tabs>
        <w:spacing w:before="0"/>
        <w:ind w:left="1079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Deed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governed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laws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Australian</w:t>
      </w:r>
      <w:r>
        <w:rPr>
          <w:spacing w:val="-1"/>
          <w:sz w:val="24"/>
        </w:rPr>
        <w:t xml:space="preserve"> </w:t>
      </w:r>
      <w:r>
        <w:rPr>
          <w:sz w:val="24"/>
        </w:rPr>
        <w:t>Capital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Territory.</w:t>
      </w:r>
    </w:p>
    <w:p w14:paraId="22887717" w14:textId="77777777" w:rsidR="003A3582" w:rsidRDefault="003A3582">
      <w:pPr>
        <w:pStyle w:val="BodyText"/>
      </w:pPr>
    </w:p>
    <w:p w14:paraId="22887718" w14:textId="77777777" w:rsidR="003A3582" w:rsidRDefault="004441AB">
      <w:pPr>
        <w:pStyle w:val="ListParagraph"/>
        <w:numPr>
          <w:ilvl w:val="1"/>
          <w:numId w:val="4"/>
        </w:numPr>
        <w:tabs>
          <w:tab w:val="left" w:pos="1079"/>
        </w:tabs>
        <w:spacing w:before="0"/>
        <w:ind w:left="1079" w:right="125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irrevocably</w:t>
      </w:r>
      <w:r>
        <w:rPr>
          <w:spacing w:val="-3"/>
          <w:sz w:val="24"/>
        </w:rPr>
        <w:t xml:space="preserve"> </w:t>
      </w:r>
      <w:r>
        <w:rPr>
          <w:sz w:val="24"/>
        </w:rPr>
        <w:t>submits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exclusive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courts of the Australian Capital Territory and of the Commonwealth of Australia.</w:t>
      </w:r>
    </w:p>
    <w:p w14:paraId="22887719" w14:textId="77777777" w:rsidR="003A3582" w:rsidRDefault="003A3582">
      <w:pPr>
        <w:pStyle w:val="BodyText"/>
      </w:pPr>
    </w:p>
    <w:p w14:paraId="2288771A" w14:textId="77777777" w:rsidR="003A3582" w:rsidRDefault="004441AB">
      <w:pPr>
        <w:pStyle w:val="Heading1"/>
        <w:ind w:left="1068"/>
      </w:pPr>
      <w:r>
        <w:t>DEFINITIONS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INTERPRETATION</w:t>
      </w:r>
    </w:p>
    <w:p w14:paraId="2288771B" w14:textId="77777777" w:rsidR="003A3582" w:rsidRDefault="003A3582">
      <w:pPr>
        <w:pStyle w:val="BodyText"/>
        <w:rPr>
          <w:b/>
        </w:rPr>
      </w:pPr>
    </w:p>
    <w:p w14:paraId="2288771C" w14:textId="76B4BE6B" w:rsidR="003A3582" w:rsidRDefault="004441AB">
      <w:pPr>
        <w:pStyle w:val="ListParagraph"/>
        <w:numPr>
          <w:ilvl w:val="1"/>
          <w:numId w:val="4"/>
        </w:numPr>
        <w:tabs>
          <w:tab w:val="left" w:pos="1080"/>
        </w:tabs>
        <w:spacing w:before="0"/>
        <w:ind w:right="1190"/>
        <w:rPr>
          <w:sz w:val="24"/>
        </w:rPr>
      </w:pPr>
      <w:r>
        <w:rPr>
          <w:sz w:val="24"/>
        </w:rPr>
        <w:t xml:space="preserve">This Deed shall be interpreted in accordance with the provisions of the </w:t>
      </w:r>
      <w:r w:rsidR="008D1017">
        <w:rPr>
          <w:sz w:val="24"/>
        </w:rPr>
        <w:t xml:space="preserve">LPON </w:t>
      </w:r>
      <w:r>
        <w:rPr>
          <w:sz w:val="24"/>
        </w:rPr>
        <w:t xml:space="preserve">Determination and the </w:t>
      </w:r>
      <w:r>
        <w:rPr>
          <w:i/>
          <w:sz w:val="24"/>
        </w:rPr>
        <w:t xml:space="preserve">Radiocommunications Act 1992 </w:t>
      </w:r>
      <w:r>
        <w:rPr>
          <w:sz w:val="24"/>
        </w:rPr>
        <w:t>(the ‘Act’).</w:t>
      </w:r>
      <w:r>
        <w:rPr>
          <w:spacing w:val="40"/>
          <w:sz w:val="24"/>
        </w:rPr>
        <w:t xml:space="preserve"> </w:t>
      </w:r>
      <w:r>
        <w:rPr>
          <w:sz w:val="24"/>
        </w:rPr>
        <w:t>Unless otherwise</w:t>
      </w:r>
      <w:r>
        <w:rPr>
          <w:spacing w:val="-4"/>
          <w:sz w:val="24"/>
        </w:rPr>
        <w:t xml:space="preserve"> </w:t>
      </w:r>
      <w:r>
        <w:rPr>
          <w:sz w:val="24"/>
        </w:rPr>
        <w:t>provided,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Deed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meanings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provided in that </w:t>
      </w:r>
      <w:r w:rsidR="00C81869">
        <w:rPr>
          <w:sz w:val="24"/>
        </w:rPr>
        <w:t xml:space="preserve">LPON </w:t>
      </w:r>
      <w:r>
        <w:rPr>
          <w:sz w:val="24"/>
        </w:rPr>
        <w:t>Determination or Act.</w:t>
      </w:r>
    </w:p>
    <w:p w14:paraId="2288771D" w14:textId="77777777" w:rsidR="003A3582" w:rsidRDefault="003A3582">
      <w:pPr>
        <w:pStyle w:val="BodyText"/>
      </w:pPr>
    </w:p>
    <w:p w14:paraId="2288771E" w14:textId="77777777" w:rsidR="003A3582" w:rsidRDefault="004441AB">
      <w:pPr>
        <w:pStyle w:val="ListParagraph"/>
        <w:numPr>
          <w:ilvl w:val="1"/>
          <w:numId w:val="4"/>
        </w:numPr>
        <w:tabs>
          <w:tab w:val="left" w:pos="1079"/>
        </w:tabs>
        <w:spacing w:before="0"/>
        <w:ind w:left="1079" w:hanging="719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Deed,</w:t>
      </w:r>
      <w:r>
        <w:rPr>
          <w:spacing w:val="-1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contrary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appears:</w:t>
      </w:r>
    </w:p>
    <w:p w14:paraId="2288771F" w14:textId="77777777" w:rsidR="003A3582" w:rsidRDefault="004441AB">
      <w:pPr>
        <w:pStyle w:val="ListParagraph"/>
        <w:numPr>
          <w:ilvl w:val="2"/>
          <w:numId w:val="4"/>
        </w:numPr>
        <w:tabs>
          <w:tab w:val="left" w:pos="1619"/>
        </w:tabs>
        <w:ind w:left="1619" w:hanging="539"/>
        <w:rPr>
          <w:sz w:val="24"/>
        </w:rPr>
      </w:pPr>
      <w:r>
        <w:rPr>
          <w:sz w:val="24"/>
        </w:rPr>
        <w:t>Words</w:t>
      </w:r>
      <w:r>
        <w:rPr>
          <w:spacing w:val="-1"/>
          <w:sz w:val="24"/>
        </w:rPr>
        <w:t xml:space="preserve"> </w:t>
      </w:r>
      <w:r>
        <w:rPr>
          <w:sz w:val="24"/>
        </w:rPr>
        <w:t>importing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gender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gender.</w:t>
      </w:r>
    </w:p>
    <w:p w14:paraId="22887720" w14:textId="77777777" w:rsidR="003A3582" w:rsidRDefault="003A3582">
      <w:pPr>
        <w:pStyle w:val="ListParagraph"/>
        <w:rPr>
          <w:sz w:val="24"/>
        </w:rPr>
        <w:sectPr w:rsidR="003A3582">
          <w:pgSz w:w="12240" w:h="15840"/>
          <w:pgMar w:top="1340" w:right="720" w:bottom="980" w:left="1440" w:header="729" w:footer="787" w:gutter="0"/>
          <w:cols w:space="720"/>
        </w:sectPr>
      </w:pPr>
    </w:p>
    <w:p w14:paraId="22887721" w14:textId="77777777" w:rsidR="003A3582" w:rsidRDefault="004441AB">
      <w:pPr>
        <w:pStyle w:val="ListParagraph"/>
        <w:numPr>
          <w:ilvl w:val="2"/>
          <w:numId w:val="4"/>
        </w:numPr>
        <w:tabs>
          <w:tab w:val="left" w:pos="1620"/>
        </w:tabs>
        <w:spacing w:before="80"/>
        <w:ind w:right="1579"/>
        <w:rPr>
          <w:sz w:val="24"/>
        </w:rPr>
      </w:pPr>
      <w:r>
        <w:rPr>
          <w:sz w:val="24"/>
        </w:rPr>
        <w:lastRenderedPageBreak/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singular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plural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plural number include the singular.</w:t>
      </w:r>
    </w:p>
    <w:p w14:paraId="22887722" w14:textId="77777777" w:rsidR="003A3582" w:rsidRDefault="004441AB">
      <w:pPr>
        <w:pStyle w:val="ListParagraph"/>
        <w:numPr>
          <w:ilvl w:val="2"/>
          <w:numId w:val="4"/>
        </w:numPr>
        <w:tabs>
          <w:tab w:val="left" w:pos="1620"/>
        </w:tabs>
        <w:ind w:right="1601"/>
        <w:rPr>
          <w:sz w:val="24"/>
        </w:rPr>
      </w:pPr>
      <w:r>
        <w:rPr>
          <w:sz w:val="24"/>
        </w:rPr>
        <w:t>A reference to any statute or other legislation (whether primary or subordinate)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statute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3"/>
          <w:sz w:val="24"/>
        </w:rPr>
        <w:t xml:space="preserve"> </w:t>
      </w:r>
      <w:r>
        <w:rPr>
          <w:sz w:val="24"/>
        </w:rPr>
        <w:t>as amended or replaced from time to time.</w:t>
      </w:r>
    </w:p>
    <w:p w14:paraId="22887723" w14:textId="77777777" w:rsidR="003A3582" w:rsidRDefault="004441AB">
      <w:pPr>
        <w:pStyle w:val="ListParagraph"/>
        <w:numPr>
          <w:ilvl w:val="2"/>
          <w:numId w:val="4"/>
        </w:numPr>
        <w:tabs>
          <w:tab w:val="left" w:pos="1620"/>
        </w:tabs>
        <w:ind w:right="1213"/>
        <w:rPr>
          <w:sz w:val="24"/>
        </w:rPr>
      </w:pPr>
      <w:r>
        <w:rPr>
          <w:sz w:val="24"/>
        </w:rPr>
        <w:t>‘ACMA’</w:t>
      </w:r>
      <w:r>
        <w:rPr>
          <w:spacing w:val="-6"/>
          <w:sz w:val="24"/>
        </w:rPr>
        <w:t xml:space="preserve"> </w:t>
      </w:r>
      <w:r>
        <w:rPr>
          <w:sz w:val="24"/>
        </w:rPr>
        <w:t>includes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officers,</w:t>
      </w:r>
      <w:r>
        <w:rPr>
          <w:spacing w:val="-5"/>
          <w:sz w:val="24"/>
        </w:rPr>
        <w:t xml:space="preserve"> </w:t>
      </w:r>
      <w:r>
        <w:rPr>
          <w:sz w:val="24"/>
        </w:rPr>
        <w:t>employees,</w:t>
      </w:r>
      <w:r>
        <w:rPr>
          <w:spacing w:val="-5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agents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ACMA.</w:t>
      </w:r>
    </w:p>
    <w:p w14:paraId="22887724" w14:textId="77777777" w:rsidR="003A3582" w:rsidRDefault="004441AB">
      <w:pPr>
        <w:pStyle w:val="Heading1"/>
        <w:spacing w:before="240"/>
      </w:pPr>
      <w:r>
        <w:t>NO</w:t>
      </w:r>
      <w:r>
        <w:rPr>
          <w:spacing w:val="-2"/>
        </w:rPr>
        <w:t xml:space="preserve"> </w:t>
      </w:r>
      <w:r>
        <w:t>VARIATION</w:t>
      </w:r>
      <w:r>
        <w:rPr>
          <w:spacing w:val="-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rPr>
          <w:spacing w:val="-2"/>
        </w:rPr>
        <w:t>AGREED</w:t>
      </w:r>
    </w:p>
    <w:p w14:paraId="22887725" w14:textId="77777777" w:rsidR="003A3582" w:rsidRDefault="004441AB">
      <w:pPr>
        <w:pStyle w:val="ListParagraph"/>
        <w:numPr>
          <w:ilvl w:val="1"/>
          <w:numId w:val="4"/>
        </w:numPr>
        <w:tabs>
          <w:tab w:val="left" w:pos="1080"/>
        </w:tabs>
        <w:ind w:right="156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variation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Deed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binding</w:t>
      </w:r>
      <w:r>
        <w:rPr>
          <w:spacing w:val="-3"/>
          <w:sz w:val="24"/>
        </w:rPr>
        <w:t xml:space="preserve"> </w:t>
      </w: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agreed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 Applicant and the Commonwealth.</w:t>
      </w:r>
    </w:p>
    <w:p w14:paraId="22887726" w14:textId="77777777" w:rsidR="003A3582" w:rsidRDefault="003A3582">
      <w:pPr>
        <w:pStyle w:val="ListParagraph"/>
        <w:rPr>
          <w:sz w:val="24"/>
        </w:rPr>
        <w:sectPr w:rsidR="003A3582">
          <w:pgSz w:w="12240" w:h="15840"/>
          <w:pgMar w:top="1340" w:right="720" w:bottom="980" w:left="1440" w:header="729" w:footer="787" w:gutter="0"/>
          <w:cols w:space="720"/>
        </w:sectPr>
      </w:pPr>
    </w:p>
    <w:p w14:paraId="22887727" w14:textId="77777777" w:rsidR="003A3582" w:rsidRDefault="004441AB">
      <w:pPr>
        <w:pStyle w:val="Heading1"/>
        <w:spacing w:before="80"/>
        <w:ind w:left="360"/>
      </w:pPr>
      <w:r>
        <w:lastRenderedPageBreak/>
        <w:t>EXECUTED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DEED</w:t>
      </w:r>
    </w:p>
    <w:p w14:paraId="22887728" w14:textId="77777777" w:rsidR="003A3582" w:rsidRDefault="004441AB">
      <w:pPr>
        <w:spacing w:before="276"/>
        <w:ind w:left="360" w:right="1090"/>
        <w:rPr>
          <w:i/>
          <w:sz w:val="24"/>
        </w:rPr>
      </w:pPr>
      <w:r>
        <w:rPr>
          <w:i/>
          <w:sz w:val="24"/>
        </w:rPr>
        <w:t>[If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person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applying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joint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applicants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person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complete an appropriate execution block.]</w:t>
      </w:r>
    </w:p>
    <w:p w14:paraId="22887729" w14:textId="77777777" w:rsidR="003A3582" w:rsidRDefault="004441AB">
      <w:pPr>
        <w:spacing w:before="276"/>
        <w:ind w:left="360"/>
        <w:rPr>
          <w:i/>
          <w:sz w:val="24"/>
        </w:rPr>
      </w:pPr>
      <w:r>
        <w:rPr>
          <w:i/>
          <w:sz w:val="24"/>
        </w:rPr>
        <w:t>[Appropriate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execution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block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individual</w:t>
      </w:r>
      <w:proofErr w:type="gramStart"/>
      <w:r>
        <w:rPr>
          <w:i/>
          <w:sz w:val="24"/>
        </w:rPr>
        <w:t>:</w:t>
      </w:r>
      <w:r>
        <w:rPr>
          <w:i/>
          <w:spacing w:val="57"/>
          <w:sz w:val="24"/>
        </w:rPr>
        <w:t xml:space="preserve"> </w:t>
      </w:r>
      <w:r>
        <w:rPr>
          <w:i/>
          <w:spacing w:val="-10"/>
          <w:sz w:val="24"/>
        </w:rPr>
        <w:t>]</w:t>
      </w:r>
      <w:proofErr w:type="gramEnd"/>
    </w:p>
    <w:p w14:paraId="2288772A" w14:textId="77777777" w:rsidR="003A3582" w:rsidRDefault="004441AB">
      <w:pPr>
        <w:pStyle w:val="Heading1"/>
        <w:tabs>
          <w:tab w:val="left" w:pos="4060"/>
        </w:tabs>
        <w:spacing w:before="204"/>
        <w:ind w:left="360"/>
        <w:rPr>
          <w:b w:val="0"/>
        </w:rPr>
      </w:pPr>
      <w:r>
        <w:t>SIGNED,</w:t>
      </w:r>
      <w:r>
        <w:rPr>
          <w:spacing w:val="-3"/>
        </w:rPr>
        <w:t xml:space="preserve"> </w:t>
      </w:r>
      <w:r>
        <w:t>SEALED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AND</w:t>
      </w:r>
      <w:r>
        <w:tab/>
      </w:r>
      <w:r>
        <w:rPr>
          <w:b w:val="0"/>
          <w:spacing w:val="-10"/>
        </w:rPr>
        <w:t>)</w:t>
      </w:r>
      <w:proofErr w:type="gramEnd"/>
    </w:p>
    <w:p w14:paraId="2288772B" w14:textId="77777777" w:rsidR="003A3582" w:rsidRDefault="004441AB">
      <w:pPr>
        <w:tabs>
          <w:tab w:val="left" w:pos="4060"/>
        </w:tabs>
        <w:spacing w:before="84"/>
        <w:ind w:left="359"/>
        <w:rPr>
          <w:sz w:val="24"/>
        </w:rPr>
      </w:pPr>
      <w:proofErr w:type="gramStart"/>
      <w:r>
        <w:rPr>
          <w:b/>
          <w:spacing w:val="-2"/>
          <w:sz w:val="24"/>
        </w:rPr>
        <w:t>DELIVERED</w:t>
      </w:r>
      <w:r>
        <w:rPr>
          <w:b/>
          <w:sz w:val="24"/>
        </w:rPr>
        <w:tab/>
      </w:r>
      <w:r>
        <w:rPr>
          <w:spacing w:val="-10"/>
          <w:sz w:val="24"/>
        </w:rPr>
        <w:t>)</w:t>
      </w:r>
      <w:proofErr w:type="gramEnd"/>
    </w:p>
    <w:p w14:paraId="2288772C" w14:textId="77777777" w:rsidR="003A3582" w:rsidRDefault="004441AB">
      <w:pPr>
        <w:spacing w:before="84"/>
        <w:ind w:right="1876"/>
        <w:jc w:val="center"/>
        <w:rPr>
          <w:sz w:val="24"/>
        </w:rPr>
      </w:pPr>
      <w:r>
        <w:rPr>
          <w:spacing w:val="-10"/>
          <w:sz w:val="24"/>
        </w:rPr>
        <w:t>)</w:t>
      </w:r>
    </w:p>
    <w:p w14:paraId="2288772D" w14:textId="77777777" w:rsidR="003A3582" w:rsidRDefault="004441AB">
      <w:pPr>
        <w:tabs>
          <w:tab w:val="left" w:pos="3299"/>
          <w:tab w:val="left" w:pos="3700"/>
          <w:tab w:val="left" w:pos="4411"/>
          <w:tab w:val="left" w:pos="7919"/>
        </w:tabs>
        <w:spacing w:before="84"/>
        <w:ind w:right="1439"/>
        <w:jc w:val="center"/>
        <w:rPr>
          <w:i/>
          <w:sz w:val="24"/>
        </w:rPr>
      </w:pPr>
      <w:r>
        <w:rPr>
          <w:sz w:val="24"/>
        </w:rPr>
        <w:t xml:space="preserve">by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0"/>
          <w:sz w:val="24"/>
        </w:rPr>
        <w:t>)</w:t>
      </w:r>
      <w:r>
        <w:rPr>
          <w:sz w:val="24"/>
        </w:rPr>
        <w:tab/>
      </w:r>
      <w:r>
        <w:rPr>
          <w:i/>
          <w:spacing w:val="-2"/>
          <w:sz w:val="24"/>
        </w:rPr>
        <w:t>Signature</w:t>
      </w:r>
      <w:r>
        <w:rPr>
          <w:i/>
          <w:sz w:val="24"/>
          <w:u w:val="single"/>
        </w:rPr>
        <w:tab/>
      </w:r>
    </w:p>
    <w:p w14:paraId="2288772E" w14:textId="77777777" w:rsidR="003A3582" w:rsidRDefault="004441AB">
      <w:pPr>
        <w:pStyle w:val="BodyText"/>
        <w:spacing w:before="84"/>
        <w:ind w:right="5759"/>
        <w:jc w:val="center"/>
      </w:pPr>
      <w:r>
        <w:t>(Print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Applicant)</w:t>
      </w:r>
    </w:p>
    <w:p w14:paraId="2288772F" w14:textId="77777777" w:rsidR="003A3582" w:rsidRDefault="003A3582">
      <w:pPr>
        <w:pStyle w:val="BodyText"/>
        <w:spacing w:before="168"/>
      </w:pPr>
    </w:p>
    <w:p w14:paraId="22887730" w14:textId="77777777" w:rsidR="003A3582" w:rsidRDefault="004441AB">
      <w:pPr>
        <w:pStyle w:val="BodyText"/>
        <w:tabs>
          <w:tab w:val="left" w:pos="3700"/>
        </w:tabs>
        <w:ind w:right="5937"/>
        <w:jc w:val="right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of</w:t>
      </w:r>
      <w:r>
        <w:tab/>
      </w:r>
      <w:r>
        <w:rPr>
          <w:spacing w:val="-10"/>
        </w:rPr>
        <w:t>)</w:t>
      </w:r>
      <w:proofErr w:type="gramEnd"/>
    </w:p>
    <w:p w14:paraId="22887731" w14:textId="77777777" w:rsidR="003A3582" w:rsidRDefault="004441AB">
      <w:pPr>
        <w:spacing w:before="84"/>
        <w:ind w:right="5937"/>
        <w:jc w:val="right"/>
        <w:rPr>
          <w:sz w:val="24"/>
        </w:rPr>
      </w:pPr>
      <w:r>
        <w:rPr>
          <w:spacing w:val="-10"/>
          <w:sz w:val="24"/>
        </w:rPr>
        <w:t>)</w:t>
      </w:r>
    </w:p>
    <w:p w14:paraId="22887732" w14:textId="77777777" w:rsidR="003A3582" w:rsidRDefault="004441AB">
      <w:pPr>
        <w:tabs>
          <w:tab w:val="left" w:pos="4771"/>
          <w:tab w:val="left" w:pos="8279"/>
        </w:tabs>
        <w:spacing w:before="84"/>
        <w:ind w:left="4060"/>
        <w:rPr>
          <w:i/>
          <w:sz w:val="24"/>
        </w:rPr>
      </w:pPr>
      <w:r>
        <w:rPr>
          <w:spacing w:val="-10"/>
          <w:sz w:val="24"/>
        </w:rPr>
        <w:t>)</w:t>
      </w:r>
      <w:r>
        <w:rPr>
          <w:sz w:val="24"/>
        </w:rPr>
        <w:tab/>
      </w:r>
      <w:r>
        <w:rPr>
          <w:i/>
          <w:sz w:val="24"/>
        </w:rPr>
        <w:t xml:space="preserve">Signature </w:t>
      </w:r>
      <w:r>
        <w:rPr>
          <w:i/>
          <w:sz w:val="24"/>
          <w:u w:val="single"/>
        </w:rPr>
        <w:tab/>
      </w:r>
    </w:p>
    <w:p w14:paraId="22887733" w14:textId="77777777" w:rsidR="003A3582" w:rsidRDefault="004441AB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88775B" wp14:editId="2288775C">
                <wp:extent cx="2057400" cy="6350"/>
                <wp:effectExtent l="9525" t="0" r="0" b="3175"/>
                <wp:docPr id="8" name="Group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AF46FF-765C-4164-896C-DE651B4A3E5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7400" cy="6350"/>
                          <a:chOff x="0" y="0"/>
                          <a:chExt cx="20574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93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EDA60" id="Group 8" o:spid="_x0000_s1026" style="width:162pt;height:.5pt;mso-position-horizontal-relative:char;mso-position-vertical-relative:line" coordsize="205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">
                <v:shape id="Graphic 9" o:spid="_x0000_s1027" style="position:absolute;top:30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" path="m,l2057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2887734" w14:textId="77777777" w:rsidR="003A3582" w:rsidRDefault="004441AB">
      <w:pPr>
        <w:pStyle w:val="BodyText"/>
        <w:spacing w:before="64"/>
        <w:ind w:left="1480"/>
      </w:pPr>
      <w:r>
        <w:t>(Print</w:t>
      </w:r>
      <w:r>
        <w:rPr>
          <w:spacing w:val="-4"/>
        </w:rPr>
        <w:t xml:space="preserve"> </w:t>
      </w:r>
      <w:r>
        <w:rPr>
          <w:spacing w:val="-2"/>
        </w:rPr>
        <w:t>Name)</w:t>
      </w:r>
    </w:p>
    <w:p w14:paraId="22887735" w14:textId="77777777" w:rsidR="003A3582" w:rsidRDefault="003A3582">
      <w:pPr>
        <w:pStyle w:val="BodyText"/>
      </w:pPr>
    </w:p>
    <w:p w14:paraId="22887736" w14:textId="77777777" w:rsidR="003A3582" w:rsidRDefault="003A3582">
      <w:pPr>
        <w:pStyle w:val="BodyText"/>
        <w:spacing w:before="120"/>
      </w:pPr>
    </w:p>
    <w:p w14:paraId="22887737" w14:textId="77777777" w:rsidR="003A3582" w:rsidRDefault="004441AB">
      <w:pPr>
        <w:ind w:left="360"/>
        <w:rPr>
          <w:i/>
          <w:sz w:val="24"/>
        </w:rPr>
      </w:pPr>
      <w:r>
        <w:rPr>
          <w:i/>
          <w:sz w:val="24"/>
        </w:rPr>
        <w:t>[Appropriate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execution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block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company:]</w:t>
      </w:r>
    </w:p>
    <w:p w14:paraId="22887738" w14:textId="77777777" w:rsidR="003A3582" w:rsidRDefault="003A3582">
      <w:pPr>
        <w:pStyle w:val="BodyText"/>
        <w:spacing w:before="2"/>
        <w:rPr>
          <w:i/>
          <w:sz w:val="8"/>
        </w:rPr>
      </w:pPr>
    </w:p>
    <w:tbl>
      <w:tblPr>
        <w:tblW w:w="0" w:type="auto"/>
        <w:tblInd w:w="3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8"/>
        <w:gridCol w:w="754"/>
        <w:gridCol w:w="3768"/>
      </w:tblGrid>
      <w:tr w:rsidR="003A3582" w14:paraId="22887741" w14:textId="77777777">
        <w:trPr>
          <w:trHeight w:val="3151"/>
        </w:trPr>
        <w:tc>
          <w:tcPr>
            <w:tcW w:w="8290" w:type="dxa"/>
            <w:gridSpan w:val="3"/>
          </w:tcPr>
          <w:p w14:paraId="22887739" w14:textId="77777777" w:rsidR="003A3582" w:rsidRDefault="004441AB">
            <w:pPr>
              <w:pStyle w:val="TableParagraph"/>
              <w:spacing w:line="266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SIGNED,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SEALED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DELIVERED</w:t>
            </w:r>
          </w:p>
          <w:p w14:paraId="2288773A" w14:textId="77777777" w:rsidR="003A3582" w:rsidRDefault="004441AB">
            <w:pPr>
              <w:pStyle w:val="TableParagraph"/>
              <w:spacing w:before="84"/>
              <w:ind w:left="3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2288773B" w14:textId="77777777" w:rsidR="003A3582" w:rsidRDefault="003A3582">
            <w:pPr>
              <w:pStyle w:val="TableParagraph"/>
              <w:spacing w:before="125"/>
              <w:rPr>
                <w:i/>
                <w:sz w:val="20"/>
              </w:rPr>
            </w:pPr>
          </w:p>
          <w:p w14:paraId="2288773C" w14:textId="77777777" w:rsidR="003A3582" w:rsidRDefault="004441AB">
            <w:pPr>
              <w:pStyle w:val="TableParagraph"/>
              <w:spacing w:line="20" w:lineRule="exact"/>
              <w:ind w:left="3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88775D" wp14:editId="2288775E">
                      <wp:extent cx="5181600" cy="6350"/>
                      <wp:effectExtent l="9525" t="0" r="0" b="3175"/>
                      <wp:docPr id="10" name="Group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598966-950F-4DF5-B26C-617D03C771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81600" cy="6350"/>
                                <a:chOff x="0" y="0"/>
                                <a:chExt cx="51816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518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1600">
                                      <a:moveTo>
                                        <a:pt x="0" y="0"/>
                                      </a:moveTo>
                                      <a:lnTo>
                                        <a:pt x="5181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BF7D1" id="Group 10" o:spid="_x0000_s1026" style="width:408pt;height:.5pt;mso-position-horizontal-relative:char;mso-position-vertical-relative:line" coordsize="518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">
                      <v:shape id="Graphic 11" o:spid="_x0000_s1027" style="position:absolute;top:30;width:51816;height:13;visibility:visible;mso-wrap-style:square;v-text-anchor:top" coordsize="518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" path="m,l5181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88773D" w14:textId="77777777" w:rsidR="003A3582" w:rsidRDefault="004441AB">
            <w:pPr>
              <w:pStyle w:val="TableParagraph"/>
              <w:spacing w:before="69"/>
              <w:ind w:left="38"/>
              <w:rPr>
                <w:sz w:val="24"/>
              </w:rPr>
            </w:pPr>
            <w:r>
              <w:rPr>
                <w:sz w:val="24"/>
              </w:rPr>
              <w:t>(Print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Company)</w:t>
            </w:r>
          </w:p>
          <w:p w14:paraId="2288773E" w14:textId="77777777" w:rsidR="003A3582" w:rsidRDefault="003A3582">
            <w:pPr>
              <w:pStyle w:val="TableParagraph"/>
              <w:spacing w:before="168"/>
              <w:rPr>
                <w:i/>
                <w:sz w:val="24"/>
              </w:rPr>
            </w:pPr>
          </w:p>
          <w:p w14:paraId="2288773F" w14:textId="77777777" w:rsidR="003A3582" w:rsidRDefault="004441AB">
            <w:pPr>
              <w:pStyle w:val="TableParagraph"/>
              <w:tabs>
                <w:tab w:val="left" w:pos="4531"/>
              </w:tabs>
              <w:ind w:left="38"/>
              <w:rPr>
                <w:sz w:val="24"/>
              </w:rPr>
            </w:pPr>
            <w:r>
              <w:rPr>
                <w:sz w:val="24"/>
              </w:rPr>
              <w:t>ACN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ARBN</w:t>
            </w:r>
            <w:r>
              <w:rPr>
                <w:sz w:val="24"/>
                <w:u w:val="single"/>
              </w:rPr>
              <w:tab/>
            </w:r>
          </w:p>
          <w:p w14:paraId="22887740" w14:textId="77777777" w:rsidR="003A3582" w:rsidRDefault="004441AB">
            <w:pPr>
              <w:pStyle w:val="TableParagraph"/>
              <w:spacing w:before="84" w:line="312" w:lineRule="auto"/>
              <w:ind w:left="38" w:right="3972" w:firstLine="1920"/>
              <w:rPr>
                <w:sz w:val="24"/>
              </w:rPr>
            </w:pPr>
            <w:r>
              <w:rPr>
                <w:sz w:val="24"/>
              </w:rPr>
              <w:t>(Print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ARBN) by authority of the Directors:</w:t>
            </w:r>
          </w:p>
        </w:tc>
      </w:tr>
      <w:tr w:rsidR="003A3582" w14:paraId="22887743" w14:textId="77777777">
        <w:trPr>
          <w:trHeight w:val="556"/>
        </w:trPr>
        <w:tc>
          <w:tcPr>
            <w:tcW w:w="8290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22887742" w14:textId="77777777" w:rsidR="003A3582" w:rsidRDefault="004441AB">
            <w:pPr>
              <w:pStyle w:val="TableParagraph"/>
              <w:tabs>
                <w:tab w:val="left" w:pos="4516"/>
              </w:tabs>
              <w:ind w:left="4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88775F" wp14:editId="22887760">
                      <wp:extent cx="2392680" cy="356870"/>
                      <wp:effectExtent l="0" t="0" r="0" b="0"/>
                      <wp:docPr id="12" name="Group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CE3933-6960-474F-99C1-183F51E685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2680" cy="356870"/>
                                <a:chOff x="0" y="0"/>
                                <a:chExt cx="2392680" cy="3568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392680" cy="356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2680" h="356870">
                                      <a:moveTo>
                                        <a:pt x="2392680" y="0"/>
                                      </a:moveTo>
                                      <a:lnTo>
                                        <a:pt x="23865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386584" y="6108"/>
                                      </a:lnTo>
                                      <a:lnTo>
                                        <a:pt x="2386584" y="181368"/>
                                      </a:lnTo>
                                      <a:lnTo>
                                        <a:pt x="2386584" y="356628"/>
                                      </a:lnTo>
                                      <a:lnTo>
                                        <a:pt x="2392680" y="356628"/>
                                      </a:lnTo>
                                      <a:lnTo>
                                        <a:pt x="2392680" y="181368"/>
                                      </a:lnTo>
                                      <a:lnTo>
                                        <a:pt x="2392680" y="6108"/>
                                      </a:lnTo>
                                      <a:lnTo>
                                        <a:pt x="2392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3420C" id="Group 12" o:spid="_x0000_s1026" style="width:188.4pt;height:28.1pt;mso-position-horizontal-relative:char;mso-position-vertical-relative:line" coordsize="23926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">
                      <v:shape id="Graphic 13" o:spid="_x0000_s1027" style="position:absolute;width:23926;height:3568;visibility:visible;mso-wrap-style:square;v-text-anchor:top" coordsize="239268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" path="m2392680,r-6096,l,,,6108r2386584,l2386584,181368r,175260l2392680,356628r,-175260l2392680,6108r,-6108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887761" wp14:editId="22887762">
                      <wp:extent cx="2392680" cy="356870"/>
                      <wp:effectExtent l="0" t="0" r="0" b="0"/>
                      <wp:docPr id="14" name="Group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A54B2D-A02A-45FD-B398-F96DE65CA2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2680" cy="356870"/>
                                <a:chOff x="0" y="0"/>
                                <a:chExt cx="2392680" cy="3568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392680" cy="356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2680" h="356870">
                                      <a:moveTo>
                                        <a:pt x="239266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81368"/>
                                      </a:lnTo>
                                      <a:lnTo>
                                        <a:pt x="0" y="356628"/>
                                      </a:lnTo>
                                      <a:lnTo>
                                        <a:pt x="6096" y="356628"/>
                                      </a:lnTo>
                                      <a:lnTo>
                                        <a:pt x="6096" y="18136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2392667" y="6108"/>
                                      </a:lnTo>
                                      <a:lnTo>
                                        <a:pt x="2392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926192" id="Group 14" o:spid="_x0000_s1026" style="width:188.4pt;height:28.1pt;mso-position-horizontal-relative:char;mso-position-vertical-relative:line" coordsize="23926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">
                      <v:shape id="Graphic 15" o:spid="_x0000_s1027" style="position:absolute;width:23926;height:3568;visibility:visible;mso-wrap-style:square;v-text-anchor:top" coordsize="239268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" path="m2392667,l6096,,,,,6108,,181368,,356628r6096,l6096,181368r,-175260l2392667,6108r,-6108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A3582" w14:paraId="22887747" w14:textId="77777777">
        <w:trPr>
          <w:trHeight w:val="236"/>
        </w:trPr>
        <w:tc>
          <w:tcPr>
            <w:tcW w:w="3768" w:type="dxa"/>
            <w:tcBorders>
              <w:top w:val="single" w:sz="4" w:space="0" w:color="808080"/>
            </w:tcBorders>
          </w:tcPr>
          <w:p w14:paraId="22887744" w14:textId="77777777" w:rsidR="003A3582" w:rsidRDefault="004441AB">
            <w:pPr>
              <w:pStyle w:val="TableParagraph"/>
              <w:spacing w:line="217" w:lineRule="exact"/>
              <w:ind w:left="38"/>
              <w:rPr>
                <w:sz w:val="24"/>
              </w:rPr>
            </w:pPr>
            <w:r>
              <w:rPr>
                <w:sz w:val="24"/>
              </w:rPr>
              <w:t>(Print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Director)</w:t>
            </w:r>
          </w:p>
        </w:tc>
        <w:tc>
          <w:tcPr>
            <w:tcW w:w="754" w:type="dxa"/>
          </w:tcPr>
          <w:p w14:paraId="22887745" w14:textId="77777777" w:rsidR="003A3582" w:rsidRDefault="003A3582">
            <w:pPr>
              <w:pStyle w:val="TableParagraph"/>
              <w:rPr>
                <w:sz w:val="16"/>
              </w:rPr>
            </w:pPr>
          </w:p>
        </w:tc>
        <w:tc>
          <w:tcPr>
            <w:tcW w:w="3768" w:type="dxa"/>
            <w:tcBorders>
              <w:top w:val="single" w:sz="4" w:space="0" w:color="808080"/>
            </w:tcBorders>
          </w:tcPr>
          <w:p w14:paraId="22887746" w14:textId="77777777" w:rsidR="003A3582" w:rsidRDefault="004441AB">
            <w:pPr>
              <w:pStyle w:val="TableParagraph"/>
              <w:spacing w:line="217" w:lineRule="exact"/>
              <w:ind w:left="37"/>
              <w:rPr>
                <w:sz w:val="24"/>
              </w:rPr>
            </w:pPr>
            <w:r>
              <w:rPr>
                <w:sz w:val="24"/>
              </w:rPr>
              <w:t>(Print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Director/Secretary)</w:t>
            </w:r>
          </w:p>
        </w:tc>
      </w:tr>
    </w:tbl>
    <w:p w14:paraId="22887748" w14:textId="77777777" w:rsidR="003A3582" w:rsidRDefault="003A3582">
      <w:pPr>
        <w:pStyle w:val="BodyText"/>
        <w:spacing w:before="48" w:after="1"/>
        <w:rPr>
          <w:i/>
          <w:sz w:val="20"/>
        </w:rPr>
      </w:pPr>
    </w:p>
    <w:tbl>
      <w:tblPr>
        <w:tblW w:w="0" w:type="auto"/>
        <w:tblInd w:w="3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8"/>
        <w:gridCol w:w="754"/>
        <w:gridCol w:w="3768"/>
      </w:tblGrid>
      <w:tr w:rsidR="003A3582" w14:paraId="2288774E" w14:textId="77777777">
        <w:trPr>
          <w:trHeight w:val="554"/>
        </w:trPr>
        <w:tc>
          <w:tcPr>
            <w:tcW w:w="3768" w:type="dxa"/>
            <w:tcBorders>
              <w:bottom w:val="nil"/>
            </w:tcBorders>
          </w:tcPr>
          <w:p w14:paraId="22887749" w14:textId="77777777" w:rsidR="003A3582" w:rsidRDefault="003A3582">
            <w:pPr>
              <w:pStyle w:val="TableParagraph"/>
              <w:rPr>
                <w:i/>
                <w:sz w:val="20"/>
              </w:rPr>
            </w:pPr>
          </w:p>
          <w:p w14:paraId="2288774A" w14:textId="77777777" w:rsidR="003A3582" w:rsidRDefault="003A3582">
            <w:pPr>
              <w:pStyle w:val="TableParagraph"/>
              <w:spacing w:before="94"/>
              <w:rPr>
                <w:i/>
                <w:sz w:val="20"/>
              </w:rPr>
            </w:pPr>
          </w:p>
          <w:p w14:paraId="2288774B" w14:textId="77777777" w:rsidR="003A3582" w:rsidRDefault="004441AB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887763" wp14:editId="22887764">
                      <wp:extent cx="2386965" cy="6350"/>
                      <wp:effectExtent l="0" t="0" r="0" b="0"/>
                      <wp:docPr id="16" name="Group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CFF32F-1283-4A12-A719-CB52842999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6965" cy="6350"/>
                                <a:chOff x="0" y="0"/>
                                <a:chExt cx="2386965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3869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6965" h="6350">
                                      <a:moveTo>
                                        <a:pt x="2386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86584" y="6096"/>
                                      </a:lnTo>
                                      <a:lnTo>
                                        <a:pt x="2386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03C1BA" id="Group 16" o:spid="_x0000_s1026" style="width:187.95pt;height:.5pt;mso-position-horizontal-relative:char;mso-position-vertical-relative:line" coordsize="238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">
                      <v:shape id="Graphic 17" o:spid="_x0000_s1027" style="position:absolute;width:23869;height:63;visibility:visible;mso-wrap-style:square;v-text-anchor:top" coordsize="23869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" path="m2386584,l,,,6096r2386584,l2386584,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14:paraId="2288774C" w14:textId="77777777" w:rsidR="003A3582" w:rsidRDefault="003A3582">
            <w:pPr>
              <w:pStyle w:val="TableParagraph"/>
              <w:rPr>
                <w:sz w:val="24"/>
              </w:rPr>
            </w:pPr>
          </w:p>
        </w:tc>
        <w:tc>
          <w:tcPr>
            <w:tcW w:w="3768" w:type="dxa"/>
          </w:tcPr>
          <w:p w14:paraId="2288774D" w14:textId="77777777" w:rsidR="003A3582" w:rsidRDefault="003A3582">
            <w:pPr>
              <w:pStyle w:val="TableParagraph"/>
              <w:rPr>
                <w:sz w:val="24"/>
              </w:rPr>
            </w:pPr>
          </w:p>
        </w:tc>
      </w:tr>
    </w:tbl>
    <w:p w14:paraId="2288774F" w14:textId="77777777" w:rsidR="003A3582" w:rsidRDefault="004441AB">
      <w:pPr>
        <w:tabs>
          <w:tab w:val="left" w:pos="4881"/>
        </w:tabs>
        <w:ind w:left="360"/>
        <w:rPr>
          <w:i/>
          <w:sz w:val="24"/>
        </w:rPr>
      </w:pPr>
      <w:r>
        <w:rPr>
          <w:i/>
          <w:sz w:val="24"/>
        </w:rPr>
        <w:t>(Signature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Director)</w:t>
      </w:r>
      <w:r>
        <w:rPr>
          <w:i/>
          <w:sz w:val="24"/>
        </w:rPr>
        <w:tab/>
        <w:t>(Signature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Director/Secretary)</w:t>
      </w:r>
    </w:p>
    <w:p w14:paraId="22887750" w14:textId="77777777" w:rsidR="003A3582" w:rsidRDefault="003A3582">
      <w:pPr>
        <w:pStyle w:val="BodyText"/>
        <w:rPr>
          <w:i/>
        </w:rPr>
      </w:pPr>
    </w:p>
    <w:p w14:paraId="22887751" w14:textId="77777777" w:rsidR="003A3582" w:rsidRDefault="003A3582">
      <w:pPr>
        <w:pStyle w:val="BodyText"/>
        <w:spacing w:before="272"/>
        <w:rPr>
          <w:i/>
        </w:rPr>
      </w:pPr>
    </w:p>
    <w:p w14:paraId="22887752" w14:textId="77777777" w:rsidR="003A3582" w:rsidRDefault="004441AB">
      <w:pPr>
        <w:ind w:left="360" w:right="1090"/>
        <w:rPr>
          <w:i/>
          <w:sz w:val="24"/>
        </w:rPr>
      </w:pPr>
      <w:r>
        <w:rPr>
          <w:i/>
          <w:sz w:val="24"/>
        </w:rPr>
        <w:t>[If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Applicant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statutory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authority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body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corporate,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please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execute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 Deed in the appropriate manner.]</w:t>
      </w:r>
    </w:p>
    <w:sectPr w:rsidR="003A3582">
      <w:pgSz w:w="12240" w:h="15840"/>
      <w:pgMar w:top="1340" w:right="720" w:bottom="980" w:left="1440" w:header="729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BF08" w14:textId="77777777" w:rsidR="00DD0B6B" w:rsidRDefault="00DD0B6B">
      <w:r>
        <w:separator/>
      </w:r>
    </w:p>
  </w:endnote>
  <w:endnote w:type="continuationSeparator" w:id="0">
    <w:p w14:paraId="3A7C5F97" w14:textId="77777777" w:rsidR="00DD0B6B" w:rsidRDefault="00DD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2F48" w14:textId="6546156F" w:rsidR="0008526C" w:rsidRDefault="000852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CB1391C" wp14:editId="64B7CE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72241416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F511DDA-8763-47BE-ADB1-068A95E4883E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A790E" w14:textId="5242D09F" w:rsidR="0008526C" w:rsidRPr="0008526C" w:rsidRDefault="0008526C" w:rsidP="0008526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8526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139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43A790E" w14:textId="5242D09F" w:rsidR="0008526C" w:rsidRPr="0008526C" w:rsidRDefault="0008526C" w:rsidP="0008526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8526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7766" w14:textId="59586D59" w:rsidR="003A3582" w:rsidRDefault="0008526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067E38C" wp14:editId="07E3F40D">
              <wp:simplePos x="914400" y="955307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66479972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24A2BB7-9698-4555-B149-C196F268B41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0D0D5" w14:textId="2160A548" w:rsidR="0008526C" w:rsidRPr="0008526C" w:rsidRDefault="0008526C" w:rsidP="0008526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7E3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4590D0D5" w14:textId="2160A548" w:rsidR="0008526C" w:rsidRPr="0008526C" w:rsidRDefault="0008526C" w:rsidP="0008526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2887769" wp14:editId="2288776A">
              <wp:simplePos x="0" y="0"/>
              <wp:positionH relativeFrom="page">
                <wp:posOffset>6227064</wp:posOffset>
              </wp:positionH>
              <wp:positionV relativeFrom="page">
                <wp:posOffset>9419166</wp:posOffset>
              </wp:positionV>
              <wp:extent cx="241300" cy="194310"/>
              <wp:effectExtent l="0" t="0" r="0" b="0"/>
              <wp:wrapNone/>
              <wp:docPr id="2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48E1CAA2-5062-429F-8152-1E7FC974ED5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FE10A" w14:textId="77777777" w:rsidR="003A3582" w:rsidRDefault="003A3582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887769" id="Textbox 2" o:spid="_x0000_s1031" type="#_x0000_t202" style="position:absolute;margin-left:490.3pt;margin-top:741.65pt;width:19pt;height:15.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" filled="f" stroked="f">
              <v:textbox inset="0,0,0,0">
                <w:txbxContent>
                  <w:p w14:paraId="300FE10A" w14:textId="77777777" w:rsidR="003A3582" w:rsidRDefault="003A3582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B571" w14:textId="1AAF2547" w:rsidR="0008526C" w:rsidRDefault="000852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C35CD37" wp14:editId="4B6723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60876504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FB6ACBFD-9DDE-402A-B3B7-607F5E5566A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95E9D" w14:textId="77777777" w:rsidR="0008526C" w:rsidRPr="0008526C" w:rsidRDefault="0008526C" w:rsidP="0008526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5CD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7995E9D" w14:textId="77777777" w:rsidR="0008526C" w:rsidRPr="0008526C" w:rsidRDefault="0008526C" w:rsidP="0008526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EBD3" w14:textId="77777777" w:rsidR="00DD0B6B" w:rsidRDefault="00DD0B6B">
      <w:r>
        <w:separator/>
      </w:r>
    </w:p>
  </w:footnote>
  <w:footnote w:type="continuationSeparator" w:id="0">
    <w:p w14:paraId="103E0FBE" w14:textId="77777777" w:rsidR="00DD0B6B" w:rsidRDefault="00DD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1BD7" w14:textId="08252C02" w:rsidR="0008526C" w:rsidRDefault="000852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515F7EF" wp14:editId="224ACCA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0116011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D279FD1-7BB8-43F3-A748-D61AF48027A5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1ED0E" w14:textId="36702D1E" w:rsidR="0008526C" w:rsidRPr="0008526C" w:rsidRDefault="0008526C" w:rsidP="0008526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8526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5F7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7F81ED0E" w14:textId="36702D1E" w:rsidR="0008526C" w:rsidRPr="0008526C" w:rsidRDefault="0008526C" w:rsidP="0008526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8526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7765" w14:textId="4BD83EC2" w:rsidR="003A3582" w:rsidRDefault="0008526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1EC819A" wp14:editId="2A22E1A0">
              <wp:simplePos x="914400" y="463216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95383541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DAB5C04-24A9-4D6F-AB42-86570D2C155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ADA88B" w14:textId="630612A0" w:rsidR="0008526C" w:rsidRPr="0008526C" w:rsidRDefault="0008526C" w:rsidP="0008526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C81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EADA88B" w14:textId="630612A0" w:rsidR="0008526C" w:rsidRPr="0008526C" w:rsidRDefault="0008526C" w:rsidP="0008526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2887767" wp14:editId="22887768">
              <wp:simplePos x="0" y="0"/>
              <wp:positionH relativeFrom="page">
                <wp:posOffset>5435600</wp:posOffset>
              </wp:positionH>
              <wp:positionV relativeFrom="page">
                <wp:posOffset>450426</wp:posOffset>
              </wp:positionV>
              <wp:extent cx="994410" cy="194310"/>
              <wp:effectExtent l="0" t="0" r="0" b="0"/>
              <wp:wrapNone/>
              <wp:docPr id="1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65BA396D-6F00-426F-B3CC-F820A618572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4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8776B" w14:textId="6B439A34" w:rsidR="003A3582" w:rsidRDefault="003A358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887767" id="Textbox 1" o:spid="_x0000_s1028" type="#_x0000_t202" style="position:absolute;margin-left:428pt;margin-top:35.45pt;width:78.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" filled="f" stroked="f">
              <v:textbox inset="0,0,0,0">
                <w:txbxContent>
                  <w:p w14:paraId="2288776B" w14:textId="6B439A34" w:rsidR="003A3582" w:rsidRDefault="003A358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9872" w14:textId="3B89219D" w:rsidR="0008526C" w:rsidRDefault="000852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6DB5D0E" wp14:editId="4143C9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03176374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C70D16E-41FF-48BD-B2D0-CF7B09D70415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4FF14" w14:textId="77777777" w:rsidR="0008526C" w:rsidRPr="0008526C" w:rsidRDefault="0008526C" w:rsidP="0008526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B5D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3F4FF14" w14:textId="77777777" w:rsidR="0008526C" w:rsidRPr="0008526C" w:rsidRDefault="0008526C" w:rsidP="0008526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6DE8"/>
    <w:multiLevelType w:val="multilevel"/>
    <w:tmpl w:val="75ACCB4C"/>
    <w:lvl w:ilvl="0">
      <w:start w:val="2"/>
      <w:numFmt w:val="decimal"/>
      <w:lvlText w:val="%1"/>
      <w:lvlJc w:val="left"/>
      <w:pPr>
        <w:ind w:left="10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D014801"/>
    <w:multiLevelType w:val="hybridMultilevel"/>
    <w:tmpl w:val="29983460"/>
    <w:lvl w:ilvl="0" w:tplc="C8C48C40">
      <w:start w:val="1"/>
      <w:numFmt w:val="upp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920F318">
      <w:numFmt w:val="bullet"/>
      <w:lvlText w:val="•"/>
      <w:lvlJc w:val="left"/>
      <w:pPr>
        <w:ind w:left="1980" w:hanging="720"/>
      </w:pPr>
      <w:rPr>
        <w:rFonts w:hint="default"/>
        <w:lang w:val="en-US" w:eastAsia="en-US" w:bidi="ar-SA"/>
      </w:rPr>
    </w:lvl>
    <w:lvl w:ilvl="2" w:tplc="736C5E74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3" w:tplc="EB2ECD94">
      <w:numFmt w:val="bullet"/>
      <w:lvlText w:val="•"/>
      <w:lvlJc w:val="left"/>
      <w:pPr>
        <w:ind w:left="3780" w:hanging="720"/>
      </w:pPr>
      <w:rPr>
        <w:rFonts w:hint="default"/>
        <w:lang w:val="en-US" w:eastAsia="en-US" w:bidi="ar-SA"/>
      </w:rPr>
    </w:lvl>
    <w:lvl w:ilvl="4" w:tplc="3744AB46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 w:tplc="432C4724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C1F2FB80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 w:tplc="F8325074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8" w:tplc="F2F0A498">
      <w:numFmt w:val="bullet"/>
      <w:lvlText w:val="•"/>
      <w:lvlJc w:val="left"/>
      <w:pPr>
        <w:ind w:left="82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E236949"/>
    <w:multiLevelType w:val="multilevel"/>
    <w:tmpl w:val="EBF265BC"/>
    <w:lvl w:ilvl="0">
      <w:start w:val="3"/>
      <w:numFmt w:val="decimal"/>
      <w:lvlText w:val="%1"/>
      <w:lvlJc w:val="left"/>
      <w:pPr>
        <w:ind w:left="10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5290268C"/>
    <w:multiLevelType w:val="multilevel"/>
    <w:tmpl w:val="167869AC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77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24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6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8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1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3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5" w:hanging="711"/>
      </w:pPr>
      <w:rPr>
        <w:rFonts w:hint="default"/>
        <w:lang w:val="en-US" w:eastAsia="en-US" w:bidi="ar-SA"/>
      </w:rPr>
    </w:lvl>
  </w:abstractNum>
  <w:abstractNum w:abstractNumId="4" w15:restartNumberingAfterBreak="0">
    <w:nsid w:val="53510CF1"/>
    <w:multiLevelType w:val="hybridMultilevel"/>
    <w:tmpl w:val="75888510"/>
    <w:lvl w:ilvl="0" w:tplc="3F1EE936">
      <w:numFmt w:val="bullet"/>
      <w:lvlText w:val=""/>
      <w:lvlJc w:val="left"/>
      <w:pPr>
        <w:ind w:left="6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E2BA8A">
      <w:numFmt w:val="bullet"/>
      <w:lvlText w:val="•"/>
      <w:lvlJc w:val="left"/>
      <w:pPr>
        <w:ind w:left="1584" w:hanging="284"/>
      </w:pPr>
      <w:rPr>
        <w:rFonts w:hint="default"/>
        <w:lang w:val="en-US" w:eastAsia="en-US" w:bidi="ar-SA"/>
      </w:rPr>
    </w:lvl>
    <w:lvl w:ilvl="2" w:tplc="CFB0092A">
      <w:numFmt w:val="bullet"/>
      <w:lvlText w:val="•"/>
      <w:lvlJc w:val="left"/>
      <w:pPr>
        <w:ind w:left="2528" w:hanging="284"/>
      </w:pPr>
      <w:rPr>
        <w:rFonts w:hint="default"/>
        <w:lang w:val="en-US" w:eastAsia="en-US" w:bidi="ar-SA"/>
      </w:rPr>
    </w:lvl>
    <w:lvl w:ilvl="3" w:tplc="F822EE82">
      <w:numFmt w:val="bullet"/>
      <w:lvlText w:val="•"/>
      <w:lvlJc w:val="left"/>
      <w:pPr>
        <w:ind w:left="3472" w:hanging="284"/>
      </w:pPr>
      <w:rPr>
        <w:rFonts w:hint="default"/>
        <w:lang w:val="en-US" w:eastAsia="en-US" w:bidi="ar-SA"/>
      </w:rPr>
    </w:lvl>
    <w:lvl w:ilvl="4" w:tplc="7C90FBCA">
      <w:numFmt w:val="bullet"/>
      <w:lvlText w:val="•"/>
      <w:lvlJc w:val="left"/>
      <w:pPr>
        <w:ind w:left="4416" w:hanging="284"/>
      </w:pPr>
      <w:rPr>
        <w:rFonts w:hint="default"/>
        <w:lang w:val="en-US" w:eastAsia="en-US" w:bidi="ar-SA"/>
      </w:rPr>
    </w:lvl>
    <w:lvl w:ilvl="5" w:tplc="2A183D5C">
      <w:numFmt w:val="bullet"/>
      <w:lvlText w:val="•"/>
      <w:lvlJc w:val="left"/>
      <w:pPr>
        <w:ind w:left="5360" w:hanging="284"/>
      </w:pPr>
      <w:rPr>
        <w:rFonts w:hint="default"/>
        <w:lang w:val="en-US" w:eastAsia="en-US" w:bidi="ar-SA"/>
      </w:rPr>
    </w:lvl>
    <w:lvl w:ilvl="6" w:tplc="681EB910">
      <w:numFmt w:val="bullet"/>
      <w:lvlText w:val="•"/>
      <w:lvlJc w:val="left"/>
      <w:pPr>
        <w:ind w:left="6304" w:hanging="284"/>
      </w:pPr>
      <w:rPr>
        <w:rFonts w:hint="default"/>
        <w:lang w:val="en-US" w:eastAsia="en-US" w:bidi="ar-SA"/>
      </w:rPr>
    </w:lvl>
    <w:lvl w:ilvl="7" w:tplc="0D20BF0C">
      <w:numFmt w:val="bullet"/>
      <w:lvlText w:val="•"/>
      <w:lvlJc w:val="left"/>
      <w:pPr>
        <w:ind w:left="7248" w:hanging="284"/>
      </w:pPr>
      <w:rPr>
        <w:rFonts w:hint="default"/>
        <w:lang w:val="en-US" w:eastAsia="en-US" w:bidi="ar-SA"/>
      </w:rPr>
    </w:lvl>
    <w:lvl w:ilvl="8" w:tplc="BD46B5AC">
      <w:numFmt w:val="bullet"/>
      <w:lvlText w:val="•"/>
      <w:lvlJc w:val="left"/>
      <w:pPr>
        <w:ind w:left="8192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683627F3"/>
    <w:multiLevelType w:val="multilevel"/>
    <w:tmpl w:val="7D720D1A"/>
    <w:lvl w:ilvl="0">
      <w:start w:val="4"/>
      <w:numFmt w:val="decimal"/>
      <w:lvlText w:val="%1"/>
      <w:lvlJc w:val="left"/>
      <w:pPr>
        <w:ind w:left="10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62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00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0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0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0" w:hanging="540"/>
      </w:pPr>
      <w:rPr>
        <w:rFonts w:hint="default"/>
        <w:lang w:val="en-US" w:eastAsia="en-US" w:bidi="ar-SA"/>
      </w:rPr>
    </w:lvl>
  </w:abstractNum>
  <w:num w:numId="1" w16cid:durableId="1074015644">
    <w:abstractNumId w:val="4"/>
  </w:num>
  <w:num w:numId="2" w16cid:durableId="1134174077">
    <w:abstractNumId w:val="0"/>
  </w:num>
  <w:num w:numId="3" w16cid:durableId="1298684818">
    <w:abstractNumId w:val="3"/>
  </w:num>
  <w:num w:numId="4" w16cid:durableId="1908610410">
    <w:abstractNumId w:val="5"/>
  </w:num>
  <w:num w:numId="5" w16cid:durableId="1946499824">
    <w:abstractNumId w:val="2"/>
  </w:num>
  <w:num w:numId="6" w16cid:durableId="2005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582"/>
    <w:rsid w:val="000023E7"/>
    <w:rsid w:val="00020828"/>
    <w:rsid w:val="000344F1"/>
    <w:rsid w:val="0008526C"/>
    <w:rsid w:val="0008715A"/>
    <w:rsid w:val="000A2204"/>
    <w:rsid w:val="000A7160"/>
    <w:rsid w:val="000C2CD3"/>
    <w:rsid w:val="000D03F2"/>
    <w:rsid w:val="000D216C"/>
    <w:rsid w:val="00136A23"/>
    <w:rsid w:val="00142C24"/>
    <w:rsid w:val="0014725E"/>
    <w:rsid w:val="00153F16"/>
    <w:rsid w:val="00162AE1"/>
    <w:rsid w:val="00194CEB"/>
    <w:rsid w:val="001C3192"/>
    <w:rsid w:val="001E16FB"/>
    <w:rsid w:val="001E183A"/>
    <w:rsid w:val="00217759"/>
    <w:rsid w:val="00220998"/>
    <w:rsid w:val="00282310"/>
    <w:rsid w:val="002A6F94"/>
    <w:rsid w:val="002F200F"/>
    <w:rsid w:val="0031151D"/>
    <w:rsid w:val="00323FE5"/>
    <w:rsid w:val="0034474F"/>
    <w:rsid w:val="0035248B"/>
    <w:rsid w:val="00355993"/>
    <w:rsid w:val="00364BE8"/>
    <w:rsid w:val="0037548A"/>
    <w:rsid w:val="00382F78"/>
    <w:rsid w:val="003A3582"/>
    <w:rsid w:val="003A5CB4"/>
    <w:rsid w:val="003B349C"/>
    <w:rsid w:val="003C5B76"/>
    <w:rsid w:val="003C7147"/>
    <w:rsid w:val="003E31A9"/>
    <w:rsid w:val="003E34E9"/>
    <w:rsid w:val="003F1CFE"/>
    <w:rsid w:val="003F759B"/>
    <w:rsid w:val="00442BB3"/>
    <w:rsid w:val="004441AB"/>
    <w:rsid w:val="004515CC"/>
    <w:rsid w:val="00491B16"/>
    <w:rsid w:val="004D5E72"/>
    <w:rsid w:val="004E3402"/>
    <w:rsid w:val="004F0F4E"/>
    <w:rsid w:val="004F7738"/>
    <w:rsid w:val="00570FFD"/>
    <w:rsid w:val="005758E3"/>
    <w:rsid w:val="005D3290"/>
    <w:rsid w:val="005F08A5"/>
    <w:rsid w:val="00625E8B"/>
    <w:rsid w:val="00634EE6"/>
    <w:rsid w:val="0065786B"/>
    <w:rsid w:val="006A22B9"/>
    <w:rsid w:val="006C2089"/>
    <w:rsid w:val="006D6DC5"/>
    <w:rsid w:val="006F16D0"/>
    <w:rsid w:val="007126D2"/>
    <w:rsid w:val="007136B4"/>
    <w:rsid w:val="00740E82"/>
    <w:rsid w:val="0078094C"/>
    <w:rsid w:val="007A5A30"/>
    <w:rsid w:val="007B6F2D"/>
    <w:rsid w:val="007C7F3E"/>
    <w:rsid w:val="007D3074"/>
    <w:rsid w:val="007E061A"/>
    <w:rsid w:val="008054C0"/>
    <w:rsid w:val="008279FE"/>
    <w:rsid w:val="00831075"/>
    <w:rsid w:val="00834C12"/>
    <w:rsid w:val="00837999"/>
    <w:rsid w:val="00837B36"/>
    <w:rsid w:val="0086111B"/>
    <w:rsid w:val="00863CDF"/>
    <w:rsid w:val="00867744"/>
    <w:rsid w:val="0089118E"/>
    <w:rsid w:val="008B629A"/>
    <w:rsid w:val="008D02CE"/>
    <w:rsid w:val="008D1017"/>
    <w:rsid w:val="008D1619"/>
    <w:rsid w:val="008D3408"/>
    <w:rsid w:val="008D5C20"/>
    <w:rsid w:val="008E2F8D"/>
    <w:rsid w:val="008F4FA2"/>
    <w:rsid w:val="009003D1"/>
    <w:rsid w:val="00911C93"/>
    <w:rsid w:val="00925937"/>
    <w:rsid w:val="00927657"/>
    <w:rsid w:val="009430A2"/>
    <w:rsid w:val="00970F09"/>
    <w:rsid w:val="00995DA1"/>
    <w:rsid w:val="009A131B"/>
    <w:rsid w:val="009CA365"/>
    <w:rsid w:val="009D6B26"/>
    <w:rsid w:val="009F1353"/>
    <w:rsid w:val="00A63177"/>
    <w:rsid w:val="00A90EF7"/>
    <w:rsid w:val="00A92DEB"/>
    <w:rsid w:val="00A97B7A"/>
    <w:rsid w:val="00AA5D13"/>
    <w:rsid w:val="00AB3EB7"/>
    <w:rsid w:val="00AE05EB"/>
    <w:rsid w:val="00AE2D52"/>
    <w:rsid w:val="00B13A10"/>
    <w:rsid w:val="00B143B2"/>
    <w:rsid w:val="00B1625C"/>
    <w:rsid w:val="00B24644"/>
    <w:rsid w:val="00B4020D"/>
    <w:rsid w:val="00B467D2"/>
    <w:rsid w:val="00B571A4"/>
    <w:rsid w:val="00B5745D"/>
    <w:rsid w:val="00B651F7"/>
    <w:rsid w:val="00B7112C"/>
    <w:rsid w:val="00B71DA9"/>
    <w:rsid w:val="00B91A54"/>
    <w:rsid w:val="00BC5C83"/>
    <w:rsid w:val="00BF5644"/>
    <w:rsid w:val="00C25232"/>
    <w:rsid w:val="00C45C05"/>
    <w:rsid w:val="00C50468"/>
    <w:rsid w:val="00C56643"/>
    <w:rsid w:val="00C61201"/>
    <w:rsid w:val="00C81869"/>
    <w:rsid w:val="00CC461E"/>
    <w:rsid w:val="00CC7059"/>
    <w:rsid w:val="00D02BAE"/>
    <w:rsid w:val="00D37DD3"/>
    <w:rsid w:val="00D57AF7"/>
    <w:rsid w:val="00D96274"/>
    <w:rsid w:val="00D96BAE"/>
    <w:rsid w:val="00DA30A6"/>
    <w:rsid w:val="00DB26A6"/>
    <w:rsid w:val="00DD0B6B"/>
    <w:rsid w:val="00E4687D"/>
    <w:rsid w:val="00E74E26"/>
    <w:rsid w:val="00ED1E55"/>
    <w:rsid w:val="00ED37C0"/>
    <w:rsid w:val="00F15066"/>
    <w:rsid w:val="00F27BF1"/>
    <w:rsid w:val="00F56FE4"/>
    <w:rsid w:val="00F66B10"/>
    <w:rsid w:val="00FC5F89"/>
    <w:rsid w:val="00FC6630"/>
    <w:rsid w:val="00FC6ABB"/>
    <w:rsid w:val="00FD4931"/>
    <w:rsid w:val="00FE5FE2"/>
    <w:rsid w:val="0210D32E"/>
    <w:rsid w:val="07752588"/>
    <w:rsid w:val="084FAB02"/>
    <w:rsid w:val="102ACAF8"/>
    <w:rsid w:val="113E33B9"/>
    <w:rsid w:val="169294CB"/>
    <w:rsid w:val="1E87199D"/>
    <w:rsid w:val="220CEBB7"/>
    <w:rsid w:val="266E0A8A"/>
    <w:rsid w:val="31ADA9A3"/>
    <w:rsid w:val="3BC7F04C"/>
    <w:rsid w:val="427A5449"/>
    <w:rsid w:val="44BC3AC0"/>
    <w:rsid w:val="4AF39B1A"/>
    <w:rsid w:val="4C39805B"/>
    <w:rsid w:val="62A2EFEB"/>
    <w:rsid w:val="6339B3E2"/>
    <w:rsid w:val="6D7E7423"/>
    <w:rsid w:val="741FA305"/>
    <w:rsid w:val="747E2D44"/>
    <w:rsid w:val="74A07708"/>
    <w:rsid w:val="78EAA32F"/>
    <w:rsid w:val="7A24B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887682"/>
  <w15:docId w15:val="{3D11CC31-93E1-4FCA-A0F1-2388D462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05" w:lineRule="exact"/>
      <w:ind w:right="720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240"/>
      <w:ind w:left="108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52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2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852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26C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4441A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E3558BF7C4E438DA428B9E824DC55" ma:contentTypeVersion="17" ma:contentTypeDescription="Create a new document." ma:contentTypeScope="" ma:versionID="41887829308933c173f67a910d43cac1">
  <xsd:schema xmlns:xsd="http://www.w3.org/2001/XMLSchema" xmlns:xs="http://www.w3.org/2001/XMLSchema" xmlns:p="http://schemas.microsoft.com/office/2006/metadata/properties" xmlns:ns2="24090157-6e0e-48a8-ace3-246fe8c53f2c" xmlns:ns3="bef141e2-95e6-46f9-bc8e-d57cc17070de" targetNamespace="http://schemas.microsoft.com/office/2006/metadata/properties" ma:root="true" ma:fieldsID="03e42a0f824124435248c7bebd3fd86d" ns2:_="" ns3:_="">
    <xsd:import namespace="24090157-6e0e-48a8-ace3-246fe8c53f2c"/>
    <xsd:import namespace="bef141e2-95e6-46f9-bc8e-d57cc1707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90157-6e0e-48a8-ace3-246fe8c53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141e2-95e6-46f9-bc8e-d57cc1707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68b9b5-be87-4844-b944-05ee112c8663}" ma:internalName="TaxCatchAll" ma:showField="CatchAllData" ma:web="bef141e2-95e6-46f9-bc8e-d57cc1707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141e2-95e6-46f9-bc8e-d57cc17070de" xsi:nil="true"/>
    <lcf76f155ced4ddcb4097134ff3c332f xmlns="24090157-6e0e-48a8-ace3-246fe8c53f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03A446-3242-499E-9384-4A442DDF6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90157-6e0e-48a8-ace3-246fe8c53f2c"/>
    <ds:schemaRef ds:uri="bef141e2-95e6-46f9-bc8e-d57cc1707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2CCE2-5AD2-4312-9C3D-0E5A6CEBB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4A613-D18D-4CD9-9960-D94BF2C813DC}">
  <ds:schemaRefs>
    <ds:schemaRef ds:uri="http://schemas.openxmlformats.org/package/2006/metadata/core-properties"/>
    <ds:schemaRef ds:uri="http://www.w3.org/XML/1998/namespace"/>
    <ds:schemaRef ds:uri="24090157-6e0e-48a8-ace3-246fe8c53f2c"/>
    <ds:schemaRef ds:uri="http://schemas.microsoft.com/office/2006/documentManagement/types"/>
    <ds:schemaRef ds:uri="bef141e2-95e6-46f9-bc8e-d57cc17070d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9</Pages>
  <Words>1813</Words>
  <Characters>9612</Characters>
  <Application>Microsoft Office Word</Application>
  <DocSecurity>2</DocSecurity>
  <Lines>291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Communications Authority</vt:lpstr>
    </vt:vector>
  </TitlesOfParts>
  <Company>Aust Communications Authority</Company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Communications Authority</dc:title>
  <dc:subject/>
  <dc:creator>Peta Vincent</dc:creator>
  <cp:keywords/>
  <dc:description/>
  <cp:lastModifiedBy>Peter Yates</cp:lastModifiedBy>
  <cp:revision>110</cp:revision>
  <dcterms:created xsi:type="dcterms:W3CDTF">2026-02-16T03:54:00Z</dcterms:created>
  <dcterms:modified xsi:type="dcterms:W3CDTF">2026-02-23T05:07:00Z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/>
  </property>
  <property fmtid="{D5CDD505-2E9C-101B-9397-08002B2CF9AE}" pid="7" name="ClassificationContentMarkingHeaderShapeIds">
    <vt:lpwstr>7d5becb6,4d8e20b6,6b0360f5</vt:lpwstr>
  </property>
  <property fmtid="{D5CDD505-2E9C-101B-9397-08002B2CF9AE}" pid="8" name="ClassificationContentMarkingHeaderFontProps">
    <vt:lpwstr>#ff0000,12,Aptos</vt:lpwstr>
  </property>
  <property fmtid="{D5CDD505-2E9C-101B-9397-08002B2CF9AE}" pid="9" name="ClassificationContentMarkingHeaderText">
    <vt:lpwstr>OFFICIAL</vt:lpwstr>
  </property>
  <property fmtid="{D5CDD505-2E9C-101B-9397-08002B2CF9AE}" pid="10" name="ClassificationContentMarkingFooterShapeIds">
    <vt:lpwstr>334feed8,4bd4dd08,694a5864</vt:lpwstr>
  </property>
  <property fmtid="{D5CDD505-2E9C-101B-9397-08002B2CF9AE}" pid="11" name="ClassificationContentMarkingFooterFontProps">
    <vt:lpwstr>#ff0000,12,Aptos</vt:lpwstr>
  </property>
  <property fmtid="{D5CDD505-2E9C-101B-9397-08002B2CF9AE}" pid="12" name="ClassificationContentMarkingFooterText">
    <vt:lpwstr>OFFICIAL</vt:lpwstr>
  </property>
  <property fmtid="{D5CDD505-2E9C-101B-9397-08002B2CF9AE}" pid="13" name="MSIP_Label_aeb57847-2996-43f6-9ac9-aca8e5487221_Enabled">
    <vt:lpwstr>true</vt:lpwstr>
  </property>
  <property fmtid="{D5CDD505-2E9C-101B-9397-08002B2CF9AE}" pid="14" name="MSIP_Label_aeb57847-2996-43f6-9ac9-aca8e5487221_SetDate">
    <vt:lpwstr>2026-02-16T03:55:43Z</vt:lpwstr>
  </property>
  <property fmtid="{D5CDD505-2E9C-101B-9397-08002B2CF9AE}" pid="15" name="MSIP_Label_aeb57847-2996-43f6-9ac9-aca8e5487221_Method">
    <vt:lpwstr>Privileged</vt:lpwstr>
  </property>
  <property fmtid="{D5CDD505-2E9C-101B-9397-08002B2CF9AE}" pid="16" name="MSIP_Label_aeb57847-2996-43f6-9ac9-aca8e5487221_Name">
    <vt:lpwstr>90fb82dc-5319-427a-bd3a-0b26e5d5e425</vt:lpwstr>
  </property>
  <property fmtid="{D5CDD505-2E9C-101B-9397-08002B2CF9AE}" pid="17" name="MSIP_Label_aeb57847-2996-43f6-9ac9-aca8e5487221_SiteId">
    <vt:lpwstr>0dac7f39-d20c-4e71-8af3-71ee7e268a2b</vt:lpwstr>
  </property>
  <property fmtid="{D5CDD505-2E9C-101B-9397-08002B2CF9AE}" pid="18" name="MSIP_Label_aeb57847-2996-43f6-9ac9-aca8e5487221_ActionId">
    <vt:lpwstr>5057e04f-9c9f-4d9f-923b-293166b01766</vt:lpwstr>
  </property>
  <property fmtid="{D5CDD505-2E9C-101B-9397-08002B2CF9AE}" pid="19" name="MSIP_Label_aeb57847-2996-43f6-9ac9-aca8e5487221_ContentBits">
    <vt:lpwstr>3</vt:lpwstr>
  </property>
  <property fmtid="{D5CDD505-2E9C-101B-9397-08002B2CF9AE}" pid="20" name="MSIP_Label_aeb57847-2996-43f6-9ac9-aca8e5487221_Tag">
    <vt:lpwstr>10, 0, 1, 1</vt:lpwstr>
  </property>
  <property fmtid="{D5CDD505-2E9C-101B-9397-08002B2CF9AE}" pid="21" name="ContentTypeId">
    <vt:lpwstr>0x010100907E3558BF7C4E438DA428B9E824DC55</vt:lpwstr>
  </property>
  <property fmtid="{D5CDD505-2E9C-101B-9397-08002B2CF9AE}" pid="22" name="MediaServiceImageTags">
    <vt:lpwstr/>
  </property>
</Properties>
</file>