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303CD1AF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C25D29" w:rsidRPr="00EC1C01">
        <w:rPr>
          <w:rFonts w:cs="Arial"/>
          <w:sz w:val="18"/>
          <w:szCs w:val="18"/>
        </w:rPr>
        <w:t>1</w:t>
      </w:r>
      <w:r w:rsidR="00D43D99">
        <w:rPr>
          <w:rFonts w:cs="Arial"/>
          <w:sz w:val="18"/>
          <w:szCs w:val="18"/>
        </w:rPr>
        <w:t>9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D051CD">
        <w:rPr>
          <w:rFonts w:cs="Arial"/>
          <w:bCs/>
          <w:sz w:val="18"/>
          <w:szCs w:val="18"/>
        </w:rPr>
        <w:t>1</w:t>
      </w:r>
      <w:r w:rsidR="00F830EF">
        <w:rPr>
          <w:rFonts w:cs="Arial"/>
          <w:bCs/>
          <w:sz w:val="18"/>
          <w:szCs w:val="18"/>
        </w:rPr>
        <w:t>4</w:t>
      </w:r>
      <w:r w:rsidR="00EC5165">
        <w:rPr>
          <w:rFonts w:cs="Arial"/>
          <w:bCs/>
          <w:sz w:val="18"/>
          <w:szCs w:val="18"/>
        </w:rPr>
        <w:t>.</w:t>
      </w:r>
      <w:r w:rsidR="00F830EF">
        <w:rPr>
          <w:rFonts w:cs="Arial"/>
          <w:bCs/>
          <w:sz w:val="18"/>
          <w:szCs w:val="18"/>
        </w:rPr>
        <w:t>42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F6538F3" w:rsidR="00EE49A8" w:rsidRPr="00EE49A8" w:rsidRDefault="00F830E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14.42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357575D9" w:rsidR="00EE49A8" w:rsidRPr="00EE49A8" w:rsidRDefault="00F830E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14.42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5B1990D3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13.20% ARN Media Limited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225A24A6" w14:textId="09A6FA77" w:rsidR="00F30946" w:rsidRPr="00EC1C01" w:rsidRDefault="00F30946" w:rsidP="001F64BC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ARN Media Limited</w:t>
      </w:r>
    </w:p>
    <w:p w14:paraId="03700A5A" w14:textId="23DC6465" w:rsidR="00F30946" w:rsidRPr="00EC1C01" w:rsidRDefault="00F30946" w:rsidP="001F64BC">
      <w:pPr>
        <w:spacing w:after="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14.80% Southern Cross Media Group Limited</w:t>
      </w:r>
    </w:p>
    <w:p w14:paraId="6E34E968" w14:textId="0355B226" w:rsidR="00BA0562" w:rsidRPr="00EC1C01" w:rsidRDefault="00B129B7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sz w:val="18"/>
          <w:szCs w:val="18"/>
        </w:rPr>
        <w:br/>
      </w:r>
      <w:r w:rsidR="00BA0562"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Pr="00EC1C01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58AC698D" w14:textId="37B2654C" w:rsidR="000C2D31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Limited</w:t>
      </w:r>
      <w:r w:rsidR="000C2D31" w:rsidRPr="00EC1C01">
        <w:rPr>
          <w:rFonts w:cs="Arial"/>
          <w:sz w:val="18"/>
          <w:szCs w:val="18"/>
        </w:rPr>
        <w:br/>
      </w: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58E9F977" w:rsidR="00BA0562" w:rsidRPr="00EC1C01" w:rsidRDefault="00363318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40</w:t>
      </w:r>
      <w:r w:rsidR="00084D9C" w:rsidRPr="00EC1C01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>20</w:t>
      </w:r>
      <w:r w:rsidR="00BA0562" w:rsidRPr="00EC1C01">
        <w:rPr>
          <w:rFonts w:cs="Arial"/>
          <w:sz w:val="18"/>
          <w:szCs w:val="18"/>
        </w:rPr>
        <w:t xml:space="preserve">% Seven West Media </w:t>
      </w:r>
    </w:p>
    <w:p w14:paraId="64701F70" w14:textId="77777777" w:rsidR="009C7355" w:rsidRPr="00EC1C01" w:rsidRDefault="009C7355" w:rsidP="009C7355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Limited</w:t>
      </w:r>
      <w:r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6DB01A72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15AFC141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354651">
        <w:rPr>
          <w:rFonts w:cs="Arial"/>
          <w:iCs/>
          <w:sz w:val="18"/>
          <w:szCs w:val="18"/>
        </w:rPr>
        <w:t>1</w:t>
      </w:r>
      <w:r w:rsidR="009D6E73">
        <w:rPr>
          <w:rFonts w:cs="Arial"/>
          <w:iCs/>
          <w:sz w:val="18"/>
          <w:szCs w:val="18"/>
        </w:rPr>
        <w:t xml:space="preserve"> </w:t>
      </w:r>
      <w:r w:rsidR="00354651">
        <w:rPr>
          <w:rFonts w:cs="Arial"/>
          <w:iCs/>
          <w:sz w:val="18"/>
          <w:szCs w:val="18"/>
        </w:rPr>
        <w:t>August</w:t>
      </w:r>
      <w:r w:rsidR="00004ACA">
        <w:rPr>
          <w:rFonts w:cs="Arial"/>
          <w:iCs/>
          <w:sz w:val="18"/>
          <w:szCs w:val="18"/>
        </w:rPr>
        <w:t xml:space="preserve"> 2025</w:t>
      </w:r>
    </w:p>
    <w:sectPr w:rsidR="0084595D" w:rsidRPr="00626DCC" w:rsidSect="00626DCC"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21C" w14:textId="77777777" w:rsidR="000B671A" w:rsidRDefault="000B671A" w:rsidP="000B671A">
      <w:pPr>
        <w:spacing w:after="0" w:line="240" w:lineRule="auto"/>
      </w:pPr>
      <w:r>
        <w:separator/>
      </w:r>
    </w:p>
  </w:endnote>
  <w:endnote w:type="continuationSeparator" w:id="0">
    <w:p w14:paraId="02288820" w14:textId="77777777" w:rsidR="000B671A" w:rsidRDefault="000B671A" w:rsidP="000B671A">
      <w:pPr>
        <w:spacing w:after="0" w:line="240" w:lineRule="auto"/>
      </w:pPr>
      <w:r>
        <w:continuationSeparator/>
      </w:r>
    </w:p>
  </w:endnote>
  <w:endnote w:type="continuationNotice" w:id="1">
    <w:p w14:paraId="32830E53" w14:textId="77777777" w:rsidR="007A0218" w:rsidRDefault="007A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9A" w14:textId="77777777" w:rsidR="000B671A" w:rsidRDefault="000B671A" w:rsidP="000B671A">
      <w:pPr>
        <w:spacing w:after="0" w:line="240" w:lineRule="auto"/>
      </w:pPr>
      <w:r>
        <w:separator/>
      </w:r>
    </w:p>
  </w:footnote>
  <w:footnote w:type="continuationSeparator" w:id="0">
    <w:p w14:paraId="5CC76517" w14:textId="77777777" w:rsidR="000B671A" w:rsidRDefault="000B671A" w:rsidP="000B671A">
      <w:pPr>
        <w:spacing w:after="0" w:line="240" w:lineRule="auto"/>
      </w:pPr>
      <w:r>
        <w:continuationSeparator/>
      </w:r>
    </w:p>
  </w:footnote>
  <w:footnote w:type="continuationNotice" w:id="1">
    <w:p w14:paraId="7D71850E" w14:textId="77777777" w:rsidR="007A0218" w:rsidRDefault="007A02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characterSpacingControl w:val="doNotCompress"/>
  <w:hdrShapeDefaults>
    <o:shapedefaults v:ext="edit" spidmax="165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58A2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F64BC"/>
    <w:rsid w:val="001F725D"/>
    <w:rsid w:val="001F74E7"/>
    <w:rsid w:val="00210B7E"/>
    <w:rsid w:val="00210F27"/>
    <w:rsid w:val="002140BB"/>
    <w:rsid w:val="00221B0E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F643F"/>
    <w:rsid w:val="00301083"/>
    <w:rsid w:val="003011BC"/>
    <w:rsid w:val="00306F36"/>
    <w:rsid w:val="00312F76"/>
    <w:rsid w:val="00313B23"/>
    <w:rsid w:val="00354651"/>
    <w:rsid w:val="00360CEF"/>
    <w:rsid w:val="00362EDD"/>
    <w:rsid w:val="00363318"/>
    <w:rsid w:val="00366205"/>
    <w:rsid w:val="003731EB"/>
    <w:rsid w:val="00385B5C"/>
    <w:rsid w:val="003A21D8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85FC5"/>
    <w:rsid w:val="00586C8A"/>
    <w:rsid w:val="00597ED0"/>
    <w:rsid w:val="005A228C"/>
    <w:rsid w:val="00604B45"/>
    <w:rsid w:val="0060775A"/>
    <w:rsid w:val="006233A3"/>
    <w:rsid w:val="00626DCC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6DCC"/>
    <w:rsid w:val="00A4288D"/>
    <w:rsid w:val="00A65B9F"/>
    <w:rsid w:val="00A77378"/>
    <w:rsid w:val="00A77EB1"/>
    <w:rsid w:val="00A80BB4"/>
    <w:rsid w:val="00A842ED"/>
    <w:rsid w:val="00A8771B"/>
    <w:rsid w:val="00A90662"/>
    <w:rsid w:val="00AE1ACE"/>
    <w:rsid w:val="00B129B7"/>
    <w:rsid w:val="00B147D0"/>
    <w:rsid w:val="00B222C7"/>
    <w:rsid w:val="00B24546"/>
    <w:rsid w:val="00B34930"/>
    <w:rsid w:val="00B756B4"/>
    <w:rsid w:val="00B82CD3"/>
    <w:rsid w:val="00B84DAD"/>
    <w:rsid w:val="00BA0562"/>
    <w:rsid w:val="00BB08A4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F13AD9"/>
    <w:rsid w:val="00F30946"/>
    <w:rsid w:val="00F37480"/>
    <w:rsid w:val="00F56C80"/>
    <w:rsid w:val="00F708DC"/>
    <w:rsid w:val="00F71E01"/>
    <w:rsid w:val="00F82238"/>
    <w:rsid w:val="00F830EF"/>
    <w:rsid w:val="00F93B43"/>
    <w:rsid w:val="00F96061"/>
    <w:rsid w:val="00FB6762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BDC348A0-182A-43EB-BEA7-2A5D6EC09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3A425-C2FE-4F4F-91DB-C5DEBCEAEF93}">
  <ds:schemaRefs>
    <ds:schemaRef ds:uri="http://purl.org/dc/elements/1.1/"/>
    <ds:schemaRef ds:uri="fb919850-406e-4d20-9cee-cf3a55172231"/>
    <ds:schemaRef ds:uri="http://purl.org/dc/dcmitype/"/>
    <ds:schemaRef ds:uri="http://schemas.openxmlformats.org/package/2006/metadata/core-properties"/>
    <ds:schemaRef ds:uri="85d45f94-32ec-4546-b73b-9a6848394926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2025-08-01T02:24:00Z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</Properties>
</file>