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8DF968" w14:textId="61AA2F48" w:rsidR="00511BBD" w:rsidRPr="00DA5D32" w:rsidRDefault="00604619" w:rsidP="00DA5D32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655836">
        <w:rPr>
          <w:rFonts w:cs="Arial"/>
          <w:b/>
          <w:color w:val="000000"/>
          <w:sz w:val="28"/>
          <w:szCs w:val="28"/>
        </w:rPr>
        <w:t>:</w:t>
      </w:r>
      <w:r w:rsidR="00DA5D32">
        <w:rPr>
          <w:rFonts w:cs="Arial"/>
          <w:b/>
          <w:color w:val="000000"/>
          <w:sz w:val="28"/>
          <w:szCs w:val="28"/>
        </w:rPr>
        <w:t xml:space="preserve"> </w:t>
      </w:r>
      <w:r w:rsidR="00017466">
        <w:rPr>
          <w:rFonts w:cs="Arial"/>
          <w:b/>
          <w:color w:val="000000"/>
          <w:sz w:val="28"/>
          <w:szCs w:val="28"/>
        </w:rPr>
        <w:t>Rural Press Pty Ltd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8046"/>
      </w:tblGrid>
      <w:tr w:rsidR="00C2102E" w14:paraId="718881B5" w14:textId="77777777" w:rsidTr="00511BBD">
        <w:tc>
          <w:tcPr>
            <w:tcW w:w="8046" w:type="dxa"/>
          </w:tcPr>
          <w:p w14:paraId="37A5DFD3" w14:textId="77777777" w:rsidR="00C2102E" w:rsidRPr="00511BBD" w:rsidRDefault="00C2102E" w:rsidP="00511BB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511BBD" w14:paraId="16FFDDCE" w14:textId="77777777" w:rsidTr="00511BBD">
        <w:tc>
          <w:tcPr>
            <w:tcW w:w="8046" w:type="dxa"/>
          </w:tcPr>
          <w:p w14:paraId="1CE4F7B7" w14:textId="4258294D" w:rsidR="00511BBD" w:rsidRPr="00511BBD" w:rsidRDefault="00511BBD" w:rsidP="00A90C9A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</w:t>
            </w:r>
            <w:r w:rsidR="006F59E1">
              <w:rPr>
                <w:b/>
                <w:sz w:val="24"/>
                <w:szCs w:val="24"/>
              </w:rPr>
              <w:t>Associated newspapers (ACM)</w:t>
            </w:r>
            <w:r w:rsidR="002640E0">
              <w:rPr>
                <w:b/>
                <w:sz w:val="24"/>
                <w:szCs w:val="24"/>
              </w:rPr>
              <w:t>*</w:t>
            </w:r>
          </w:p>
        </w:tc>
      </w:tr>
      <w:tr w:rsidR="006F59E1" w:rsidRPr="00511BBD" w14:paraId="18097DD4" w14:textId="77777777" w:rsidTr="00234B73">
        <w:tc>
          <w:tcPr>
            <w:tcW w:w="8046" w:type="dxa"/>
          </w:tcPr>
          <w:p w14:paraId="15812F8A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Canberra Times</w:t>
            </w:r>
          </w:p>
        </w:tc>
      </w:tr>
      <w:tr w:rsidR="006F59E1" w:rsidRPr="00511BBD" w14:paraId="293F23AB" w14:textId="77777777" w:rsidTr="00234B73">
        <w:tc>
          <w:tcPr>
            <w:tcW w:w="8046" w:type="dxa"/>
          </w:tcPr>
          <w:p w14:paraId="183AF7BF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Illawarra Mercury</w:t>
            </w:r>
          </w:p>
        </w:tc>
      </w:tr>
      <w:tr w:rsidR="006F59E1" w:rsidRPr="00511BBD" w14:paraId="487FF693" w14:textId="77777777" w:rsidTr="00234B73">
        <w:tc>
          <w:tcPr>
            <w:tcW w:w="8046" w:type="dxa"/>
          </w:tcPr>
          <w:p w14:paraId="76482352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Daily Advertiser</w:t>
            </w:r>
          </w:p>
        </w:tc>
      </w:tr>
      <w:tr w:rsidR="006F59E1" w:rsidRPr="00511BBD" w14:paraId="16575B81" w14:textId="77777777" w:rsidTr="00234B73">
        <w:tc>
          <w:tcPr>
            <w:tcW w:w="8046" w:type="dxa"/>
          </w:tcPr>
          <w:p w14:paraId="702353EB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Newcastle Herald</w:t>
            </w:r>
          </w:p>
        </w:tc>
      </w:tr>
      <w:tr w:rsidR="006F59E1" w:rsidRPr="00511BBD" w14:paraId="26AC1F85" w14:textId="77777777" w:rsidTr="00234B73">
        <w:tc>
          <w:tcPr>
            <w:tcW w:w="8046" w:type="dxa"/>
          </w:tcPr>
          <w:p w14:paraId="305E2487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Northern Daily Leader</w:t>
            </w:r>
          </w:p>
        </w:tc>
      </w:tr>
      <w:tr w:rsidR="006F59E1" w:rsidRPr="00511BBD" w14:paraId="6A711AED" w14:textId="77777777" w:rsidTr="00234B73">
        <w:tc>
          <w:tcPr>
            <w:tcW w:w="8046" w:type="dxa"/>
          </w:tcPr>
          <w:p w14:paraId="780B7414" w14:textId="761B537A" w:rsidR="006F59E1" w:rsidRPr="006F59E1" w:rsidRDefault="006F59E1" w:rsidP="002640E0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Advocate</w:t>
            </w:r>
          </w:p>
        </w:tc>
      </w:tr>
      <w:tr w:rsidR="00FB5C79" w:rsidRPr="00511BBD" w14:paraId="6643EED7" w14:textId="77777777" w:rsidTr="00234B73">
        <w:tc>
          <w:tcPr>
            <w:tcW w:w="8046" w:type="dxa"/>
          </w:tcPr>
          <w:p w14:paraId="0BAC263F" w14:textId="6E7DE5E2" w:rsidR="00FB5C79" w:rsidRPr="006F59E1" w:rsidRDefault="00FB5C79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Examiner</w:t>
            </w:r>
          </w:p>
        </w:tc>
      </w:tr>
      <w:tr w:rsidR="006F59E1" w:rsidRPr="00511BBD" w14:paraId="2308B66E" w14:textId="77777777" w:rsidTr="00234B73">
        <w:tc>
          <w:tcPr>
            <w:tcW w:w="8046" w:type="dxa"/>
          </w:tcPr>
          <w:p w14:paraId="1022D316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Bendigo Advertiser</w:t>
            </w:r>
          </w:p>
        </w:tc>
      </w:tr>
      <w:tr w:rsidR="006F59E1" w:rsidRPr="00511BBD" w14:paraId="06A3F3CF" w14:textId="77777777" w:rsidTr="00234B73">
        <w:tc>
          <w:tcPr>
            <w:tcW w:w="8046" w:type="dxa"/>
          </w:tcPr>
          <w:p w14:paraId="204B5FB9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Border Mail</w:t>
            </w:r>
          </w:p>
        </w:tc>
      </w:tr>
      <w:tr w:rsidR="006F59E1" w:rsidRPr="00511BBD" w14:paraId="0431B044" w14:textId="77777777" w:rsidTr="00234B73">
        <w:tc>
          <w:tcPr>
            <w:tcW w:w="8046" w:type="dxa"/>
          </w:tcPr>
          <w:p w14:paraId="5ACCF722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Courier</w:t>
            </w:r>
          </w:p>
        </w:tc>
      </w:tr>
      <w:tr w:rsidR="006F59E1" w:rsidRPr="00511BBD" w14:paraId="2388AADE" w14:textId="77777777" w:rsidTr="00234B73">
        <w:trPr>
          <w:trHeight w:val="13"/>
        </w:trPr>
        <w:tc>
          <w:tcPr>
            <w:tcW w:w="8046" w:type="dxa"/>
          </w:tcPr>
          <w:p w14:paraId="0143DD2D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Warrnambool Standard</w:t>
            </w:r>
          </w:p>
        </w:tc>
      </w:tr>
    </w:tbl>
    <w:p w14:paraId="53256309" w14:textId="06E30C43" w:rsidR="007E592D" w:rsidRPr="002D3A06" w:rsidRDefault="007E592D" w:rsidP="007E592D">
      <w:pPr>
        <w:rPr>
          <w:sz w:val="18"/>
          <w:szCs w:val="18"/>
        </w:rPr>
      </w:pPr>
      <w:r>
        <w:rPr>
          <w:sz w:val="18"/>
          <w:szCs w:val="18"/>
        </w:rPr>
        <w:br/>
      </w:r>
      <w:r w:rsidRPr="002D3A06">
        <w:rPr>
          <w:sz w:val="18"/>
          <w:szCs w:val="18"/>
        </w:rPr>
        <w:t xml:space="preserve">* Other newspaper interests that are not ‘associated newspapers’ include: the </w:t>
      </w:r>
      <w:r w:rsidRPr="002D3A06">
        <w:rPr>
          <w:i/>
          <w:iCs/>
          <w:sz w:val="18"/>
          <w:szCs w:val="18"/>
        </w:rPr>
        <w:t>Central Western Daily</w:t>
      </w:r>
      <w:r w:rsidRPr="002D3A06">
        <w:rPr>
          <w:sz w:val="18"/>
          <w:szCs w:val="18"/>
        </w:rPr>
        <w:t xml:space="preserve">, the </w:t>
      </w:r>
      <w:r w:rsidRPr="002D3A06">
        <w:rPr>
          <w:i/>
          <w:iCs/>
          <w:sz w:val="18"/>
          <w:szCs w:val="18"/>
        </w:rPr>
        <w:t xml:space="preserve">Daily Liberal </w:t>
      </w:r>
      <w:r w:rsidRPr="002D3A06">
        <w:rPr>
          <w:sz w:val="18"/>
          <w:szCs w:val="18"/>
        </w:rPr>
        <w:t xml:space="preserve">and the </w:t>
      </w:r>
      <w:r w:rsidRPr="002D3A06">
        <w:rPr>
          <w:i/>
          <w:iCs/>
          <w:sz w:val="18"/>
          <w:szCs w:val="18"/>
        </w:rPr>
        <w:t>Western Advocate.</w:t>
      </w:r>
    </w:p>
    <w:p w14:paraId="269BA3A6" w14:textId="1235F4A8" w:rsidR="008B5DBF" w:rsidRPr="008B5DBF" w:rsidRDefault="008B5DBF" w:rsidP="008B5DBF">
      <w:pPr>
        <w:spacing w:before="240"/>
        <w:rPr>
          <w:rFonts w:cs="Arial"/>
          <w:i/>
          <w:iCs/>
          <w:sz w:val="18"/>
          <w:szCs w:val="18"/>
        </w:rPr>
      </w:pPr>
      <w:r w:rsidRPr="008B5DBF">
        <w:rPr>
          <w:rFonts w:cs="Arial"/>
          <w:iCs/>
          <w:sz w:val="18"/>
          <w:szCs w:val="18"/>
        </w:rPr>
        <w:t xml:space="preserve">Current </w:t>
      </w:r>
      <w:proofErr w:type="gramStart"/>
      <w:r w:rsidRPr="008B5DBF">
        <w:rPr>
          <w:rFonts w:cs="Arial"/>
          <w:iCs/>
          <w:sz w:val="18"/>
          <w:szCs w:val="18"/>
        </w:rPr>
        <w:t>at</w:t>
      </w:r>
      <w:proofErr w:type="gramEnd"/>
      <w:r w:rsidRPr="008B5DBF">
        <w:rPr>
          <w:rFonts w:cs="Arial"/>
          <w:iCs/>
          <w:sz w:val="18"/>
          <w:szCs w:val="18"/>
        </w:rPr>
        <w:t xml:space="preserve"> </w:t>
      </w:r>
      <w:r w:rsidR="0041257E">
        <w:rPr>
          <w:rFonts w:cs="Arial"/>
          <w:iCs/>
          <w:sz w:val="18"/>
          <w:szCs w:val="18"/>
        </w:rPr>
        <w:t>4</w:t>
      </w:r>
      <w:r w:rsidRPr="008B5DBF">
        <w:rPr>
          <w:rFonts w:cs="Arial"/>
          <w:iCs/>
          <w:sz w:val="18"/>
          <w:szCs w:val="18"/>
        </w:rPr>
        <w:t xml:space="preserve"> </w:t>
      </w:r>
      <w:r w:rsidR="0041257E">
        <w:rPr>
          <w:rFonts w:cs="Arial"/>
          <w:iCs/>
          <w:sz w:val="18"/>
          <w:szCs w:val="18"/>
        </w:rPr>
        <w:t>June</w:t>
      </w:r>
      <w:r w:rsidRPr="008B5DBF">
        <w:rPr>
          <w:rFonts w:cs="Arial"/>
          <w:iCs/>
          <w:sz w:val="18"/>
          <w:szCs w:val="18"/>
        </w:rPr>
        <w:t xml:space="preserve"> 2025</w:t>
      </w:r>
    </w:p>
    <w:p w14:paraId="309BB699" w14:textId="71B10902" w:rsidR="0087057B" w:rsidRDefault="0087057B" w:rsidP="0087057B">
      <w:pPr>
        <w:spacing w:before="240"/>
        <w:rPr>
          <w:rFonts w:cs="Arial"/>
          <w:iCs/>
          <w:sz w:val="18"/>
          <w:szCs w:val="18"/>
        </w:rPr>
      </w:pPr>
    </w:p>
    <w:p w14:paraId="612A8EE8" w14:textId="77777777" w:rsidR="00115093" w:rsidRPr="00115093" w:rsidRDefault="00115093">
      <w:pPr>
        <w:autoSpaceDE w:val="0"/>
        <w:autoSpaceDN w:val="0"/>
        <w:adjustRightInd w:val="0"/>
        <w:spacing w:after="0" w:line="240" w:lineRule="auto"/>
        <w:rPr>
          <w:rFonts w:ascii="HelveticaNeueLTStd-It" w:hAnsi="HelveticaNeueLTStd-It" w:cs="HelveticaNeueLTStd-It"/>
          <w:i/>
          <w:iCs/>
          <w:sz w:val="16"/>
          <w:szCs w:val="16"/>
        </w:rPr>
      </w:pPr>
    </w:p>
    <w:sectPr w:rsidR="00115093" w:rsidRPr="00115093" w:rsidSect="003F595A">
      <w:pgSz w:w="11906" w:h="16838"/>
      <w:pgMar w:top="1135" w:right="1440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6AD441" w14:textId="77777777" w:rsidR="00E048C4" w:rsidRDefault="00E048C4" w:rsidP="00E048C4">
      <w:pPr>
        <w:spacing w:after="0" w:line="240" w:lineRule="auto"/>
      </w:pPr>
      <w:r>
        <w:separator/>
      </w:r>
    </w:p>
  </w:endnote>
  <w:endnote w:type="continuationSeparator" w:id="0">
    <w:p w14:paraId="1D808A0F" w14:textId="77777777" w:rsidR="00E048C4" w:rsidRDefault="00E048C4" w:rsidP="00E048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NeueLTStd-I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9946AD" w14:textId="77777777" w:rsidR="00E048C4" w:rsidRDefault="00E048C4" w:rsidP="00E048C4">
      <w:pPr>
        <w:spacing w:after="0" w:line="240" w:lineRule="auto"/>
      </w:pPr>
      <w:r>
        <w:separator/>
      </w:r>
    </w:p>
  </w:footnote>
  <w:footnote w:type="continuationSeparator" w:id="0">
    <w:p w14:paraId="432EDD92" w14:textId="77777777" w:rsidR="00E048C4" w:rsidRDefault="00E048C4" w:rsidP="00E048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AD5068"/>
    <w:multiLevelType w:val="hybridMultilevel"/>
    <w:tmpl w:val="B466584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2594877">
    <w:abstractNumId w:val="2"/>
  </w:num>
  <w:num w:numId="2" w16cid:durableId="1397509977">
    <w:abstractNumId w:val="0"/>
  </w:num>
  <w:num w:numId="3" w16cid:durableId="11872538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145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04C17"/>
    <w:rsid w:val="00006B99"/>
    <w:rsid w:val="00015977"/>
    <w:rsid w:val="00017466"/>
    <w:rsid w:val="000256F5"/>
    <w:rsid w:val="000403DB"/>
    <w:rsid w:val="00056B8D"/>
    <w:rsid w:val="000E7B63"/>
    <w:rsid w:val="000F36F3"/>
    <w:rsid w:val="001074E0"/>
    <w:rsid w:val="00115093"/>
    <w:rsid w:val="00120A06"/>
    <w:rsid w:val="001450F6"/>
    <w:rsid w:val="001710BD"/>
    <w:rsid w:val="001A6247"/>
    <w:rsid w:val="002119AF"/>
    <w:rsid w:val="0021384C"/>
    <w:rsid w:val="00214265"/>
    <w:rsid w:val="00225025"/>
    <w:rsid w:val="00257133"/>
    <w:rsid w:val="002640E0"/>
    <w:rsid w:val="00286A8C"/>
    <w:rsid w:val="002947A6"/>
    <w:rsid w:val="002A2DED"/>
    <w:rsid w:val="002B017B"/>
    <w:rsid w:val="002B1AB0"/>
    <w:rsid w:val="002B58D3"/>
    <w:rsid w:val="002C00F3"/>
    <w:rsid w:val="002C6E6A"/>
    <w:rsid w:val="002F23A1"/>
    <w:rsid w:val="003107FB"/>
    <w:rsid w:val="00337811"/>
    <w:rsid w:val="00360CEF"/>
    <w:rsid w:val="0037318E"/>
    <w:rsid w:val="00376630"/>
    <w:rsid w:val="003B0EF1"/>
    <w:rsid w:val="003C04F0"/>
    <w:rsid w:val="003C1AAC"/>
    <w:rsid w:val="003C3B9F"/>
    <w:rsid w:val="003F595A"/>
    <w:rsid w:val="0041257E"/>
    <w:rsid w:val="0044106C"/>
    <w:rsid w:val="00460AB0"/>
    <w:rsid w:val="00480C05"/>
    <w:rsid w:val="004949C5"/>
    <w:rsid w:val="004B4000"/>
    <w:rsid w:val="004B4B93"/>
    <w:rsid w:val="004D6BB6"/>
    <w:rsid w:val="004D709D"/>
    <w:rsid w:val="004F4493"/>
    <w:rsid w:val="004F4B19"/>
    <w:rsid w:val="004F689F"/>
    <w:rsid w:val="004F6972"/>
    <w:rsid w:val="00511BBD"/>
    <w:rsid w:val="0051765C"/>
    <w:rsid w:val="00531012"/>
    <w:rsid w:val="0053462B"/>
    <w:rsid w:val="0054176E"/>
    <w:rsid w:val="00563879"/>
    <w:rsid w:val="00572029"/>
    <w:rsid w:val="0057557C"/>
    <w:rsid w:val="0057708C"/>
    <w:rsid w:val="005A7A01"/>
    <w:rsid w:val="005F1EAB"/>
    <w:rsid w:val="005F4C80"/>
    <w:rsid w:val="00604619"/>
    <w:rsid w:val="00621DCD"/>
    <w:rsid w:val="00630931"/>
    <w:rsid w:val="00647FF1"/>
    <w:rsid w:val="00655836"/>
    <w:rsid w:val="00667325"/>
    <w:rsid w:val="006A1C45"/>
    <w:rsid w:val="006B0CE1"/>
    <w:rsid w:val="006B7359"/>
    <w:rsid w:val="006E05F3"/>
    <w:rsid w:val="006E1E96"/>
    <w:rsid w:val="006E6A09"/>
    <w:rsid w:val="006F25AB"/>
    <w:rsid w:val="006F33A4"/>
    <w:rsid w:val="006F59E1"/>
    <w:rsid w:val="006F68E4"/>
    <w:rsid w:val="00700527"/>
    <w:rsid w:val="00714121"/>
    <w:rsid w:val="00725A13"/>
    <w:rsid w:val="00757887"/>
    <w:rsid w:val="007A4262"/>
    <w:rsid w:val="007B5F61"/>
    <w:rsid w:val="007B7358"/>
    <w:rsid w:val="007C1045"/>
    <w:rsid w:val="007C4E2A"/>
    <w:rsid w:val="007E54ED"/>
    <w:rsid w:val="007E592D"/>
    <w:rsid w:val="00804882"/>
    <w:rsid w:val="0081244F"/>
    <w:rsid w:val="00853EDC"/>
    <w:rsid w:val="00855B53"/>
    <w:rsid w:val="00867056"/>
    <w:rsid w:val="008704D9"/>
    <w:rsid w:val="0087057B"/>
    <w:rsid w:val="0088180C"/>
    <w:rsid w:val="0089529C"/>
    <w:rsid w:val="008A122F"/>
    <w:rsid w:val="008B5DBF"/>
    <w:rsid w:val="008C46B8"/>
    <w:rsid w:val="0099101A"/>
    <w:rsid w:val="009B7A86"/>
    <w:rsid w:val="009E4B85"/>
    <w:rsid w:val="009F0386"/>
    <w:rsid w:val="00A1581F"/>
    <w:rsid w:val="00A55230"/>
    <w:rsid w:val="00A618FD"/>
    <w:rsid w:val="00A90C9A"/>
    <w:rsid w:val="00AB53D6"/>
    <w:rsid w:val="00AC4E33"/>
    <w:rsid w:val="00AC6AD8"/>
    <w:rsid w:val="00AD2A2C"/>
    <w:rsid w:val="00B0569A"/>
    <w:rsid w:val="00B31F3A"/>
    <w:rsid w:val="00B3477B"/>
    <w:rsid w:val="00B80BBB"/>
    <w:rsid w:val="00B86641"/>
    <w:rsid w:val="00BA0F70"/>
    <w:rsid w:val="00BD6BB8"/>
    <w:rsid w:val="00C05086"/>
    <w:rsid w:val="00C16C1D"/>
    <w:rsid w:val="00C2102E"/>
    <w:rsid w:val="00C32CE1"/>
    <w:rsid w:val="00C41E61"/>
    <w:rsid w:val="00C767CE"/>
    <w:rsid w:val="00C8082F"/>
    <w:rsid w:val="00C8156F"/>
    <w:rsid w:val="00C977AE"/>
    <w:rsid w:val="00CA1CF6"/>
    <w:rsid w:val="00CE60C2"/>
    <w:rsid w:val="00D231B0"/>
    <w:rsid w:val="00D4598B"/>
    <w:rsid w:val="00D51D5E"/>
    <w:rsid w:val="00D5216F"/>
    <w:rsid w:val="00D554EE"/>
    <w:rsid w:val="00D55DE2"/>
    <w:rsid w:val="00D55E3A"/>
    <w:rsid w:val="00D66DBE"/>
    <w:rsid w:val="00D77B05"/>
    <w:rsid w:val="00D77D5C"/>
    <w:rsid w:val="00D96FE2"/>
    <w:rsid w:val="00DA5D32"/>
    <w:rsid w:val="00DE5EA3"/>
    <w:rsid w:val="00E048C4"/>
    <w:rsid w:val="00E17A1B"/>
    <w:rsid w:val="00E17E79"/>
    <w:rsid w:val="00E2119F"/>
    <w:rsid w:val="00E60395"/>
    <w:rsid w:val="00E61151"/>
    <w:rsid w:val="00E770C5"/>
    <w:rsid w:val="00EA6A8E"/>
    <w:rsid w:val="00EB00EA"/>
    <w:rsid w:val="00EC0647"/>
    <w:rsid w:val="00EC6D8A"/>
    <w:rsid w:val="00EC79BC"/>
    <w:rsid w:val="00F708DC"/>
    <w:rsid w:val="00F82238"/>
    <w:rsid w:val="00F848DA"/>
    <w:rsid w:val="00F96170"/>
    <w:rsid w:val="00FB1929"/>
    <w:rsid w:val="00FB5C79"/>
    <w:rsid w:val="00FC22BF"/>
    <w:rsid w:val="00FD7829"/>
    <w:rsid w:val="00FD7868"/>
    <w:rsid w:val="00FE7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5409"/>
    <o:shapelayout v:ext="edit">
      <o:idmap v:ext="edit" data="1"/>
    </o:shapelayout>
  </w:shapeDefaults>
  <w:decimalSymbol w:val="."/>
  <w:listSeparator w:val=","/>
  <w14:docId w14:val="7ACF33E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0C9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48C4"/>
  </w:style>
  <w:style w:type="paragraph" w:styleId="Footer">
    <w:name w:val="footer"/>
    <w:basedOn w:val="Normal"/>
    <w:link w:val="Foot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48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5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3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0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46C558C-DA7F-4633-A5DC-AF75C999E05F}">
  <ds:schemaRefs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  <ds:schemaRef ds:uri="fb919850-406e-4d20-9cee-cf3a55172231"/>
    <ds:schemaRef ds:uri="http://purl.org/dc/elements/1.1/"/>
    <ds:schemaRef ds:uri="http://schemas.openxmlformats.org/package/2006/metadata/core-properties"/>
    <ds:schemaRef ds:uri="85d45f94-32ec-4546-b73b-9a6848394926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05093191-792F-4AEF-9C33-C4C2E55B51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4C499D-54A5-406F-9056-DA46A4FA75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2021-07-26T02:44:00Z</dcterms:created>
  <dcterms:modified xsi:type="dcterms:W3CDTF">2025-06-03T22:50:00Z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f534378c-a269-4e70-a604-a0d2ca6a0e36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