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3DEDEA" w14:textId="77777777" w:rsidR="00532C62" w:rsidRDefault="00532C62" w:rsidP="00532C62">
      <w:r>
        <w:rPr>
          <w:noProof/>
        </w:rPr>
        <w:drawing>
          <wp:inline distT="0" distB="0" distL="0" distR="0" wp14:anchorId="059C5768" wp14:editId="10FBC407">
            <wp:extent cx="1419225" cy="1104900"/>
            <wp:effectExtent l="0" t="0" r="0" b="0"/>
            <wp:docPr id="1" name="Picture 1" descr="Commonwealth Coat of Arms.">
              <a:extLst xmlns:a="http://schemas.openxmlformats.org/drawingml/2006/main">
                <a:ext uri="{C183D7F6-B498-43B3-948B-1728B52AA6E4}">
                  <adec:decorative xmlns:adec="http://schemas.microsoft.com/office/drawing/2017/decorative" val="0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Commonwealth Coat of Arms.">
                      <a:extLst>
                        <a:ext uri="{C183D7F6-B498-43B3-948B-1728B52AA6E4}">
                          <adec:decorative xmlns:adec="http://schemas.microsoft.com/office/drawing/2017/decorative" val="0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9225" cy="1104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6DCFB4E" w14:textId="62A700D1" w:rsidR="00532C62" w:rsidRPr="001409F1" w:rsidRDefault="00532C62" w:rsidP="00532C62">
      <w:pPr>
        <w:pStyle w:val="Title"/>
        <w:pBdr>
          <w:bottom w:val="single" w:sz="4" w:space="3" w:color="auto"/>
        </w:pBdr>
      </w:pPr>
      <w:bookmarkStart w:id="0" w:name="Citation"/>
      <w:r w:rsidRPr="00E803C2">
        <w:t xml:space="preserve">Radiocommunications (Low Interference Potential Devices) Class Licence Variation </w:t>
      </w:r>
      <w:r w:rsidR="004E3EB7" w:rsidRPr="00E803C2">
        <w:t>20</w:t>
      </w:r>
      <w:r w:rsidR="003C5BD3" w:rsidRPr="00E803C2">
        <w:t>2</w:t>
      </w:r>
      <w:r w:rsidR="003E35C3" w:rsidRPr="00E803C2">
        <w:t>1</w:t>
      </w:r>
      <w:r w:rsidR="004E3EB7" w:rsidRPr="00E803C2">
        <w:t xml:space="preserve"> </w:t>
      </w:r>
      <w:r w:rsidRPr="00E803C2">
        <w:t>(No. </w:t>
      </w:r>
      <w:r w:rsidR="006B26F7" w:rsidRPr="00E803C2">
        <w:t>2</w:t>
      </w:r>
      <w:r w:rsidRPr="00E803C2">
        <w:t>)</w:t>
      </w:r>
      <w:bookmarkEnd w:id="0"/>
    </w:p>
    <w:p w14:paraId="26A1BC40" w14:textId="77777777" w:rsidR="00532C62" w:rsidRDefault="00532C62" w:rsidP="00532C62">
      <w:pPr>
        <w:pBdr>
          <w:bottom w:val="single" w:sz="4" w:space="3" w:color="auto"/>
        </w:pBdr>
        <w:spacing w:before="480"/>
        <w:rPr>
          <w:rFonts w:ascii="Arial" w:hAnsi="Arial" w:cs="Arial"/>
          <w:i/>
          <w:sz w:val="28"/>
          <w:szCs w:val="28"/>
          <w:lang w:val="en-US"/>
        </w:rPr>
      </w:pPr>
      <w:r>
        <w:rPr>
          <w:rFonts w:ascii="Arial" w:hAnsi="Arial" w:cs="Arial"/>
          <w:i/>
          <w:sz w:val="28"/>
          <w:szCs w:val="28"/>
          <w:lang w:val="en-US"/>
        </w:rPr>
        <w:t>Radiocommunications Act 1992</w:t>
      </w:r>
    </w:p>
    <w:p w14:paraId="25BF9FB8" w14:textId="06FD5CAA" w:rsidR="00532C62" w:rsidRPr="004C1976" w:rsidRDefault="00532C62" w:rsidP="00532C62">
      <w:pPr>
        <w:spacing w:before="360"/>
        <w:jc w:val="both"/>
      </w:pPr>
      <w:r>
        <w:t xml:space="preserve">The AUSTRALIAN COMMUNICATIONS AND MEDIA AUTHORITY makes this </w:t>
      </w:r>
      <w:r w:rsidR="00B6492F">
        <w:t xml:space="preserve">Variation </w:t>
      </w:r>
      <w:r>
        <w:t xml:space="preserve">under </w:t>
      </w:r>
      <w:r w:rsidR="0098443E">
        <w:t>sub</w:t>
      </w:r>
      <w:r>
        <w:t>section 13</w:t>
      </w:r>
      <w:r w:rsidR="00A10F6A">
        <w:t>2</w:t>
      </w:r>
      <w:r w:rsidR="0098443E">
        <w:t>(1)</w:t>
      </w:r>
      <w:r>
        <w:t xml:space="preserve"> of the </w:t>
      </w:r>
      <w:r w:rsidRPr="004C1976">
        <w:rPr>
          <w:i/>
        </w:rPr>
        <w:t>Radiocommunications Act 1992</w:t>
      </w:r>
      <w:r>
        <w:t>.</w:t>
      </w:r>
    </w:p>
    <w:p w14:paraId="435F1FB9" w14:textId="7D7FABAC" w:rsidR="00532C62" w:rsidRDefault="00532C62" w:rsidP="00532C62">
      <w:pPr>
        <w:tabs>
          <w:tab w:val="right" w:pos="3686"/>
        </w:tabs>
        <w:spacing w:before="300" w:line="300" w:lineRule="exact"/>
      </w:pPr>
      <w:r>
        <w:t xml:space="preserve">Dated </w:t>
      </w:r>
      <w:bookmarkStart w:id="1" w:name="MadeDate"/>
      <w:bookmarkEnd w:id="1"/>
      <w:r w:rsidR="00EF2381">
        <w:tab/>
      </w:r>
      <w:r w:rsidR="00EF2381">
        <w:tab/>
      </w:r>
    </w:p>
    <w:p w14:paraId="3350D9CB" w14:textId="760B7EE6" w:rsidR="00532C62" w:rsidRDefault="00532C62" w:rsidP="00532C62">
      <w:pPr>
        <w:tabs>
          <w:tab w:val="right" w:pos="3686"/>
        </w:tabs>
        <w:spacing w:before="600" w:after="600" w:line="300" w:lineRule="exact"/>
        <w:jc w:val="right"/>
      </w:pPr>
      <w:r>
        <w:t xml:space="preserve"> </w:t>
      </w:r>
      <w:r>
        <w:br/>
      </w:r>
    </w:p>
    <w:p w14:paraId="3FC01591" w14:textId="2CBE1969" w:rsidR="00532C62" w:rsidRDefault="00532C62" w:rsidP="00532C62">
      <w:pPr>
        <w:tabs>
          <w:tab w:val="right" w:pos="3686"/>
        </w:tabs>
        <w:spacing w:before="600" w:line="300" w:lineRule="exact"/>
        <w:jc w:val="right"/>
      </w:pPr>
      <w:r>
        <w:br/>
      </w:r>
    </w:p>
    <w:p w14:paraId="470826D4" w14:textId="77777777" w:rsidR="00532C62" w:rsidRDefault="00532C62" w:rsidP="00532C62">
      <w:pPr>
        <w:pBdr>
          <w:bottom w:val="single" w:sz="4" w:space="12" w:color="auto"/>
        </w:pBdr>
        <w:spacing w:line="240" w:lineRule="exact"/>
      </w:pPr>
      <w:bookmarkStart w:id="2" w:name="MinisterSign"/>
      <w:bookmarkStart w:id="3" w:name="Minister"/>
      <w:r>
        <w:t>Australian Communications and Media Authority</w:t>
      </w:r>
      <w:bookmarkEnd w:id="2"/>
      <w:bookmarkEnd w:id="3"/>
    </w:p>
    <w:p w14:paraId="1EC673FA" w14:textId="77777777" w:rsidR="00532C62" w:rsidRDefault="00532C62" w:rsidP="00532C62">
      <w:pPr>
        <w:pStyle w:val="SigningPageBreak"/>
        <w:sectPr w:rsidR="00532C62" w:rsidSect="00532C62">
          <w:headerReference w:type="even" r:id="rId13"/>
          <w:headerReference w:type="default" r:id="rId14"/>
          <w:footerReference w:type="even" r:id="rId15"/>
          <w:footerReference w:type="default" r:id="rId16"/>
          <w:headerReference w:type="first" r:id="rId17"/>
          <w:footerReference w:type="first" r:id="rId18"/>
          <w:pgSz w:w="11907" w:h="16839" w:code="9"/>
          <w:pgMar w:top="1440" w:right="1797" w:bottom="1440" w:left="1797" w:header="709" w:footer="709" w:gutter="0"/>
          <w:cols w:space="708"/>
          <w:titlePg/>
          <w:docGrid w:linePitch="360"/>
        </w:sectPr>
      </w:pPr>
    </w:p>
    <w:p w14:paraId="08A7AA7A" w14:textId="77777777" w:rsidR="00B4232A" w:rsidRDefault="00B4232A">
      <w:pPr>
        <w:spacing w:after="200" w:line="276" w:lineRule="auto"/>
        <w:rPr>
          <w:rStyle w:val="CharSectnoAm"/>
          <w:rFonts w:ascii="Arial" w:hAnsi="Arial"/>
          <w:b/>
        </w:rPr>
      </w:pPr>
      <w:r>
        <w:rPr>
          <w:rStyle w:val="CharSectnoAm"/>
        </w:rPr>
        <w:br w:type="page"/>
      </w:r>
    </w:p>
    <w:p w14:paraId="3E5BF2F2" w14:textId="2343BA94" w:rsidR="00532C62" w:rsidRPr="00A10B78" w:rsidRDefault="00532C62" w:rsidP="00C4125E">
      <w:pPr>
        <w:pStyle w:val="A1"/>
        <w:rPr>
          <w:rStyle w:val="CharSectnoAm"/>
        </w:rPr>
      </w:pPr>
      <w:r w:rsidRPr="00050501">
        <w:rPr>
          <w:rStyle w:val="CharSectnoAm"/>
        </w:rPr>
        <w:lastRenderedPageBreak/>
        <w:t>1</w:t>
      </w:r>
      <w:r w:rsidRPr="00A10B78">
        <w:rPr>
          <w:rStyle w:val="CharSectnoAm"/>
        </w:rPr>
        <w:tab/>
        <w:t xml:space="preserve">Name of </w:t>
      </w:r>
      <w:r w:rsidR="0042056E" w:rsidRPr="00A10B78">
        <w:rPr>
          <w:rStyle w:val="CharSectnoAm"/>
        </w:rPr>
        <w:t>instrument</w:t>
      </w:r>
    </w:p>
    <w:p w14:paraId="6883FF6F" w14:textId="48FBCCC5" w:rsidR="00532C62" w:rsidRDefault="00532C62" w:rsidP="00C4125E">
      <w:pPr>
        <w:pStyle w:val="A2"/>
        <w:jc w:val="left"/>
      </w:pPr>
      <w:r>
        <w:tab/>
      </w:r>
      <w:r>
        <w:tab/>
        <w:t xml:space="preserve">This is the </w:t>
      </w:r>
      <w:r w:rsidRPr="00E803C2">
        <w:rPr>
          <w:i/>
        </w:rPr>
        <w:t xml:space="preserve">Radiocommunications (Low Interference Potential Devices) Class Licence Variation </w:t>
      </w:r>
      <w:r w:rsidR="00E66D4A" w:rsidRPr="00E803C2">
        <w:rPr>
          <w:i/>
        </w:rPr>
        <w:t>20</w:t>
      </w:r>
      <w:r w:rsidR="003C5BD3" w:rsidRPr="00E803C2">
        <w:rPr>
          <w:i/>
        </w:rPr>
        <w:t>2</w:t>
      </w:r>
      <w:r w:rsidR="003E35C3" w:rsidRPr="00E803C2">
        <w:rPr>
          <w:i/>
        </w:rPr>
        <w:t>1</w:t>
      </w:r>
      <w:r w:rsidR="00E66D4A" w:rsidRPr="00E803C2">
        <w:rPr>
          <w:i/>
        </w:rPr>
        <w:t xml:space="preserve"> </w:t>
      </w:r>
      <w:r w:rsidRPr="00E803C2">
        <w:rPr>
          <w:i/>
        </w:rPr>
        <w:t xml:space="preserve">(No. </w:t>
      </w:r>
      <w:r w:rsidR="006B26F7" w:rsidRPr="00E803C2">
        <w:rPr>
          <w:i/>
        </w:rPr>
        <w:t>2</w:t>
      </w:r>
      <w:r w:rsidRPr="00E803C2">
        <w:rPr>
          <w:i/>
        </w:rPr>
        <w:t>)</w:t>
      </w:r>
      <w:r w:rsidRPr="00E803C2">
        <w:t>.</w:t>
      </w:r>
    </w:p>
    <w:p w14:paraId="2AEB3724" w14:textId="77777777" w:rsidR="00532C62" w:rsidRDefault="00532C62" w:rsidP="00C4125E">
      <w:pPr>
        <w:pStyle w:val="A1"/>
      </w:pPr>
      <w:r w:rsidRPr="00050501">
        <w:rPr>
          <w:rStyle w:val="CharSectnoAm"/>
        </w:rPr>
        <w:t>2</w:t>
      </w:r>
      <w:r>
        <w:tab/>
        <w:t>Commencement</w:t>
      </w:r>
    </w:p>
    <w:p w14:paraId="1CAF368C" w14:textId="6CA9E409" w:rsidR="00532C62" w:rsidRPr="00842B4F" w:rsidRDefault="00532C62" w:rsidP="00C4125E">
      <w:pPr>
        <w:pStyle w:val="A2"/>
        <w:jc w:val="left"/>
      </w:pPr>
      <w:r>
        <w:tab/>
      </w:r>
      <w:r>
        <w:tab/>
        <w:t xml:space="preserve">This </w:t>
      </w:r>
      <w:r w:rsidR="00B6492F">
        <w:t xml:space="preserve">instrument </w:t>
      </w:r>
      <w:r>
        <w:t>commences</w:t>
      </w:r>
      <w:r w:rsidR="00B6492F">
        <w:t xml:space="preserve"> </w:t>
      </w:r>
      <w:r w:rsidR="005A307B">
        <w:t xml:space="preserve">at </w:t>
      </w:r>
      <w:r w:rsidR="00B6492F">
        <w:t xml:space="preserve">the </w:t>
      </w:r>
      <w:r w:rsidR="005A307B">
        <w:t xml:space="preserve">start of the </w:t>
      </w:r>
      <w:r w:rsidR="00B6492F">
        <w:t xml:space="preserve">day after </w:t>
      </w:r>
      <w:r w:rsidR="00FB05EC">
        <w:t xml:space="preserve">the day </w:t>
      </w:r>
      <w:r w:rsidR="00B6492F">
        <w:t>it is registered on the Federal Register of Legislation.</w:t>
      </w:r>
      <w:r>
        <w:tab/>
      </w:r>
    </w:p>
    <w:p w14:paraId="101A2DDE" w14:textId="308FF1CE" w:rsidR="005A307B" w:rsidRPr="0003691A" w:rsidRDefault="005A307B" w:rsidP="00C4125E">
      <w:pPr>
        <w:pStyle w:val="LI-BodyTextNote"/>
        <w:tabs>
          <w:tab w:val="right" w:pos="993"/>
          <w:tab w:val="right" w:pos="1946"/>
        </w:tabs>
        <w:spacing w:before="122"/>
        <w:ind w:hanging="708"/>
        <w:rPr>
          <w:sz w:val="20"/>
        </w:rPr>
      </w:pPr>
      <w:r w:rsidRPr="0003691A">
        <w:rPr>
          <w:sz w:val="20"/>
        </w:rPr>
        <w:t>Note:</w:t>
      </w:r>
      <w:r w:rsidRPr="0003691A">
        <w:rPr>
          <w:sz w:val="20"/>
        </w:rPr>
        <w:tab/>
      </w:r>
      <w:r>
        <w:rPr>
          <w:sz w:val="20"/>
        </w:rPr>
        <w:tab/>
      </w:r>
      <w:r w:rsidRPr="0003691A">
        <w:rPr>
          <w:sz w:val="20"/>
        </w:rPr>
        <w:t>The Federal Register of Legislation may be accessed</w:t>
      </w:r>
      <w:r w:rsidR="003B0DC1">
        <w:rPr>
          <w:sz w:val="20"/>
        </w:rPr>
        <w:t>, free of charge,</w:t>
      </w:r>
      <w:r w:rsidRPr="0003691A">
        <w:rPr>
          <w:sz w:val="20"/>
        </w:rPr>
        <w:t xml:space="preserve"> at </w:t>
      </w:r>
      <w:hyperlink r:id="rId19" w:history="1">
        <w:r w:rsidRPr="0003691A">
          <w:rPr>
            <w:rStyle w:val="Hyperlink"/>
            <w:rFonts w:eastAsiaTheme="majorEastAsia"/>
            <w:sz w:val="20"/>
          </w:rPr>
          <w:t>www.legislation.gov.au</w:t>
        </w:r>
      </w:hyperlink>
      <w:r w:rsidRPr="0003691A">
        <w:rPr>
          <w:sz w:val="20"/>
        </w:rPr>
        <w:t>.</w:t>
      </w:r>
    </w:p>
    <w:p w14:paraId="672D83B3" w14:textId="7C1EC5CF" w:rsidR="005A307B" w:rsidRPr="005A307B" w:rsidRDefault="005A307B" w:rsidP="00C4125E">
      <w:pPr>
        <w:pStyle w:val="A1"/>
        <w:rPr>
          <w:rStyle w:val="CharSectnoAm"/>
        </w:rPr>
      </w:pPr>
      <w:r w:rsidRPr="005A307B">
        <w:rPr>
          <w:rStyle w:val="CharSectnoAm"/>
        </w:rPr>
        <w:t>3</w:t>
      </w:r>
      <w:r>
        <w:rPr>
          <w:rStyle w:val="CharSectnoAm"/>
        </w:rPr>
        <w:tab/>
      </w:r>
      <w:r w:rsidRPr="005A307B">
        <w:rPr>
          <w:rStyle w:val="CharSectnoAm"/>
        </w:rPr>
        <w:t>Authority</w:t>
      </w:r>
    </w:p>
    <w:p w14:paraId="58225373" w14:textId="6D420743" w:rsidR="005A307B" w:rsidRPr="0003691A" w:rsidRDefault="005A307B" w:rsidP="00C4125E">
      <w:pPr>
        <w:pStyle w:val="A2"/>
        <w:jc w:val="left"/>
      </w:pPr>
      <w:r w:rsidRPr="0003691A">
        <w:tab/>
      </w:r>
      <w:r>
        <w:tab/>
      </w:r>
      <w:r w:rsidRPr="0003691A">
        <w:t>This instrument is made under subsection 132(1)</w:t>
      </w:r>
      <w:r w:rsidRPr="005A307B">
        <w:t xml:space="preserve"> </w:t>
      </w:r>
      <w:r w:rsidRPr="0003691A">
        <w:t xml:space="preserve">of the </w:t>
      </w:r>
      <w:r w:rsidRPr="008E409A">
        <w:rPr>
          <w:i/>
        </w:rPr>
        <w:t>Radiocommunications Act 1992</w:t>
      </w:r>
      <w:r w:rsidRPr="0003691A">
        <w:t>.</w:t>
      </w:r>
    </w:p>
    <w:p w14:paraId="241FE84F" w14:textId="1993D2D2" w:rsidR="00532C62" w:rsidRPr="005A307B" w:rsidRDefault="008E409A" w:rsidP="00532C62">
      <w:pPr>
        <w:pStyle w:val="A1"/>
      </w:pPr>
      <w:r>
        <w:rPr>
          <w:rStyle w:val="CharSectnoAm"/>
        </w:rPr>
        <w:t>4</w:t>
      </w:r>
      <w:r w:rsidR="00532C62" w:rsidRPr="005A307B">
        <w:rPr>
          <w:rStyle w:val="CharSectnoAm"/>
        </w:rPr>
        <w:tab/>
      </w:r>
      <w:r w:rsidR="0092002D" w:rsidRPr="005A307B">
        <w:rPr>
          <w:rStyle w:val="CharSectnoAm"/>
        </w:rPr>
        <w:t>Variation</w:t>
      </w:r>
      <w:r w:rsidR="006F71A2">
        <w:rPr>
          <w:rStyle w:val="CharSectnoAm"/>
        </w:rPr>
        <w:t>s</w:t>
      </w:r>
      <w:r w:rsidR="00532C62" w:rsidRPr="005A307B">
        <w:rPr>
          <w:rStyle w:val="CharSectnoAm"/>
        </w:rPr>
        <w:t xml:space="preserve"> </w:t>
      </w:r>
    </w:p>
    <w:p w14:paraId="771FDC10" w14:textId="2D5BC86E" w:rsidR="00532C62" w:rsidRPr="004C1976" w:rsidRDefault="00532C62" w:rsidP="00C4125E">
      <w:pPr>
        <w:pStyle w:val="A2"/>
        <w:jc w:val="left"/>
      </w:pPr>
      <w:r>
        <w:tab/>
      </w:r>
      <w:r>
        <w:tab/>
      </w:r>
      <w:r w:rsidR="005A307B">
        <w:t xml:space="preserve">The instrument that is specified in </w:t>
      </w:r>
      <w:r>
        <w:t xml:space="preserve">Schedule 1 </w:t>
      </w:r>
      <w:r w:rsidR="008E409A">
        <w:t xml:space="preserve">is </w:t>
      </w:r>
      <w:r>
        <w:t>varie</w:t>
      </w:r>
      <w:r w:rsidR="005A307B">
        <w:t>d as set out in the items in that Schedule</w:t>
      </w:r>
      <w:r>
        <w:t>.</w:t>
      </w:r>
    </w:p>
    <w:p w14:paraId="1C4A48F3" w14:textId="77777777" w:rsidR="00532C62" w:rsidRDefault="00532C62" w:rsidP="00C4125E">
      <w:pPr>
        <w:pStyle w:val="MainBodySectionBreak"/>
        <w:sectPr w:rsidR="00532C62" w:rsidSect="005758DC">
          <w:headerReference w:type="even" r:id="rId20"/>
          <w:headerReference w:type="default" r:id="rId21"/>
          <w:footerReference w:type="even" r:id="rId22"/>
          <w:footerReference w:type="default" r:id="rId23"/>
          <w:type w:val="continuous"/>
          <w:pgSz w:w="11907" w:h="16839" w:code="9"/>
          <w:pgMar w:top="1440" w:right="1797" w:bottom="1440" w:left="1797" w:header="709" w:footer="709" w:gutter="0"/>
          <w:cols w:space="708"/>
          <w:titlePg/>
          <w:docGrid w:linePitch="360"/>
        </w:sectPr>
      </w:pPr>
    </w:p>
    <w:p w14:paraId="2B0EEE5B" w14:textId="77777777" w:rsidR="00986CF4" w:rsidRPr="00986CF4" w:rsidRDefault="00986CF4" w:rsidP="00986CF4"/>
    <w:p w14:paraId="68DD64EC" w14:textId="46462F33" w:rsidR="003D2029" w:rsidRDefault="003D2029">
      <w:pPr>
        <w:spacing w:after="200" w:line="276" w:lineRule="auto"/>
        <w:rPr>
          <w:rStyle w:val="CharAmSchNo"/>
          <w:rFonts w:ascii="Arial" w:hAnsi="Arial"/>
          <w:b/>
          <w:sz w:val="32"/>
        </w:rPr>
      </w:pPr>
      <w:r>
        <w:rPr>
          <w:rStyle w:val="CharAmSchNo"/>
        </w:rPr>
        <w:br w:type="page"/>
      </w:r>
    </w:p>
    <w:p w14:paraId="107598FD" w14:textId="77777777" w:rsidR="002E29B6" w:rsidRPr="00E969BC" w:rsidRDefault="00532C62" w:rsidP="00063D9F">
      <w:pPr>
        <w:pStyle w:val="AS"/>
        <w:rPr>
          <w:rStyle w:val="CharAmSchText"/>
          <w:rFonts w:ascii="Times New Roman" w:hAnsi="Times New Roman"/>
          <w:szCs w:val="32"/>
        </w:rPr>
      </w:pPr>
      <w:r w:rsidRPr="00E969BC">
        <w:rPr>
          <w:rStyle w:val="CharAmSchNo"/>
          <w:rFonts w:ascii="Times New Roman" w:hAnsi="Times New Roman"/>
          <w:szCs w:val="32"/>
        </w:rPr>
        <w:lastRenderedPageBreak/>
        <w:t>Schedule 1</w:t>
      </w:r>
      <w:r w:rsidRPr="00E969BC">
        <w:rPr>
          <w:rFonts w:ascii="Times New Roman" w:hAnsi="Times New Roman"/>
          <w:szCs w:val="32"/>
        </w:rPr>
        <w:tab/>
      </w:r>
      <w:r w:rsidRPr="00E969BC">
        <w:rPr>
          <w:rStyle w:val="CharAmSchText"/>
          <w:rFonts w:ascii="Times New Roman" w:hAnsi="Times New Roman"/>
          <w:szCs w:val="32"/>
        </w:rPr>
        <w:t>Variations</w:t>
      </w:r>
      <w:r w:rsidR="00324560" w:rsidRPr="00E969BC">
        <w:rPr>
          <w:rStyle w:val="CharAmSchText"/>
          <w:rFonts w:ascii="Times New Roman" w:hAnsi="Times New Roman"/>
          <w:szCs w:val="32"/>
        </w:rPr>
        <w:t xml:space="preserve"> </w:t>
      </w:r>
    </w:p>
    <w:p w14:paraId="0A7AE0EE" w14:textId="2143427C" w:rsidR="00532C62" w:rsidRPr="00E969BC" w:rsidRDefault="00532C62" w:rsidP="00063D9F">
      <w:pPr>
        <w:pStyle w:val="ASref"/>
        <w:keepLines/>
        <w:rPr>
          <w:rFonts w:ascii="Times New Roman" w:hAnsi="Times New Roman"/>
          <w:b/>
          <w:sz w:val="20"/>
          <w:szCs w:val="20"/>
        </w:rPr>
      </w:pPr>
      <w:r w:rsidRPr="00E969BC">
        <w:rPr>
          <w:rFonts w:ascii="Times New Roman" w:hAnsi="Times New Roman"/>
          <w:sz w:val="20"/>
          <w:szCs w:val="20"/>
        </w:rPr>
        <w:t xml:space="preserve">(section </w:t>
      </w:r>
      <w:r w:rsidR="009638A7" w:rsidRPr="00E969BC">
        <w:rPr>
          <w:rFonts w:ascii="Times New Roman" w:hAnsi="Times New Roman"/>
          <w:sz w:val="20"/>
          <w:szCs w:val="20"/>
        </w:rPr>
        <w:t>4</w:t>
      </w:r>
      <w:r w:rsidRPr="00E969BC">
        <w:rPr>
          <w:rFonts w:ascii="Times New Roman" w:hAnsi="Times New Roman"/>
          <w:sz w:val="20"/>
          <w:szCs w:val="20"/>
        </w:rPr>
        <w:t>)</w:t>
      </w:r>
    </w:p>
    <w:p w14:paraId="2713B4B9" w14:textId="77777777" w:rsidR="0020011E" w:rsidRPr="009D5613" w:rsidRDefault="0020011E" w:rsidP="00063D9F">
      <w:pPr>
        <w:pStyle w:val="A1S"/>
        <w:spacing w:before="0"/>
        <w:ind w:left="0" w:firstLine="0"/>
      </w:pPr>
    </w:p>
    <w:p w14:paraId="2CBE146C" w14:textId="0CC4BC0C" w:rsidR="005F1B38" w:rsidRPr="009D5613" w:rsidRDefault="000F4E7D" w:rsidP="00063D9F">
      <w:pPr>
        <w:pStyle w:val="A2S"/>
        <w:keepLines/>
        <w:spacing w:before="0"/>
        <w:ind w:left="0"/>
        <w:rPr>
          <w:b/>
          <w:sz w:val="28"/>
          <w:szCs w:val="28"/>
        </w:rPr>
      </w:pPr>
      <w:bookmarkStart w:id="4" w:name="_Hlk529889232"/>
      <w:r w:rsidRPr="009D5613">
        <w:rPr>
          <w:rStyle w:val="CharSectnoAm"/>
          <w:b/>
          <w:sz w:val="28"/>
          <w:szCs w:val="28"/>
        </w:rPr>
        <w:t>Radiocommunications (Low Interference Potential</w:t>
      </w:r>
      <w:r w:rsidRPr="009D5613">
        <w:rPr>
          <w:b/>
          <w:sz w:val="28"/>
          <w:szCs w:val="28"/>
        </w:rPr>
        <w:t xml:space="preserve"> Devices) Class Licence 2015 </w:t>
      </w:r>
      <w:r w:rsidRPr="009D5613">
        <w:rPr>
          <w:b/>
          <w:i w:val="0"/>
          <w:iCs/>
          <w:sz w:val="28"/>
          <w:szCs w:val="28"/>
        </w:rPr>
        <w:t>[</w:t>
      </w:r>
      <w:r w:rsidR="003C5BD3" w:rsidRPr="009D5613">
        <w:rPr>
          <w:b/>
          <w:i w:val="0"/>
          <w:iCs/>
          <w:sz w:val="28"/>
          <w:szCs w:val="28"/>
        </w:rPr>
        <w:t>F201</w:t>
      </w:r>
      <w:r w:rsidR="00A31077" w:rsidRPr="009D5613">
        <w:rPr>
          <w:b/>
          <w:i w:val="0"/>
          <w:iCs/>
          <w:sz w:val="28"/>
          <w:szCs w:val="28"/>
        </w:rPr>
        <w:t>5L01438</w:t>
      </w:r>
      <w:r w:rsidRPr="009D5613">
        <w:rPr>
          <w:b/>
          <w:i w:val="0"/>
          <w:iCs/>
          <w:sz w:val="28"/>
          <w:szCs w:val="28"/>
        </w:rPr>
        <w:t>]</w:t>
      </w:r>
    </w:p>
    <w:p w14:paraId="545FC3DB" w14:textId="5D37477B" w:rsidR="000F4E7D" w:rsidRPr="009D5613" w:rsidRDefault="00571B9C" w:rsidP="00063D9F">
      <w:pPr>
        <w:pStyle w:val="A2S"/>
        <w:keepLines/>
        <w:spacing w:before="0"/>
        <w:ind w:left="992" w:hanging="992"/>
        <w:rPr>
          <w:b/>
          <w:i w:val="0"/>
        </w:rPr>
      </w:pPr>
      <w:r w:rsidRPr="009D5613">
        <w:rPr>
          <w:b/>
          <w:i w:val="0"/>
        </w:rPr>
        <w:t xml:space="preserve"> </w:t>
      </w:r>
    </w:p>
    <w:bookmarkEnd w:id="4"/>
    <w:p w14:paraId="2F6D73AA" w14:textId="6417FD20" w:rsidR="00DE22A1" w:rsidRPr="00945D09" w:rsidRDefault="00DE22A1" w:rsidP="00DE22A1">
      <w:pPr>
        <w:pStyle w:val="A2S"/>
        <w:keepLines/>
        <w:spacing w:before="0"/>
        <w:ind w:left="0"/>
        <w:rPr>
          <w:b/>
        </w:rPr>
      </w:pPr>
      <w:r w:rsidRPr="00DE22A1">
        <w:rPr>
          <w:b/>
          <w:i w:val="0"/>
          <w:iCs/>
        </w:rPr>
        <w:t>1</w:t>
      </w:r>
      <w:r w:rsidRPr="00945D09">
        <w:rPr>
          <w:b/>
        </w:rPr>
        <w:tab/>
      </w:r>
      <w:r w:rsidRPr="00376E5A">
        <w:rPr>
          <w:b/>
          <w:i w:val="0"/>
        </w:rPr>
        <w:t xml:space="preserve">Schedule </w:t>
      </w:r>
      <w:r>
        <w:rPr>
          <w:b/>
          <w:i w:val="0"/>
        </w:rPr>
        <w:t>1</w:t>
      </w:r>
      <w:r w:rsidRPr="00376E5A">
        <w:rPr>
          <w:b/>
          <w:i w:val="0"/>
        </w:rPr>
        <w:t xml:space="preserve"> (table item </w:t>
      </w:r>
      <w:r>
        <w:rPr>
          <w:b/>
          <w:i w:val="0"/>
        </w:rPr>
        <w:t>25, paragraph</w:t>
      </w:r>
      <w:r w:rsidR="00047FF2">
        <w:rPr>
          <w:b/>
          <w:i w:val="0"/>
        </w:rPr>
        <w:t>s</w:t>
      </w:r>
      <w:r>
        <w:rPr>
          <w:b/>
          <w:i w:val="0"/>
        </w:rPr>
        <w:t xml:space="preserve"> (b) and (c)</w:t>
      </w:r>
      <w:r w:rsidRPr="00376E5A">
        <w:rPr>
          <w:b/>
          <w:i w:val="0"/>
        </w:rPr>
        <w:t>)</w:t>
      </w:r>
    </w:p>
    <w:p w14:paraId="14FB0AF1" w14:textId="7FA7E925" w:rsidR="00DE22A1" w:rsidRDefault="00DE22A1" w:rsidP="00DE22A1">
      <w:pPr>
        <w:keepLines/>
        <w:spacing w:before="120" w:after="240"/>
        <w:ind w:left="709"/>
      </w:pPr>
      <w:r>
        <w:t>Repeal the paragraphs, insert:</w:t>
      </w:r>
    </w:p>
    <w:p w14:paraId="0C7AF537" w14:textId="07B28A7E" w:rsidR="00DE22A1" w:rsidRPr="00DE22A1" w:rsidRDefault="00DE22A1" w:rsidP="00DE22A1">
      <w:pPr>
        <w:shd w:val="clear" w:color="auto" w:fill="FFFFFF"/>
        <w:spacing w:before="122"/>
        <w:ind w:left="360" w:firstLine="349"/>
        <w:rPr>
          <w:rFonts w:ascii="Calibri" w:hAnsi="Calibri" w:cs="Calibri"/>
          <w:color w:val="000000"/>
          <w:sz w:val="22"/>
          <w:szCs w:val="22"/>
        </w:rPr>
      </w:pPr>
      <w:r w:rsidRPr="00DE22A1">
        <w:rPr>
          <w:color w:val="000000"/>
          <w:sz w:val="22"/>
          <w:szCs w:val="22"/>
        </w:rPr>
        <w:t>(b)</w:t>
      </w:r>
      <w:r w:rsidRPr="00DE22A1">
        <w:rPr>
          <w:color w:val="000000"/>
          <w:sz w:val="14"/>
          <w:szCs w:val="14"/>
        </w:rPr>
        <w:t>   </w:t>
      </w:r>
      <w:r>
        <w:rPr>
          <w:color w:val="000000"/>
          <w:sz w:val="14"/>
          <w:szCs w:val="14"/>
        </w:rPr>
        <w:t xml:space="preserve"> </w:t>
      </w:r>
      <w:r w:rsidRPr="00DE22A1">
        <w:rPr>
          <w:color w:val="000000"/>
          <w:sz w:val="22"/>
          <w:szCs w:val="22"/>
        </w:rPr>
        <w:t>43–44, with a carrier frequency of:</w:t>
      </w:r>
    </w:p>
    <w:p w14:paraId="641DF6F3" w14:textId="77777777" w:rsidR="00DE22A1" w:rsidRPr="00DE22A1" w:rsidRDefault="00DE22A1" w:rsidP="00DE22A1">
      <w:pPr>
        <w:shd w:val="clear" w:color="auto" w:fill="FFFFFF"/>
        <w:spacing w:before="122"/>
        <w:ind w:left="814" w:firstLine="349"/>
        <w:rPr>
          <w:rFonts w:ascii="Calibri" w:hAnsi="Calibri" w:cs="Calibri"/>
          <w:color w:val="000000"/>
          <w:sz w:val="22"/>
          <w:szCs w:val="22"/>
        </w:rPr>
      </w:pPr>
      <w:r w:rsidRPr="00DE22A1">
        <w:rPr>
          <w:color w:val="000000"/>
          <w:sz w:val="22"/>
          <w:szCs w:val="22"/>
        </w:rPr>
        <w:t>(i)</w:t>
      </w:r>
      <w:r w:rsidRPr="00DE22A1">
        <w:rPr>
          <w:color w:val="000000"/>
          <w:sz w:val="14"/>
          <w:szCs w:val="14"/>
        </w:rPr>
        <w:t>        </w:t>
      </w:r>
      <w:r w:rsidRPr="00DE22A1">
        <w:rPr>
          <w:color w:val="000000"/>
          <w:sz w:val="22"/>
          <w:szCs w:val="22"/>
        </w:rPr>
        <w:t>43.05;</w:t>
      </w:r>
    </w:p>
    <w:p w14:paraId="6C97BC6A" w14:textId="77777777" w:rsidR="00DE22A1" w:rsidRPr="00DE22A1" w:rsidRDefault="00DE22A1" w:rsidP="00DE22A1">
      <w:pPr>
        <w:shd w:val="clear" w:color="auto" w:fill="FFFFFF"/>
        <w:spacing w:before="122"/>
        <w:ind w:left="814" w:firstLine="349"/>
        <w:rPr>
          <w:rFonts w:ascii="Calibri" w:hAnsi="Calibri" w:cs="Calibri"/>
          <w:color w:val="000000"/>
          <w:sz w:val="22"/>
          <w:szCs w:val="22"/>
        </w:rPr>
      </w:pPr>
      <w:r w:rsidRPr="00DE22A1">
        <w:rPr>
          <w:color w:val="000000"/>
          <w:sz w:val="22"/>
          <w:szCs w:val="22"/>
        </w:rPr>
        <w:t>(ii)</w:t>
      </w:r>
      <w:r w:rsidRPr="00DE22A1">
        <w:rPr>
          <w:color w:val="000000"/>
          <w:sz w:val="14"/>
          <w:szCs w:val="14"/>
        </w:rPr>
        <w:t>      </w:t>
      </w:r>
      <w:r w:rsidRPr="00DE22A1">
        <w:rPr>
          <w:color w:val="000000"/>
          <w:sz w:val="22"/>
          <w:szCs w:val="22"/>
        </w:rPr>
        <w:t>43.15;</w:t>
      </w:r>
    </w:p>
    <w:p w14:paraId="14241D2E" w14:textId="1DD6B5D6" w:rsidR="00DE22A1" w:rsidRPr="00DE22A1" w:rsidRDefault="00DE22A1" w:rsidP="00DE22A1">
      <w:pPr>
        <w:shd w:val="clear" w:color="auto" w:fill="FFFFFF"/>
        <w:spacing w:before="122"/>
        <w:ind w:left="814" w:firstLine="349"/>
        <w:rPr>
          <w:rFonts w:ascii="Calibri" w:hAnsi="Calibri" w:cs="Calibri"/>
          <w:color w:val="000000"/>
          <w:sz w:val="22"/>
          <w:szCs w:val="22"/>
        </w:rPr>
      </w:pPr>
      <w:r w:rsidRPr="00DE22A1">
        <w:rPr>
          <w:color w:val="000000"/>
          <w:sz w:val="22"/>
          <w:szCs w:val="22"/>
        </w:rPr>
        <w:t>(iii)</w:t>
      </w:r>
      <w:r w:rsidRPr="00DE22A1">
        <w:rPr>
          <w:color w:val="000000"/>
          <w:sz w:val="14"/>
          <w:szCs w:val="14"/>
        </w:rPr>
        <w:t>    </w:t>
      </w:r>
      <w:r w:rsidRPr="00DE22A1">
        <w:rPr>
          <w:color w:val="000000"/>
          <w:sz w:val="22"/>
          <w:szCs w:val="22"/>
        </w:rPr>
        <w:t xml:space="preserve">43.25; </w:t>
      </w:r>
    </w:p>
    <w:p w14:paraId="48802C20" w14:textId="09FC2E95" w:rsidR="00DE22A1" w:rsidRDefault="00DE22A1" w:rsidP="00DE22A1">
      <w:pPr>
        <w:shd w:val="clear" w:color="auto" w:fill="FFFFFF"/>
        <w:spacing w:before="122"/>
        <w:ind w:left="814" w:firstLine="349"/>
        <w:rPr>
          <w:color w:val="000000"/>
          <w:sz w:val="22"/>
          <w:szCs w:val="22"/>
        </w:rPr>
      </w:pPr>
      <w:r w:rsidRPr="00DE22A1">
        <w:rPr>
          <w:color w:val="000000"/>
          <w:sz w:val="22"/>
          <w:szCs w:val="22"/>
        </w:rPr>
        <w:t>(iv)</w:t>
      </w:r>
      <w:r w:rsidRPr="00DE22A1">
        <w:rPr>
          <w:color w:val="000000"/>
          <w:sz w:val="14"/>
          <w:szCs w:val="14"/>
        </w:rPr>
        <w:t>    </w:t>
      </w:r>
      <w:r w:rsidRPr="00DE22A1">
        <w:rPr>
          <w:color w:val="000000"/>
          <w:sz w:val="22"/>
          <w:szCs w:val="22"/>
        </w:rPr>
        <w:t>43.35</w:t>
      </w:r>
      <w:r>
        <w:rPr>
          <w:color w:val="000000"/>
          <w:sz w:val="22"/>
          <w:szCs w:val="22"/>
        </w:rPr>
        <w:t>; or</w:t>
      </w:r>
    </w:p>
    <w:p w14:paraId="12E27988" w14:textId="55FBF517" w:rsidR="005C7F66" w:rsidRDefault="00DE22A1" w:rsidP="00DE22A1">
      <w:pPr>
        <w:shd w:val="clear" w:color="auto" w:fill="FFFFFF"/>
        <w:spacing w:before="122"/>
        <w:ind w:left="814" w:firstLine="349"/>
        <w:rPr>
          <w:b/>
          <w:i/>
        </w:rPr>
      </w:pPr>
      <w:r>
        <w:rPr>
          <w:color w:val="000000"/>
          <w:sz w:val="22"/>
          <w:szCs w:val="22"/>
        </w:rPr>
        <w:t xml:space="preserve">(v) </w:t>
      </w:r>
      <w:r w:rsidRPr="00DE22A1">
        <w:rPr>
          <w:color w:val="000000"/>
          <w:sz w:val="14"/>
          <w:szCs w:val="14"/>
        </w:rPr>
        <w:t>   </w:t>
      </w:r>
      <w:r w:rsidRPr="00DE22A1">
        <w:rPr>
          <w:color w:val="000000"/>
          <w:sz w:val="22"/>
          <w:szCs w:val="22"/>
        </w:rPr>
        <w:t>43.45</w:t>
      </w:r>
    </w:p>
    <w:p w14:paraId="444F4095" w14:textId="13A20D90" w:rsidR="00DE22A1" w:rsidRDefault="00DE22A1" w:rsidP="005C7F66">
      <w:pPr>
        <w:pStyle w:val="A2S"/>
        <w:keepLines/>
        <w:spacing w:before="0"/>
        <w:ind w:left="0"/>
        <w:rPr>
          <w:b/>
          <w:i w:val="0"/>
          <w:iCs/>
        </w:rPr>
      </w:pPr>
    </w:p>
    <w:p w14:paraId="19F648C5" w14:textId="63362E17" w:rsidR="005C7F66" w:rsidRPr="00945D09" w:rsidRDefault="00DE22A1" w:rsidP="005C7F66">
      <w:pPr>
        <w:pStyle w:val="A2S"/>
        <w:keepLines/>
        <w:spacing w:before="0"/>
        <w:ind w:left="0"/>
        <w:rPr>
          <w:b/>
        </w:rPr>
      </w:pPr>
      <w:r>
        <w:rPr>
          <w:b/>
          <w:i w:val="0"/>
          <w:iCs/>
        </w:rPr>
        <w:t>2</w:t>
      </w:r>
      <w:r w:rsidR="005C7F66" w:rsidRPr="00945D09">
        <w:rPr>
          <w:b/>
        </w:rPr>
        <w:tab/>
      </w:r>
      <w:r w:rsidR="005C7F66" w:rsidRPr="00376E5A">
        <w:rPr>
          <w:b/>
          <w:i w:val="0"/>
        </w:rPr>
        <w:t xml:space="preserve">Schedule </w:t>
      </w:r>
      <w:r w:rsidR="005C7F66">
        <w:rPr>
          <w:b/>
          <w:i w:val="0"/>
        </w:rPr>
        <w:t>1</w:t>
      </w:r>
      <w:r w:rsidR="005C7F66" w:rsidRPr="00376E5A">
        <w:rPr>
          <w:b/>
          <w:i w:val="0"/>
        </w:rPr>
        <w:t xml:space="preserve"> (table item </w:t>
      </w:r>
      <w:r w:rsidR="005C7F66">
        <w:rPr>
          <w:b/>
          <w:i w:val="0"/>
        </w:rPr>
        <w:t>39C</w:t>
      </w:r>
      <w:r w:rsidR="005C7F66" w:rsidRPr="00376E5A">
        <w:rPr>
          <w:b/>
          <w:i w:val="0"/>
        </w:rPr>
        <w:t>)</w:t>
      </w:r>
    </w:p>
    <w:p w14:paraId="18527414" w14:textId="77777777" w:rsidR="005C7F66" w:rsidRPr="00945D09" w:rsidRDefault="005C7F66" w:rsidP="005C7F66">
      <w:pPr>
        <w:keepLines/>
        <w:spacing w:before="120" w:after="240"/>
        <w:ind w:left="709"/>
      </w:pPr>
      <w:r>
        <w:t>Repeal the table item, substitute:</w:t>
      </w:r>
    </w:p>
    <w:tbl>
      <w:tblPr>
        <w:tblW w:w="8824" w:type="dxa"/>
        <w:tblInd w:w="-177" w:type="dxa"/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886"/>
        <w:gridCol w:w="2126"/>
        <w:gridCol w:w="1418"/>
        <w:gridCol w:w="992"/>
        <w:gridCol w:w="3402"/>
      </w:tblGrid>
      <w:tr w:rsidR="00D149DE" w:rsidRPr="00A30A54" w14:paraId="7964F751" w14:textId="77777777" w:rsidTr="00360958">
        <w:trPr>
          <w:trHeight w:val="773"/>
        </w:trPr>
        <w:tc>
          <w:tcPr>
            <w:tcW w:w="886" w:type="dxa"/>
          </w:tcPr>
          <w:p w14:paraId="2E3BD3D2" w14:textId="77777777" w:rsidR="005C7F66" w:rsidRPr="00D10814" w:rsidRDefault="005C7F66" w:rsidP="005F3C02">
            <w:pPr>
              <w:keepNext/>
              <w:keepLines/>
              <w:tabs>
                <w:tab w:val="right" w:pos="284"/>
              </w:tabs>
              <w:spacing w:after="120"/>
              <w:ind w:right="113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</w:t>
            </w:r>
            <w:r w:rsidRPr="00D10814">
              <w:rPr>
                <w:sz w:val="22"/>
                <w:szCs w:val="22"/>
              </w:rPr>
              <w:t>C</w:t>
            </w:r>
          </w:p>
          <w:p w14:paraId="4839EDBD" w14:textId="77777777" w:rsidR="005C7F66" w:rsidRPr="00D10814" w:rsidRDefault="005C7F66" w:rsidP="005F3C02">
            <w:pPr>
              <w:keepNext/>
              <w:keepLines/>
              <w:tabs>
                <w:tab w:val="right" w:pos="284"/>
              </w:tabs>
              <w:spacing w:after="120"/>
              <w:ind w:right="113"/>
              <w:jc w:val="right"/>
              <w:rPr>
                <w:sz w:val="22"/>
                <w:szCs w:val="22"/>
              </w:rPr>
            </w:pPr>
          </w:p>
        </w:tc>
        <w:tc>
          <w:tcPr>
            <w:tcW w:w="2126" w:type="dxa"/>
          </w:tcPr>
          <w:p w14:paraId="71624C51" w14:textId="77777777" w:rsidR="005C7F66" w:rsidRPr="00D10814" w:rsidRDefault="005C7F66" w:rsidP="005F3C02">
            <w:pPr>
              <w:keepNext/>
              <w:keepLines/>
              <w:spacing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Fixed telecommand or telemetry transmitters</w:t>
            </w:r>
          </w:p>
          <w:p w14:paraId="6316A567" w14:textId="77777777" w:rsidR="005C7F66" w:rsidRPr="00D10814" w:rsidRDefault="005C7F66" w:rsidP="005F3C02">
            <w:pPr>
              <w:keepNext/>
              <w:keepLines/>
              <w:spacing w:after="120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76D4427F" w14:textId="77777777" w:rsidR="005C7F66" w:rsidRPr="009D5613" w:rsidRDefault="005C7F66" w:rsidP="005F3C02">
            <w:pPr>
              <w:keepNext/>
              <w:keepLines/>
              <w:ind w:left="317" w:right="110" w:hanging="31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928–935</w:t>
            </w:r>
          </w:p>
        </w:tc>
        <w:tc>
          <w:tcPr>
            <w:tcW w:w="992" w:type="dxa"/>
          </w:tcPr>
          <w:p w14:paraId="4807F96C" w14:textId="77777777" w:rsidR="005C7F66" w:rsidRPr="009D5613" w:rsidRDefault="005C7F66" w:rsidP="005F3C02">
            <w:pPr>
              <w:keepNext/>
              <w:keepLines/>
              <w:spacing w:after="120"/>
              <w:ind w:right="11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  <w:r w:rsidRPr="009D5613">
              <w:rPr>
                <w:sz w:val="22"/>
                <w:szCs w:val="22"/>
              </w:rPr>
              <w:t xml:space="preserve"> mW</w:t>
            </w:r>
          </w:p>
        </w:tc>
        <w:tc>
          <w:tcPr>
            <w:tcW w:w="3402" w:type="dxa"/>
          </w:tcPr>
          <w:p w14:paraId="74F884AA" w14:textId="6943F508" w:rsidR="005C7F66" w:rsidRPr="00A30A54" w:rsidRDefault="005C7F66" w:rsidP="00BC2450">
            <w:pPr>
              <w:pStyle w:val="Header"/>
              <w:tabs>
                <w:tab w:val="clear" w:pos="3969"/>
                <w:tab w:val="clear" w:pos="8505"/>
                <w:tab w:val="center" w:pos="4513"/>
                <w:tab w:val="right" w:pos="9026"/>
              </w:tabs>
              <w:ind w:left="357" w:hanging="357"/>
              <w:jc w:val="left"/>
              <w:rPr>
                <w:rStyle w:val="CharPartNo0"/>
                <w:rFonts w:ascii="Times New Roman" w:eastAsiaTheme="minorHAnsi" w:hAnsi="Times New Roman" w:cstheme="minorBidi"/>
                <w:sz w:val="22"/>
                <w:lang w:eastAsia="en-US"/>
              </w:rPr>
            </w:pPr>
            <w:r w:rsidRPr="00A30A54">
              <w:rPr>
                <w:rStyle w:val="CharPartNo0"/>
                <w:rFonts w:ascii="Times New Roman" w:eastAsiaTheme="minorHAnsi" w:hAnsi="Times New Roman" w:cstheme="minorBidi"/>
                <w:sz w:val="22"/>
                <w:lang w:eastAsia="en-US"/>
              </w:rPr>
              <w:t>(a) The maximum radiated power spectral density must not exceed</w:t>
            </w:r>
            <w:r w:rsidR="008749BB">
              <w:rPr>
                <w:rStyle w:val="CharPartNo0"/>
                <w:rFonts w:ascii="Times New Roman" w:eastAsiaTheme="minorHAnsi" w:hAnsi="Times New Roman" w:cstheme="minorBidi"/>
                <w:sz w:val="22"/>
                <w:lang w:eastAsia="en-US"/>
              </w:rPr>
              <w:t xml:space="preserve"> </w:t>
            </w:r>
            <w:r w:rsidRPr="00A30A54">
              <w:rPr>
                <w:rStyle w:val="CharPartNo0"/>
                <w:rFonts w:ascii="Times New Roman" w:eastAsiaTheme="minorHAnsi" w:hAnsi="Times New Roman" w:cstheme="minorBidi"/>
                <w:sz w:val="22"/>
                <w:lang w:eastAsia="en-US"/>
              </w:rPr>
              <w:t>-14.5 dBm/kHz.</w:t>
            </w:r>
          </w:p>
          <w:p w14:paraId="7D066531" w14:textId="77777777" w:rsidR="005C7F66" w:rsidRPr="00A30A54" w:rsidRDefault="005C7F66" w:rsidP="00A30A54">
            <w:pPr>
              <w:pStyle w:val="Header"/>
              <w:tabs>
                <w:tab w:val="clear" w:pos="3969"/>
                <w:tab w:val="clear" w:pos="8505"/>
                <w:tab w:val="center" w:pos="4513"/>
                <w:tab w:val="right" w:pos="9026"/>
              </w:tabs>
              <w:spacing w:before="122"/>
              <w:ind w:left="360" w:hanging="360"/>
              <w:jc w:val="left"/>
              <w:rPr>
                <w:rStyle w:val="CharPartNo0"/>
                <w:rFonts w:ascii="Times New Roman" w:eastAsiaTheme="minorHAnsi" w:hAnsi="Times New Roman" w:cstheme="minorBidi"/>
                <w:sz w:val="22"/>
                <w:lang w:eastAsia="en-US"/>
              </w:rPr>
            </w:pPr>
            <w:r w:rsidRPr="00A30A54">
              <w:rPr>
                <w:rStyle w:val="CharPartNo0"/>
                <w:rFonts w:ascii="Times New Roman" w:eastAsiaTheme="minorHAnsi" w:hAnsi="Times New Roman" w:cstheme="minorBidi"/>
                <w:sz w:val="22"/>
                <w:lang w:eastAsia="en-US"/>
              </w:rPr>
              <w:t>(b) The maximum duty cycle must not exceed 0.1% averaged over one hour on any given frequency.</w:t>
            </w:r>
          </w:p>
        </w:tc>
      </w:tr>
    </w:tbl>
    <w:p w14:paraId="2BEF64AF" w14:textId="77777777" w:rsidR="005C7F66" w:rsidRDefault="005C7F66" w:rsidP="00036722">
      <w:pPr>
        <w:pStyle w:val="A2S"/>
        <w:keepLines/>
        <w:spacing w:before="0"/>
        <w:ind w:left="709" w:hanging="709"/>
        <w:rPr>
          <w:b/>
          <w:i w:val="0"/>
        </w:rPr>
      </w:pPr>
    </w:p>
    <w:p w14:paraId="2F7D4BFF" w14:textId="77777777" w:rsidR="00DE22A1" w:rsidRDefault="00DE22A1">
      <w:pPr>
        <w:spacing w:after="200" w:line="276" w:lineRule="auto"/>
        <w:rPr>
          <w:b/>
        </w:rPr>
      </w:pPr>
      <w:r>
        <w:rPr>
          <w:b/>
          <w:i/>
        </w:rPr>
        <w:br w:type="page"/>
      </w:r>
    </w:p>
    <w:p w14:paraId="2CF6894F" w14:textId="3DF65DE7" w:rsidR="009D5613" w:rsidRPr="009D5613" w:rsidRDefault="00DE22A1" w:rsidP="00036722">
      <w:pPr>
        <w:pStyle w:val="A2S"/>
        <w:keepLines/>
        <w:spacing w:before="0"/>
        <w:ind w:left="709" w:hanging="709"/>
        <w:rPr>
          <w:b/>
          <w:i w:val="0"/>
        </w:rPr>
      </w:pPr>
      <w:r>
        <w:rPr>
          <w:b/>
          <w:i w:val="0"/>
        </w:rPr>
        <w:lastRenderedPageBreak/>
        <w:t>3</w:t>
      </w:r>
      <w:r w:rsidR="009D5613" w:rsidRPr="009D5613">
        <w:rPr>
          <w:b/>
          <w:i w:val="0"/>
        </w:rPr>
        <w:tab/>
        <w:t xml:space="preserve">Schedule 1 (after table </w:t>
      </w:r>
      <w:r w:rsidR="009D5613" w:rsidRPr="00D10814">
        <w:rPr>
          <w:b/>
          <w:i w:val="0"/>
        </w:rPr>
        <w:t xml:space="preserve">item </w:t>
      </w:r>
      <w:r w:rsidR="00D10814" w:rsidRPr="00D10814">
        <w:rPr>
          <w:b/>
          <w:i w:val="0"/>
        </w:rPr>
        <w:t>63</w:t>
      </w:r>
      <w:r w:rsidR="009D5613" w:rsidRPr="00D10814">
        <w:rPr>
          <w:b/>
          <w:i w:val="0"/>
        </w:rPr>
        <w:t>)</w:t>
      </w:r>
    </w:p>
    <w:p w14:paraId="08FE662E" w14:textId="77777777" w:rsidR="009D5613" w:rsidRPr="009D5613" w:rsidRDefault="009D5613" w:rsidP="00372704">
      <w:pPr>
        <w:keepNext/>
        <w:keepLines/>
        <w:spacing w:before="120" w:after="240"/>
        <w:ind w:left="709"/>
      </w:pPr>
      <w:r w:rsidRPr="009D5613">
        <w:t>Insert:</w:t>
      </w:r>
    </w:p>
    <w:tbl>
      <w:tblPr>
        <w:tblW w:w="8824" w:type="dxa"/>
        <w:tblInd w:w="-177" w:type="dxa"/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886"/>
        <w:gridCol w:w="107"/>
        <w:gridCol w:w="1134"/>
        <w:gridCol w:w="885"/>
        <w:gridCol w:w="1418"/>
        <w:gridCol w:w="1134"/>
        <w:gridCol w:w="1524"/>
        <w:gridCol w:w="1736"/>
      </w:tblGrid>
      <w:tr w:rsidR="009D5613" w:rsidRPr="00E62D80" w14:paraId="6651B419" w14:textId="77777777" w:rsidTr="00360958">
        <w:trPr>
          <w:trHeight w:val="773"/>
        </w:trPr>
        <w:tc>
          <w:tcPr>
            <w:tcW w:w="886" w:type="dxa"/>
          </w:tcPr>
          <w:p w14:paraId="22A2BB52" w14:textId="112E0B7B" w:rsidR="009D5613" w:rsidRPr="00D10814" w:rsidRDefault="00D10814" w:rsidP="00CF202C">
            <w:pPr>
              <w:keepNext/>
              <w:keepLines/>
              <w:tabs>
                <w:tab w:val="right" w:pos="284"/>
              </w:tabs>
              <w:spacing w:after="120"/>
              <w:ind w:right="113"/>
              <w:jc w:val="right"/>
              <w:rPr>
                <w:sz w:val="22"/>
                <w:szCs w:val="22"/>
              </w:rPr>
            </w:pPr>
            <w:r w:rsidRPr="00D10814">
              <w:rPr>
                <w:sz w:val="22"/>
                <w:szCs w:val="22"/>
              </w:rPr>
              <w:t>63</w:t>
            </w:r>
            <w:r w:rsidR="00A0721A">
              <w:rPr>
                <w:sz w:val="22"/>
                <w:szCs w:val="22"/>
              </w:rPr>
              <w:t>AA</w:t>
            </w:r>
          </w:p>
          <w:p w14:paraId="57F8ECA3" w14:textId="77777777" w:rsidR="009D5613" w:rsidRPr="00D10814" w:rsidRDefault="009D5613" w:rsidP="00CF202C">
            <w:pPr>
              <w:keepNext/>
              <w:keepLines/>
              <w:tabs>
                <w:tab w:val="right" w:pos="284"/>
              </w:tabs>
              <w:spacing w:after="120"/>
              <w:ind w:right="113"/>
              <w:jc w:val="right"/>
              <w:rPr>
                <w:sz w:val="22"/>
                <w:szCs w:val="22"/>
              </w:rPr>
            </w:pPr>
          </w:p>
        </w:tc>
        <w:tc>
          <w:tcPr>
            <w:tcW w:w="2126" w:type="dxa"/>
            <w:gridSpan w:val="3"/>
          </w:tcPr>
          <w:p w14:paraId="039B1DBB" w14:textId="004A52D9" w:rsidR="009D5613" w:rsidRPr="00D10814" w:rsidRDefault="007E3662" w:rsidP="00CF202C">
            <w:pPr>
              <w:keepNext/>
              <w:keepLines/>
              <w:spacing w:after="120"/>
              <w:rPr>
                <w:sz w:val="22"/>
                <w:szCs w:val="22"/>
              </w:rPr>
            </w:pPr>
            <w:r w:rsidRPr="00D10814">
              <w:rPr>
                <w:sz w:val="22"/>
                <w:szCs w:val="22"/>
              </w:rPr>
              <w:t xml:space="preserve">Radio </w:t>
            </w:r>
            <w:r w:rsidR="00B620CE">
              <w:rPr>
                <w:sz w:val="22"/>
                <w:szCs w:val="22"/>
              </w:rPr>
              <w:t>L</w:t>
            </w:r>
            <w:r w:rsidRPr="00D10814">
              <w:rPr>
                <w:sz w:val="22"/>
                <w:szCs w:val="22"/>
              </w:rPr>
              <w:t xml:space="preserve">ocal </w:t>
            </w:r>
            <w:r w:rsidR="00B620CE">
              <w:rPr>
                <w:sz w:val="22"/>
                <w:szCs w:val="22"/>
              </w:rPr>
              <w:t>A</w:t>
            </w:r>
            <w:r w:rsidRPr="00D10814">
              <w:rPr>
                <w:sz w:val="22"/>
                <w:szCs w:val="22"/>
              </w:rPr>
              <w:t xml:space="preserve">rea </w:t>
            </w:r>
            <w:r w:rsidR="00B620CE">
              <w:rPr>
                <w:sz w:val="22"/>
                <w:szCs w:val="22"/>
              </w:rPr>
              <w:t>N</w:t>
            </w:r>
            <w:r w:rsidRPr="00D10814">
              <w:rPr>
                <w:sz w:val="22"/>
                <w:szCs w:val="22"/>
              </w:rPr>
              <w:t xml:space="preserve">etwork </w:t>
            </w:r>
            <w:r w:rsidR="000016F8">
              <w:rPr>
                <w:sz w:val="22"/>
                <w:szCs w:val="22"/>
              </w:rPr>
              <w:t>t</w:t>
            </w:r>
            <w:r w:rsidRPr="00D10814">
              <w:rPr>
                <w:sz w:val="22"/>
                <w:szCs w:val="22"/>
              </w:rPr>
              <w:t>ransmitters</w:t>
            </w:r>
          </w:p>
          <w:p w14:paraId="70D053B7" w14:textId="77777777" w:rsidR="009D5613" w:rsidRPr="00D10814" w:rsidRDefault="009D5613" w:rsidP="00CF202C">
            <w:pPr>
              <w:keepNext/>
              <w:keepLines/>
              <w:spacing w:after="120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4540C322" w14:textId="660591CA" w:rsidR="009D5613" w:rsidRPr="009D5613" w:rsidRDefault="00C0125A" w:rsidP="00C0125A">
            <w:pPr>
              <w:keepNext/>
              <w:keepLines/>
              <w:ind w:left="317" w:right="110" w:hanging="31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5925</w:t>
            </w:r>
            <w:r w:rsidR="009D5613" w:rsidRPr="009D5613">
              <w:rPr>
                <w:sz w:val="22"/>
                <w:szCs w:val="22"/>
              </w:rPr>
              <w:t>–</w:t>
            </w:r>
            <w:r>
              <w:rPr>
                <w:sz w:val="22"/>
                <w:szCs w:val="22"/>
              </w:rPr>
              <w:t>6425</w:t>
            </w:r>
          </w:p>
        </w:tc>
        <w:tc>
          <w:tcPr>
            <w:tcW w:w="1134" w:type="dxa"/>
          </w:tcPr>
          <w:p w14:paraId="608ACE5C" w14:textId="16FBE4BE" w:rsidR="009D5613" w:rsidRPr="009D5613" w:rsidRDefault="00E954DF" w:rsidP="00CF202C">
            <w:pPr>
              <w:keepNext/>
              <w:keepLines/>
              <w:spacing w:after="120"/>
              <w:ind w:right="11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250</w:t>
            </w:r>
            <w:r w:rsidR="009D5613" w:rsidRPr="009D5613">
              <w:rPr>
                <w:sz w:val="22"/>
                <w:szCs w:val="22"/>
              </w:rPr>
              <w:t xml:space="preserve"> mW</w:t>
            </w:r>
          </w:p>
        </w:tc>
        <w:tc>
          <w:tcPr>
            <w:tcW w:w="3260" w:type="dxa"/>
            <w:gridSpan w:val="2"/>
          </w:tcPr>
          <w:p w14:paraId="44681361" w14:textId="77777777" w:rsidR="00B039A9" w:rsidRPr="000637C2" w:rsidRDefault="00B039A9" w:rsidP="00BC2450">
            <w:pPr>
              <w:pStyle w:val="Header"/>
              <w:tabs>
                <w:tab w:val="clear" w:pos="3969"/>
                <w:tab w:val="clear" w:pos="8505"/>
                <w:tab w:val="center" w:pos="4513"/>
                <w:tab w:val="right" w:pos="9026"/>
              </w:tabs>
              <w:ind w:left="357" w:hanging="357"/>
              <w:jc w:val="left"/>
              <w:rPr>
                <w:rStyle w:val="CharPartNo0"/>
                <w:rFonts w:ascii="Times New Roman" w:eastAsiaTheme="minorHAnsi" w:hAnsi="Times New Roman" w:cstheme="minorBidi"/>
                <w:sz w:val="22"/>
                <w:lang w:eastAsia="en-US"/>
              </w:rPr>
            </w:pPr>
            <w:r w:rsidRPr="000637C2">
              <w:rPr>
                <w:rStyle w:val="CharPartNo0"/>
                <w:rFonts w:ascii="Times New Roman" w:eastAsiaTheme="minorHAnsi" w:hAnsi="Times New Roman" w:cstheme="minorBidi"/>
                <w:sz w:val="22"/>
                <w:lang w:eastAsia="en-US"/>
              </w:rPr>
              <w:t>(a) The transmitter must only be used indoors.</w:t>
            </w:r>
          </w:p>
          <w:p w14:paraId="67BC5C82" w14:textId="4057B315" w:rsidR="00B039A9" w:rsidRPr="000637C2" w:rsidRDefault="00B039A9" w:rsidP="000637C2">
            <w:pPr>
              <w:pStyle w:val="Header"/>
              <w:tabs>
                <w:tab w:val="clear" w:pos="3969"/>
                <w:tab w:val="clear" w:pos="8505"/>
                <w:tab w:val="center" w:pos="4513"/>
                <w:tab w:val="right" w:pos="9026"/>
              </w:tabs>
              <w:spacing w:before="122"/>
              <w:ind w:left="360" w:hanging="360"/>
              <w:jc w:val="left"/>
              <w:rPr>
                <w:rStyle w:val="CharPartNo0"/>
                <w:rFonts w:ascii="Times New Roman" w:eastAsiaTheme="minorHAnsi" w:hAnsi="Times New Roman" w:cstheme="minorBidi"/>
                <w:sz w:val="22"/>
                <w:lang w:eastAsia="en-US"/>
              </w:rPr>
            </w:pPr>
            <w:r w:rsidRPr="000637C2">
              <w:rPr>
                <w:rStyle w:val="CharPartNo0"/>
                <w:rFonts w:ascii="Times New Roman" w:eastAsiaTheme="minorHAnsi" w:hAnsi="Times New Roman" w:cstheme="minorBidi"/>
                <w:sz w:val="22"/>
                <w:lang w:eastAsia="en-US"/>
              </w:rPr>
              <w:t>(b) The power spectr</w:t>
            </w:r>
            <w:r w:rsidR="00C94A96" w:rsidRPr="000637C2">
              <w:rPr>
                <w:rStyle w:val="CharPartNo0"/>
                <w:rFonts w:ascii="Times New Roman" w:eastAsiaTheme="minorHAnsi" w:hAnsi="Times New Roman" w:cstheme="minorBidi"/>
                <w:sz w:val="22"/>
                <w:lang w:eastAsia="en-US"/>
              </w:rPr>
              <w:t>al</w:t>
            </w:r>
            <w:r w:rsidRPr="000637C2">
              <w:rPr>
                <w:rStyle w:val="CharPartNo0"/>
                <w:rFonts w:ascii="Times New Roman" w:eastAsiaTheme="minorHAnsi" w:hAnsi="Times New Roman" w:cstheme="minorBidi"/>
                <w:sz w:val="22"/>
                <w:lang w:eastAsia="en-US"/>
              </w:rPr>
              <w:t xml:space="preserve"> density of a transmitter must not exceed 12.5 mW EIRP per MHz.</w:t>
            </w:r>
          </w:p>
          <w:p w14:paraId="481B9C8D" w14:textId="1C7444C3" w:rsidR="009D5613" w:rsidRPr="004A1BA0" w:rsidRDefault="00B039A9" w:rsidP="00E73E33">
            <w:pPr>
              <w:pStyle w:val="Header"/>
              <w:tabs>
                <w:tab w:val="clear" w:pos="3969"/>
                <w:tab w:val="clear" w:pos="8505"/>
                <w:tab w:val="center" w:pos="4513"/>
                <w:tab w:val="right" w:pos="9026"/>
              </w:tabs>
              <w:spacing w:before="122" w:after="122"/>
              <w:ind w:left="357" w:hanging="357"/>
              <w:jc w:val="left"/>
              <w:rPr>
                <w:szCs w:val="22"/>
              </w:rPr>
            </w:pPr>
            <w:r w:rsidRPr="000637C2">
              <w:rPr>
                <w:rStyle w:val="CharPartNo0"/>
                <w:rFonts w:ascii="Times New Roman" w:eastAsiaTheme="minorHAnsi" w:hAnsi="Times New Roman" w:cstheme="minorBidi"/>
                <w:sz w:val="22"/>
                <w:lang w:eastAsia="en-US"/>
              </w:rPr>
              <w:t xml:space="preserve">(c) </w:t>
            </w:r>
            <w:r w:rsidR="00E63E0B">
              <w:rPr>
                <w:rStyle w:val="CharPartNo0"/>
                <w:rFonts w:ascii="Times New Roman" w:eastAsiaTheme="minorHAnsi" w:hAnsi="Times New Roman" w:cstheme="minorBidi"/>
                <w:sz w:val="22"/>
                <w:lang w:eastAsia="en-US"/>
              </w:rPr>
              <w:t>Contention-based</w:t>
            </w:r>
            <w:r w:rsidR="00CA18EB" w:rsidRPr="000637C2">
              <w:rPr>
                <w:rStyle w:val="CharPartNo0"/>
                <w:rFonts w:ascii="Times New Roman" w:eastAsiaTheme="minorHAnsi" w:hAnsi="Times New Roman" w:cstheme="minorBidi"/>
                <w:sz w:val="22"/>
                <w:lang w:eastAsia="en-US"/>
              </w:rPr>
              <w:t xml:space="preserve"> protocols for multiple access such as </w:t>
            </w:r>
            <w:r w:rsidR="00DC2722" w:rsidRPr="000637C2">
              <w:rPr>
                <w:rStyle w:val="CharPartNo0"/>
                <w:rFonts w:ascii="Times New Roman" w:eastAsiaTheme="minorHAnsi" w:hAnsi="Times New Roman" w:cstheme="minorBidi"/>
                <w:sz w:val="22"/>
                <w:lang w:eastAsia="en-US"/>
              </w:rPr>
              <w:t>Carrier Sense Multiple Access (</w:t>
            </w:r>
            <w:r w:rsidR="00CA18EB" w:rsidRPr="000637C2">
              <w:rPr>
                <w:rStyle w:val="CharPartNo0"/>
                <w:rFonts w:ascii="Times New Roman" w:eastAsiaTheme="minorHAnsi" w:hAnsi="Times New Roman" w:cstheme="minorBidi"/>
                <w:sz w:val="22"/>
                <w:lang w:eastAsia="en-US"/>
              </w:rPr>
              <w:t>CSMA</w:t>
            </w:r>
            <w:r w:rsidR="00DC2722" w:rsidRPr="000637C2">
              <w:rPr>
                <w:rStyle w:val="CharPartNo0"/>
                <w:rFonts w:ascii="Times New Roman" w:eastAsiaTheme="minorHAnsi" w:hAnsi="Times New Roman" w:cstheme="minorBidi"/>
                <w:sz w:val="22"/>
                <w:lang w:eastAsia="en-US"/>
              </w:rPr>
              <w:t>)</w:t>
            </w:r>
            <w:r w:rsidR="00CA18EB" w:rsidRPr="000637C2">
              <w:rPr>
                <w:rStyle w:val="CharPartNo0"/>
                <w:rFonts w:ascii="Times New Roman" w:eastAsiaTheme="minorHAnsi" w:hAnsi="Times New Roman" w:cstheme="minorBidi"/>
                <w:sz w:val="22"/>
                <w:lang w:eastAsia="en-US"/>
              </w:rPr>
              <w:t xml:space="preserve"> or </w:t>
            </w:r>
            <w:r w:rsidR="00DC2722" w:rsidRPr="000637C2">
              <w:rPr>
                <w:rStyle w:val="CharPartNo0"/>
                <w:rFonts w:ascii="Times New Roman" w:eastAsiaTheme="minorHAnsi" w:hAnsi="Times New Roman" w:cstheme="minorBidi"/>
                <w:sz w:val="22"/>
                <w:lang w:eastAsia="en-US"/>
              </w:rPr>
              <w:t>Multiple Access Collision Avoidance (</w:t>
            </w:r>
            <w:r w:rsidR="00CA18EB" w:rsidRPr="000637C2">
              <w:rPr>
                <w:rStyle w:val="CharPartNo0"/>
                <w:rFonts w:ascii="Times New Roman" w:eastAsiaTheme="minorHAnsi" w:hAnsi="Times New Roman" w:cstheme="minorBidi"/>
                <w:sz w:val="22"/>
                <w:lang w:eastAsia="en-US"/>
              </w:rPr>
              <w:t>MACA</w:t>
            </w:r>
            <w:r w:rsidR="00DC2722" w:rsidRPr="000637C2">
              <w:rPr>
                <w:rStyle w:val="CharPartNo0"/>
                <w:rFonts w:ascii="Times New Roman" w:eastAsiaTheme="minorHAnsi" w:hAnsi="Times New Roman" w:cstheme="minorBidi"/>
                <w:sz w:val="22"/>
                <w:lang w:eastAsia="en-US"/>
              </w:rPr>
              <w:t>)</w:t>
            </w:r>
            <w:r w:rsidR="00CA18EB" w:rsidRPr="000637C2">
              <w:rPr>
                <w:rStyle w:val="CharPartNo0"/>
                <w:rFonts w:ascii="Times New Roman" w:eastAsiaTheme="minorHAnsi" w:hAnsi="Times New Roman" w:cstheme="minorBidi"/>
                <w:sz w:val="22"/>
                <w:lang w:eastAsia="en-US"/>
              </w:rPr>
              <w:t xml:space="preserve"> must be implemented.</w:t>
            </w:r>
          </w:p>
        </w:tc>
      </w:tr>
      <w:tr w:rsidR="009D5613" w:rsidRPr="00E62D80" w14:paraId="400E864F" w14:textId="77777777" w:rsidTr="00360958">
        <w:trPr>
          <w:trHeight w:val="2213"/>
        </w:trPr>
        <w:tc>
          <w:tcPr>
            <w:tcW w:w="886" w:type="dxa"/>
          </w:tcPr>
          <w:p w14:paraId="67770BFB" w14:textId="1147FBA2" w:rsidR="009D5613" w:rsidRPr="00D10814" w:rsidRDefault="00D10814" w:rsidP="0035744A">
            <w:pPr>
              <w:keepLines/>
              <w:tabs>
                <w:tab w:val="right" w:pos="284"/>
              </w:tabs>
              <w:spacing w:before="240"/>
              <w:ind w:right="113"/>
              <w:jc w:val="right"/>
              <w:rPr>
                <w:sz w:val="22"/>
                <w:szCs w:val="22"/>
              </w:rPr>
            </w:pPr>
            <w:r w:rsidRPr="00D10814">
              <w:rPr>
                <w:sz w:val="22"/>
                <w:szCs w:val="22"/>
              </w:rPr>
              <w:t>63</w:t>
            </w:r>
            <w:r w:rsidR="00A0721A">
              <w:rPr>
                <w:sz w:val="22"/>
                <w:szCs w:val="22"/>
              </w:rPr>
              <w:t>AB</w:t>
            </w:r>
          </w:p>
          <w:p w14:paraId="5D138169" w14:textId="77777777" w:rsidR="009D5613" w:rsidRPr="00D10814" w:rsidRDefault="009D5613" w:rsidP="0035744A">
            <w:pPr>
              <w:keepLines/>
              <w:tabs>
                <w:tab w:val="right" w:pos="284"/>
              </w:tabs>
              <w:spacing w:before="240"/>
              <w:ind w:right="113"/>
              <w:jc w:val="right"/>
              <w:rPr>
                <w:sz w:val="22"/>
                <w:szCs w:val="22"/>
              </w:rPr>
            </w:pPr>
          </w:p>
        </w:tc>
        <w:tc>
          <w:tcPr>
            <w:tcW w:w="2126" w:type="dxa"/>
            <w:gridSpan w:val="3"/>
          </w:tcPr>
          <w:p w14:paraId="3DEB6241" w14:textId="52C7122E" w:rsidR="00C75EF8" w:rsidRPr="00D10814" w:rsidRDefault="00C75EF8" w:rsidP="0035744A">
            <w:pPr>
              <w:keepNext/>
              <w:keepLines/>
              <w:spacing w:before="240"/>
              <w:rPr>
                <w:sz w:val="22"/>
                <w:szCs w:val="22"/>
              </w:rPr>
            </w:pPr>
            <w:r w:rsidRPr="00D10814">
              <w:rPr>
                <w:sz w:val="22"/>
                <w:szCs w:val="22"/>
              </w:rPr>
              <w:t xml:space="preserve">Radio </w:t>
            </w:r>
            <w:r w:rsidR="00B620CE">
              <w:rPr>
                <w:sz w:val="22"/>
                <w:szCs w:val="22"/>
              </w:rPr>
              <w:t>L</w:t>
            </w:r>
            <w:r w:rsidRPr="00D10814">
              <w:rPr>
                <w:sz w:val="22"/>
                <w:szCs w:val="22"/>
              </w:rPr>
              <w:t xml:space="preserve">ocal </w:t>
            </w:r>
            <w:r w:rsidR="00B620CE">
              <w:rPr>
                <w:sz w:val="22"/>
                <w:szCs w:val="22"/>
              </w:rPr>
              <w:t>A</w:t>
            </w:r>
            <w:r w:rsidRPr="00D10814">
              <w:rPr>
                <w:sz w:val="22"/>
                <w:szCs w:val="22"/>
              </w:rPr>
              <w:t xml:space="preserve">rea </w:t>
            </w:r>
            <w:r w:rsidR="00B620CE">
              <w:rPr>
                <w:sz w:val="22"/>
                <w:szCs w:val="22"/>
              </w:rPr>
              <w:t>N</w:t>
            </w:r>
            <w:r w:rsidRPr="00D10814">
              <w:rPr>
                <w:sz w:val="22"/>
                <w:szCs w:val="22"/>
              </w:rPr>
              <w:t xml:space="preserve">etwork </w:t>
            </w:r>
            <w:r w:rsidR="000016F8">
              <w:rPr>
                <w:sz w:val="22"/>
                <w:szCs w:val="22"/>
              </w:rPr>
              <w:t>t</w:t>
            </w:r>
            <w:r w:rsidRPr="00D10814">
              <w:rPr>
                <w:sz w:val="22"/>
                <w:szCs w:val="22"/>
              </w:rPr>
              <w:t>ransmitters</w:t>
            </w:r>
          </w:p>
          <w:p w14:paraId="6E8784F7" w14:textId="77777777" w:rsidR="009D5613" w:rsidRPr="00D10814" w:rsidRDefault="009D5613" w:rsidP="0035744A">
            <w:pPr>
              <w:keepLines/>
              <w:spacing w:before="240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14:paraId="6004D889" w14:textId="4C8EDD7D" w:rsidR="009D5613" w:rsidRPr="00E62D80" w:rsidRDefault="00C0125A" w:rsidP="0035744A">
            <w:pPr>
              <w:keepLines/>
              <w:spacing w:before="240"/>
              <w:ind w:right="11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5925</w:t>
            </w:r>
            <w:r w:rsidRPr="009D5613">
              <w:rPr>
                <w:sz w:val="22"/>
                <w:szCs w:val="22"/>
              </w:rPr>
              <w:t>–</w:t>
            </w:r>
            <w:r>
              <w:rPr>
                <w:sz w:val="22"/>
                <w:szCs w:val="22"/>
              </w:rPr>
              <w:t>6425</w:t>
            </w:r>
          </w:p>
        </w:tc>
        <w:tc>
          <w:tcPr>
            <w:tcW w:w="1134" w:type="dxa"/>
          </w:tcPr>
          <w:p w14:paraId="34F3F3AF" w14:textId="7B6943E8" w:rsidR="009D5613" w:rsidRPr="00E62D80" w:rsidRDefault="00021104" w:rsidP="0035744A">
            <w:pPr>
              <w:keepLines/>
              <w:spacing w:before="240"/>
              <w:ind w:right="11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  <w:r w:rsidR="009D5613">
              <w:rPr>
                <w:sz w:val="22"/>
                <w:szCs w:val="22"/>
              </w:rPr>
              <w:t xml:space="preserve"> mW</w:t>
            </w:r>
          </w:p>
        </w:tc>
        <w:tc>
          <w:tcPr>
            <w:tcW w:w="3260" w:type="dxa"/>
            <w:gridSpan w:val="2"/>
          </w:tcPr>
          <w:p w14:paraId="2C76771C" w14:textId="4247D49A" w:rsidR="00C472D2" w:rsidRPr="00A30A54" w:rsidRDefault="00C472D2" w:rsidP="0035744A">
            <w:pPr>
              <w:pStyle w:val="Header"/>
              <w:tabs>
                <w:tab w:val="clear" w:pos="3969"/>
                <w:tab w:val="clear" w:pos="8505"/>
                <w:tab w:val="center" w:pos="4513"/>
                <w:tab w:val="right" w:pos="9026"/>
              </w:tabs>
              <w:spacing w:before="240"/>
              <w:ind w:left="357" w:hanging="357"/>
              <w:jc w:val="left"/>
              <w:rPr>
                <w:rStyle w:val="CharPartNo0"/>
                <w:rFonts w:ascii="Times New Roman" w:eastAsiaTheme="minorHAnsi" w:hAnsi="Times New Roman" w:cstheme="minorBidi"/>
                <w:sz w:val="22"/>
                <w:lang w:eastAsia="en-US"/>
              </w:rPr>
            </w:pPr>
            <w:r w:rsidRPr="00A30A54">
              <w:rPr>
                <w:rStyle w:val="CharPartNo0"/>
                <w:rFonts w:ascii="Times New Roman" w:eastAsiaTheme="minorHAnsi" w:hAnsi="Times New Roman" w:cstheme="minorBidi"/>
                <w:sz w:val="22"/>
                <w:lang w:eastAsia="en-US"/>
              </w:rPr>
              <w:t>(a) The power spectr</w:t>
            </w:r>
            <w:r w:rsidR="006B26F7" w:rsidRPr="00A30A54">
              <w:rPr>
                <w:rStyle w:val="CharPartNo0"/>
                <w:rFonts w:ascii="Times New Roman" w:eastAsiaTheme="minorHAnsi" w:hAnsi="Times New Roman" w:cstheme="minorBidi"/>
                <w:sz w:val="22"/>
                <w:lang w:eastAsia="en-US"/>
              </w:rPr>
              <w:t>al</w:t>
            </w:r>
            <w:r w:rsidRPr="00A30A54">
              <w:rPr>
                <w:rStyle w:val="CharPartNo0"/>
                <w:rFonts w:ascii="Times New Roman" w:eastAsiaTheme="minorHAnsi" w:hAnsi="Times New Roman" w:cstheme="minorBidi"/>
                <w:sz w:val="22"/>
                <w:lang w:eastAsia="en-US"/>
              </w:rPr>
              <w:t xml:space="preserve"> density of a transmitter must not exceed 1.25 mW EIRP per MHz.</w:t>
            </w:r>
          </w:p>
          <w:p w14:paraId="0DD85A57" w14:textId="71A39DC8" w:rsidR="00FD59A4" w:rsidRPr="004A1BA0" w:rsidRDefault="00C472D2" w:rsidP="00A30A54">
            <w:pPr>
              <w:pStyle w:val="Header"/>
              <w:tabs>
                <w:tab w:val="clear" w:pos="3969"/>
                <w:tab w:val="clear" w:pos="8505"/>
                <w:tab w:val="center" w:pos="4513"/>
                <w:tab w:val="right" w:pos="9026"/>
              </w:tabs>
              <w:spacing w:before="122"/>
              <w:ind w:left="360" w:hanging="360"/>
              <w:jc w:val="left"/>
              <w:rPr>
                <w:szCs w:val="22"/>
              </w:rPr>
            </w:pPr>
            <w:r w:rsidRPr="00A30A54">
              <w:rPr>
                <w:rStyle w:val="CharPartNo0"/>
                <w:rFonts w:ascii="Times New Roman" w:eastAsiaTheme="minorHAnsi" w:hAnsi="Times New Roman" w:cstheme="minorBidi"/>
                <w:sz w:val="22"/>
                <w:lang w:eastAsia="en-US"/>
              </w:rPr>
              <w:t xml:space="preserve">(b) </w:t>
            </w:r>
            <w:r w:rsidR="00C94A96" w:rsidRPr="00A30A54">
              <w:rPr>
                <w:rStyle w:val="CharPartNo0"/>
                <w:rFonts w:ascii="Times New Roman" w:eastAsiaTheme="minorHAnsi" w:hAnsi="Times New Roman" w:cstheme="minorBidi"/>
                <w:sz w:val="22"/>
                <w:lang w:eastAsia="en-US"/>
              </w:rPr>
              <w:t>C</w:t>
            </w:r>
            <w:r w:rsidR="00E63E0B">
              <w:rPr>
                <w:rStyle w:val="CharPartNo0"/>
                <w:rFonts w:ascii="Times New Roman" w:eastAsiaTheme="minorHAnsi" w:hAnsi="Times New Roman" w:cstheme="minorBidi"/>
                <w:sz w:val="22"/>
                <w:lang w:eastAsia="en-US"/>
              </w:rPr>
              <w:t xml:space="preserve">ontention-based </w:t>
            </w:r>
            <w:r w:rsidR="00C94A96" w:rsidRPr="00A30A54">
              <w:rPr>
                <w:rStyle w:val="CharPartNo0"/>
                <w:rFonts w:ascii="Times New Roman" w:eastAsiaTheme="minorHAnsi" w:hAnsi="Times New Roman" w:cstheme="minorBidi"/>
                <w:sz w:val="22"/>
                <w:lang w:eastAsia="en-US"/>
              </w:rPr>
              <w:t>protocols for multiple access such as Carrier Sense Multiple Access (CSMA) or Multiple Access Collision Avoidance (MACA) must be implemented.</w:t>
            </w:r>
          </w:p>
        </w:tc>
      </w:tr>
      <w:tr w:rsidR="005A1D3F" w:rsidRPr="00945D09" w14:paraId="70E9BB0F" w14:textId="77777777" w:rsidTr="00360958">
        <w:tc>
          <w:tcPr>
            <w:tcW w:w="993" w:type="dxa"/>
            <w:gridSpan w:val="2"/>
          </w:tcPr>
          <w:p w14:paraId="201EFB13" w14:textId="1D567F26" w:rsidR="005A1D3F" w:rsidRPr="00945D09" w:rsidRDefault="005A1D3F" w:rsidP="005C7F66">
            <w:pPr>
              <w:spacing w:after="200" w:line="27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14:paraId="5F92D873" w14:textId="51F41F02" w:rsidR="005A1D3F" w:rsidRPr="00945D09" w:rsidRDefault="005A1D3F" w:rsidP="003077BD">
            <w:pPr>
              <w:keepLines/>
              <w:tabs>
                <w:tab w:val="right" w:pos="284"/>
              </w:tabs>
              <w:spacing w:after="120"/>
              <w:ind w:right="113"/>
              <w:jc w:val="center"/>
              <w:rPr>
                <w:sz w:val="22"/>
                <w:szCs w:val="22"/>
              </w:rPr>
            </w:pPr>
          </w:p>
        </w:tc>
        <w:tc>
          <w:tcPr>
            <w:tcW w:w="2303" w:type="dxa"/>
            <w:gridSpan w:val="2"/>
          </w:tcPr>
          <w:p w14:paraId="1F8697BC" w14:textId="75E0F3C1" w:rsidR="005A1D3F" w:rsidRPr="00945D09" w:rsidRDefault="005A1D3F" w:rsidP="003077BD">
            <w:pPr>
              <w:keepLines/>
              <w:spacing w:after="120"/>
              <w:rPr>
                <w:sz w:val="22"/>
                <w:szCs w:val="22"/>
              </w:rPr>
            </w:pPr>
          </w:p>
        </w:tc>
        <w:tc>
          <w:tcPr>
            <w:tcW w:w="2658" w:type="dxa"/>
            <w:gridSpan w:val="2"/>
          </w:tcPr>
          <w:p w14:paraId="0977C69D" w14:textId="3F5D35AD" w:rsidR="005A1D3F" w:rsidRPr="00945D09" w:rsidRDefault="005A1D3F" w:rsidP="003077BD">
            <w:pPr>
              <w:keepLines/>
              <w:ind w:left="35" w:hanging="7"/>
              <w:rPr>
                <w:i/>
                <w:sz w:val="22"/>
                <w:szCs w:val="22"/>
              </w:rPr>
            </w:pPr>
          </w:p>
        </w:tc>
        <w:tc>
          <w:tcPr>
            <w:tcW w:w="1736" w:type="dxa"/>
          </w:tcPr>
          <w:p w14:paraId="530B3B2B" w14:textId="288CDF3F" w:rsidR="005A1D3F" w:rsidRPr="00945D09" w:rsidRDefault="005A1D3F" w:rsidP="003077BD">
            <w:pPr>
              <w:pStyle w:val="TableText"/>
              <w:keepLines/>
              <w:rPr>
                <w:szCs w:val="22"/>
              </w:rPr>
            </w:pPr>
          </w:p>
        </w:tc>
      </w:tr>
    </w:tbl>
    <w:p w14:paraId="4B09B791" w14:textId="13B02729" w:rsidR="006F096A" w:rsidRDefault="006F096A" w:rsidP="0087218D">
      <w:pPr>
        <w:keepLines/>
        <w:ind w:left="992" w:hanging="992"/>
        <w:rPr>
          <w:b/>
        </w:rPr>
      </w:pPr>
    </w:p>
    <w:sectPr w:rsidR="006F096A" w:rsidSect="00842B4F">
      <w:headerReference w:type="even" r:id="rId24"/>
      <w:headerReference w:type="default" r:id="rId25"/>
      <w:footerReference w:type="even" r:id="rId26"/>
      <w:footerReference w:type="default" r:id="rId27"/>
      <w:footerReference w:type="first" r:id="rId28"/>
      <w:type w:val="continuous"/>
      <w:pgSz w:w="11907" w:h="16839" w:code="9"/>
      <w:pgMar w:top="1440" w:right="1797" w:bottom="1440" w:left="179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2C9233" w14:textId="77777777" w:rsidR="008853B5" w:rsidRDefault="008853B5" w:rsidP="00BC328F">
      <w:r>
        <w:separator/>
      </w:r>
    </w:p>
  </w:endnote>
  <w:endnote w:type="continuationSeparator" w:id="0">
    <w:p w14:paraId="57C9BBA5" w14:textId="77777777" w:rsidR="008853B5" w:rsidRDefault="008853B5" w:rsidP="00BC328F">
      <w:r>
        <w:continuationSeparator/>
      </w:r>
    </w:p>
  </w:endnote>
  <w:endnote w:type="continuationNotice" w:id="1">
    <w:p w14:paraId="6E693511" w14:textId="77777777" w:rsidR="008853B5" w:rsidRDefault="008853B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EA3640" w14:textId="77777777" w:rsidR="00FB76FD" w:rsidRDefault="00FB76FD">
    <w:pPr>
      <w:spacing w:line="200" w:lineRule="exact"/>
      <w:ind w:right="360"/>
    </w:pPr>
  </w:p>
  <w:tbl>
    <w:tblPr>
      <w:tblW w:w="0" w:type="auto"/>
      <w:tblInd w:w="108" w:type="dxa"/>
      <w:tblBorders>
        <w:top w:val="single" w:sz="4" w:space="0" w:color="auto"/>
      </w:tblBorders>
      <w:tblLayout w:type="fixed"/>
      <w:tblLook w:val="01E0" w:firstRow="1" w:lastRow="1" w:firstColumn="1" w:lastColumn="1" w:noHBand="0" w:noVBand="0"/>
    </w:tblPr>
    <w:tblGrid>
      <w:gridCol w:w="1134"/>
      <w:gridCol w:w="6095"/>
      <w:gridCol w:w="1134"/>
    </w:tblGrid>
    <w:tr w:rsidR="00FB76FD" w14:paraId="4F252D93" w14:textId="77777777">
      <w:tc>
        <w:tcPr>
          <w:tcW w:w="1134" w:type="dxa"/>
        </w:tcPr>
        <w:p w14:paraId="23300B1F" w14:textId="77777777" w:rsidR="00FB76FD" w:rsidRPr="003839ED" w:rsidRDefault="00FB76FD" w:rsidP="00842B4F">
          <w:pPr>
            <w:spacing w:line="240" w:lineRule="exact"/>
            <w:rPr>
              <w:rFonts w:ascii="Arial" w:hAnsi="Arial" w:cs="Arial"/>
            </w:rPr>
          </w:pPr>
          <w:r w:rsidRPr="003839ED">
            <w:rPr>
              <w:rStyle w:val="PageNumber"/>
              <w:rFonts w:cs="Arial"/>
            </w:rPr>
            <w:fldChar w:fldCharType="begin"/>
          </w:r>
          <w:r w:rsidRPr="003839ED">
            <w:rPr>
              <w:rStyle w:val="PageNumber"/>
              <w:rFonts w:cs="Arial"/>
            </w:rPr>
            <w:instrText xml:space="preserve">PAGE  </w:instrText>
          </w:r>
          <w:r w:rsidRPr="003839ED">
            <w:rPr>
              <w:rStyle w:val="PageNumber"/>
              <w:rFonts w:cs="Arial"/>
            </w:rPr>
            <w:fldChar w:fldCharType="separate"/>
          </w:r>
          <w:r>
            <w:rPr>
              <w:rStyle w:val="PageNumber"/>
              <w:rFonts w:cs="Arial"/>
              <w:noProof/>
            </w:rPr>
            <w:t>3</w:t>
          </w:r>
          <w:r w:rsidRPr="003839ED">
            <w:rPr>
              <w:rStyle w:val="PageNumber"/>
              <w:rFonts w:cs="Arial"/>
            </w:rPr>
            <w:fldChar w:fldCharType="end"/>
          </w:r>
        </w:p>
      </w:tc>
      <w:tc>
        <w:tcPr>
          <w:tcW w:w="6095" w:type="dxa"/>
        </w:tcPr>
        <w:p w14:paraId="05276959" w14:textId="540FFE9F" w:rsidR="00FB76FD" w:rsidRPr="004F5D6D" w:rsidRDefault="00637033" w:rsidP="00842B4F">
          <w:pPr>
            <w:pStyle w:val="Footer"/>
            <w:spacing w:before="20" w:line="240" w:lineRule="exact"/>
          </w:pPr>
          <w:r>
            <w:fldChar w:fldCharType="begin"/>
          </w:r>
          <w:r>
            <w:instrText xml:space="preserve"> REF  Citation\*charformat </w:instrText>
          </w:r>
          <w:r>
            <w:fldChar w:fldCharType="separate"/>
          </w:r>
          <w:r w:rsidR="00485296">
            <w:t>Radiocommunications (Low Interference Potential Devices) Class Licence Variation 2020 (No. 1)</w:t>
          </w:r>
          <w:r>
            <w:fldChar w:fldCharType="end"/>
          </w:r>
        </w:p>
      </w:tc>
      <w:tc>
        <w:tcPr>
          <w:tcW w:w="1134" w:type="dxa"/>
        </w:tcPr>
        <w:p w14:paraId="540140F1" w14:textId="77777777" w:rsidR="00FB76FD" w:rsidRPr="00451BF5" w:rsidRDefault="00FB76FD" w:rsidP="00842B4F">
          <w:pPr>
            <w:spacing w:line="240" w:lineRule="exact"/>
            <w:jc w:val="right"/>
            <w:rPr>
              <w:rStyle w:val="PageNumber"/>
            </w:rPr>
          </w:pPr>
        </w:p>
      </w:tc>
    </w:tr>
  </w:tbl>
  <w:p w14:paraId="605239F1" w14:textId="77777777" w:rsidR="00FB76FD" w:rsidRDefault="00FB76FD">
    <w:pPr>
      <w:pStyle w:val="FooterDraft"/>
      <w:ind w:right="360" w:firstLine="360"/>
    </w:pPr>
  </w:p>
  <w:p w14:paraId="4D85AEB6" w14:textId="77777777" w:rsidR="00FB76FD" w:rsidRDefault="00FB76FD">
    <w:pPr>
      <w:pStyle w:val="FooterInfo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318E00" w14:textId="77777777" w:rsidR="00FB76FD" w:rsidRDefault="00FB76FD">
    <w:pPr>
      <w:spacing w:line="200" w:lineRule="exact"/>
    </w:pPr>
  </w:p>
  <w:tbl>
    <w:tblPr>
      <w:tblW w:w="0" w:type="auto"/>
      <w:tblInd w:w="108" w:type="dxa"/>
      <w:tblBorders>
        <w:top w:val="single" w:sz="4" w:space="0" w:color="auto"/>
      </w:tblBorders>
      <w:tblLayout w:type="fixed"/>
      <w:tblLook w:val="01E0" w:firstRow="1" w:lastRow="1" w:firstColumn="1" w:lastColumn="1" w:noHBand="0" w:noVBand="0"/>
    </w:tblPr>
    <w:tblGrid>
      <w:gridCol w:w="1134"/>
      <w:gridCol w:w="6095"/>
      <w:gridCol w:w="1134"/>
    </w:tblGrid>
    <w:tr w:rsidR="00FB76FD" w14:paraId="016F228B" w14:textId="77777777">
      <w:tc>
        <w:tcPr>
          <w:tcW w:w="1134" w:type="dxa"/>
        </w:tcPr>
        <w:p w14:paraId="75216FD6" w14:textId="77777777" w:rsidR="00FB76FD" w:rsidRDefault="00FB76FD" w:rsidP="00842B4F">
          <w:pPr>
            <w:spacing w:line="240" w:lineRule="exact"/>
          </w:pPr>
        </w:p>
      </w:tc>
      <w:tc>
        <w:tcPr>
          <w:tcW w:w="6095" w:type="dxa"/>
        </w:tcPr>
        <w:p w14:paraId="1ECC5CC8" w14:textId="68F5E1DD" w:rsidR="00FB76FD" w:rsidRPr="004F5D6D" w:rsidRDefault="00FB76FD">
          <w:pPr>
            <w:pStyle w:val="FooterCitation"/>
          </w:pPr>
          <w:r w:rsidRPr="004F5D6D">
            <w:fldChar w:fldCharType="begin"/>
          </w:r>
          <w:r>
            <w:instrText>REF Citation</w:instrText>
          </w:r>
          <w:r w:rsidRPr="004F5D6D">
            <w:fldChar w:fldCharType="separate"/>
          </w:r>
          <w:r w:rsidR="00485296">
            <w:t>Radiocommunications (Low Interference Potential Devices) Class Licence Variation 2020 (No. 1)</w:t>
          </w:r>
          <w:r w:rsidRPr="004F5D6D">
            <w:fldChar w:fldCharType="end"/>
          </w:r>
        </w:p>
      </w:tc>
      <w:tc>
        <w:tcPr>
          <w:tcW w:w="1134" w:type="dxa"/>
        </w:tcPr>
        <w:p w14:paraId="211017D6" w14:textId="77777777" w:rsidR="00FB76FD" w:rsidRPr="003839ED" w:rsidRDefault="00FB76FD" w:rsidP="00842B4F">
          <w:pPr>
            <w:spacing w:line="240" w:lineRule="exact"/>
            <w:jc w:val="right"/>
            <w:rPr>
              <w:rStyle w:val="PageNumber"/>
              <w:rFonts w:cs="Arial"/>
            </w:rPr>
          </w:pPr>
          <w:r w:rsidRPr="003839ED">
            <w:rPr>
              <w:rStyle w:val="PageNumber"/>
              <w:rFonts w:cs="Arial"/>
            </w:rPr>
            <w:fldChar w:fldCharType="begin"/>
          </w:r>
          <w:r w:rsidRPr="003839ED">
            <w:rPr>
              <w:rStyle w:val="PageNumber"/>
              <w:rFonts w:cs="Arial"/>
            </w:rPr>
            <w:instrText xml:space="preserve">PAGE  </w:instrText>
          </w:r>
          <w:r w:rsidRPr="003839ED">
            <w:rPr>
              <w:rStyle w:val="PageNumber"/>
              <w:rFonts w:cs="Arial"/>
            </w:rPr>
            <w:fldChar w:fldCharType="separate"/>
          </w:r>
          <w:r>
            <w:rPr>
              <w:rStyle w:val="PageNumber"/>
              <w:rFonts w:cs="Arial"/>
              <w:noProof/>
            </w:rPr>
            <w:t>3</w:t>
          </w:r>
          <w:r w:rsidRPr="003839ED">
            <w:rPr>
              <w:rStyle w:val="PageNumber"/>
              <w:rFonts w:cs="Arial"/>
            </w:rPr>
            <w:fldChar w:fldCharType="end"/>
          </w:r>
        </w:p>
      </w:tc>
    </w:tr>
  </w:tbl>
  <w:p w14:paraId="1F8CF202" w14:textId="77777777" w:rsidR="00FB76FD" w:rsidRDefault="00FB76FD">
    <w:pPr>
      <w:pStyle w:val="FooterDraft"/>
    </w:pPr>
  </w:p>
  <w:p w14:paraId="7D2D0373" w14:textId="77777777" w:rsidR="00FB76FD" w:rsidRDefault="00FB76FD">
    <w:pPr>
      <w:pStyle w:val="FooterInfo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Ind w:w="108" w:type="dxa"/>
      <w:tblBorders>
        <w:top w:val="single" w:sz="4" w:space="0" w:color="auto"/>
      </w:tblBorders>
      <w:tblLayout w:type="fixed"/>
      <w:tblLook w:val="01E0" w:firstRow="1" w:lastRow="1" w:firstColumn="1" w:lastColumn="1" w:noHBand="0" w:noVBand="0"/>
    </w:tblPr>
    <w:tblGrid>
      <w:gridCol w:w="1134"/>
      <w:gridCol w:w="6095"/>
      <w:gridCol w:w="1134"/>
    </w:tblGrid>
    <w:tr w:rsidR="00FB76FD" w14:paraId="51C9C113" w14:textId="77777777" w:rsidTr="002E1590">
      <w:tc>
        <w:tcPr>
          <w:tcW w:w="1134" w:type="dxa"/>
        </w:tcPr>
        <w:p w14:paraId="3E21A877" w14:textId="77777777" w:rsidR="00FB76FD" w:rsidRDefault="00FB76FD" w:rsidP="002E1590">
          <w:pPr>
            <w:spacing w:line="240" w:lineRule="exact"/>
          </w:pPr>
        </w:p>
      </w:tc>
      <w:tc>
        <w:tcPr>
          <w:tcW w:w="6095" w:type="dxa"/>
        </w:tcPr>
        <w:p w14:paraId="7A177C91" w14:textId="1481AF37" w:rsidR="00FB76FD" w:rsidRPr="00B6492F" w:rsidRDefault="00FB76FD" w:rsidP="00513695">
          <w:pPr>
            <w:pStyle w:val="FooterCitation"/>
            <w:rPr>
              <w:b/>
              <w:i w:val="0"/>
              <w:sz w:val="32"/>
              <w:szCs w:val="32"/>
            </w:rPr>
          </w:pPr>
          <w:r>
            <w:t>Radiocommunications (Low Interference Potential Devices) Class Licence Variation 20</w:t>
          </w:r>
          <w:r w:rsidR="003C5BD3">
            <w:t>2</w:t>
          </w:r>
          <w:r w:rsidR="006B26F7">
            <w:t>1</w:t>
          </w:r>
          <w:r>
            <w:t xml:space="preserve"> (No. </w:t>
          </w:r>
          <w:r w:rsidR="006B26F7">
            <w:t>2</w:t>
          </w:r>
          <w:r>
            <w:t>)</w:t>
          </w:r>
        </w:p>
      </w:tc>
      <w:tc>
        <w:tcPr>
          <w:tcW w:w="1134" w:type="dxa"/>
        </w:tcPr>
        <w:p w14:paraId="7212AED3" w14:textId="70B6ED12" w:rsidR="00FB76FD" w:rsidRPr="003839ED" w:rsidRDefault="00FB76FD" w:rsidP="002E1590">
          <w:pPr>
            <w:spacing w:line="240" w:lineRule="exact"/>
            <w:jc w:val="right"/>
            <w:rPr>
              <w:rStyle w:val="PageNumber"/>
              <w:rFonts w:cs="Arial"/>
            </w:rPr>
          </w:pPr>
        </w:p>
      </w:tc>
    </w:tr>
  </w:tbl>
  <w:p w14:paraId="4400C973" w14:textId="77777777" w:rsidR="00FB76FD" w:rsidRPr="00974D8C" w:rsidRDefault="00FB76FD">
    <w:pPr>
      <w:pStyle w:val="FooterInfo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E65644" w14:textId="77777777" w:rsidR="00FB76FD" w:rsidRDefault="00FB76FD">
    <w:pPr>
      <w:spacing w:line="200" w:lineRule="exact"/>
      <w:ind w:right="360"/>
    </w:pPr>
  </w:p>
  <w:tbl>
    <w:tblPr>
      <w:tblW w:w="0" w:type="auto"/>
      <w:tblInd w:w="108" w:type="dxa"/>
      <w:tblBorders>
        <w:top w:val="single" w:sz="4" w:space="0" w:color="auto"/>
      </w:tblBorders>
      <w:tblLayout w:type="fixed"/>
      <w:tblLook w:val="01E0" w:firstRow="1" w:lastRow="1" w:firstColumn="1" w:lastColumn="1" w:noHBand="0" w:noVBand="0"/>
    </w:tblPr>
    <w:tblGrid>
      <w:gridCol w:w="1134"/>
      <w:gridCol w:w="6095"/>
      <w:gridCol w:w="1134"/>
    </w:tblGrid>
    <w:tr w:rsidR="00FB76FD" w14:paraId="53621DDF" w14:textId="77777777">
      <w:tc>
        <w:tcPr>
          <w:tcW w:w="1134" w:type="dxa"/>
        </w:tcPr>
        <w:p w14:paraId="27883C8E" w14:textId="77777777" w:rsidR="00FB76FD" w:rsidRPr="003839ED" w:rsidRDefault="00FB76FD" w:rsidP="00842B4F">
          <w:pPr>
            <w:spacing w:line="240" w:lineRule="exact"/>
            <w:rPr>
              <w:rFonts w:ascii="Arial" w:hAnsi="Arial" w:cs="Arial"/>
            </w:rPr>
          </w:pPr>
          <w:r w:rsidRPr="003839ED">
            <w:rPr>
              <w:rStyle w:val="PageNumber"/>
              <w:rFonts w:cs="Arial"/>
            </w:rPr>
            <w:fldChar w:fldCharType="begin"/>
          </w:r>
          <w:r w:rsidRPr="003839ED">
            <w:rPr>
              <w:rStyle w:val="PageNumber"/>
              <w:rFonts w:cs="Arial"/>
            </w:rPr>
            <w:instrText xml:space="preserve">PAGE  </w:instrText>
          </w:r>
          <w:r w:rsidRPr="003839ED">
            <w:rPr>
              <w:rStyle w:val="PageNumber"/>
              <w:rFonts w:cs="Arial"/>
            </w:rPr>
            <w:fldChar w:fldCharType="separate"/>
          </w:r>
          <w:r>
            <w:rPr>
              <w:rStyle w:val="PageNumber"/>
              <w:rFonts w:cs="Arial"/>
              <w:noProof/>
            </w:rPr>
            <w:t>2</w:t>
          </w:r>
          <w:r w:rsidRPr="003839ED">
            <w:rPr>
              <w:rStyle w:val="PageNumber"/>
              <w:rFonts w:cs="Arial"/>
            </w:rPr>
            <w:fldChar w:fldCharType="end"/>
          </w:r>
        </w:p>
      </w:tc>
      <w:tc>
        <w:tcPr>
          <w:tcW w:w="6095" w:type="dxa"/>
        </w:tcPr>
        <w:p w14:paraId="3087E2DD" w14:textId="77777777" w:rsidR="00FB76FD" w:rsidRPr="004F5D6D" w:rsidRDefault="00FB76FD" w:rsidP="00842B4F">
          <w:pPr>
            <w:pStyle w:val="Footer"/>
            <w:spacing w:before="20" w:line="240" w:lineRule="exact"/>
          </w:pPr>
          <w:r>
            <w:t>Radiocommunications (Low Interference Potential Devices) Class Licence Variation Notice 2013 (No. 1)</w:t>
          </w:r>
        </w:p>
      </w:tc>
      <w:tc>
        <w:tcPr>
          <w:tcW w:w="1134" w:type="dxa"/>
        </w:tcPr>
        <w:p w14:paraId="6816F281" w14:textId="77777777" w:rsidR="00FB76FD" w:rsidRPr="00451BF5" w:rsidRDefault="00FB76FD" w:rsidP="00842B4F">
          <w:pPr>
            <w:spacing w:line="240" w:lineRule="exact"/>
            <w:jc w:val="right"/>
            <w:rPr>
              <w:rStyle w:val="PageNumber"/>
            </w:rPr>
          </w:pPr>
        </w:p>
      </w:tc>
    </w:tr>
  </w:tbl>
  <w:p w14:paraId="7620DA23" w14:textId="77777777" w:rsidR="00FB76FD" w:rsidRDefault="00FB76FD">
    <w:pPr>
      <w:pStyle w:val="FooterDraft"/>
      <w:ind w:right="360" w:firstLine="360"/>
    </w:pPr>
  </w:p>
  <w:p w14:paraId="655D60A8" w14:textId="77777777" w:rsidR="00FB76FD" w:rsidRDefault="00FB76FD">
    <w:pPr>
      <w:pStyle w:val="FooterInfo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3AB1DA" w14:textId="77777777" w:rsidR="00FB76FD" w:rsidRDefault="00FB76FD">
    <w:pPr>
      <w:spacing w:line="200" w:lineRule="exact"/>
    </w:pPr>
  </w:p>
  <w:tbl>
    <w:tblPr>
      <w:tblW w:w="8363" w:type="dxa"/>
      <w:tblInd w:w="108" w:type="dxa"/>
      <w:tblBorders>
        <w:top w:val="single" w:sz="4" w:space="0" w:color="auto"/>
      </w:tblBorders>
      <w:tblLayout w:type="fixed"/>
      <w:tblLook w:val="01E0" w:firstRow="1" w:lastRow="1" w:firstColumn="1" w:lastColumn="1" w:noHBand="0" w:noVBand="0"/>
    </w:tblPr>
    <w:tblGrid>
      <w:gridCol w:w="1134"/>
      <w:gridCol w:w="6095"/>
      <w:gridCol w:w="1134"/>
    </w:tblGrid>
    <w:tr w:rsidR="00FB76FD" w14:paraId="27FEA391" w14:textId="77777777" w:rsidTr="00B6492F">
      <w:tc>
        <w:tcPr>
          <w:tcW w:w="1134" w:type="dxa"/>
        </w:tcPr>
        <w:p w14:paraId="77C5DFF8" w14:textId="77777777" w:rsidR="00FB76FD" w:rsidRDefault="00FB76FD" w:rsidP="00842B4F">
          <w:pPr>
            <w:spacing w:line="240" w:lineRule="exact"/>
          </w:pPr>
        </w:p>
      </w:tc>
      <w:tc>
        <w:tcPr>
          <w:tcW w:w="6095" w:type="dxa"/>
        </w:tcPr>
        <w:p w14:paraId="7D2E1CE2" w14:textId="789076A3" w:rsidR="00FB76FD" w:rsidRPr="004F5D6D" w:rsidRDefault="00FB76FD" w:rsidP="006D2D41">
          <w:pPr>
            <w:pStyle w:val="FooterCitation"/>
          </w:pPr>
          <w:r>
            <w:t>Radiocommunications (Low Interference Potential Devices) Class Licence Variation 20</w:t>
          </w:r>
          <w:r w:rsidR="003C5BD3">
            <w:t>2</w:t>
          </w:r>
          <w:r w:rsidR="006B26F7">
            <w:t>1</w:t>
          </w:r>
          <w:r>
            <w:t xml:space="preserve"> (No. </w:t>
          </w:r>
          <w:r w:rsidR="006B26F7">
            <w:t>2</w:t>
          </w:r>
          <w:r>
            <w:t>)</w:t>
          </w:r>
        </w:p>
      </w:tc>
      <w:tc>
        <w:tcPr>
          <w:tcW w:w="1134" w:type="dxa"/>
        </w:tcPr>
        <w:p w14:paraId="6D170A9A" w14:textId="77777777" w:rsidR="00FB76FD" w:rsidRPr="003C5BD3" w:rsidRDefault="00FB76FD" w:rsidP="003C5BD3">
          <w:pPr>
            <w:spacing w:before="20" w:line="240" w:lineRule="exact"/>
            <w:jc w:val="right"/>
            <w:rPr>
              <w:rStyle w:val="PageNumber"/>
              <w:rFonts w:cs="Arial"/>
              <w:sz w:val="18"/>
              <w:szCs w:val="18"/>
            </w:rPr>
          </w:pPr>
          <w:r w:rsidRPr="003C5BD3">
            <w:rPr>
              <w:rStyle w:val="PageNumber"/>
              <w:rFonts w:cs="Arial"/>
              <w:noProof/>
              <w:sz w:val="18"/>
              <w:szCs w:val="18"/>
            </w:rPr>
            <w:t>2</w:t>
          </w:r>
        </w:p>
      </w:tc>
    </w:tr>
  </w:tbl>
  <w:p w14:paraId="1971E9B3" w14:textId="77777777" w:rsidR="00FB76FD" w:rsidRDefault="00FB76FD">
    <w:pPr>
      <w:pStyle w:val="FooterInfo"/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9CFED0" w14:textId="77777777" w:rsidR="00FB76FD" w:rsidRDefault="00FB76FD" w:rsidP="00842B4F">
    <w:pPr>
      <w:spacing w:line="200" w:lineRule="exact"/>
      <w:ind w:right="360"/>
    </w:pPr>
  </w:p>
  <w:tbl>
    <w:tblPr>
      <w:tblW w:w="0" w:type="auto"/>
      <w:tblBorders>
        <w:top w:val="single" w:sz="4" w:space="0" w:color="auto"/>
      </w:tblBorders>
      <w:tblLayout w:type="fixed"/>
      <w:tblLook w:val="01E0" w:firstRow="1" w:lastRow="1" w:firstColumn="1" w:lastColumn="1" w:noHBand="0" w:noVBand="0"/>
    </w:tblPr>
    <w:tblGrid>
      <w:gridCol w:w="1134"/>
      <w:gridCol w:w="6095"/>
      <w:gridCol w:w="1134"/>
    </w:tblGrid>
    <w:tr w:rsidR="00FB76FD" w14:paraId="24AF6547" w14:textId="77777777">
      <w:tc>
        <w:tcPr>
          <w:tcW w:w="1134" w:type="dxa"/>
        </w:tcPr>
        <w:p w14:paraId="11E83CDE" w14:textId="77777777" w:rsidR="00FB76FD" w:rsidRPr="003D7214" w:rsidRDefault="00FB76FD" w:rsidP="00842B4F">
          <w:pPr>
            <w:spacing w:line="240" w:lineRule="exact"/>
            <w:rPr>
              <w:rFonts w:ascii="Arial" w:hAnsi="Arial" w:cs="Arial"/>
            </w:rPr>
          </w:pPr>
          <w:r w:rsidRPr="003D7214">
            <w:rPr>
              <w:rStyle w:val="PageNumber"/>
              <w:rFonts w:cs="Arial"/>
            </w:rPr>
            <w:fldChar w:fldCharType="begin"/>
          </w:r>
          <w:r w:rsidRPr="003D7214">
            <w:rPr>
              <w:rStyle w:val="PageNumber"/>
              <w:rFonts w:cs="Arial"/>
            </w:rPr>
            <w:instrText xml:space="preserve">PAGE  </w:instrText>
          </w:r>
          <w:r w:rsidRPr="003D7214">
            <w:rPr>
              <w:rStyle w:val="PageNumber"/>
              <w:rFonts w:cs="Arial"/>
            </w:rPr>
            <w:fldChar w:fldCharType="separate"/>
          </w:r>
          <w:r>
            <w:rPr>
              <w:rStyle w:val="PageNumber"/>
              <w:rFonts w:cs="Arial"/>
              <w:noProof/>
            </w:rPr>
            <w:t>3</w:t>
          </w:r>
          <w:r w:rsidRPr="003D7214">
            <w:rPr>
              <w:rStyle w:val="PageNumber"/>
              <w:rFonts w:cs="Arial"/>
            </w:rPr>
            <w:fldChar w:fldCharType="end"/>
          </w:r>
        </w:p>
      </w:tc>
      <w:tc>
        <w:tcPr>
          <w:tcW w:w="6095" w:type="dxa"/>
        </w:tcPr>
        <w:p w14:paraId="1573D92F" w14:textId="4F29519A" w:rsidR="00FB76FD" w:rsidRPr="004F5D6D" w:rsidRDefault="00637033" w:rsidP="00842B4F">
          <w:pPr>
            <w:pStyle w:val="Footer"/>
            <w:spacing w:before="20" w:line="240" w:lineRule="exact"/>
          </w:pPr>
          <w:r>
            <w:fldChar w:fldCharType="begin"/>
          </w:r>
          <w:r>
            <w:instrText xml:space="preserve"> REF  Citation </w:instrText>
          </w:r>
          <w:r>
            <w:fldChar w:fldCharType="separate"/>
          </w:r>
          <w:r w:rsidR="00485296">
            <w:t>Radiocommunications (Low Interference Potential Devices) Class Licence Variation 2020 (No. 1)</w:t>
          </w:r>
          <w:r>
            <w:fldChar w:fldCharType="end"/>
          </w:r>
        </w:p>
      </w:tc>
      <w:tc>
        <w:tcPr>
          <w:tcW w:w="1134" w:type="dxa"/>
        </w:tcPr>
        <w:p w14:paraId="185F8CF6" w14:textId="77777777" w:rsidR="00FB76FD" w:rsidRPr="00451BF5" w:rsidRDefault="00FB76FD" w:rsidP="00842B4F">
          <w:pPr>
            <w:spacing w:line="240" w:lineRule="exact"/>
            <w:jc w:val="right"/>
            <w:rPr>
              <w:rStyle w:val="PageNumber"/>
            </w:rPr>
          </w:pPr>
        </w:p>
      </w:tc>
    </w:tr>
  </w:tbl>
  <w:p w14:paraId="77CD1933" w14:textId="77777777" w:rsidR="00FB76FD" w:rsidRDefault="00FB76FD" w:rsidP="00842B4F">
    <w:pPr>
      <w:pStyle w:val="FooterDraft"/>
      <w:ind w:right="360" w:firstLine="360"/>
    </w:pPr>
  </w:p>
  <w:p w14:paraId="124CB384" w14:textId="77777777" w:rsidR="00FB76FD" w:rsidRDefault="00FB76FD" w:rsidP="00842B4F">
    <w:pPr>
      <w:pStyle w:val="FooterInfo"/>
    </w:pP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E21AC6" w14:textId="77777777" w:rsidR="00FB76FD" w:rsidRDefault="00FB76FD" w:rsidP="00842B4F">
    <w:pPr>
      <w:spacing w:line="200" w:lineRule="exact"/>
    </w:pPr>
  </w:p>
  <w:tbl>
    <w:tblPr>
      <w:tblW w:w="8363" w:type="dxa"/>
      <w:tblBorders>
        <w:top w:val="single" w:sz="4" w:space="0" w:color="auto"/>
      </w:tblBorders>
      <w:tblLayout w:type="fixed"/>
      <w:tblLook w:val="01E0" w:firstRow="1" w:lastRow="1" w:firstColumn="1" w:lastColumn="1" w:noHBand="0" w:noVBand="0"/>
    </w:tblPr>
    <w:tblGrid>
      <w:gridCol w:w="1134"/>
      <w:gridCol w:w="6095"/>
      <w:gridCol w:w="1134"/>
    </w:tblGrid>
    <w:tr w:rsidR="00FB76FD" w14:paraId="66A5CEAF" w14:textId="77777777" w:rsidTr="00B6492F">
      <w:tc>
        <w:tcPr>
          <w:tcW w:w="1134" w:type="dxa"/>
        </w:tcPr>
        <w:p w14:paraId="6A29F36C" w14:textId="77777777" w:rsidR="00FB76FD" w:rsidRDefault="00FB76FD" w:rsidP="00842B4F">
          <w:pPr>
            <w:spacing w:line="240" w:lineRule="exact"/>
          </w:pPr>
        </w:p>
      </w:tc>
      <w:tc>
        <w:tcPr>
          <w:tcW w:w="6095" w:type="dxa"/>
        </w:tcPr>
        <w:p w14:paraId="666C59BD" w14:textId="07694AF9" w:rsidR="00FB76FD" w:rsidRPr="004F5D6D" w:rsidRDefault="00637033" w:rsidP="006D2D41">
          <w:pPr>
            <w:pStyle w:val="FooterCitation"/>
          </w:pPr>
          <w:r>
            <w:fldChar w:fldCharType="begin"/>
          </w:r>
          <w:r>
            <w:instrText xml:space="preserve"> REF  Citation </w:instrText>
          </w:r>
          <w:r>
            <w:fldChar w:fldCharType="separate"/>
          </w:r>
          <w:r w:rsidR="00485296">
            <w:t>Radiocommunications (Low Interference Potential Devices) Class Licence Variation 202</w:t>
          </w:r>
          <w:r w:rsidR="006B26F7">
            <w:t>1</w:t>
          </w:r>
          <w:r w:rsidR="00485296">
            <w:t xml:space="preserve"> (No. </w:t>
          </w:r>
          <w:r w:rsidR="006B26F7">
            <w:t>2</w:t>
          </w:r>
          <w:r w:rsidR="00485296">
            <w:t>)</w:t>
          </w:r>
          <w:r>
            <w:fldChar w:fldCharType="end"/>
          </w:r>
        </w:p>
      </w:tc>
      <w:tc>
        <w:tcPr>
          <w:tcW w:w="1134" w:type="dxa"/>
        </w:tcPr>
        <w:p w14:paraId="65BB89E4" w14:textId="77777777" w:rsidR="00FB76FD" w:rsidRPr="003C5BD3" w:rsidRDefault="00FB76FD" w:rsidP="003C5BD3">
          <w:pPr>
            <w:spacing w:before="20" w:line="240" w:lineRule="exact"/>
            <w:jc w:val="right"/>
            <w:rPr>
              <w:rStyle w:val="PageNumber"/>
              <w:rFonts w:cs="Arial"/>
              <w:sz w:val="18"/>
              <w:szCs w:val="18"/>
            </w:rPr>
          </w:pPr>
          <w:r w:rsidRPr="003C5BD3">
            <w:rPr>
              <w:rStyle w:val="PageNumber"/>
              <w:rFonts w:cs="Arial"/>
              <w:sz w:val="18"/>
              <w:szCs w:val="18"/>
            </w:rPr>
            <w:fldChar w:fldCharType="begin"/>
          </w:r>
          <w:r w:rsidRPr="003C5BD3">
            <w:rPr>
              <w:rStyle w:val="PageNumber"/>
              <w:rFonts w:cs="Arial"/>
              <w:sz w:val="18"/>
              <w:szCs w:val="18"/>
            </w:rPr>
            <w:instrText xml:space="preserve">PAGE  </w:instrText>
          </w:r>
          <w:r w:rsidRPr="003C5BD3">
            <w:rPr>
              <w:rStyle w:val="PageNumber"/>
              <w:rFonts w:cs="Arial"/>
              <w:sz w:val="18"/>
              <w:szCs w:val="18"/>
            </w:rPr>
            <w:fldChar w:fldCharType="separate"/>
          </w:r>
          <w:r w:rsidR="00A106B6" w:rsidRPr="003C5BD3">
            <w:rPr>
              <w:rStyle w:val="PageNumber"/>
              <w:rFonts w:cs="Arial"/>
              <w:noProof/>
              <w:sz w:val="18"/>
              <w:szCs w:val="18"/>
            </w:rPr>
            <w:t>7</w:t>
          </w:r>
          <w:r w:rsidRPr="003C5BD3">
            <w:rPr>
              <w:rStyle w:val="PageNumber"/>
              <w:rFonts w:cs="Arial"/>
              <w:sz w:val="18"/>
              <w:szCs w:val="18"/>
            </w:rPr>
            <w:fldChar w:fldCharType="end"/>
          </w:r>
        </w:p>
      </w:tc>
    </w:tr>
  </w:tbl>
  <w:p w14:paraId="7DE5D9CE" w14:textId="77777777" w:rsidR="00FB76FD" w:rsidRDefault="00FB76FD" w:rsidP="00842B4F">
    <w:pPr>
      <w:pStyle w:val="FooterInfo"/>
    </w:pP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CA3507" w14:textId="77777777" w:rsidR="00FB76FD" w:rsidRDefault="00FB76FD">
    <w:pPr>
      <w:pStyle w:val="FooterDraft"/>
    </w:pPr>
  </w:p>
  <w:p w14:paraId="1861376B" w14:textId="77777777" w:rsidR="00FB76FD" w:rsidRPr="00974D8C" w:rsidRDefault="00FB76FD">
    <w:pPr>
      <w:pStyle w:val="FooterInfo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B3E9F1" w14:textId="77777777" w:rsidR="008853B5" w:rsidRDefault="008853B5" w:rsidP="00BC328F">
      <w:r>
        <w:separator/>
      </w:r>
    </w:p>
  </w:footnote>
  <w:footnote w:type="continuationSeparator" w:id="0">
    <w:p w14:paraId="33EC9F6B" w14:textId="77777777" w:rsidR="008853B5" w:rsidRDefault="008853B5" w:rsidP="00BC328F">
      <w:r>
        <w:continuationSeparator/>
      </w:r>
    </w:p>
  </w:footnote>
  <w:footnote w:type="continuationNotice" w:id="1">
    <w:p w14:paraId="517E5568" w14:textId="77777777" w:rsidR="008853B5" w:rsidRDefault="008853B5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8385" w:type="dxa"/>
      <w:tblInd w:w="80" w:type="dxa"/>
      <w:tblBorders>
        <w:bottom w:val="single" w:sz="4" w:space="0" w:color="auto"/>
      </w:tblBorders>
      <w:tblLook w:val="01E0" w:firstRow="1" w:lastRow="1" w:firstColumn="1" w:lastColumn="1" w:noHBand="0" w:noVBand="0"/>
    </w:tblPr>
    <w:tblGrid>
      <w:gridCol w:w="8385"/>
    </w:tblGrid>
    <w:tr w:rsidR="00FB76FD" w:rsidRPr="003839ED" w14:paraId="671B169E" w14:textId="77777777">
      <w:tc>
        <w:tcPr>
          <w:tcW w:w="8385" w:type="dxa"/>
        </w:tcPr>
        <w:p w14:paraId="718DC713" w14:textId="77777777" w:rsidR="00FB76FD" w:rsidRDefault="00FB76FD">
          <w:pPr>
            <w:pStyle w:val="HeaderLiteEven"/>
          </w:pPr>
        </w:p>
      </w:tc>
    </w:tr>
    <w:tr w:rsidR="00FB76FD" w:rsidRPr="003839ED" w14:paraId="417140A0" w14:textId="77777777">
      <w:tc>
        <w:tcPr>
          <w:tcW w:w="8385" w:type="dxa"/>
        </w:tcPr>
        <w:p w14:paraId="153F88D6" w14:textId="77777777" w:rsidR="00FB76FD" w:rsidRDefault="00FB76FD">
          <w:pPr>
            <w:pStyle w:val="HeaderLiteEven"/>
          </w:pPr>
        </w:p>
      </w:tc>
    </w:tr>
    <w:tr w:rsidR="00FB76FD" w:rsidRPr="003839ED" w14:paraId="2C188787" w14:textId="77777777">
      <w:tc>
        <w:tcPr>
          <w:tcW w:w="8385" w:type="dxa"/>
        </w:tcPr>
        <w:p w14:paraId="30C90D85" w14:textId="77777777" w:rsidR="00FB76FD" w:rsidRDefault="00FB76FD">
          <w:pPr>
            <w:pStyle w:val="HeaderBoldEven"/>
          </w:pPr>
        </w:p>
      </w:tc>
    </w:tr>
  </w:tbl>
  <w:p w14:paraId="44140236" w14:textId="77777777" w:rsidR="00FB76FD" w:rsidRDefault="00FB76FD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8385" w:type="dxa"/>
      <w:tblInd w:w="80" w:type="dxa"/>
      <w:tblBorders>
        <w:bottom w:val="single" w:sz="4" w:space="0" w:color="auto"/>
      </w:tblBorders>
      <w:tblLook w:val="01E0" w:firstRow="1" w:lastRow="1" w:firstColumn="1" w:lastColumn="1" w:noHBand="0" w:noVBand="0"/>
    </w:tblPr>
    <w:tblGrid>
      <w:gridCol w:w="8385"/>
    </w:tblGrid>
    <w:tr w:rsidR="00FB76FD" w:rsidRPr="003839ED" w14:paraId="28B45AB8" w14:textId="77777777">
      <w:tc>
        <w:tcPr>
          <w:tcW w:w="8385" w:type="dxa"/>
        </w:tcPr>
        <w:p w14:paraId="43DDA29E" w14:textId="77777777" w:rsidR="00FB76FD" w:rsidRDefault="00FB76FD"/>
      </w:tc>
    </w:tr>
    <w:tr w:rsidR="00FB76FD" w:rsidRPr="003839ED" w14:paraId="3AD3F248" w14:textId="77777777">
      <w:tc>
        <w:tcPr>
          <w:tcW w:w="8385" w:type="dxa"/>
        </w:tcPr>
        <w:p w14:paraId="2A091E16" w14:textId="77777777" w:rsidR="00FB76FD" w:rsidRDefault="00FB76FD"/>
      </w:tc>
    </w:tr>
    <w:tr w:rsidR="00FB76FD" w:rsidRPr="003839ED" w14:paraId="2C2E0B66" w14:textId="77777777">
      <w:tc>
        <w:tcPr>
          <w:tcW w:w="8385" w:type="dxa"/>
        </w:tcPr>
        <w:p w14:paraId="70028826" w14:textId="77777777" w:rsidR="00FB76FD" w:rsidRDefault="00FB76FD"/>
      </w:tc>
    </w:tr>
  </w:tbl>
  <w:p w14:paraId="7D78099D" w14:textId="77777777" w:rsidR="00FB76FD" w:rsidRDefault="00FB76FD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46E526" w14:textId="77777777" w:rsidR="009342DA" w:rsidRDefault="009342DA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8385" w:type="dxa"/>
      <w:tblInd w:w="80" w:type="dxa"/>
      <w:tblBorders>
        <w:bottom w:val="single" w:sz="4" w:space="0" w:color="auto"/>
      </w:tblBorders>
      <w:tblLook w:val="01E0" w:firstRow="1" w:lastRow="1" w:firstColumn="1" w:lastColumn="1" w:noHBand="0" w:noVBand="0"/>
    </w:tblPr>
    <w:tblGrid>
      <w:gridCol w:w="1494"/>
      <w:gridCol w:w="6891"/>
    </w:tblGrid>
    <w:tr w:rsidR="00FB76FD" w14:paraId="728F8FB0" w14:textId="77777777">
      <w:trPr>
        <w:cantSplit/>
      </w:trPr>
      <w:tc>
        <w:tcPr>
          <w:tcW w:w="1494" w:type="dxa"/>
        </w:tcPr>
        <w:p w14:paraId="597E303D" w14:textId="77777777" w:rsidR="00FB76FD" w:rsidRDefault="00FB76FD">
          <w:pPr>
            <w:pStyle w:val="HeaderLiteEven"/>
          </w:pPr>
        </w:p>
      </w:tc>
      <w:tc>
        <w:tcPr>
          <w:tcW w:w="6891" w:type="dxa"/>
          <w:vAlign w:val="bottom"/>
        </w:tcPr>
        <w:p w14:paraId="590D695A" w14:textId="77777777" w:rsidR="00FB76FD" w:rsidRDefault="00FB76FD">
          <w:pPr>
            <w:pStyle w:val="HeaderLiteEven"/>
          </w:pPr>
        </w:p>
      </w:tc>
    </w:tr>
    <w:tr w:rsidR="00FB76FD" w14:paraId="609BD3B0" w14:textId="77777777">
      <w:trPr>
        <w:cantSplit/>
      </w:trPr>
      <w:tc>
        <w:tcPr>
          <w:tcW w:w="1494" w:type="dxa"/>
        </w:tcPr>
        <w:p w14:paraId="088845A8" w14:textId="77777777" w:rsidR="00FB76FD" w:rsidRDefault="00FB76FD">
          <w:pPr>
            <w:pStyle w:val="HeaderLiteEven"/>
          </w:pPr>
        </w:p>
      </w:tc>
      <w:tc>
        <w:tcPr>
          <w:tcW w:w="6891" w:type="dxa"/>
          <w:vAlign w:val="bottom"/>
        </w:tcPr>
        <w:p w14:paraId="6EE4F51A" w14:textId="77777777" w:rsidR="00FB76FD" w:rsidRDefault="00FB76FD">
          <w:pPr>
            <w:pStyle w:val="HeaderLiteEven"/>
          </w:pPr>
        </w:p>
      </w:tc>
    </w:tr>
    <w:tr w:rsidR="00FB76FD" w:rsidRPr="003839ED" w14:paraId="21CE4C9E" w14:textId="77777777">
      <w:trPr>
        <w:cantSplit/>
      </w:trPr>
      <w:tc>
        <w:tcPr>
          <w:tcW w:w="8385" w:type="dxa"/>
          <w:gridSpan w:val="2"/>
        </w:tcPr>
        <w:p w14:paraId="551500D8" w14:textId="0229127A" w:rsidR="00FB76FD" w:rsidRPr="00050501" w:rsidRDefault="00FB76FD">
          <w:pPr>
            <w:pStyle w:val="HeaderBoldEven"/>
          </w:pPr>
          <w:r>
            <w:t xml:space="preserve">Section </w:t>
          </w:r>
          <w:r w:rsidRPr="00050501">
            <w:fldChar w:fldCharType="begin"/>
          </w:r>
          <w:r w:rsidRPr="00050501">
            <w:instrText xml:space="preserve"> If </w:instrText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CharSectnoAm \*Charformat </w:instrText>
          </w:r>
          <w:r>
            <w:rPr>
              <w:noProof/>
            </w:rPr>
            <w:fldChar w:fldCharType="separate"/>
          </w:r>
          <w:r w:rsidR="00485296">
            <w:rPr>
              <w:noProof/>
            </w:rPr>
            <w:cr/>
          </w:r>
          <w:r>
            <w:rPr>
              <w:noProof/>
            </w:rPr>
            <w:fldChar w:fldCharType="end"/>
          </w:r>
          <w:r w:rsidRPr="00050501">
            <w:instrText xml:space="preserve"> &lt;&gt; "Error*" </w:instrText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CharSectnoAm \*Charformat </w:instrText>
          </w:r>
          <w:r>
            <w:rPr>
              <w:noProof/>
            </w:rPr>
            <w:fldChar w:fldCharType="separate"/>
          </w:r>
          <w:r w:rsidR="00485296">
            <w:rPr>
              <w:noProof/>
            </w:rPr>
            <w:cr/>
          </w:r>
          <w:r>
            <w:rPr>
              <w:noProof/>
            </w:rPr>
            <w:fldChar w:fldCharType="end"/>
          </w:r>
          <w:r w:rsidRPr="00050501">
            <w:instrText xml:space="preserve"> </w:instrText>
          </w:r>
          <w:r w:rsidRPr="00050501">
            <w:fldChar w:fldCharType="separate"/>
          </w:r>
          <w:r w:rsidR="00485296">
            <w:rPr>
              <w:noProof/>
            </w:rPr>
            <w:cr/>
          </w:r>
          <w:r w:rsidRPr="00050501">
            <w:fldChar w:fldCharType="end"/>
          </w:r>
        </w:p>
      </w:tc>
    </w:tr>
  </w:tbl>
  <w:p w14:paraId="025DFD54" w14:textId="77777777" w:rsidR="00FB76FD" w:rsidRDefault="00FB76FD"/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8399" w:type="dxa"/>
      <w:tblInd w:w="80" w:type="dxa"/>
      <w:tblBorders>
        <w:bottom w:val="single" w:sz="4" w:space="0" w:color="auto"/>
      </w:tblBorders>
      <w:tblLook w:val="01E0" w:firstRow="1" w:lastRow="1" w:firstColumn="1" w:lastColumn="1" w:noHBand="0" w:noVBand="0"/>
    </w:tblPr>
    <w:tblGrid>
      <w:gridCol w:w="6914"/>
      <w:gridCol w:w="1485"/>
    </w:tblGrid>
    <w:tr w:rsidR="00FB76FD" w14:paraId="17056616" w14:textId="77777777">
      <w:trPr>
        <w:cantSplit/>
      </w:trPr>
      <w:tc>
        <w:tcPr>
          <w:tcW w:w="6914" w:type="dxa"/>
          <w:vAlign w:val="bottom"/>
        </w:tcPr>
        <w:p w14:paraId="3617F419" w14:textId="77777777" w:rsidR="00FB76FD" w:rsidRDefault="00FB76FD">
          <w:pPr>
            <w:pStyle w:val="HeaderLiteOdd"/>
          </w:pPr>
        </w:p>
      </w:tc>
      <w:tc>
        <w:tcPr>
          <w:tcW w:w="1485" w:type="dxa"/>
        </w:tcPr>
        <w:p w14:paraId="4FFC2432" w14:textId="77777777" w:rsidR="00FB76FD" w:rsidRDefault="00FB76FD">
          <w:pPr>
            <w:pStyle w:val="HeaderLiteOdd"/>
          </w:pPr>
        </w:p>
      </w:tc>
    </w:tr>
    <w:tr w:rsidR="00FB76FD" w14:paraId="11EF5F9B" w14:textId="77777777">
      <w:trPr>
        <w:cantSplit/>
      </w:trPr>
      <w:tc>
        <w:tcPr>
          <w:tcW w:w="6914" w:type="dxa"/>
          <w:vAlign w:val="bottom"/>
        </w:tcPr>
        <w:p w14:paraId="452A1E40" w14:textId="74A6E0F7" w:rsidR="00FB76FD" w:rsidRPr="005758DC" w:rsidRDefault="00FB76FD" w:rsidP="005758DC">
          <w:pPr>
            <w:pStyle w:val="HeaderLiteOdd"/>
            <w:rPr>
              <w:b/>
            </w:rPr>
          </w:pPr>
        </w:p>
      </w:tc>
      <w:tc>
        <w:tcPr>
          <w:tcW w:w="1485" w:type="dxa"/>
        </w:tcPr>
        <w:p w14:paraId="7BD7694B" w14:textId="77777777" w:rsidR="00FB76FD" w:rsidRPr="005758DC" w:rsidRDefault="00FB76FD">
          <w:pPr>
            <w:pStyle w:val="HeaderLiteOdd"/>
            <w:rPr>
              <w:b/>
            </w:rPr>
          </w:pPr>
        </w:p>
      </w:tc>
    </w:tr>
    <w:tr w:rsidR="00FB76FD" w:rsidRPr="003839ED" w14:paraId="7AD3E830" w14:textId="77777777">
      <w:trPr>
        <w:cantSplit/>
      </w:trPr>
      <w:tc>
        <w:tcPr>
          <w:tcW w:w="8399" w:type="dxa"/>
          <w:gridSpan w:val="2"/>
        </w:tcPr>
        <w:p w14:paraId="27336C71" w14:textId="77777777" w:rsidR="00FB76FD" w:rsidRPr="00050501" w:rsidRDefault="00FB76FD" w:rsidP="00ED3874">
          <w:pPr>
            <w:pStyle w:val="HeaderBoldOdd"/>
          </w:pPr>
        </w:p>
      </w:tc>
    </w:tr>
  </w:tbl>
  <w:p w14:paraId="2E7F8208" w14:textId="77777777" w:rsidR="00FB76FD" w:rsidRDefault="00FB76FD"/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ook w:val="01E0" w:firstRow="1" w:lastRow="1" w:firstColumn="1" w:lastColumn="1" w:noHBand="0" w:noVBand="0"/>
    </w:tblPr>
    <w:tblGrid>
      <w:gridCol w:w="1482"/>
      <w:gridCol w:w="6831"/>
    </w:tblGrid>
    <w:tr w:rsidR="00FB76FD" w14:paraId="04546EF8" w14:textId="77777777">
      <w:tc>
        <w:tcPr>
          <w:tcW w:w="1494" w:type="dxa"/>
        </w:tcPr>
        <w:p w14:paraId="41D1BA28" w14:textId="77777777" w:rsidR="00FB76FD" w:rsidRDefault="00FB76FD" w:rsidP="00842B4F">
          <w:pPr>
            <w:pStyle w:val="HeaderLiteEven"/>
          </w:pPr>
        </w:p>
      </w:tc>
      <w:tc>
        <w:tcPr>
          <w:tcW w:w="6891" w:type="dxa"/>
        </w:tcPr>
        <w:p w14:paraId="25DF588A" w14:textId="77777777" w:rsidR="00FB76FD" w:rsidRDefault="00FB76FD" w:rsidP="00842B4F">
          <w:pPr>
            <w:pStyle w:val="HeaderLiteEven"/>
          </w:pPr>
        </w:p>
      </w:tc>
    </w:tr>
    <w:tr w:rsidR="00FB76FD" w14:paraId="295E2570" w14:textId="77777777">
      <w:tc>
        <w:tcPr>
          <w:tcW w:w="1494" w:type="dxa"/>
        </w:tcPr>
        <w:p w14:paraId="3631C27D" w14:textId="77777777" w:rsidR="00FB76FD" w:rsidRDefault="00FB76FD" w:rsidP="00842B4F">
          <w:pPr>
            <w:pStyle w:val="HeaderLiteEven"/>
          </w:pPr>
        </w:p>
      </w:tc>
      <w:tc>
        <w:tcPr>
          <w:tcW w:w="6891" w:type="dxa"/>
        </w:tcPr>
        <w:p w14:paraId="2DFEF733" w14:textId="77777777" w:rsidR="00FB76FD" w:rsidRDefault="00FB76FD" w:rsidP="00842B4F">
          <w:pPr>
            <w:pStyle w:val="HeaderLiteEven"/>
          </w:pPr>
        </w:p>
      </w:tc>
    </w:tr>
    <w:tr w:rsidR="00FB76FD" w14:paraId="6F21F6C2" w14:textId="77777777">
      <w:tc>
        <w:tcPr>
          <w:tcW w:w="8385" w:type="dxa"/>
          <w:gridSpan w:val="2"/>
          <w:tcBorders>
            <w:bottom w:val="single" w:sz="4" w:space="0" w:color="auto"/>
          </w:tcBorders>
        </w:tcPr>
        <w:p w14:paraId="1BCEFF39" w14:textId="77777777" w:rsidR="00FB76FD" w:rsidRDefault="00FB76FD" w:rsidP="00842B4F">
          <w:pPr>
            <w:pStyle w:val="HeaderBoldEven"/>
          </w:pPr>
        </w:p>
      </w:tc>
    </w:tr>
  </w:tbl>
  <w:p w14:paraId="05047481" w14:textId="77777777" w:rsidR="00FB76FD" w:rsidRDefault="00FB76FD" w:rsidP="00842B4F"/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ook w:val="01E0" w:firstRow="1" w:lastRow="1" w:firstColumn="1" w:lastColumn="1" w:noHBand="0" w:noVBand="0"/>
    </w:tblPr>
    <w:tblGrid>
      <w:gridCol w:w="6853"/>
      <w:gridCol w:w="1460"/>
    </w:tblGrid>
    <w:tr w:rsidR="00FB76FD" w14:paraId="17ADD70E" w14:textId="77777777">
      <w:tc>
        <w:tcPr>
          <w:tcW w:w="6914" w:type="dxa"/>
        </w:tcPr>
        <w:p w14:paraId="7D6053A7" w14:textId="0653F43A" w:rsidR="00FB76FD" w:rsidRPr="005758DC" w:rsidRDefault="00FB76FD" w:rsidP="005758DC">
          <w:pPr>
            <w:pStyle w:val="HeaderLiteOdd"/>
            <w:tabs>
              <w:tab w:val="clear" w:pos="3969"/>
              <w:tab w:val="center" w:pos="4111"/>
            </w:tabs>
            <w:jc w:val="left"/>
            <w:rPr>
              <w:b/>
            </w:rPr>
          </w:pPr>
        </w:p>
      </w:tc>
      <w:tc>
        <w:tcPr>
          <w:tcW w:w="1471" w:type="dxa"/>
        </w:tcPr>
        <w:p w14:paraId="73762D1E" w14:textId="77777777" w:rsidR="00FB76FD" w:rsidRDefault="00FB76FD" w:rsidP="00842B4F">
          <w:pPr>
            <w:pStyle w:val="HeaderLiteOdd"/>
          </w:pPr>
        </w:p>
      </w:tc>
    </w:tr>
    <w:tr w:rsidR="00FB76FD" w14:paraId="32EECB2A" w14:textId="77777777">
      <w:tc>
        <w:tcPr>
          <w:tcW w:w="6914" w:type="dxa"/>
        </w:tcPr>
        <w:p w14:paraId="031FF102" w14:textId="77777777" w:rsidR="00FB76FD" w:rsidRPr="005758DC" w:rsidRDefault="00FB76FD" w:rsidP="00842B4F">
          <w:pPr>
            <w:pStyle w:val="HeaderLiteOdd"/>
            <w:rPr>
              <w:b/>
            </w:rPr>
          </w:pPr>
        </w:p>
      </w:tc>
      <w:tc>
        <w:tcPr>
          <w:tcW w:w="1471" w:type="dxa"/>
        </w:tcPr>
        <w:p w14:paraId="7B6D80B0" w14:textId="77777777" w:rsidR="00FB76FD" w:rsidRDefault="00FB76FD" w:rsidP="00842B4F">
          <w:pPr>
            <w:pStyle w:val="HeaderLiteOdd"/>
          </w:pPr>
        </w:p>
      </w:tc>
    </w:tr>
    <w:tr w:rsidR="00FB76FD" w14:paraId="0427C40E" w14:textId="77777777">
      <w:tc>
        <w:tcPr>
          <w:tcW w:w="8385" w:type="dxa"/>
          <w:gridSpan w:val="2"/>
          <w:tcBorders>
            <w:bottom w:val="single" w:sz="4" w:space="0" w:color="auto"/>
          </w:tcBorders>
        </w:tcPr>
        <w:p w14:paraId="0DF4D1F8" w14:textId="77777777" w:rsidR="00FB76FD" w:rsidRPr="005758DC" w:rsidRDefault="00FB76FD" w:rsidP="00842B4F">
          <w:pPr>
            <w:pStyle w:val="HeaderBoldOdd"/>
          </w:pPr>
        </w:p>
      </w:tc>
    </w:tr>
  </w:tbl>
  <w:p w14:paraId="0498FFF7" w14:textId="0AD48C44" w:rsidR="00FB76FD" w:rsidRDefault="00FB76FD" w:rsidP="00842B4F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B42E9"/>
    <w:multiLevelType w:val="hybridMultilevel"/>
    <w:tmpl w:val="09C4DF0E"/>
    <w:lvl w:ilvl="0" w:tplc="DA2E9600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03C33EE"/>
    <w:multiLevelType w:val="hybridMultilevel"/>
    <w:tmpl w:val="ECDAFE38"/>
    <w:lvl w:ilvl="0" w:tplc="E76A4E26">
      <w:start w:val="1"/>
      <w:numFmt w:val="lowerLetter"/>
      <w:lvlText w:val="(%1)"/>
      <w:lvlJc w:val="left"/>
      <w:pPr>
        <w:ind w:left="644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305" w:hanging="360"/>
      </w:pPr>
    </w:lvl>
    <w:lvl w:ilvl="2" w:tplc="0C09001B" w:tentative="1">
      <w:start w:val="1"/>
      <w:numFmt w:val="lowerRoman"/>
      <w:lvlText w:val="%3."/>
      <w:lvlJc w:val="right"/>
      <w:pPr>
        <w:ind w:left="2025" w:hanging="180"/>
      </w:pPr>
    </w:lvl>
    <w:lvl w:ilvl="3" w:tplc="0C09000F" w:tentative="1">
      <w:start w:val="1"/>
      <w:numFmt w:val="decimal"/>
      <w:lvlText w:val="%4."/>
      <w:lvlJc w:val="left"/>
      <w:pPr>
        <w:ind w:left="2745" w:hanging="360"/>
      </w:pPr>
    </w:lvl>
    <w:lvl w:ilvl="4" w:tplc="0C090019" w:tentative="1">
      <w:start w:val="1"/>
      <w:numFmt w:val="lowerLetter"/>
      <w:lvlText w:val="%5."/>
      <w:lvlJc w:val="left"/>
      <w:pPr>
        <w:ind w:left="3465" w:hanging="360"/>
      </w:pPr>
    </w:lvl>
    <w:lvl w:ilvl="5" w:tplc="0C09001B" w:tentative="1">
      <w:start w:val="1"/>
      <w:numFmt w:val="lowerRoman"/>
      <w:lvlText w:val="%6."/>
      <w:lvlJc w:val="right"/>
      <w:pPr>
        <w:ind w:left="4185" w:hanging="180"/>
      </w:pPr>
    </w:lvl>
    <w:lvl w:ilvl="6" w:tplc="0C09000F" w:tentative="1">
      <w:start w:val="1"/>
      <w:numFmt w:val="decimal"/>
      <w:lvlText w:val="%7."/>
      <w:lvlJc w:val="left"/>
      <w:pPr>
        <w:ind w:left="4905" w:hanging="360"/>
      </w:pPr>
    </w:lvl>
    <w:lvl w:ilvl="7" w:tplc="0C090019" w:tentative="1">
      <w:start w:val="1"/>
      <w:numFmt w:val="lowerLetter"/>
      <w:lvlText w:val="%8."/>
      <w:lvlJc w:val="left"/>
      <w:pPr>
        <w:ind w:left="5625" w:hanging="360"/>
      </w:pPr>
    </w:lvl>
    <w:lvl w:ilvl="8" w:tplc="0C0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2" w15:restartNumberingAfterBreak="0">
    <w:nsid w:val="0AC85638"/>
    <w:multiLevelType w:val="hybridMultilevel"/>
    <w:tmpl w:val="6BD67D1A"/>
    <w:lvl w:ilvl="0" w:tplc="E76A4E26">
      <w:start w:val="1"/>
      <w:numFmt w:val="lowerLetter"/>
      <w:lvlText w:val="(%1)"/>
      <w:lvlJc w:val="left"/>
      <w:pPr>
        <w:ind w:left="644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305" w:hanging="360"/>
      </w:pPr>
    </w:lvl>
    <w:lvl w:ilvl="2" w:tplc="0C09001B" w:tentative="1">
      <w:start w:val="1"/>
      <w:numFmt w:val="lowerRoman"/>
      <w:lvlText w:val="%3."/>
      <w:lvlJc w:val="right"/>
      <w:pPr>
        <w:ind w:left="2025" w:hanging="180"/>
      </w:pPr>
    </w:lvl>
    <w:lvl w:ilvl="3" w:tplc="0C09000F" w:tentative="1">
      <w:start w:val="1"/>
      <w:numFmt w:val="decimal"/>
      <w:lvlText w:val="%4."/>
      <w:lvlJc w:val="left"/>
      <w:pPr>
        <w:ind w:left="2745" w:hanging="360"/>
      </w:pPr>
    </w:lvl>
    <w:lvl w:ilvl="4" w:tplc="0C090019" w:tentative="1">
      <w:start w:val="1"/>
      <w:numFmt w:val="lowerLetter"/>
      <w:lvlText w:val="%5."/>
      <w:lvlJc w:val="left"/>
      <w:pPr>
        <w:ind w:left="3465" w:hanging="360"/>
      </w:pPr>
    </w:lvl>
    <w:lvl w:ilvl="5" w:tplc="0C09001B" w:tentative="1">
      <w:start w:val="1"/>
      <w:numFmt w:val="lowerRoman"/>
      <w:lvlText w:val="%6."/>
      <w:lvlJc w:val="right"/>
      <w:pPr>
        <w:ind w:left="4185" w:hanging="180"/>
      </w:pPr>
    </w:lvl>
    <w:lvl w:ilvl="6" w:tplc="0C09000F" w:tentative="1">
      <w:start w:val="1"/>
      <w:numFmt w:val="decimal"/>
      <w:lvlText w:val="%7."/>
      <w:lvlJc w:val="left"/>
      <w:pPr>
        <w:ind w:left="4905" w:hanging="360"/>
      </w:pPr>
    </w:lvl>
    <w:lvl w:ilvl="7" w:tplc="0C090019" w:tentative="1">
      <w:start w:val="1"/>
      <w:numFmt w:val="lowerLetter"/>
      <w:lvlText w:val="%8."/>
      <w:lvlJc w:val="left"/>
      <w:pPr>
        <w:ind w:left="5625" w:hanging="360"/>
      </w:pPr>
    </w:lvl>
    <w:lvl w:ilvl="8" w:tplc="0C0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3" w15:restartNumberingAfterBreak="0">
    <w:nsid w:val="0F817252"/>
    <w:multiLevelType w:val="hybridMultilevel"/>
    <w:tmpl w:val="68D42906"/>
    <w:lvl w:ilvl="0" w:tplc="CEECD0BE">
      <w:start w:val="1"/>
      <w:numFmt w:val="lowerLetter"/>
      <w:lvlText w:val="(%1)"/>
      <w:lvlJc w:val="left"/>
      <w:pPr>
        <w:ind w:left="1353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072" w:hanging="360"/>
      </w:pPr>
    </w:lvl>
    <w:lvl w:ilvl="2" w:tplc="0C09001B" w:tentative="1">
      <w:start w:val="1"/>
      <w:numFmt w:val="lowerRoman"/>
      <w:lvlText w:val="%3."/>
      <w:lvlJc w:val="right"/>
      <w:pPr>
        <w:ind w:left="2792" w:hanging="180"/>
      </w:pPr>
    </w:lvl>
    <w:lvl w:ilvl="3" w:tplc="0C09000F" w:tentative="1">
      <w:start w:val="1"/>
      <w:numFmt w:val="decimal"/>
      <w:lvlText w:val="%4."/>
      <w:lvlJc w:val="left"/>
      <w:pPr>
        <w:ind w:left="3512" w:hanging="360"/>
      </w:pPr>
    </w:lvl>
    <w:lvl w:ilvl="4" w:tplc="0C090019" w:tentative="1">
      <w:start w:val="1"/>
      <w:numFmt w:val="lowerLetter"/>
      <w:lvlText w:val="%5."/>
      <w:lvlJc w:val="left"/>
      <w:pPr>
        <w:ind w:left="4232" w:hanging="360"/>
      </w:pPr>
    </w:lvl>
    <w:lvl w:ilvl="5" w:tplc="0C09001B" w:tentative="1">
      <w:start w:val="1"/>
      <w:numFmt w:val="lowerRoman"/>
      <w:lvlText w:val="%6."/>
      <w:lvlJc w:val="right"/>
      <w:pPr>
        <w:ind w:left="4952" w:hanging="180"/>
      </w:pPr>
    </w:lvl>
    <w:lvl w:ilvl="6" w:tplc="0C09000F" w:tentative="1">
      <w:start w:val="1"/>
      <w:numFmt w:val="decimal"/>
      <w:lvlText w:val="%7."/>
      <w:lvlJc w:val="left"/>
      <w:pPr>
        <w:ind w:left="5672" w:hanging="360"/>
      </w:pPr>
    </w:lvl>
    <w:lvl w:ilvl="7" w:tplc="0C090019" w:tentative="1">
      <w:start w:val="1"/>
      <w:numFmt w:val="lowerLetter"/>
      <w:lvlText w:val="%8."/>
      <w:lvlJc w:val="left"/>
      <w:pPr>
        <w:ind w:left="6392" w:hanging="360"/>
      </w:pPr>
    </w:lvl>
    <w:lvl w:ilvl="8" w:tplc="0C09001B" w:tentative="1">
      <w:start w:val="1"/>
      <w:numFmt w:val="lowerRoman"/>
      <w:lvlText w:val="%9."/>
      <w:lvlJc w:val="right"/>
      <w:pPr>
        <w:ind w:left="7112" w:hanging="180"/>
      </w:pPr>
    </w:lvl>
  </w:abstractNum>
  <w:abstractNum w:abstractNumId="4" w15:restartNumberingAfterBreak="0">
    <w:nsid w:val="10E316C6"/>
    <w:multiLevelType w:val="hybridMultilevel"/>
    <w:tmpl w:val="6BD67D1A"/>
    <w:lvl w:ilvl="0" w:tplc="E76A4E26">
      <w:start w:val="1"/>
      <w:numFmt w:val="lowerLetter"/>
      <w:lvlText w:val="(%1)"/>
      <w:lvlJc w:val="left"/>
      <w:pPr>
        <w:ind w:left="644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305" w:hanging="360"/>
      </w:pPr>
    </w:lvl>
    <w:lvl w:ilvl="2" w:tplc="0C09001B" w:tentative="1">
      <w:start w:val="1"/>
      <w:numFmt w:val="lowerRoman"/>
      <w:lvlText w:val="%3."/>
      <w:lvlJc w:val="right"/>
      <w:pPr>
        <w:ind w:left="2025" w:hanging="180"/>
      </w:pPr>
    </w:lvl>
    <w:lvl w:ilvl="3" w:tplc="0C09000F" w:tentative="1">
      <w:start w:val="1"/>
      <w:numFmt w:val="decimal"/>
      <w:lvlText w:val="%4."/>
      <w:lvlJc w:val="left"/>
      <w:pPr>
        <w:ind w:left="2745" w:hanging="360"/>
      </w:pPr>
    </w:lvl>
    <w:lvl w:ilvl="4" w:tplc="0C090019" w:tentative="1">
      <w:start w:val="1"/>
      <w:numFmt w:val="lowerLetter"/>
      <w:lvlText w:val="%5."/>
      <w:lvlJc w:val="left"/>
      <w:pPr>
        <w:ind w:left="3465" w:hanging="360"/>
      </w:pPr>
    </w:lvl>
    <w:lvl w:ilvl="5" w:tplc="0C09001B" w:tentative="1">
      <w:start w:val="1"/>
      <w:numFmt w:val="lowerRoman"/>
      <w:lvlText w:val="%6."/>
      <w:lvlJc w:val="right"/>
      <w:pPr>
        <w:ind w:left="4185" w:hanging="180"/>
      </w:pPr>
    </w:lvl>
    <w:lvl w:ilvl="6" w:tplc="0C09000F" w:tentative="1">
      <w:start w:val="1"/>
      <w:numFmt w:val="decimal"/>
      <w:lvlText w:val="%7."/>
      <w:lvlJc w:val="left"/>
      <w:pPr>
        <w:ind w:left="4905" w:hanging="360"/>
      </w:pPr>
    </w:lvl>
    <w:lvl w:ilvl="7" w:tplc="0C090019" w:tentative="1">
      <w:start w:val="1"/>
      <w:numFmt w:val="lowerLetter"/>
      <w:lvlText w:val="%8."/>
      <w:lvlJc w:val="left"/>
      <w:pPr>
        <w:ind w:left="5625" w:hanging="360"/>
      </w:pPr>
    </w:lvl>
    <w:lvl w:ilvl="8" w:tplc="0C0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5" w15:restartNumberingAfterBreak="0">
    <w:nsid w:val="1C4B0D5E"/>
    <w:multiLevelType w:val="hybridMultilevel"/>
    <w:tmpl w:val="4698960E"/>
    <w:lvl w:ilvl="0" w:tplc="E76A4E26">
      <w:start w:val="1"/>
      <w:numFmt w:val="lowerLetter"/>
      <w:lvlText w:val="(%1)"/>
      <w:lvlJc w:val="left"/>
      <w:pPr>
        <w:ind w:left="644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305" w:hanging="360"/>
      </w:pPr>
    </w:lvl>
    <w:lvl w:ilvl="2" w:tplc="0C09001B" w:tentative="1">
      <w:start w:val="1"/>
      <w:numFmt w:val="lowerRoman"/>
      <w:lvlText w:val="%3."/>
      <w:lvlJc w:val="right"/>
      <w:pPr>
        <w:ind w:left="2025" w:hanging="180"/>
      </w:pPr>
    </w:lvl>
    <w:lvl w:ilvl="3" w:tplc="0C09000F" w:tentative="1">
      <w:start w:val="1"/>
      <w:numFmt w:val="decimal"/>
      <w:lvlText w:val="%4."/>
      <w:lvlJc w:val="left"/>
      <w:pPr>
        <w:ind w:left="2745" w:hanging="360"/>
      </w:pPr>
    </w:lvl>
    <w:lvl w:ilvl="4" w:tplc="0C090019" w:tentative="1">
      <w:start w:val="1"/>
      <w:numFmt w:val="lowerLetter"/>
      <w:lvlText w:val="%5."/>
      <w:lvlJc w:val="left"/>
      <w:pPr>
        <w:ind w:left="3465" w:hanging="360"/>
      </w:pPr>
    </w:lvl>
    <w:lvl w:ilvl="5" w:tplc="0C09001B" w:tentative="1">
      <w:start w:val="1"/>
      <w:numFmt w:val="lowerRoman"/>
      <w:lvlText w:val="%6."/>
      <w:lvlJc w:val="right"/>
      <w:pPr>
        <w:ind w:left="4185" w:hanging="180"/>
      </w:pPr>
    </w:lvl>
    <w:lvl w:ilvl="6" w:tplc="0C09000F" w:tentative="1">
      <w:start w:val="1"/>
      <w:numFmt w:val="decimal"/>
      <w:lvlText w:val="%7."/>
      <w:lvlJc w:val="left"/>
      <w:pPr>
        <w:ind w:left="4905" w:hanging="360"/>
      </w:pPr>
    </w:lvl>
    <w:lvl w:ilvl="7" w:tplc="0C090019" w:tentative="1">
      <w:start w:val="1"/>
      <w:numFmt w:val="lowerLetter"/>
      <w:lvlText w:val="%8."/>
      <w:lvlJc w:val="left"/>
      <w:pPr>
        <w:ind w:left="5625" w:hanging="360"/>
      </w:pPr>
    </w:lvl>
    <w:lvl w:ilvl="8" w:tplc="0C0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6" w15:restartNumberingAfterBreak="0">
    <w:nsid w:val="1D8D68D9"/>
    <w:multiLevelType w:val="hybridMultilevel"/>
    <w:tmpl w:val="CAC21BDA"/>
    <w:lvl w:ilvl="0" w:tplc="B8C2828C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D9D4BED"/>
    <w:multiLevelType w:val="hybridMultilevel"/>
    <w:tmpl w:val="518848AE"/>
    <w:lvl w:ilvl="0" w:tplc="D124EC1A">
      <w:start w:val="1"/>
      <w:numFmt w:val="lowerLetter"/>
      <w:lvlText w:val="(%1)"/>
      <w:lvlJc w:val="left"/>
      <w:pPr>
        <w:ind w:left="1353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073" w:hanging="360"/>
      </w:pPr>
    </w:lvl>
    <w:lvl w:ilvl="2" w:tplc="0C09001B" w:tentative="1">
      <w:start w:val="1"/>
      <w:numFmt w:val="lowerRoman"/>
      <w:lvlText w:val="%3."/>
      <w:lvlJc w:val="right"/>
      <w:pPr>
        <w:ind w:left="2793" w:hanging="180"/>
      </w:pPr>
    </w:lvl>
    <w:lvl w:ilvl="3" w:tplc="0C09000F" w:tentative="1">
      <w:start w:val="1"/>
      <w:numFmt w:val="decimal"/>
      <w:lvlText w:val="%4."/>
      <w:lvlJc w:val="left"/>
      <w:pPr>
        <w:ind w:left="3513" w:hanging="360"/>
      </w:pPr>
    </w:lvl>
    <w:lvl w:ilvl="4" w:tplc="0C090019" w:tentative="1">
      <w:start w:val="1"/>
      <w:numFmt w:val="lowerLetter"/>
      <w:lvlText w:val="%5."/>
      <w:lvlJc w:val="left"/>
      <w:pPr>
        <w:ind w:left="4233" w:hanging="360"/>
      </w:pPr>
    </w:lvl>
    <w:lvl w:ilvl="5" w:tplc="0C09001B" w:tentative="1">
      <w:start w:val="1"/>
      <w:numFmt w:val="lowerRoman"/>
      <w:lvlText w:val="%6."/>
      <w:lvlJc w:val="right"/>
      <w:pPr>
        <w:ind w:left="4953" w:hanging="180"/>
      </w:pPr>
    </w:lvl>
    <w:lvl w:ilvl="6" w:tplc="0C09000F" w:tentative="1">
      <w:start w:val="1"/>
      <w:numFmt w:val="decimal"/>
      <w:lvlText w:val="%7."/>
      <w:lvlJc w:val="left"/>
      <w:pPr>
        <w:ind w:left="5673" w:hanging="360"/>
      </w:pPr>
    </w:lvl>
    <w:lvl w:ilvl="7" w:tplc="0C090019" w:tentative="1">
      <w:start w:val="1"/>
      <w:numFmt w:val="lowerLetter"/>
      <w:lvlText w:val="%8."/>
      <w:lvlJc w:val="left"/>
      <w:pPr>
        <w:ind w:left="6393" w:hanging="360"/>
      </w:pPr>
    </w:lvl>
    <w:lvl w:ilvl="8" w:tplc="0C0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8" w15:restartNumberingAfterBreak="0">
    <w:nsid w:val="22D905A3"/>
    <w:multiLevelType w:val="hybridMultilevel"/>
    <w:tmpl w:val="2E64FF12"/>
    <w:lvl w:ilvl="0" w:tplc="E2021CAA">
      <w:start w:val="1"/>
      <w:numFmt w:val="lowerLetter"/>
      <w:lvlText w:val="(%1)"/>
      <w:lvlJc w:val="left"/>
      <w:pPr>
        <w:ind w:left="720" w:hanging="360"/>
      </w:pPr>
      <w:rPr>
        <w:rFonts w:ascii="Times New Roman" w:hAnsi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4B266B5"/>
    <w:multiLevelType w:val="hybridMultilevel"/>
    <w:tmpl w:val="B6F6A942"/>
    <w:lvl w:ilvl="0" w:tplc="6030A362">
      <w:start w:val="1"/>
      <w:numFmt w:val="lowerLetter"/>
      <w:lvlText w:val="(%1)"/>
      <w:lvlJc w:val="left"/>
      <w:pPr>
        <w:ind w:left="360" w:hanging="360"/>
      </w:p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>
      <w:start w:val="1"/>
      <w:numFmt w:val="lowerRoman"/>
      <w:lvlText w:val="%3."/>
      <w:lvlJc w:val="right"/>
      <w:pPr>
        <w:ind w:left="1800" w:hanging="180"/>
      </w:pPr>
    </w:lvl>
    <w:lvl w:ilvl="3" w:tplc="0C09000F">
      <w:start w:val="1"/>
      <w:numFmt w:val="decimal"/>
      <w:lvlText w:val="%4."/>
      <w:lvlJc w:val="left"/>
      <w:pPr>
        <w:ind w:left="2520" w:hanging="360"/>
      </w:pPr>
    </w:lvl>
    <w:lvl w:ilvl="4" w:tplc="0C090019">
      <w:start w:val="1"/>
      <w:numFmt w:val="lowerLetter"/>
      <w:lvlText w:val="%5."/>
      <w:lvlJc w:val="left"/>
      <w:pPr>
        <w:ind w:left="3240" w:hanging="360"/>
      </w:pPr>
    </w:lvl>
    <w:lvl w:ilvl="5" w:tplc="0C09001B">
      <w:start w:val="1"/>
      <w:numFmt w:val="lowerRoman"/>
      <w:lvlText w:val="%6."/>
      <w:lvlJc w:val="right"/>
      <w:pPr>
        <w:ind w:left="3960" w:hanging="180"/>
      </w:pPr>
    </w:lvl>
    <w:lvl w:ilvl="6" w:tplc="0C09000F">
      <w:start w:val="1"/>
      <w:numFmt w:val="decimal"/>
      <w:lvlText w:val="%7."/>
      <w:lvlJc w:val="left"/>
      <w:pPr>
        <w:ind w:left="4680" w:hanging="360"/>
      </w:pPr>
    </w:lvl>
    <w:lvl w:ilvl="7" w:tplc="0C090019">
      <w:start w:val="1"/>
      <w:numFmt w:val="lowerLetter"/>
      <w:lvlText w:val="%8."/>
      <w:lvlJc w:val="left"/>
      <w:pPr>
        <w:ind w:left="5400" w:hanging="360"/>
      </w:pPr>
    </w:lvl>
    <w:lvl w:ilvl="8" w:tplc="0C09001B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9653FE5"/>
    <w:multiLevelType w:val="hybridMultilevel"/>
    <w:tmpl w:val="03F07D60"/>
    <w:lvl w:ilvl="0" w:tplc="E76A4E26">
      <w:start w:val="1"/>
      <w:numFmt w:val="lowerLetter"/>
      <w:lvlText w:val="(%1)"/>
      <w:lvlJc w:val="left"/>
      <w:pPr>
        <w:ind w:left="644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305" w:hanging="360"/>
      </w:pPr>
    </w:lvl>
    <w:lvl w:ilvl="2" w:tplc="0C09001B" w:tentative="1">
      <w:start w:val="1"/>
      <w:numFmt w:val="lowerRoman"/>
      <w:lvlText w:val="%3."/>
      <w:lvlJc w:val="right"/>
      <w:pPr>
        <w:ind w:left="2025" w:hanging="180"/>
      </w:pPr>
    </w:lvl>
    <w:lvl w:ilvl="3" w:tplc="0C09000F" w:tentative="1">
      <w:start w:val="1"/>
      <w:numFmt w:val="decimal"/>
      <w:lvlText w:val="%4."/>
      <w:lvlJc w:val="left"/>
      <w:pPr>
        <w:ind w:left="2745" w:hanging="360"/>
      </w:pPr>
    </w:lvl>
    <w:lvl w:ilvl="4" w:tplc="0C090019" w:tentative="1">
      <w:start w:val="1"/>
      <w:numFmt w:val="lowerLetter"/>
      <w:lvlText w:val="%5."/>
      <w:lvlJc w:val="left"/>
      <w:pPr>
        <w:ind w:left="3465" w:hanging="360"/>
      </w:pPr>
    </w:lvl>
    <w:lvl w:ilvl="5" w:tplc="0C09001B" w:tentative="1">
      <w:start w:val="1"/>
      <w:numFmt w:val="lowerRoman"/>
      <w:lvlText w:val="%6."/>
      <w:lvlJc w:val="right"/>
      <w:pPr>
        <w:ind w:left="4185" w:hanging="180"/>
      </w:pPr>
    </w:lvl>
    <w:lvl w:ilvl="6" w:tplc="0C09000F" w:tentative="1">
      <w:start w:val="1"/>
      <w:numFmt w:val="decimal"/>
      <w:lvlText w:val="%7."/>
      <w:lvlJc w:val="left"/>
      <w:pPr>
        <w:ind w:left="4905" w:hanging="360"/>
      </w:pPr>
    </w:lvl>
    <w:lvl w:ilvl="7" w:tplc="0C090019" w:tentative="1">
      <w:start w:val="1"/>
      <w:numFmt w:val="lowerLetter"/>
      <w:lvlText w:val="%8."/>
      <w:lvlJc w:val="left"/>
      <w:pPr>
        <w:ind w:left="5625" w:hanging="360"/>
      </w:pPr>
    </w:lvl>
    <w:lvl w:ilvl="8" w:tplc="0C0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11" w15:restartNumberingAfterBreak="0">
    <w:nsid w:val="316B06F6"/>
    <w:multiLevelType w:val="hybridMultilevel"/>
    <w:tmpl w:val="D2A804CC"/>
    <w:lvl w:ilvl="0" w:tplc="E76A4E26">
      <w:start w:val="1"/>
      <w:numFmt w:val="lowerLetter"/>
      <w:lvlText w:val="(%1)"/>
      <w:lvlJc w:val="left"/>
      <w:pPr>
        <w:ind w:left="644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305" w:hanging="360"/>
      </w:pPr>
    </w:lvl>
    <w:lvl w:ilvl="2" w:tplc="0C09001B" w:tentative="1">
      <w:start w:val="1"/>
      <w:numFmt w:val="lowerRoman"/>
      <w:lvlText w:val="%3."/>
      <w:lvlJc w:val="right"/>
      <w:pPr>
        <w:ind w:left="2025" w:hanging="180"/>
      </w:pPr>
    </w:lvl>
    <w:lvl w:ilvl="3" w:tplc="0C09000F" w:tentative="1">
      <w:start w:val="1"/>
      <w:numFmt w:val="decimal"/>
      <w:lvlText w:val="%4."/>
      <w:lvlJc w:val="left"/>
      <w:pPr>
        <w:ind w:left="2745" w:hanging="360"/>
      </w:pPr>
    </w:lvl>
    <w:lvl w:ilvl="4" w:tplc="0C090019" w:tentative="1">
      <w:start w:val="1"/>
      <w:numFmt w:val="lowerLetter"/>
      <w:lvlText w:val="%5."/>
      <w:lvlJc w:val="left"/>
      <w:pPr>
        <w:ind w:left="3465" w:hanging="360"/>
      </w:pPr>
    </w:lvl>
    <w:lvl w:ilvl="5" w:tplc="0C09001B" w:tentative="1">
      <w:start w:val="1"/>
      <w:numFmt w:val="lowerRoman"/>
      <w:lvlText w:val="%6."/>
      <w:lvlJc w:val="right"/>
      <w:pPr>
        <w:ind w:left="4185" w:hanging="180"/>
      </w:pPr>
    </w:lvl>
    <w:lvl w:ilvl="6" w:tplc="0C09000F" w:tentative="1">
      <w:start w:val="1"/>
      <w:numFmt w:val="decimal"/>
      <w:lvlText w:val="%7."/>
      <w:lvlJc w:val="left"/>
      <w:pPr>
        <w:ind w:left="4905" w:hanging="360"/>
      </w:pPr>
    </w:lvl>
    <w:lvl w:ilvl="7" w:tplc="0C090019" w:tentative="1">
      <w:start w:val="1"/>
      <w:numFmt w:val="lowerLetter"/>
      <w:lvlText w:val="%8."/>
      <w:lvlJc w:val="left"/>
      <w:pPr>
        <w:ind w:left="5625" w:hanging="360"/>
      </w:pPr>
    </w:lvl>
    <w:lvl w:ilvl="8" w:tplc="0C0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12" w15:restartNumberingAfterBreak="0">
    <w:nsid w:val="32D60813"/>
    <w:multiLevelType w:val="hybridMultilevel"/>
    <w:tmpl w:val="6D805ABC"/>
    <w:lvl w:ilvl="0" w:tplc="66ECD810">
      <w:start w:val="1"/>
      <w:numFmt w:val="lowerLetter"/>
      <w:lvlText w:val="(%1)"/>
      <w:lvlJc w:val="left"/>
      <w:pPr>
        <w:ind w:left="765" w:hanging="405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3876FDA"/>
    <w:multiLevelType w:val="hybridMultilevel"/>
    <w:tmpl w:val="D2A804CC"/>
    <w:lvl w:ilvl="0" w:tplc="E76A4E26">
      <w:start w:val="1"/>
      <w:numFmt w:val="lowerLetter"/>
      <w:lvlText w:val="(%1)"/>
      <w:lvlJc w:val="left"/>
      <w:pPr>
        <w:ind w:left="644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305" w:hanging="360"/>
      </w:pPr>
    </w:lvl>
    <w:lvl w:ilvl="2" w:tplc="0C09001B" w:tentative="1">
      <w:start w:val="1"/>
      <w:numFmt w:val="lowerRoman"/>
      <w:lvlText w:val="%3."/>
      <w:lvlJc w:val="right"/>
      <w:pPr>
        <w:ind w:left="2025" w:hanging="180"/>
      </w:pPr>
    </w:lvl>
    <w:lvl w:ilvl="3" w:tplc="0C09000F" w:tentative="1">
      <w:start w:val="1"/>
      <w:numFmt w:val="decimal"/>
      <w:lvlText w:val="%4."/>
      <w:lvlJc w:val="left"/>
      <w:pPr>
        <w:ind w:left="2745" w:hanging="360"/>
      </w:pPr>
    </w:lvl>
    <w:lvl w:ilvl="4" w:tplc="0C090019" w:tentative="1">
      <w:start w:val="1"/>
      <w:numFmt w:val="lowerLetter"/>
      <w:lvlText w:val="%5."/>
      <w:lvlJc w:val="left"/>
      <w:pPr>
        <w:ind w:left="3465" w:hanging="360"/>
      </w:pPr>
    </w:lvl>
    <w:lvl w:ilvl="5" w:tplc="0C09001B" w:tentative="1">
      <w:start w:val="1"/>
      <w:numFmt w:val="lowerRoman"/>
      <w:lvlText w:val="%6."/>
      <w:lvlJc w:val="right"/>
      <w:pPr>
        <w:ind w:left="4185" w:hanging="180"/>
      </w:pPr>
    </w:lvl>
    <w:lvl w:ilvl="6" w:tplc="0C09000F" w:tentative="1">
      <w:start w:val="1"/>
      <w:numFmt w:val="decimal"/>
      <w:lvlText w:val="%7."/>
      <w:lvlJc w:val="left"/>
      <w:pPr>
        <w:ind w:left="4905" w:hanging="360"/>
      </w:pPr>
    </w:lvl>
    <w:lvl w:ilvl="7" w:tplc="0C090019" w:tentative="1">
      <w:start w:val="1"/>
      <w:numFmt w:val="lowerLetter"/>
      <w:lvlText w:val="%8."/>
      <w:lvlJc w:val="left"/>
      <w:pPr>
        <w:ind w:left="5625" w:hanging="360"/>
      </w:pPr>
    </w:lvl>
    <w:lvl w:ilvl="8" w:tplc="0C0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14" w15:restartNumberingAfterBreak="0">
    <w:nsid w:val="38596103"/>
    <w:multiLevelType w:val="hybridMultilevel"/>
    <w:tmpl w:val="ECDAFE38"/>
    <w:lvl w:ilvl="0" w:tplc="E76A4E26">
      <w:start w:val="1"/>
      <w:numFmt w:val="lowerLetter"/>
      <w:lvlText w:val="(%1)"/>
      <w:lvlJc w:val="left"/>
      <w:pPr>
        <w:ind w:left="644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305" w:hanging="360"/>
      </w:pPr>
    </w:lvl>
    <w:lvl w:ilvl="2" w:tplc="0C09001B" w:tentative="1">
      <w:start w:val="1"/>
      <w:numFmt w:val="lowerRoman"/>
      <w:lvlText w:val="%3."/>
      <w:lvlJc w:val="right"/>
      <w:pPr>
        <w:ind w:left="2025" w:hanging="180"/>
      </w:pPr>
    </w:lvl>
    <w:lvl w:ilvl="3" w:tplc="0C09000F" w:tentative="1">
      <w:start w:val="1"/>
      <w:numFmt w:val="decimal"/>
      <w:lvlText w:val="%4."/>
      <w:lvlJc w:val="left"/>
      <w:pPr>
        <w:ind w:left="2745" w:hanging="360"/>
      </w:pPr>
    </w:lvl>
    <w:lvl w:ilvl="4" w:tplc="0C090019" w:tentative="1">
      <w:start w:val="1"/>
      <w:numFmt w:val="lowerLetter"/>
      <w:lvlText w:val="%5."/>
      <w:lvlJc w:val="left"/>
      <w:pPr>
        <w:ind w:left="3465" w:hanging="360"/>
      </w:pPr>
    </w:lvl>
    <w:lvl w:ilvl="5" w:tplc="0C09001B" w:tentative="1">
      <w:start w:val="1"/>
      <w:numFmt w:val="lowerRoman"/>
      <w:lvlText w:val="%6."/>
      <w:lvlJc w:val="right"/>
      <w:pPr>
        <w:ind w:left="4185" w:hanging="180"/>
      </w:pPr>
    </w:lvl>
    <w:lvl w:ilvl="6" w:tplc="0C09000F" w:tentative="1">
      <w:start w:val="1"/>
      <w:numFmt w:val="decimal"/>
      <w:lvlText w:val="%7."/>
      <w:lvlJc w:val="left"/>
      <w:pPr>
        <w:ind w:left="4905" w:hanging="360"/>
      </w:pPr>
    </w:lvl>
    <w:lvl w:ilvl="7" w:tplc="0C090019" w:tentative="1">
      <w:start w:val="1"/>
      <w:numFmt w:val="lowerLetter"/>
      <w:lvlText w:val="%8."/>
      <w:lvlJc w:val="left"/>
      <w:pPr>
        <w:ind w:left="5625" w:hanging="360"/>
      </w:pPr>
    </w:lvl>
    <w:lvl w:ilvl="8" w:tplc="0C0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15" w15:restartNumberingAfterBreak="0">
    <w:nsid w:val="3A5508E3"/>
    <w:multiLevelType w:val="hybridMultilevel"/>
    <w:tmpl w:val="82264B54"/>
    <w:lvl w:ilvl="0" w:tplc="705CE512">
      <w:start w:val="1"/>
      <w:numFmt w:val="lowerRoman"/>
      <w:lvlText w:val="(%1)"/>
      <w:lvlJc w:val="left"/>
      <w:pPr>
        <w:ind w:left="814" w:hanging="454"/>
      </w:p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>
      <w:start w:val="1"/>
      <w:numFmt w:val="lowerRoman"/>
      <w:lvlText w:val="%3."/>
      <w:lvlJc w:val="right"/>
      <w:pPr>
        <w:ind w:left="2520" w:hanging="180"/>
      </w:pPr>
    </w:lvl>
    <w:lvl w:ilvl="3" w:tplc="0C09000F">
      <w:start w:val="1"/>
      <w:numFmt w:val="decimal"/>
      <w:lvlText w:val="%4."/>
      <w:lvlJc w:val="left"/>
      <w:pPr>
        <w:ind w:left="3240" w:hanging="360"/>
      </w:pPr>
    </w:lvl>
    <w:lvl w:ilvl="4" w:tplc="0C090019">
      <w:start w:val="1"/>
      <w:numFmt w:val="lowerLetter"/>
      <w:lvlText w:val="%5."/>
      <w:lvlJc w:val="left"/>
      <w:pPr>
        <w:ind w:left="3960" w:hanging="360"/>
      </w:pPr>
    </w:lvl>
    <w:lvl w:ilvl="5" w:tplc="0C09001B">
      <w:start w:val="1"/>
      <w:numFmt w:val="lowerRoman"/>
      <w:lvlText w:val="%6."/>
      <w:lvlJc w:val="right"/>
      <w:pPr>
        <w:ind w:left="4680" w:hanging="180"/>
      </w:pPr>
    </w:lvl>
    <w:lvl w:ilvl="6" w:tplc="0C09000F">
      <w:start w:val="1"/>
      <w:numFmt w:val="decimal"/>
      <w:lvlText w:val="%7."/>
      <w:lvlJc w:val="left"/>
      <w:pPr>
        <w:ind w:left="5400" w:hanging="360"/>
      </w:pPr>
    </w:lvl>
    <w:lvl w:ilvl="7" w:tplc="0C090019">
      <w:start w:val="1"/>
      <w:numFmt w:val="lowerLetter"/>
      <w:lvlText w:val="%8."/>
      <w:lvlJc w:val="left"/>
      <w:pPr>
        <w:ind w:left="6120" w:hanging="360"/>
      </w:pPr>
    </w:lvl>
    <w:lvl w:ilvl="8" w:tplc="0C09001B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3B3E6F04"/>
    <w:multiLevelType w:val="hybridMultilevel"/>
    <w:tmpl w:val="D2A804CC"/>
    <w:lvl w:ilvl="0" w:tplc="E76A4E26">
      <w:start w:val="1"/>
      <w:numFmt w:val="lowerLetter"/>
      <w:lvlText w:val="(%1)"/>
      <w:lvlJc w:val="left"/>
      <w:pPr>
        <w:ind w:left="644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305" w:hanging="360"/>
      </w:pPr>
    </w:lvl>
    <w:lvl w:ilvl="2" w:tplc="0C09001B" w:tentative="1">
      <w:start w:val="1"/>
      <w:numFmt w:val="lowerRoman"/>
      <w:lvlText w:val="%3."/>
      <w:lvlJc w:val="right"/>
      <w:pPr>
        <w:ind w:left="2025" w:hanging="180"/>
      </w:pPr>
    </w:lvl>
    <w:lvl w:ilvl="3" w:tplc="0C09000F" w:tentative="1">
      <w:start w:val="1"/>
      <w:numFmt w:val="decimal"/>
      <w:lvlText w:val="%4."/>
      <w:lvlJc w:val="left"/>
      <w:pPr>
        <w:ind w:left="2745" w:hanging="360"/>
      </w:pPr>
    </w:lvl>
    <w:lvl w:ilvl="4" w:tplc="0C090019" w:tentative="1">
      <w:start w:val="1"/>
      <w:numFmt w:val="lowerLetter"/>
      <w:lvlText w:val="%5."/>
      <w:lvlJc w:val="left"/>
      <w:pPr>
        <w:ind w:left="3465" w:hanging="360"/>
      </w:pPr>
    </w:lvl>
    <w:lvl w:ilvl="5" w:tplc="0C09001B" w:tentative="1">
      <w:start w:val="1"/>
      <w:numFmt w:val="lowerRoman"/>
      <w:lvlText w:val="%6."/>
      <w:lvlJc w:val="right"/>
      <w:pPr>
        <w:ind w:left="4185" w:hanging="180"/>
      </w:pPr>
    </w:lvl>
    <w:lvl w:ilvl="6" w:tplc="0C09000F" w:tentative="1">
      <w:start w:val="1"/>
      <w:numFmt w:val="decimal"/>
      <w:lvlText w:val="%7."/>
      <w:lvlJc w:val="left"/>
      <w:pPr>
        <w:ind w:left="4905" w:hanging="360"/>
      </w:pPr>
    </w:lvl>
    <w:lvl w:ilvl="7" w:tplc="0C090019" w:tentative="1">
      <w:start w:val="1"/>
      <w:numFmt w:val="lowerLetter"/>
      <w:lvlText w:val="%8."/>
      <w:lvlJc w:val="left"/>
      <w:pPr>
        <w:ind w:left="5625" w:hanging="360"/>
      </w:pPr>
    </w:lvl>
    <w:lvl w:ilvl="8" w:tplc="0C0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17" w15:restartNumberingAfterBreak="0">
    <w:nsid w:val="3B876BE3"/>
    <w:multiLevelType w:val="hybridMultilevel"/>
    <w:tmpl w:val="8F6CA956"/>
    <w:lvl w:ilvl="0" w:tplc="CEECD0BE">
      <w:start w:val="1"/>
      <w:numFmt w:val="lowerLetter"/>
      <w:lvlText w:val="(%1)"/>
      <w:lvlJc w:val="left"/>
      <w:pPr>
        <w:ind w:left="1352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072" w:hanging="360"/>
      </w:pPr>
    </w:lvl>
    <w:lvl w:ilvl="2" w:tplc="0C09001B" w:tentative="1">
      <w:start w:val="1"/>
      <w:numFmt w:val="lowerRoman"/>
      <w:lvlText w:val="%3."/>
      <w:lvlJc w:val="right"/>
      <w:pPr>
        <w:ind w:left="2792" w:hanging="180"/>
      </w:pPr>
    </w:lvl>
    <w:lvl w:ilvl="3" w:tplc="0C09000F" w:tentative="1">
      <w:start w:val="1"/>
      <w:numFmt w:val="decimal"/>
      <w:lvlText w:val="%4."/>
      <w:lvlJc w:val="left"/>
      <w:pPr>
        <w:ind w:left="3512" w:hanging="360"/>
      </w:pPr>
    </w:lvl>
    <w:lvl w:ilvl="4" w:tplc="0C090019" w:tentative="1">
      <w:start w:val="1"/>
      <w:numFmt w:val="lowerLetter"/>
      <w:lvlText w:val="%5."/>
      <w:lvlJc w:val="left"/>
      <w:pPr>
        <w:ind w:left="4232" w:hanging="360"/>
      </w:pPr>
    </w:lvl>
    <w:lvl w:ilvl="5" w:tplc="0C09001B" w:tentative="1">
      <w:start w:val="1"/>
      <w:numFmt w:val="lowerRoman"/>
      <w:lvlText w:val="%6."/>
      <w:lvlJc w:val="right"/>
      <w:pPr>
        <w:ind w:left="4952" w:hanging="180"/>
      </w:pPr>
    </w:lvl>
    <w:lvl w:ilvl="6" w:tplc="0C09000F" w:tentative="1">
      <w:start w:val="1"/>
      <w:numFmt w:val="decimal"/>
      <w:lvlText w:val="%7."/>
      <w:lvlJc w:val="left"/>
      <w:pPr>
        <w:ind w:left="5672" w:hanging="360"/>
      </w:pPr>
    </w:lvl>
    <w:lvl w:ilvl="7" w:tplc="0C090019" w:tentative="1">
      <w:start w:val="1"/>
      <w:numFmt w:val="lowerLetter"/>
      <w:lvlText w:val="%8."/>
      <w:lvlJc w:val="left"/>
      <w:pPr>
        <w:ind w:left="6392" w:hanging="360"/>
      </w:pPr>
    </w:lvl>
    <w:lvl w:ilvl="8" w:tplc="0C09001B" w:tentative="1">
      <w:start w:val="1"/>
      <w:numFmt w:val="lowerRoman"/>
      <w:lvlText w:val="%9."/>
      <w:lvlJc w:val="right"/>
      <w:pPr>
        <w:ind w:left="7112" w:hanging="180"/>
      </w:pPr>
    </w:lvl>
  </w:abstractNum>
  <w:abstractNum w:abstractNumId="18" w15:restartNumberingAfterBreak="0">
    <w:nsid w:val="3F392820"/>
    <w:multiLevelType w:val="hybridMultilevel"/>
    <w:tmpl w:val="8370FD74"/>
    <w:lvl w:ilvl="0" w:tplc="261C7164">
      <w:start w:val="1"/>
      <w:numFmt w:val="lowerLetter"/>
      <w:lvlText w:val="(%1)"/>
      <w:lvlJc w:val="left"/>
      <w:pPr>
        <w:ind w:left="1324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044" w:hanging="360"/>
      </w:pPr>
    </w:lvl>
    <w:lvl w:ilvl="2" w:tplc="0C09001B" w:tentative="1">
      <w:start w:val="1"/>
      <w:numFmt w:val="lowerRoman"/>
      <w:lvlText w:val="%3."/>
      <w:lvlJc w:val="right"/>
      <w:pPr>
        <w:ind w:left="2764" w:hanging="180"/>
      </w:pPr>
    </w:lvl>
    <w:lvl w:ilvl="3" w:tplc="0C09000F" w:tentative="1">
      <w:start w:val="1"/>
      <w:numFmt w:val="decimal"/>
      <w:lvlText w:val="%4."/>
      <w:lvlJc w:val="left"/>
      <w:pPr>
        <w:ind w:left="3484" w:hanging="360"/>
      </w:pPr>
    </w:lvl>
    <w:lvl w:ilvl="4" w:tplc="0C090019" w:tentative="1">
      <w:start w:val="1"/>
      <w:numFmt w:val="lowerLetter"/>
      <w:lvlText w:val="%5."/>
      <w:lvlJc w:val="left"/>
      <w:pPr>
        <w:ind w:left="4204" w:hanging="360"/>
      </w:pPr>
    </w:lvl>
    <w:lvl w:ilvl="5" w:tplc="0C09001B" w:tentative="1">
      <w:start w:val="1"/>
      <w:numFmt w:val="lowerRoman"/>
      <w:lvlText w:val="%6."/>
      <w:lvlJc w:val="right"/>
      <w:pPr>
        <w:ind w:left="4924" w:hanging="180"/>
      </w:pPr>
    </w:lvl>
    <w:lvl w:ilvl="6" w:tplc="0C09000F" w:tentative="1">
      <w:start w:val="1"/>
      <w:numFmt w:val="decimal"/>
      <w:lvlText w:val="%7."/>
      <w:lvlJc w:val="left"/>
      <w:pPr>
        <w:ind w:left="5644" w:hanging="360"/>
      </w:pPr>
    </w:lvl>
    <w:lvl w:ilvl="7" w:tplc="0C090019" w:tentative="1">
      <w:start w:val="1"/>
      <w:numFmt w:val="lowerLetter"/>
      <w:lvlText w:val="%8."/>
      <w:lvlJc w:val="left"/>
      <w:pPr>
        <w:ind w:left="6364" w:hanging="360"/>
      </w:pPr>
    </w:lvl>
    <w:lvl w:ilvl="8" w:tplc="0C09001B" w:tentative="1">
      <w:start w:val="1"/>
      <w:numFmt w:val="lowerRoman"/>
      <w:lvlText w:val="%9."/>
      <w:lvlJc w:val="right"/>
      <w:pPr>
        <w:ind w:left="7084" w:hanging="180"/>
      </w:pPr>
    </w:lvl>
  </w:abstractNum>
  <w:abstractNum w:abstractNumId="19" w15:restartNumberingAfterBreak="0">
    <w:nsid w:val="4C3F64D5"/>
    <w:multiLevelType w:val="hybridMultilevel"/>
    <w:tmpl w:val="03F07D60"/>
    <w:lvl w:ilvl="0" w:tplc="E76A4E26">
      <w:start w:val="1"/>
      <w:numFmt w:val="lowerLetter"/>
      <w:lvlText w:val="(%1)"/>
      <w:lvlJc w:val="left"/>
      <w:pPr>
        <w:ind w:left="644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305" w:hanging="360"/>
      </w:pPr>
    </w:lvl>
    <w:lvl w:ilvl="2" w:tplc="0C09001B" w:tentative="1">
      <w:start w:val="1"/>
      <w:numFmt w:val="lowerRoman"/>
      <w:lvlText w:val="%3."/>
      <w:lvlJc w:val="right"/>
      <w:pPr>
        <w:ind w:left="2025" w:hanging="180"/>
      </w:pPr>
    </w:lvl>
    <w:lvl w:ilvl="3" w:tplc="0C09000F" w:tentative="1">
      <w:start w:val="1"/>
      <w:numFmt w:val="decimal"/>
      <w:lvlText w:val="%4."/>
      <w:lvlJc w:val="left"/>
      <w:pPr>
        <w:ind w:left="2745" w:hanging="360"/>
      </w:pPr>
    </w:lvl>
    <w:lvl w:ilvl="4" w:tplc="0C090019" w:tentative="1">
      <w:start w:val="1"/>
      <w:numFmt w:val="lowerLetter"/>
      <w:lvlText w:val="%5."/>
      <w:lvlJc w:val="left"/>
      <w:pPr>
        <w:ind w:left="3465" w:hanging="360"/>
      </w:pPr>
    </w:lvl>
    <w:lvl w:ilvl="5" w:tplc="0C09001B" w:tentative="1">
      <w:start w:val="1"/>
      <w:numFmt w:val="lowerRoman"/>
      <w:lvlText w:val="%6."/>
      <w:lvlJc w:val="right"/>
      <w:pPr>
        <w:ind w:left="4185" w:hanging="180"/>
      </w:pPr>
    </w:lvl>
    <w:lvl w:ilvl="6" w:tplc="0C09000F" w:tentative="1">
      <w:start w:val="1"/>
      <w:numFmt w:val="decimal"/>
      <w:lvlText w:val="%7."/>
      <w:lvlJc w:val="left"/>
      <w:pPr>
        <w:ind w:left="4905" w:hanging="360"/>
      </w:pPr>
    </w:lvl>
    <w:lvl w:ilvl="7" w:tplc="0C090019" w:tentative="1">
      <w:start w:val="1"/>
      <w:numFmt w:val="lowerLetter"/>
      <w:lvlText w:val="%8."/>
      <w:lvlJc w:val="left"/>
      <w:pPr>
        <w:ind w:left="5625" w:hanging="360"/>
      </w:pPr>
    </w:lvl>
    <w:lvl w:ilvl="8" w:tplc="0C0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20" w15:restartNumberingAfterBreak="0">
    <w:nsid w:val="4D626B85"/>
    <w:multiLevelType w:val="hybridMultilevel"/>
    <w:tmpl w:val="6D805ABC"/>
    <w:lvl w:ilvl="0" w:tplc="66ECD810">
      <w:start w:val="1"/>
      <w:numFmt w:val="lowerLetter"/>
      <w:lvlText w:val="(%1)"/>
      <w:lvlJc w:val="left"/>
      <w:pPr>
        <w:ind w:left="765" w:hanging="405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E321BD7"/>
    <w:multiLevelType w:val="hybridMultilevel"/>
    <w:tmpl w:val="0CA0BC66"/>
    <w:lvl w:ilvl="0" w:tplc="90DA7CA4">
      <w:start w:val="1"/>
      <w:numFmt w:val="lowerLetter"/>
      <w:lvlText w:val="(%1)"/>
      <w:lvlJc w:val="left"/>
      <w:pPr>
        <w:ind w:left="180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2" w15:restartNumberingAfterBreak="0">
    <w:nsid w:val="539D7A28"/>
    <w:multiLevelType w:val="hybridMultilevel"/>
    <w:tmpl w:val="3A1CA900"/>
    <w:lvl w:ilvl="0" w:tplc="66ECD810">
      <w:start w:val="1"/>
      <w:numFmt w:val="lowerLetter"/>
      <w:lvlText w:val="(%1)"/>
      <w:lvlJc w:val="left"/>
      <w:pPr>
        <w:ind w:left="765" w:hanging="405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4977608"/>
    <w:multiLevelType w:val="hybridMultilevel"/>
    <w:tmpl w:val="E8104E72"/>
    <w:lvl w:ilvl="0" w:tplc="E2021CAA">
      <w:start w:val="1"/>
      <w:numFmt w:val="lowerLetter"/>
      <w:lvlText w:val="(%1)"/>
      <w:lvlJc w:val="left"/>
      <w:pPr>
        <w:ind w:left="720" w:hanging="360"/>
      </w:pPr>
      <w:rPr>
        <w:rFonts w:ascii="Times New Roman" w:hAnsi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CDA5CE8"/>
    <w:multiLevelType w:val="hybridMultilevel"/>
    <w:tmpl w:val="D2A804CC"/>
    <w:lvl w:ilvl="0" w:tplc="E76A4E26">
      <w:start w:val="1"/>
      <w:numFmt w:val="lowerLetter"/>
      <w:lvlText w:val="(%1)"/>
      <w:lvlJc w:val="left"/>
      <w:pPr>
        <w:ind w:left="644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305" w:hanging="360"/>
      </w:pPr>
    </w:lvl>
    <w:lvl w:ilvl="2" w:tplc="0C09001B" w:tentative="1">
      <w:start w:val="1"/>
      <w:numFmt w:val="lowerRoman"/>
      <w:lvlText w:val="%3."/>
      <w:lvlJc w:val="right"/>
      <w:pPr>
        <w:ind w:left="2025" w:hanging="180"/>
      </w:pPr>
    </w:lvl>
    <w:lvl w:ilvl="3" w:tplc="0C09000F" w:tentative="1">
      <w:start w:val="1"/>
      <w:numFmt w:val="decimal"/>
      <w:lvlText w:val="%4."/>
      <w:lvlJc w:val="left"/>
      <w:pPr>
        <w:ind w:left="2745" w:hanging="360"/>
      </w:pPr>
    </w:lvl>
    <w:lvl w:ilvl="4" w:tplc="0C090019" w:tentative="1">
      <w:start w:val="1"/>
      <w:numFmt w:val="lowerLetter"/>
      <w:lvlText w:val="%5."/>
      <w:lvlJc w:val="left"/>
      <w:pPr>
        <w:ind w:left="3465" w:hanging="360"/>
      </w:pPr>
    </w:lvl>
    <w:lvl w:ilvl="5" w:tplc="0C09001B" w:tentative="1">
      <w:start w:val="1"/>
      <w:numFmt w:val="lowerRoman"/>
      <w:lvlText w:val="%6."/>
      <w:lvlJc w:val="right"/>
      <w:pPr>
        <w:ind w:left="4185" w:hanging="180"/>
      </w:pPr>
    </w:lvl>
    <w:lvl w:ilvl="6" w:tplc="0C09000F" w:tentative="1">
      <w:start w:val="1"/>
      <w:numFmt w:val="decimal"/>
      <w:lvlText w:val="%7."/>
      <w:lvlJc w:val="left"/>
      <w:pPr>
        <w:ind w:left="4905" w:hanging="360"/>
      </w:pPr>
    </w:lvl>
    <w:lvl w:ilvl="7" w:tplc="0C090019" w:tentative="1">
      <w:start w:val="1"/>
      <w:numFmt w:val="lowerLetter"/>
      <w:lvlText w:val="%8."/>
      <w:lvlJc w:val="left"/>
      <w:pPr>
        <w:ind w:left="5625" w:hanging="360"/>
      </w:pPr>
    </w:lvl>
    <w:lvl w:ilvl="8" w:tplc="0C0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25" w15:restartNumberingAfterBreak="0">
    <w:nsid w:val="63865792"/>
    <w:multiLevelType w:val="hybridMultilevel"/>
    <w:tmpl w:val="96408266"/>
    <w:lvl w:ilvl="0" w:tplc="CEECD0BE">
      <w:start w:val="1"/>
      <w:numFmt w:val="lowerLetter"/>
      <w:lvlText w:val="(%1)"/>
      <w:lvlJc w:val="left"/>
      <w:pPr>
        <w:ind w:left="1352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072" w:hanging="360"/>
      </w:pPr>
    </w:lvl>
    <w:lvl w:ilvl="2" w:tplc="0C09001B" w:tentative="1">
      <w:start w:val="1"/>
      <w:numFmt w:val="lowerRoman"/>
      <w:lvlText w:val="%3."/>
      <w:lvlJc w:val="right"/>
      <w:pPr>
        <w:ind w:left="2792" w:hanging="180"/>
      </w:pPr>
    </w:lvl>
    <w:lvl w:ilvl="3" w:tplc="0C09000F" w:tentative="1">
      <w:start w:val="1"/>
      <w:numFmt w:val="decimal"/>
      <w:lvlText w:val="%4."/>
      <w:lvlJc w:val="left"/>
      <w:pPr>
        <w:ind w:left="3512" w:hanging="360"/>
      </w:pPr>
    </w:lvl>
    <w:lvl w:ilvl="4" w:tplc="0C090019" w:tentative="1">
      <w:start w:val="1"/>
      <w:numFmt w:val="lowerLetter"/>
      <w:lvlText w:val="%5."/>
      <w:lvlJc w:val="left"/>
      <w:pPr>
        <w:ind w:left="4232" w:hanging="360"/>
      </w:pPr>
    </w:lvl>
    <w:lvl w:ilvl="5" w:tplc="0C09001B" w:tentative="1">
      <w:start w:val="1"/>
      <w:numFmt w:val="lowerRoman"/>
      <w:lvlText w:val="%6."/>
      <w:lvlJc w:val="right"/>
      <w:pPr>
        <w:ind w:left="4952" w:hanging="180"/>
      </w:pPr>
    </w:lvl>
    <w:lvl w:ilvl="6" w:tplc="0C09000F" w:tentative="1">
      <w:start w:val="1"/>
      <w:numFmt w:val="decimal"/>
      <w:lvlText w:val="%7."/>
      <w:lvlJc w:val="left"/>
      <w:pPr>
        <w:ind w:left="5672" w:hanging="360"/>
      </w:pPr>
    </w:lvl>
    <w:lvl w:ilvl="7" w:tplc="0C090019" w:tentative="1">
      <w:start w:val="1"/>
      <w:numFmt w:val="lowerLetter"/>
      <w:lvlText w:val="%8."/>
      <w:lvlJc w:val="left"/>
      <w:pPr>
        <w:ind w:left="6392" w:hanging="360"/>
      </w:pPr>
    </w:lvl>
    <w:lvl w:ilvl="8" w:tplc="0C09001B" w:tentative="1">
      <w:start w:val="1"/>
      <w:numFmt w:val="lowerRoman"/>
      <w:lvlText w:val="%9."/>
      <w:lvlJc w:val="right"/>
      <w:pPr>
        <w:ind w:left="7112" w:hanging="180"/>
      </w:pPr>
    </w:lvl>
  </w:abstractNum>
  <w:abstractNum w:abstractNumId="26" w15:restartNumberingAfterBreak="0">
    <w:nsid w:val="66034D21"/>
    <w:multiLevelType w:val="hybridMultilevel"/>
    <w:tmpl w:val="D2A804CC"/>
    <w:lvl w:ilvl="0" w:tplc="E76A4E26">
      <w:start w:val="1"/>
      <w:numFmt w:val="lowerLetter"/>
      <w:lvlText w:val="(%1)"/>
      <w:lvlJc w:val="left"/>
      <w:pPr>
        <w:ind w:left="644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305" w:hanging="360"/>
      </w:pPr>
    </w:lvl>
    <w:lvl w:ilvl="2" w:tplc="0C09001B" w:tentative="1">
      <w:start w:val="1"/>
      <w:numFmt w:val="lowerRoman"/>
      <w:lvlText w:val="%3."/>
      <w:lvlJc w:val="right"/>
      <w:pPr>
        <w:ind w:left="2025" w:hanging="180"/>
      </w:pPr>
    </w:lvl>
    <w:lvl w:ilvl="3" w:tplc="0C09000F" w:tentative="1">
      <w:start w:val="1"/>
      <w:numFmt w:val="decimal"/>
      <w:lvlText w:val="%4."/>
      <w:lvlJc w:val="left"/>
      <w:pPr>
        <w:ind w:left="2745" w:hanging="360"/>
      </w:pPr>
    </w:lvl>
    <w:lvl w:ilvl="4" w:tplc="0C090019" w:tentative="1">
      <w:start w:val="1"/>
      <w:numFmt w:val="lowerLetter"/>
      <w:lvlText w:val="%5."/>
      <w:lvlJc w:val="left"/>
      <w:pPr>
        <w:ind w:left="3465" w:hanging="360"/>
      </w:pPr>
    </w:lvl>
    <w:lvl w:ilvl="5" w:tplc="0C09001B" w:tentative="1">
      <w:start w:val="1"/>
      <w:numFmt w:val="lowerRoman"/>
      <w:lvlText w:val="%6."/>
      <w:lvlJc w:val="right"/>
      <w:pPr>
        <w:ind w:left="4185" w:hanging="180"/>
      </w:pPr>
    </w:lvl>
    <w:lvl w:ilvl="6" w:tplc="0C09000F" w:tentative="1">
      <w:start w:val="1"/>
      <w:numFmt w:val="decimal"/>
      <w:lvlText w:val="%7."/>
      <w:lvlJc w:val="left"/>
      <w:pPr>
        <w:ind w:left="4905" w:hanging="360"/>
      </w:pPr>
    </w:lvl>
    <w:lvl w:ilvl="7" w:tplc="0C090019" w:tentative="1">
      <w:start w:val="1"/>
      <w:numFmt w:val="lowerLetter"/>
      <w:lvlText w:val="%8."/>
      <w:lvlJc w:val="left"/>
      <w:pPr>
        <w:ind w:left="5625" w:hanging="360"/>
      </w:pPr>
    </w:lvl>
    <w:lvl w:ilvl="8" w:tplc="0C0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27" w15:restartNumberingAfterBreak="0">
    <w:nsid w:val="702C29E4"/>
    <w:multiLevelType w:val="hybridMultilevel"/>
    <w:tmpl w:val="D2A804CC"/>
    <w:lvl w:ilvl="0" w:tplc="E76A4E26">
      <w:start w:val="1"/>
      <w:numFmt w:val="lowerLetter"/>
      <w:lvlText w:val="(%1)"/>
      <w:lvlJc w:val="left"/>
      <w:pPr>
        <w:ind w:left="644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305" w:hanging="360"/>
      </w:pPr>
    </w:lvl>
    <w:lvl w:ilvl="2" w:tplc="0C09001B" w:tentative="1">
      <w:start w:val="1"/>
      <w:numFmt w:val="lowerRoman"/>
      <w:lvlText w:val="%3."/>
      <w:lvlJc w:val="right"/>
      <w:pPr>
        <w:ind w:left="2025" w:hanging="180"/>
      </w:pPr>
    </w:lvl>
    <w:lvl w:ilvl="3" w:tplc="0C09000F" w:tentative="1">
      <w:start w:val="1"/>
      <w:numFmt w:val="decimal"/>
      <w:lvlText w:val="%4."/>
      <w:lvlJc w:val="left"/>
      <w:pPr>
        <w:ind w:left="2745" w:hanging="360"/>
      </w:pPr>
    </w:lvl>
    <w:lvl w:ilvl="4" w:tplc="0C090019" w:tentative="1">
      <w:start w:val="1"/>
      <w:numFmt w:val="lowerLetter"/>
      <w:lvlText w:val="%5."/>
      <w:lvlJc w:val="left"/>
      <w:pPr>
        <w:ind w:left="3465" w:hanging="360"/>
      </w:pPr>
    </w:lvl>
    <w:lvl w:ilvl="5" w:tplc="0C09001B" w:tentative="1">
      <w:start w:val="1"/>
      <w:numFmt w:val="lowerRoman"/>
      <w:lvlText w:val="%6."/>
      <w:lvlJc w:val="right"/>
      <w:pPr>
        <w:ind w:left="4185" w:hanging="180"/>
      </w:pPr>
    </w:lvl>
    <w:lvl w:ilvl="6" w:tplc="0C09000F" w:tentative="1">
      <w:start w:val="1"/>
      <w:numFmt w:val="decimal"/>
      <w:lvlText w:val="%7."/>
      <w:lvlJc w:val="left"/>
      <w:pPr>
        <w:ind w:left="4905" w:hanging="360"/>
      </w:pPr>
    </w:lvl>
    <w:lvl w:ilvl="7" w:tplc="0C090019" w:tentative="1">
      <w:start w:val="1"/>
      <w:numFmt w:val="lowerLetter"/>
      <w:lvlText w:val="%8."/>
      <w:lvlJc w:val="left"/>
      <w:pPr>
        <w:ind w:left="5625" w:hanging="360"/>
      </w:pPr>
    </w:lvl>
    <w:lvl w:ilvl="8" w:tplc="0C0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28" w15:restartNumberingAfterBreak="0">
    <w:nsid w:val="78C31C12"/>
    <w:multiLevelType w:val="hybridMultilevel"/>
    <w:tmpl w:val="4698960E"/>
    <w:lvl w:ilvl="0" w:tplc="E76A4E26">
      <w:start w:val="1"/>
      <w:numFmt w:val="lowerLetter"/>
      <w:lvlText w:val="(%1)"/>
      <w:lvlJc w:val="left"/>
      <w:pPr>
        <w:ind w:left="644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305" w:hanging="360"/>
      </w:pPr>
    </w:lvl>
    <w:lvl w:ilvl="2" w:tplc="0C09001B" w:tentative="1">
      <w:start w:val="1"/>
      <w:numFmt w:val="lowerRoman"/>
      <w:lvlText w:val="%3."/>
      <w:lvlJc w:val="right"/>
      <w:pPr>
        <w:ind w:left="2025" w:hanging="180"/>
      </w:pPr>
    </w:lvl>
    <w:lvl w:ilvl="3" w:tplc="0C09000F" w:tentative="1">
      <w:start w:val="1"/>
      <w:numFmt w:val="decimal"/>
      <w:lvlText w:val="%4."/>
      <w:lvlJc w:val="left"/>
      <w:pPr>
        <w:ind w:left="2745" w:hanging="360"/>
      </w:pPr>
    </w:lvl>
    <w:lvl w:ilvl="4" w:tplc="0C090019" w:tentative="1">
      <w:start w:val="1"/>
      <w:numFmt w:val="lowerLetter"/>
      <w:lvlText w:val="%5."/>
      <w:lvlJc w:val="left"/>
      <w:pPr>
        <w:ind w:left="3465" w:hanging="360"/>
      </w:pPr>
    </w:lvl>
    <w:lvl w:ilvl="5" w:tplc="0C09001B" w:tentative="1">
      <w:start w:val="1"/>
      <w:numFmt w:val="lowerRoman"/>
      <w:lvlText w:val="%6."/>
      <w:lvlJc w:val="right"/>
      <w:pPr>
        <w:ind w:left="4185" w:hanging="180"/>
      </w:pPr>
    </w:lvl>
    <w:lvl w:ilvl="6" w:tplc="0C09000F" w:tentative="1">
      <w:start w:val="1"/>
      <w:numFmt w:val="decimal"/>
      <w:lvlText w:val="%7."/>
      <w:lvlJc w:val="left"/>
      <w:pPr>
        <w:ind w:left="4905" w:hanging="360"/>
      </w:pPr>
    </w:lvl>
    <w:lvl w:ilvl="7" w:tplc="0C090019" w:tentative="1">
      <w:start w:val="1"/>
      <w:numFmt w:val="lowerLetter"/>
      <w:lvlText w:val="%8."/>
      <w:lvlJc w:val="left"/>
      <w:pPr>
        <w:ind w:left="5625" w:hanging="360"/>
      </w:pPr>
    </w:lvl>
    <w:lvl w:ilvl="8" w:tplc="0C0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29" w15:restartNumberingAfterBreak="0">
    <w:nsid w:val="79946CD8"/>
    <w:multiLevelType w:val="hybridMultilevel"/>
    <w:tmpl w:val="DE226D76"/>
    <w:lvl w:ilvl="0" w:tplc="E2021CAA">
      <w:start w:val="1"/>
      <w:numFmt w:val="lowerLetter"/>
      <w:lvlText w:val="(%1)"/>
      <w:lvlJc w:val="left"/>
      <w:pPr>
        <w:ind w:left="720" w:hanging="360"/>
      </w:pPr>
      <w:rPr>
        <w:rFonts w:ascii="Times New Roman" w:hAnsi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99B6F2A"/>
    <w:multiLevelType w:val="hybridMultilevel"/>
    <w:tmpl w:val="A6B01772"/>
    <w:lvl w:ilvl="0" w:tplc="C8363354">
      <w:start w:val="1"/>
      <w:numFmt w:val="lowerLetter"/>
      <w:lvlText w:val="(%1)"/>
      <w:lvlJc w:val="left"/>
      <w:pPr>
        <w:ind w:left="1414" w:hanging="450"/>
      </w:pPr>
      <w:rPr>
        <w:rFonts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2044" w:hanging="360"/>
      </w:pPr>
    </w:lvl>
    <w:lvl w:ilvl="2" w:tplc="0C09001B" w:tentative="1">
      <w:start w:val="1"/>
      <w:numFmt w:val="lowerRoman"/>
      <w:lvlText w:val="%3."/>
      <w:lvlJc w:val="right"/>
      <w:pPr>
        <w:ind w:left="2764" w:hanging="180"/>
      </w:pPr>
    </w:lvl>
    <w:lvl w:ilvl="3" w:tplc="0C09000F" w:tentative="1">
      <w:start w:val="1"/>
      <w:numFmt w:val="decimal"/>
      <w:lvlText w:val="%4."/>
      <w:lvlJc w:val="left"/>
      <w:pPr>
        <w:ind w:left="3484" w:hanging="360"/>
      </w:pPr>
    </w:lvl>
    <w:lvl w:ilvl="4" w:tplc="0C090019" w:tentative="1">
      <w:start w:val="1"/>
      <w:numFmt w:val="lowerLetter"/>
      <w:lvlText w:val="%5."/>
      <w:lvlJc w:val="left"/>
      <w:pPr>
        <w:ind w:left="4204" w:hanging="360"/>
      </w:pPr>
    </w:lvl>
    <w:lvl w:ilvl="5" w:tplc="0C09001B" w:tentative="1">
      <w:start w:val="1"/>
      <w:numFmt w:val="lowerRoman"/>
      <w:lvlText w:val="%6."/>
      <w:lvlJc w:val="right"/>
      <w:pPr>
        <w:ind w:left="4924" w:hanging="180"/>
      </w:pPr>
    </w:lvl>
    <w:lvl w:ilvl="6" w:tplc="0C09000F" w:tentative="1">
      <w:start w:val="1"/>
      <w:numFmt w:val="decimal"/>
      <w:lvlText w:val="%7."/>
      <w:lvlJc w:val="left"/>
      <w:pPr>
        <w:ind w:left="5644" w:hanging="360"/>
      </w:pPr>
    </w:lvl>
    <w:lvl w:ilvl="7" w:tplc="0C090019" w:tentative="1">
      <w:start w:val="1"/>
      <w:numFmt w:val="lowerLetter"/>
      <w:lvlText w:val="%8."/>
      <w:lvlJc w:val="left"/>
      <w:pPr>
        <w:ind w:left="6364" w:hanging="360"/>
      </w:pPr>
    </w:lvl>
    <w:lvl w:ilvl="8" w:tplc="0C09001B" w:tentative="1">
      <w:start w:val="1"/>
      <w:numFmt w:val="lowerRoman"/>
      <w:lvlText w:val="%9."/>
      <w:lvlJc w:val="right"/>
      <w:pPr>
        <w:ind w:left="7084" w:hanging="180"/>
      </w:pPr>
    </w:lvl>
  </w:abstractNum>
  <w:num w:numId="1">
    <w:abstractNumId w:val="30"/>
  </w:num>
  <w:num w:numId="2">
    <w:abstractNumId w:val="0"/>
  </w:num>
  <w:num w:numId="3">
    <w:abstractNumId w:val="21"/>
  </w:num>
  <w:num w:numId="4">
    <w:abstractNumId w:val="18"/>
  </w:num>
  <w:num w:numId="5">
    <w:abstractNumId w:val="22"/>
  </w:num>
  <w:num w:numId="6">
    <w:abstractNumId w:val="12"/>
  </w:num>
  <w:num w:numId="7">
    <w:abstractNumId w:val="14"/>
  </w:num>
  <w:num w:numId="8">
    <w:abstractNumId w:val="3"/>
  </w:num>
  <w:num w:numId="9">
    <w:abstractNumId w:val="25"/>
  </w:num>
  <w:num w:numId="10">
    <w:abstractNumId w:val="17"/>
  </w:num>
  <w:num w:numId="11">
    <w:abstractNumId w:val="7"/>
  </w:num>
  <w:num w:numId="12">
    <w:abstractNumId w:val="20"/>
  </w:num>
  <w:num w:numId="13">
    <w:abstractNumId w:val="29"/>
  </w:num>
  <w:num w:numId="14">
    <w:abstractNumId w:val="8"/>
  </w:num>
  <w:num w:numId="15">
    <w:abstractNumId w:val="23"/>
  </w:num>
  <w:num w:numId="1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6"/>
  </w:num>
  <w:num w:numId="19">
    <w:abstractNumId w:val="28"/>
  </w:num>
  <w:num w:numId="20">
    <w:abstractNumId w:val="2"/>
  </w:num>
  <w:num w:numId="21">
    <w:abstractNumId w:val="16"/>
  </w:num>
  <w:num w:numId="22">
    <w:abstractNumId w:val="24"/>
  </w:num>
  <w:num w:numId="23">
    <w:abstractNumId w:val="13"/>
  </w:num>
  <w:num w:numId="24">
    <w:abstractNumId w:val="11"/>
  </w:num>
  <w:num w:numId="25">
    <w:abstractNumId w:val="26"/>
  </w:num>
  <w:num w:numId="26">
    <w:abstractNumId w:val="27"/>
  </w:num>
  <w:num w:numId="27">
    <w:abstractNumId w:val="19"/>
  </w:num>
  <w:num w:numId="28">
    <w:abstractNumId w:val="10"/>
  </w:num>
  <w:num w:numId="29">
    <w:abstractNumId w:val="4"/>
  </w:num>
  <w:num w:numId="30">
    <w:abstractNumId w:val="1"/>
  </w:num>
  <w:num w:numId="3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doNotTrackFormatting/>
  <w:defaultTabStop w:val="720"/>
  <w:characterSpacingControl w:val="doNotCompress"/>
  <w:hdrShapeDefaults>
    <o:shapedefaults v:ext="edit" spidmax="1228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0MLcwNjOztDS0sDQ1MDFU0lEKTi0uzszPAykwqgUABx/dISwAAAA="/>
  </w:docVars>
  <w:rsids>
    <w:rsidRoot w:val="00532C62"/>
    <w:rsid w:val="000016F8"/>
    <w:rsid w:val="00005B4A"/>
    <w:rsid w:val="000061FE"/>
    <w:rsid w:val="00006AC3"/>
    <w:rsid w:val="00015EE1"/>
    <w:rsid w:val="0001719D"/>
    <w:rsid w:val="00017CC3"/>
    <w:rsid w:val="00017D36"/>
    <w:rsid w:val="00021104"/>
    <w:rsid w:val="00021B5A"/>
    <w:rsid w:val="00027A09"/>
    <w:rsid w:val="00027EE5"/>
    <w:rsid w:val="00030BB0"/>
    <w:rsid w:val="00036722"/>
    <w:rsid w:val="000373DD"/>
    <w:rsid w:val="0004151B"/>
    <w:rsid w:val="000415F9"/>
    <w:rsid w:val="000420E8"/>
    <w:rsid w:val="000429CC"/>
    <w:rsid w:val="0004329F"/>
    <w:rsid w:val="00047FBA"/>
    <w:rsid w:val="00047FF2"/>
    <w:rsid w:val="00050206"/>
    <w:rsid w:val="000511B1"/>
    <w:rsid w:val="000637C2"/>
    <w:rsid w:val="00063D9F"/>
    <w:rsid w:val="000643A8"/>
    <w:rsid w:val="00065D75"/>
    <w:rsid w:val="0006798C"/>
    <w:rsid w:val="00071531"/>
    <w:rsid w:val="00071B6D"/>
    <w:rsid w:val="000738F0"/>
    <w:rsid w:val="00077315"/>
    <w:rsid w:val="00082CD3"/>
    <w:rsid w:val="00083E98"/>
    <w:rsid w:val="00084B57"/>
    <w:rsid w:val="0008557F"/>
    <w:rsid w:val="00091EF1"/>
    <w:rsid w:val="000A13FF"/>
    <w:rsid w:val="000A458C"/>
    <w:rsid w:val="000A6A9C"/>
    <w:rsid w:val="000A7076"/>
    <w:rsid w:val="000B021B"/>
    <w:rsid w:val="000B25DC"/>
    <w:rsid w:val="000B7565"/>
    <w:rsid w:val="000B75F7"/>
    <w:rsid w:val="000C16BE"/>
    <w:rsid w:val="000C3FC0"/>
    <w:rsid w:val="000D2E5D"/>
    <w:rsid w:val="000E7825"/>
    <w:rsid w:val="000F3539"/>
    <w:rsid w:val="000F4E7D"/>
    <w:rsid w:val="000F4FF5"/>
    <w:rsid w:val="000F5375"/>
    <w:rsid w:val="000F5D2C"/>
    <w:rsid w:val="00112E84"/>
    <w:rsid w:val="001143EA"/>
    <w:rsid w:val="00115611"/>
    <w:rsid w:val="00116EB0"/>
    <w:rsid w:val="001178F9"/>
    <w:rsid w:val="00117F2D"/>
    <w:rsid w:val="00122105"/>
    <w:rsid w:val="001247B9"/>
    <w:rsid w:val="001278C6"/>
    <w:rsid w:val="00130F22"/>
    <w:rsid w:val="0013533F"/>
    <w:rsid w:val="00135753"/>
    <w:rsid w:val="001358CF"/>
    <w:rsid w:val="0013615D"/>
    <w:rsid w:val="00136E24"/>
    <w:rsid w:val="001375E2"/>
    <w:rsid w:val="00140FE5"/>
    <w:rsid w:val="00141B64"/>
    <w:rsid w:val="001446FE"/>
    <w:rsid w:val="00144E89"/>
    <w:rsid w:val="00145752"/>
    <w:rsid w:val="00145D14"/>
    <w:rsid w:val="00147A59"/>
    <w:rsid w:val="0015368E"/>
    <w:rsid w:val="00154A35"/>
    <w:rsid w:val="001610BC"/>
    <w:rsid w:val="001666AD"/>
    <w:rsid w:val="00170994"/>
    <w:rsid w:val="001732CB"/>
    <w:rsid w:val="001774D2"/>
    <w:rsid w:val="001961E9"/>
    <w:rsid w:val="001A19EC"/>
    <w:rsid w:val="001A7EAC"/>
    <w:rsid w:val="001B0564"/>
    <w:rsid w:val="001B0EEC"/>
    <w:rsid w:val="001B2750"/>
    <w:rsid w:val="001B30F8"/>
    <w:rsid w:val="001C020E"/>
    <w:rsid w:val="001C25B6"/>
    <w:rsid w:val="001C56C1"/>
    <w:rsid w:val="001C5AAB"/>
    <w:rsid w:val="001D71A1"/>
    <w:rsid w:val="001E1965"/>
    <w:rsid w:val="001E2829"/>
    <w:rsid w:val="001E3298"/>
    <w:rsid w:val="001E7383"/>
    <w:rsid w:val="001F15F8"/>
    <w:rsid w:val="001F1D87"/>
    <w:rsid w:val="001F1E33"/>
    <w:rsid w:val="001F293E"/>
    <w:rsid w:val="001F6CC4"/>
    <w:rsid w:val="0020011E"/>
    <w:rsid w:val="00202E49"/>
    <w:rsid w:val="00206D2A"/>
    <w:rsid w:val="002113CC"/>
    <w:rsid w:val="0021434B"/>
    <w:rsid w:val="0022761D"/>
    <w:rsid w:val="00230749"/>
    <w:rsid w:val="0023405B"/>
    <w:rsid w:val="00235A82"/>
    <w:rsid w:val="00235B43"/>
    <w:rsid w:val="0023615A"/>
    <w:rsid w:val="00252BF9"/>
    <w:rsid w:val="00255C5F"/>
    <w:rsid w:val="00256192"/>
    <w:rsid w:val="00256EF8"/>
    <w:rsid w:val="00263ABB"/>
    <w:rsid w:val="002645B1"/>
    <w:rsid w:val="002652A3"/>
    <w:rsid w:val="00270432"/>
    <w:rsid w:val="00273E68"/>
    <w:rsid w:val="002743E6"/>
    <w:rsid w:val="00275641"/>
    <w:rsid w:val="00276444"/>
    <w:rsid w:val="00277530"/>
    <w:rsid w:val="00282C47"/>
    <w:rsid w:val="002832E4"/>
    <w:rsid w:val="00293125"/>
    <w:rsid w:val="00294BC5"/>
    <w:rsid w:val="00296450"/>
    <w:rsid w:val="002A2FD4"/>
    <w:rsid w:val="002A5EC1"/>
    <w:rsid w:val="002B5C0D"/>
    <w:rsid w:val="002B6C65"/>
    <w:rsid w:val="002B7B51"/>
    <w:rsid w:val="002C04A3"/>
    <w:rsid w:val="002C286B"/>
    <w:rsid w:val="002C3B6A"/>
    <w:rsid w:val="002C503E"/>
    <w:rsid w:val="002E1590"/>
    <w:rsid w:val="002E29B6"/>
    <w:rsid w:val="002E533E"/>
    <w:rsid w:val="002F0738"/>
    <w:rsid w:val="002F0AA7"/>
    <w:rsid w:val="002F31B5"/>
    <w:rsid w:val="00303B44"/>
    <w:rsid w:val="00304118"/>
    <w:rsid w:val="00304B68"/>
    <w:rsid w:val="003051CB"/>
    <w:rsid w:val="003065AF"/>
    <w:rsid w:val="00310A66"/>
    <w:rsid w:val="0031610D"/>
    <w:rsid w:val="00324560"/>
    <w:rsid w:val="00346CDD"/>
    <w:rsid w:val="003470CB"/>
    <w:rsid w:val="0035063D"/>
    <w:rsid w:val="00351957"/>
    <w:rsid w:val="003526C7"/>
    <w:rsid w:val="00352F3F"/>
    <w:rsid w:val="0035744A"/>
    <w:rsid w:val="003575CE"/>
    <w:rsid w:val="00360958"/>
    <w:rsid w:val="003611DC"/>
    <w:rsid w:val="003649BA"/>
    <w:rsid w:val="00372704"/>
    <w:rsid w:val="00375995"/>
    <w:rsid w:val="00376E5A"/>
    <w:rsid w:val="003779BC"/>
    <w:rsid w:val="00380452"/>
    <w:rsid w:val="00381223"/>
    <w:rsid w:val="00382A29"/>
    <w:rsid w:val="0039305C"/>
    <w:rsid w:val="00394292"/>
    <w:rsid w:val="003A457B"/>
    <w:rsid w:val="003A54B9"/>
    <w:rsid w:val="003A6700"/>
    <w:rsid w:val="003B0DC1"/>
    <w:rsid w:val="003B1413"/>
    <w:rsid w:val="003B1888"/>
    <w:rsid w:val="003B6670"/>
    <w:rsid w:val="003C050C"/>
    <w:rsid w:val="003C1506"/>
    <w:rsid w:val="003C4CD2"/>
    <w:rsid w:val="003C5BD3"/>
    <w:rsid w:val="003C7D02"/>
    <w:rsid w:val="003D2029"/>
    <w:rsid w:val="003D342C"/>
    <w:rsid w:val="003D378E"/>
    <w:rsid w:val="003D6C15"/>
    <w:rsid w:val="003E1425"/>
    <w:rsid w:val="003E35C3"/>
    <w:rsid w:val="003E3A46"/>
    <w:rsid w:val="003E5592"/>
    <w:rsid w:val="003F648D"/>
    <w:rsid w:val="00400865"/>
    <w:rsid w:val="004045E0"/>
    <w:rsid w:val="00412F54"/>
    <w:rsid w:val="00413CBF"/>
    <w:rsid w:val="004162F7"/>
    <w:rsid w:val="00417829"/>
    <w:rsid w:val="00420370"/>
    <w:rsid w:val="0042056E"/>
    <w:rsid w:val="00420E1E"/>
    <w:rsid w:val="004234DC"/>
    <w:rsid w:val="00426EBE"/>
    <w:rsid w:val="00431491"/>
    <w:rsid w:val="00432FF6"/>
    <w:rsid w:val="004455E1"/>
    <w:rsid w:val="00446498"/>
    <w:rsid w:val="00455FA1"/>
    <w:rsid w:val="00456897"/>
    <w:rsid w:val="0046467E"/>
    <w:rsid w:val="00467689"/>
    <w:rsid w:val="00470A25"/>
    <w:rsid w:val="00480309"/>
    <w:rsid w:val="00481455"/>
    <w:rsid w:val="004818CB"/>
    <w:rsid w:val="00485296"/>
    <w:rsid w:val="00492365"/>
    <w:rsid w:val="004946C8"/>
    <w:rsid w:val="004947B4"/>
    <w:rsid w:val="0049601D"/>
    <w:rsid w:val="004A0691"/>
    <w:rsid w:val="004A06A4"/>
    <w:rsid w:val="004A1BA0"/>
    <w:rsid w:val="004A3626"/>
    <w:rsid w:val="004A7E79"/>
    <w:rsid w:val="004B1CBF"/>
    <w:rsid w:val="004B2639"/>
    <w:rsid w:val="004C51A7"/>
    <w:rsid w:val="004C570F"/>
    <w:rsid w:val="004C6B71"/>
    <w:rsid w:val="004D6E9C"/>
    <w:rsid w:val="004E3EB7"/>
    <w:rsid w:val="004E4B0D"/>
    <w:rsid w:val="004F0138"/>
    <w:rsid w:val="004F5777"/>
    <w:rsid w:val="005049EB"/>
    <w:rsid w:val="00505D14"/>
    <w:rsid w:val="00507325"/>
    <w:rsid w:val="00513695"/>
    <w:rsid w:val="00515CEB"/>
    <w:rsid w:val="00532C62"/>
    <w:rsid w:val="00535FD9"/>
    <w:rsid w:val="00537521"/>
    <w:rsid w:val="005423F5"/>
    <w:rsid w:val="00551C94"/>
    <w:rsid w:val="00554299"/>
    <w:rsid w:val="00556994"/>
    <w:rsid w:val="00560C54"/>
    <w:rsid w:val="005612A2"/>
    <w:rsid w:val="00562402"/>
    <w:rsid w:val="005624F2"/>
    <w:rsid w:val="00571B9C"/>
    <w:rsid w:val="00573106"/>
    <w:rsid w:val="005758DC"/>
    <w:rsid w:val="005767F6"/>
    <w:rsid w:val="00581537"/>
    <w:rsid w:val="00581AD3"/>
    <w:rsid w:val="00586C0D"/>
    <w:rsid w:val="00590547"/>
    <w:rsid w:val="005927D8"/>
    <w:rsid w:val="005944C2"/>
    <w:rsid w:val="005A073F"/>
    <w:rsid w:val="005A1D3F"/>
    <w:rsid w:val="005A307B"/>
    <w:rsid w:val="005A3AD4"/>
    <w:rsid w:val="005A3BB1"/>
    <w:rsid w:val="005A797B"/>
    <w:rsid w:val="005B6A35"/>
    <w:rsid w:val="005C44C9"/>
    <w:rsid w:val="005C6249"/>
    <w:rsid w:val="005C7F66"/>
    <w:rsid w:val="005D297B"/>
    <w:rsid w:val="005D3907"/>
    <w:rsid w:val="005D47DF"/>
    <w:rsid w:val="005E1E14"/>
    <w:rsid w:val="005E310B"/>
    <w:rsid w:val="005E473A"/>
    <w:rsid w:val="005E5242"/>
    <w:rsid w:val="005E5FE1"/>
    <w:rsid w:val="005F0237"/>
    <w:rsid w:val="005F1B38"/>
    <w:rsid w:val="005F39DD"/>
    <w:rsid w:val="005F3A85"/>
    <w:rsid w:val="005F74F7"/>
    <w:rsid w:val="00601AE3"/>
    <w:rsid w:val="006025E2"/>
    <w:rsid w:val="006042A2"/>
    <w:rsid w:val="00605D1C"/>
    <w:rsid w:val="00606B30"/>
    <w:rsid w:val="00612FE9"/>
    <w:rsid w:val="006130A5"/>
    <w:rsid w:val="0061689C"/>
    <w:rsid w:val="00616B7D"/>
    <w:rsid w:val="006330EC"/>
    <w:rsid w:val="00634508"/>
    <w:rsid w:val="00637033"/>
    <w:rsid w:val="00640916"/>
    <w:rsid w:val="00640A54"/>
    <w:rsid w:val="006414B1"/>
    <w:rsid w:val="0064413C"/>
    <w:rsid w:val="006528BE"/>
    <w:rsid w:val="0065297A"/>
    <w:rsid w:val="00653127"/>
    <w:rsid w:val="00654855"/>
    <w:rsid w:val="00657AD8"/>
    <w:rsid w:val="006603F3"/>
    <w:rsid w:val="00666422"/>
    <w:rsid w:val="00667681"/>
    <w:rsid w:val="00667A3A"/>
    <w:rsid w:val="00670E2F"/>
    <w:rsid w:val="00671F29"/>
    <w:rsid w:val="006750C3"/>
    <w:rsid w:val="006760E6"/>
    <w:rsid w:val="0067796A"/>
    <w:rsid w:val="00681290"/>
    <w:rsid w:val="00681870"/>
    <w:rsid w:val="00685516"/>
    <w:rsid w:val="00687BFB"/>
    <w:rsid w:val="006912EA"/>
    <w:rsid w:val="006A2077"/>
    <w:rsid w:val="006A49F3"/>
    <w:rsid w:val="006A6008"/>
    <w:rsid w:val="006B1E75"/>
    <w:rsid w:val="006B26BF"/>
    <w:rsid w:val="006B26F7"/>
    <w:rsid w:val="006B39D5"/>
    <w:rsid w:val="006C01C9"/>
    <w:rsid w:val="006C4E75"/>
    <w:rsid w:val="006C6779"/>
    <w:rsid w:val="006D12EB"/>
    <w:rsid w:val="006D18DA"/>
    <w:rsid w:val="006D2D41"/>
    <w:rsid w:val="006E56A5"/>
    <w:rsid w:val="006E73D2"/>
    <w:rsid w:val="006F05EE"/>
    <w:rsid w:val="006F096A"/>
    <w:rsid w:val="006F71A2"/>
    <w:rsid w:val="00700A0D"/>
    <w:rsid w:val="00701CD6"/>
    <w:rsid w:val="00707E29"/>
    <w:rsid w:val="00710119"/>
    <w:rsid w:val="007140B7"/>
    <w:rsid w:val="00720DB0"/>
    <w:rsid w:val="00725D46"/>
    <w:rsid w:val="00730DA9"/>
    <w:rsid w:val="007337B6"/>
    <w:rsid w:val="007347C1"/>
    <w:rsid w:val="00736239"/>
    <w:rsid w:val="007371EB"/>
    <w:rsid w:val="007375A3"/>
    <w:rsid w:val="00740886"/>
    <w:rsid w:val="00744B08"/>
    <w:rsid w:val="0074549E"/>
    <w:rsid w:val="00750847"/>
    <w:rsid w:val="00750936"/>
    <w:rsid w:val="0075188C"/>
    <w:rsid w:val="00751BC4"/>
    <w:rsid w:val="00754066"/>
    <w:rsid w:val="00755192"/>
    <w:rsid w:val="0076066C"/>
    <w:rsid w:val="00767666"/>
    <w:rsid w:val="00767D0B"/>
    <w:rsid w:val="0077219F"/>
    <w:rsid w:val="0077388A"/>
    <w:rsid w:val="0077389F"/>
    <w:rsid w:val="0077489F"/>
    <w:rsid w:val="0077576A"/>
    <w:rsid w:val="00777B4F"/>
    <w:rsid w:val="00777D42"/>
    <w:rsid w:val="007856AF"/>
    <w:rsid w:val="00793B48"/>
    <w:rsid w:val="00794869"/>
    <w:rsid w:val="007957F1"/>
    <w:rsid w:val="007A03DF"/>
    <w:rsid w:val="007A1E31"/>
    <w:rsid w:val="007A2A13"/>
    <w:rsid w:val="007A509C"/>
    <w:rsid w:val="007B0495"/>
    <w:rsid w:val="007B4432"/>
    <w:rsid w:val="007C071E"/>
    <w:rsid w:val="007D3316"/>
    <w:rsid w:val="007D6079"/>
    <w:rsid w:val="007E3662"/>
    <w:rsid w:val="007E3C6D"/>
    <w:rsid w:val="007E4D51"/>
    <w:rsid w:val="007E605D"/>
    <w:rsid w:val="007E6834"/>
    <w:rsid w:val="007F4CE0"/>
    <w:rsid w:val="007F57B4"/>
    <w:rsid w:val="007F59C5"/>
    <w:rsid w:val="007F71C5"/>
    <w:rsid w:val="008028C9"/>
    <w:rsid w:val="00802A54"/>
    <w:rsid w:val="0080485B"/>
    <w:rsid w:val="00807661"/>
    <w:rsid w:val="0081184F"/>
    <w:rsid w:val="00823AE3"/>
    <w:rsid w:val="00824FD8"/>
    <w:rsid w:val="00827B72"/>
    <w:rsid w:val="00827C68"/>
    <w:rsid w:val="00831971"/>
    <w:rsid w:val="00831F12"/>
    <w:rsid w:val="0084206D"/>
    <w:rsid w:val="00842B4F"/>
    <w:rsid w:val="00845D8F"/>
    <w:rsid w:val="008464C1"/>
    <w:rsid w:val="0084653B"/>
    <w:rsid w:val="00850CA7"/>
    <w:rsid w:val="00854647"/>
    <w:rsid w:val="008548FA"/>
    <w:rsid w:val="008564D0"/>
    <w:rsid w:val="00860F98"/>
    <w:rsid w:val="008618E3"/>
    <w:rsid w:val="008625C2"/>
    <w:rsid w:val="008715BF"/>
    <w:rsid w:val="0087218D"/>
    <w:rsid w:val="008741B7"/>
    <w:rsid w:val="008749BB"/>
    <w:rsid w:val="00877DB8"/>
    <w:rsid w:val="00882F61"/>
    <w:rsid w:val="008853B5"/>
    <w:rsid w:val="00894252"/>
    <w:rsid w:val="00895B0B"/>
    <w:rsid w:val="008A57FE"/>
    <w:rsid w:val="008B0089"/>
    <w:rsid w:val="008B57E2"/>
    <w:rsid w:val="008C15B1"/>
    <w:rsid w:val="008C5D10"/>
    <w:rsid w:val="008D1C40"/>
    <w:rsid w:val="008D29BA"/>
    <w:rsid w:val="008D2B4F"/>
    <w:rsid w:val="008D4020"/>
    <w:rsid w:val="008D44F5"/>
    <w:rsid w:val="008E2E12"/>
    <w:rsid w:val="008E409A"/>
    <w:rsid w:val="008F0D09"/>
    <w:rsid w:val="008F408E"/>
    <w:rsid w:val="008F6BFF"/>
    <w:rsid w:val="009007B2"/>
    <w:rsid w:val="009011C6"/>
    <w:rsid w:val="00901FD1"/>
    <w:rsid w:val="009076FE"/>
    <w:rsid w:val="009078A5"/>
    <w:rsid w:val="00914432"/>
    <w:rsid w:val="00914635"/>
    <w:rsid w:val="0092002D"/>
    <w:rsid w:val="00922EC0"/>
    <w:rsid w:val="00924428"/>
    <w:rsid w:val="00932360"/>
    <w:rsid w:val="009325ED"/>
    <w:rsid w:val="00933803"/>
    <w:rsid w:val="009342DA"/>
    <w:rsid w:val="009436D1"/>
    <w:rsid w:val="00945D09"/>
    <w:rsid w:val="0095025B"/>
    <w:rsid w:val="00951D5F"/>
    <w:rsid w:val="009638A7"/>
    <w:rsid w:val="00964A30"/>
    <w:rsid w:val="00964F3B"/>
    <w:rsid w:val="00965A73"/>
    <w:rsid w:val="00967514"/>
    <w:rsid w:val="0097255E"/>
    <w:rsid w:val="00972D29"/>
    <w:rsid w:val="00973294"/>
    <w:rsid w:val="009823D7"/>
    <w:rsid w:val="00982A12"/>
    <w:rsid w:val="0098443E"/>
    <w:rsid w:val="00986CF4"/>
    <w:rsid w:val="00992972"/>
    <w:rsid w:val="00997641"/>
    <w:rsid w:val="009A3265"/>
    <w:rsid w:val="009A4F5F"/>
    <w:rsid w:val="009A6A99"/>
    <w:rsid w:val="009B0CA6"/>
    <w:rsid w:val="009B3C86"/>
    <w:rsid w:val="009B4DD5"/>
    <w:rsid w:val="009C1BF8"/>
    <w:rsid w:val="009C1FEC"/>
    <w:rsid w:val="009C407D"/>
    <w:rsid w:val="009C4480"/>
    <w:rsid w:val="009C4A97"/>
    <w:rsid w:val="009C7A84"/>
    <w:rsid w:val="009D105E"/>
    <w:rsid w:val="009D5613"/>
    <w:rsid w:val="009D656C"/>
    <w:rsid w:val="009E050B"/>
    <w:rsid w:val="009E1F1E"/>
    <w:rsid w:val="009E2204"/>
    <w:rsid w:val="009E5DAF"/>
    <w:rsid w:val="009E6583"/>
    <w:rsid w:val="009E71B2"/>
    <w:rsid w:val="009F08A1"/>
    <w:rsid w:val="009F128D"/>
    <w:rsid w:val="009F2E2A"/>
    <w:rsid w:val="009F7AC7"/>
    <w:rsid w:val="00A001B2"/>
    <w:rsid w:val="00A00497"/>
    <w:rsid w:val="00A0721A"/>
    <w:rsid w:val="00A106B6"/>
    <w:rsid w:val="00A10B78"/>
    <w:rsid w:val="00A10F6A"/>
    <w:rsid w:val="00A21BD7"/>
    <w:rsid w:val="00A27D0B"/>
    <w:rsid w:val="00A30A54"/>
    <w:rsid w:val="00A31077"/>
    <w:rsid w:val="00A31ED8"/>
    <w:rsid w:val="00A34824"/>
    <w:rsid w:val="00A3786D"/>
    <w:rsid w:val="00A41E14"/>
    <w:rsid w:val="00A447ED"/>
    <w:rsid w:val="00A47192"/>
    <w:rsid w:val="00A50624"/>
    <w:rsid w:val="00A57F43"/>
    <w:rsid w:val="00A603F5"/>
    <w:rsid w:val="00A65098"/>
    <w:rsid w:val="00A658B2"/>
    <w:rsid w:val="00A6686B"/>
    <w:rsid w:val="00A715CF"/>
    <w:rsid w:val="00A8149F"/>
    <w:rsid w:val="00A82B0C"/>
    <w:rsid w:val="00A834AE"/>
    <w:rsid w:val="00A84A6F"/>
    <w:rsid w:val="00A87026"/>
    <w:rsid w:val="00A95744"/>
    <w:rsid w:val="00AA2AD8"/>
    <w:rsid w:val="00AA3372"/>
    <w:rsid w:val="00AA3FFC"/>
    <w:rsid w:val="00AA5746"/>
    <w:rsid w:val="00AB2768"/>
    <w:rsid w:val="00AB40A6"/>
    <w:rsid w:val="00AB51EF"/>
    <w:rsid w:val="00AB5A26"/>
    <w:rsid w:val="00AC1D62"/>
    <w:rsid w:val="00AC57B2"/>
    <w:rsid w:val="00AC5FED"/>
    <w:rsid w:val="00AD1FBA"/>
    <w:rsid w:val="00AD3481"/>
    <w:rsid w:val="00AD3A58"/>
    <w:rsid w:val="00AD3C2E"/>
    <w:rsid w:val="00AD4C31"/>
    <w:rsid w:val="00AD5F11"/>
    <w:rsid w:val="00AD6405"/>
    <w:rsid w:val="00AD6ABE"/>
    <w:rsid w:val="00AE00AC"/>
    <w:rsid w:val="00AE044C"/>
    <w:rsid w:val="00AE7D6B"/>
    <w:rsid w:val="00AF33A6"/>
    <w:rsid w:val="00AF73F8"/>
    <w:rsid w:val="00AF7A53"/>
    <w:rsid w:val="00B000AA"/>
    <w:rsid w:val="00B039A9"/>
    <w:rsid w:val="00B05C43"/>
    <w:rsid w:val="00B05DAB"/>
    <w:rsid w:val="00B060AB"/>
    <w:rsid w:val="00B06A49"/>
    <w:rsid w:val="00B159FC"/>
    <w:rsid w:val="00B23F8B"/>
    <w:rsid w:val="00B405AD"/>
    <w:rsid w:val="00B41557"/>
    <w:rsid w:val="00B4232A"/>
    <w:rsid w:val="00B45A58"/>
    <w:rsid w:val="00B47EA1"/>
    <w:rsid w:val="00B51459"/>
    <w:rsid w:val="00B51694"/>
    <w:rsid w:val="00B51AAE"/>
    <w:rsid w:val="00B545B5"/>
    <w:rsid w:val="00B558EF"/>
    <w:rsid w:val="00B6154C"/>
    <w:rsid w:val="00B620CE"/>
    <w:rsid w:val="00B622DB"/>
    <w:rsid w:val="00B6317F"/>
    <w:rsid w:val="00B6444E"/>
    <w:rsid w:val="00B6492F"/>
    <w:rsid w:val="00B70C86"/>
    <w:rsid w:val="00B723D9"/>
    <w:rsid w:val="00B73C01"/>
    <w:rsid w:val="00B76518"/>
    <w:rsid w:val="00B7737D"/>
    <w:rsid w:val="00B808DC"/>
    <w:rsid w:val="00B84645"/>
    <w:rsid w:val="00B9410A"/>
    <w:rsid w:val="00B941A1"/>
    <w:rsid w:val="00B96B6D"/>
    <w:rsid w:val="00BA2FCD"/>
    <w:rsid w:val="00BB0FB1"/>
    <w:rsid w:val="00BC07D8"/>
    <w:rsid w:val="00BC1DD1"/>
    <w:rsid w:val="00BC2450"/>
    <w:rsid w:val="00BC328F"/>
    <w:rsid w:val="00BC43B0"/>
    <w:rsid w:val="00BC60B3"/>
    <w:rsid w:val="00BC7608"/>
    <w:rsid w:val="00BD11D3"/>
    <w:rsid w:val="00BD631C"/>
    <w:rsid w:val="00BD6DB9"/>
    <w:rsid w:val="00BD7295"/>
    <w:rsid w:val="00BE1342"/>
    <w:rsid w:val="00BE2718"/>
    <w:rsid w:val="00BE435E"/>
    <w:rsid w:val="00BE5761"/>
    <w:rsid w:val="00BE5EF6"/>
    <w:rsid w:val="00BF3467"/>
    <w:rsid w:val="00C0125A"/>
    <w:rsid w:val="00C07B57"/>
    <w:rsid w:val="00C15AF9"/>
    <w:rsid w:val="00C17CA3"/>
    <w:rsid w:val="00C17DA9"/>
    <w:rsid w:val="00C230F1"/>
    <w:rsid w:val="00C23FF0"/>
    <w:rsid w:val="00C26A63"/>
    <w:rsid w:val="00C26F03"/>
    <w:rsid w:val="00C32FD6"/>
    <w:rsid w:val="00C359AA"/>
    <w:rsid w:val="00C359DF"/>
    <w:rsid w:val="00C373D1"/>
    <w:rsid w:val="00C378A5"/>
    <w:rsid w:val="00C4125E"/>
    <w:rsid w:val="00C44924"/>
    <w:rsid w:val="00C472D2"/>
    <w:rsid w:val="00C5438F"/>
    <w:rsid w:val="00C55C6B"/>
    <w:rsid w:val="00C56651"/>
    <w:rsid w:val="00C601F9"/>
    <w:rsid w:val="00C61263"/>
    <w:rsid w:val="00C630F5"/>
    <w:rsid w:val="00C64622"/>
    <w:rsid w:val="00C70F2D"/>
    <w:rsid w:val="00C716BF"/>
    <w:rsid w:val="00C7292A"/>
    <w:rsid w:val="00C73D60"/>
    <w:rsid w:val="00C74687"/>
    <w:rsid w:val="00C75799"/>
    <w:rsid w:val="00C75E24"/>
    <w:rsid w:val="00C75EF8"/>
    <w:rsid w:val="00C82545"/>
    <w:rsid w:val="00C8390F"/>
    <w:rsid w:val="00C84FFC"/>
    <w:rsid w:val="00C91811"/>
    <w:rsid w:val="00C94A96"/>
    <w:rsid w:val="00C97B0E"/>
    <w:rsid w:val="00CA0332"/>
    <w:rsid w:val="00CA0DB3"/>
    <w:rsid w:val="00CA18EB"/>
    <w:rsid w:val="00CA3D19"/>
    <w:rsid w:val="00CA778E"/>
    <w:rsid w:val="00CB03DB"/>
    <w:rsid w:val="00CB1D5A"/>
    <w:rsid w:val="00CB2EBA"/>
    <w:rsid w:val="00CB531D"/>
    <w:rsid w:val="00CB5C87"/>
    <w:rsid w:val="00CB5EB2"/>
    <w:rsid w:val="00CB7A69"/>
    <w:rsid w:val="00CC0E3A"/>
    <w:rsid w:val="00CC6318"/>
    <w:rsid w:val="00CD4915"/>
    <w:rsid w:val="00CD6367"/>
    <w:rsid w:val="00CD66A6"/>
    <w:rsid w:val="00CE01C1"/>
    <w:rsid w:val="00CE039F"/>
    <w:rsid w:val="00CE539F"/>
    <w:rsid w:val="00CE7377"/>
    <w:rsid w:val="00CF202C"/>
    <w:rsid w:val="00D00673"/>
    <w:rsid w:val="00D01A4F"/>
    <w:rsid w:val="00D03207"/>
    <w:rsid w:val="00D033AA"/>
    <w:rsid w:val="00D10814"/>
    <w:rsid w:val="00D149DE"/>
    <w:rsid w:val="00D17C6D"/>
    <w:rsid w:val="00D24085"/>
    <w:rsid w:val="00D2567C"/>
    <w:rsid w:val="00D31118"/>
    <w:rsid w:val="00D3325E"/>
    <w:rsid w:val="00D410B5"/>
    <w:rsid w:val="00D418FB"/>
    <w:rsid w:val="00D51981"/>
    <w:rsid w:val="00D5229D"/>
    <w:rsid w:val="00D5325B"/>
    <w:rsid w:val="00D56475"/>
    <w:rsid w:val="00D571A5"/>
    <w:rsid w:val="00D574CC"/>
    <w:rsid w:val="00D6039C"/>
    <w:rsid w:val="00D60E2C"/>
    <w:rsid w:val="00D62BCE"/>
    <w:rsid w:val="00D64E64"/>
    <w:rsid w:val="00D673B3"/>
    <w:rsid w:val="00D74848"/>
    <w:rsid w:val="00D75E07"/>
    <w:rsid w:val="00D823A9"/>
    <w:rsid w:val="00D828A3"/>
    <w:rsid w:val="00D8347D"/>
    <w:rsid w:val="00D85C0D"/>
    <w:rsid w:val="00D8731B"/>
    <w:rsid w:val="00D96648"/>
    <w:rsid w:val="00D974EC"/>
    <w:rsid w:val="00D97FEF"/>
    <w:rsid w:val="00DA55C8"/>
    <w:rsid w:val="00DB4464"/>
    <w:rsid w:val="00DB50E3"/>
    <w:rsid w:val="00DC254E"/>
    <w:rsid w:val="00DC2722"/>
    <w:rsid w:val="00DC71BC"/>
    <w:rsid w:val="00DE22A1"/>
    <w:rsid w:val="00DE3B55"/>
    <w:rsid w:val="00DF5BC8"/>
    <w:rsid w:val="00E024D7"/>
    <w:rsid w:val="00E03ED7"/>
    <w:rsid w:val="00E045BA"/>
    <w:rsid w:val="00E05117"/>
    <w:rsid w:val="00E060C6"/>
    <w:rsid w:val="00E06F5E"/>
    <w:rsid w:val="00E070BA"/>
    <w:rsid w:val="00E071E0"/>
    <w:rsid w:val="00E115AF"/>
    <w:rsid w:val="00E1404C"/>
    <w:rsid w:val="00E156E1"/>
    <w:rsid w:val="00E20A2F"/>
    <w:rsid w:val="00E26E1E"/>
    <w:rsid w:val="00E3165C"/>
    <w:rsid w:val="00E362CA"/>
    <w:rsid w:val="00E37605"/>
    <w:rsid w:val="00E37AD8"/>
    <w:rsid w:val="00E41697"/>
    <w:rsid w:val="00E41733"/>
    <w:rsid w:val="00E42219"/>
    <w:rsid w:val="00E43E06"/>
    <w:rsid w:val="00E45A2F"/>
    <w:rsid w:val="00E4709B"/>
    <w:rsid w:val="00E47F52"/>
    <w:rsid w:val="00E50D54"/>
    <w:rsid w:val="00E52466"/>
    <w:rsid w:val="00E54666"/>
    <w:rsid w:val="00E56E3B"/>
    <w:rsid w:val="00E57B48"/>
    <w:rsid w:val="00E57DBB"/>
    <w:rsid w:val="00E625B0"/>
    <w:rsid w:val="00E62C34"/>
    <w:rsid w:val="00E62D80"/>
    <w:rsid w:val="00E63E0B"/>
    <w:rsid w:val="00E66D4A"/>
    <w:rsid w:val="00E67C0B"/>
    <w:rsid w:val="00E706C1"/>
    <w:rsid w:val="00E72B6B"/>
    <w:rsid w:val="00E72E74"/>
    <w:rsid w:val="00E73E33"/>
    <w:rsid w:val="00E7442C"/>
    <w:rsid w:val="00E74E4C"/>
    <w:rsid w:val="00E76826"/>
    <w:rsid w:val="00E76C83"/>
    <w:rsid w:val="00E80182"/>
    <w:rsid w:val="00E803C2"/>
    <w:rsid w:val="00E81679"/>
    <w:rsid w:val="00E831AA"/>
    <w:rsid w:val="00E954DF"/>
    <w:rsid w:val="00E9579C"/>
    <w:rsid w:val="00E969BC"/>
    <w:rsid w:val="00E978AA"/>
    <w:rsid w:val="00EA0C04"/>
    <w:rsid w:val="00EA368B"/>
    <w:rsid w:val="00EA439B"/>
    <w:rsid w:val="00EA5AE1"/>
    <w:rsid w:val="00EA5E15"/>
    <w:rsid w:val="00EA6498"/>
    <w:rsid w:val="00EB2589"/>
    <w:rsid w:val="00EB57D5"/>
    <w:rsid w:val="00EC35B1"/>
    <w:rsid w:val="00EC37F7"/>
    <w:rsid w:val="00EC513A"/>
    <w:rsid w:val="00ED0ABB"/>
    <w:rsid w:val="00ED1B67"/>
    <w:rsid w:val="00ED319B"/>
    <w:rsid w:val="00ED31DF"/>
    <w:rsid w:val="00ED3874"/>
    <w:rsid w:val="00ED49CB"/>
    <w:rsid w:val="00ED63D1"/>
    <w:rsid w:val="00EE7965"/>
    <w:rsid w:val="00EF08D1"/>
    <w:rsid w:val="00EF2381"/>
    <w:rsid w:val="00EF638D"/>
    <w:rsid w:val="00EF79DB"/>
    <w:rsid w:val="00EF7F4F"/>
    <w:rsid w:val="00F04789"/>
    <w:rsid w:val="00F04D84"/>
    <w:rsid w:val="00F04E14"/>
    <w:rsid w:val="00F07308"/>
    <w:rsid w:val="00F1229F"/>
    <w:rsid w:val="00F1580D"/>
    <w:rsid w:val="00F163E8"/>
    <w:rsid w:val="00F1650B"/>
    <w:rsid w:val="00F17AB7"/>
    <w:rsid w:val="00F2109C"/>
    <w:rsid w:val="00F24DB6"/>
    <w:rsid w:val="00F24F71"/>
    <w:rsid w:val="00F27033"/>
    <w:rsid w:val="00F2704A"/>
    <w:rsid w:val="00F34272"/>
    <w:rsid w:val="00F36F86"/>
    <w:rsid w:val="00F4057D"/>
    <w:rsid w:val="00F41A55"/>
    <w:rsid w:val="00F41F2A"/>
    <w:rsid w:val="00F42CAC"/>
    <w:rsid w:val="00F46235"/>
    <w:rsid w:val="00F466C6"/>
    <w:rsid w:val="00F56EB0"/>
    <w:rsid w:val="00F6106B"/>
    <w:rsid w:val="00F6121D"/>
    <w:rsid w:val="00F614BF"/>
    <w:rsid w:val="00F62376"/>
    <w:rsid w:val="00F64270"/>
    <w:rsid w:val="00F74F7D"/>
    <w:rsid w:val="00F75478"/>
    <w:rsid w:val="00F75843"/>
    <w:rsid w:val="00F76588"/>
    <w:rsid w:val="00F81DEA"/>
    <w:rsid w:val="00F857AE"/>
    <w:rsid w:val="00F928A8"/>
    <w:rsid w:val="00F929B7"/>
    <w:rsid w:val="00FA0CB8"/>
    <w:rsid w:val="00FA1065"/>
    <w:rsid w:val="00FA2FCC"/>
    <w:rsid w:val="00FA41F9"/>
    <w:rsid w:val="00FA4AA6"/>
    <w:rsid w:val="00FB05EC"/>
    <w:rsid w:val="00FB3DD5"/>
    <w:rsid w:val="00FB68B2"/>
    <w:rsid w:val="00FB76FD"/>
    <w:rsid w:val="00FB7A22"/>
    <w:rsid w:val="00FC4524"/>
    <w:rsid w:val="00FC46F6"/>
    <w:rsid w:val="00FC49C2"/>
    <w:rsid w:val="00FC5EF1"/>
    <w:rsid w:val="00FD5176"/>
    <w:rsid w:val="00FD59A4"/>
    <w:rsid w:val="00FE27EB"/>
    <w:rsid w:val="00FF36F2"/>
    <w:rsid w:val="00FF76FC"/>
    <w:rsid w:val="00FF7F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7AF2283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32C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Heading1">
    <w:name w:val="heading 1"/>
    <w:basedOn w:val="Normal"/>
    <w:next w:val="Normal"/>
    <w:link w:val="Heading1Char"/>
    <w:uiPriority w:val="9"/>
    <w:qFormat/>
    <w:rsid w:val="00BC60B3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F5D2C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erBoldEven">
    <w:name w:val="HeaderBoldEven"/>
    <w:basedOn w:val="Normal"/>
    <w:rsid w:val="00532C62"/>
    <w:pPr>
      <w:spacing w:before="120" w:after="60"/>
    </w:pPr>
    <w:rPr>
      <w:rFonts w:ascii="Arial" w:hAnsi="Arial"/>
      <w:b/>
      <w:sz w:val="20"/>
    </w:rPr>
  </w:style>
  <w:style w:type="paragraph" w:customStyle="1" w:styleId="HeaderBoldOdd">
    <w:name w:val="HeaderBoldOdd"/>
    <w:basedOn w:val="Normal"/>
    <w:rsid w:val="00532C62"/>
    <w:pPr>
      <w:spacing w:before="120" w:after="60"/>
      <w:jc w:val="right"/>
    </w:pPr>
    <w:rPr>
      <w:rFonts w:ascii="Arial" w:hAnsi="Arial"/>
      <w:b/>
      <w:sz w:val="20"/>
    </w:rPr>
  </w:style>
  <w:style w:type="paragraph" w:customStyle="1" w:styleId="HeaderLiteEven">
    <w:name w:val="HeaderLiteEven"/>
    <w:basedOn w:val="Normal"/>
    <w:rsid w:val="00532C62"/>
    <w:pPr>
      <w:tabs>
        <w:tab w:val="center" w:pos="3969"/>
        <w:tab w:val="right" w:pos="8505"/>
      </w:tabs>
      <w:spacing w:before="60"/>
    </w:pPr>
    <w:rPr>
      <w:rFonts w:ascii="Arial" w:hAnsi="Arial"/>
      <w:sz w:val="18"/>
    </w:rPr>
  </w:style>
  <w:style w:type="paragraph" w:customStyle="1" w:styleId="HeaderLiteOdd">
    <w:name w:val="HeaderLiteOdd"/>
    <w:basedOn w:val="Normal"/>
    <w:rsid w:val="00532C62"/>
    <w:pPr>
      <w:tabs>
        <w:tab w:val="center" w:pos="3969"/>
        <w:tab w:val="right" w:pos="8505"/>
      </w:tabs>
      <w:spacing w:before="60"/>
      <w:jc w:val="right"/>
    </w:pPr>
    <w:rPr>
      <w:rFonts w:ascii="Arial" w:hAnsi="Arial"/>
      <w:sz w:val="18"/>
    </w:rPr>
  </w:style>
  <w:style w:type="paragraph" w:styleId="Footer">
    <w:name w:val="footer"/>
    <w:basedOn w:val="Normal"/>
    <w:link w:val="FooterChar"/>
    <w:rsid w:val="00532C62"/>
    <w:pPr>
      <w:tabs>
        <w:tab w:val="center" w:pos="3600"/>
        <w:tab w:val="right" w:pos="7201"/>
      </w:tabs>
      <w:jc w:val="center"/>
    </w:pPr>
    <w:rPr>
      <w:rFonts w:ascii="Arial" w:hAnsi="Arial"/>
      <w:i/>
      <w:sz w:val="18"/>
      <w:szCs w:val="18"/>
    </w:rPr>
  </w:style>
  <w:style w:type="character" w:customStyle="1" w:styleId="FooterChar">
    <w:name w:val="Footer Char"/>
    <w:basedOn w:val="DefaultParagraphFont"/>
    <w:link w:val="Footer"/>
    <w:rsid w:val="00532C62"/>
    <w:rPr>
      <w:rFonts w:ascii="Arial" w:eastAsia="Times New Roman" w:hAnsi="Arial" w:cs="Times New Roman"/>
      <w:i/>
      <w:sz w:val="18"/>
      <w:szCs w:val="18"/>
      <w:lang w:eastAsia="en-AU"/>
    </w:rPr>
  </w:style>
  <w:style w:type="paragraph" w:customStyle="1" w:styleId="FooterDraft">
    <w:name w:val="FooterDraft"/>
    <w:basedOn w:val="Normal"/>
    <w:rsid w:val="00532C62"/>
    <w:pPr>
      <w:jc w:val="center"/>
    </w:pPr>
    <w:rPr>
      <w:rFonts w:ascii="Arial" w:hAnsi="Arial"/>
      <w:b/>
      <w:sz w:val="40"/>
    </w:rPr>
  </w:style>
  <w:style w:type="paragraph" w:customStyle="1" w:styleId="FooterInfo">
    <w:name w:val="FooterInfo"/>
    <w:basedOn w:val="Normal"/>
    <w:rsid w:val="00532C62"/>
    <w:rPr>
      <w:rFonts w:ascii="Arial" w:hAnsi="Arial"/>
      <w:sz w:val="12"/>
    </w:rPr>
  </w:style>
  <w:style w:type="paragraph" w:styleId="BodyText">
    <w:name w:val="Body Text"/>
    <w:basedOn w:val="Normal"/>
    <w:link w:val="BodyTextChar"/>
    <w:rsid w:val="00532C62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532C62"/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Header">
    <w:name w:val="header"/>
    <w:basedOn w:val="Normal"/>
    <w:link w:val="HeaderChar"/>
    <w:uiPriority w:val="99"/>
    <w:rsid w:val="00532C62"/>
    <w:pPr>
      <w:tabs>
        <w:tab w:val="center" w:pos="3969"/>
        <w:tab w:val="right" w:pos="8505"/>
      </w:tabs>
      <w:jc w:val="both"/>
    </w:pPr>
    <w:rPr>
      <w:rFonts w:ascii="Arial" w:hAnsi="Arial"/>
      <w:sz w:val="16"/>
    </w:rPr>
  </w:style>
  <w:style w:type="character" w:customStyle="1" w:styleId="HeaderChar">
    <w:name w:val="Header Char"/>
    <w:basedOn w:val="DefaultParagraphFont"/>
    <w:link w:val="Header"/>
    <w:uiPriority w:val="99"/>
    <w:rsid w:val="00532C62"/>
    <w:rPr>
      <w:rFonts w:ascii="Arial" w:eastAsia="Times New Roman" w:hAnsi="Arial" w:cs="Times New Roman"/>
      <w:sz w:val="16"/>
      <w:szCs w:val="24"/>
      <w:lang w:eastAsia="en-AU"/>
    </w:rPr>
  </w:style>
  <w:style w:type="character" w:styleId="PageNumber">
    <w:name w:val="page number"/>
    <w:basedOn w:val="DefaultParagraphFont"/>
    <w:rsid w:val="00532C62"/>
    <w:rPr>
      <w:rFonts w:ascii="Arial" w:hAnsi="Arial"/>
      <w:sz w:val="22"/>
    </w:rPr>
  </w:style>
  <w:style w:type="paragraph" w:styleId="Title">
    <w:name w:val="Title"/>
    <w:basedOn w:val="Normal"/>
    <w:next w:val="Normal"/>
    <w:link w:val="TitleChar"/>
    <w:qFormat/>
    <w:rsid w:val="00532C62"/>
    <w:pPr>
      <w:spacing w:before="480"/>
    </w:pPr>
    <w:rPr>
      <w:rFonts w:ascii="Arial" w:hAnsi="Arial" w:cs="Arial"/>
      <w:b/>
      <w:bCs/>
      <w:sz w:val="40"/>
      <w:szCs w:val="40"/>
    </w:rPr>
  </w:style>
  <w:style w:type="character" w:customStyle="1" w:styleId="TitleChar">
    <w:name w:val="Title Char"/>
    <w:basedOn w:val="DefaultParagraphFont"/>
    <w:link w:val="Title"/>
    <w:rsid w:val="00532C62"/>
    <w:rPr>
      <w:rFonts w:ascii="Arial" w:eastAsia="Times New Roman" w:hAnsi="Arial" w:cs="Arial"/>
      <w:b/>
      <w:bCs/>
      <w:sz w:val="40"/>
      <w:szCs w:val="40"/>
      <w:lang w:eastAsia="en-AU"/>
    </w:rPr>
  </w:style>
  <w:style w:type="paragraph" w:customStyle="1" w:styleId="A1">
    <w:name w:val="A1"/>
    <w:aliases w:val="Heading Amendment,1. Amendment"/>
    <w:basedOn w:val="Normal"/>
    <w:next w:val="Normal"/>
    <w:rsid w:val="00532C62"/>
    <w:pPr>
      <w:keepNext/>
      <w:keepLines/>
      <w:spacing w:before="480" w:line="260" w:lineRule="exact"/>
      <w:ind w:left="964" w:hanging="964"/>
    </w:pPr>
    <w:rPr>
      <w:rFonts w:ascii="Arial" w:hAnsi="Arial"/>
      <w:b/>
    </w:rPr>
  </w:style>
  <w:style w:type="paragraph" w:customStyle="1" w:styleId="A1S">
    <w:name w:val="A1S"/>
    <w:aliases w:val="1.Schedule Amendment"/>
    <w:basedOn w:val="Normal"/>
    <w:next w:val="A2S"/>
    <w:rsid w:val="00532C62"/>
    <w:pPr>
      <w:keepNext/>
      <w:keepLines/>
      <w:spacing w:before="480" w:line="260" w:lineRule="exact"/>
      <w:ind w:left="964" w:hanging="964"/>
    </w:pPr>
    <w:rPr>
      <w:rFonts w:ascii="Arial" w:hAnsi="Arial"/>
      <w:b/>
    </w:rPr>
  </w:style>
  <w:style w:type="paragraph" w:customStyle="1" w:styleId="A2">
    <w:name w:val="A2"/>
    <w:aliases w:val="1.1 amendment,Instruction amendment"/>
    <w:basedOn w:val="Normal"/>
    <w:next w:val="Normal"/>
    <w:rsid w:val="00532C62"/>
    <w:pPr>
      <w:tabs>
        <w:tab w:val="right" w:pos="794"/>
      </w:tabs>
      <w:spacing w:before="120" w:line="260" w:lineRule="exact"/>
      <w:ind w:left="964" w:hanging="964"/>
      <w:jc w:val="both"/>
    </w:pPr>
  </w:style>
  <w:style w:type="paragraph" w:customStyle="1" w:styleId="A2S">
    <w:name w:val="A2S"/>
    <w:aliases w:val="Schedule Inst Amendment"/>
    <w:basedOn w:val="Normal"/>
    <w:next w:val="Normal"/>
    <w:rsid w:val="00532C62"/>
    <w:pPr>
      <w:keepNext/>
      <w:spacing w:before="120" w:line="260" w:lineRule="exact"/>
      <w:ind w:left="964"/>
    </w:pPr>
    <w:rPr>
      <w:i/>
    </w:rPr>
  </w:style>
  <w:style w:type="paragraph" w:customStyle="1" w:styleId="A4">
    <w:name w:val="A4"/>
    <w:aliases w:val="(a) Amendment"/>
    <w:basedOn w:val="Normal"/>
    <w:rsid w:val="00532C62"/>
    <w:pPr>
      <w:tabs>
        <w:tab w:val="right" w:pos="1247"/>
      </w:tabs>
      <w:spacing w:before="60" w:line="260" w:lineRule="exact"/>
      <w:ind w:left="1531" w:hanging="1531"/>
      <w:jc w:val="both"/>
    </w:pPr>
  </w:style>
  <w:style w:type="paragraph" w:customStyle="1" w:styleId="ASref">
    <w:name w:val="AS ref"/>
    <w:basedOn w:val="Normal"/>
    <w:next w:val="A1S"/>
    <w:rsid w:val="00532C62"/>
    <w:pPr>
      <w:keepNext/>
      <w:spacing w:before="60" w:line="200" w:lineRule="exact"/>
      <w:ind w:left="2410"/>
    </w:pPr>
    <w:rPr>
      <w:rFonts w:ascii="Arial" w:hAnsi="Arial"/>
      <w:sz w:val="18"/>
      <w:szCs w:val="18"/>
    </w:rPr>
  </w:style>
  <w:style w:type="paragraph" w:customStyle="1" w:styleId="AS">
    <w:name w:val="AS"/>
    <w:aliases w:val="Schedule title Amendment"/>
    <w:basedOn w:val="Normal"/>
    <w:next w:val="ASref"/>
    <w:rsid w:val="00532C62"/>
    <w:pPr>
      <w:keepNext/>
      <w:keepLines/>
      <w:spacing w:before="480"/>
      <w:ind w:left="2410" w:hanging="2410"/>
    </w:pPr>
    <w:rPr>
      <w:rFonts w:ascii="Arial" w:hAnsi="Arial"/>
      <w:b/>
      <w:sz w:val="32"/>
    </w:rPr>
  </w:style>
  <w:style w:type="character" w:customStyle="1" w:styleId="CharAmSchNo">
    <w:name w:val="CharAmSchNo"/>
    <w:basedOn w:val="DefaultParagraphFont"/>
    <w:rsid w:val="00532C62"/>
  </w:style>
  <w:style w:type="character" w:customStyle="1" w:styleId="CharAmSchText">
    <w:name w:val="CharAmSchText"/>
    <w:basedOn w:val="DefaultParagraphFont"/>
    <w:rsid w:val="00532C62"/>
  </w:style>
  <w:style w:type="paragraph" w:customStyle="1" w:styleId="MainBodySectionBreak">
    <w:name w:val="MainBody Section Break"/>
    <w:basedOn w:val="Normal"/>
    <w:next w:val="Normal"/>
    <w:rsid w:val="00532C62"/>
  </w:style>
  <w:style w:type="paragraph" w:customStyle="1" w:styleId="NoteEnd">
    <w:name w:val="Note End"/>
    <w:basedOn w:val="Normal"/>
    <w:rsid w:val="00532C62"/>
    <w:pPr>
      <w:keepLines/>
      <w:spacing w:before="120" w:line="240" w:lineRule="exact"/>
      <w:ind w:left="567" w:hanging="567"/>
      <w:jc w:val="both"/>
    </w:pPr>
    <w:rPr>
      <w:sz w:val="22"/>
    </w:rPr>
  </w:style>
  <w:style w:type="paragraph" w:customStyle="1" w:styleId="NotesSectionBreak">
    <w:name w:val="NotesSectionBreak"/>
    <w:basedOn w:val="Normal"/>
    <w:next w:val="Normal"/>
    <w:rsid w:val="00532C62"/>
  </w:style>
  <w:style w:type="paragraph" w:customStyle="1" w:styleId="P1">
    <w:name w:val="P1"/>
    <w:aliases w:val="(a)"/>
    <w:basedOn w:val="Normal"/>
    <w:rsid w:val="00532C62"/>
    <w:pPr>
      <w:keepLines/>
      <w:tabs>
        <w:tab w:val="right" w:pos="1191"/>
      </w:tabs>
      <w:spacing w:before="60" w:line="260" w:lineRule="exact"/>
      <w:ind w:left="1418" w:hanging="1418"/>
      <w:jc w:val="both"/>
    </w:pPr>
  </w:style>
  <w:style w:type="character" w:customStyle="1" w:styleId="CharAmSchPTNo">
    <w:name w:val="CharAmSchPTNo"/>
    <w:basedOn w:val="DefaultParagraphFont"/>
    <w:rsid w:val="00532C62"/>
  </w:style>
  <w:style w:type="character" w:customStyle="1" w:styleId="CharAmSchPTText">
    <w:name w:val="CharAmSchPTText"/>
    <w:basedOn w:val="DefaultParagraphFont"/>
    <w:rsid w:val="00532C62"/>
  </w:style>
  <w:style w:type="paragraph" w:customStyle="1" w:styleId="FooterCitation">
    <w:name w:val="FooterCitation"/>
    <w:basedOn w:val="Footer"/>
    <w:rsid w:val="00532C62"/>
    <w:pPr>
      <w:tabs>
        <w:tab w:val="clear" w:pos="3600"/>
        <w:tab w:val="clear" w:pos="7201"/>
        <w:tab w:val="center" w:pos="4153"/>
        <w:tab w:val="right" w:pos="8306"/>
      </w:tabs>
      <w:spacing w:before="20" w:line="240" w:lineRule="exact"/>
    </w:pPr>
    <w:rPr>
      <w:szCs w:val="24"/>
    </w:rPr>
  </w:style>
  <w:style w:type="paragraph" w:customStyle="1" w:styleId="SigningPageBreak">
    <w:name w:val="SigningPageBreak"/>
    <w:basedOn w:val="Normal"/>
    <w:next w:val="Normal"/>
    <w:rsid w:val="00532C62"/>
  </w:style>
  <w:style w:type="paragraph" w:customStyle="1" w:styleId="TableText">
    <w:name w:val="TableText"/>
    <w:basedOn w:val="Normal"/>
    <w:rsid w:val="00532C62"/>
    <w:pPr>
      <w:spacing w:before="60" w:after="60" w:line="240" w:lineRule="exact"/>
    </w:pPr>
    <w:rPr>
      <w:sz w:val="22"/>
    </w:rPr>
  </w:style>
  <w:style w:type="paragraph" w:customStyle="1" w:styleId="Zdefinition">
    <w:name w:val="Zdefinition"/>
    <w:basedOn w:val="Normal"/>
    <w:rsid w:val="00532C62"/>
    <w:pPr>
      <w:keepNext/>
      <w:spacing w:before="80" w:line="260" w:lineRule="exact"/>
      <w:ind w:left="964"/>
      <w:jc w:val="both"/>
    </w:pPr>
  </w:style>
  <w:style w:type="character" w:customStyle="1" w:styleId="CharSectnoAm">
    <w:name w:val="CharSectnoAm"/>
    <w:basedOn w:val="DefaultParagraphFont"/>
    <w:rsid w:val="00532C62"/>
  </w:style>
  <w:style w:type="paragraph" w:styleId="BalloonText">
    <w:name w:val="Balloon Text"/>
    <w:basedOn w:val="Normal"/>
    <w:link w:val="BalloonTextChar"/>
    <w:uiPriority w:val="99"/>
    <w:semiHidden/>
    <w:unhideWhenUsed/>
    <w:rsid w:val="00532C6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32C62"/>
    <w:rPr>
      <w:rFonts w:ascii="Tahoma" w:eastAsia="Times New Roman" w:hAnsi="Tahoma" w:cs="Tahoma"/>
      <w:sz w:val="16"/>
      <w:szCs w:val="16"/>
      <w:lang w:eastAsia="en-AU"/>
    </w:rPr>
  </w:style>
  <w:style w:type="character" w:styleId="CommentReference">
    <w:name w:val="annotation reference"/>
    <w:basedOn w:val="DefaultParagraphFont"/>
    <w:uiPriority w:val="99"/>
    <w:semiHidden/>
    <w:unhideWhenUsed/>
    <w:rsid w:val="00532C6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32C6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32C62"/>
    <w:rPr>
      <w:rFonts w:ascii="Times New Roman" w:eastAsia="Times New Roman" w:hAnsi="Times New Roman" w:cs="Times New Roman"/>
      <w:sz w:val="20"/>
      <w:szCs w:val="20"/>
      <w:lang w:eastAsia="en-A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32C6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32C62"/>
    <w:rPr>
      <w:rFonts w:ascii="Times New Roman" w:eastAsia="Times New Roman" w:hAnsi="Times New Roman" w:cs="Times New Roman"/>
      <w:b/>
      <w:bCs/>
      <w:sz w:val="20"/>
      <w:szCs w:val="20"/>
      <w:lang w:eastAsia="en-AU"/>
    </w:rPr>
  </w:style>
  <w:style w:type="paragraph" w:styleId="ListParagraph">
    <w:name w:val="List Paragraph"/>
    <w:basedOn w:val="Normal"/>
    <w:uiPriority w:val="34"/>
    <w:qFormat/>
    <w:rsid w:val="005A3BB1"/>
    <w:pPr>
      <w:ind w:left="720"/>
      <w:contextualSpacing/>
    </w:pPr>
  </w:style>
  <w:style w:type="paragraph" w:styleId="Revision">
    <w:name w:val="Revision"/>
    <w:hidden/>
    <w:uiPriority w:val="99"/>
    <w:semiHidden/>
    <w:rsid w:val="001B05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P2">
    <w:name w:val="P2"/>
    <w:aliases w:val="(i)"/>
    <w:basedOn w:val="Normal"/>
    <w:rsid w:val="00EF2381"/>
    <w:pPr>
      <w:tabs>
        <w:tab w:val="right" w:pos="1758"/>
        <w:tab w:val="left" w:pos="2155"/>
      </w:tabs>
      <w:spacing w:before="60" w:line="260" w:lineRule="exact"/>
      <w:ind w:left="1985" w:hanging="1985"/>
      <w:jc w:val="both"/>
    </w:pPr>
    <w:rPr>
      <w:lang w:eastAsia="en-US"/>
    </w:rPr>
  </w:style>
  <w:style w:type="character" w:customStyle="1" w:styleId="charpartno">
    <w:name w:val="charpartno"/>
    <w:basedOn w:val="DefaultParagraphFont"/>
    <w:rsid w:val="00827C68"/>
  </w:style>
  <w:style w:type="paragraph" w:styleId="FootnoteText">
    <w:name w:val="footnote text"/>
    <w:basedOn w:val="Normal"/>
    <w:link w:val="FootnoteTextChar"/>
    <w:uiPriority w:val="99"/>
    <w:semiHidden/>
    <w:unhideWhenUsed/>
    <w:rsid w:val="006D12EB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D12EB"/>
    <w:rPr>
      <w:rFonts w:ascii="Times New Roman" w:eastAsia="Times New Roman" w:hAnsi="Times New Roman" w:cs="Times New Roman"/>
      <w:sz w:val="20"/>
      <w:szCs w:val="20"/>
      <w:lang w:eastAsia="en-AU"/>
    </w:rPr>
  </w:style>
  <w:style w:type="character" w:styleId="FootnoteReference">
    <w:name w:val="footnote reference"/>
    <w:basedOn w:val="DefaultParagraphFont"/>
    <w:uiPriority w:val="99"/>
    <w:semiHidden/>
    <w:unhideWhenUsed/>
    <w:rsid w:val="006D12EB"/>
    <w:rPr>
      <w:vertAlign w:val="superscript"/>
    </w:rPr>
  </w:style>
  <w:style w:type="character" w:customStyle="1" w:styleId="Heading1Char">
    <w:name w:val="Heading 1 Char"/>
    <w:basedOn w:val="DefaultParagraphFont"/>
    <w:link w:val="Heading1"/>
    <w:uiPriority w:val="9"/>
    <w:rsid w:val="00BC60B3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AU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A3265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A3265"/>
    <w:rPr>
      <w:rFonts w:ascii="Times New Roman" w:eastAsia="Times New Roman" w:hAnsi="Times New Roman" w:cs="Times New Roman"/>
      <w:i/>
      <w:iCs/>
      <w:color w:val="4F81BD" w:themeColor="accent1"/>
      <w:sz w:val="24"/>
      <w:szCs w:val="24"/>
      <w:lang w:eastAsia="en-AU"/>
    </w:rPr>
  </w:style>
  <w:style w:type="paragraph" w:styleId="Quote">
    <w:name w:val="Quote"/>
    <w:basedOn w:val="Normal"/>
    <w:next w:val="Normal"/>
    <w:link w:val="QuoteChar"/>
    <w:uiPriority w:val="29"/>
    <w:qFormat/>
    <w:rsid w:val="009A3265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A3265"/>
    <w:rPr>
      <w:rFonts w:ascii="Times New Roman" w:eastAsia="Times New Roman" w:hAnsi="Times New Roman" w:cs="Times New Roman"/>
      <w:i/>
      <w:iCs/>
      <w:color w:val="404040" w:themeColor="text1" w:themeTint="BF"/>
      <w:sz w:val="24"/>
      <w:szCs w:val="24"/>
      <w:lang w:eastAsia="en-AU"/>
    </w:rPr>
  </w:style>
  <w:style w:type="character" w:styleId="IntenseReference">
    <w:name w:val="Intense Reference"/>
    <w:basedOn w:val="DefaultParagraphFont"/>
    <w:uiPriority w:val="32"/>
    <w:qFormat/>
    <w:rsid w:val="009A3265"/>
    <w:rPr>
      <w:b/>
      <w:bCs/>
      <w:smallCaps/>
      <w:color w:val="4F81BD" w:themeColor="accent1"/>
      <w:spacing w:val="5"/>
    </w:rPr>
  </w:style>
  <w:style w:type="character" w:styleId="IntenseEmphasis">
    <w:name w:val="Intense Emphasis"/>
    <w:basedOn w:val="DefaultParagraphFont"/>
    <w:uiPriority w:val="21"/>
    <w:qFormat/>
    <w:rsid w:val="009A3265"/>
    <w:rPr>
      <w:i/>
      <w:iCs/>
      <w:color w:val="4F81BD" w:themeColor="accent1"/>
    </w:rPr>
  </w:style>
  <w:style w:type="character" w:styleId="Strong">
    <w:name w:val="Strong"/>
    <w:basedOn w:val="DefaultParagraphFont"/>
    <w:uiPriority w:val="22"/>
    <w:qFormat/>
    <w:rsid w:val="00F04D84"/>
    <w:rPr>
      <w:b/>
      <w:bCs/>
    </w:rPr>
  </w:style>
  <w:style w:type="character" w:styleId="Hyperlink">
    <w:name w:val="Hyperlink"/>
    <w:aliases w:val="CEO_Hyperlink"/>
    <w:basedOn w:val="DefaultParagraphFont"/>
    <w:uiPriority w:val="99"/>
    <w:qFormat/>
    <w:rsid w:val="000F5D2C"/>
    <w:rPr>
      <w:color w:val="0000FF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F5D2C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en-AU"/>
    </w:rPr>
  </w:style>
  <w:style w:type="character" w:styleId="FollowedHyperlink">
    <w:name w:val="FollowedHyperlink"/>
    <w:basedOn w:val="DefaultParagraphFont"/>
    <w:uiPriority w:val="99"/>
    <w:semiHidden/>
    <w:unhideWhenUsed/>
    <w:rsid w:val="000F5D2C"/>
    <w:rPr>
      <w:color w:val="800080" w:themeColor="followedHyperlink"/>
      <w:u w:val="single"/>
    </w:rPr>
  </w:style>
  <w:style w:type="paragraph" w:customStyle="1" w:styleId="LI-BodyTextNote">
    <w:name w:val="LI - Body Text Note"/>
    <w:basedOn w:val="Normal"/>
    <w:link w:val="LI-BodyTextNoteChar"/>
    <w:rsid w:val="005A307B"/>
    <w:pPr>
      <w:spacing w:before="200"/>
      <w:ind w:left="1701" w:hanging="567"/>
    </w:pPr>
    <w:rPr>
      <w:sz w:val="18"/>
      <w:szCs w:val="20"/>
    </w:rPr>
  </w:style>
  <w:style w:type="character" w:customStyle="1" w:styleId="LI-BodyTextNoteChar">
    <w:name w:val="LI - Body Text Note Char"/>
    <w:link w:val="LI-BodyTextNote"/>
    <w:rsid w:val="005A307B"/>
    <w:rPr>
      <w:rFonts w:ascii="Times New Roman" w:eastAsia="Times New Roman" w:hAnsi="Times New Roman" w:cs="Times New Roman"/>
      <w:sz w:val="18"/>
      <w:szCs w:val="20"/>
      <w:lang w:eastAsia="en-AU"/>
    </w:rPr>
  </w:style>
  <w:style w:type="paragraph" w:customStyle="1" w:styleId="subsection">
    <w:name w:val="subsection"/>
    <w:aliases w:val="ss"/>
    <w:basedOn w:val="Normal"/>
    <w:link w:val="subsectionChar"/>
    <w:rsid w:val="005A307B"/>
    <w:pPr>
      <w:tabs>
        <w:tab w:val="right" w:pos="1021"/>
      </w:tabs>
      <w:spacing w:before="180"/>
      <w:ind w:left="1134" w:hanging="1134"/>
    </w:pPr>
    <w:rPr>
      <w:sz w:val="22"/>
      <w:szCs w:val="20"/>
    </w:rPr>
  </w:style>
  <w:style w:type="character" w:customStyle="1" w:styleId="subsectionChar">
    <w:name w:val="subsection Char"/>
    <w:aliases w:val="ss Char"/>
    <w:basedOn w:val="DefaultParagraphFont"/>
    <w:link w:val="subsection"/>
    <w:locked/>
    <w:rsid w:val="005A307B"/>
    <w:rPr>
      <w:rFonts w:ascii="Times New Roman" w:eastAsia="Times New Roman" w:hAnsi="Times New Roman" w:cs="Times New Roman"/>
      <w:szCs w:val="20"/>
      <w:lang w:eastAsia="en-AU"/>
    </w:rPr>
  </w:style>
  <w:style w:type="character" w:styleId="UnresolvedMention">
    <w:name w:val="Unresolved Mention"/>
    <w:basedOn w:val="DefaultParagraphFont"/>
    <w:uiPriority w:val="99"/>
    <w:semiHidden/>
    <w:unhideWhenUsed/>
    <w:rsid w:val="004A1BA0"/>
    <w:rPr>
      <w:color w:val="605E5C"/>
      <w:shd w:val="clear" w:color="auto" w:fill="E1DFDD"/>
    </w:rPr>
  </w:style>
  <w:style w:type="paragraph" w:customStyle="1" w:styleId="Default">
    <w:name w:val="Default"/>
    <w:rsid w:val="001B0EE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E045BA"/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E045BA"/>
    <w:rPr>
      <w:rFonts w:ascii="Calibri" w:hAnsi="Calibri"/>
      <w:szCs w:val="21"/>
    </w:rPr>
  </w:style>
  <w:style w:type="paragraph" w:customStyle="1" w:styleId="notetext">
    <w:name w:val="note(text)"/>
    <w:aliases w:val="n"/>
    <w:basedOn w:val="Normal"/>
    <w:rsid w:val="003051CB"/>
    <w:pPr>
      <w:spacing w:before="122" w:line="198" w:lineRule="exact"/>
      <w:ind w:left="1985" w:hanging="851"/>
    </w:pPr>
    <w:rPr>
      <w:sz w:val="18"/>
      <w:szCs w:val="20"/>
    </w:rPr>
  </w:style>
  <w:style w:type="character" w:customStyle="1" w:styleId="CharPartNo0">
    <w:name w:val="CharPartNo"/>
    <w:basedOn w:val="DefaultParagraphFont"/>
    <w:rsid w:val="000637C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98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2827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0055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0967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3127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04256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44301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11002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333698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307830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810532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6677122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649349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7463236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51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93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25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59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8884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8430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881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7343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9351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93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99291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8888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166910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478108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216054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675246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0510720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5553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044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3679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1480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334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17865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89364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23418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4706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505856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848957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441573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0841107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2572719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96906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2514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5122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1691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7285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15319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42222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52016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262074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813722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822290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876225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1366963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16530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173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8717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9466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0683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362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11708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66352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13590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31165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304224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307959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280287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0250724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112607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200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71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9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6254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6664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51859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96715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73194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91109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41318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331032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146707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56802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9460098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547705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973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82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52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9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907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9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0909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549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99410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41345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7447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702717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45132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121998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9653872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837462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2308804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26" Type="http://schemas.openxmlformats.org/officeDocument/2006/relationships/footer" Target="footer6.xml"/><Relationship Id="rId3" Type="http://schemas.openxmlformats.org/officeDocument/2006/relationships/customXml" Target="../customXml/item3.xml"/><Relationship Id="rId21" Type="http://schemas.openxmlformats.org/officeDocument/2006/relationships/header" Target="header5.xml"/><Relationship Id="rId7" Type="http://schemas.openxmlformats.org/officeDocument/2006/relationships/styles" Target="styles.xml"/><Relationship Id="rId12" Type="http://schemas.openxmlformats.org/officeDocument/2006/relationships/image" Target="media/image1.wmf"/><Relationship Id="rId17" Type="http://schemas.openxmlformats.org/officeDocument/2006/relationships/header" Target="header3.xml"/><Relationship Id="rId25" Type="http://schemas.openxmlformats.org/officeDocument/2006/relationships/header" Target="header7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header" Target="header4.xm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24" Type="http://schemas.openxmlformats.org/officeDocument/2006/relationships/header" Target="header6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23" Type="http://schemas.openxmlformats.org/officeDocument/2006/relationships/footer" Target="footer5.xml"/><Relationship Id="rId28" Type="http://schemas.openxmlformats.org/officeDocument/2006/relationships/footer" Target="footer8.xml"/><Relationship Id="rId10" Type="http://schemas.openxmlformats.org/officeDocument/2006/relationships/footnotes" Target="footnotes.xml"/><Relationship Id="rId19" Type="http://schemas.openxmlformats.org/officeDocument/2006/relationships/hyperlink" Target="http://www.legislation.gov.au" TargetMode="Externa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2.xml"/><Relationship Id="rId22" Type="http://schemas.openxmlformats.org/officeDocument/2006/relationships/footer" Target="footer4.xml"/><Relationship Id="rId27" Type="http://schemas.openxmlformats.org/officeDocument/2006/relationships/footer" Target="footer7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Glossy">
      <a:fillStyleLst>
        <a:solidFill>
          <a:schemeClr val="phClr"/>
        </a:solidFill>
        <a:gradFill rotWithShape="1">
          <a:gsLst>
            <a:gs pos="0">
              <a:schemeClr val="phClr">
                <a:tint val="62000"/>
                <a:satMod val="180000"/>
              </a:schemeClr>
            </a:gs>
            <a:gs pos="65000">
              <a:schemeClr val="phClr">
                <a:tint val="32000"/>
                <a:satMod val="250000"/>
              </a:schemeClr>
            </a:gs>
            <a:gs pos="100000">
              <a:schemeClr val="phClr">
                <a:tint val="23000"/>
                <a:satMod val="300000"/>
              </a:schemeClr>
            </a:gs>
          </a:gsLst>
          <a:lin ang="16200000" scaled="0"/>
        </a:gradFill>
        <a:gradFill rotWithShape="1">
          <a:gsLst>
            <a:gs pos="0">
              <a:schemeClr val="phClr">
                <a:shade val="15000"/>
                <a:satMod val="180000"/>
              </a:schemeClr>
            </a:gs>
            <a:gs pos="50000">
              <a:schemeClr val="phClr">
                <a:shade val="45000"/>
                <a:satMod val="170000"/>
              </a:schemeClr>
            </a:gs>
            <a:gs pos="70000">
              <a:schemeClr val="phClr">
                <a:tint val="99000"/>
                <a:shade val="65000"/>
                <a:satMod val="155000"/>
              </a:schemeClr>
            </a:gs>
            <a:gs pos="100000">
              <a:schemeClr val="phClr">
                <a:tint val="95500"/>
                <a:shade val="100000"/>
                <a:satMod val="155000"/>
              </a:schemeClr>
            </a:gs>
          </a:gsLst>
          <a:lin ang="16200000" scaled="0"/>
        </a:gradFill>
      </a:fillStyleLst>
      <a:lnStyleLst>
        <a:ln w="12700" cap="flat" cmpd="sng" algn="ctr">
          <a:solidFill>
            <a:schemeClr val="phClr">
              <a:tint val="95000"/>
              <a:shade val="95000"/>
              <a:satMod val="120000"/>
            </a:schemeClr>
          </a:solidFill>
          <a:prstDash val="solid"/>
        </a:ln>
        <a:ln w="55000" cap="flat" cmpd="thickThin" algn="ctr">
          <a:solidFill>
            <a:schemeClr val="phClr">
              <a:tint val="90000"/>
              <a:satMod val="130000"/>
            </a:schemeClr>
          </a:solidFill>
          <a:prstDash val="solid"/>
        </a:ln>
        <a:ln w="508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50800" dist="381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50800" dist="381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63500" dist="38100" dir="5400000" rotWithShape="0">
              <a:srgbClr val="000000">
                <a:alpha val="45000"/>
              </a:srgbClr>
            </a:outerShdw>
          </a:effectLst>
          <a:scene3d>
            <a:camera prst="orthographicFront">
              <a:rot lat="0" lon="0" rev="0"/>
            </a:camera>
            <a:lightRig rig="glow" dir="t">
              <a:rot lat="0" lon="0" rev="6360000"/>
            </a:lightRig>
          </a:scene3d>
          <a:sp3d contourW="1000" prstMaterial="flat">
            <a:bevelT w="95250" h="101600"/>
            <a:contourClr>
              <a:schemeClr val="phClr">
                <a:satMod val="300000"/>
              </a:schemeClr>
            </a:contourClr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1d983eb4-33f7-44b0-aea1-cbdcf0c55136">3NE2HDV7HD6D-1249937519-2915</_dlc_DocId>
    <_dlc_DocIdUrl xmlns="1d983eb4-33f7-44b0-aea1-cbdcf0c55136">
      <Url>http://collaboration/organisation/cid/speb/SNIP/_layouts/15/DocIdRedir.aspx?ID=3NE2HDV7HD6D-1249937519-2915</Url>
      <Description>3NE2HDV7HD6D-1249937519-2915</Description>
    </_dlc_DocIdUrl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C4A55C92B42AA40BC1B2189E7B3C29C" ma:contentTypeVersion="7" ma:contentTypeDescription="Create a new document." ma:contentTypeScope="" ma:versionID="146d6686a8c820e8680821f88aa49b7d">
  <xsd:schema xmlns:xsd="http://www.w3.org/2001/XMLSchema" xmlns:xs="http://www.w3.org/2001/XMLSchema" xmlns:p="http://schemas.microsoft.com/office/2006/metadata/properties" xmlns:ns2="1d983eb4-33f7-44b0-aea1-cbdcf0c55136" targetNamespace="http://schemas.microsoft.com/office/2006/metadata/properties" ma:root="true" ma:fieldsID="85ca1f7d1e1b38634bae0caaff15e10b" ns2:_="">
    <xsd:import namespace="1d983eb4-33f7-44b0-aea1-cbdcf0c55136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d983eb4-33f7-44b0-aea1-cbdcf0c55136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692185D-F558-40BA-AC84-E959B6246022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EFDF4CBC-FD3A-4A2D-8A2F-55AC9C96C7C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529C4C6-269D-466D-8BB6-9880B1205904}">
  <ds:schemaRefs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schemas.openxmlformats.org/package/2006/metadata/core-properties"/>
    <ds:schemaRef ds:uri="1d983eb4-33f7-44b0-aea1-cbdcf0c55136"/>
    <ds:schemaRef ds:uri="http://purl.org/dc/dcmitype/"/>
    <ds:schemaRef ds:uri="http://www.w3.org/XML/1998/namespace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487FE4B6-1814-4C9B-9E22-65354EC661F7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B6285834-E36A-497B-BC89-CFA75347C2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d983eb4-33f7-44b0-aea1-cbdcf0c5513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346</Words>
  <Characters>1976</Characters>
  <Application>Microsoft Office Word</Application>
  <DocSecurity>4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2021-10-14T05:33:00Z</dcterms:created>
  <dcterms:modified xsi:type="dcterms:W3CDTF">2021-10-14T05:33:00Z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0x010100DC4A55C92B42AA40BC1B2189E7B3C29C</vt:lpwstr>
  </property>
  <property fmtid="{D5CDD505-2E9C-101B-9397-08002B2CF9AE}" pid="3" name="_dlc_DocIdItemGuid">
    <vt:lpwstr>ae64a548-30a4-40c2-829e-0325e2a45587</vt:lpwstr>
  </property>
</Properties>
</file>