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2E5F0033" w:rsidR="000E1BCE"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sidR="00A374C1" w:rsidRPr="007A39DC">
        <w:rPr>
          <w:rFonts w:ascii="Arial" w:eastAsia="Times New Roman" w:hAnsi="Arial" w:cs="Arial"/>
          <w:b/>
          <w:bCs/>
          <w:sz w:val="28"/>
          <w:szCs w:val="28"/>
          <w:lang w:eastAsia="en-AU"/>
        </w:rPr>
        <w:t>DECISION</w:t>
      </w:r>
      <w:r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86D98">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00</w:t>
      </w:r>
      <w:r w:rsidR="00D67DD1">
        <w:rPr>
          <w:rFonts w:ascii="Arial" w:eastAsia="Times New Roman" w:hAnsi="Arial" w:cs="Arial"/>
          <w:b/>
          <w:bCs/>
          <w:sz w:val="28"/>
          <w:szCs w:val="28"/>
          <w:lang w:eastAsia="en-AU"/>
        </w:rPr>
        <w:t>127</w:t>
      </w:r>
      <w:r w:rsidR="00A86D98">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D67DD1" w:rsidRPr="00D67DD1">
        <w:rPr>
          <w:rFonts w:ascii="Arial" w:eastAsia="Times New Roman" w:hAnsi="Arial" w:cs="Arial"/>
          <w:b/>
          <w:bCs/>
          <w:sz w:val="28"/>
          <w:szCs w:val="28"/>
          <w:lang w:eastAsia="en-AU"/>
        </w:rPr>
        <w:t>OPTUS VISION MEDIA PTY L</w:t>
      </w:r>
      <w:r w:rsidR="003F4FFD">
        <w:rPr>
          <w:rFonts w:ascii="Arial" w:eastAsia="Times New Roman" w:hAnsi="Arial" w:cs="Arial"/>
          <w:b/>
          <w:bCs/>
          <w:sz w:val="28"/>
          <w:szCs w:val="28"/>
          <w:lang w:eastAsia="en-AU"/>
        </w:rPr>
        <w:t>IMITED</w:t>
      </w:r>
      <w:r w:rsidR="00D67DD1">
        <w:rPr>
          <w:rFonts w:ascii="Arial" w:eastAsia="Times New Roman" w:hAnsi="Arial" w:cs="Arial"/>
          <w:b/>
          <w:bCs/>
          <w:sz w:val="28"/>
          <w:szCs w:val="28"/>
          <w:lang w:eastAsia="en-AU"/>
        </w:rPr>
        <w:t xml:space="preserve"> IN</w:t>
      </w:r>
      <w:r w:rsidRPr="007A39DC">
        <w:rPr>
          <w:rFonts w:ascii="Arial" w:eastAsia="Times New Roman" w:hAnsi="Arial" w:cs="Arial"/>
          <w:b/>
          <w:bCs/>
          <w:sz w:val="28"/>
          <w:szCs w:val="28"/>
          <w:lang w:eastAsia="en-AU"/>
        </w:rPr>
        <w:t xml:space="preserve"> RESPECT OF THE</w:t>
      </w:r>
      <w:r w:rsidR="000A4055" w:rsidRPr="007A39DC">
        <w:rPr>
          <w:rFonts w:ascii="Arial" w:eastAsia="Times New Roman" w:hAnsi="Arial" w:cs="Arial"/>
          <w:b/>
          <w:bCs/>
          <w:sz w:val="28"/>
          <w:szCs w:val="28"/>
          <w:lang w:eastAsia="en-AU"/>
        </w:rPr>
        <w:t xml:space="preserve"> SUBSCRIPTION TELEVISION SERVICE </w:t>
      </w:r>
      <w:r w:rsidR="00A14DEC">
        <w:rPr>
          <w:rFonts w:ascii="Arial" w:eastAsia="Times New Roman" w:hAnsi="Arial" w:cs="Arial"/>
          <w:b/>
          <w:bCs/>
          <w:sz w:val="28"/>
          <w:szCs w:val="28"/>
          <w:lang w:eastAsia="en-AU"/>
        </w:rPr>
        <w:t>CMT</w:t>
      </w:r>
      <w:r w:rsidR="00A86D98">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sidR="00A86D98">
        <w:rPr>
          <w:rFonts w:ascii="Arial" w:eastAsia="Times New Roman" w:hAnsi="Arial" w:cs="Arial"/>
          <w:b/>
          <w:bCs/>
          <w:sz w:val="28"/>
          <w:szCs w:val="28"/>
          <w:lang w:eastAsia="en-AU"/>
        </w:rPr>
        <w:t>202</w:t>
      </w:r>
      <w:r w:rsidR="00A14DEC">
        <w:rPr>
          <w:rFonts w:ascii="Arial" w:eastAsia="Times New Roman" w:hAnsi="Arial" w:cs="Arial"/>
          <w:b/>
          <w:bCs/>
          <w:sz w:val="28"/>
          <w:szCs w:val="28"/>
          <w:lang w:eastAsia="en-AU"/>
        </w:rPr>
        <w:t>1</w:t>
      </w:r>
      <w:r w:rsidR="00A86D98">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p>
    <w:p w14:paraId="64410547" w14:textId="0D977574"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6B35DE85" w14:textId="4FF8F706" w:rsidR="0028234D" w:rsidRDefault="00E11B3B" w:rsidP="007D5BF8">
      <w:pPr>
        <w:pStyle w:val="ListParagraph"/>
        <w:numPr>
          <w:ilvl w:val="1"/>
          <w:numId w:val="1"/>
        </w:numPr>
        <w:ind w:left="850" w:hanging="493"/>
        <w:contextualSpacing w:val="0"/>
        <w:rPr>
          <w:rFonts w:ascii="Arial" w:hAnsi="Arial" w:cs="Arial"/>
        </w:rPr>
      </w:pPr>
      <w:r w:rsidRPr="009325E8">
        <w:rPr>
          <w:rFonts w:ascii="Arial" w:hAnsi="Arial" w:cs="Arial"/>
        </w:rPr>
        <w:t>On</w:t>
      </w:r>
      <w:r w:rsidR="003D7D6E" w:rsidRPr="009325E8">
        <w:rPr>
          <w:rFonts w:ascii="Arial" w:hAnsi="Arial" w:cs="Arial"/>
          <w:color w:val="548DD4" w:themeColor="text2" w:themeTint="99"/>
        </w:rPr>
        <w:t xml:space="preserve"> </w:t>
      </w:r>
      <w:r w:rsidR="00EA4DF0">
        <w:rPr>
          <w:rFonts w:ascii="Arial" w:hAnsi="Arial" w:cs="Arial"/>
        </w:rPr>
        <w:t>2</w:t>
      </w:r>
      <w:r w:rsidR="003C01A1">
        <w:rPr>
          <w:rFonts w:ascii="Arial" w:hAnsi="Arial" w:cs="Arial"/>
        </w:rPr>
        <w:t>4</w:t>
      </w:r>
      <w:r w:rsidR="00EA4DF0">
        <w:rPr>
          <w:rFonts w:ascii="Arial" w:hAnsi="Arial" w:cs="Arial"/>
        </w:rPr>
        <w:t xml:space="preserve"> June</w:t>
      </w:r>
      <w:r w:rsidR="000E7127" w:rsidRPr="00397CC8">
        <w:rPr>
          <w:rFonts w:ascii="Arial" w:hAnsi="Arial" w:cs="Arial"/>
        </w:rPr>
        <w:t xml:space="preserve"> </w:t>
      </w:r>
      <w:r w:rsidR="00BE24C2" w:rsidRPr="00397CC8">
        <w:rPr>
          <w:rFonts w:ascii="Arial" w:hAnsi="Arial" w:cs="Arial"/>
        </w:rPr>
        <w:t>202</w:t>
      </w:r>
      <w:r w:rsidR="009B2407" w:rsidRPr="00397CC8">
        <w:rPr>
          <w:rFonts w:ascii="Arial" w:hAnsi="Arial" w:cs="Arial"/>
        </w:rPr>
        <w:t>1</w:t>
      </w:r>
      <w:r w:rsidRPr="00397CC8">
        <w:rPr>
          <w:rFonts w:ascii="Arial" w:hAnsi="Arial" w:cs="Arial"/>
        </w:rPr>
        <w:t>,</w:t>
      </w:r>
      <w:r w:rsidRPr="000579B7">
        <w:rPr>
          <w:rFonts w:ascii="Arial" w:hAnsi="Arial" w:cs="Arial"/>
        </w:rPr>
        <w:t xml:space="preserve"> f</w:t>
      </w:r>
      <w:r w:rsidR="00DD38B1" w:rsidRPr="000579B7">
        <w:rPr>
          <w:rFonts w:ascii="Arial" w:hAnsi="Arial" w:cs="Arial"/>
        </w:rPr>
        <w:t>or</w:t>
      </w:r>
      <w:r w:rsidR="00DD38B1" w:rsidRPr="007A39DC">
        <w:rPr>
          <w:rFonts w:ascii="Arial" w:hAnsi="Arial" w:cs="Arial"/>
        </w:rPr>
        <w:t xml:space="preserve">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decided to </w:t>
      </w:r>
      <w:r w:rsidR="00EA4DF0">
        <w:rPr>
          <w:rFonts w:ascii="Arial" w:hAnsi="Arial" w:cs="Arial"/>
        </w:rPr>
        <w:t xml:space="preserve">make </w:t>
      </w:r>
      <w:r w:rsidR="00BB4C7B">
        <w:rPr>
          <w:rFonts w:ascii="Arial" w:hAnsi="Arial" w:cs="Arial"/>
        </w:rPr>
        <w:t>a</w:t>
      </w:r>
      <w:r w:rsidR="00A86D98">
        <w:rPr>
          <w:rFonts w:ascii="Arial" w:hAnsi="Arial" w:cs="Arial"/>
        </w:rPr>
        <w:t xml:space="preserve"> </w:t>
      </w:r>
      <w:r w:rsidR="00C742E2">
        <w:rPr>
          <w:rFonts w:ascii="Arial" w:hAnsi="Arial" w:cs="Arial"/>
        </w:rPr>
        <w:t>target reduction order</w:t>
      </w:r>
      <w:r w:rsidR="00EA4DF0">
        <w:rPr>
          <w:rFonts w:ascii="Arial" w:hAnsi="Arial" w:cs="Arial"/>
        </w:rPr>
        <w:t xml:space="preserve"> (</w:t>
      </w:r>
      <w:r w:rsidR="00EA4DF0">
        <w:rPr>
          <w:rFonts w:ascii="Arial" w:hAnsi="Arial" w:cs="Arial"/>
          <w:b/>
          <w:bCs/>
        </w:rPr>
        <w:t>the Order</w:t>
      </w:r>
      <w:r w:rsidR="00EA4DF0">
        <w:rPr>
          <w:rFonts w:ascii="Arial" w:hAnsi="Arial" w:cs="Arial"/>
        </w:rPr>
        <w:t>)</w:t>
      </w:r>
      <w:r w:rsidR="00C742E2">
        <w:rPr>
          <w:rFonts w:ascii="Arial" w:hAnsi="Arial" w:cs="Arial"/>
        </w:rPr>
        <w:t xml:space="preserve"> for </w:t>
      </w:r>
      <w:r w:rsidR="00D67DD1" w:rsidRPr="00D67DD1">
        <w:rPr>
          <w:rFonts w:ascii="Arial" w:hAnsi="Arial" w:cs="Arial"/>
        </w:rPr>
        <w:t>Optus Vision Media Pty L</w:t>
      </w:r>
      <w:r w:rsidR="003F4FFD">
        <w:rPr>
          <w:rFonts w:ascii="Arial" w:hAnsi="Arial" w:cs="Arial"/>
        </w:rPr>
        <w:t>imited</w:t>
      </w:r>
      <w:r w:rsidR="00D67DD1">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0B4DEB">
        <w:rPr>
          <w:rFonts w:ascii="Arial" w:hAnsi="Arial" w:cs="Arial"/>
        </w:rPr>
        <w:t>CMT</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w:t>
      </w:r>
      <w:r w:rsidR="002F1209">
        <w:rPr>
          <w:rFonts w:ascii="Arial" w:hAnsi="Arial" w:cs="Arial"/>
        </w:rPr>
        <w:t>20</w:t>
      </w:r>
      <w:r w:rsidR="002D49C4" w:rsidRPr="007A39DC">
        <w:rPr>
          <w:rFonts w:ascii="Arial" w:hAnsi="Arial" w:cs="Arial"/>
        </w:rPr>
        <w:t xml:space="preserve"> to 30 June 20</w:t>
      </w:r>
      <w:r w:rsidR="00D4465E">
        <w:rPr>
          <w:rFonts w:ascii="Arial" w:hAnsi="Arial" w:cs="Arial"/>
        </w:rPr>
        <w:t>2</w:t>
      </w:r>
      <w:r w:rsidR="002F1209">
        <w:rPr>
          <w:rFonts w:ascii="Arial" w:hAnsi="Arial" w:cs="Arial"/>
        </w:rPr>
        <w:t>1</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67CA9978" w14:textId="4A6FBBAD" w:rsidR="000579B7" w:rsidRPr="000579B7" w:rsidRDefault="00EA4DF0" w:rsidP="000579B7">
      <w:pPr>
        <w:pStyle w:val="ListParagraph"/>
        <w:numPr>
          <w:ilvl w:val="1"/>
          <w:numId w:val="1"/>
        </w:numPr>
        <w:ind w:left="850" w:hanging="493"/>
        <w:contextualSpacing w:val="0"/>
        <w:rPr>
          <w:rFonts w:ascii="Arial" w:hAnsi="Arial" w:cs="Arial"/>
        </w:rPr>
      </w:pPr>
      <w:r>
        <w:rPr>
          <w:rFonts w:ascii="Arial" w:hAnsi="Arial" w:cs="Arial"/>
        </w:rPr>
        <w:t>The O</w:t>
      </w:r>
      <w:r w:rsidR="000579B7" w:rsidRPr="000579B7">
        <w:rPr>
          <w:rFonts w:ascii="Arial" w:hAnsi="Arial" w:cs="Arial"/>
        </w:rPr>
        <w:t xml:space="preserve">rder has been published on the ACMA’s website </w:t>
      </w:r>
      <w:r>
        <w:rPr>
          <w:rFonts w:ascii="Arial" w:hAnsi="Arial" w:cs="Arial"/>
        </w:rPr>
        <w:t>in accordance with</w:t>
      </w:r>
      <w:r w:rsidR="000579B7" w:rsidRPr="000579B7">
        <w:rPr>
          <w:rFonts w:ascii="Arial" w:hAnsi="Arial" w:cs="Arial"/>
        </w:rPr>
        <w:t xml:space="preserve"> subsection 130ZY(</w:t>
      </w:r>
      <w:r>
        <w:rPr>
          <w:rFonts w:ascii="Arial" w:hAnsi="Arial" w:cs="Arial"/>
        </w:rPr>
        <w:t>10</w:t>
      </w:r>
      <w:r w:rsidR="000579B7" w:rsidRPr="000579B7">
        <w:rPr>
          <w:rFonts w:ascii="Arial" w:hAnsi="Arial" w:cs="Arial"/>
        </w:rPr>
        <w:t xml:space="preserve">) of the </w:t>
      </w:r>
      <w:r w:rsidR="000579B7" w:rsidRPr="000579B7">
        <w:rPr>
          <w:rFonts w:ascii="Arial" w:hAnsi="Arial" w:cs="Arial"/>
          <w:i/>
        </w:rPr>
        <w:t>Broadcasting Services Act 1992</w:t>
      </w:r>
      <w:r w:rsidR="000579B7" w:rsidRPr="000579B7">
        <w:rPr>
          <w:rFonts w:ascii="Arial" w:hAnsi="Arial" w:cs="Arial"/>
        </w:rPr>
        <w:t xml:space="preserve"> (</w:t>
      </w:r>
      <w:r w:rsidR="000579B7" w:rsidRPr="000579B7">
        <w:rPr>
          <w:rFonts w:ascii="Arial" w:hAnsi="Arial" w:cs="Arial"/>
          <w:b/>
        </w:rPr>
        <w:t>the BSA</w:t>
      </w:r>
      <w:r w:rsidR="000579B7" w:rsidRPr="000579B7">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E46F00">
      <w:pPr>
        <w:spacing w:before="240"/>
        <w:ind w:left="357"/>
        <w:rPr>
          <w:rFonts w:ascii="Arial" w:hAnsi="Arial" w:cs="Arial"/>
          <w:b/>
          <w:sz w:val="28"/>
          <w:szCs w:val="28"/>
        </w:rPr>
      </w:pPr>
      <w:r w:rsidRPr="006538D4">
        <w:rPr>
          <w:rFonts w:ascii="Arial" w:hAnsi="Arial" w:cs="Arial"/>
          <w:b/>
        </w:rPr>
        <w:t>Annual captioning targets</w:t>
      </w:r>
    </w:p>
    <w:p w14:paraId="0321AE9A" w14:textId="263C702C"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 xml:space="preserve">Subsection 130ZV(1) of </w:t>
      </w:r>
      <w:r w:rsidR="006B7506" w:rsidRPr="00397CC8">
        <w:rPr>
          <w:rFonts w:ascii="Arial" w:hAnsi="Arial" w:cs="Arial"/>
          <w:bCs/>
        </w:rPr>
        <w:t xml:space="preserve">the </w:t>
      </w:r>
      <w:r w:rsidRPr="00397CC8">
        <w:rPr>
          <w:rFonts w:ascii="Arial" w:hAnsi="Arial" w:cs="Arial"/>
          <w:bCs/>
        </w:rPr>
        <w:t>BSA</w:t>
      </w:r>
      <w:r w:rsidRPr="00C27CFA">
        <w:rPr>
          <w:rFonts w:ascii="Arial" w:hAnsi="Arial" w:cs="Arial"/>
        </w:rPr>
        <w:t xml:space="preserve">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E46F00">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0" w:name="_Hlk11339797"/>
      <w:bookmarkStart w:id="1"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25723CC2" w:rsidR="00514FA5" w:rsidRPr="00764F61" w:rsidRDefault="00514FA5" w:rsidP="00397CC8">
      <w:pPr>
        <w:pStyle w:val="ListParagraph"/>
        <w:numPr>
          <w:ilvl w:val="0"/>
          <w:numId w:val="4"/>
        </w:numPr>
        <w:ind w:left="1434" w:hanging="357"/>
        <w:contextualSpacing w:val="0"/>
        <w:rPr>
          <w:rFonts w:ascii="Arial" w:hAnsi="Arial" w:cs="Arial"/>
        </w:rPr>
      </w:pPr>
      <w:r w:rsidRPr="00764F61">
        <w:rPr>
          <w:rFonts w:ascii="Arial" w:hAnsi="Arial" w:cs="Arial"/>
        </w:rPr>
        <w:t>for each financial year included in the eligible period, provides that a specified percentage is the reduced annual captioning target for the service</w:t>
      </w:r>
      <w:r w:rsidR="00A62CAD">
        <w:rPr>
          <w:rFonts w:ascii="Arial" w:hAnsi="Arial" w:cs="Arial"/>
        </w:rPr>
        <w:t>,</w:t>
      </w:r>
      <w:r w:rsidRPr="00764F61">
        <w:rPr>
          <w:rFonts w:ascii="Arial" w:hAnsi="Arial" w:cs="Arial"/>
        </w:rPr>
        <w:t xml:space="preserve"> for the financial year.</w:t>
      </w:r>
    </w:p>
    <w:p w14:paraId="75255DF8" w14:textId="02454E95"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 xml:space="preserve">A target reduction order, if granted, would mean that the service would need to meet the reduced annual captioning target for each financial year in </w:t>
      </w:r>
      <w:r w:rsidR="00A62CAD">
        <w:rPr>
          <w:rFonts w:ascii="Arial" w:hAnsi="Arial" w:cs="Arial"/>
        </w:rPr>
        <w:t>a</w:t>
      </w:r>
      <w:r w:rsidRPr="00764F61">
        <w:rPr>
          <w:rFonts w:ascii="Arial" w:hAnsi="Arial" w:cs="Arial"/>
        </w:rPr>
        <w:t xml:space="preserv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130ZY(4)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3B7FABDF"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In determining whether a failure to make the target reduction order would impose an unjustifiable hardship on the applicant, the ACMA must have regard to the matters specified in subsection 130ZY(5)</w:t>
      </w:r>
      <w:r w:rsidR="00EA4DF0">
        <w:rPr>
          <w:rFonts w:ascii="Arial" w:hAnsi="Arial" w:cs="Arial"/>
        </w:rPr>
        <w:t xml:space="preserve"> of the BSA</w:t>
      </w:r>
      <w:r w:rsidRPr="00764F61">
        <w:rPr>
          <w:rFonts w:ascii="Arial" w:hAnsi="Arial" w:cs="Arial"/>
        </w:rPr>
        <w:t xml:space="preserve"> (addressed individually below). </w:t>
      </w:r>
    </w:p>
    <w:p w14:paraId="0B96080A" w14:textId="3ED3CD06"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130ZY(3)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27C46056" w14:textId="05C781B1" w:rsidR="00442B47" w:rsidRDefault="00FF7BA1" w:rsidP="007D5BF8">
      <w:pPr>
        <w:pStyle w:val="ListParagraph"/>
        <w:numPr>
          <w:ilvl w:val="1"/>
          <w:numId w:val="1"/>
        </w:numPr>
        <w:ind w:left="850" w:hanging="493"/>
        <w:contextualSpacing w:val="0"/>
        <w:rPr>
          <w:rFonts w:ascii="Arial" w:hAnsi="Arial" w:cs="Arial"/>
        </w:rPr>
      </w:pPr>
      <w:r>
        <w:rPr>
          <w:rFonts w:ascii="Arial" w:hAnsi="Arial" w:cs="Arial"/>
        </w:rPr>
        <w:t>Subsection 130ZY(6) of the BSA provides that, before making a target reduction order under subsection 130ZY(3)</w:t>
      </w:r>
      <w:r w:rsidR="00442B47">
        <w:rPr>
          <w:rFonts w:ascii="Arial" w:hAnsi="Arial" w:cs="Arial"/>
        </w:rPr>
        <w:t xml:space="preserve"> of the BSA</w:t>
      </w:r>
      <w:r>
        <w:rPr>
          <w:rFonts w:ascii="Arial" w:hAnsi="Arial" w:cs="Arial"/>
        </w:rPr>
        <w:t>, the ACMA must</w:t>
      </w:r>
      <w:r w:rsidR="00442B47">
        <w:rPr>
          <w:rFonts w:ascii="Arial" w:hAnsi="Arial" w:cs="Arial"/>
        </w:rPr>
        <w:t>:</w:t>
      </w:r>
      <w:r w:rsidR="00403A9A">
        <w:rPr>
          <w:rFonts w:ascii="Arial" w:hAnsi="Arial" w:cs="Arial"/>
        </w:rPr>
        <w:t xml:space="preserve"> </w:t>
      </w:r>
    </w:p>
    <w:p w14:paraId="6174A647" w14:textId="77777777" w:rsidR="00442B47" w:rsidRDefault="00403A9A" w:rsidP="00442B47">
      <w:pPr>
        <w:pStyle w:val="ListParagraph"/>
        <w:numPr>
          <w:ilvl w:val="0"/>
          <w:numId w:val="8"/>
        </w:numPr>
        <w:contextualSpacing w:val="0"/>
        <w:rPr>
          <w:rFonts w:ascii="Arial" w:hAnsi="Arial" w:cs="Arial"/>
        </w:rPr>
      </w:pPr>
      <w:r>
        <w:rPr>
          <w:rFonts w:ascii="Arial" w:hAnsi="Arial" w:cs="Arial"/>
        </w:rPr>
        <w:t>within 50 days after receiving the application for a target reduction order, publish on the ACMA’s website a notice</w:t>
      </w:r>
      <w:r w:rsidR="00442B47">
        <w:rPr>
          <w:rFonts w:ascii="Arial" w:hAnsi="Arial" w:cs="Arial"/>
        </w:rPr>
        <w:t>:</w:t>
      </w:r>
      <w:r>
        <w:rPr>
          <w:rFonts w:ascii="Arial" w:hAnsi="Arial" w:cs="Arial"/>
        </w:rPr>
        <w:t xml:space="preserve"> </w:t>
      </w:r>
    </w:p>
    <w:p w14:paraId="770FFA61" w14:textId="0A4B4DCC" w:rsidR="00442B47" w:rsidRDefault="00403A9A" w:rsidP="00442B47">
      <w:pPr>
        <w:pStyle w:val="ListParagraph"/>
        <w:numPr>
          <w:ilvl w:val="1"/>
          <w:numId w:val="8"/>
        </w:numPr>
        <w:contextualSpacing w:val="0"/>
        <w:rPr>
          <w:rFonts w:ascii="Arial" w:hAnsi="Arial" w:cs="Arial"/>
        </w:rPr>
      </w:pPr>
      <w:r>
        <w:rPr>
          <w:rFonts w:ascii="Arial" w:hAnsi="Arial" w:cs="Arial"/>
        </w:rPr>
        <w:t>setting out the draft target reduction order</w:t>
      </w:r>
      <w:r w:rsidR="00442B47">
        <w:rPr>
          <w:rFonts w:ascii="Arial" w:hAnsi="Arial" w:cs="Arial"/>
        </w:rPr>
        <w:t>;</w:t>
      </w:r>
      <w:r>
        <w:rPr>
          <w:rFonts w:ascii="Arial" w:hAnsi="Arial" w:cs="Arial"/>
        </w:rPr>
        <w:t xml:space="preserve"> and </w:t>
      </w:r>
    </w:p>
    <w:p w14:paraId="3F161D4E" w14:textId="079BA073" w:rsidR="00442B47" w:rsidRDefault="00403A9A" w:rsidP="00442B47">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w:t>
      </w:r>
      <w:r w:rsidR="00442B47">
        <w:rPr>
          <w:rFonts w:ascii="Arial" w:hAnsi="Arial" w:cs="Arial"/>
        </w:rPr>
        <w:t>the draft target reduction order</w:t>
      </w:r>
      <w:r>
        <w:rPr>
          <w:rFonts w:ascii="Arial" w:hAnsi="Arial" w:cs="Arial"/>
        </w:rPr>
        <w:t xml:space="preserve"> within 30 days after the notice is published</w:t>
      </w:r>
      <w:r w:rsidR="00442B47">
        <w:rPr>
          <w:rFonts w:ascii="Arial" w:hAnsi="Arial" w:cs="Arial"/>
        </w:rPr>
        <w:t>; and</w:t>
      </w:r>
      <w:r>
        <w:rPr>
          <w:rFonts w:ascii="Arial" w:hAnsi="Arial" w:cs="Arial"/>
        </w:rPr>
        <w:t xml:space="preserve"> </w:t>
      </w:r>
    </w:p>
    <w:p w14:paraId="665EE194" w14:textId="3F1969BA" w:rsidR="00442B47" w:rsidRDefault="00442B47" w:rsidP="00442B47">
      <w:pPr>
        <w:pStyle w:val="ListParagraph"/>
        <w:numPr>
          <w:ilvl w:val="0"/>
          <w:numId w:val="8"/>
        </w:numPr>
        <w:contextualSpacing w:val="0"/>
        <w:rPr>
          <w:rFonts w:ascii="Arial" w:hAnsi="Arial" w:cs="Arial"/>
        </w:rPr>
      </w:pPr>
      <w:r>
        <w:rPr>
          <w:rFonts w:ascii="Arial" w:hAnsi="Arial" w:cs="Arial"/>
        </w:rPr>
        <w:t>consider a</w:t>
      </w:r>
      <w:r w:rsidR="00403A9A">
        <w:rPr>
          <w:rFonts w:ascii="Arial" w:hAnsi="Arial" w:cs="Arial"/>
        </w:rPr>
        <w:t xml:space="preserve">ny submissions received </w:t>
      </w:r>
      <w:r>
        <w:rPr>
          <w:rFonts w:ascii="Arial" w:hAnsi="Arial" w:cs="Arial"/>
        </w:rPr>
        <w:t>within the 30-day period mentioned in subparagraph 130ZY(6)(a)(ii) of the BSA</w:t>
      </w:r>
      <w:r w:rsidR="00403A9A">
        <w:rPr>
          <w:rFonts w:ascii="Arial" w:hAnsi="Arial" w:cs="Arial"/>
        </w:rPr>
        <w:t>.</w:t>
      </w:r>
    </w:p>
    <w:p w14:paraId="03629AD3" w14:textId="77777777" w:rsidR="00EA4DF0" w:rsidRDefault="00EA4DF0" w:rsidP="00EA4DF0">
      <w:pPr>
        <w:pStyle w:val="ListParagraph"/>
        <w:numPr>
          <w:ilvl w:val="1"/>
          <w:numId w:val="1"/>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 xml:space="preserve"> target reduction </w:t>
      </w:r>
      <w:r w:rsidRPr="00F02AF4">
        <w:rPr>
          <w:rFonts w:ascii="Arial" w:hAnsi="Arial" w:cs="Arial"/>
        </w:rPr>
        <w:t>order under subsection 130ZY(3) of the BSA, by a person whose interests are affected by the decision.</w:t>
      </w:r>
    </w:p>
    <w:p w14:paraId="78DA4147" w14:textId="77777777" w:rsidR="00EA4DF0" w:rsidRDefault="00EA4DF0" w:rsidP="00EA4DF0">
      <w:pPr>
        <w:pStyle w:val="ListParagraph"/>
        <w:numPr>
          <w:ilvl w:val="1"/>
          <w:numId w:val="1"/>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68073C93" w14:textId="77777777" w:rsidR="00EA4DF0" w:rsidRDefault="00EA4DF0" w:rsidP="00EA4DF0">
      <w:pPr>
        <w:pStyle w:val="ListParagraph"/>
        <w:numPr>
          <w:ilvl w:val="0"/>
          <w:numId w:val="17"/>
        </w:numPr>
        <w:contextualSpacing w:val="0"/>
        <w:rPr>
          <w:rFonts w:ascii="Arial" w:hAnsi="Arial" w:cs="Arial"/>
        </w:rPr>
      </w:pPr>
      <w:r>
        <w:rPr>
          <w:rFonts w:ascii="Arial" w:hAnsi="Arial" w:cs="Arial"/>
        </w:rPr>
        <w:t>a statement setting out the reasons for the decision, and</w:t>
      </w:r>
    </w:p>
    <w:p w14:paraId="4CF9D4BE" w14:textId="0F1DB5D3" w:rsidR="00EA4DF0" w:rsidRPr="0067252E" w:rsidRDefault="00EA4DF0" w:rsidP="0067252E">
      <w:pPr>
        <w:pStyle w:val="ListParagraph"/>
        <w:numPr>
          <w:ilvl w:val="0"/>
          <w:numId w:val="17"/>
        </w:numPr>
        <w:contextualSpacing w:val="0"/>
      </w:pPr>
      <w:r>
        <w:rPr>
          <w:rFonts w:ascii="Arial" w:hAnsi="Arial" w:cs="Arial"/>
        </w:rPr>
        <w:t>a statement to the effect that an application may be made to the AAT for a review of the decision.</w:t>
      </w:r>
    </w:p>
    <w:bookmarkEnd w:id="0"/>
    <w:bookmarkEnd w:id="1"/>
    <w:p w14:paraId="171CE7DF" w14:textId="643CC0F5" w:rsidR="002C56A8" w:rsidRPr="00BA5ED8" w:rsidRDefault="00FA53A5" w:rsidP="00832A2C">
      <w:pPr>
        <w:pStyle w:val="ACMAHeading2"/>
        <w:numPr>
          <w:ilvl w:val="0"/>
          <w:numId w:val="1"/>
        </w:numPr>
        <w:ind w:left="714" w:hanging="357"/>
      </w:pPr>
      <w:r w:rsidRPr="00FA53A5">
        <w:t>LEGISLATIVE OBJECTIVES</w:t>
      </w:r>
    </w:p>
    <w:p w14:paraId="176A92BD" w14:textId="61913A98"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038FF6DA" w:rsidR="004150AE" w:rsidRPr="00AB1BC4" w:rsidRDefault="00E9652C">
      <w:pPr>
        <w:ind w:left="1276"/>
        <w:rPr>
          <w:rFonts w:ascii="Arial" w:hAnsi="Arial" w:cs="Arial"/>
          <w:sz w:val="20"/>
          <w:szCs w:val="20"/>
        </w:rPr>
      </w:pPr>
      <w:r w:rsidRPr="00AB1BC4">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43BEB64D"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D67DD1">
        <w:rPr>
          <w:rFonts w:ascii="Arial" w:hAnsi="Arial" w:cs="Arial"/>
        </w:rPr>
        <w:t>31 March</w:t>
      </w:r>
      <w:r w:rsidR="00B15434">
        <w:rPr>
          <w:rFonts w:ascii="Arial" w:hAnsi="Arial" w:cs="Arial"/>
        </w:rPr>
        <w:t xml:space="preserve"> 2021</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E46F00">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E46F00">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E46F00">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6936C5A" w:rsidR="00A85EB6" w:rsidRPr="00A85EB6" w:rsidRDefault="00A85EB6" w:rsidP="001F2C48">
            <w:pPr>
              <w:spacing w:after="80" w:line="240" w:lineRule="atLeast"/>
              <w:rPr>
                <w:rFonts w:ascii="Arial" w:hAnsi="Arial" w:cs="Arial"/>
              </w:rPr>
            </w:pPr>
            <w:r w:rsidRPr="00A85EB6">
              <w:rPr>
                <w:rFonts w:ascii="Arial" w:hAnsi="Arial" w:cs="Arial"/>
              </w:rPr>
              <w:t>1 July 20</w:t>
            </w:r>
            <w:r w:rsidR="00D22D29">
              <w:rPr>
                <w:rFonts w:ascii="Arial" w:hAnsi="Arial" w:cs="Arial"/>
              </w:rPr>
              <w:t>20</w:t>
            </w:r>
            <w:r w:rsidRPr="00A85EB6">
              <w:rPr>
                <w:rFonts w:ascii="Arial" w:hAnsi="Arial" w:cs="Arial"/>
              </w:rPr>
              <w:t xml:space="preserve"> to 30 June 202</w:t>
            </w:r>
            <w:r w:rsidR="00D22D29">
              <w:rPr>
                <w:rFonts w:ascii="Arial" w:hAnsi="Arial" w:cs="Arial"/>
              </w:rPr>
              <w:t>1</w:t>
            </w:r>
          </w:p>
        </w:tc>
        <w:tc>
          <w:tcPr>
            <w:tcW w:w="2127" w:type="dxa"/>
          </w:tcPr>
          <w:p w14:paraId="380EAA04" w14:textId="20524D1C" w:rsidR="00A85EB6" w:rsidRPr="00A85EB6" w:rsidRDefault="00D22D29" w:rsidP="0046064F">
            <w:pPr>
              <w:spacing w:after="80" w:line="240" w:lineRule="atLeast"/>
              <w:jc w:val="center"/>
              <w:rPr>
                <w:rFonts w:ascii="Arial" w:hAnsi="Arial" w:cs="Arial"/>
              </w:rPr>
            </w:pPr>
            <w:r>
              <w:rPr>
                <w:rFonts w:ascii="Arial" w:hAnsi="Arial" w:cs="Arial"/>
              </w:rPr>
              <w:t>35</w:t>
            </w:r>
            <w:r w:rsidR="00A85EB6" w:rsidRPr="00A85EB6">
              <w:rPr>
                <w:rFonts w:ascii="Arial" w:hAnsi="Arial" w:cs="Arial"/>
              </w:rPr>
              <w:t>%</w:t>
            </w:r>
          </w:p>
        </w:tc>
        <w:tc>
          <w:tcPr>
            <w:tcW w:w="2836" w:type="dxa"/>
          </w:tcPr>
          <w:p w14:paraId="259D2C27" w14:textId="7B4E45CC" w:rsidR="00A85EB6" w:rsidRPr="00A85EB6" w:rsidRDefault="00D22D29" w:rsidP="0046064F">
            <w:pPr>
              <w:spacing w:after="80" w:line="240" w:lineRule="atLeast"/>
              <w:jc w:val="center"/>
              <w:rPr>
                <w:rFonts w:ascii="Arial" w:hAnsi="Arial" w:cs="Arial"/>
              </w:rPr>
            </w:pPr>
            <w:r>
              <w:rPr>
                <w:rFonts w:ascii="Arial" w:hAnsi="Arial" w:cs="Arial"/>
              </w:rPr>
              <w:t>17.5</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32C7CB73" w14:textId="17B7B457" w:rsidR="00930AF1" w:rsidRDefault="007243F4" w:rsidP="007D5BF8">
      <w:pPr>
        <w:pStyle w:val="ListParagraph"/>
        <w:numPr>
          <w:ilvl w:val="1"/>
          <w:numId w:val="1"/>
        </w:numPr>
        <w:ind w:left="850" w:hanging="493"/>
        <w:contextualSpacing w:val="0"/>
        <w:rPr>
          <w:rFonts w:ascii="Arial" w:hAnsi="Arial" w:cs="Arial"/>
        </w:rPr>
      </w:pPr>
      <w:r w:rsidRPr="00070577">
        <w:rPr>
          <w:rFonts w:ascii="Arial" w:hAnsi="Arial" w:cs="Arial"/>
        </w:rPr>
        <w:t>This is the Applicant’s first application for a</w:t>
      </w:r>
      <w:r w:rsidR="00C51D28" w:rsidRPr="00070577">
        <w:rPr>
          <w:rFonts w:ascii="Arial" w:hAnsi="Arial" w:cs="Arial"/>
        </w:rPr>
        <w:t xml:space="preserve"> target reduction order for the Service.</w:t>
      </w:r>
      <w:r w:rsidR="00126275">
        <w:rPr>
          <w:rFonts w:ascii="Arial" w:hAnsi="Arial" w:cs="Arial"/>
        </w:rPr>
        <w:t xml:space="preserve"> The Service </w:t>
      </w:r>
      <w:r w:rsidR="002D67F1">
        <w:rPr>
          <w:rFonts w:ascii="Arial" w:hAnsi="Arial" w:cs="Arial"/>
        </w:rPr>
        <w:t xml:space="preserve">commenced broadcasting </w:t>
      </w:r>
      <w:r w:rsidR="00D85C24">
        <w:rPr>
          <w:rFonts w:ascii="Arial" w:hAnsi="Arial" w:cs="Arial"/>
        </w:rPr>
        <w:t>on</w:t>
      </w:r>
      <w:r w:rsidR="002D67F1">
        <w:rPr>
          <w:rFonts w:ascii="Arial" w:hAnsi="Arial" w:cs="Arial"/>
        </w:rPr>
        <w:t xml:space="preserve"> </w:t>
      </w:r>
      <w:r w:rsidR="007D6107">
        <w:rPr>
          <w:rFonts w:ascii="Arial" w:hAnsi="Arial" w:cs="Arial"/>
        </w:rPr>
        <w:t>1 July 2020.</w:t>
      </w:r>
    </w:p>
    <w:p w14:paraId="1E7AC0CB" w14:textId="77777777" w:rsidR="00446005" w:rsidRPr="0067252E" w:rsidRDefault="00D85C24" w:rsidP="007D5BF8">
      <w:pPr>
        <w:pStyle w:val="ListParagraph"/>
        <w:numPr>
          <w:ilvl w:val="1"/>
          <w:numId w:val="1"/>
        </w:numPr>
        <w:ind w:left="850" w:hanging="493"/>
        <w:contextualSpacing w:val="0"/>
        <w:rPr>
          <w:rFonts w:ascii="Arial" w:hAnsi="Arial" w:cs="Arial"/>
        </w:rPr>
      </w:pPr>
      <w:r w:rsidRPr="00D85C24">
        <w:rPr>
          <w:rFonts w:ascii="Arial" w:hAnsi="Arial" w:cs="Arial"/>
        </w:rPr>
        <w:t>As at 21 November 2020</w:t>
      </w:r>
      <w:r w:rsidR="00055965">
        <w:rPr>
          <w:rFonts w:ascii="Arial" w:hAnsi="Arial" w:cs="Arial"/>
        </w:rPr>
        <w:t>,</w:t>
      </w:r>
      <w:r w:rsidRPr="00D85C24">
        <w:rPr>
          <w:rFonts w:ascii="Arial" w:hAnsi="Arial" w:cs="Arial"/>
        </w:rPr>
        <w:t xml:space="preserve"> approximately 2.61% of programs transmitted on the </w:t>
      </w:r>
      <w:r w:rsidR="005B3DA1">
        <w:rPr>
          <w:rFonts w:ascii="Arial" w:hAnsi="Arial" w:cs="Arial"/>
        </w:rPr>
        <w:t>Service</w:t>
      </w:r>
      <w:r w:rsidRPr="00D85C24">
        <w:rPr>
          <w:rFonts w:ascii="Arial" w:hAnsi="Arial" w:cs="Arial"/>
        </w:rPr>
        <w:t xml:space="preserve"> </w:t>
      </w:r>
      <w:r>
        <w:rPr>
          <w:rFonts w:ascii="Arial" w:hAnsi="Arial" w:cs="Arial"/>
        </w:rPr>
        <w:t>were</w:t>
      </w:r>
      <w:r w:rsidRPr="00D85C24">
        <w:rPr>
          <w:rFonts w:ascii="Arial" w:hAnsi="Arial" w:cs="Arial"/>
        </w:rPr>
        <w:t xml:space="preserve"> captioned</w:t>
      </w:r>
      <w:r>
        <w:rPr>
          <w:rFonts w:ascii="Arial" w:hAnsi="Arial" w:cs="Arial"/>
        </w:rPr>
        <w:t>.</w:t>
      </w:r>
      <w:r w:rsidR="00930AF1">
        <w:rPr>
          <w:rFonts w:ascii="Arial" w:hAnsi="Arial" w:cs="Arial"/>
        </w:rPr>
        <w:t xml:space="preserve"> Between November 2020 and early </w:t>
      </w:r>
      <w:r w:rsidR="00AF0E35">
        <w:rPr>
          <w:rFonts w:ascii="Arial" w:hAnsi="Arial" w:cs="Arial"/>
        </w:rPr>
        <w:t>March</w:t>
      </w:r>
      <w:r w:rsidR="00930AF1">
        <w:rPr>
          <w:rFonts w:ascii="Arial" w:hAnsi="Arial" w:cs="Arial"/>
        </w:rPr>
        <w:t xml:space="preserve"> 2021, the Applicant</w:t>
      </w:r>
      <w:r w:rsidR="00446005">
        <w:rPr>
          <w:rFonts w:ascii="Arial" w:hAnsi="Arial" w:cs="Arial"/>
        </w:rPr>
        <w:t xml:space="preserve"> submitted that it</w:t>
      </w:r>
      <w:r w:rsidR="00930AF1">
        <w:rPr>
          <w:rFonts w:ascii="Arial" w:hAnsi="Arial" w:cs="Arial"/>
        </w:rPr>
        <w:t xml:space="preserve"> increased the level of captioning on the Service by an average </w:t>
      </w:r>
      <w:r w:rsidR="00930AF1" w:rsidRPr="00EF7EBD">
        <w:rPr>
          <w:rFonts w:ascii="Arial" w:hAnsi="Arial" w:cs="Arial"/>
        </w:rPr>
        <w:t>0.5</w:t>
      </w:r>
      <w:r w:rsidR="00930AF1">
        <w:rPr>
          <w:rFonts w:ascii="Arial" w:hAnsi="Arial" w:cs="Arial"/>
        </w:rPr>
        <w:t xml:space="preserve"> per cent week. The Applicant plans to continue to increase the level of captioning of the Service at this rate over the </w:t>
      </w:r>
      <w:r w:rsidR="00930AF1" w:rsidRPr="00E452F5">
        <w:rPr>
          <w:rFonts w:ascii="Arial" w:hAnsi="Arial" w:cs="Arial"/>
        </w:rPr>
        <w:t xml:space="preserve">remainder of the </w:t>
      </w:r>
      <w:r w:rsidR="00FA53A5">
        <w:rPr>
          <w:rFonts w:ascii="Arial" w:hAnsi="Arial" w:cs="Arial"/>
        </w:rPr>
        <w:t>2020-2021</w:t>
      </w:r>
      <w:r w:rsidR="00287424">
        <w:rPr>
          <w:rFonts w:ascii="Arial" w:hAnsi="Arial" w:cs="Arial"/>
        </w:rPr>
        <w:t xml:space="preserve"> financial year</w:t>
      </w:r>
      <w:r w:rsidR="00930AF1" w:rsidRPr="00E452F5">
        <w:rPr>
          <w:rFonts w:ascii="Arial" w:hAnsi="Arial" w:cs="Arial"/>
        </w:rPr>
        <w:t xml:space="preserve"> to ensure that it meets its proposed 17.5% captioning target by 30 June 2021</w:t>
      </w:r>
      <w:r w:rsidR="00FD6A96" w:rsidRPr="00E452F5">
        <w:rPr>
          <w:rFonts w:ascii="Arial" w:hAnsi="Arial" w:cs="Arial"/>
        </w:rPr>
        <w:t>.</w:t>
      </w:r>
    </w:p>
    <w:p w14:paraId="34DAEBBB" w14:textId="0B038C93" w:rsidR="00CE0233" w:rsidRDefault="00446005" w:rsidP="007D5BF8">
      <w:pPr>
        <w:pStyle w:val="ListParagraph"/>
        <w:numPr>
          <w:ilvl w:val="1"/>
          <w:numId w:val="1"/>
        </w:numPr>
        <w:ind w:left="850" w:hanging="493"/>
        <w:contextualSpacing w:val="0"/>
        <w:rPr>
          <w:rFonts w:ascii="Arial" w:hAnsi="Arial" w:cs="Arial"/>
        </w:rPr>
      </w:pPr>
      <w:r>
        <w:rPr>
          <w:rFonts w:ascii="Arial" w:eastAsia="Arial" w:hAnsi="Arial" w:cs="Arial"/>
        </w:rPr>
        <w:t>The Applicant has</w:t>
      </w:r>
      <w:r w:rsidR="00FD6A96" w:rsidRPr="00E452F5">
        <w:rPr>
          <w:rFonts w:ascii="Arial" w:eastAsia="Arial" w:hAnsi="Arial" w:cs="Arial"/>
        </w:rPr>
        <w:t xml:space="preserve"> also</w:t>
      </w:r>
      <w:r w:rsidR="3AC53F9C" w:rsidRPr="00E452F5">
        <w:rPr>
          <w:rFonts w:ascii="Arial" w:eastAsia="Arial" w:hAnsi="Arial" w:cs="Arial"/>
        </w:rPr>
        <w:t xml:space="preserve"> </w:t>
      </w:r>
      <w:r>
        <w:rPr>
          <w:rFonts w:ascii="Arial" w:eastAsia="Arial" w:hAnsi="Arial" w:cs="Arial"/>
        </w:rPr>
        <w:t>submitted that it is taking steps</w:t>
      </w:r>
      <w:r w:rsidR="3AC53F9C" w:rsidRPr="00E452F5">
        <w:rPr>
          <w:rFonts w:ascii="Arial" w:eastAsia="Arial" w:hAnsi="Arial" w:cs="Arial"/>
        </w:rPr>
        <w:t xml:space="preserve"> to mee</w:t>
      </w:r>
      <w:r w:rsidR="00FD6A96" w:rsidRPr="00E452F5">
        <w:rPr>
          <w:rFonts w:ascii="Arial" w:eastAsia="Arial" w:hAnsi="Arial" w:cs="Arial"/>
        </w:rPr>
        <w:t>t the</w:t>
      </w:r>
      <w:r w:rsidR="00930AF1" w:rsidRPr="00E452F5">
        <w:rPr>
          <w:rFonts w:ascii="Arial" w:hAnsi="Arial" w:cs="Arial"/>
        </w:rPr>
        <w:t xml:space="preserve"> </w:t>
      </w:r>
      <w:r>
        <w:rPr>
          <w:rFonts w:ascii="Arial" w:hAnsi="Arial" w:cs="Arial"/>
        </w:rPr>
        <w:t>prescribed captioning target</w:t>
      </w:r>
      <w:r w:rsidR="00930AF1" w:rsidRPr="00E452F5">
        <w:rPr>
          <w:rFonts w:ascii="Arial" w:hAnsi="Arial" w:cs="Arial"/>
        </w:rPr>
        <w:t xml:space="preserve"> of 40% for the </w:t>
      </w:r>
      <w:r w:rsidR="00FA53A5">
        <w:rPr>
          <w:rFonts w:ascii="Arial" w:hAnsi="Arial" w:cs="Arial"/>
        </w:rPr>
        <w:t>2021-2022</w:t>
      </w:r>
      <w:r w:rsidR="00930AF1" w:rsidRPr="00E452F5">
        <w:rPr>
          <w:rFonts w:ascii="Arial" w:hAnsi="Arial" w:cs="Arial"/>
        </w:rPr>
        <w:t xml:space="preserve"> financial year.</w:t>
      </w:r>
    </w:p>
    <w:p w14:paraId="56AFB4F9" w14:textId="188C11EC"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2B390B6C" w14:textId="77777777" w:rsidR="00501DFF" w:rsidRPr="00397CC8" w:rsidRDefault="00501DFF" w:rsidP="00501DFF">
      <w:pPr>
        <w:pStyle w:val="ListParagraph"/>
        <w:numPr>
          <w:ilvl w:val="1"/>
          <w:numId w:val="1"/>
        </w:numPr>
        <w:ind w:left="850" w:hanging="493"/>
        <w:contextualSpacing w:val="0"/>
        <w:rPr>
          <w:rFonts w:ascii="Arial" w:hAnsi="Arial" w:cs="Arial"/>
          <w:spacing w:val="-2"/>
        </w:rPr>
      </w:pPr>
      <w:r w:rsidRPr="00397CC8">
        <w:rPr>
          <w:rFonts w:ascii="Arial" w:hAnsi="Arial" w:cs="Arial"/>
          <w:spacing w:val="-2"/>
        </w:rPr>
        <w:t xml:space="preserve">The Applicant is a subscription television licensee. The Applicant is deemed (by virtue of control) to be a subsidiary of the ultimate holding company, </w:t>
      </w:r>
      <w:proofErr w:type="spellStart"/>
      <w:r w:rsidRPr="00397CC8">
        <w:rPr>
          <w:rFonts w:ascii="Arial" w:hAnsi="Arial" w:cs="Arial"/>
          <w:spacing w:val="-2"/>
        </w:rPr>
        <w:t>Tamasek</w:t>
      </w:r>
      <w:proofErr w:type="spellEnd"/>
      <w:r w:rsidRPr="00397CC8">
        <w:rPr>
          <w:rFonts w:ascii="Arial" w:hAnsi="Arial" w:cs="Arial"/>
          <w:spacing w:val="-2"/>
        </w:rPr>
        <w:t xml:space="preserve"> Holdings (Private) Limited (</w:t>
      </w:r>
      <w:r w:rsidRPr="00397CC8">
        <w:rPr>
          <w:rFonts w:ascii="Arial" w:hAnsi="Arial" w:cs="Arial"/>
          <w:b/>
          <w:bCs/>
          <w:spacing w:val="-2"/>
        </w:rPr>
        <w:t>the Parent Company</w:t>
      </w:r>
      <w:r w:rsidRPr="00397CC8">
        <w:rPr>
          <w:rFonts w:ascii="Arial" w:hAnsi="Arial" w:cs="Arial"/>
          <w:spacing w:val="-2"/>
        </w:rPr>
        <w:t>), a company incorporated in Singapore.</w:t>
      </w:r>
      <w:r w:rsidRPr="00397CC8">
        <w:rPr>
          <w:rStyle w:val="FootnoteReference"/>
          <w:rFonts w:ascii="Arial" w:hAnsi="Arial" w:cs="Arial"/>
          <w:spacing w:val="-2"/>
        </w:rPr>
        <w:footnoteReference w:id="3"/>
      </w:r>
    </w:p>
    <w:p w14:paraId="769E65ED" w14:textId="27843DA9" w:rsidR="000041BE" w:rsidRDefault="000041BE" w:rsidP="007D5BF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sidR="00196D21">
        <w:rPr>
          <w:rFonts w:ascii="Arial" w:hAnsi="Arial" w:cs="Arial"/>
        </w:rPr>
        <w:t xml:space="preserve">provides movie, general entertainment, news, sport and music </w:t>
      </w:r>
      <w:r w:rsidR="007F2B62">
        <w:rPr>
          <w:rFonts w:ascii="Arial" w:hAnsi="Arial" w:cs="Arial"/>
        </w:rPr>
        <w:t xml:space="preserve">subscription </w:t>
      </w:r>
      <w:r w:rsidR="00196D21">
        <w:rPr>
          <w:rFonts w:ascii="Arial" w:hAnsi="Arial" w:cs="Arial"/>
        </w:rPr>
        <w:t>television services.</w:t>
      </w:r>
      <w:r w:rsidR="002C7744">
        <w:rPr>
          <w:rFonts w:ascii="Arial" w:hAnsi="Arial" w:cs="Arial"/>
        </w:rPr>
        <w:t xml:space="preserve"> </w:t>
      </w:r>
    </w:p>
    <w:p w14:paraId="32409356" w14:textId="1B9BE582" w:rsidR="003160E5" w:rsidRPr="0056244F" w:rsidRDefault="00CB60BB" w:rsidP="0067252E">
      <w:pPr>
        <w:keepNext/>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F4F5B6A" w14:textId="73403320" w:rsidR="00E1053E" w:rsidRPr="00F90B46" w:rsidRDefault="00A51818" w:rsidP="007D5BF8">
      <w:pPr>
        <w:pStyle w:val="ListParagraph"/>
        <w:numPr>
          <w:ilvl w:val="1"/>
          <w:numId w:val="1"/>
        </w:numPr>
        <w:ind w:left="850" w:hanging="493"/>
        <w:contextualSpacing w:val="0"/>
        <w:rPr>
          <w:rFonts w:ascii="Arial" w:hAnsi="Arial" w:cs="Arial"/>
          <w:noProof/>
        </w:rPr>
      </w:pPr>
      <w:r w:rsidRPr="00F90B46">
        <w:rPr>
          <w:rFonts w:ascii="Arial" w:hAnsi="Arial" w:cs="Arial"/>
        </w:rPr>
        <w:t xml:space="preserve">The Service is </w:t>
      </w:r>
      <w:r w:rsidR="00714503" w:rsidRPr="00F90B46">
        <w:rPr>
          <w:rFonts w:ascii="Arial" w:hAnsi="Arial" w:cs="Arial"/>
        </w:rPr>
        <w:t>provided by</w:t>
      </w:r>
      <w:r w:rsidR="001A1799" w:rsidRPr="00F90B46">
        <w:rPr>
          <w:rFonts w:ascii="Arial" w:hAnsi="Arial" w:cs="Arial"/>
        </w:rPr>
        <w:t xml:space="preserve"> </w:t>
      </w:r>
      <w:r w:rsidR="005C14F4" w:rsidRPr="00F90B46">
        <w:rPr>
          <w:rFonts w:ascii="Arial" w:hAnsi="Arial" w:cs="Arial"/>
        </w:rPr>
        <w:t>Viacom International Media Networks</w:t>
      </w:r>
      <w:r w:rsidR="002673A7" w:rsidRPr="00F90B46">
        <w:rPr>
          <w:rFonts w:ascii="Arial" w:hAnsi="Arial" w:cs="Arial"/>
        </w:rPr>
        <w:t xml:space="preserve"> </w:t>
      </w:r>
      <w:r w:rsidR="005C14F4" w:rsidRPr="00F90B46">
        <w:rPr>
          <w:rFonts w:ascii="Arial" w:hAnsi="Arial" w:cs="Arial"/>
        </w:rPr>
        <w:t xml:space="preserve">Australia Pty Limited </w:t>
      </w:r>
      <w:r w:rsidR="007840B1" w:rsidRPr="00F90B46">
        <w:rPr>
          <w:rFonts w:ascii="Arial" w:hAnsi="Arial" w:cs="Arial"/>
        </w:rPr>
        <w:t>(</w:t>
      </w:r>
      <w:r w:rsidR="007840B1" w:rsidRPr="00F90B46">
        <w:rPr>
          <w:rFonts w:ascii="Arial" w:hAnsi="Arial" w:cs="Arial"/>
          <w:b/>
        </w:rPr>
        <w:t>the Chan</w:t>
      </w:r>
      <w:r w:rsidR="00192137" w:rsidRPr="00F90B46">
        <w:rPr>
          <w:rFonts w:ascii="Arial" w:hAnsi="Arial" w:cs="Arial"/>
          <w:b/>
        </w:rPr>
        <w:t>nel Provider</w:t>
      </w:r>
      <w:r w:rsidR="00192137" w:rsidRPr="00F90B46">
        <w:rPr>
          <w:rFonts w:ascii="Arial" w:hAnsi="Arial" w:cs="Arial"/>
        </w:rPr>
        <w:t>) and delivered to the Applicant</w:t>
      </w:r>
      <w:r w:rsidR="003E0BBB" w:rsidRPr="00F90B46">
        <w:rPr>
          <w:rFonts w:ascii="Arial" w:hAnsi="Arial" w:cs="Arial"/>
        </w:rPr>
        <w:t xml:space="preserve"> </w:t>
      </w:r>
      <w:r w:rsidR="007709AB" w:rsidRPr="00F90B46">
        <w:rPr>
          <w:rFonts w:ascii="Arial" w:hAnsi="Arial" w:cs="Arial"/>
        </w:rPr>
        <w:t>as a</w:t>
      </w:r>
      <w:r w:rsidR="00A22309" w:rsidRPr="00F90B46">
        <w:rPr>
          <w:rFonts w:ascii="Arial" w:hAnsi="Arial" w:cs="Arial"/>
        </w:rPr>
        <w:t xml:space="preserve"> pass</w:t>
      </w:r>
      <w:r w:rsidR="00FA53A5">
        <w:rPr>
          <w:rFonts w:ascii="Arial" w:hAnsi="Arial" w:cs="Arial"/>
        </w:rPr>
        <w:t>-</w:t>
      </w:r>
      <w:r w:rsidR="00A22309" w:rsidRPr="00F90B46">
        <w:rPr>
          <w:rFonts w:ascii="Arial" w:hAnsi="Arial" w:cs="Arial"/>
        </w:rPr>
        <w:t>through</w:t>
      </w:r>
      <w:r w:rsidR="00374D46" w:rsidRPr="00F90B46">
        <w:rPr>
          <w:rFonts w:ascii="Arial" w:hAnsi="Arial" w:cs="Arial"/>
        </w:rPr>
        <w:t xml:space="preserve"> </w:t>
      </w:r>
      <w:r w:rsidR="00A22309" w:rsidRPr="00F90B46">
        <w:rPr>
          <w:rFonts w:ascii="Arial" w:hAnsi="Arial" w:cs="Arial"/>
        </w:rPr>
        <w:t xml:space="preserve">service </w:t>
      </w:r>
      <w:r w:rsidR="003E0BBB" w:rsidRPr="00F90B46">
        <w:rPr>
          <w:rFonts w:ascii="Arial" w:hAnsi="Arial" w:cs="Arial"/>
        </w:rPr>
        <w:t xml:space="preserve">for transmission </w:t>
      </w:r>
      <w:r w:rsidR="00B37E06" w:rsidRPr="00F90B46">
        <w:rPr>
          <w:rFonts w:ascii="Arial" w:hAnsi="Arial" w:cs="Arial"/>
        </w:rPr>
        <w:t>to the Applicant’s subscribers</w:t>
      </w:r>
      <w:r w:rsidR="00192137" w:rsidRPr="00F90B46">
        <w:rPr>
          <w:rFonts w:ascii="Arial" w:hAnsi="Arial" w:cs="Arial"/>
        </w:rPr>
        <w:t>.</w:t>
      </w:r>
      <w:r w:rsidR="00FD6A96" w:rsidRPr="00F90B46">
        <w:rPr>
          <w:rStyle w:val="FootnoteReference"/>
          <w:rFonts w:ascii="Arial" w:hAnsi="Arial" w:cs="Arial"/>
        </w:rPr>
        <w:footnoteReference w:id="4"/>
      </w:r>
      <w:r w:rsidR="00FD6A96" w:rsidRPr="00F90B46">
        <w:rPr>
          <w:rFonts w:ascii="Arial" w:hAnsi="Arial" w:cs="Arial"/>
        </w:rPr>
        <w:t xml:space="preserve"> </w:t>
      </w:r>
      <w:r w:rsidR="00C60AB1" w:rsidRPr="00F90B46">
        <w:rPr>
          <w:rFonts w:ascii="Arial" w:hAnsi="Arial" w:cs="Arial"/>
        </w:rPr>
        <w:t>The Service is a</w:t>
      </w:r>
      <w:r w:rsidR="00C347BC" w:rsidRPr="00F90B46">
        <w:rPr>
          <w:rFonts w:ascii="Arial" w:hAnsi="Arial" w:cs="Arial"/>
        </w:rPr>
        <w:t xml:space="preserve"> </w:t>
      </w:r>
      <w:r w:rsidR="009D7939" w:rsidRPr="00F90B46">
        <w:rPr>
          <w:rFonts w:ascii="Arial" w:hAnsi="Arial" w:cs="Arial"/>
        </w:rPr>
        <w:t xml:space="preserve">country music </w:t>
      </w:r>
      <w:r w:rsidR="00FA53A5">
        <w:rPr>
          <w:rFonts w:ascii="Arial" w:hAnsi="Arial" w:cs="Arial"/>
        </w:rPr>
        <w:t>service</w:t>
      </w:r>
      <w:r w:rsidR="00FA53A5" w:rsidRPr="00F90B46">
        <w:rPr>
          <w:rFonts w:ascii="Arial" w:hAnsi="Arial" w:cs="Arial"/>
        </w:rPr>
        <w:t xml:space="preserve"> </w:t>
      </w:r>
      <w:r w:rsidR="009D7939" w:rsidRPr="00F90B46">
        <w:rPr>
          <w:rFonts w:ascii="Arial" w:hAnsi="Arial" w:cs="Arial"/>
        </w:rPr>
        <w:t>primarily featuring Australian and international country music videos</w:t>
      </w:r>
      <w:r w:rsidR="00E833E8" w:rsidRPr="00F90B46">
        <w:rPr>
          <w:rFonts w:ascii="Arial" w:hAnsi="Arial" w:cs="Arial"/>
        </w:rPr>
        <w:t xml:space="preserve">. </w:t>
      </w:r>
    </w:p>
    <w:p w14:paraId="2A24C5A0" w14:textId="2C7EA6F5" w:rsidR="0067788C" w:rsidRPr="0067788C" w:rsidRDefault="00832A2C" w:rsidP="0067788C">
      <w:pPr>
        <w:pStyle w:val="ListParagraph"/>
        <w:numPr>
          <w:ilvl w:val="1"/>
          <w:numId w:val="1"/>
        </w:numPr>
        <w:ind w:left="850" w:hanging="493"/>
        <w:contextualSpacing w:val="0"/>
        <w:rPr>
          <w:rFonts w:ascii="Arial" w:hAnsi="Arial" w:cs="Arial"/>
        </w:rPr>
      </w:pPr>
      <w:r>
        <w:rPr>
          <w:rFonts w:ascii="Arial" w:hAnsi="Arial" w:cs="Arial"/>
        </w:rPr>
        <w:t>The Applicant is a reseller, to its own subscribers, of subscription television services offered by the Foxtel Cable Television Pty Ltd (</w:t>
      </w:r>
      <w:r w:rsidRPr="00397CC8">
        <w:rPr>
          <w:rFonts w:ascii="Arial" w:hAnsi="Arial" w:cs="Arial"/>
          <w:b/>
          <w:bCs/>
        </w:rPr>
        <w:t>Foxtel</w:t>
      </w:r>
      <w:r>
        <w:rPr>
          <w:rFonts w:ascii="Arial" w:hAnsi="Arial" w:cs="Arial"/>
        </w:rPr>
        <w:t xml:space="preserve">) platform. </w:t>
      </w:r>
      <w:r w:rsidR="0067788C">
        <w:rPr>
          <w:rFonts w:ascii="Arial" w:hAnsi="Arial" w:cs="Arial"/>
        </w:rPr>
        <w:t>Foxtel applied for a target reduction order for its CMT service (i.e. a service that delivers exactly the same content and programming as the Service provided by the Applicant) on 23 December 2020 and was granted a target reduction order on 22 March 2021.</w:t>
      </w:r>
    </w:p>
    <w:p w14:paraId="7DA3DA8A" w14:textId="2BAB5BED" w:rsidR="00832A2C" w:rsidRPr="002A258F" w:rsidRDefault="00832A2C" w:rsidP="00832A2C">
      <w:pPr>
        <w:pStyle w:val="ListParagraph"/>
        <w:numPr>
          <w:ilvl w:val="1"/>
          <w:numId w:val="1"/>
        </w:numPr>
        <w:ind w:left="850" w:hanging="493"/>
        <w:contextualSpacing w:val="0"/>
        <w:rPr>
          <w:rFonts w:ascii="Arial" w:hAnsi="Arial" w:cs="Arial"/>
        </w:rPr>
      </w:pPr>
      <w:r>
        <w:rPr>
          <w:rFonts w:ascii="Arial" w:hAnsi="Arial" w:cs="Arial"/>
        </w:rPr>
        <w:t>The Service is offered to the Applicant’s subscribers as part of its ‘Essentials’ and ‘Entertainment’ packages. The Channel Provider is contractually obliged to Foxtel to provide captioning for programs broadcast on the Service.</w:t>
      </w:r>
      <w:r w:rsidRPr="002A258F">
        <w:rPr>
          <w:rFonts w:ascii="Arial" w:hAnsi="Arial" w:cs="Arial"/>
        </w:rPr>
        <w:t xml:space="preserve"> </w:t>
      </w:r>
    </w:p>
    <w:p w14:paraId="3468BBC3" w14:textId="5EC750EC" w:rsidR="00C626BB" w:rsidRDefault="00C626BB" w:rsidP="00C626BB">
      <w:pPr>
        <w:pStyle w:val="ListParagraph"/>
        <w:numPr>
          <w:ilvl w:val="1"/>
          <w:numId w:val="1"/>
        </w:numPr>
        <w:ind w:left="850" w:hanging="493"/>
        <w:contextualSpacing w:val="0"/>
        <w:rPr>
          <w:rFonts w:ascii="Arial" w:hAnsi="Arial" w:cs="Arial"/>
          <w:noProof/>
        </w:rPr>
      </w:pPr>
      <w:r>
        <w:rPr>
          <w:rFonts w:ascii="Arial" w:hAnsi="Arial" w:cs="Arial"/>
        </w:rPr>
        <w:t xml:space="preserve">The </w:t>
      </w:r>
      <w:r w:rsidR="00832A2C">
        <w:rPr>
          <w:rFonts w:ascii="Arial" w:hAnsi="Arial" w:cs="Arial"/>
        </w:rPr>
        <w:t xml:space="preserve">Service falls </w:t>
      </w:r>
      <w:r w:rsidR="00832A2C" w:rsidRPr="00832A2C">
        <w:rPr>
          <w:rFonts w:ascii="Arial" w:hAnsi="Arial" w:cs="Arial"/>
        </w:rPr>
        <w:t>within the '</w:t>
      </w:r>
      <w:r w:rsidR="00FA53A5">
        <w:rPr>
          <w:rFonts w:ascii="Arial" w:hAnsi="Arial" w:cs="Arial"/>
        </w:rPr>
        <w:t xml:space="preserve">subscription television </w:t>
      </w:r>
      <w:r w:rsidR="00832A2C" w:rsidRPr="00832A2C">
        <w:rPr>
          <w:rFonts w:ascii="Arial" w:hAnsi="Arial" w:cs="Arial"/>
        </w:rPr>
        <w:t>music</w:t>
      </w:r>
      <w:r w:rsidR="00FA53A5">
        <w:rPr>
          <w:rFonts w:ascii="Arial" w:hAnsi="Arial" w:cs="Arial"/>
        </w:rPr>
        <w:t xml:space="preserve"> service</w:t>
      </w:r>
      <w:r w:rsidR="00832A2C" w:rsidRPr="00832A2C">
        <w:rPr>
          <w:rFonts w:ascii="Arial" w:hAnsi="Arial" w:cs="Arial"/>
        </w:rPr>
        <w:t>' captioning category, which would normally attract an annual captioning target of 35% for the financial year commencing 1 July 2020.</w:t>
      </w:r>
    </w:p>
    <w:p w14:paraId="7E77811E" w14:textId="58395424"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2" w:name="_Hlk534998368"/>
      <w:bookmarkStart w:id="3" w:name="_Hlk534998401"/>
    </w:p>
    <w:p w14:paraId="5077CED7" w14:textId="2A5DC23F" w:rsidR="00B37E06" w:rsidRPr="00E50612" w:rsidRDefault="00446005" w:rsidP="007D5BF8">
      <w:pPr>
        <w:pStyle w:val="ListParagraph"/>
        <w:numPr>
          <w:ilvl w:val="1"/>
          <w:numId w:val="1"/>
        </w:numPr>
        <w:ind w:left="850" w:hanging="493"/>
        <w:contextualSpacing w:val="0"/>
        <w:rPr>
          <w:rFonts w:ascii="Arial" w:hAnsi="Arial" w:cs="Arial"/>
        </w:rPr>
      </w:pPr>
      <w:r>
        <w:rPr>
          <w:rFonts w:ascii="Arial" w:hAnsi="Arial" w:cs="Arial"/>
        </w:rPr>
        <w:t>As noted above, t</w:t>
      </w:r>
      <w:r w:rsidR="00B37E06">
        <w:rPr>
          <w:rFonts w:ascii="Arial" w:hAnsi="Arial" w:cs="Arial"/>
        </w:rPr>
        <w:t xml:space="preserve">he ACMA must not make a target reduction order unless </w:t>
      </w:r>
      <w:r w:rsidR="00410959">
        <w:rPr>
          <w:rFonts w:ascii="Arial" w:hAnsi="Arial" w:cs="Arial"/>
        </w:rPr>
        <w:t>it</w:t>
      </w:r>
      <w:r w:rsidR="00B37E06">
        <w:rPr>
          <w:rFonts w:ascii="Arial" w:hAnsi="Arial" w:cs="Arial"/>
        </w:rPr>
        <w:t xml:space="preserve"> is satisfied that a refusal to make that order would impose an unjustifiable hardship on the Applicant. </w:t>
      </w:r>
      <w:r w:rsidR="00B37E06" w:rsidRPr="00E50612">
        <w:rPr>
          <w:rFonts w:ascii="Arial" w:hAnsi="Arial" w:cs="Arial"/>
        </w:rPr>
        <w:t>In determining whether a failure to make a target reduction order would impose an unjustifiable hardship, the ACMA must have regard to each of the matters specified in subsection 130ZY(5)</w:t>
      </w:r>
      <w:r w:rsidR="00E2082F" w:rsidRPr="00E50612">
        <w:rPr>
          <w:rFonts w:ascii="Arial" w:hAnsi="Arial" w:cs="Arial"/>
        </w:rPr>
        <w:t xml:space="preserve"> of the BSA</w:t>
      </w:r>
      <w:r w:rsidR="00B37E06" w:rsidRPr="00E50612">
        <w:rPr>
          <w:rFonts w:ascii="Arial" w:hAnsi="Arial" w:cs="Arial"/>
        </w:rPr>
        <w:t>, assessing their relative weight and significance.</w:t>
      </w:r>
    </w:p>
    <w:p w14:paraId="6E860D75" w14:textId="4819FF0E"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351C49">
        <w:rPr>
          <w:rFonts w:ascii="Arial" w:hAnsi="Arial" w:cs="Arial"/>
        </w:rPr>
        <w:t>‘</w:t>
      </w:r>
      <w:r w:rsidR="00D312C3">
        <w:rPr>
          <w:rFonts w:ascii="Arial" w:hAnsi="Arial" w:cs="Arial"/>
        </w:rPr>
        <w:t>unjustifiable hardship</w:t>
      </w:r>
      <w:r w:rsidR="00351C49">
        <w:rPr>
          <w:rFonts w:ascii="Arial" w:hAnsi="Arial" w:cs="Arial"/>
        </w:rPr>
        <w:t>’</w:t>
      </w:r>
      <w:r w:rsidR="00FD2D0C">
        <w:rPr>
          <w:rFonts w:ascii="Arial" w:hAnsi="Arial" w:cs="Arial"/>
        </w:rPr>
        <w:t xml:space="preserve"> 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410959">
        <w:rPr>
          <w:rFonts w:ascii="Arial" w:hAnsi="Arial" w:cs="Arial"/>
        </w:rPr>
        <w:t xml:space="preserve">BSA </w:t>
      </w:r>
      <w:r w:rsidR="00B34A41">
        <w:rPr>
          <w:rFonts w:ascii="Arial" w:hAnsi="Arial" w:cs="Arial"/>
        </w:rPr>
        <w:t xml:space="preserve">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 xml:space="preserve">specified in subsection 130ZY(5)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1A5BDBA1" w14:textId="784BD05D" w:rsidR="00446005" w:rsidRDefault="008003F8" w:rsidP="007D5BF8">
      <w:pPr>
        <w:pStyle w:val="ListParagraph"/>
        <w:numPr>
          <w:ilvl w:val="1"/>
          <w:numId w:val="1"/>
        </w:numPr>
        <w:ind w:left="850" w:hanging="493"/>
        <w:contextualSpacing w:val="0"/>
        <w:rPr>
          <w:rFonts w:ascii="Arial" w:hAnsi="Arial" w:cs="Arial"/>
        </w:rPr>
      </w:pPr>
      <w:bookmarkStart w:id="4" w:name="_Hlk11340833"/>
      <w:r w:rsidRPr="00513C6B">
        <w:rPr>
          <w:rFonts w:ascii="Arial" w:hAnsi="Arial" w:cs="Arial"/>
        </w:rPr>
        <w:t xml:space="preserve">In </w:t>
      </w:r>
      <w:bookmarkStart w:id="5" w:name="_Hlk11333030"/>
      <w:r w:rsidR="00D4465E" w:rsidRPr="00764F61">
        <w:rPr>
          <w:rFonts w:ascii="Arial" w:hAnsi="Arial" w:cs="Arial"/>
        </w:rPr>
        <w:t>reaching a decision to make the Order, the ACMA has considered</w:t>
      </w:r>
      <w:r w:rsidR="00446005">
        <w:rPr>
          <w:rFonts w:ascii="Arial" w:hAnsi="Arial" w:cs="Arial"/>
        </w:rPr>
        <w:t>:</w:t>
      </w:r>
    </w:p>
    <w:p w14:paraId="461A42F0" w14:textId="77777777" w:rsidR="004617AB" w:rsidRDefault="00D4465E" w:rsidP="004617AB">
      <w:pPr>
        <w:pStyle w:val="ListParagraph"/>
        <w:numPr>
          <w:ilvl w:val="1"/>
          <w:numId w:val="18"/>
        </w:numPr>
        <w:ind w:left="1560"/>
        <w:contextualSpacing w:val="0"/>
        <w:rPr>
          <w:rFonts w:ascii="Arial" w:hAnsi="Arial" w:cs="Arial"/>
        </w:rPr>
      </w:pPr>
      <w:r w:rsidRPr="00764F61">
        <w:rPr>
          <w:rFonts w:ascii="Arial" w:hAnsi="Arial" w:cs="Arial"/>
        </w:rPr>
        <w:t xml:space="preserve">written representations and supporting evidence submitted by the Applicant, </w:t>
      </w:r>
      <w:r w:rsidR="00E50612">
        <w:rPr>
          <w:rFonts w:ascii="Arial" w:hAnsi="Arial" w:cs="Arial"/>
        </w:rPr>
        <w:t>which also includes</w:t>
      </w:r>
      <w:r w:rsidRPr="00764F61">
        <w:rPr>
          <w:rFonts w:ascii="Arial" w:hAnsi="Arial" w:cs="Arial"/>
        </w:rPr>
        <w:t xml:space="preserve"> information provided by the Channel Provider</w:t>
      </w:r>
      <w:r w:rsidR="00E50612">
        <w:rPr>
          <w:rFonts w:ascii="Arial" w:hAnsi="Arial" w:cs="Arial"/>
        </w:rPr>
        <w:t>,</w:t>
      </w:r>
      <w:r w:rsidRPr="00764F61">
        <w:rPr>
          <w:rFonts w:ascii="Arial" w:hAnsi="Arial" w:cs="Arial"/>
        </w:rPr>
        <w:t xml:space="preserve"> in support of the application</w:t>
      </w:r>
    </w:p>
    <w:p w14:paraId="6A0C5D62" w14:textId="0F856B4F" w:rsidR="006E39A4" w:rsidRPr="004617AB" w:rsidRDefault="004617AB" w:rsidP="0067252E">
      <w:pPr>
        <w:pStyle w:val="ListParagraph"/>
        <w:numPr>
          <w:ilvl w:val="1"/>
          <w:numId w:val="18"/>
        </w:numPr>
        <w:ind w:left="1560"/>
        <w:contextualSpacing w:val="0"/>
        <w:rPr>
          <w:rFonts w:ascii="Arial" w:hAnsi="Arial" w:cs="Arial"/>
        </w:rPr>
      </w:pPr>
      <w:r w:rsidRPr="00F02AF4">
        <w:rPr>
          <w:rFonts w:ascii="Arial" w:hAnsi="Arial" w:cs="Arial"/>
        </w:rPr>
        <w:t>the submissions received by the ACMA during the consultation period for the draft order</w:t>
      </w:r>
      <w:r w:rsidR="00D4465E" w:rsidRPr="004617AB">
        <w:rPr>
          <w:rFonts w:ascii="Arial" w:hAnsi="Arial" w:cs="Arial"/>
        </w:rPr>
        <w:t>.</w:t>
      </w:r>
    </w:p>
    <w:p w14:paraId="05C4AC8A" w14:textId="3CA03B36" w:rsidR="008003F8" w:rsidRPr="00F43374" w:rsidRDefault="00E2082F" w:rsidP="007D5BF8">
      <w:pPr>
        <w:pStyle w:val="ListParagraph"/>
        <w:numPr>
          <w:ilvl w:val="1"/>
          <w:numId w:val="1"/>
        </w:numPr>
        <w:ind w:left="850" w:hanging="493"/>
        <w:contextualSpacing w:val="0"/>
        <w:rPr>
          <w:rFonts w:ascii="Arial" w:hAnsi="Arial" w:cs="Arial"/>
        </w:rPr>
      </w:pPr>
      <w:r>
        <w:rPr>
          <w:rFonts w:ascii="Arial" w:hAnsi="Arial" w:cs="Arial"/>
        </w:rPr>
        <w:t xml:space="preserve">This information is </w:t>
      </w:r>
      <w:r w:rsidR="00FC52F5">
        <w:rPr>
          <w:rFonts w:ascii="Arial" w:hAnsi="Arial" w:cs="Arial"/>
        </w:rPr>
        <w:t xml:space="preserve">considered </w:t>
      </w:r>
      <w:r>
        <w:rPr>
          <w:rFonts w:ascii="Arial" w:hAnsi="Arial" w:cs="Arial"/>
        </w:rPr>
        <w:t>below by reference to each of the criteria specified in subsection 130ZY(5) of the BSA.</w:t>
      </w:r>
    </w:p>
    <w:bookmarkEnd w:id="2"/>
    <w:bookmarkEnd w:id="3"/>
    <w:bookmarkEnd w:id="4"/>
    <w:bookmarkEnd w:id="5"/>
    <w:p w14:paraId="43AB273B" w14:textId="3639FC1A" w:rsidR="005D7184" w:rsidRPr="00473918" w:rsidRDefault="009746D0" w:rsidP="0067252E">
      <w:pPr>
        <w:keepNext/>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6AA84A85" w14:textId="424E6721" w:rsidR="006F5CDF" w:rsidRPr="00096683" w:rsidRDefault="00E75862" w:rsidP="00E75862">
      <w:pPr>
        <w:pStyle w:val="ListParagraph"/>
        <w:numPr>
          <w:ilvl w:val="1"/>
          <w:numId w:val="1"/>
        </w:numPr>
        <w:ind w:left="850" w:hanging="493"/>
        <w:contextualSpacing w:val="0"/>
        <w:rPr>
          <w:rFonts w:ascii="Arial" w:hAnsi="Arial" w:cs="Arial"/>
        </w:rPr>
      </w:pPr>
      <w:bookmarkStart w:id="6" w:name="_Hlk8316990"/>
      <w:r w:rsidRPr="00096683">
        <w:rPr>
          <w:rFonts w:ascii="Arial" w:hAnsi="Arial" w:cs="Arial"/>
        </w:rPr>
        <w:t xml:space="preserve">The </w:t>
      </w:r>
      <w:r w:rsidR="0093728F">
        <w:rPr>
          <w:rFonts w:ascii="Arial" w:hAnsi="Arial" w:cs="Arial"/>
        </w:rPr>
        <w:t xml:space="preserve">Service </w:t>
      </w:r>
      <w:r w:rsidR="00287424">
        <w:rPr>
          <w:rFonts w:ascii="Arial" w:hAnsi="Arial" w:cs="Arial"/>
        </w:rPr>
        <w:t>became</w:t>
      </w:r>
      <w:r w:rsidR="00640D4A">
        <w:rPr>
          <w:rFonts w:ascii="Arial" w:hAnsi="Arial" w:cs="Arial"/>
        </w:rPr>
        <w:t xml:space="preserve"> available to the </w:t>
      </w:r>
      <w:r w:rsidRPr="00096683">
        <w:rPr>
          <w:rFonts w:ascii="Arial" w:hAnsi="Arial" w:cs="Arial"/>
        </w:rPr>
        <w:t>Applicant</w:t>
      </w:r>
      <w:r w:rsidR="000213F2">
        <w:rPr>
          <w:rFonts w:ascii="Arial" w:hAnsi="Arial" w:cs="Arial"/>
        </w:rPr>
        <w:t xml:space="preserve">’s </w:t>
      </w:r>
      <w:r w:rsidR="00640D4A">
        <w:rPr>
          <w:rFonts w:ascii="Arial" w:hAnsi="Arial" w:cs="Arial"/>
        </w:rPr>
        <w:t>subscribers</w:t>
      </w:r>
      <w:r w:rsidR="00287424">
        <w:rPr>
          <w:rFonts w:ascii="Arial" w:hAnsi="Arial" w:cs="Arial"/>
        </w:rPr>
        <w:t xml:space="preserve"> </w:t>
      </w:r>
      <w:r w:rsidRPr="00096683">
        <w:rPr>
          <w:rFonts w:ascii="Arial" w:hAnsi="Arial" w:cs="Arial"/>
        </w:rPr>
        <w:t>on</w:t>
      </w:r>
      <w:r w:rsidR="00287424">
        <w:rPr>
          <w:rFonts w:ascii="Arial" w:hAnsi="Arial" w:cs="Arial"/>
        </w:rPr>
        <w:t xml:space="preserve"> </w:t>
      </w:r>
      <w:r w:rsidRPr="00096683">
        <w:rPr>
          <w:rFonts w:ascii="Arial" w:hAnsi="Arial" w:cs="Arial"/>
        </w:rPr>
        <w:t xml:space="preserve">1 July 2020, and the Channel Provider had intended to use the captioned files from </w:t>
      </w:r>
      <w:r w:rsidR="000579B7">
        <w:rPr>
          <w:rFonts w:ascii="Arial" w:hAnsi="Arial" w:cs="Arial"/>
        </w:rPr>
        <w:t>t</w:t>
      </w:r>
      <w:r w:rsidR="00832A2C">
        <w:rPr>
          <w:rFonts w:ascii="Arial" w:hAnsi="Arial" w:cs="Arial"/>
        </w:rPr>
        <w:t>he Applicant’s</w:t>
      </w:r>
      <w:r w:rsidR="00A07A87" w:rsidRPr="00096683">
        <w:rPr>
          <w:rFonts w:ascii="Arial" w:hAnsi="Arial" w:cs="Arial"/>
        </w:rPr>
        <w:t xml:space="preserve"> discontinued</w:t>
      </w:r>
      <w:r w:rsidRPr="00096683">
        <w:rPr>
          <w:rFonts w:ascii="Arial" w:hAnsi="Arial" w:cs="Arial"/>
        </w:rPr>
        <w:t xml:space="preserve"> Country Music Channel (</w:t>
      </w:r>
      <w:r w:rsidRPr="00732803">
        <w:rPr>
          <w:rFonts w:ascii="Arial" w:hAnsi="Arial" w:cs="Arial"/>
          <w:b/>
          <w:bCs/>
        </w:rPr>
        <w:t>CMC</w:t>
      </w:r>
      <w:r w:rsidRPr="00096683">
        <w:rPr>
          <w:rFonts w:ascii="Arial" w:hAnsi="Arial" w:cs="Arial"/>
        </w:rPr>
        <w:t>)</w:t>
      </w:r>
      <w:r w:rsidR="00A07A87" w:rsidRPr="00096683">
        <w:rPr>
          <w:rFonts w:ascii="Arial" w:hAnsi="Arial" w:cs="Arial"/>
        </w:rPr>
        <w:t>, which ceased broadcasting on 30 June 2020,</w:t>
      </w:r>
      <w:r w:rsidR="006F5CDF" w:rsidRPr="00096683">
        <w:rPr>
          <w:rFonts w:ascii="Arial" w:hAnsi="Arial" w:cs="Arial"/>
        </w:rPr>
        <w:t xml:space="preserve"> to satisfy the prescribed annual captioning target for </w:t>
      </w:r>
      <w:r w:rsidR="00FA53A5">
        <w:rPr>
          <w:rFonts w:ascii="Arial" w:hAnsi="Arial" w:cs="Arial"/>
        </w:rPr>
        <w:t>2020-2021</w:t>
      </w:r>
      <w:r w:rsidR="006F5CDF" w:rsidRPr="00096683">
        <w:rPr>
          <w:rFonts w:ascii="Arial" w:hAnsi="Arial" w:cs="Arial"/>
        </w:rPr>
        <w:t xml:space="preserve">. </w:t>
      </w:r>
    </w:p>
    <w:p w14:paraId="40793703" w14:textId="06645C9D" w:rsidR="00E75862" w:rsidRDefault="00A07A87" w:rsidP="00E75862">
      <w:pPr>
        <w:pStyle w:val="ListParagraph"/>
        <w:numPr>
          <w:ilvl w:val="1"/>
          <w:numId w:val="1"/>
        </w:numPr>
        <w:ind w:left="850" w:hanging="493"/>
        <w:contextualSpacing w:val="0"/>
        <w:rPr>
          <w:rFonts w:ascii="Arial" w:hAnsi="Arial" w:cs="Arial"/>
        </w:rPr>
      </w:pPr>
      <w:r>
        <w:rPr>
          <w:rFonts w:ascii="Arial" w:hAnsi="Arial" w:cs="Arial"/>
        </w:rPr>
        <w:t>However,</w:t>
      </w:r>
      <w:r w:rsidR="006F5CDF">
        <w:rPr>
          <w:rFonts w:ascii="Arial" w:hAnsi="Arial" w:cs="Arial"/>
        </w:rPr>
        <w:t xml:space="preserve"> the Channel Provider</w:t>
      </w:r>
      <w:r w:rsidR="006F5CDF" w:rsidRPr="00351C49">
        <w:rPr>
          <w:rFonts w:ascii="Arial" w:hAnsi="Arial" w:cs="Arial"/>
        </w:rPr>
        <w:t xml:space="preserve"> encountered </w:t>
      </w:r>
      <w:r w:rsidR="006F5CDF">
        <w:rPr>
          <w:rFonts w:ascii="Arial" w:hAnsi="Arial" w:cs="Arial"/>
        </w:rPr>
        <w:t xml:space="preserve">unexpected significant </w:t>
      </w:r>
      <w:r w:rsidR="006F5CDF" w:rsidRPr="00351C49">
        <w:rPr>
          <w:rFonts w:ascii="Arial" w:hAnsi="Arial" w:cs="Arial"/>
        </w:rPr>
        <w:t xml:space="preserve">technical </w:t>
      </w:r>
      <w:r w:rsidR="006F5CDF">
        <w:rPr>
          <w:rFonts w:ascii="Arial" w:hAnsi="Arial" w:cs="Arial"/>
        </w:rPr>
        <w:t xml:space="preserve">and practical </w:t>
      </w:r>
      <w:r w:rsidR="006F5CDF" w:rsidRPr="00351C49">
        <w:rPr>
          <w:rFonts w:ascii="Arial" w:hAnsi="Arial" w:cs="Arial"/>
        </w:rPr>
        <w:t xml:space="preserve">difficulties </w:t>
      </w:r>
      <w:r w:rsidR="003B7B49">
        <w:rPr>
          <w:rFonts w:ascii="Arial" w:hAnsi="Arial" w:cs="Arial"/>
        </w:rPr>
        <w:t>relating to the use of the captioned files.</w:t>
      </w:r>
      <w:r w:rsidR="006F5CDF">
        <w:rPr>
          <w:rFonts w:ascii="Arial" w:hAnsi="Arial" w:cs="Arial"/>
        </w:rPr>
        <w:t xml:space="preserve"> </w:t>
      </w:r>
      <w:r w:rsidR="003B7B49">
        <w:rPr>
          <w:rFonts w:ascii="Arial" w:hAnsi="Arial" w:cs="Arial"/>
        </w:rPr>
        <w:t xml:space="preserve">The CMC files were incompatible with the Channel Provider’s new cloud-based playout technology and could not be used by the Channel Provider. The Channel Provider considered supplying captioned music clips from its other music </w:t>
      </w:r>
      <w:r w:rsidR="00FA53A5">
        <w:rPr>
          <w:rFonts w:ascii="Arial" w:hAnsi="Arial" w:cs="Arial"/>
        </w:rPr>
        <w:t>service</w:t>
      </w:r>
      <w:r w:rsidR="003B7B49">
        <w:rPr>
          <w:rFonts w:ascii="Arial" w:hAnsi="Arial" w:cs="Arial"/>
        </w:rPr>
        <w:t>s</w:t>
      </w:r>
      <w:r w:rsidR="00287424">
        <w:rPr>
          <w:rFonts w:ascii="Arial" w:hAnsi="Arial" w:cs="Arial"/>
        </w:rPr>
        <w:t>,</w:t>
      </w:r>
      <w:r w:rsidR="003B7B49">
        <w:rPr>
          <w:rFonts w:ascii="Arial" w:hAnsi="Arial" w:cs="Arial"/>
        </w:rPr>
        <w:t xml:space="preserve"> but it determined that both the playout technology and genre were not compatible with the requirements of the Service. </w:t>
      </w:r>
    </w:p>
    <w:p w14:paraId="555D2B8C" w14:textId="5341A113" w:rsidR="00C626BB" w:rsidRDefault="00C626BB" w:rsidP="00C626BB">
      <w:pPr>
        <w:pStyle w:val="ListParagraph"/>
        <w:numPr>
          <w:ilvl w:val="1"/>
          <w:numId w:val="1"/>
        </w:numPr>
        <w:ind w:left="850" w:hanging="493"/>
        <w:contextualSpacing w:val="0"/>
        <w:rPr>
          <w:rFonts w:ascii="Arial" w:hAnsi="Arial" w:cs="Arial"/>
        </w:rPr>
      </w:pPr>
      <w:r>
        <w:rPr>
          <w:rFonts w:ascii="Arial" w:hAnsi="Arial" w:cs="Arial"/>
        </w:rPr>
        <w:t>The Applicant has submitted that, regardless of the financial circumstances of itself and its broader corporate group, as a downstream reseller of the Service, it is not technically or commercially feasible for the Applicant to caption the Service to any greater extent than that provided by the Channel Provider under its contractual arrangements with Foxtel.</w:t>
      </w:r>
    </w:p>
    <w:p w14:paraId="49DEE598" w14:textId="17FCEC51" w:rsidR="00C626BB" w:rsidRDefault="00C626BB" w:rsidP="00C626BB">
      <w:pPr>
        <w:pStyle w:val="ListParagraph"/>
        <w:numPr>
          <w:ilvl w:val="1"/>
          <w:numId w:val="1"/>
        </w:numPr>
        <w:ind w:left="850" w:hanging="493"/>
        <w:contextualSpacing w:val="0"/>
        <w:rPr>
          <w:rFonts w:ascii="Arial" w:hAnsi="Arial" w:cs="Arial"/>
        </w:rPr>
      </w:pPr>
      <w:r>
        <w:rPr>
          <w:rFonts w:ascii="Arial" w:hAnsi="Arial" w:cs="Arial"/>
        </w:rPr>
        <w:t>As a reseller of the Service, the Applicant’s approach to captioning is effectively to adopt the same approach that Foxtel takes. Under the captioning provisions of the BSA, this does not preclude the Applicant, as a separate licensee, from providing captioning to the prescribed target level, and indeed the Applicant’s approach would mean that if Foxtel is found to have contravened a licence condition in respect of captioning, the Applicant would likely also</w:t>
      </w:r>
      <w:r w:rsidR="001C434E">
        <w:rPr>
          <w:rFonts w:ascii="Arial" w:hAnsi="Arial" w:cs="Arial"/>
        </w:rPr>
        <w:t xml:space="preserve"> be found to</w:t>
      </w:r>
      <w:r>
        <w:rPr>
          <w:rFonts w:ascii="Arial" w:hAnsi="Arial" w:cs="Arial"/>
        </w:rPr>
        <w:t xml:space="preserve"> have contravened the licence condition. However, in this instance, where Foxtel has obtained a target reduction order for the Service, the ACMA considers it impractical and unnecessary for the Applicant to provide captioning to a higher target level than Foxtel and other resellers (by arrangement with Foxtel) of the Service.</w:t>
      </w:r>
    </w:p>
    <w:p w14:paraId="0B9903B8" w14:textId="4062A7CB" w:rsidR="00E75862" w:rsidRDefault="00E75862" w:rsidP="00E75862">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if the Order is not granted, detriment would likely be suffered by the Applicant because the prescribed 35% captioning target for </w:t>
      </w:r>
      <w:r w:rsidR="00FA53A5">
        <w:rPr>
          <w:rFonts w:ascii="Arial" w:hAnsi="Arial" w:cs="Arial"/>
        </w:rPr>
        <w:t>2020-2021</w:t>
      </w:r>
      <w:r>
        <w:rPr>
          <w:rFonts w:ascii="Arial" w:hAnsi="Arial" w:cs="Arial"/>
        </w:rPr>
        <w:t xml:space="preserve"> could only be achieved by broadcasting a high number of repeats of its captioned programming available for broadcast</w:t>
      </w:r>
      <w:r w:rsidR="003B7B49">
        <w:rPr>
          <w:rFonts w:ascii="Arial" w:hAnsi="Arial" w:cs="Arial"/>
        </w:rPr>
        <w:t xml:space="preserve">. Such programming </w:t>
      </w:r>
      <w:r>
        <w:rPr>
          <w:rFonts w:ascii="Arial" w:hAnsi="Arial" w:cs="Arial"/>
        </w:rPr>
        <w:t xml:space="preserve">would reduce the quality and appeal of the Service for all potential viewers, </w:t>
      </w:r>
      <w:r w:rsidRPr="00274AC6">
        <w:rPr>
          <w:rFonts w:ascii="Arial" w:hAnsi="Arial" w:cs="Arial"/>
        </w:rPr>
        <w:t>potentially leading to a loss of subscribers for the Applicant.</w:t>
      </w:r>
    </w:p>
    <w:p w14:paraId="148529EE" w14:textId="368CCAFB" w:rsidR="00910B4A" w:rsidRDefault="00E75862" w:rsidP="00E75862">
      <w:pPr>
        <w:pStyle w:val="ListParagraph"/>
        <w:numPr>
          <w:ilvl w:val="1"/>
          <w:numId w:val="1"/>
        </w:numPr>
        <w:ind w:left="850" w:hanging="493"/>
        <w:contextualSpacing w:val="0"/>
        <w:rPr>
          <w:rFonts w:ascii="Arial" w:hAnsi="Arial" w:cs="Arial"/>
        </w:rPr>
      </w:pPr>
      <w:r>
        <w:rPr>
          <w:rFonts w:ascii="Arial" w:hAnsi="Arial" w:cs="Arial"/>
        </w:rPr>
        <w:t xml:space="preserve">The Applicant has submitted that the Channel Provider is working to meet its contractual obligation </w:t>
      </w:r>
      <w:r w:rsidRPr="004166A4">
        <w:rPr>
          <w:rFonts w:ascii="Arial" w:hAnsi="Arial" w:cs="Arial"/>
        </w:rPr>
        <w:t xml:space="preserve">to the Applicant by creating new captioned </w:t>
      </w:r>
      <w:r>
        <w:rPr>
          <w:rFonts w:ascii="Arial" w:hAnsi="Arial" w:cs="Arial"/>
        </w:rPr>
        <w:t>programs</w:t>
      </w:r>
      <w:r w:rsidRPr="004166A4">
        <w:rPr>
          <w:rFonts w:ascii="Arial" w:hAnsi="Arial" w:cs="Arial"/>
        </w:rPr>
        <w:t xml:space="preserve"> for the </w:t>
      </w:r>
      <w:r>
        <w:rPr>
          <w:rFonts w:ascii="Arial" w:hAnsi="Arial" w:cs="Arial"/>
        </w:rPr>
        <w:t>S</w:t>
      </w:r>
      <w:r w:rsidRPr="004166A4">
        <w:rPr>
          <w:rFonts w:ascii="Arial" w:hAnsi="Arial" w:cs="Arial"/>
        </w:rPr>
        <w:t xml:space="preserve">ervice. </w:t>
      </w:r>
      <w:r>
        <w:rPr>
          <w:rFonts w:ascii="Arial" w:hAnsi="Arial" w:cs="Arial"/>
        </w:rPr>
        <w:t xml:space="preserve">The Applicant stated that the Channel Provider </w:t>
      </w:r>
      <w:r w:rsidR="003B7B49">
        <w:rPr>
          <w:rFonts w:ascii="Arial" w:hAnsi="Arial" w:cs="Arial"/>
        </w:rPr>
        <w:t xml:space="preserve">has been </w:t>
      </w:r>
      <w:r>
        <w:rPr>
          <w:rFonts w:ascii="Arial" w:hAnsi="Arial" w:cs="Arial"/>
        </w:rPr>
        <w:t xml:space="preserve">captioning content for the Service </w:t>
      </w:r>
      <w:r w:rsidR="003B7B49">
        <w:rPr>
          <w:rFonts w:ascii="Arial" w:hAnsi="Arial" w:cs="Arial"/>
        </w:rPr>
        <w:t xml:space="preserve">since </w:t>
      </w:r>
      <w:r>
        <w:rPr>
          <w:rFonts w:ascii="Arial" w:hAnsi="Arial" w:cs="Arial"/>
        </w:rPr>
        <w:t xml:space="preserve">November 2020. </w:t>
      </w:r>
    </w:p>
    <w:p w14:paraId="083052E8" w14:textId="3DFF1957" w:rsidR="00E75862" w:rsidRPr="0067252E" w:rsidRDefault="00E75862" w:rsidP="00E75862">
      <w:pPr>
        <w:pStyle w:val="ListParagraph"/>
        <w:numPr>
          <w:ilvl w:val="1"/>
          <w:numId w:val="1"/>
        </w:numPr>
        <w:ind w:left="850" w:hanging="493"/>
        <w:contextualSpacing w:val="0"/>
        <w:rPr>
          <w:rFonts w:ascii="Arial" w:hAnsi="Arial" w:cs="Arial"/>
        </w:rPr>
      </w:pPr>
      <w:r w:rsidRPr="00AD4C97">
        <w:rPr>
          <w:rFonts w:ascii="Arial" w:hAnsi="Arial" w:cs="Arial"/>
        </w:rPr>
        <w:t>The Channel Provider has advised that it will take 15 hours of work to produce pre-prepared captions for one broadcast hour. Due to the limited</w:t>
      </w:r>
      <w:r w:rsidRPr="0067252E">
        <w:rPr>
          <w:rFonts w:ascii="Arial" w:hAnsi="Arial" w:cs="Arial"/>
        </w:rPr>
        <w:t xml:space="preserve"> time remaining in th</w:t>
      </w:r>
      <w:r w:rsidR="001C434E" w:rsidRPr="0067252E">
        <w:rPr>
          <w:rFonts w:ascii="Arial" w:hAnsi="Arial" w:cs="Arial"/>
        </w:rPr>
        <w:t>e</w:t>
      </w:r>
      <w:r w:rsidRPr="0067252E">
        <w:rPr>
          <w:rFonts w:ascii="Arial" w:hAnsi="Arial" w:cs="Arial"/>
        </w:rPr>
        <w:t xml:space="preserve"> financial year</w:t>
      </w:r>
      <w:r w:rsidR="0067788C" w:rsidRPr="0067252E">
        <w:rPr>
          <w:rFonts w:ascii="Arial" w:hAnsi="Arial" w:cs="Arial"/>
        </w:rPr>
        <w:t xml:space="preserve"> from the date that the </w:t>
      </w:r>
      <w:r w:rsidR="001C434E" w:rsidRPr="0067252E">
        <w:rPr>
          <w:rFonts w:ascii="Arial" w:hAnsi="Arial" w:cs="Arial"/>
        </w:rPr>
        <w:t>Channel Provider recognised the technical difficulties referred to in paragraph 5.6 above</w:t>
      </w:r>
      <w:r w:rsidRPr="0067252E">
        <w:rPr>
          <w:rFonts w:ascii="Arial" w:hAnsi="Arial" w:cs="Arial"/>
        </w:rPr>
        <w:t>, the Channel Provider will not be able to provide sufficient new captioned programs for the Service to meet</w:t>
      </w:r>
      <w:r w:rsidR="003B7B49" w:rsidRPr="0067252E">
        <w:rPr>
          <w:rFonts w:ascii="Arial" w:hAnsi="Arial" w:cs="Arial"/>
        </w:rPr>
        <w:t xml:space="preserve"> the</w:t>
      </w:r>
      <w:r w:rsidR="0067788C" w:rsidRPr="0067252E">
        <w:rPr>
          <w:rFonts w:ascii="Arial" w:hAnsi="Arial" w:cs="Arial"/>
        </w:rPr>
        <w:t xml:space="preserve"> prescribed</w:t>
      </w:r>
      <w:r w:rsidR="003B7B49" w:rsidRPr="0067252E">
        <w:rPr>
          <w:rFonts w:ascii="Arial" w:hAnsi="Arial" w:cs="Arial"/>
        </w:rPr>
        <w:t xml:space="preserve"> captioning target </w:t>
      </w:r>
      <w:r w:rsidRPr="0067252E">
        <w:rPr>
          <w:rFonts w:ascii="Arial" w:hAnsi="Arial" w:cs="Arial"/>
        </w:rPr>
        <w:t xml:space="preserve">of 35% for the </w:t>
      </w:r>
      <w:r w:rsidR="00FA53A5" w:rsidRPr="0067252E">
        <w:rPr>
          <w:rFonts w:ascii="Arial" w:hAnsi="Arial" w:cs="Arial"/>
        </w:rPr>
        <w:t>2020-2021</w:t>
      </w:r>
      <w:r w:rsidRPr="0067252E">
        <w:rPr>
          <w:rFonts w:ascii="Arial" w:hAnsi="Arial" w:cs="Arial"/>
        </w:rPr>
        <w:t xml:space="preserve"> financial year. </w:t>
      </w:r>
    </w:p>
    <w:p w14:paraId="08A04AD3" w14:textId="4A5B84EF" w:rsidR="0014788F" w:rsidRPr="00397CC8" w:rsidRDefault="0014788F" w:rsidP="0014788F">
      <w:pPr>
        <w:pStyle w:val="ListParagraph"/>
        <w:numPr>
          <w:ilvl w:val="1"/>
          <w:numId w:val="1"/>
        </w:numPr>
        <w:ind w:left="850" w:hanging="493"/>
        <w:contextualSpacing w:val="0"/>
        <w:rPr>
          <w:rFonts w:ascii="Arial" w:hAnsi="Arial" w:cs="Arial"/>
          <w:spacing w:val="-2"/>
        </w:rPr>
      </w:pPr>
      <w:bookmarkStart w:id="7" w:name="_Ref39503251"/>
      <w:r w:rsidRPr="00397CC8">
        <w:rPr>
          <w:rFonts w:ascii="Arial" w:hAnsi="Arial" w:cs="Arial"/>
          <w:spacing w:val="-2"/>
        </w:rPr>
        <w:t xml:space="preserve">The Applicant submitted that the Channel Provider’s captioning solution will permit the Applicant to provide captioned content for 17.5% of the Service’s broadcast hours in the </w:t>
      </w:r>
      <w:r w:rsidR="00FA53A5">
        <w:rPr>
          <w:rFonts w:ascii="Arial" w:hAnsi="Arial" w:cs="Arial"/>
          <w:spacing w:val="-2"/>
        </w:rPr>
        <w:t>2020-2021</w:t>
      </w:r>
      <w:r w:rsidRPr="00397CC8">
        <w:rPr>
          <w:rFonts w:ascii="Arial" w:hAnsi="Arial" w:cs="Arial"/>
          <w:spacing w:val="-2"/>
        </w:rPr>
        <w:t xml:space="preserve"> financial year</w:t>
      </w:r>
      <w:r w:rsidR="00287424" w:rsidRPr="00397CC8">
        <w:rPr>
          <w:rFonts w:ascii="Arial" w:hAnsi="Arial" w:cs="Arial"/>
          <w:spacing w:val="-2"/>
        </w:rPr>
        <w:t>,</w:t>
      </w:r>
      <w:r w:rsidRPr="00397CC8">
        <w:rPr>
          <w:rFonts w:ascii="Arial" w:hAnsi="Arial" w:cs="Arial"/>
          <w:spacing w:val="-2"/>
        </w:rPr>
        <w:t xml:space="preserve"> and should help the Service to meet the prescribed annual captioning target of 40% for the Service for the </w:t>
      </w:r>
      <w:r w:rsidR="00FA53A5">
        <w:rPr>
          <w:rFonts w:ascii="Arial" w:hAnsi="Arial" w:cs="Arial"/>
          <w:spacing w:val="-2"/>
        </w:rPr>
        <w:t>2021-2022</w:t>
      </w:r>
      <w:r w:rsidRPr="00397CC8">
        <w:rPr>
          <w:rFonts w:ascii="Arial" w:hAnsi="Arial" w:cs="Arial"/>
          <w:spacing w:val="-2"/>
        </w:rPr>
        <w:t xml:space="preserve"> financial year.</w:t>
      </w:r>
    </w:p>
    <w:p w14:paraId="15FE728F" w14:textId="7E7BFAEA" w:rsidR="00E76BC8" w:rsidRPr="00EC50AD" w:rsidRDefault="00A77C5E">
      <w:pPr>
        <w:pStyle w:val="ListParagraph"/>
        <w:numPr>
          <w:ilvl w:val="1"/>
          <w:numId w:val="1"/>
        </w:numPr>
        <w:ind w:left="850" w:hanging="493"/>
        <w:contextualSpacing w:val="0"/>
        <w:rPr>
          <w:rFonts w:ascii="Arial" w:hAnsi="Arial" w:cs="Arial"/>
        </w:rPr>
      </w:pPr>
      <w:r w:rsidRPr="00EC50AD">
        <w:rPr>
          <w:rFonts w:ascii="Arial" w:hAnsi="Arial" w:cs="Arial"/>
        </w:rPr>
        <w:t>The ACMA</w:t>
      </w:r>
      <w:r w:rsidR="009236AD">
        <w:rPr>
          <w:rFonts w:ascii="Arial" w:hAnsi="Arial" w:cs="Arial"/>
        </w:rPr>
        <w:t xml:space="preserve"> con</w:t>
      </w:r>
      <w:r w:rsidR="00A07A87">
        <w:rPr>
          <w:rFonts w:ascii="Arial" w:hAnsi="Arial" w:cs="Arial"/>
        </w:rPr>
        <w:t>siders</w:t>
      </w:r>
      <w:r w:rsidR="009236AD">
        <w:rPr>
          <w:rFonts w:ascii="Arial" w:hAnsi="Arial" w:cs="Arial"/>
        </w:rPr>
        <w:t xml:space="preserve"> </w:t>
      </w:r>
      <w:r w:rsidR="007322E5" w:rsidRPr="00EC50AD">
        <w:rPr>
          <w:rFonts w:ascii="Arial" w:hAnsi="Arial" w:cs="Arial"/>
        </w:rPr>
        <w:t>that detriment would be suffered by the Applicant as a result of a failure to make the Order</w:t>
      </w:r>
      <w:bookmarkEnd w:id="7"/>
      <w:r w:rsidR="009236AD">
        <w:rPr>
          <w:rFonts w:ascii="Arial" w:hAnsi="Arial" w:cs="Arial"/>
        </w:rPr>
        <w:t>, because</w:t>
      </w:r>
      <w:r w:rsidR="002B2910">
        <w:rPr>
          <w:rFonts w:ascii="Arial" w:hAnsi="Arial" w:cs="Arial"/>
        </w:rPr>
        <w:t>:</w:t>
      </w:r>
    </w:p>
    <w:p w14:paraId="0CF5949C" w14:textId="42DB49DB" w:rsidR="002F65FE" w:rsidRDefault="00A07A87" w:rsidP="00633244">
      <w:pPr>
        <w:pStyle w:val="ListParagraph"/>
        <w:numPr>
          <w:ilvl w:val="0"/>
          <w:numId w:val="3"/>
        </w:numPr>
        <w:contextualSpacing w:val="0"/>
        <w:rPr>
          <w:rFonts w:ascii="Arial" w:hAnsi="Arial" w:cs="Arial"/>
        </w:rPr>
      </w:pPr>
      <w:r>
        <w:rPr>
          <w:rFonts w:ascii="Arial" w:hAnsi="Arial" w:cs="Arial"/>
        </w:rPr>
        <w:t>s</w:t>
      </w:r>
      <w:r w:rsidR="00495F33">
        <w:rPr>
          <w:rFonts w:ascii="Arial" w:hAnsi="Arial" w:cs="Arial"/>
        </w:rPr>
        <w:t>ignificant</w:t>
      </w:r>
      <w:r w:rsidR="00535225">
        <w:rPr>
          <w:rFonts w:ascii="Arial" w:hAnsi="Arial" w:cs="Arial"/>
        </w:rPr>
        <w:t xml:space="preserve"> </w:t>
      </w:r>
      <w:r w:rsidR="00910B4A">
        <w:rPr>
          <w:rFonts w:ascii="Arial" w:hAnsi="Arial" w:cs="Arial"/>
        </w:rPr>
        <w:t xml:space="preserve">and </w:t>
      </w:r>
      <w:r w:rsidR="009236AD">
        <w:rPr>
          <w:rFonts w:ascii="Arial" w:hAnsi="Arial" w:cs="Arial"/>
        </w:rPr>
        <w:t>unexpected technical</w:t>
      </w:r>
      <w:r w:rsidR="00495F33">
        <w:rPr>
          <w:rFonts w:ascii="Arial" w:hAnsi="Arial" w:cs="Arial"/>
        </w:rPr>
        <w:t xml:space="preserve"> difficulties prevent</w:t>
      </w:r>
      <w:r w:rsidR="00535225">
        <w:rPr>
          <w:rFonts w:ascii="Arial" w:hAnsi="Arial" w:cs="Arial"/>
        </w:rPr>
        <w:t>ed</w:t>
      </w:r>
      <w:r w:rsidR="00495F33">
        <w:rPr>
          <w:rFonts w:ascii="Arial" w:hAnsi="Arial" w:cs="Arial"/>
        </w:rPr>
        <w:t xml:space="preserve"> the reuse of existing captioned content</w:t>
      </w:r>
      <w:r w:rsidR="00535225">
        <w:rPr>
          <w:rFonts w:ascii="Arial" w:hAnsi="Arial" w:cs="Arial"/>
        </w:rPr>
        <w:t xml:space="preserve"> from the Applicant’s discontinu</w:t>
      </w:r>
      <w:r w:rsidR="00535225" w:rsidRPr="00767DF2">
        <w:rPr>
          <w:rFonts w:ascii="Arial" w:hAnsi="Arial" w:cs="Arial"/>
        </w:rPr>
        <w:t>ed CM</w:t>
      </w:r>
      <w:r w:rsidR="009236AD" w:rsidRPr="00767DF2">
        <w:rPr>
          <w:rFonts w:ascii="Arial" w:hAnsi="Arial" w:cs="Arial"/>
        </w:rPr>
        <w:t>C</w:t>
      </w:r>
      <w:r w:rsidR="00535225">
        <w:rPr>
          <w:rFonts w:ascii="Arial" w:hAnsi="Arial" w:cs="Arial"/>
        </w:rPr>
        <w:t xml:space="preserve"> service</w:t>
      </w:r>
      <w:r w:rsidR="00832A2C">
        <w:rPr>
          <w:rFonts w:ascii="Arial" w:hAnsi="Arial" w:cs="Arial"/>
        </w:rPr>
        <w:t>.</w:t>
      </w:r>
    </w:p>
    <w:p w14:paraId="1B2EC93F" w14:textId="65382100" w:rsidR="00EC50AD" w:rsidRPr="0067252E" w:rsidRDefault="00A07A87" w:rsidP="00633244">
      <w:pPr>
        <w:pStyle w:val="ListParagraph"/>
        <w:numPr>
          <w:ilvl w:val="0"/>
          <w:numId w:val="3"/>
        </w:numPr>
        <w:contextualSpacing w:val="0"/>
        <w:rPr>
          <w:rFonts w:ascii="Arial" w:hAnsi="Arial" w:cs="Arial"/>
          <w:spacing w:val="-2"/>
        </w:rPr>
      </w:pPr>
      <w:r w:rsidRPr="0067252E">
        <w:rPr>
          <w:rFonts w:ascii="Arial" w:hAnsi="Arial" w:cs="Arial"/>
          <w:spacing w:val="-2"/>
        </w:rPr>
        <w:t>t</w:t>
      </w:r>
      <w:r w:rsidR="009236AD" w:rsidRPr="0067252E">
        <w:rPr>
          <w:rFonts w:ascii="Arial" w:hAnsi="Arial" w:cs="Arial"/>
          <w:spacing w:val="-2"/>
        </w:rPr>
        <w:t xml:space="preserve">o meet </w:t>
      </w:r>
      <w:r w:rsidR="00535225" w:rsidRPr="0067252E">
        <w:rPr>
          <w:rFonts w:ascii="Arial" w:hAnsi="Arial" w:cs="Arial"/>
          <w:spacing w:val="-2"/>
        </w:rPr>
        <w:t>the</w:t>
      </w:r>
      <w:r w:rsidR="00EC50AD" w:rsidRPr="0067252E">
        <w:rPr>
          <w:rFonts w:ascii="Arial" w:hAnsi="Arial" w:cs="Arial"/>
          <w:spacing w:val="-2"/>
        </w:rPr>
        <w:t xml:space="preserve"> </w:t>
      </w:r>
      <w:r w:rsidRPr="0067252E">
        <w:rPr>
          <w:rFonts w:ascii="Arial" w:hAnsi="Arial" w:cs="Arial"/>
          <w:spacing w:val="-2"/>
        </w:rPr>
        <w:t xml:space="preserve">prescribed </w:t>
      </w:r>
      <w:r w:rsidR="00EC50AD" w:rsidRPr="0067252E">
        <w:rPr>
          <w:rFonts w:ascii="Arial" w:hAnsi="Arial" w:cs="Arial"/>
          <w:spacing w:val="-2"/>
        </w:rPr>
        <w:t xml:space="preserve">captioning </w:t>
      </w:r>
      <w:r w:rsidRPr="0067252E">
        <w:rPr>
          <w:rFonts w:ascii="Arial" w:hAnsi="Arial" w:cs="Arial"/>
          <w:spacing w:val="-2"/>
        </w:rPr>
        <w:t>target</w:t>
      </w:r>
      <w:r w:rsidR="00EC50AD" w:rsidRPr="0067252E">
        <w:rPr>
          <w:rFonts w:ascii="Arial" w:hAnsi="Arial" w:cs="Arial"/>
          <w:spacing w:val="-2"/>
        </w:rPr>
        <w:t xml:space="preserve"> for the </w:t>
      </w:r>
      <w:r w:rsidR="004166A4" w:rsidRPr="0067252E">
        <w:rPr>
          <w:rFonts w:ascii="Arial" w:hAnsi="Arial" w:cs="Arial"/>
          <w:spacing w:val="-2"/>
        </w:rPr>
        <w:t>S</w:t>
      </w:r>
      <w:r w:rsidR="00EC50AD" w:rsidRPr="0067252E">
        <w:rPr>
          <w:rFonts w:ascii="Arial" w:hAnsi="Arial" w:cs="Arial"/>
          <w:spacing w:val="-2"/>
        </w:rPr>
        <w:t>ervice</w:t>
      </w:r>
      <w:r w:rsidRPr="0067252E">
        <w:rPr>
          <w:rFonts w:ascii="Arial" w:hAnsi="Arial" w:cs="Arial"/>
          <w:spacing w:val="-2"/>
        </w:rPr>
        <w:t>,</w:t>
      </w:r>
      <w:r w:rsidR="009236AD" w:rsidRPr="0067252E">
        <w:rPr>
          <w:rFonts w:ascii="Arial" w:hAnsi="Arial" w:cs="Arial"/>
          <w:spacing w:val="-2"/>
        </w:rPr>
        <w:t xml:space="preserve"> </w:t>
      </w:r>
      <w:r w:rsidR="00535225" w:rsidRPr="0067252E">
        <w:rPr>
          <w:rFonts w:ascii="Arial" w:hAnsi="Arial" w:cs="Arial"/>
          <w:spacing w:val="-2"/>
        </w:rPr>
        <w:t>a</w:t>
      </w:r>
      <w:r w:rsidRPr="0067252E">
        <w:rPr>
          <w:rFonts w:ascii="Arial" w:hAnsi="Arial" w:cs="Arial"/>
          <w:spacing w:val="-2"/>
        </w:rPr>
        <w:t xml:space="preserve"> very</w:t>
      </w:r>
      <w:r w:rsidR="00535225" w:rsidRPr="0067252E">
        <w:rPr>
          <w:rFonts w:ascii="Arial" w:hAnsi="Arial" w:cs="Arial"/>
          <w:spacing w:val="-2"/>
        </w:rPr>
        <w:t xml:space="preserve"> high number of </w:t>
      </w:r>
      <w:r w:rsidR="00EC50AD" w:rsidRPr="0067252E">
        <w:rPr>
          <w:rFonts w:ascii="Arial" w:hAnsi="Arial" w:cs="Arial"/>
          <w:spacing w:val="-3"/>
        </w:rPr>
        <w:t>repeat</w:t>
      </w:r>
      <w:r w:rsidR="00535225" w:rsidRPr="0067252E">
        <w:rPr>
          <w:rFonts w:ascii="Arial" w:hAnsi="Arial" w:cs="Arial"/>
          <w:spacing w:val="-3"/>
        </w:rPr>
        <w:t xml:space="preserve">s of </w:t>
      </w:r>
      <w:r w:rsidRPr="0067252E">
        <w:rPr>
          <w:rFonts w:ascii="Arial" w:hAnsi="Arial" w:cs="Arial"/>
          <w:spacing w:val="-3"/>
        </w:rPr>
        <w:t>the</w:t>
      </w:r>
      <w:r w:rsidR="00535225" w:rsidRPr="0067252E">
        <w:rPr>
          <w:rFonts w:ascii="Arial" w:hAnsi="Arial" w:cs="Arial"/>
          <w:spacing w:val="-3"/>
        </w:rPr>
        <w:t xml:space="preserve"> captioned</w:t>
      </w:r>
      <w:r w:rsidR="00EC50AD" w:rsidRPr="0067252E">
        <w:rPr>
          <w:rFonts w:ascii="Arial" w:hAnsi="Arial" w:cs="Arial"/>
          <w:spacing w:val="-3"/>
        </w:rPr>
        <w:t xml:space="preserve"> program</w:t>
      </w:r>
      <w:r w:rsidR="008279A6" w:rsidRPr="0067252E">
        <w:rPr>
          <w:rFonts w:ascii="Arial" w:hAnsi="Arial" w:cs="Arial"/>
          <w:spacing w:val="-3"/>
        </w:rPr>
        <w:t>ming</w:t>
      </w:r>
      <w:r w:rsidR="00535225" w:rsidRPr="0067252E">
        <w:rPr>
          <w:rFonts w:ascii="Arial" w:hAnsi="Arial" w:cs="Arial"/>
          <w:spacing w:val="-3"/>
        </w:rPr>
        <w:t xml:space="preserve"> available for broadcast</w:t>
      </w:r>
      <w:r w:rsidR="009236AD" w:rsidRPr="0067252E">
        <w:rPr>
          <w:rFonts w:ascii="Arial" w:hAnsi="Arial" w:cs="Arial"/>
          <w:spacing w:val="-3"/>
        </w:rPr>
        <w:t xml:space="preserve"> would</w:t>
      </w:r>
      <w:r w:rsidRPr="0067252E">
        <w:rPr>
          <w:rFonts w:ascii="Arial" w:hAnsi="Arial" w:cs="Arial"/>
          <w:spacing w:val="-3"/>
        </w:rPr>
        <w:t xml:space="preserve"> need to</w:t>
      </w:r>
      <w:r w:rsidR="009236AD" w:rsidRPr="0067252E">
        <w:rPr>
          <w:rFonts w:ascii="Arial" w:hAnsi="Arial" w:cs="Arial"/>
          <w:spacing w:val="-3"/>
        </w:rPr>
        <w:t xml:space="preserve"> be shown</w:t>
      </w:r>
      <w:r w:rsidR="00535225" w:rsidRPr="0067252E">
        <w:rPr>
          <w:rFonts w:ascii="Arial" w:hAnsi="Arial" w:cs="Arial"/>
          <w:spacing w:val="-3"/>
        </w:rPr>
        <w:t>,</w:t>
      </w:r>
      <w:r w:rsidR="00EC50AD" w:rsidRPr="0067252E">
        <w:rPr>
          <w:rFonts w:ascii="Arial" w:hAnsi="Arial" w:cs="Arial"/>
          <w:spacing w:val="-3"/>
        </w:rPr>
        <w:t xml:space="preserve"> </w:t>
      </w:r>
      <w:r w:rsidR="009236AD" w:rsidRPr="0067252E">
        <w:rPr>
          <w:rFonts w:ascii="Arial" w:hAnsi="Arial" w:cs="Arial"/>
          <w:spacing w:val="-3"/>
        </w:rPr>
        <w:t>reducing</w:t>
      </w:r>
      <w:r w:rsidR="00EC50AD" w:rsidRPr="0067252E">
        <w:rPr>
          <w:rFonts w:ascii="Arial" w:hAnsi="Arial" w:cs="Arial"/>
          <w:spacing w:val="-3"/>
        </w:rPr>
        <w:t xml:space="preserve"> the quality </w:t>
      </w:r>
      <w:r w:rsidR="00535225" w:rsidRPr="0067252E">
        <w:rPr>
          <w:rFonts w:ascii="Arial" w:hAnsi="Arial" w:cs="Arial"/>
          <w:spacing w:val="-3"/>
        </w:rPr>
        <w:t xml:space="preserve">and appeal </w:t>
      </w:r>
      <w:r w:rsidR="00EC50AD" w:rsidRPr="0067252E">
        <w:rPr>
          <w:rFonts w:ascii="Arial" w:hAnsi="Arial" w:cs="Arial"/>
          <w:spacing w:val="-3"/>
        </w:rPr>
        <w:t>of</w:t>
      </w:r>
      <w:r w:rsidR="00535225" w:rsidRPr="0067252E">
        <w:rPr>
          <w:rFonts w:ascii="Arial" w:hAnsi="Arial" w:cs="Arial"/>
          <w:spacing w:val="-3"/>
        </w:rPr>
        <w:t xml:space="preserve"> the</w:t>
      </w:r>
      <w:r w:rsidR="00EC50AD" w:rsidRPr="0067252E">
        <w:rPr>
          <w:rFonts w:ascii="Arial" w:hAnsi="Arial" w:cs="Arial"/>
          <w:spacing w:val="-3"/>
        </w:rPr>
        <w:t xml:space="preserve"> </w:t>
      </w:r>
      <w:r w:rsidR="00535225" w:rsidRPr="0067252E">
        <w:rPr>
          <w:rFonts w:ascii="Arial" w:hAnsi="Arial" w:cs="Arial"/>
          <w:spacing w:val="-3"/>
        </w:rPr>
        <w:t>S</w:t>
      </w:r>
      <w:r w:rsidR="00EC50AD" w:rsidRPr="0067252E">
        <w:rPr>
          <w:rFonts w:ascii="Arial" w:hAnsi="Arial" w:cs="Arial"/>
          <w:spacing w:val="-3"/>
        </w:rPr>
        <w:t>ervice</w:t>
      </w:r>
      <w:r w:rsidR="00535225" w:rsidRPr="0067252E">
        <w:rPr>
          <w:rFonts w:ascii="Arial" w:hAnsi="Arial" w:cs="Arial"/>
          <w:spacing w:val="-3"/>
        </w:rPr>
        <w:t xml:space="preserve"> for all potential viewers,</w:t>
      </w:r>
      <w:r w:rsidR="00EC50AD" w:rsidRPr="0067252E">
        <w:rPr>
          <w:rFonts w:ascii="Arial" w:hAnsi="Arial" w:cs="Arial"/>
          <w:spacing w:val="-2"/>
        </w:rPr>
        <w:t xml:space="preserve"> and potentially </w:t>
      </w:r>
      <w:r w:rsidR="004166A4" w:rsidRPr="0067252E">
        <w:rPr>
          <w:rFonts w:ascii="Arial" w:hAnsi="Arial" w:cs="Arial"/>
          <w:spacing w:val="-2"/>
        </w:rPr>
        <w:t>caus</w:t>
      </w:r>
      <w:r w:rsidRPr="0067252E">
        <w:rPr>
          <w:rFonts w:ascii="Arial" w:hAnsi="Arial" w:cs="Arial"/>
          <w:spacing w:val="-2"/>
        </w:rPr>
        <w:t>ing</w:t>
      </w:r>
      <w:r w:rsidR="004166A4" w:rsidRPr="0067252E">
        <w:rPr>
          <w:rFonts w:ascii="Arial" w:hAnsi="Arial" w:cs="Arial"/>
          <w:spacing w:val="-2"/>
        </w:rPr>
        <w:t xml:space="preserve"> </w:t>
      </w:r>
      <w:r w:rsidR="00EC50AD" w:rsidRPr="0067252E">
        <w:rPr>
          <w:rFonts w:ascii="Arial" w:hAnsi="Arial" w:cs="Arial"/>
          <w:spacing w:val="-2"/>
        </w:rPr>
        <w:t xml:space="preserve">financial </w:t>
      </w:r>
      <w:r w:rsidRPr="0067252E">
        <w:rPr>
          <w:rFonts w:ascii="Arial" w:hAnsi="Arial" w:cs="Arial"/>
          <w:spacing w:val="-2"/>
        </w:rPr>
        <w:t xml:space="preserve">detriment </w:t>
      </w:r>
      <w:r w:rsidR="00EC50AD" w:rsidRPr="0067252E">
        <w:rPr>
          <w:rFonts w:ascii="Arial" w:hAnsi="Arial" w:cs="Arial"/>
          <w:spacing w:val="-2"/>
        </w:rPr>
        <w:t xml:space="preserve">through </w:t>
      </w:r>
      <w:r w:rsidR="007B4925" w:rsidRPr="0067252E">
        <w:rPr>
          <w:rFonts w:ascii="Arial" w:hAnsi="Arial" w:cs="Arial"/>
          <w:spacing w:val="-2"/>
        </w:rPr>
        <w:t xml:space="preserve">the </w:t>
      </w:r>
      <w:r w:rsidR="009236AD" w:rsidRPr="0067252E">
        <w:rPr>
          <w:rFonts w:ascii="Arial" w:hAnsi="Arial" w:cs="Arial"/>
          <w:spacing w:val="-2"/>
        </w:rPr>
        <w:t>l</w:t>
      </w:r>
      <w:r w:rsidRPr="0067252E">
        <w:rPr>
          <w:rFonts w:ascii="Arial" w:hAnsi="Arial" w:cs="Arial"/>
          <w:spacing w:val="-2"/>
        </w:rPr>
        <w:t>o</w:t>
      </w:r>
      <w:r w:rsidR="009236AD" w:rsidRPr="0067252E">
        <w:rPr>
          <w:rFonts w:ascii="Arial" w:hAnsi="Arial" w:cs="Arial"/>
          <w:spacing w:val="-2"/>
        </w:rPr>
        <w:t>ss</w:t>
      </w:r>
      <w:r w:rsidRPr="0067252E">
        <w:rPr>
          <w:rFonts w:ascii="Arial" w:hAnsi="Arial" w:cs="Arial"/>
          <w:spacing w:val="-2"/>
        </w:rPr>
        <w:t xml:space="preserve"> of</w:t>
      </w:r>
      <w:r w:rsidR="00EC50AD" w:rsidRPr="0067252E">
        <w:rPr>
          <w:rFonts w:ascii="Arial" w:hAnsi="Arial" w:cs="Arial"/>
          <w:spacing w:val="-2"/>
        </w:rPr>
        <w:t xml:space="preserve"> subscribers. </w:t>
      </w:r>
    </w:p>
    <w:bookmarkEnd w:id="6"/>
    <w:p w14:paraId="2D530CCF" w14:textId="658BE5C7" w:rsidR="00495F33" w:rsidRPr="0067252E" w:rsidRDefault="00EB0068" w:rsidP="00767DF2">
      <w:pPr>
        <w:pStyle w:val="ListParagraph"/>
        <w:numPr>
          <w:ilvl w:val="1"/>
          <w:numId w:val="1"/>
        </w:numPr>
        <w:ind w:left="850" w:hanging="493"/>
        <w:contextualSpacing w:val="0"/>
        <w:rPr>
          <w:rFonts w:ascii="Arial" w:hAnsi="Arial" w:cs="Arial"/>
          <w:spacing w:val="-2"/>
        </w:rPr>
      </w:pPr>
      <w:r w:rsidRPr="0067252E">
        <w:rPr>
          <w:rFonts w:ascii="Arial" w:hAnsi="Arial" w:cs="Arial"/>
          <w:spacing w:val="-2"/>
        </w:rPr>
        <w:t xml:space="preserve">While the ACMA notes the detriment that would be suffered by the Applicant for the Specified Eligible Period, </w:t>
      </w:r>
      <w:r w:rsidR="00FF2283" w:rsidRPr="0067252E">
        <w:rPr>
          <w:rFonts w:ascii="Arial" w:hAnsi="Arial" w:cs="Arial"/>
          <w:spacing w:val="-2"/>
        </w:rPr>
        <w:t xml:space="preserve">it also notes that </w:t>
      </w:r>
      <w:r w:rsidRPr="0067252E">
        <w:rPr>
          <w:rFonts w:ascii="Arial" w:hAnsi="Arial" w:cs="Arial"/>
          <w:spacing w:val="-2"/>
        </w:rPr>
        <w:t>the Applicant</w:t>
      </w:r>
      <w:r w:rsidR="009370A4" w:rsidRPr="0067252E">
        <w:rPr>
          <w:rFonts w:ascii="Arial" w:hAnsi="Arial" w:cs="Arial"/>
          <w:spacing w:val="-2"/>
        </w:rPr>
        <w:t xml:space="preserve"> expects</w:t>
      </w:r>
      <w:r w:rsidR="00495F33" w:rsidRPr="0067252E">
        <w:rPr>
          <w:rFonts w:ascii="Arial" w:hAnsi="Arial" w:cs="Arial"/>
          <w:spacing w:val="-2"/>
        </w:rPr>
        <w:t xml:space="preserve"> the Service </w:t>
      </w:r>
      <w:r w:rsidRPr="0067252E">
        <w:rPr>
          <w:rFonts w:ascii="Arial" w:hAnsi="Arial" w:cs="Arial"/>
          <w:spacing w:val="-2"/>
        </w:rPr>
        <w:t>will meet the</w:t>
      </w:r>
      <w:r w:rsidR="00495F33" w:rsidRPr="0067252E">
        <w:rPr>
          <w:rFonts w:ascii="Arial" w:hAnsi="Arial" w:cs="Arial"/>
          <w:spacing w:val="-2"/>
        </w:rPr>
        <w:t xml:space="preserve"> prescribed annual </w:t>
      </w:r>
      <w:r w:rsidR="00A07A87" w:rsidRPr="0067252E">
        <w:rPr>
          <w:rFonts w:ascii="Arial" w:hAnsi="Arial" w:cs="Arial"/>
          <w:spacing w:val="-2"/>
        </w:rPr>
        <w:t xml:space="preserve">captioning </w:t>
      </w:r>
      <w:r w:rsidR="00495F33" w:rsidRPr="0067252E">
        <w:rPr>
          <w:rFonts w:ascii="Arial" w:hAnsi="Arial" w:cs="Arial"/>
          <w:spacing w:val="-2"/>
        </w:rPr>
        <w:t>target</w:t>
      </w:r>
      <w:r w:rsidR="00E8662B" w:rsidRPr="0067252E">
        <w:rPr>
          <w:rFonts w:ascii="Arial" w:hAnsi="Arial" w:cs="Arial"/>
          <w:spacing w:val="-2"/>
        </w:rPr>
        <w:t xml:space="preserve"> of 40% for the </w:t>
      </w:r>
      <w:r w:rsidR="00FA53A5" w:rsidRPr="0067252E">
        <w:rPr>
          <w:rFonts w:ascii="Arial" w:hAnsi="Arial" w:cs="Arial"/>
          <w:spacing w:val="-2"/>
        </w:rPr>
        <w:t>2021-2022</w:t>
      </w:r>
      <w:r w:rsidR="00E8662B" w:rsidRPr="0067252E">
        <w:rPr>
          <w:rFonts w:ascii="Arial" w:hAnsi="Arial" w:cs="Arial"/>
          <w:spacing w:val="-2"/>
        </w:rPr>
        <w:t xml:space="preserve"> financial year.</w:t>
      </w:r>
    </w:p>
    <w:p w14:paraId="1EBB90D7" w14:textId="2FF246CE" w:rsidR="005D7184" w:rsidRPr="00F4444E" w:rsidRDefault="006B3350" w:rsidP="00767DF2">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568C993A" w:rsidR="007B2F25" w:rsidRPr="0067252E" w:rsidRDefault="00081061" w:rsidP="00A12B48">
      <w:pPr>
        <w:pStyle w:val="ListParagraph"/>
        <w:numPr>
          <w:ilvl w:val="1"/>
          <w:numId w:val="1"/>
        </w:numPr>
        <w:ind w:left="850" w:hanging="493"/>
        <w:contextualSpacing w:val="0"/>
        <w:rPr>
          <w:rFonts w:ascii="Arial" w:hAnsi="Arial" w:cs="Arial"/>
          <w:spacing w:val="-2"/>
        </w:rPr>
      </w:pPr>
      <w:r w:rsidRPr="0067252E">
        <w:rPr>
          <w:rFonts w:ascii="Arial" w:hAnsi="Arial" w:cs="Arial"/>
          <w:spacing w:val="-2"/>
        </w:rPr>
        <w:t xml:space="preserve">The Applicant </w:t>
      </w:r>
      <w:r w:rsidR="00795468" w:rsidRPr="0067252E">
        <w:rPr>
          <w:rFonts w:ascii="Arial" w:hAnsi="Arial" w:cs="Arial"/>
          <w:spacing w:val="-2"/>
        </w:rPr>
        <w:t>submit</w:t>
      </w:r>
      <w:r w:rsidR="002829F1" w:rsidRPr="0067252E">
        <w:rPr>
          <w:rFonts w:ascii="Arial" w:hAnsi="Arial" w:cs="Arial"/>
          <w:spacing w:val="-2"/>
        </w:rPr>
        <w:t>ted</w:t>
      </w:r>
      <w:r w:rsidR="00795468" w:rsidRPr="0067252E">
        <w:rPr>
          <w:rFonts w:ascii="Arial" w:hAnsi="Arial" w:cs="Arial"/>
          <w:spacing w:val="-2"/>
        </w:rPr>
        <w:t xml:space="preserve"> that the impact of making the Order on deaf and hearing-impaired viewers, or potential viewers, of the Service, would be low due to the low viewership of the </w:t>
      </w:r>
      <w:r w:rsidR="00073A37" w:rsidRPr="0067252E">
        <w:rPr>
          <w:rFonts w:ascii="Arial" w:hAnsi="Arial" w:cs="Arial"/>
          <w:spacing w:val="-2"/>
        </w:rPr>
        <w:t>S</w:t>
      </w:r>
      <w:r w:rsidR="00795468" w:rsidRPr="0067252E">
        <w:rPr>
          <w:rFonts w:ascii="Arial" w:hAnsi="Arial" w:cs="Arial"/>
          <w:spacing w:val="-2"/>
        </w:rPr>
        <w:t>ervice</w:t>
      </w:r>
      <w:r w:rsidR="00A07A87" w:rsidRPr="0067252E">
        <w:rPr>
          <w:rFonts w:ascii="Arial" w:hAnsi="Arial" w:cs="Arial"/>
          <w:spacing w:val="-2"/>
        </w:rPr>
        <w:t>,</w:t>
      </w:r>
      <w:r w:rsidR="000E487A" w:rsidRPr="0067252E">
        <w:rPr>
          <w:rFonts w:ascii="Arial" w:hAnsi="Arial" w:cs="Arial"/>
          <w:spacing w:val="-2"/>
        </w:rPr>
        <w:t xml:space="preserve"> and</w:t>
      </w:r>
      <w:r w:rsidR="00FF2283" w:rsidRPr="0067252E">
        <w:rPr>
          <w:rFonts w:ascii="Arial" w:hAnsi="Arial" w:cs="Arial"/>
          <w:spacing w:val="-2"/>
        </w:rPr>
        <w:t xml:space="preserve"> because</w:t>
      </w:r>
      <w:r w:rsidR="00EB0068" w:rsidRPr="0067252E">
        <w:rPr>
          <w:rFonts w:ascii="Arial" w:hAnsi="Arial" w:cs="Arial"/>
          <w:spacing w:val="-2"/>
        </w:rPr>
        <w:t xml:space="preserve"> the</w:t>
      </w:r>
      <w:r w:rsidR="000E487A" w:rsidRPr="0067252E">
        <w:rPr>
          <w:rFonts w:ascii="Arial" w:hAnsi="Arial" w:cs="Arial"/>
          <w:spacing w:val="-2"/>
        </w:rPr>
        <w:t xml:space="preserve"> Order </w:t>
      </w:r>
      <w:r w:rsidR="00FF2283" w:rsidRPr="0067252E">
        <w:rPr>
          <w:rFonts w:ascii="Arial" w:hAnsi="Arial" w:cs="Arial"/>
          <w:spacing w:val="-2"/>
        </w:rPr>
        <w:t xml:space="preserve">was </w:t>
      </w:r>
      <w:r w:rsidR="00EB0068" w:rsidRPr="0067252E">
        <w:rPr>
          <w:rFonts w:ascii="Arial" w:hAnsi="Arial" w:cs="Arial"/>
          <w:spacing w:val="-2"/>
        </w:rPr>
        <w:t xml:space="preserve">being </w:t>
      </w:r>
      <w:r w:rsidR="000E487A" w:rsidRPr="0067252E">
        <w:rPr>
          <w:rFonts w:ascii="Arial" w:hAnsi="Arial" w:cs="Arial"/>
          <w:spacing w:val="-2"/>
        </w:rPr>
        <w:t>sought for only one year</w:t>
      </w:r>
      <w:r w:rsidR="00795468" w:rsidRPr="0067252E">
        <w:rPr>
          <w:rFonts w:ascii="Arial" w:hAnsi="Arial" w:cs="Arial"/>
          <w:spacing w:val="-2"/>
        </w:rPr>
        <w:t>.</w:t>
      </w:r>
    </w:p>
    <w:p w14:paraId="264AD5AD" w14:textId="422B2836" w:rsidR="00A00C49" w:rsidRDefault="0081134B" w:rsidP="00A00C49">
      <w:pPr>
        <w:pStyle w:val="ListParagraph"/>
        <w:numPr>
          <w:ilvl w:val="1"/>
          <w:numId w:val="1"/>
        </w:numPr>
        <w:ind w:left="850" w:hanging="493"/>
        <w:contextualSpacing w:val="0"/>
        <w:rPr>
          <w:rFonts w:ascii="Arial" w:hAnsi="Arial" w:cs="Arial"/>
        </w:rPr>
      </w:pPr>
      <w:r w:rsidRPr="004F2453">
        <w:rPr>
          <w:rFonts w:ascii="Arial" w:hAnsi="Arial" w:cs="Arial"/>
        </w:rPr>
        <w:t>The ACMA accepts</w:t>
      </w:r>
      <w:r w:rsidR="00D33BEA">
        <w:rPr>
          <w:rFonts w:ascii="Arial" w:hAnsi="Arial" w:cs="Arial"/>
        </w:rPr>
        <w:t xml:space="preserve"> that</w:t>
      </w:r>
      <w:r w:rsidRPr="004F2453">
        <w:rPr>
          <w:rFonts w:ascii="Arial" w:hAnsi="Arial" w:cs="Arial"/>
        </w:rPr>
        <w:t xml:space="preserve"> the evidence provided by the Applicant </w:t>
      </w:r>
      <w:r w:rsidR="00D33BEA">
        <w:rPr>
          <w:rFonts w:ascii="Arial" w:hAnsi="Arial" w:cs="Arial"/>
        </w:rPr>
        <w:t>indicates that</w:t>
      </w:r>
      <w:r w:rsidR="00DC6241">
        <w:rPr>
          <w:rFonts w:ascii="Arial" w:hAnsi="Arial" w:cs="Arial"/>
        </w:rPr>
        <w:t xml:space="preserve"> a</w:t>
      </w:r>
      <w:r w:rsidRPr="004F2453">
        <w:rPr>
          <w:rFonts w:ascii="Arial" w:hAnsi="Arial" w:cs="Arial"/>
        </w:rPr>
        <w:t xml:space="preserv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are likely to require captioned content on any given day.</w:t>
      </w:r>
      <w:r w:rsidRPr="004F2453">
        <w:rPr>
          <w:rFonts w:ascii="Arial" w:hAnsi="Arial" w:cs="Arial"/>
        </w:rPr>
        <w:t xml:space="preserve"> </w:t>
      </w:r>
      <w:r>
        <w:rPr>
          <w:rFonts w:ascii="Arial" w:hAnsi="Arial" w:cs="Arial"/>
        </w:rPr>
        <w:t>H</w:t>
      </w:r>
      <w:r w:rsidRPr="004F2453">
        <w:rPr>
          <w:rFonts w:ascii="Arial" w:hAnsi="Arial" w:cs="Arial"/>
        </w:rPr>
        <w:t xml:space="preserve">owever, </w:t>
      </w:r>
      <w:r w:rsidR="007C5501" w:rsidRPr="004F2453">
        <w:rPr>
          <w:rFonts w:ascii="Arial" w:hAnsi="Arial" w:cs="Arial"/>
        </w:rPr>
        <w:t xml:space="preserve">the ACMA </w:t>
      </w:r>
      <w:r w:rsidR="007C5501">
        <w:rPr>
          <w:rFonts w:ascii="Arial" w:hAnsi="Arial" w:cs="Arial"/>
        </w:rPr>
        <w:t>also notes that</w:t>
      </w:r>
      <w:r w:rsidR="001C5A94">
        <w:rPr>
          <w:rFonts w:ascii="Arial" w:hAnsi="Arial" w:cs="Arial"/>
        </w:rPr>
        <w:t>,</w:t>
      </w:r>
      <w:r w:rsidR="007C5501">
        <w:rPr>
          <w:rFonts w:ascii="Arial" w:hAnsi="Arial" w:cs="Arial"/>
        </w:rPr>
        <w:t xml:space="preserve"> although the total numbers may be low, hearing-impaired viewers may make up a reasonable proportion of total viewers</w:t>
      </w:r>
      <w:r>
        <w:rPr>
          <w:rFonts w:ascii="Arial" w:hAnsi="Arial" w:cs="Arial"/>
        </w:rPr>
        <w:t xml:space="preserve">. </w:t>
      </w:r>
    </w:p>
    <w:p w14:paraId="34A6B8A4" w14:textId="4BA98590" w:rsidR="009130E3" w:rsidRDefault="00CA2181" w:rsidP="00A12B48">
      <w:pPr>
        <w:pStyle w:val="ListParagraph"/>
        <w:numPr>
          <w:ilvl w:val="1"/>
          <w:numId w:val="1"/>
        </w:numPr>
        <w:ind w:left="850" w:hanging="493"/>
        <w:contextualSpacing w:val="0"/>
        <w:rPr>
          <w:rFonts w:ascii="Arial" w:hAnsi="Arial" w:cs="Arial"/>
        </w:rPr>
      </w:pPr>
      <w:r>
        <w:rPr>
          <w:rFonts w:ascii="Arial" w:hAnsi="Arial" w:cs="Arial"/>
        </w:rPr>
        <w:t xml:space="preserve">The ACMA </w:t>
      </w:r>
      <w:r w:rsidR="00E874D8">
        <w:rPr>
          <w:rFonts w:ascii="Arial" w:hAnsi="Arial" w:cs="Arial"/>
        </w:rPr>
        <w:t xml:space="preserve">acknowledges </w:t>
      </w:r>
      <w:r w:rsidR="00627BA0">
        <w:rPr>
          <w:rFonts w:ascii="Arial" w:hAnsi="Arial" w:cs="Arial"/>
        </w:rPr>
        <w:t>that</w:t>
      </w:r>
      <w:r w:rsidR="00FE7F85">
        <w:rPr>
          <w:rFonts w:ascii="Arial" w:hAnsi="Arial" w:cs="Arial"/>
        </w:rPr>
        <w:t>,</w:t>
      </w:r>
      <w:r w:rsidR="00627BA0">
        <w:rPr>
          <w:rFonts w:ascii="Arial" w:hAnsi="Arial" w:cs="Arial"/>
        </w:rPr>
        <w:t xml:space="preserve"> </w:t>
      </w:r>
      <w:r w:rsidR="00795468">
        <w:rPr>
          <w:rFonts w:ascii="Arial" w:hAnsi="Arial" w:cs="Arial"/>
        </w:rPr>
        <w:t xml:space="preserve">while </w:t>
      </w:r>
      <w:r>
        <w:rPr>
          <w:rFonts w:ascii="Arial" w:hAnsi="Arial" w:cs="Arial"/>
        </w:rPr>
        <w:t xml:space="preserve">the </w:t>
      </w:r>
      <w:r w:rsidR="006C2B9E">
        <w:rPr>
          <w:rFonts w:ascii="Arial" w:hAnsi="Arial" w:cs="Arial"/>
        </w:rPr>
        <w:t xml:space="preserve">Service </w:t>
      </w:r>
      <w:r w:rsidR="00FE7F85">
        <w:rPr>
          <w:rFonts w:ascii="Arial" w:hAnsi="Arial" w:cs="Arial"/>
        </w:rPr>
        <w:t>has a substantial amount</w:t>
      </w:r>
      <w:r w:rsidR="004D15E9">
        <w:rPr>
          <w:rFonts w:ascii="Arial" w:hAnsi="Arial" w:cs="Arial"/>
        </w:rPr>
        <w:t xml:space="preserve"> of</w:t>
      </w:r>
      <w:r w:rsidR="00795468">
        <w:rPr>
          <w:rFonts w:ascii="Arial" w:hAnsi="Arial" w:cs="Arial"/>
        </w:rPr>
        <w:t xml:space="preserve"> </w:t>
      </w:r>
      <w:r>
        <w:rPr>
          <w:rFonts w:ascii="Arial" w:hAnsi="Arial" w:cs="Arial"/>
        </w:rPr>
        <w:t>visual</w:t>
      </w:r>
      <w:r w:rsidR="00B70E9A">
        <w:rPr>
          <w:rFonts w:ascii="Arial" w:hAnsi="Arial" w:cs="Arial"/>
        </w:rPr>
        <w:t xml:space="preserve"> </w:t>
      </w:r>
      <w:r w:rsidR="006C2B9E">
        <w:rPr>
          <w:rFonts w:ascii="Arial" w:hAnsi="Arial" w:cs="Arial"/>
        </w:rPr>
        <w:t>content</w:t>
      </w:r>
      <w:r w:rsidR="00E10386">
        <w:rPr>
          <w:rFonts w:ascii="Arial" w:hAnsi="Arial" w:cs="Arial"/>
        </w:rPr>
        <w:t xml:space="preserve">, </w:t>
      </w:r>
      <w:r w:rsidR="00F67C16">
        <w:rPr>
          <w:rFonts w:ascii="Arial" w:hAnsi="Arial" w:cs="Arial"/>
        </w:rPr>
        <w:t>it</w:t>
      </w:r>
      <w:r w:rsidR="001E553A">
        <w:rPr>
          <w:rFonts w:ascii="Arial" w:hAnsi="Arial" w:cs="Arial"/>
        </w:rPr>
        <w:t xml:space="preserve"> does not accept </w:t>
      </w:r>
      <w:r w:rsidR="00C50501">
        <w:rPr>
          <w:rFonts w:ascii="Arial" w:hAnsi="Arial" w:cs="Arial"/>
        </w:rPr>
        <w:t>that captions</w:t>
      </w:r>
      <w:r w:rsidR="00E77981">
        <w:rPr>
          <w:rFonts w:ascii="Arial" w:hAnsi="Arial" w:cs="Arial"/>
        </w:rPr>
        <w:t xml:space="preserve"> are</w:t>
      </w:r>
      <w:r w:rsidR="00C50501">
        <w:rPr>
          <w:rFonts w:ascii="Arial" w:hAnsi="Arial" w:cs="Arial"/>
        </w:rPr>
        <w:t xml:space="preserve"> </w:t>
      </w:r>
      <w:r w:rsidR="00E77981">
        <w:rPr>
          <w:rFonts w:ascii="Arial" w:hAnsi="Arial" w:cs="Arial"/>
        </w:rPr>
        <w:t>unlikely to enhance the viewing experience of the</w:t>
      </w:r>
      <w:r w:rsidR="00AB22EE">
        <w:rPr>
          <w:rFonts w:ascii="Arial" w:hAnsi="Arial" w:cs="Arial"/>
        </w:rPr>
        <w:t xml:space="preserve"> deaf and hearing-impaired</w:t>
      </w:r>
      <w:r w:rsidR="00E77981">
        <w:rPr>
          <w:rFonts w:ascii="Arial" w:hAnsi="Arial" w:cs="Arial"/>
        </w:rPr>
        <w:t xml:space="preserve"> audience</w:t>
      </w:r>
      <w:r w:rsidR="00C50501">
        <w:rPr>
          <w:rFonts w:ascii="Arial" w:hAnsi="Arial" w:cs="Arial"/>
        </w:rPr>
        <w:t>.</w:t>
      </w:r>
      <w:r w:rsidR="00F41F03">
        <w:rPr>
          <w:rFonts w:ascii="Arial" w:hAnsi="Arial" w:cs="Arial"/>
        </w:rPr>
        <w:t xml:space="preserve"> </w:t>
      </w:r>
    </w:p>
    <w:p w14:paraId="525A4E04" w14:textId="4175C1D9" w:rsidR="00B132EC" w:rsidRPr="0081134B" w:rsidRDefault="002C5E9A" w:rsidP="0081134B">
      <w:pPr>
        <w:pStyle w:val="ListParagraph"/>
        <w:numPr>
          <w:ilvl w:val="1"/>
          <w:numId w:val="1"/>
        </w:numPr>
        <w:ind w:left="850" w:hanging="493"/>
        <w:contextualSpacing w:val="0"/>
        <w:rPr>
          <w:rFonts w:ascii="Arial" w:hAnsi="Arial" w:cs="Arial"/>
        </w:rPr>
      </w:pPr>
      <w:r>
        <w:rPr>
          <w:rFonts w:ascii="Arial" w:hAnsi="Arial" w:cs="Arial"/>
        </w:rPr>
        <w:t>Rather, t</w:t>
      </w:r>
      <w:r w:rsidR="00176A77">
        <w:rPr>
          <w:rFonts w:ascii="Arial" w:hAnsi="Arial" w:cs="Arial"/>
        </w:rPr>
        <w:t xml:space="preserve">he ACMA </w:t>
      </w:r>
      <w:r w:rsidR="005037C1">
        <w:rPr>
          <w:rFonts w:ascii="Arial" w:hAnsi="Arial" w:cs="Arial"/>
        </w:rPr>
        <w:t xml:space="preserve">considers </w:t>
      </w:r>
      <w:r w:rsidR="00176A77">
        <w:rPr>
          <w:rFonts w:ascii="Arial" w:hAnsi="Arial" w:cs="Arial"/>
        </w:rPr>
        <w:t xml:space="preserve">that a lack of captioning </w:t>
      </w:r>
      <w:r w:rsidR="00777C5E">
        <w:rPr>
          <w:rFonts w:ascii="Arial" w:hAnsi="Arial" w:cs="Arial"/>
        </w:rPr>
        <w:t>adversely</w:t>
      </w:r>
      <w:r w:rsidR="00176A77">
        <w:rPr>
          <w:rFonts w:ascii="Arial" w:hAnsi="Arial" w:cs="Arial"/>
        </w:rPr>
        <w:t xml:space="preserve"> impact</w:t>
      </w:r>
      <w:r w:rsidR="00777C5E">
        <w:rPr>
          <w:rFonts w:ascii="Arial" w:hAnsi="Arial" w:cs="Arial"/>
        </w:rPr>
        <w:t>s</w:t>
      </w:r>
      <w:r w:rsidR="00926445">
        <w:rPr>
          <w:rFonts w:ascii="Arial" w:hAnsi="Arial" w:cs="Arial"/>
        </w:rPr>
        <w:t xml:space="preserve"> </w:t>
      </w:r>
      <w:r w:rsidR="009C4699">
        <w:rPr>
          <w:rFonts w:ascii="Arial" w:hAnsi="Arial" w:cs="Arial"/>
        </w:rPr>
        <w:t xml:space="preserve">the viewing experience of </w:t>
      </w:r>
      <w:r w:rsidR="00FD3763">
        <w:rPr>
          <w:rFonts w:ascii="Arial" w:hAnsi="Arial" w:cs="Arial"/>
        </w:rPr>
        <w:t>the</w:t>
      </w:r>
      <w:r w:rsidR="009C4699">
        <w:rPr>
          <w:rFonts w:ascii="Arial" w:hAnsi="Arial" w:cs="Arial"/>
        </w:rPr>
        <w:t xml:space="preserve"> deaf </w:t>
      </w:r>
      <w:r w:rsidR="00FD3763">
        <w:rPr>
          <w:rFonts w:ascii="Arial" w:hAnsi="Arial" w:cs="Arial"/>
        </w:rPr>
        <w:t>and</w:t>
      </w:r>
      <w:r w:rsidR="009C4699">
        <w:rPr>
          <w:rFonts w:ascii="Arial" w:hAnsi="Arial" w:cs="Arial"/>
        </w:rPr>
        <w:t xml:space="preserve"> hearing-impaired audience</w:t>
      </w:r>
      <w:r w:rsidR="009370A4">
        <w:rPr>
          <w:rFonts w:ascii="Arial" w:hAnsi="Arial" w:cs="Arial"/>
        </w:rPr>
        <w:t xml:space="preserve">, which </w:t>
      </w:r>
      <w:r w:rsidR="00A07A87">
        <w:rPr>
          <w:rFonts w:ascii="Arial" w:hAnsi="Arial" w:cs="Arial"/>
        </w:rPr>
        <w:t>is likely to</w:t>
      </w:r>
      <w:r>
        <w:rPr>
          <w:rFonts w:ascii="Arial" w:hAnsi="Arial" w:cs="Arial"/>
        </w:rPr>
        <w:t xml:space="preserve"> </w:t>
      </w:r>
      <w:r w:rsidR="009370A4">
        <w:rPr>
          <w:rFonts w:ascii="Arial" w:hAnsi="Arial" w:cs="Arial"/>
        </w:rPr>
        <w:t>be enhanced by access to the captioned lyrics of songs in broadcast videos, and to other captioned dialogue</w:t>
      </w:r>
      <w:r w:rsidR="004541D3">
        <w:rPr>
          <w:rFonts w:ascii="Arial" w:hAnsi="Arial" w:cs="Arial"/>
        </w:rPr>
        <w:t xml:space="preserve">. </w:t>
      </w:r>
    </w:p>
    <w:p w14:paraId="1D3C7CB8" w14:textId="0FCE9757" w:rsidR="00657F48" w:rsidRDefault="00BD4711" w:rsidP="00446928">
      <w:pPr>
        <w:pStyle w:val="ListParagraph"/>
        <w:numPr>
          <w:ilvl w:val="1"/>
          <w:numId w:val="1"/>
        </w:numPr>
        <w:ind w:left="850" w:hanging="493"/>
        <w:contextualSpacing w:val="0"/>
        <w:rPr>
          <w:rFonts w:ascii="Arial" w:hAnsi="Arial" w:cs="Arial"/>
        </w:rPr>
      </w:pPr>
      <w:bookmarkStart w:id="8" w:name="_Hlk536807229"/>
      <w:r>
        <w:rPr>
          <w:rFonts w:ascii="Arial" w:hAnsi="Arial" w:cs="Arial"/>
        </w:rPr>
        <w:t>T</w:t>
      </w:r>
      <w:r w:rsidR="00446928">
        <w:rPr>
          <w:rFonts w:ascii="Arial" w:hAnsi="Arial" w:cs="Arial"/>
        </w:rPr>
        <w:t xml:space="preserve">he </w:t>
      </w:r>
      <w:r w:rsidR="00446928" w:rsidRPr="004F2453">
        <w:rPr>
          <w:rFonts w:ascii="Arial" w:hAnsi="Arial" w:cs="Arial"/>
        </w:rPr>
        <w:t xml:space="preserve">ACMA considers that making </w:t>
      </w:r>
      <w:r w:rsidR="00FF2283">
        <w:rPr>
          <w:rFonts w:ascii="Arial" w:hAnsi="Arial" w:cs="Arial"/>
        </w:rPr>
        <w:t>the O</w:t>
      </w:r>
      <w:r w:rsidR="00446928" w:rsidRPr="00BC7FCC">
        <w:rPr>
          <w:rFonts w:ascii="Arial" w:eastAsia="Arial" w:hAnsi="Arial" w:cs="Arial"/>
        </w:rPr>
        <w:t>rder</w:t>
      </w:r>
      <w:r w:rsidR="00446928" w:rsidRPr="004F2453">
        <w:rPr>
          <w:rFonts w:ascii="Arial" w:hAnsi="Arial" w:cs="Arial"/>
        </w:rPr>
        <w:t xml:space="preserve"> </w:t>
      </w:r>
      <w:r w:rsidR="00446928">
        <w:rPr>
          <w:rFonts w:ascii="Arial" w:hAnsi="Arial" w:cs="Arial"/>
        </w:rPr>
        <w:t xml:space="preserve">is likely to have some </w:t>
      </w:r>
      <w:r w:rsidR="008C226F">
        <w:rPr>
          <w:rFonts w:ascii="Arial" w:hAnsi="Arial" w:cs="Arial"/>
        </w:rPr>
        <w:t>adverse</w:t>
      </w:r>
      <w:r w:rsidR="00446928">
        <w:rPr>
          <w:rFonts w:ascii="Arial" w:hAnsi="Arial" w:cs="Arial"/>
        </w:rPr>
        <w:t xml:space="preserve"> effect</w:t>
      </w:r>
      <w:r w:rsidR="004332A7">
        <w:rPr>
          <w:rFonts w:ascii="Arial" w:hAnsi="Arial" w:cs="Arial"/>
        </w:rPr>
        <w:t xml:space="preserve"> in </w:t>
      </w:r>
      <w:r w:rsidR="00FA53A5">
        <w:rPr>
          <w:rFonts w:ascii="Arial" w:hAnsi="Arial" w:cs="Arial"/>
        </w:rPr>
        <w:t>2020-2021</w:t>
      </w:r>
      <w:r w:rsidR="00446928">
        <w:rPr>
          <w:rFonts w:ascii="Arial" w:hAnsi="Arial" w:cs="Arial"/>
        </w:rPr>
        <w:t xml:space="preserve"> for </w:t>
      </w:r>
      <w:r w:rsidR="00FF2283" w:rsidRPr="004F2453">
        <w:rPr>
          <w:rFonts w:ascii="Arial" w:hAnsi="Arial" w:cs="Arial"/>
        </w:rPr>
        <w:t>deaf or hearing-impaired</w:t>
      </w:r>
      <w:r w:rsidR="00FF2283">
        <w:rPr>
          <w:rFonts w:ascii="Arial" w:hAnsi="Arial" w:cs="Arial"/>
        </w:rPr>
        <w:t xml:space="preserve"> </w:t>
      </w:r>
      <w:r w:rsidR="00446928">
        <w:rPr>
          <w:rFonts w:ascii="Arial" w:hAnsi="Arial" w:cs="Arial"/>
        </w:rPr>
        <w:t>viewers, or potential viewers, of the Service</w:t>
      </w:r>
      <w:r w:rsidR="004332A7">
        <w:rPr>
          <w:rFonts w:ascii="Arial" w:hAnsi="Arial" w:cs="Arial"/>
        </w:rPr>
        <w:t>.</w:t>
      </w:r>
      <w:r w:rsidR="007043B3">
        <w:rPr>
          <w:rFonts w:ascii="Arial" w:hAnsi="Arial" w:cs="Arial"/>
        </w:rPr>
        <w:t xml:space="preserve"> </w:t>
      </w:r>
      <w:r w:rsidR="00A00C49">
        <w:rPr>
          <w:rFonts w:ascii="Arial" w:hAnsi="Arial" w:cs="Arial"/>
        </w:rPr>
        <w:t xml:space="preserve">In forming this view, the ACMA notes that around </w:t>
      </w:r>
      <w:r w:rsidR="00FF2283">
        <w:rPr>
          <w:rFonts w:ascii="Arial" w:hAnsi="Arial" w:cs="Arial"/>
        </w:rPr>
        <w:t xml:space="preserve">1 </w:t>
      </w:r>
      <w:r w:rsidR="00A00C49">
        <w:rPr>
          <w:rFonts w:ascii="Arial" w:hAnsi="Arial" w:cs="Arial"/>
        </w:rPr>
        <w:t xml:space="preserve">in </w:t>
      </w:r>
      <w:r w:rsidR="00FF2283">
        <w:rPr>
          <w:rFonts w:ascii="Arial" w:hAnsi="Arial" w:cs="Arial"/>
        </w:rPr>
        <w:t xml:space="preserve">6 </w:t>
      </w:r>
      <w:r w:rsidR="00A00C49">
        <w:rPr>
          <w:rFonts w:ascii="Arial" w:hAnsi="Arial" w:cs="Arial"/>
        </w:rPr>
        <w:t>Australians are affected by total or partial hearing loss.</w:t>
      </w:r>
      <w:r w:rsidR="00A00C49">
        <w:rPr>
          <w:vertAlign w:val="superscript"/>
        </w:rPr>
        <w:t xml:space="preserve"> [</w:t>
      </w:r>
      <w:r w:rsidR="00A00C49">
        <w:rPr>
          <w:vertAlign w:val="superscript"/>
        </w:rPr>
        <w:footnoteReference w:id="5"/>
      </w:r>
      <w:r w:rsidR="00A00C49">
        <w:rPr>
          <w:vertAlign w:val="superscript"/>
        </w:rPr>
        <w:t>] [</w:t>
      </w:r>
      <w:r w:rsidR="00A00C49">
        <w:rPr>
          <w:vertAlign w:val="superscript"/>
        </w:rPr>
        <w:footnoteReference w:id="6"/>
      </w:r>
      <w:r w:rsidR="00A00C49">
        <w:rPr>
          <w:vertAlign w:val="superscript"/>
        </w:rPr>
        <w:t>]</w:t>
      </w:r>
      <w:r w:rsidR="007043B3">
        <w:rPr>
          <w:rFonts w:ascii="Arial" w:hAnsi="Arial" w:cs="Arial"/>
        </w:rPr>
        <w:t>The ACMA notes</w:t>
      </w:r>
      <w:r w:rsidR="009370A4">
        <w:rPr>
          <w:rFonts w:ascii="Arial" w:hAnsi="Arial" w:cs="Arial"/>
        </w:rPr>
        <w:t xml:space="preserve"> that</w:t>
      </w:r>
      <w:r w:rsidR="007043B3">
        <w:rPr>
          <w:rFonts w:ascii="Arial" w:hAnsi="Arial" w:cs="Arial"/>
        </w:rPr>
        <w:t xml:space="preserve"> the Applicant</w:t>
      </w:r>
      <w:r w:rsidR="009370A4">
        <w:rPr>
          <w:rFonts w:ascii="Arial" w:hAnsi="Arial" w:cs="Arial"/>
        </w:rPr>
        <w:t xml:space="preserve"> expects</w:t>
      </w:r>
      <w:r w:rsidR="007043B3">
        <w:rPr>
          <w:rFonts w:ascii="Arial" w:hAnsi="Arial" w:cs="Arial"/>
        </w:rPr>
        <w:t xml:space="preserve"> the Service </w:t>
      </w:r>
      <w:r w:rsidR="009370A4">
        <w:rPr>
          <w:rFonts w:ascii="Arial" w:hAnsi="Arial" w:cs="Arial"/>
        </w:rPr>
        <w:t>to meet</w:t>
      </w:r>
      <w:r w:rsidR="007043B3">
        <w:rPr>
          <w:rFonts w:ascii="Arial" w:hAnsi="Arial" w:cs="Arial"/>
        </w:rPr>
        <w:t xml:space="preserve"> its prescribed annual captioning target</w:t>
      </w:r>
      <w:r w:rsidR="00E15D1C">
        <w:rPr>
          <w:rFonts w:ascii="Arial" w:hAnsi="Arial" w:cs="Arial"/>
        </w:rPr>
        <w:t>s</w:t>
      </w:r>
      <w:r w:rsidR="007043B3">
        <w:rPr>
          <w:rFonts w:ascii="Arial" w:hAnsi="Arial" w:cs="Arial"/>
        </w:rPr>
        <w:t xml:space="preserve"> from 1 July 2021 onwards.</w:t>
      </w:r>
    </w:p>
    <w:bookmarkEnd w:id="8"/>
    <w:p w14:paraId="4E56D687" w14:textId="33903C77" w:rsidR="00C3224F" w:rsidRPr="00473918" w:rsidRDefault="009746D0" w:rsidP="00397CC8">
      <w:pPr>
        <w:keepNext/>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73AAE1EF" w14:textId="3B7C44A3" w:rsidR="00BC5393" w:rsidRPr="00397CC8" w:rsidRDefault="00BC5393" w:rsidP="00BC5393">
      <w:pPr>
        <w:pStyle w:val="ListParagraph"/>
        <w:numPr>
          <w:ilvl w:val="1"/>
          <w:numId w:val="1"/>
        </w:numPr>
        <w:ind w:left="850" w:hanging="493"/>
        <w:contextualSpacing w:val="0"/>
        <w:rPr>
          <w:rFonts w:ascii="Arial" w:hAnsi="Arial" w:cs="Arial"/>
          <w:spacing w:val="-2"/>
        </w:rPr>
      </w:pPr>
      <w:r w:rsidRPr="00397CC8">
        <w:rPr>
          <w:rFonts w:ascii="Arial" w:hAnsi="Arial" w:cs="Arial"/>
          <w:spacing w:val="-2"/>
        </w:rPr>
        <w:t>The Applicant provided the following information to the ACMA on a confidential basis:</w:t>
      </w:r>
    </w:p>
    <w:p w14:paraId="7DAA7BF7" w14:textId="4494AF49" w:rsidR="00BC5393" w:rsidRDefault="00BC5393" w:rsidP="00BC5393">
      <w:pPr>
        <w:pStyle w:val="ListParagraph"/>
        <w:numPr>
          <w:ilvl w:val="0"/>
          <w:numId w:val="3"/>
        </w:numPr>
        <w:contextualSpacing w:val="0"/>
        <w:rPr>
          <w:rFonts w:ascii="Arial" w:hAnsi="Arial" w:cs="Arial"/>
        </w:rPr>
      </w:pPr>
      <w:r>
        <w:rPr>
          <w:rFonts w:ascii="Arial" w:hAnsi="Arial" w:cs="Arial"/>
        </w:rPr>
        <w:t>the total number of subscribers to the Applicant’s ‘Entertainment’ package (which permits subscribers access to the Service) at the close of the 2019-</w:t>
      </w:r>
      <w:r w:rsidR="00397CC8">
        <w:rPr>
          <w:rFonts w:ascii="Arial" w:hAnsi="Arial" w:cs="Arial"/>
        </w:rPr>
        <w:t>20</w:t>
      </w:r>
      <w:r>
        <w:rPr>
          <w:rFonts w:ascii="Arial" w:hAnsi="Arial" w:cs="Arial"/>
        </w:rPr>
        <w:t>20 financial year;</w:t>
      </w:r>
    </w:p>
    <w:p w14:paraId="1062B389" w14:textId="174ABD88" w:rsidR="00BC5393" w:rsidRDefault="00BC5393" w:rsidP="00BC5393">
      <w:pPr>
        <w:pStyle w:val="ListParagraph"/>
        <w:numPr>
          <w:ilvl w:val="0"/>
          <w:numId w:val="3"/>
        </w:numPr>
        <w:contextualSpacing w:val="0"/>
        <w:rPr>
          <w:rFonts w:ascii="Arial" w:hAnsi="Arial" w:cs="Arial"/>
        </w:rPr>
      </w:pPr>
      <w:r>
        <w:rPr>
          <w:rFonts w:ascii="Arial" w:hAnsi="Arial" w:cs="Arial"/>
        </w:rPr>
        <w:t xml:space="preserve">the average daily </w:t>
      </w:r>
      <w:r w:rsidRPr="00911DAA">
        <w:rPr>
          <w:rFonts w:ascii="Arial" w:hAnsi="Arial" w:cs="Arial"/>
        </w:rPr>
        <w:t xml:space="preserve">number of </w:t>
      </w:r>
      <w:r>
        <w:rPr>
          <w:rFonts w:ascii="Arial" w:hAnsi="Arial" w:cs="Arial"/>
        </w:rPr>
        <w:t xml:space="preserve">all </w:t>
      </w:r>
      <w:r w:rsidRPr="00911DAA">
        <w:rPr>
          <w:rFonts w:ascii="Arial" w:hAnsi="Arial" w:cs="Arial"/>
        </w:rPr>
        <w:t>subscribers</w:t>
      </w:r>
      <w:r>
        <w:rPr>
          <w:rFonts w:ascii="Arial" w:hAnsi="Arial" w:cs="Arial"/>
        </w:rPr>
        <w:t xml:space="preserve"> (Foxtel and its resellers)</w:t>
      </w:r>
      <w:r w:rsidRPr="00911DAA">
        <w:rPr>
          <w:rFonts w:ascii="Arial" w:hAnsi="Arial" w:cs="Arial"/>
        </w:rPr>
        <w:t xml:space="preserve"> who </w:t>
      </w:r>
      <w:r>
        <w:rPr>
          <w:rFonts w:ascii="Arial" w:hAnsi="Arial" w:cs="Arial"/>
        </w:rPr>
        <w:t>accessed the</w:t>
      </w:r>
      <w:r w:rsidRPr="00911DAA">
        <w:rPr>
          <w:rFonts w:ascii="Arial" w:hAnsi="Arial" w:cs="Arial"/>
        </w:rPr>
        <w:t xml:space="preserve"> Service </w:t>
      </w:r>
      <w:r>
        <w:rPr>
          <w:rFonts w:ascii="Arial" w:hAnsi="Arial" w:cs="Arial"/>
        </w:rPr>
        <w:t>in the 2019-20 financial year</w:t>
      </w:r>
      <w:r w:rsidRPr="00911DAA">
        <w:rPr>
          <w:rFonts w:ascii="Arial" w:hAnsi="Arial" w:cs="Arial"/>
        </w:rPr>
        <w:t>;</w:t>
      </w:r>
      <w:r w:rsidR="007D6427">
        <w:rPr>
          <w:rFonts w:ascii="Arial" w:hAnsi="Arial" w:cs="Arial"/>
        </w:rPr>
        <w:t xml:space="preserve"> and</w:t>
      </w:r>
    </w:p>
    <w:p w14:paraId="358E4B8A" w14:textId="7F395400" w:rsidR="00BC5393" w:rsidRDefault="00BC5393" w:rsidP="00BC5393">
      <w:pPr>
        <w:pStyle w:val="ListParagraph"/>
        <w:numPr>
          <w:ilvl w:val="0"/>
          <w:numId w:val="3"/>
        </w:numPr>
        <w:contextualSpacing w:val="0"/>
        <w:rPr>
          <w:rFonts w:ascii="Arial" w:hAnsi="Arial" w:cs="Arial"/>
        </w:rPr>
      </w:pPr>
      <w:r w:rsidRPr="00911DAA">
        <w:rPr>
          <w:rFonts w:ascii="Arial" w:hAnsi="Arial" w:cs="Arial"/>
        </w:rPr>
        <w:t xml:space="preserve">the </w:t>
      </w:r>
      <w:r>
        <w:rPr>
          <w:rFonts w:ascii="Arial" w:hAnsi="Arial" w:cs="Arial"/>
        </w:rPr>
        <w:t>estimated number of those subscribers who might have used captions on the Service if they had been available</w:t>
      </w:r>
      <w:r w:rsidR="007D6427">
        <w:rPr>
          <w:rFonts w:ascii="Arial" w:hAnsi="Arial" w:cs="Arial"/>
        </w:rPr>
        <w:t>.</w:t>
      </w:r>
    </w:p>
    <w:p w14:paraId="67A55D95" w14:textId="18C5EF77" w:rsidR="005C62A1" w:rsidRPr="000B5638" w:rsidRDefault="00A07A87" w:rsidP="00A12B48">
      <w:pPr>
        <w:pStyle w:val="ListParagraph"/>
        <w:numPr>
          <w:ilvl w:val="1"/>
          <w:numId w:val="1"/>
        </w:numPr>
        <w:ind w:left="850" w:hanging="493"/>
        <w:contextualSpacing w:val="0"/>
        <w:rPr>
          <w:rFonts w:ascii="Arial" w:hAnsi="Arial" w:cs="Arial"/>
        </w:rPr>
      </w:pPr>
      <w:r>
        <w:rPr>
          <w:rFonts w:ascii="Arial" w:hAnsi="Arial" w:cs="Arial"/>
        </w:rPr>
        <w:t>Having regard to figures supplied by the Applicant in confidence</w:t>
      </w:r>
      <w:r w:rsidR="00AC3763">
        <w:rPr>
          <w:rFonts w:ascii="Arial" w:hAnsi="Arial" w:cs="Arial"/>
        </w:rPr>
        <w:t>, t</w:t>
      </w:r>
      <w:r w:rsidR="00855C08">
        <w:rPr>
          <w:rFonts w:ascii="Arial" w:hAnsi="Arial" w:cs="Arial"/>
        </w:rPr>
        <w:t xml:space="preserve">he ACMA accepts that </w:t>
      </w:r>
      <w:r w:rsidR="000F7147">
        <w:rPr>
          <w:rFonts w:ascii="Arial" w:hAnsi="Arial" w:cs="Arial"/>
        </w:rPr>
        <w:t>the</w:t>
      </w:r>
      <w:r w:rsidR="00286260">
        <w:rPr>
          <w:rFonts w:ascii="Arial" w:hAnsi="Arial" w:cs="Arial"/>
        </w:rPr>
        <w:t xml:space="preserve"> </w:t>
      </w:r>
      <w:r w:rsidR="000F7147">
        <w:rPr>
          <w:rFonts w:ascii="Arial" w:hAnsi="Arial" w:cs="Arial"/>
        </w:rPr>
        <w:t>number of</w:t>
      </w:r>
      <w:r w:rsidR="00E06D70">
        <w:rPr>
          <w:rFonts w:ascii="Arial" w:hAnsi="Arial" w:cs="Arial"/>
        </w:rPr>
        <w:t xml:space="preserve"> </w:t>
      </w:r>
      <w:r w:rsidR="00FF3202">
        <w:rPr>
          <w:rFonts w:ascii="Arial" w:hAnsi="Arial" w:cs="Arial"/>
        </w:rPr>
        <w:t>subscribers</w:t>
      </w:r>
      <w:r w:rsidR="009370A4">
        <w:rPr>
          <w:rFonts w:ascii="Arial" w:hAnsi="Arial" w:cs="Arial"/>
        </w:rPr>
        <w:t xml:space="preserve"> </w:t>
      </w:r>
      <w:r w:rsidR="00FF3202">
        <w:rPr>
          <w:rFonts w:ascii="Arial" w:hAnsi="Arial" w:cs="Arial"/>
        </w:rPr>
        <w:t>who accessed</w:t>
      </w:r>
      <w:r w:rsidR="00476964">
        <w:rPr>
          <w:rFonts w:ascii="Arial" w:hAnsi="Arial" w:cs="Arial"/>
        </w:rPr>
        <w:t xml:space="preserve"> </w:t>
      </w:r>
      <w:r w:rsidR="000F7147">
        <w:rPr>
          <w:rFonts w:ascii="Arial" w:hAnsi="Arial" w:cs="Arial"/>
        </w:rPr>
        <w:t>the</w:t>
      </w:r>
      <w:r w:rsidR="00855C08">
        <w:rPr>
          <w:rFonts w:ascii="Arial" w:hAnsi="Arial" w:cs="Arial"/>
        </w:rPr>
        <w:t xml:space="preserve"> </w:t>
      </w:r>
      <w:r w:rsidR="00855C08" w:rsidRPr="00E51ACB">
        <w:rPr>
          <w:rFonts w:ascii="Arial" w:hAnsi="Arial" w:cs="Arial"/>
        </w:rPr>
        <w:t xml:space="preserve">Service </w:t>
      </w:r>
      <w:r w:rsidR="00E77762" w:rsidRPr="000B5638">
        <w:rPr>
          <w:rFonts w:ascii="Arial" w:hAnsi="Arial" w:cs="Arial"/>
        </w:rPr>
        <w:t>between 1 July 2020 and 21 December 2020</w:t>
      </w:r>
      <w:r w:rsidR="009370A4" w:rsidRPr="000B5638">
        <w:rPr>
          <w:rFonts w:ascii="Arial" w:hAnsi="Arial" w:cs="Arial"/>
        </w:rPr>
        <w:t>,</w:t>
      </w:r>
      <w:r w:rsidR="00E77762" w:rsidRPr="000B5638">
        <w:rPr>
          <w:rFonts w:ascii="Arial" w:hAnsi="Arial" w:cs="Arial"/>
        </w:rPr>
        <w:t xml:space="preserve"> </w:t>
      </w:r>
      <w:r w:rsidR="008868B3" w:rsidRPr="000B5638">
        <w:rPr>
          <w:rFonts w:ascii="Arial" w:hAnsi="Arial" w:cs="Arial"/>
        </w:rPr>
        <w:t xml:space="preserve">was </w:t>
      </w:r>
      <w:r w:rsidR="00476964" w:rsidRPr="000B5638">
        <w:rPr>
          <w:rFonts w:ascii="Arial" w:hAnsi="Arial" w:cs="Arial"/>
        </w:rPr>
        <w:t xml:space="preserve">relatively </w:t>
      </w:r>
      <w:r w:rsidR="000F7147" w:rsidRPr="000B5638">
        <w:rPr>
          <w:rFonts w:ascii="Arial" w:hAnsi="Arial" w:cs="Arial"/>
        </w:rPr>
        <w:t>low</w:t>
      </w:r>
      <w:r w:rsidR="009370A4" w:rsidRPr="000B5638">
        <w:rPr>
          <w:rFonts w:ascii="Arial" w:hAnsi="Arial" w:cs="Arial"/>
        </w:rPr>
        <w:t>.</w:t>
      </w:r>
      <w:r w:rsidR="00BF2907" w:rsidRPr="000B5638">
        <w:rPr>
          <w:rFonts w:ascii="Arial" w:hAnsi="Arial" w:cs="Arial"/>
        </w:rPr>
        <w:t xml:space="preserve"> </w:t>
      </w:r>
    </w:p>
    <w:p w14:paraId="30483A70" w14:textId="7F901B4C" w:rsidR="00DA3180" w:rsidRPr="000B5638" w:rsidRDefault="00D27D66" w:rsidP="00B763D9">
      <w:pPr>
        <w:pStyle w:val="ListParagraph"/>
        <w:numPr>
          <w:ilvl w:val="1"/>
          <w:numId w:val="1"/>
        </w:numPr>
        <w:ind w:left="850" w:hanging="493"/>
        <w:contextualSpacing w:val="0"/>
        <w:rPr>
          <w:rFonts w:ascii="Arial" w:hAnsi="Arial" w:cs="Arial"/>
        </w:rPr>
      </w:pPr>
      <w:r w:rsidRPr="000B5638">
        <w:rPr>
          <w:rFonts w:ascii="Arial" w:hAnsi="Arial" w:cs="Arial"/>
        </w:rPr>
        <w:t xml:space="preserve">The ACMA notes that that </w:t>
      </w:r>
      <w:r w:rsidR="00A00C49">
        <w:rPr>
          <w:rFonts w:ascii="Arial" w:hAnsi="Arial" w:cs="Arial"/>
        </w:rPr>
        <w:t xml:space="preserve">most </w:t>
      </w:r>
      <w:r w:rsidRPr="000B5638">
        <w:rPr>
          <w:rFonts w:ascii="Arial" w:hAnsi="Arial" w:cs="Arial"/>
        </w:rPr>
        <w:t>figures provided relate to the Foxtel platform as a whole and include viewership across all licensees who supply Foxtel services. The ACMA has not ha</w:t>
      </w:r>
      <w:r w:rsidR="0045313C" w:rsidRPr="000B5638">
        <w:rPr>
          <w:rFonts w:ascii="Arial" w:hAnsi="Arial" w:cs="Arial"/>
        </w:rPr>
        <w:t>d</w:t>
      </w:r>
      <w:r w:rsidRPr="000B5638">
        <w:rPr>
          <w:rFonts w:ascii="Arial" w:hAnsi="Arial" w:cs="Arial"/>
        </w:rPr>
        <w:t xml:space="preserve"> access to comparable data relating to</w:t>
      </w:r>
      <w:r w:rsidR="0045313C" w:rsidRPr="000B5638">
        <w:rPr>
          <w:rFonts w:ascii="Arial" w:hAnsi="Arial" w:cs="Arial"/>
        </w:rPr>
        <w:t xml:space="preserve"> </w:t>
      </w:r>
      <w:r w:rsidR="00A00C49">
        <w:rPr>
          <w:rFonts w:ascii="Arial" w:hAnsi="Arial" w:cs="Arial"/>
        </w:rPr>
        <w:t xml:space="preserve">average daily and audience share of </w:t>
      </w:r>
      <w:r w:rsidRPr="000B5638">
        <w:rPr>
          <w:rFonts w:ascii="Arial" w:hAnsi="Arial" w:cs="Arial"/>
        </w:rPr>
        <w:t xml:space="preserve">viewership among </w:t>
      </w:r>
      <w:r w:rsidR="00287424" w:rsidRPr="000B5638">
        <w:rPr>
          <w:rFonts w:ascii="Arial" w:hAnsi="Arial" w:cs="Arial"/>
        </w:rPr>
        <w:t>the Applicant’s</w:t>
      </w:r>
      <w:r w:rsidRPr="000B5638">
        <w:rPr>
          <w:rFonts w:ascii="Arial" w:hAnsi="Arial" w:cs="Arial"/>
        </w:rPr>
        <w:t xml:space="preserve"> own subscribers</w:t>
      </w:r>
      <w:r w:rsidR="0045313C" w:rsidRPr="000B5638">
        <w:rPr>
          <w:rFonts w:ascii="Arial" w:hAnsi="Arial" w:cs="Arial"/>
        </w:rPr>
        <w:t xml:space="preserve">. </w:t>
      </w:r>
    </w:p>
    <w:p w14:paraId="397EC6D1" w14:textId="2B41AB9C" w:rsidR="00023567" w:rsidRPr="000B5638" w:rsidRDefault="001A5F02" w:rsidP="00AC1166">
      <w:pPr>
        <w:ind w:firstLine="284"/>
        <w:rPr>
          <w:rFonts w:ascii="Arial" w:hAnsi="Arial" w:cs="Arial"/>
          <w:i/>
          <w:u w:val="single"/>
        </w:rPr>
      </w:pPr>
      <w:r w:rsidRPr="000B5638">
        <w:rPr>
          <w:rFonts w:ascii="Arial" w:hAnsi="Arial" w:cs="Arial"/>
          <w:i/>
          <w:u w:val="single"/>
        </w:rPr>
        <w:t>F</w:t>
      </w:r>
      <w:r w:rsidR="00023567" w:rsidRPr="000B5638">
        <w:rPr>
          <w:rFonts w:ascii="Arial" w:hAnsi="Arial" w:cs="Arial"/>
          <w:i/>
          <w:u w:val="single"/>
        </w:rPr>
        <w:t>inancial circumstances of the Applicant</w:t>
      </w:r>
      <w:r w:rsidR="00FA110F" w:rsidRPr="000B5638">
        <w:rPr>
          <w:rFonts w:ascii="Arial" w:hAnsi="Arial" w:cs="Arial"/>
          <w:i/>
          <w:u w:val="single"/>
        </w:rPr>
        <w:t xml:space="preserve"> (</w:t>
      </w:r>
      <w:r w:rsidR="006A3776" w:rsidRPr="000B5638">
        <w:rPr>
          <w:rFonts w:ascii="Arial" w:hAnsi="Arial" w:cs="Arial"/>
          <w:i/>
          <w:u w:val="single"/>
        </w:rPr>
        <w:t xml:space="preserve">paragraph </w:t>
      </w:r>
      <w:r w:rsidR="00FA110F" w:rsidRPr="000B5638">
        <w:rPr>
          <w:rFonts w:ascii="Arial" w:hAnsi="Arial" w:cs="Arial"/>
          <w:i/>
          <w:u w:val="single"/>
        </w:rPr>
        <w:t>130ZY(5)(d)</w:t>
      </w:r>
      <w:r w:rsidRPr="000B5638">
        <w:rPr>
          <w:rFonts w:ascii="Arial" w:hAnsi="Arial" w:cs="Arial"/>
          <w:i/>
          <w:u w:val="single"/>
        </w:rPr>
        <w:t xml:space="preserve"> of the BSA</w:t>
      </w:r>
      <w:r w:rsidR="00FA110F" w:rsidRPr="000B5638">
        <w:rPr>
          <w:rFonts w:ascii="Arial" w:hAnsi="Arial" w:cs="Arial"/>
          <w:i/>
          <w:u w:val="single"/>
        </w:rPr>
        <w:t>)</w:t>
      </w:r>
    </w:p>
    <w:p w14:paraId="08960555" w14:textId="1F50C70A" w:rsidR="00BC5393" w:rsidRDefault="00BC5393" w:rsidP="00A00C49">
      <w:pPr>
        <w:pStyle w:val="ListParagraph"/>
        <w:numPr>
          <w:ilvl w:val="1"/>
          <w:numId w:val="1"/>
        </w:numPr>
        <w:ind w:left="850" w:hanging="493"/>
        <w:contextualSpacing w:val="0"/>
        <w:rPr>
          <w:rFonts w:ascii="Arial" w:hAnsi="Arial" w:cs="Arial"/>
        </w:rPr>
      </w:pPr>
      <w:bookmarkStart w:id="9" w:name="_Hlk69027073"/>
      <w:bookmarkStart w:id="10" w:name="_Hlk534289924"/>
      <w:r>
        <w:rPr>
          <w:rFonts w:ascii="Arial" w:hAnsi="Arial" w:cs="Arial"/>
        </w:rPr>
        <w:t xml:space="preserve">The Applicant </w:t>
      </w:r>
      <w:r w:rsidRPr="00860D59">
        <w:rPr>
          <w:rFonts w:ascii="Arial" w:hAnsi="Arial" w:cs="Arial"/>
        </w:rPr>
        <w:t xml:space="preserve">has submitted that it is a small proprietary company which does not trade and that individual financial results are not available. </w:t>
      </w:r>
    </w:p>
    <w:p w14:paraId="78F08AEB" w14:textId="70F38DC5" w:rsidR="00A00C49" w:rsidRPr="00860D59" w:rsidRDefault="00A00C49" w:rsidP="00A00C49">
      <w:pPr>
        <w:pStyle w:val="ListParagraph"/>
        <w:numPr>
          <w:ilvl w:val="1"/>
          <w:numId w:val="1"/>
        </w:numPr>
        <w:ind w:left="850" w:hanging="493"/>
        <w:contextualSpacing w:val="0"/>
        <w:rPr>
          <w:rFonts w:ascii="Arial" w:hAnsi="Arial" w:cs="Arial"/>
        </w:rPr>
      </w:pPr>
      <w:r w:rsidRPr="00860D59">
        <w:rPr>
          <w:rFonts w:ascii="Arial" w:hAnsi="Arial" w:cs="Arial"/>
        </w:rPr>
        <w:t>The Applicant has submitted that it is not commercially feasible for the Applicant, as a reseller of the Service, to caption the Service</w:t>
      </w:r>
      <w:r>
        <w:rPr>
          <w:rFonts w:ascii="Arial" w:hAnsi="Arial" w:cs="Arial"/>
        </w:rPr>
        <w:t xml:space="preserve"> to a greater extent than is done by the Channel Provider pursuant to its contract arrangements with Foxtel.</w:t>
      </w:r>
    </w:p>
    <w:p w14:paraId="065900C5" w14:textId="3A98F116" w:rsidR="00A00C49" w:rsidRPr="00877979" w:rsidRDefault="00A00C49" w:rsidP="00A00C49">
      <w:pPr>
        <w:pStyle w:val="ListParagraph"/>
        <w:numPr>
          <w:ilvl w:val="1"/>
          <w:numId w:val="1"/>
        </w:numPr>
        <w:ind w:left="850" w:hanging="493"/>
        <w:contextualSpacing w:val="0"/>
        <w:rPr>
          <w:rFonts w:ascii="Arial" w:hAnsi="Arial" w:cs="Arial"/>
          <w:spacing w:val="-2"/>
        </w:rPr>
      </w:pPr>
      <w:r w:rsidRPr="00877979">
        <w:rPr>
          <w:rFonts w:ascii="Arial" w:hAnsi="Arial" w:cs="Arial"/>
          <w:spacing w:val="-3"/>
        </w:rPr>
        <w:t xml:space="preserve">The ACMA has considered the financial information of Singapore Telecommunications </w:t>
      </w:r>
      <w:r w:rsidRPr="00877979">
        <w:rPr>
          <w:rFonts w:ascii="Arial" w:hAnsi="Arial" w:cs="Arial"/>
          <w:spacing w:val="-2"/>
        </w:rPr>
        <w:t>Limited (</w:t>
      </w:r>
      <w:r w:rsidRPr="00877979">
        <w:rPr>
          <w:rFonts w:ascii="Arial" w:hAnsi="Arial" w:cs="Arial"/>
          <w:b/>
          <w:bCs/>
          <w:spacing w:val="-2"/>
        </w:rPr>
        <w:t>Singtel</w:t>
      </w:r>
      <w:r w:rsidRPr="00877979">
        <w:rPr>
          <w:rFonts w:ascii="Arial" w:hAnsi="Arial" w:cs="Arial"/>
          <w:spacing w:val="-2"/>
        </w:rPr>
        <w:t>), of which the Applicant is a subsidiary. As noted above with respect to the Applicant, Singtel is also a subsidiary of the Parent Company. Financial information considered by the ACMA is available in the Singtel Annual Report.</w:t>
      </w:r>
      <w:r w:rsidRPr="00877979">
        <w:rPr>
          <w:rStyle w:val="FootnoteReference"/>
          <w:rFonts w:ascii="Arial" w:hAnsi="Arial" w:cs="Arial"/>
          <w:spacing w:val="-2"/>
        </w:rPr>
        <w:footnoteReference w:id="7"/>
      </w:r>
      <w:r w:rsidRPr="00877979">
        <w:rPr>
          <w:rFonts w:ascii="Arial" w:hAnsi="Arial" w:cs="Arial"/>
          <w:spacing w:val="-2"/>
        </w:rPr>
        <w:t xml:space="preserve"> </w:t>
      </w:r>
    </w:p>
    <w:p w14:paraId="41105F73" w14:textId="2331DA7B" w:rsidR="00A00C49" w:rsidRPr="009E7072" w:rsidRDefault="00A00C49" w:rsidP="00A00C49">
      <w:pPr>
        <w:pStyle w:val="ListParagraph"/>
        <w:numPr>
          <w:ilvl w:val="1"/>
          <w:numId w:val="1"/>
        </w:numPr>
        <w:ind w:left="850" w:hanging="493"/>
        <w:contextualSpacing w:val="0"/>
        <w:rPr>
          <w:rFonts w:ascii="Arial" w:hAnsi="Arial" w:cs="Arial"/>
        </w:rPr>
      </w:pPr>
      <w:r w:rsidRPr="009E7072">
        <w:rPr>
          <w:rFonts w:ascii="Arial" w:hAnsi="Arial" w:cs="Arial"/>
        </w:rPr>
        <w:t xml:space="preserve">The ACMA has considered the financial information provided by the </w:t>
      </w:r>
      <w:r w:rsidR="00B06382">
        <w:rPr>
          <w:rFonts w:ascii="Arial" w:hAnsi="Arial" w:cs="Arial"/>
        </w:rPr>
        <w:t>A</w:t>
      </w:r>
      <w:r w:rsidRPr="009E7072">
        <w:rPr>
          <w:rFonts w:ascii="Arial" w:hAnsi="Arial" w:cs="Arial"/>
        </w:rPr>
        <w:t>pplicant, in</w:t>
      </w:r>
      <w:r w:rsidR="00397CC8">
        <w:rPr>
          <w:rFonts w:ascii="Arial" w:hAnsi="Arial" w:cs="Arial"/>
          <w:spacing w:val="-2"/>
        </w:rPr>
        <w:t xml:space="preserve"> </w:t>
      </w:r>
      <w:r w:rsidRPr="009E7072">
        <w:rPr>
          <w:rFonts w:ascii="Arial" w:hAnsi="Arial" w:cs="Arial"/>
          <w:spacing w:val="-2"/>
        </w:rPr>
        <w:t xml:space="preserve">confidence, in respect </w:t>
      </w:r>
      <w:r w:rsidR="00397CC8">
        <w:rPr>
          <w:rFonts w:ascii="Arial" w:hAnsi="Arial" w:cs="Arial"/>
          <w:spacing w:val="-2"/>
        </w:rPr>
        <w:t xml:space="preserve">of </w:t>
      </w:r>
      <w:r w:rsidRPr="009E7072">
        <w:rPr>
          <w:rFonts w:ascii="Arial" w:hAnsi="Arial" w:cs="Arial"/>
        </w:rPr>
        <w:t xml:space="preserve">Singtel. Based on that financial information, and the captioning costs referred to </w:t>
      </w:r>
      <w:r w:rsidR="00877979">
        <w:rPr>
          <w:rFonts w:ascii="Arial" w:hAnsi="Arial" w:cs="Arial"/>
        </w:rPr>
        <w:t xml:space="preserve">in paragraph 5.30, </w:t>
      </w:r>
      <w:r w:rsidRPr="009E7072">
        <w:rPr>
          <w:rFonts w:ascii="Arial" w:hAnsi="Arial" w:cs="Arial"/>
        </w:rPr>
        <w:t>below, the ACMA accepts that the Applicant would suffer some financial detriment if it were required to meet the captioning obligations independently of the Channel Provider, noting that Foxtel has contracted the Channel Provider to supply the Service at a contract price which includes provision for the cost of captioning.</w:t>
      </w:r>
    </w:p>
    <w:p w14:paraId="2C2A8F2D" w14:textId="3C4BA9D1" w:rsidR="00A00C49" w:rsidRPr="00606B1E" w:rsidRDefault="00A00C49" w:rsidP="00A00C49">
      <w:pPr>
        <w:pStyle w:val="ListParagraph"/>
        <w:numPr>
          <w:ilvl w:val="1"/>
          <w:numId w:val="1"/>
        </w:numPr>
        <w:ind w:left="850" w:hanging="493"/>
        <w:contextualSpacing w:val="0"/>
        <w:rPr>
          <w:rFonts w:ascii="Arial" w:hAnsi="Arial" w:cs="Arial"/>
        </w:rPr>
      </w:pPr>
      <w:r>
        <w:rPr>
          <w:rFonts w:ascii="Arial" w:hAnsi="Arial" w:cs="Arial"/>
        </w:rPr>
        <w:t>The ACMA considers that requiring the Applicant to caption the Service to the prescribed target during the Specified Eligible Period would</w:t>
      </w:r>
      <w:r w:rsidRPr="00764F61">
        <w:rPr>
          <w:rFonts w:ascii="Arial" w:hAnsi="Arial" w:cs="Arial"/>
        </w:rPr>
        <w:t xml:space="preserve"> impose financial hardship on the Applicant.</w:t>
      </w:r>
    </w:p>
    <w:bookmarkEnd w:id="9"/>
    <w:bookmarkEnd w:id="10"/>
    <w:p w14:paraId="2D658378" w14:textId="4F1F4F3F" w:rsidR="00023567" w:rsidRPr="00473918" w:rsidRDefault="001A3C77" w:rsidP="00E46F00">
      <w:pPr>
        <w:keepNext/>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527D85A3" w14:textId="45C38A9E" w:rsidR="00D06EFF" w:rsidRPr="002F2581" w:rsidRDefault="00B63F72" w:rsidP="00A00C49">
      <w:pPr>
        <w:pStyle w:val="ListParagraph"/>
        <w:numPr>
          <w:ilvl w:val="1"/>
          <w:numId w:val="1"/>
        </w:numPr>
        <w:ind w:left="850" w:hanging="493"/>
        <w:contextualSpacing w:val="0"/>
        <w:rPr>
          <w:rFonts w:ascii="Arial" w:hAnsi="Arial" w:cs="Arial"/>
        </w:rPr>
      </w:pPr>
      <w:r w:rsidRPr="002F2581">
        <w:rPr>
          <w:rFonts w:ascii="Arial" w:hAnsi="Arial" w:cs="Arial"/>
        </w:rPr>
        <w:t xml:space="preserve">The </w:t>
      </w:r>
      <w:r w:rsidR="00606B1E" w:rsidRPr="002F2581">
        <w:rPr>
          <w:rFonts w:ascii="Arial" w:hAnsi="Arial" w:cs="Arial"/>
        </w:rPr>
        <w:t>Channel Provider has advised the Applicant that the estimated expenditure</w:t>
      </w:r>
      <w:r w:rsidR="00D014FA" w:rsidRPr="002F2581">
        <w:rPr>
          <w:rFonts w:ascii="Arial" w:hAnsi="Arial" w:cs="Arial"/>
        </w:rPr>
        <w:t xml:space="preserve"> to meet</w:t>
      </w:r>
      <w:r w:rsidR="00A33BBE" w:rsidRPr="002F2581">
        <w:rPr>
          <w:rFonts w:ascii="Arial" w:hAnsi="Arial" w:cs="Arial"/>
        </w:rPr>
        <w:t xml:space="preserve"> the prescribed captioning target</w:t>
      </w:r>
      <w:r w:rsidR="00606B1E" w:rsidRPr="002F2581">
        <w:rPr>
          <w:rFonts w:ascii="Arial" w:hAnsi="Arial" w:cs="Arial"/>
        </w:rPr>
        <w:t xml:space="preserve"> for the </w:t>
      </w:r>
      <w:r w:rsidR="00FA53A5">
        <w:rPr>
          <w:rFonts w:ascii="Arial" w:hAnsi="Arial" w:cs="Arial"/>
        </w:rPr>
        <w:t>2020-2021</w:t>
      </w:r>
      <w:r w:rsidR="00FD6D8E" w:rsidRPr="002F2581">
        <w:rPr>
          <w:rFonts w:ascii="Arial" w:hAnsi="Arial" w:cs="Arial"/>
        </w:rPr>
        <w:t xml:space="preserve"> financial year </w:t>
      </w:r>
      <w:r w:rsidR="00E752A1" w:rsidRPr="002F2581">
        <w:rPr>
          <w:rFonts w:ascii="Arial" w:hAnsi="Arial" w:cs="Arial"/>
        </w:rPr>
        <w:t>(</w:t>
      </w:r>
      <w:r w:rsidR="00606B1E" w:rsidRPr="002F2581">
        <w:rPr>
          <w:rFonts w:ascii="Arial" w:hAnsi="Arial" w:cs="Arial"/>
        </w:rPr>
        <w:t>should the ACMA not grant the Order</w:t>
      </w:r>
      <w:r w:rsidR="00E752A1" w:rsidRPr="002F2581">
        <w:rPr>
          <w:rFonts w:ascii="Arial" w:hAnsi="Arial" w:cs="Arial"/>
        </w:rPr>
        <w:t>)</w:t>
      </w:r>
      <w:r w:rsidR="00606B1E" w:rsidRPr="002F2581">
        <w:rPr>
          <w:rFonts w:ascii="Arial" w:hAnsi="Arial" w:cs="Arial"/>
        </w:rPr>
        <w:t xml:space="preserve"> </w:t>
      </w:r>
      <w:r w:rsidR="00B258BB">
        <w:rPr>
          <w:rFonts w:ascii="Arial" w:hAnsi="Arial" w:cs="Arial"/>
        </w:rPr>
        <w:t xml:space="preserve">would </w:t>
      </w:r>
      <w:r w:rsidR="00877979">
        <w:rPr>
          <w:rFonts w:ascii="Arial" w:hAnsi="Arial" w:cs="Arial"/>
        </w:rPr>
        <w:t xml:space="preserve">be </w:t>
      </w:r>
      <w:r w:rsidR="00B258BB">
        <w:rPr>
          <w:rFonts w:ascii="Arial" w:hAnsi="Arial" w:cs="Arial"/>
        </w:rPr>
        <w:t>$22,000</w:t>
      </w:r>
      <w:r w:rsidR="00D06EFF" w:rsidRPr="002F2581">
        <w:rPr>
          <w:rFonts w:ascii="Arial" w:hAnsi="Arial" w:cs="Arial"/>
        </w:rPr>
        <w:t xml:space="preserve">. </w:t>
      </w:r>
    </w:p>
    <w:p w14:paraId="4A15FC18" w14:textId="62D80599" w:rsidR="0088205D" w:rsidRPr="009E7072" w:rsidRDefault="0088205D" w:rsidP="00A00C49">
      <w:pPr>
        <w:pStyle w:val="ListParagraph"/>
        <w:numPr>
          <w:ilvl w:val="1"/>
          <w:numId w:val="1"/>
        </w:numPr>
        <w:ind w:left="850" w:hanging="493"/>
        <w:contextualSpacing w:val="0"/>
        <w:rPr>
          <w:rFonts w:ascii="Arial" w:hAnsi="Arial" w:cs="Arial"/>
          <w:spacing w:val="-2"/>
        </w:rPr>
      </w:pPr>
      <w:r w:rsidRPr="009E7072">
        <w:rPr>
          <w:rFonts w:ascii="Arial" w:hAnsi="Arial" w:cs="Arial"/>
          <w:spacing w:val="-2"/>
        </w:rPr>
        <w:t>The ACMA notes that the Channel Provider has advised that it will take approximately</w:t>
      </w:r>
      <w:r w:rsidR="00D4180B" w:rsidRPr="009E7072">
        <w:rPr>
          <w:rFonts w:ascii="Arial" w:hAnsi="Arial" w:cs="Arial"/>
          <w:spacing w:val="-2"/>
        </w:rPr>
        <w:t xml:space="preserve"> </w:t>
      </w:r>
      <w:r w:rsidRPr="009E7072">
        <w:rPr>
          <w:rFonts w:ascii="Arial" w:hAnsi="Arial" w:cs="Arial"/>
          <w:spacing w:val="-2"/>
        </w:rPr>
        <w:t>15 hours of work to produce pre-prepared captions for one broadcast hour.</w:t>
      </w:r>
      <w:r w:rsidR="009D00C5" w:rsidRPr="009E7072">
        <w:rPr>
          <w:rFonts w:ascii="Arial" w:hAnsi="Arial" w:cs="Arial"/>
          <w:spacing w:val="-2"/>
        </w:rPr>
        <w:t xml:space="preserve"> This means that the time needed to prepare new captioned material (after the date in November 2020 when the Channel Provider established that technical difficulties would prevent it from using captioned files from the discontinued CMC service) is another factor inhibiting achiev</w:t>
      </w:r>
      <w:r w:rsidR="00571A5C" w:rsidRPr="009E7072">
        <w:rPr>
          <w:rFonts w:ascii="Arial" w:hAnsi="Arial" w:cs="Arial"/>
          <w:spacing w:val="-2"/>
        </w:rPr>
        <w:t>e</w:t>
      </w:r>
      <w:r w:rsidR="009D00C5" w:rsidRPr="009E7072">
        <w:rPr>
          <w:rFonts w:ascii="Arial" w:hAnsi="Arial" w:cs="Arial"/>
          <w:spacing w:val="-2"/>
        </w:rPr>
        <w:t>m</w:t>
      </w:r>
      <w:r w:rsidR="00571A5C" w:rsidRPr="009E7072">
        <w:rPr>
          <w:rFonts w:ascii="Arial" w:hAnsi="Arial" w:cs="Arial"/>
          <w:spacing w:val="-2"/>
        </w:rPr>
        <w:t>e</w:t>
      </w:r>
      <w:r w:rsidR="009D00C5" w:rsidRPr="009E7072">
        <w:rPr>
          <w:rFonts w:ascii="Arial" w:hAnsi="Arial" w:cs="Arial"/>
          <w:spacing w:val="-2"/>
        </w:rPr>
        <w:t xml:space="preserve">nt of the prescribed captioning target in </w:t>
      </w:r>
      <w:r w:rsidR="00FA53A5" w:rsidRPr="009E7072">
        <w:rPr>
          <w:rFonts w:ascii="Arial" w:hAnsi="Arial" w:cs="Arial"/>
          <w:spacing w:val="-2"/>
        </w:rPr>
        <w:t>2020-2021</w:t>
      </w:r>
      <w:r w:rsidR="009D00C5" w:rsidRPr="009E7072">
        <w:rPr>
          <w:rFonts w:ascii="Arial" w:hAnsi="Arial" w:cs="Arial"/>
          <w:spacing w:val="-2"/>
        </w:rPr>
        <w:t>.</w:t>
      </w:r>
    </w:p>
    <w:p w14:paraId="0F80AEF6" w14:textId="2CD59642" w:rsidR="00E62D73" w:rsidRPr="00D62119" w:rsidRDefault="00E93137" w:rsidP="00767DF2">
      <w:pPr>
        <w:keepNext/>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F09274A" w:rsidR="00795915" w:rsidRDefault="00B70E9A" w:rsidP="00A00C49">
      <w:pPr>
        <w:pStyle w:val="ListParagraph"/>
        <w:keepNext/>
        <w:keepLines/>
        <w:widowControl w:val="0"/>
        <w:numPr>
          <w:ilvl w:val="1"/>
          <w:numId w:val="1"/>
        </w:numPr>
        <w:ind w:left="850" w:hanging="493"/>
        <w:contextualSpacing w:val="0"/>
        <w:rPr>
          <w:rFonts w:ascii="Arial" w:hAnsi="Arial" w:cs="Arial"/>
        </w:rPr>
      </w:pPr>
      <w:r>
        <w:rPr>
          <w:rFonts w:ascii="Arial" w:hAnsi="Arial" w:cs="Arial"/>
        </w:rPr>
        <w:t>In its 20</w:t>
      </w:r>
      <w:r w:rsidR="00BA7822">
        <w:rPr>
          <w:rFonts w:ascii="Arial" w:hAnsi="Arial" w:cs="Arial"/>
        </w:rPr>
        <w:t>19</w:t>
      </w:r>
      <w:r>
        <w:rPr>
          <w:rFonts w:ascii="Arial" w:hAnsi="Arial" w:cs="Arial"/>
        </w:rPr>
        <w:t>-</w:t>
      </w:r>
      <w:r w:rsidR="00BA7822">
        <w:rPr>
          <w:rFonts w:ascii="Arial" w:hAnsi="Arial" w:cs="Arial"/>
        </w:rPr>
        <w:t>20</w:t>
      </w:r>
      <w:r>
        <w:rPr>
          <w:rFonts w:ascii="Arial" w:hAnsi="Arial" w:cs="Arial"/>
        </w:rPr>
        <w:t xml:space="preserve"> annual compliance </w:t>
      </w:r>
      <w:r w:rsidR="009601B8">
        <w:rPr>
          <w:rFonts w:ascii="Arial" w:hAnsi="Arial" w:cs="Arial"/>
        </w:rPr>
        <w:t>return</w:t>
      </w:r>
      <w:r>
        <w:rPr>
          <w:rFonts w:ascii="Arial" w:hAnsi="Arial" w:cs="Arial"/>
        </w:rPr>
        <w:t xml:space="preserve">, </w:t>
      </w:r>
      <w:r w:rsidR="00F34DAF">
        <w:rPr>
          <w:rFonts w:ascii="Arial" w:hAnsi="Arial" w:cs="Arial"/>
        </w:rPr>
        <w:t xml:space="preserve">the Applicant reported providing captioning on </w:t>
      </w:r>
      <w:r w:rsidR="00446928">
        <w:rPr>
          <w:rFonts w:ascii="Arial" w:hAnsi="Arial" w:cs="Arial"/>
        </w:rPr>
        <w:t xml:space="preserve">a total </w:t>
      </w:r>
      <w:r w:rsidR="00446928" w:rsidRPr="00B258BB">
        <w:rPr>
          <w:rFonts w:ascii="Arial" w:hAnsi="Arial" w:cs="Arial"/>
        </w:rPr>
        <w:t xml:space="preserve">of </w:t>
      </w:r>
      <w:r w:rsidR="00242F41" w:rsidRPr="00B258BB">
        <w:rPr>
          <w:rFonts w:ascii="Arial" w:hAnsi="Arial" w:cs="Arial"/>
        </w:rPr>
        <w:t>9</w:t>
      </w:r>
      <w:r w:rsidR="00B258BB">
        <w:rPr>
          <w:rFonts w:ascii="Arial" w:hAnsi="Arial" w:cs="Arial"/>
        </w:rPr>
        <w:t>6</w:t>
      </w:r>
      <w:r w:rsidR="00F34DAF" w:rsidRPr="00B258BB">
        <w:rPr>
          <w:rFonts w:ascii="Arial" w:hAnsi="Arial" w:cs="Arial"/>
        </w:rPr>
        <w:t xml:space="preserve"> </w:t>
      </w:r>
      <w:r w:rsidR="002E2482" w:rsidRPr="00B258BB">
        <w:rPr>
          <w:rFonts w:ascii="Arial" w:hAnsi="Arial" w:cs="Arial"/>
        </w:rPr>
        <w:t>subscription</w:t>
      </w:r>
      <w:r w:rsidR="002E2482">
        <w:rPr>
          <w:rFonts w:ascii="Arial" w:hAnsi="Arial" w:cs="Arial"/>
        </w:rPr>
        <w:t xml:space="preserve"> television </w:t>
      </w:r>
      <w:r w:rsidR="00F34DAF">
        <w:rPr>
          <w:rFonts w:ascii="Arial" w:hAnsi="Arial" w:cs="Arial"/>
        </w:rPr>
        <w:t>services.</w:t>
      </w:r>
    </w:p>
    <w:p w14:paraId="24F2EE73" w14:textId="380DE954"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0795B62C" w14:textId="79A9B333" w:rsidR="00CD5E74" w:rsidRPr="009E7072" w:rsidRDefault="00A12B48" w:rsidP="00A00C49">
      <w:pPr>
        <w:pStyle w:val="ListParagraph"/>
        <w:numPr>
          <w:ilvl w:val="1"/>
          <w:numId w:val="1"/>
        </w:numPr>
        <w:ind w:left="850" w:hanging="493"/>
        <w:contextualSpacing w:val="0"/>
        <w:rPr>
          <w:rFonts w:ascii="Arial" w:hAnsi="Arial" w:cs="Arial"/>
          <w:spacing w:val="-3"/>
        </w:rPr>
      </w:pPr>
      <w:bookmarkStart w:id="11" w:name="_Hlk8226928"/>
      <w:r w:rsidRPr="009E7072">
        <w:rPr>
          <w:rFonts w:ascii="Arial" w:hAnsi="Arial" w:cs="Arial"/>
          <w:spacing w:val="-3"/>
        </w:rPr>
        <w:t>The Applicant submit</w:t>
      </w:r>
      <w:r w:rsidR="00641C2C" w:rsidRPr="009E7072">
        <w:rPr>
          <w:rFonts w:ascii="Arial" w:hAnsi="Arial" w:cs="Arial"/>
          <w:spacing w:val="-3"/>
        </w:rPr>
        <w:t>ted</w:t>
      </w:r>
      <w:r w:rsidRPr="009E7072">
        <w:rPr>
          <w:rFonts w:ascii="Arial" w:hAnsi="Arial" w:cs="Arial"/>
          <w:spacing w:val="-3"/>
        </w:rPr>
        <w:t xml:space="preserve"> that</w:t>
      </w:r>
      <w:r w:rsidR="00E755DD" w:rsidRPr="009E7072">
        <w:rPr>
          <w:rFonts w:ascii="Arial" w:hAnsi="Arial" w:cs="Arial"/>
          <w:spacing w:val="-3"/>
        </w:rPr>
        <w:t xml:space="preserve">, if the ACMA does not make the Order, </w:t>
      </w:r>
      <w:r w:rsidR="00E755DD" w:rsidRPr="009E7072">
        <w:rPr>
          <w:rFonts w:ascii="Arial" w:hAnsi="Arial" w:cs="Arial"/>
          <w:spacing w:val="-2"/>
        </w:rPr>
        <w:t>the Applicant</w:t>
      </w:r>
      <w:r w:rsidR="000A7B91" w:rsidRPr="009E7072">
        <w:rPr>
          <w:rFonts w:ascii="Arial" w:hAnsi="Arial" w:cs="Arial"/>
          <w:spacing w:val="-2"/>
        </w:rPr>
        <w:t xml:space="preserve"> </w:t>
      </w:r>
      <w:r w:rsidR="00CD5E74" w:rsidRPr="009E7072">
        <w:rPr>
          <w:rFonts w:ascii="Arial" w:hAnsi="Arial" w:cs="Arial"/>
          <w:spacing w:val="-2"/>
        </w:rPr>
        <w:t>will need to</w:t>
      </w:r>
      <w:r w:rsidR="00D85053" w:rsidRPr="009E7072">
        <w:rPr>
          <w:rFonts w:ascii="Arial" w:hAnsi="Arial" w:cs="Arial"/>
          <w:spacing w:val="-2"/>
        </w:rPr>
        <w:t xml:space="preserve"> broadcast a</w:t>
      </w:r>
      <w:r w:rsidR="00571A5C" w:rsidRPr="009E7072">
        <w:rPr>
          <w:rFonts w:ascii="Arial" w:hAnsi="Arial" w:cs="Arial"/>
          <w:spacing w:val="-2"/>
        </w:rPr>
        <w:t xml:space="preserve"> very</w:t>
      </w:r>
      <w:r w:rsidR="00D85053" w:rsidRPr="009E7072">
        <w:rPr>
          <w:rFonts w:ascii="Arial" w:hAnsi="Arial" w:cs="Arial"/>
          <w:spacing w:val="-2"/>
        </w:rPr>
        <w:t xml:space="preserve"> </w:t>
      </w:r>
      <w:r w:rsidR="0024145A" w:rsidRPr="009E7072">
        <w:rPr>
          <w:rFonts w:ascii="Arial" w:hAnsi="Arial" w:cs="Arial"/>
          <w:spacing w:val="-2"/>
        </w:rPr>
        <w:t xml:space="preserve">high number of repeats of </w:t>
      </w:r>
      <w:r w:rsidR="00571A5C" w:rsidRPr="009E7072">
        <w:rPr>
          <w:rFonts w:ascii="Arial" w:hAnsi="Arial" w:cs="Arial"/>
          <w:spacing w:val="-2"/>
        </w:rPr>
        <w:t>the</w:t>
      </w:r>
      <w:r w:rsidR="0024145A" w:rsidRPr="009E7072">
        <w:rPr>
          <w:rFonts w:ascii="Arial" w:hAnsi="Arial" w:cs="Arial"/>
          <w:spacing w:val="-2"/>
        </w:rPr>
        <w:t xml:space="preserve"> captioned programming available for broadcast</w:t>
      </w:r>
      <w:r w:rsidR="00571A5C" w:rsidRPr="009E7072">
        <w:rPr>
          <w:rFonts w:ascii="Arial" w:hAnsi="Arial" w:cs="Arial"/>
          <w:spacing w:val="-2"/>
        </w:rPr>
        <w:t xml:space="preserve"> in order</w:t>
      </w:r>
      <w:r w:rsidR="0024145A" w:rsidRPr="009E7072">
        <w:rPr>
          <w:rFonts w:ascii="Arial" w:hAnsi="Arial" w:cs="Arial"/>
          <w:spacing w:val="-2"/>
        </w:rPr>
        <w:t xml:space="preserve"> </w:t>
      </w:r>
      <w:r w:rsidR="00CD5E74" w:rsidRPr="009E7072">
        <w:rPr>
          <w:rFonts w:ascii="Arial" w:hAnsi="Arial" w:cs="Arial"/>
          <w:spacing w:val="-2"/>
        </w:rPr>
        <w:t xml:space="preserve">to meet </w:t>
      </w:r>
      <w:r w:rsidR="00571A5C" w:rsidRPr="009E7072">
        <w:rPr>
          <w:rFonts w:ascii="Arial" w:hAnsi="Arial" w:cs="Arial"/>
          <w:spacing w:val="-2"/>
        </w:rPr>
        <w:t>the prescribed captioning target</w:t>
      </w:r>
      <w:r w:rsidR="00CD5E74" w:rsidRPr="009E7072">
        <w:rPr>
          <w:rFonts w:ascii="Arial" w:hAnsi="Arial" w:cs="Arial"/>
          <w:spacing w:val="-2"/>
        </w:rPr>
        <w:t>.</w:t>
      </w:r>
      <w:r w:rsidR="00CD5E74" w:rsidRPr="009E7072">
        <w:rPr>
          <w:rFonts w:ascii="Arial" w:hAnsi="Arial" w:cs="Arial"/>
          <w:spacing w:val="-3"/>
        </w:rPr>
        <w:t xml:space="preserve"> </w:t>
      </w:r>
    </w:p>
    <w:p w14:paraId="4EFF719B" w14:textId="790BD4E3" w:rsidR="000A7B91" w:rsidRDefault="00CD5E74" w:rsidP="00A00C49">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w:t>
      </w:r>
      <w:r w:rsidR="005E1CF5">
        <w:rPr>
          <w:rFonts w:ascii="Arial" w:hAnsi="Arial" w:cs="Arial"/>
        </w:rPr>
        <w:t>a</w:t>
      </w:r>
      <w:r w:rsidR="00571A5C">
        <w:rPr>
          <w:rFonts w:ascii="Arial" w:hAnsi="Arial" w:cs="Arial"/>
        </w:rPr>
        <w:t xml:space="preserve"> much</w:t>
      </w:r>
      <w:r w:rsidR="00767DF2">
        <w:rPr>
          <w:rFonts w:ascii="Arial" w:hAnsi="Arial" w:cs="Arial"/>
        </w:rPr>
        <w:t xml:space="preserve"> </w:t>
      </w:r>
      <w:r w:rsidR="00D85053">
        <w:rPr>
          <w:rFonts w:ascii="Arial" w:hAnsi="Arial" w:cs="Arial"/>
        </w:rPr>
        <w:t>high</w:t>
      </w:r>
      <w:r w:rsidR="005E1CF5">
        <w:rPr>
          <w:rFonts w:ascii="Arial" w:hAnsi="Arial" w:cs="Arial"/>
        </w:rPr>
        <w:t>er</w:t>
      </w:r>
      <w:r w:rsidR="00B94B79">
        <w:rPr>
          <w:rFonts w:ascii="Arial" w:hAnsi="Arial" w:cs="Arial"/>
        </w:rPr>
        <w:t xml:space="preserve"> level of</w:t>
      </w:r>
      <w:r w:rsidR="00D85053">
        <w:rPr>
          <w:rFonts w:ascii="Arial" w:hAnsi="Arial" w:cs="Arial"/>
        </w:rPr>
        <w:t xml:space="preserve"> repetition</w:t>
      </w:r>
      <w:r>
        <w:rPr>
          <w:rFonts w:ascii="Arial" w:hAnsi="Arial" w:cs="Arial"/>
        </w:rPr>
        <w:t xml:space="preserve"> of its captioned music videos will reduce the quality</w:t>
      </w:r>
      <w:r w:rsidR="00D85053">
        <w:rPr>
          <w:rFonts w:ascii="Arial" w:hAnsi="Arial" w:cs="Arial"/>
        </w:rPr>
        <w:t xml:space="preserve"> and appeal</w:t>
      </w:r>
      <w:r>
        <w:rPr>
          <w:rFonts w:ascii="Arial" w:hAnsi="Arial" w:cs="Arial"/>
        </w:rPr>
        <w:t xml:space="preserve"> of the Service</w:t>
      </w:r>
      <w:r w:rsidR="00D85053">
        <w:rPr>
          <w:rFonts w:ascii="Arial" w:hAnsi="Arial" w:cs="Arial"/>
        </w:rPr>
        <w:t xml:space="preserve"> for all viewers,</w:t>
      </w:r>
      <w:r w:rsidR="004B7C0E">
        <w:rPr>
          <w:rFonts w:ascii="Arial" w:hAnsi="Arial" w:cs="Arial"/>
        </w:rPr>
        <w:t xml:space="preserve"> and</w:t>
      </w:r>
      <w:r>
        <w:rPr>
          <w:rFonts w:ascii="Arial" w:hAnsi="Arial" w:cs="Arial"/>
        </w:rPr>
        <w:t xml:space="preserve"> </w:t>
      </w:r>
      <w:r w:rsidRPr="00CD5E74">
        <w:rPr>
          <w:rFonts w:ascii="Arial" w:hAnsi="Arial" w:cs="Arial"/>
        </w:rPr>
        <w:t xml:space="preserve">potentially </w:t>
      </w:r>
      <w:r w:rsidR="004B7C0E">
        <w:rPr>
          <w:rFonts w:ascii="Arial" w:hAnsi="Arial" w:cs="Arial"/>
        </w:rPr>
        <w:t>result in a</w:t>
      </w:r>
      <w:r w:rsidRPr="00CD5E74">
        <w:rPr>
          <w:rFonts w:ascii="Arial" w:hAnsi="Arial" w:cs="Arial"/>
        </w:rPr>
        <w:t xml:space="preserve"> loss of subscribers for the Applicant</w:t>
      </w:r>
      <w:r w:rsidR="00126A33">
        <w:rPr>
          <w:rFonts w:ascii="Arial" w:hAnsi="Arial" w:cs="Arial"/>
        </w:rPr>
        <w:t>.</w:t>
      </w:r>
    </w:p>
    <w:bookmarkEnd w:id="11"/>
    <w:p w14:paraId="0B98117B" w14:textId="475810C8" w:rsidR="00C266CF" w:rsidRPr="00397CC8" w:rsidRDefault="00C266CF" w:rsidP="00A00C49">
      <w:pPr>
        <w:pStyle w:val="ListParagraph"/>
        <w:numPr>
          <w:ilvl w:val="1"/>
          <w:numId w:val="1"/>
        </w:numPr>
        <w:ind w:left="850" w:hanging="493"/>
        <w:contextualSpacing w:val="0"/>
        <w:rPr>
          <w:rFonts w:ascii="Arial" w:hAnsi="Arial" w:cs="Arial"/>
          <w:spacing w:val="-2"/>
        </w:rPr>
      </w:pPr>
      <w:r w:rsidRPr="00397CC8">
        <w:rPr>
          <w:rFonts w:ascii="Arial" w:hAnsi="Arial" w:cs="Arial"/>
          <w:spacing w:val="-2"/>
        </w:rPr>
        <w:t>In addition, the Applicant stated that if the Order is not granted, and the Channel Provider does not meet the captioning target for the Service, the Applicant will be in breach of Part 9D of the</w:t>
      </w:r>
      <w:r w:rsidR="00126A33" w:rsidRPr="00397CC8">
        <w:rPr>
          <w:rFonts w:ascii="Arial" w:hAnsi="Arial" w:cs="Arial"/>
          <w:spacing w:val="-2"/>
        </w:rPr>
        <w:t xml:space="preserve"> BSA</w:t>
      </w:r>
      <w:r w:rsidR="00D4180B" w:rsidRPr="00397CC8">
        <w:rPr>
          <w:rFonts w:ascii="Arial" w:hAnsi="Arial" w:cs="Arial"/>
          <w:spacing w:val="-2"/>
        </w:rPr>
        <w:t xml:space="preserve"> </w:t>
      </w:r>
      <w:r w:rsidRPr="00397CC8">
        <w:rPr>
          <w:rFonts w:ascii="Arial" w:hAnsi="Arial" w:cs="Arial"/>
          <w:spacing w:val="-2"/>
        </w:rPr>
        <w:t xml:space="preserve">in respect of the Service. As a result, the Applicant may be forced to </w:t>
      </w:r>
      <w:r w:rsidR="00425563" w:rsidRPr="00397CC8">
        <w:rPr>
          <w:rFonts w:ascii="Arial" w:hAnsi="Arial" w:cs="Arial"/>
          <w:spacing w:val="-2"/>
        </w:rPr>
        <w:t>limit</w:t>
      </w:r>
      <w:r w:rsidRPr="00397CC8">
        <w:rPr>
          <w:rFonts w:ascii="Arial" w:hAnsi="Arial" w:cs="Arial"/>
          <w:spacing w:val="-2"/>
        </w:rPr>
        <w:t xml:space="preserve"> the number of music </w:t>
      </w:r>
      <w:r w:rsidR="00FA53A5" w:rsidRPr="00397CC8">
        <w:rPr>
          <w:rFonts w:ascii="Arial" w:hAnsi="Arial" w:cs="Arial"/>
          <w:spacing w:val="-2"/>
        </w:rPr>
        <w:t xml:space="preserve">services </w:t>
      </w:r>
      <w:r w:rsidRPr="00397CC8">
        <w:rPr>
          <w:rFonts w:ascii="Arial" w:hAnsi="Arial" w:cs="Arial"/>
          <w:spacing w:val="-2"/>
        </w:rPr>
        <w:t xml:space="preserve">and in particular, country music </w:t>
      </w:r>
      <w:r w:rsidR="00FA53A5" w:rsidRPr="00397CC8">
        <w:rPr>
          <w:rFonts w:ascii="Arial" w:hAnsi="Arial" w:cs="Arial"/>
          <w:spacing w:val="-2"/>
        </w:rPr>
        <w:t>services</w:t>
      </w:r>
      <w:r w:rsidR="00D85053" w:rsidRPr="00397CC8">
        <w:rPr>
          <w:rFonts w:ascii="Arial" w:hAnsi="Arial" w:cs="Arial"/>
          <w:spacing w:val="-2"/>
        </w:rPr>
        <w:t>,</w:t>
      </w:r>
      <w:r w:rsidRPr="00397CC8">
        <w:rPr>
          <w:rFonts w:ascii="Arial" w:hAnsi="Arial" w:cs="Arial"/>
          <w:spacing w:val="-2"/>
        </w:rPr>
        <w:t xml:space="preserve"> on its platform in the future, which will have a wider impact on the availability of music services in Australia. </w:t>
      </w:r>
      <w:r w:rsidR="00D85053" w:rsidRPr="00397CC8">
        <w:rPr>
          <w:rFonts w:ascii="Arial" w:hAnsi="Arial" w:cs="Arial"/>
          <w:spacing w:val="-2"/>
        </w:rPr>
        <w:t>(T</w:t>
      </w:r>
      <w:r w:rsidRPr="00397CC8">
        <w:rPr>
          <w:rFonts w:ascii="Arial" w:hAnsi="Arial" w:cs="Arial"/>
          <w:spacing w:val="-2"/>
        </w:rPr>
        <w:t xml:space="preserve">he </w:t>
      </w:r>
      <w:r w:rsidR="00AB346E" w:rsidRPr="00397CC8">
        <w:rPr>
          <w:rFonts w:ascii="Arial" w:hAnsi="Arial" w:cs="Arial"/>
          <w:spacing w:val="-2"/>
        </w:rPr>
        <w:t xml:space="preserve">Foxtel </w:t>
      </w:r>
      <w:r w:rsidR="00397CC8">
        <w:rPr>
          <w:rFonts w:ascii="Arial" w:hAnsi="Arial" w:cs="Arial"/>
          <w:spacing w:val="-2"/>
        </w:rPr>
        <w:t>package</w:t>
      </w:r>
      <w:r w:rsidR="00397CC8" w:rsidRPr="00397CC8">
        <w:rPr>
          <w:rFonts w:ascii="Arial" w:hAnsi="Arial" w:cs="Arial"/>
          <w:spacing w:val="-2"/>
        </w:rPr>
        <w:t xml:space="preserve"> </w:t>
      </w:r>
      <w:r w:rsidR="00AB346E" w:rsidRPr="00397CC8">
        <w:rPr>
          <w:rFonts w:ascii="Arial" w:hAnsi="Arial" w:cs="Arial"/>
          <w:spacing w:val="-2"/>
        </w:rPr>
        <w:t xml:space="preserve">supplied by the </w:t>
      </w:r>
      <w:r w:rsidR="00425563" w:rsidRPr="00397CC8">
        <w:rPr>
          <w:rFonts w:ascii="Arial" w:hAnsi="Arial" w:cs="Arial"/>
          <w:spacing w:val="-2"/>
        </w:rPr>
        <w:t xml:space="preserve">Applicant provides </w:t>
      </w:r>
      <w:r w:rsidR="00445919" w:rsidRPr="00397CC8">
        <w:rPr>
          <w:rFonts w:ascii="Arial" w:hAnsi="Arial" w:cs="Arial"/>
          <w:spacing w:val="-2"/>
        </w:rPr>
        <w:t xml:space="preserve">four </w:t>
      </w:r>
      <w:r w:rsidR="007944AF" w:rsidRPr="00397CC8">
        <w:rPr>
          <w:rFonts w:ascii="Arial" w:hAnsi="Arial" w:cs="Arial"/>
          <w:spacing w:val="-2"/>
        </w:rPr>
        <w:t>other</w:t>
      </w:r>
      <w:r w:rsidR="00C35AC8">
        <w:rPr>
          <w:rFonts w:ascii="Arial" w:hAnsi="Arial" w:cs="Arial"/>
          <w:spacing w:val="-2"/>
        </w:rPr>
        <w:t>,</w:t>
      </w:r>
      <w:r w:rsidR="00D85053" w:rsidRPr="00397CC8">
        <w:rPr>
          <w:rFonts w:ascii="Arial" w:hAnsi="Arial" w:cs="Arial"/>
          <w:spacing w:val="-2"/>
        </w:rPr>
        <w:t xml:space="preserve"> non-country</w:t>
      </w:r>
      <w:r w:rsidR="00C35AC8">
        <w:rPr>
          <w:rFonts w:ascii="Arial" w:hAnsi="Arial" w:cs="Arial"/>
          <w:spacing w:val="-2"/>
        </w:rPr>
        <w:t>,</w:t>
      </w:r>
      <w:r w:rsidR="00425563" w:rsidRPr="00397CC8">
        <w:rPr>
          <w:rFonts w:ascii="Arial" w:hAnsi="Arial" w:cs="Arial"/>
          <w:spacing w:val="-2"/>
        </w:rPr>
        <w:t xml:space="preserve"> music services</w:t>
      </w:r>
      <w:r w:rsidR="00AB346E" w:rsidRPr="00397CC8">
        <w:rPr>
          <w:rFonts w:ascii="Arial" w:hAnsi="Arial" w:cs="Arial"/>
          <w:spacing w:val="-2"/>
        </w:rPr>
        <w:t xml:space="preserve"> to its subscribers</w:t>
      </w:r>
      <w:r w:rsidR="00425563" w:rsidRPr="00397CC8">
        <w:rPr>
          <w:rFonts w:ascii="Arial" w:hAnsi="Arial" w:cs="Arial"/>
          <w:spacing w:val="-2"/>
        </w:rPr>
        <w:t>.</w:t>
      </w:r>
      <w:r w:rsidR="00D85053" w:rsidRPr="00397CC8">
        <w:rPr>
          <w:rFonts w:ascii="Arial" w:hAnsi="Arial" w:cs="Arial"/>
          <w:spacing w:val="-2"/>
        </w:rPr>
        <w:t>)</w:t>
      </w:r>
    </w:p>
    <w:p w14:paraId="7D5B6872" w14:textId="1888AB1D" w:rsidR="00425563" w:rsidRPr="00767DF2" w:rsidRDefault="00425563" w:rsidP="00A00C49">
      <w:pPr>
        <w:pStyle w:val="ListParagraph"/>
        <w:numPr>
          <w:ilvl w:val="1"/>
          <w:numId w:val="1"/>
        </w:numPr>
        <w:ind w:left="850" w:hanging="493"/>
        <w:contextualSpacing w:val="0"/>
        <w:rPr>
          <w:rFonts w:ascii="Arial" w:hAnsi="Arial" w:cs="Arial"/>
        </w:rPr>
      </w:pPr>
      <w:r>
        <w:rPr>
          <w:rFonts w:ascii="Arial" w:hAnsi="Arial" w:cs="Arial"/>
        </w:rPr>
        <w:t>T</w:t>
      </w:r>
      <w:r w:rsidRPr="00764F61">
        <w:rPr>
          <w:rFonts w:ascii="Arial" w:hAnsi="Arial" w:cs="Arial"/>
        </w:rPr>
        <w:t xml:space="preserve">he ACMA has </w:t>
      </w:r>
      <w:r>
        <w:rPr>
          <w:rFonts w:ascii="Arial" w:hAnsi="Arial" w:cs="Arial"/>
        </w:rPr>
        <w:t>considered</w:t>
      </w:r>
      <w:r w:rsidRPr="00764F61">
        <w:rPr>
          <w:rFonts w:ascii="Arial" w:hAnsi="Arial" w:cs="Arial"/>
        </w:rPr>
        <w:t xml:space="preserve"> the </w:t>
      </w:r>
      <w:r>
        <w:rPr>
          <w:rFonts w:ascii="Arial" w:hAnsi="Arial" w:cs="Arial"/>
        </w:rPr>
        <w:t xml:space="preserve">Applicant’s </w:t>
      </w:r>
      <w:r w:rsidRPr="00764F61">
        <w:rPr>
          <w:rFonts w:ascii="Arial" w:hAnsi="Arial" w:cs="Arial"/>
        </w:rPr>
        <w:t>submission that</w:t>
      </w:r>
      <w:r w:rsidR="00D85053">
        <w:rPr>
          <w:rFonts w:ascii="Arial" w:hAnsi="Arial" w:cs="Arial"/>
        </w:rPr>
        <w:t>,</w:t>
      </w:r>
      <w:r w:rsidRPr="00764F61">
        <w:rPr>
          <w:rFonts w:ascii="Arial" w:hAnsi="Arial" w:cs="Arial"/>
        </w:rPr>
        <w:t xml:space="preserve"> </w:t>
      </w:r>
      <w:r>
        <w:rPr>
          <w:rFonts w:ascii="Arial" w:hAnsi="Arial" w:cs="Arial"/>
        </w:rPr>
        <w:t xml:space="preserve">as </w:t>
      </w:r>
      <w:r w:rsidR="007944AF">
        <w:rPr>
          <w:rFonts w:ascii="Arial" w:hAnsi="Arial" w:cs="Arial"/>
        </w:rPr>
        <w:t>of</w:t>
      </w:r>
      <w:r>
        <w:rPr>
          <w:rFonts w:ascii="Arial" w:hAnsi="Arial" w:cs="Arial"/>
        </w:rPr>
        <w:t xml:space="preserve"> 21 November 2020, 2.61% of programs transmitted on the Service </w:t>
      </w:r>
      <w:r w:rsidR="00D85053">
        <w:rPr>
          <w:rFonts w:ascii="Arial" w:hAnsi="Arial" w:cs="Arial"/>
        </w:rPr>
        <w:t>carry</w:t>
      </w:r>
      <w:r>
        <w:rPr>
          <w:rFonts w:ascii="Arial" w:hAnsi="Arial" w:cs="Arial"/>
        </w:rPr>
        <w:t xml:space="preserve"> caption</w:t>
      </w:r>
      <w:r w:rsidR="00D85053">
        <w:rPr>
          <w:rFonts w:ascii="Arial" w:hAnsi="Arial" w:cs="Arial"/>
        </w:rPr>
        <w:t>s,</w:t>
      </w:r>
      <w:r>
        <w:rPr>
          <w:rFonts w:ascii="Arial" w:hAnsi="Arial" w:cs="Arial"/>
        </w:rPr>
        <w:t xml:space="preserve"> and </w:t>
      </w:r>
      <w:r w:rsidR="00D85053">
        <w:rPr>
          <w:rFonts w:ascii="Arial" w:hAnsi="Arial" w:cs="Arial"/>
        </w:rPr>
        <w:t xml:space="preserve">that it </w:t>
      </w:r>
      <w:r w:rsidR="00930AF1">
        <w:rPr>
          <w:rFonts w:ascii="Arial" w:hAnsi="Arial" w:cs="Arial"/>
        </w:rPr>
        <w:t xml:space="preserve">is currently on track </w:t>
      </w:r>
      <w:r w:rsidR="00D85053">
        <w:rPr>
          <w:rFonts w:ascii="Arial" w:hAnsi="Arial" w:cs="Arial"/>
        </w:rPr>
        <w:t>to meet</w:t>
      </w:r>
      <w:r>
        <w:rPr>
          <w:rFonts w:ascii="Arial" w:hAnsi="Arial" w:cs="Arial"/>
        </w:rPr>
        <w:t xml:space="preserve"> the prescribed annual captioning targets from 1 July 2021 onwards</w:t>
      </w:r>
      <w:r w:rsidRPr="00764F61">
        <w:rPr>
          <w:rFonts w:ascii="Arial" w:hAnsi="Arial" w:cs="Arial"/>
        </w:rPr>
        <w:t xml:space="preserve">. </w:t>
      </w:r>
      <w:r>
        <w:rPr>
          <w:rFonts w:ascii="Arial" w:hAnsi="Arial" w:cs="Arial"/>
        </w:rPr>
        <w:t xml:space="preserve">While making the Order is likely to impact the quality of the Service </w:t>
      </w:r>
      <w:r w:rsidRPr="00764F61">
        <w:rPr>
          <w:rFonts w:ascii="Arial" w:hAnsi="Arial" w:cs="Arial"/>
        </w:rPr>
        <w:t>for deaf and hearing</w:t>
      </w:r>
      <w:r>
        <w:rPr>
          <w:rFonts w:ascii="Arial" w:hAnsi="Arial" w:cs="Arial"/>
        </w:rPr>
        <w:t>-</w:t>
      </w:r>
      <w:r w:rsidRPr="00764F61">
        <w:rPr>
          <w:rFonts w:ascii="Arial" w:hAnsi="Arial" w:cs="Arial"/>
        </w:rPr>
        <w:t xml:space="preserve">impaired viewers </w:t>
      </w:r>
      <w:r>
        <w:rPr>
          <w:rFonts w:ascii="Arial" w:hAnsi="Arial" w:cs="Arial"/>
        </w:rPr>
        <w:t>in the short term, t</w:t>
      </w:r>
      <w:r w:rsidRPr="00764F61">
        <w:rPr>
          <w:rFonts w:ascii="Arial" w:hAnsi="Arial" w:cs="Arial"/>
        </w:rPr>
        <w:t xml:space="preserve">he ACMA considers that the </w:t>
      </w:r>
      <w:r>
        <w:rPr>
          <w:rFonts w:ascii="Arial" w:hAnsi="Arial" w:cs="Arial"/>
        </w:rPr>
        <w:t>quality</w:t>
      </w:r>
      <w:r w:rsidR="00D85053">
        <w:rPr>
          <w:rFonts w:ascii="Arial" w:hAnsi="Arial" w:cs="Arial"/>
        </w:rPr>
        <w:t xml:space="preserve"> and appeal</w:t>
      </w:r>
      <w:r>
        <w:rPr>
          <w:rFonts w:ascii="Arial" w:hAnsi="Arial" w:cs="Arial"/>
        </w:rPr>
        <w:t xml:space="preserve"> </w:t>
      </w:r>
      <w:r w:rsidRPr="00764F61">
        <w:rPr>
          <w:rFonts w:ascii="Arial" w:hAnsi="Arial" w:cs="Arial"/>
        </w:rPr>
        <w:t xml:space="preserve">of the Service for deaf and </w:t>
      </w:r>
      <w:r w:rsidR="007944AF" w:rsidRPr="00764F61">
        <w:rPr>
          <w:rFonts w:ascii="Arial" w:hAnsi="Arial" w:cs="Arial"/>
        </w:rPr>
        <w:t>hearing-impaired</w:t>
      </w:r>
      <w:r w:rsidRPr="00764F61">
        <w:rPr>
          <w:rFonts w:ascii="Arial" w:hAnsi="Arial" w:cs="Arial"/>
        </w:rPr>
        <w:t xml:space="preserve"> viewers </w:t>
      </w:r>
      <w:r w:rsidR="007A56D5">
        <w:rPr>
          <w:rFonts w:ascii="Arial" w:hAnsi="Arial" w:cs="Arial"/>
        </w:rPr>
        <w:t>should</w:t>
      </w:r>
      <w:r>
        <w:rPr>
          <w:rFonts w:ascii="Arial" w:hAnsi="Arial" w:cs="Arial"/>
        </w:rPr>
        <w:t xml:space="preserve"> improve</w:t>
      </w:r>
      <w:r w:rsidR="00825498">
        <w:rPr>
          <w:rFonts w:ascii="Arial" w:hAnsi="Arial" w:cs="Arial"/>
        </w:rPr>
        <w:t xml:space="preserve"> as the Applicant incrementally increase</w:t>
      </w:r>
      <w:r w:rsidR="004F7CF1">
        <w:rPr>
          <w:rFonts w:ascii="Arial" w:hAnsi="Arial" w:cs="Arial"/>
        </w:rPr>
        <w:t>s</w:t>
      </w:r>
      <w:r w:rsidR="00825498">
        <w:rPr>
          <w:rFonts w:ascii="Arial" w:hAnsi="Arial" w:cs="Arial"/>
        </w:rPr>
        <w:t xml:space="preserve"> its level of captioning from </w:t>
      </w:r>
      <w:r w:rsidR="004F7CF1">
        <w:rPr>
          <w:rFonts w:ascii="Arial" w:hAnsi="Arial" w:cs="Arial"/>
        </w:rPr>
        <w:t xml:space="preserve">November 2020 to full compliance at 40% </w:t>
      </w:r>
      <w:r w:rsidR="00B258BB">
        <w:rPr>
          <w:rFonts w:ascii="Arial" w:hAnsi="Arial" w:cs="Arial"/>
        </w:rPr>
        <w:t>from</w:t>
      </w:r>
      <w:r w:rsidR="004F7CF1">
        <w:rPr>
          <w:rFonts w:ascii="Arial" w:hAnsi="Arial" w:cs="Arial"/>
        </w:rPr>
        <w:t xml:space="preserve"> 1 July 2021.</w:t>
      </w:r>
    </w:p>
    <w:p w14:paraId="205C05BF" w14:textId="2C1229E7" w:rsidR="006863F5" w:rsidRPr="008E62AF" w:rsidRDefault="00DD58F3" w:rsidP="009E7072">
      <w:pPr>
        <w:keepNext/>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w:t>
      </w:r>
      <w:r w:rsidR="00E93137" w:rsidRPr="008E62AF">
        <w:rPr>
          <w:rFonts w:ascii="Arial" w:hAnsi="Arial" w:cs="Arial"/>
          <w:i/>
          <w:u w:val="single"/>
        </w:rPr>
        <w:t xml:space="preserve">target reduction orders in relation to any other </w:t>
      </w:r>
      <w:r w:rsidR="00502AFA" w:rsidRPr="008E62AF">
        <w:rPr>
          <w:rFonts w:ascii="Arial" w:hAnsi="Arial" w:cs="Arial"/>
          <w:i/>
          <w:u w:val="single"/>
        </w:rPr>
        <w:t>subscription television</w:t>
      </w:r>
      <w:r w:rsidR="00E93137" w:rsidRPr="008E62AF">
        <w:rPr>
          <w:rFonts w:ascii="Arial" w:hAnsi="Arial" w:cs="Arial"/>
          <w:i/>
          <w:u w:val="single"/>
        </w:rPr>
        <w:t xml:space="preserve"> services provided by the Applicant (paragraph</w:t>
      </w:r>
      <w:r w:rsidR="00E93137" w:rsidRPr="008E62AF" w:rsidDel="00EE3F90">
        <w:rPr>
          <w:rFonts w:ascii="Arial" w:hAnsi="Arial" w:cs="Arial"/>
          <w:i/>
          <w:u w:val="single"/>
        </w:rPr>
        <w:t xml:space="preserve"> </w:t>
      </w:r>
      <w:r w:rsidR="00E93137" w:rsidRPr="008E62AF">
        <w:rPr>
          <w:rFonts w:ascii="Arial" w:hAnsi="Arial" w:cs="Arial"/>
          <w:i/>
          <w:u w:val="single"/>
        </w:rPr>
        <w:t>130ZY(5)(h) of the BSA)</w:t>
      </w:r>
    </w:p>
    <w:p w14:paraId="18920109" w14:textId="6DC0A765" w:rsidR="004B3139" w:rsidRPr="0090126C" w:rsidRDefault="004B3139" w:rsidP="00A00C49">
      <w:pPr>
        <w:pStyle w:val="ListParagraph"/>
        <w:numPr>
          <w:ilvl w:val="1"/>
          <w:numId w:val="1"/>
        </w:numPr>
        <w:ind w:left="850" w:hanging="493"/>
        <w:contextualSpacing w:val="0"/>
        <w:rPr>
          <w:rFonts w:ascii="Arial" w:hAnsi="Arial" w:cs="Arial"/>
        </w:rPr>
      </w:pPr>
      <w:bookmarkStart w:id="12" w:name="_Hlk7708750"/>
      <w:r w:rsidRPr="0090126C">
        <w:rPr>
          <w:rFonts w:ascii="Arial" w:hAnsi="Arial" w:cs="Arial"/>
        </w:rPr>
        <w:t xml:space="preserve">The Applicant has made applications for </w:t>
      </w:r>
      <w:r w:rsidR="00BC5393">
        <w:rPr>
          <w:rFonts w:ascii="Arial" w:hAnsi="Arial" w:cs="Arial"/>
        </w:rPr>
        <w:t>two</w:t>
      </w:r>
      <w:r w:rsidR="00F84AE5" w:rsidRPr="0090126C">
        <w:rPr>
          <w:rFonts w:ascii="Arial" w:hAnsi="Arial" w:cs="Arial"/>
        </w:rPr>
        <w:t xml:space="preserve"> </w:t>
      </w:r>
      <w:r w:rsidR="00C35AC8">
        <w:rPr>
          <w:rFonts w:ascii="Arial" w:hAnsi="Arial" w:cs="Arial"/>
        </w:rPr>
        <w:t>t</w:t>
      </w:r>
      <w:r w:rsidRPr="0090126C">
        <w:rPr>
          <w:rFonts w:ascii="Arial" w:hAnsi="Arial" w:cs="Arial"/>
        </w:rPr>
        <w:t xml:space="preserve">arget </w:t>
      </w:r>
      <w:r w:rsidR="00C35AC8">
        <w:rPr>
          <w:rFonts w:ascii="Arial" w:hAnsi="Arial" w:cs="Arial"/>
        </w:rPr>
        <w:t>r</w:t>
      </w:r>
      <w:r w:rsidRPr="0090126C">
        <w:rPr>
          <w:rFonts w:ascii="Arial" w:hAnsi="Arial" w:cs="Arial"/>
        </w:rPr>
        <w:t xml:space="preserve">eduction </w:t>
      </w:r>
      <w:r w:rsidR="00C35AC8">
        <w:rPr>
          <w:rFonts w:ascii="Arial" w:hAnsi="Arial" w:cs="Arial"/>
        </w:rPr>
        <w:t>o</w:t>
      </w:r>
      <w:r w:rsidRPr="0090126C">
        <w:rPr>
          <w:rFonts w:ascii="Arial" w:hAnsi="Arial" w:cs="Arial"/>
        </w:rPr>
        <w:t xml:space="preserve">rders for the </w:t>
      </w:r>
      <w:r w:rsidR="00FA53A5">
        <w:rPr>
          <w:rFonts w:ascii="Arial" w:hAnsi="Arial" w:cs="Arial"/>
        </w:rPr>
        <w:t>2020</w:t>
      </w:r>
      <w:r w:rsidR="00FA53A5">
        <w:rPr>
          <w:rFonts w:ascii="Arial" w:hAnsi="Arial" w:cs="Arial"/>
        </w:rPr>
        <w:noBreakHyphen/>
        <w:t>2021</w:t>
      </w:r>
      <w:r w:rsidRPr="0090126C">
        <w:rPr>
          <w:rFonts w:ascii="Arial" w:hAnsi="Arial" w:cs="Arial"/>
        </w:rPr>
        <w:t xml:space="preserve"> financial year</w:t>
      </w:r>
      <w:r w:rsidR="007D7CEE">
        <w:rPr>
          <w:rFonts w:ascii="Arial" w:hAnsi="Arial" w:cs="Arial"/>
        </w:rPr>
        <w:t>,</w:t>
      </w:r>
      <w:r w:rsidR="00E76594">
        <w:rPr>
          <w:rFonts w:ascii="Arial" w:hAnsi="Arial" w:cs="Arial"/>
        </w:rPr>
        <w:t xml:space="preserve"> </w:t>
      </w:r>
      <w:r w:rsidR="00BC5393">
        <w:rPr>
          <w:rFonts w:ascii="Arial" w:hAnsi="Arial" w:cs="Arial"/>
        </w:rPr>
        <w:t>including this one</w:t>
      </w:r>
      <w:r w:rsidRPr="0090126C">
        <w:rPr>
          <w:rFonts w:ascii="Arial" w:hAnsi="Arial" w:cs="Arial"/>
        </w:rPr>
        <w:t xml:space="preserve">. </w:t>
      </w:r>
    </w:p>
    <w:bookmarkEnd w:id="12"/>
    <w:p w14:paraId="40802B1C" w14:textId="04CD0747" w:rsidR="009B107D" w:rsidRPr="00102B5A" w:rsidRDefault="009B107D" w:rsidP="003760BC">
      <w:pPr>
        <w:ind w:left="357"/>
        <w:rPr>
          <w:rFonts w:ascii="Arial" w:hAnsi="Arial" w:cs="Arial"/>
          <w:i/>
          <w:u w:val="single"/>
        </w:rPr>
      </w:pPr>
      <w:r w:rsidRPr="00102B5A">
        <w:rPr>
          <w:rFonts w:ascii="Arial" w:hAnsi="Arial" w:cs="Arial"/>
          <w:i/>
          <w:u w:val="single"/>
        </w:rPr>
        <w:t>Other matters as the ACMA considers relevant (paragraph 130ZY(5)(</w:t>
      </w:r>
      <w:proofErr w:type="spellStart"/>
      <w:r w:rsidRPr="00102B5A">
        <w:rPr>
          <w:rFonts w:ascii="Arial" w:hAnsi="Arial" w:cs="Arial"/>
          <w:i/>
          <w:u w:val="single"/>
        </w:rPr>
        <w:t>i</w:t>
      </w:r>
      <w:proofErr w:type="spellEnd"/>
      <w:r w:rsidRPr="00102B5A">
        <w:rPr>
          <w:rFonts w:ascii="Arial" w:hAnsi="Arial" w:cs="Arial"/>
          <w:i/>
          <w:u w:val="single"/>
        </w:rPr>
        <w:t>) of the BSA)</w:t>
      </w:r>
    </w:p>
    <w:p w14:paraId="6A0FAEED" w14:textId="21CEEC3E" w:rsidR="0007619C" w:rsidRPr="009E7072" w:rsidRDefault="0007619C" w:rsidP="00A00C49">
      <w:pPr>
        <w:pStyle w:val="ListParagraph"/>
        <w:numPr>
          <w:ilvl w:val="1"/>
          <w:numId w:val="1"/>
        </w:numPr>
        <w:ind w:left="850" w:hanging="493"/>
        <w:contextualSpacing w:val="0"/>
        <w:rPr>
          <w:rFonts w:ascii="Arial" w:hAnsi="Arial" w:cs="Arial"/>
          <w:spacing w:val="-2"/>
        </w:rPr>
      </w:pPr>
      <w:r w:rsidRPr="009E7072">
        <w:rPr>
          <w:rFonts w:ascii="Arial" w:hAnsi="Arial" w:cs="Arial"/>
          <w:spacing w:val="-2"/>
        </w:rPr>
        <w:t>Th</w:t>
      </w:r>
      <w:r w:rsidR="005B6FD4" w:rsidRPr="009E7072">
        <w:rPr>
          <w:rFonts w:ascii="Arial" w:hAnsi="Arial" w:cs="Arial"/>
          <w:spacing w:val="-2"/>
        </w:rPr>
        <w:t xml:space="preserve">ere are no other matters the ACMA considers relevant in respect of this </w:t>
      </w:r>
      <w:r w:rsidR="00386E5D" w:rsidRPr="009E7072">
        <w:rPr>
          <w:rFonts w:ascii="Arial" w:hAnsi="Arial" w:cs="Arial"/>
          <w:spacing w:val="-2"/>
        </w:rPr>
        <w:t>a</w:t>
      </w:r>
      <w:r w:rsidR="005B6FD4" w:rsidRPr="009E7072">
        <w:rPr>
          <w:rFonts w:ascii="Arial" w:hAnsi="Arial" w:cs="Arial"/>
          <w:spacing w:val="-2"/>
        </w:rPr>
        <w:t>pplication.</w:t>
      </w:r>
    </w:p>
    <w:p w14:paraId="144EFFE0" w14:textId="77777777" w:rsidR="00C35AC8" w:rsidRDefault="00C35AC8" w:rsidP="00C35AC8">
      <w:pPr>
        <w:pStyle w:val="ListParagraph"/>
        <w:numPr>
          <w:ilvl w:val="0"/>
          <w:numId w:val="1"/>
        </w:numPr>
        <w:spacing w:before="240"/>
        <w:ind w:left="714" w:hanging="357"/>
        <w:contextualSpacing w:val="0"/>
        <w:rPr>
          <w:rFonts w:ascii="Arial" w:hAnsi="Arial" w:cs="Arial"/>
          <w:b/>
          <w:sz w:val="28"/>
          <w:szCs w:val="28"/>
        </w:rPr>
      </w:pPr>
      <w:bookmarkStart w:id="13" w:name="_Hlk66700579"/>
      <w:r>
        <w:rPr>
          <w:rFonts w:ascii="Arial" w:hAnsi="Arial" w:cs="Arial"/>
          <w:b/>
          <w:sz w:val="28"/>
          <w:szCs w:val="28"/>
        </w:rPr>
        <w:t xml:space="preserve">RESPONSE TO SUBMISSION RECEIVED </w:t>
      </w:r>
    </w:p>
    <w:p w14:paraId="35BAE8E7" w14:textId="3CEB0B7C" w:rsidR="00C35AC8" w:rsidRDefault="009B118E" w:rsidP="00C35AC8">
      <w:pPr>
        <w:pStyle w:val="ListParagraph"/>
        <w:numPr>
          <w:ilvl w:val="1"/>
          <w:numId w:val="1"/>
        </w:numPr>
        <w:ind w:left="850" w:hanging="493"/>
        <w:contextualSpacing w:val="0"/>
        <w:rPr>
          <w:rFonts w:ascii="Arial" w:hAnsi="Arial" w:cs="Arial"/>
        </w:rPr>
      </w:pPr>
      <w:r w:rsidRPr="00213DF5">
        <w:rPr>
          <w:rFonts w:ascii="Arial" w:hAnsi="Arial" w:cs="Arial"/>
        </w:rPr>
        <w:t xml:space="preserve">The ACMA received submissions in response to the draft target reduction order published on 12 May 2021 from the Australian Communications Consumer Action Network (ACCAN) on 3 June 2021 </w:t>
      </w:r>
      <w:r w:rsidRPr="008803CA">
        <w:rPr>
          <w:rFonts w:ascii="Arial" w:hAnsi="Arial" w:cs="Arial"/>
        </w:rPr>
        <w:t xml:space="preserve">and from the Centre for Inclusive Design (CFID) on </w:t>
      </w:r>
      <w:r w:rsidR="00053C65" w:rsidRPr="008803CA">
        <w:rPr>
          <w:rFonts w:ascii="Arial" w:hAnsi="Arial" w:cs="Arial"/>
        </w:rPr>
        <w:t>16</w:t>
      </w:r>
      <w:r w:rsidRPr="008803CA">
        <w:rPr>
          <w:rFonts w:ascii="Arial" w:hAnsi="Arial" w:cs="Arial"/>
        </w:rPr>
        <w:t xml:space="preserve"> June 2021</w:t>
      </w:r>
      <w:r w:rsidR="00C35AC8" w:rsidRPr="008803CA">
        <w:rPr>
          <w:rFonts w:ascii="Arial" w:hAnsi="Arial" w:cs="Arial"/>
        </w:rPr>
        <w:t>.</w:t>
      </w:r>
    </w:p>
    <w:p w14:paraId="5E85A60E" w14:textId="77777777" w:rsidR="00C35AC8" w:rsidRPr="00275A33" w:rsidRDefault="00C35AC8" w:rsidP="00C35AC8">
      <w:pPr>
        <w:ind w:left="357"/>
        <w:rPr>
          <w:rFonts w:ascii="Arial" w:hAnsi="Arial" w:cs="Arial"/>
          <w:b/>
          <w:bCs/>
        </w:rPr>
      </w:pPr>
      <w:r w:rsidRPr="00275A33">
        <w:rPr>
          <w:rFonts w:ascii="Arial" w:hAnsi="Arial" w:cs="Arial"/>
          <w:b/>
          <w:bCs/>
        </w:rPr>
        <w:t>ACCAN submission</w:t>
      </w:r>
    </w:p>
    <w:p w14:paraId="128901AF" w14:textId="77777777" w:rsidR="009B118E" w:rsidRDefault="009B118E" w:rsidP="009B118E">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2D124089" w14:textId="77777777" w:rsidR="009B118E" w:rsidRPr="00CF2DC8" w:rsidRDefault="009B118E" w:rsidP="009B118E">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304296D2" w14:textId="77777777" w:rsidR="009B118E" w:rsidRDefault="009B118E" w:rsidP="009B118E">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05A0C1F8" w14:textId="77777777" w:rsidR="009B118E" w:rsidRPr="00CF2DC8" w:rsidRDefault="009B118E" w:rsidP="009B118E">
      <w:pPr>
        <w:ind w:left="1276"/>
        <w:rPr>
          <w:rFonts w:ascii="Arial" w:hAnsi="Arial" w:cs="Arial"/>
          <w:sz w:val="20"/>
          <w:szCs w:val="20"/>
        </w:rPr>
      </w:pPr>
      <w:r>
        <w:rPr>
          <w:rFonts w:ascii="Arial" w:hAnsi="Arial" w:cs="Arial"/>
          <w:sz w:val="20"/>
          <w:szCs w:val="20"/>
        </w:rPr>
        <w:t>[…]</w:t>
      </w:r>
    </w:p>
    <w:p w14:paraId="033E0C1B" w14:textId="77777777" w:rsidR="009B118E" w:rsidRDefault="009B118E" w:rsidP="009B118E">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2ED94EB3" w14:textId="77777777" w:rsidR="00C35AC8" w:rsidRPr="00275A33" w:rsidRDefault="00C35AC8" w:rsidP="00C35AC8">
      <w:pPr>
        <w:ind w:left="284"/>
        <w:rPr>
          <w:rFonts w:ascii="Arial" w:hAnsi="Arial" w:cs="Arial"/>
          <w:b/>
          <w:bCs/>
        </w:rPr>
      </w:pPr>
      <w:r>
        <w:rPr>
          <w:rFonts w:ascii="Arial" w:hAnsi="Arial" w:cs="Arial"/>
          <w:b/>
          <w:bCs/>
        </w:rPr>
        <w:t>ACMA response</w:t>
      </w:r>
    </w:p>
    <w:p w14:paraId="574EC270" w14:textId="77777777" w:rsidR="009B118E" w:rsidRPr="009B118E" w:rsidRDefault="009B118E" w:rsidP="0067252E">
      <w:pPr>
        <w:pStyle w:val="ListParagraph"/>
        <w:numPr>
          <w:ilvl w:val="1"/>
          <w:numId w:val="1"/>
        </w:numPr>
        <w:ind w:left="850" w:hanging="493"/>
        <w:contextualSpacing w:val="0"/>
        <w:rPr>
          <w:rFonts w:ascii="Arial" w:hAnsi="Arial" w:cs="Arial"/>
          <w:spacing w:val="-2"/>
        </w:rPr>
      </w:pPr>
      <w:r w:rsidRPr="009B118E">
        <w:rPr>
          <w:rFonts w:ascii="Arial" w:hAnsi="Arial" w:cs="Arial"/>
          <w:spacing w:val="-2"/>
        </w:rPr>
        <w:t xml:space="preserve">The ACMA acknowledges that a reduction in the prescribed captioning target for the Service </w:t>
      </w:r>
      <w:r w:rsidRPr="00A27662">
        <w:rPr>
          <w:rFonts w:ascii="Arial" w:hAnsi="Arial" w:cs="Arial"/>
          <w:spacing w:val="-2"/>
        </w:rPr>
        <w:t xml:space="preserve">will </w:t>
      </w:r>
      <w:r w:rsidRPr="00053C65">
        <w:rPr>
          <w:rFonts w:ascii="Arial" w:hAnsi="Arial" w:cs="Arial"/>
          <w:spacing w:val="-2"/>
        </w:rPr>
        <w:t xml:space="preserve">adversely impact the viewing experience of the deaf and hearing-impaired audience and, accordingly, that making the Order will have some detrimental effect for viewers, or potential viewers, of the Service who are deaf or hearing impaired. </w:t>
      </w:r>
    </w:p>
    <w:p w14:paraId="421515B2" w14:textId="3B4DDC22" w:rsidR="00C35AC8" w:rsidRPr="0067252E" w:rsidRDefault="00C35AC8" w:rsidP="0067252E">
      <w:pPr>
        <w:pStyle w:val="ListParagraph"/>
        <w:numPr>
          <w:ilvl w:val="1"/>
          <w:numId w:val="1"/>
        </w:numPr>
        <w:ind w:left="850" w:hanging="493"/>
        <w:contextualSpacing w:val="0"/>
        <w:rPr>
          <w:rFonts w:ascii="Arial" w:hAnsi="Arial" w:cs="Arial"/>
          <w:spacing w:val="-2"/>
        </w:rPr>
      </w:pPr>
      <w:r w:rsidRPr="0067252E">
        <w:rPr>
          <w:rFonts w:ascii="Arial" w:hAnsi="Arial" w:cs="Arial"/>
          <w:spacing w:val="-2"/>
        </w:rPr>
        <w:t>The ACMA also acknowledges that the Applicant has requested a significant reduction</w:t>
      </w:r>
      <w:r w:rsidR="009B118E" w:rsidRPr="0067252E">
        <w:rPr>
          <w:rFonts w:ascii="Arial" w:hAnsi="Arial" w:cs="Arial"/>
          <w:spacing w:val="-2"/>
        </w:rPr>
        <w:t xml:space="preserve"> (17.5%) </w:t>
      </w:r>
      <w:r w:rsidRPr="0067252E">
        <w:rPr>
          <w:rFonts w:ascii="Arial" w:hAnsi="Arial" w:cs="Arial"/>
          <w:spacing w:val="-2"/>
        </w:rPr>
        <w:t xml:space="preserve">in the required level of captioning for the Service for the </w:t>
      </w:r>
      <w:r w:rsidR="009B118E" w:rsidRPr="0067252E">
        <w:rPr>
          <w:rFonts w:ascii="Arial" w:hAnsi="Arial" w:cs="Arial"/>
          <w:spacing w:val="-2"/>
        </w:rPr>
        <w:t>Specified Eligible Period</w:t>
      </w:r>
      <w:r w:rsidRPr="0067252E">
        <w:rPr>
          <w:rFonts w:ascii="Arial" w:hAnsi="Arial" w:cs="Arial"/>
          <w:spacing w:val="-2"/>
        </w:rPr>
        <w:t xml:space="preserve">. </w:t>
      </w:r>
    </w:p>
    <w:p w14:paraId="3DEE28C7" w14:textId="4432AE98" w:rsidR="00C35AC8" w:rsidRDefault="00E15D1C" w:rsidP="0067252E">
      <w:pPr>
        <w:pStyle w:val="ListParagraph"/>
        <w:numPr>
          <w:ilvl w:val="1"/>
          <w:numId w:val="1"/>
        </w:numPr>
        <w:ind w:left="850" w:hanging="493"/>
        <w:contextualSpacing w:val="0"/>
        <w:rPr>
          <w:rFonts w:ascii="Arial" w:hAnsi="Arial" w:cs="Arial"/>
        </w:rPr>
      </w:pPr>
      <w:r>
        <w:rPr>
          <w:rFonts w:ascii="Arial" w:hAnsi="Arial" w:cs="Arial"/>
          <w:spacing w:val="-2"/>
        </w:rPr>
        <w:t xml:space="preserve">However, the ACMA considers that the </w:t>
      </w:r>
      <w:r w:rsidR="00C35AC8">
        <w:rPr>
          <w:rFonts w:ascii="Arial" w:hAnsi="Arial" w:cs="Arial"/>
        </w:rPr>
        <w:t xml:space="preserve">Channel Provider </w:t>
      </w:r>
      <w:r>
        <w:rPr>
          <w:rFonts w:ascii="Arial" w:hAnsi="Arial" w:cs="Arial"/>
        </w:rPr>
        <w:t>is</w:t>
      </w:r>
      <w:r w:rsidR="00C35AC8">
        <w:rPr>
          <w:rFonts w:ascii="Arial" w:hAnsi="Arial" w:cs="Arial"/>
        </w:rPr>
        <w:t xml:space="preserve"> working to meet its contractual obligation to </w:t>
      </w:r>
      <w:r w:rsidR="009B118E">
        <w:rPr>
          <w:rFonts w:ascii="Arial" w:hAnsi="Arial" w:cs="Arial"/>
        </w:rPr>
        <w:t>Foxtel</w:t>
      </w:r>
      <w:r w:rsidR="00C35AC8">
        <w:rPr>
          <w:rFonts w:ascii="Arial" w:hAnsi="Arial" w:cs="Arial"/>
        </w:rPr>
        <w:t xml:space="preserve"> by creating new captioned programs for the Service. </w:t>
      </w:r>
    </w:p>
    <w:p w14:paraId="749F2F55" w14:textId="55016C1C" w:rsidR="00C35AC8" w:rsidRDefault="00C35AC8" w:rsidP="0067252E">
      <w:pPr>
        <w:pStyle w:val="ListParagraph"/>
        <w:numPr>
          <w:ilvl w:val="1"/>
          <w:numId w:val="1"/>
        </w:numPr>
        <w:ind w:left="850" w:hanging="493"/>
        <w:contextualSpacing w:val="0"/>
        <w:rPr>
          <w:rFonts w:ascii="Arial" w:hAnsi="Arial" w:cs="Arial"/>
        </w:rPr>
      </w:pPr>
      <w:r>
        <w:rPr>
          <w:rFonts w:ascii="Arial" w:hAnsi="Arial" w:cs="Arial"/>
        </w:rPr>
        <w:t xml:space="preserve">In granting the Order, the ACMA gave consideration to the following: </w:t>
      </w:r>
    </w:p>
    <w:p w14:paraId="19E7D64E" w14:textId="5DE0E69F" w:rsidR="00C35AC8" w:rsidRDefault="00C35AC8" w:rsidP="00C35AC8">
      <w:pPr>
        <w:pStyle w:val="ListParagraph"/>
        <w:numPr>
          <w:ilvl w:val="1"/>
          <w:numId w:val="19"/>
        </w:numPr>
        <w:contextualSpacing w:val="0"/>
        <w:rPr>
          <w:rFonts w:ascii="Arial" w:hAnsi="Arial" w:cs="Arial"/>
        </w:rPr>
      </w:pPr>
      <w:r w:rsidRPr="00A637A3">
        <w:rPr>
          <w:rFonts w:ascii="Arial" w:hAnsi="Arial" w:cs="Arial"/>
        </w:rPr>
        <w:t xml:space="preserve">the Applicant’s advice that </w:t>
      </w:r>
      <w:r w:rsidR="009B118E">
        <w:rPr>
          <w:rFonts w:ascii="Arial" w:hAnsi="Arial" w:cs="Arial"/>
        </w:rPr>
        <w:t xml:space="preserve">the Channel Provider </w:t>
      </w:r>
      <w:r w:rsidRPr="00A637A3">
        <w:rPr>
          <w:rFonts w:ascii="Arial" w:hAnsi="Arial" w:cs="Arial"/>
        </w:rPr>
        <w:t xml:space="preserve">had experienced technical difficulties in </w:t>
      </w:r>
      <w:r w:rsidR="009B118E">
        <w:rPr>
          <w:rFonts w:ascii="Arial" w:hAnsi="Arial" w:cs="Arial"/>
        </w:rPr>
        <w:t>providing</w:t>
      </w:r>
      <w:r w:rsidRPr="00A637A3">
        <w:rPr>
          <w:rFonts w:ascii="Arial" w:hAnsi="Arial" w:cs="Arial"/>
        </w:rPr>
        <w:t xml:space="preserve"> captioned music clips </w:t>
      </w:r>
      <w:r w:rsidR="009B118E">
        <w:rPr>
          <w:rFonts w:ascii="Arial" w:hAnsi="Arial" w:cs="Arial"/>
        </w:rPr>
        <w:t>from</w:t>
      </w:r>
      <w:r w:rsidRPr="00A637A3">
        <w:rPr>
          <w:rFonts w:ascii="Arial" w:hAnsi="Arial" w:cs="Arial"/>
        </w:rPr>
        <w:t xml:space="preserve"> 1 July</w:t>
      </w:r>
      <w:r w:rsidR="009B118E">
        <w:rPr>
          <w:rFonts w:ascii="Arial" w:hAnsi="Arial" w:cs="Arial"/>
        </w:rPr>
        <w:t xml:space="preserve"> 2020</w:t>
      </w:r>
    </w:p>
    <w:p w14:paraId="6E151CB7" w14:textId="49E278B9" w:rsidR="00C35AC8" w:rsidRDefault="00C35AC8" w:rsidP="00C35AC8">
      <w:pPr>
        <w:pStyle w:val="ListParagraph"/>
        <w:numPr>
          <w:ilvl w:val="1"/>
          <w:numId w:val="19"/>
        </w:numPr>
        <w:contextualSpacing w:val="0"/>
        <w:rPr>
          <w:rFonts w:ascii="Arial" w:hAnsi="Arial" w:cs="Arial"/>
        </w:rPr>
      </w:pPr>
      <w:r>
        <w:rPr>
          <w:rFonts w:ascii="Arial" w:hAnsi="Arial" w:cs="Arial"/>
        </w:rPr>
        <w:t xml:space="preserve">the Applicant’s submission that the Channel Provider has been captioning content for the Service since November 2020 and that it is currently </w:t>
      </w:r>
      <w:r w:rsidRPr="00275A33">
        <w:rPr>
          <w:rFonts w:ascii="Arial" w:hAnsi="Arial" w:cs="Arial"/>
        </w:rPr>
        <w:t>increasing</w:t>
      </w:r>
      <w:r>
        <w:rPr>
          <w:rFonts w:ascii="Arial" w:hAnsi="Arial" w:cs="Arial"/>
        </w:rPr>
        <w:t xml:space="preserve"> </w:t>
      </w:r>
      <w:r w:rsidRPr="00275A33">
        <w:rPr>
          <w:rFonts w:ascii="Arial" w:hAnsi="Arial" w:cs="Arial"/>
        </w:rPr>
        <w:t>the level of captioning o</w:t>
      </w:r>
      <w:r>
        <w:rPr>
          <w:rFonts w:ascii="Arial" w:hAnsi="Arial" w:cs="Arial"/>
        </w:rPr>
        <w:t>n</w:t>
      </w:r>
      <w:r w:rsidRPr="00275A33">
        <w:rPr>
          <w:rFonts w:ascii="Arial" w:hAnsi="Arial" w:cs="Arial"/>
        </w:rPr>
        <w:t xml:space="preserve"> the Service by about 0.5% a week </w:t>
      </w:r>
      <w:r>
        <w:rPr>
          <w:rFonts w:ascii="Arial" w:hAnsi="Arial" w:cs="Arial"/>
        </w:rPr>
        <w:t xml:space="preserve">with the expectation that it will meet its proposed 17.5% captioning target by 30 June 2021. </w:t>
      </w:r>
    </w:p>
    <w:p w14:paraId="3AFB8307" w14:textId="103E27C1" w:rsidR="00C35AC8" w:rsidRPr="00A66EFA" w:rsidRDefault="00A27662" w:rsidP="00A27662">
      <w:pPr>
        <w:pStyle w:val="ListParagraph"/>
        <w:numPr>
          <w:ilvl w:val="1"/>
          <w:numId w:val="1"/>
        </w:numPr>
        <w:ind w:left="850" w:hanging="493"/>
        <w:contextualSpacing w:val="0"/>
        <w:rPr>
          <w:rFonts w:ascii="Arial" w:hAnsi="Arial" w:cs="Arial"/>
        </w:rPr>
      </w:pPr>
      <w:r>
        <w:rPr>
          <w:rFonts w:ascii="Arial" w:hAnsi="Arial" w:cs="Arial"/>
        </w:rPr>
        <w:t>As noted above in paragraph 4.4</w:t>
      </w:r>
      <w:r>
        <w:rPr>
          <w:rFonts w:ascii="Arial" w:hAnsi="Arial" w:cs="Arial"/>
        </w:rPr>
        <w:fldChar w:fldCharType="begin"/>
      </w:r>
      <w:r>
        <w:rPr>
          <w:rFonts w:ascii="Arial" w:hAnsi="Arial" w:cs="Arial"/>
        </w:rPr>
        <w:instrText xml:space="preserve"> REF _Ref72140368 \r \h </w:instrText>
      </w:r>
      <w:r>
        <w:rPr>
          <w:rFonts w:ascii="Arial" w:hAnsi="Arial" w:cs="Arial"/>
        </w:rPr>
      </w:r>
      <w:r w:rsidR="00D711C1">
        <w:rPr>
          <w:rFonts w:ascii="Arial" w:hAnsi="Arial" w:cs="Arial"/>
        </w:rPr>
        <w:fldChar w:fldCharType="separate"/>
      </w:r>
      <w:r>
        <w:rPr>
          <w:rFonts w:ascii="Arial" w:hAnsi="Arial" w:cs="Arial"/>
        </w:rPr>
        <w:fldChar w:fldCharType="end"/>
      </w:r>
      <w:r>
        <w:rPr>
          <w:rFonts w:ascii="Arial" w:hAnsi="Arial" w:cs="Arial"/>
        </w:rPr>
        <w:t>, c</w:t>
      </w:r>
      <w:r w:rsidRPr="00C76BF5">
        <w:rPr>
          <w:rFonts w:ascii="Arial" w:hAnsi="Arial" w:cs="Arial"/>
        </w:rPr>
        <w:t xml:space="preserve">aptioning data </w:t>
      </w:r>
      <w:r w:rsidR="008803CA">
        <w:rPr>
          <w:rFonts w:ascii="Arial" w:hAnsi="Arial" w:cs="Arial"/>
        </w:rPr>
        <w:t xml:space="preserve">provided </w:t>
      </w:r>
      <w:r w:rsidRPr="00C76BF5">
        <w:rPr>
          <w:rFonts w:ascii="Arial" w:hAnsi="Arial" w:cs="Arial"/>
        </w:rPr>
        <w:t xml:space="preserve">for the period from November 2020 until </w:t>
      </w:r>
      <w:r>
        <w:rPr>
          <w:rFonts w:ascii="Arial" w:hAnsi="Arial" w:cs="Arial"/>
        </w:rPr>
        <w:t>March</w:t>
      </w:r>
      <w:r w:rsidRPr="00C76BF5">
        <w:rPr>
          <w:rFonts w:ascii="Arial" w:hAnsi="Arial" w:cs="Arial"/>
        </w:rPr>
        <w:t xml:space="preserve"> 2021 shows that the Channel Provider is </w:t>
      </w:r>
      <w:r>
        <w:rPr>
          <w:rFonts w:ascii="Arial" w:hAnsi="Arial" w:cs="Arial"/>
        </w:rPr>
        <w:t>taking steps</w:t>
      </w:r>
      <w:r w:rsidRPr="00C76BF5">
        <w:rPr>
          <w:rFonts w:ascii="Arial" w:hAnsi="Arial" w:cs="Arial"/>
        </w:rPr>
        <w:t xml:space="preserve"> to meet the required </w:t>
      </w:r>
      <w:r>
        <w:rPr>
          <w:rFonts w:ascii="Arial" w:hAnsi="Arial" w:cs="Arial"/>
        </w:rPr>
        <w:t>captioning target</w:t>
      </w:r>
      <w:r w:rsidRPr="00C76BF5">
        <w:rPr>
          <w:rFonts w:ascii="Arial" w:hAnsi="Arial" w:cs="Arial"/>
        </w:rPr>
        <w:t xml:space="preserve"> of 40% for the 2021</w:t>
      </w:r>
      <w:r w:rsidRPr="00C76BF5">
        <w:rPr>
          <w:rFonts w:ascii="Arial" w:hAnsi="Arial" w:cs="Arial"/>
        </w:rPr>
        <w:noBreakHyphen/>
      </w:r>
      <w:r>
        <w:rPr>
          <w:rFonts w:ascii="Arial" w:hAnsi="Arial" w:cs="Arial"/>
        </w:rPr>
        <w:t>20</w:t>
      </w:r>
      <w:r w:rsidRPr="00C76BF5">
        <w:rPr>
          <w:rFonts w:ascii="Arial" w:hAnsi="Arial" w:cs="Arial"/>
        </w:rPr>
        <w:t>22 financial year.</w:t>
      </w:r>
    </w:p>
    <w:bookmarkEnd w:id="13"/>
    <w:p w14:paraId="2C552BEE" w14:textId="77777777" w:rsidR="00053C65" w:rsidRPr="00275A33" w:rsidRDefault="00053C65" w:rsidP="00053C65">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5A8316EF" w14:textId="77777777" w:rsidR="00053C65" w:rsidRDefault="00053C65" w:rsidP="00053C65">
      <w:pPr>
        <w:pStyle w:val="ListParagraph"/>
        <w:numPr>
          <w:ilvl w:val="1"/>
          <w:numId w:val="1"/>
        </w:numPr>
        <w:ind w:left="850" w:hanging="493"/>
        <w:contextualSpacing w:val="0"/>
        <w:rPr>
          <w:rFonts w:ascii="Arial" w:hAnsi="Arial" w:cs="Arial"/>
        </w:rPr>
      </w:pPr>
      <w:r>
        <w:rPr>
          <w:rFonts w:ascii="Arial" w:hAnsi="Arial" w:cs="Arial"/>
        </w:rPr>
        <w:t xml:space="preserve">The CFID submission included the following: </w:t>
      </w:r>
    </w:p>
    <w:p w14:paraId="7213C7FB" w14:textId="58EF815A" w:rsidR="00053C65" w:rsidRDefault="00053C65" w:rsidP="00053C65">
      <w:pPr>
        <w:ind w:left="1276"/>
        <w:rPr>
          <w:rFonts w:ascii="Arial" w:hAnsi="Arial" w:cs="Arial"/>
          <w:spacing w:val="-2"/>
          <w:sz w:val="20"/>
          <w:szCs w:val="20"/>
        </w:rPr>
      </w:pPr>
      <w:r w:rsidRPr="0067252E">
        <w:rPr>
          <w:rFonts w:ascii="Arial" w:hAnsi="Arial" w:cs="Arial"/>
          <w:spacing w:val="-2"/>
          <w:sz w:val="20"/>
          <w:szCs w:val="20"/>
        </w:rPr>
        <w:t xml:space="preserve">In the Explanatory Memorandum accompanying the legislation to amend the </w:t>
      </w:r>
      <w:r w:rsidRPr="0067252E">
        <w:rPr>
          <w:rFonts w:ascii="Arial" w:hAnsi="Arial" w:cs="Arial"/>
          <w:i/>
          <w:iCs/>
          <w:spacing w:val="-2"/>
          <w:sz w:val="20"/>
          <w:szCs w:val="20"/>
        </w:rPr>
        <w:t>Broadcasting Services Act</w:t>
      </w:r>
      <w:r w:rsidRPr="0067252E">
        <w:rPr>
          <w:rFonts w:ascii="Arial" w:hAnsi="Arial" w:cs="Arial"/>
          <w:spacing w:val="-2"/>
          <w:sz w:val="20"/>
          <w:szCs w:val="20"/>
        </w:rPr>
        <w:t xml:space="preserve">, the intent of the Parliament is made clear in regards to the purposes of the amendments. Paragraph 93 states quite clearly: ‘The over-arching policy is for a subscription television licensee to meet annual captioning targets, that will increase in time, in respect of particular categories of subscription television services that are required to be captioned. Incremental improvements in the accessibility of television services are consistent with the objectives of </w:t>
      </w:r>
      <w:r w:rsidRPr="00053C65">
        <w:rPr>
          <w:rFonts w:ascii="Arial" w:hAnsi="Arial" w:cs="Arial"/>
          <w:spacing w:val="-2"/>
          <w:sz w:val="20"/>
          <w:szCs w:val="20"/>
        </w:rPr>
        <w:t>the [</w:t>
      </w:r>
      <w:r w:rsidRPr="00053C65">
        <w:rPr>
          <w:rFonts w:ascii="Arial" w:hAnsi="Arial" w:cs="Arial"/>
          <w:i/>
          <w:iCs/>
          <w:spacing w:val="-2"/>
          <w:sz w:val="20"/>
          <w:szCs w:val="20"/>
        </w:rPr>
        <w:t>Disability Discrimination Act 1992</w:t>
      </w:r>
      <w:r w:rsidRPr="00053C65">
        <w:rPr>
          <w:rFonts w:ascii="Arial" w:hAnsi="Arial" w:cs="Arial"/>
          <w:spacing w:val="-2"/>
          <w:sz w:val="20"/>
          <w:szCs w:val="20"/>
        </w:rPr>
        <w:t>]</w:t>
      </w:r>
      <w:r w:rsidRPr="0067252E">
        <w:rPr>
          <w:rFonts w:ascii="Arial" w:hAnsi="Arial" w:cs="Arial"/>
          <w:spacing w:val="-2"/>
          <w:sz w:val="20"/>
          <w:szCs w:val="20"/>
        </w:rPr>
        <w:t>.’</w:t>
      </w:r>
    </w:p>
    <w:p w14:paraId="7BEBDD5E" w14:textId="77777777" w:rsidR="00053C65" w:rsidRPr="00C0244D" w:rsidRDefault="00053C65" w:rsidP="00053C65">
      <w:pPr>
        <w:ind w:left="1276"/>
        <w:rPr>
          <w:rFonts w:ascii="Arial" w:hAnsi="Arial" w:cs="Arial"/>
          <w:sz w:val="20"/>
          <w:szCs w:val="20"/>
        </w:rPr>
      </w:pPr>
      <w:r w:rsidRPr="00C0244D">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In light of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229862A6" w14:textId="0150533B" w:rsidR="00053C65" w:rsidRPr="00C0244D" w:rsidRDefault="00053C65" w:rsidP="00053C65">
      <w:pPr>
        <w:ind w:left="1276"/>
        <w:rPr>
          <w:rFonts w:ascii="Arial" w:hAnsi="Arial" w:cs="Arial"/>
          <w:spacing w:val="-2"/>
          <w:sz w:val="20"/>
          <w:szCs w:val="20"/>
        </w:rPr>
      </w:pPr>
      <w:r w:rsidRPr="00C0244D">
        <w:rPr>
          <w:rFonts w:ascii="Arial" w:hAnsi="Arial" w:cs="Arial"/>
          <w:spacing w:val="-2"/>
          <w:sz w:val="20"/>
          <w:szCs w:val="20"/>
        </w:rPr>
        <w:t>The processes undertaken in other jurisdictions, such as the UK and USA, which are outlined below</w:t>
      </w:r>
      <w:r>
        <w:rPr>
          <w:rFonts w:ascii="Arial" w:hAnsi="Arial" w:cs="Arial"/>
          <w:spacing w:val="-2"/>
          <w:sz w:val="20"/>
          <w:szCs w:val="20"/>
        </w:rPr>
        <w:t xml:space="preserve"> [in the CFID submission]</w:t>
      </w:r>
      <w:r w:rsidRPr="00C0244D">
        <w:rPr>
          <w:rFonts w:ascii="Arial" w:hAnsi="Arial" w:cs="Arial"/>
          <w:spacing w:val="-2"/>
          <w:sz w:val="20"/>
          <w:szCs w:val="20"/>
        </w:rPr>
        <w:t>, reflect the seriousness of excluding access to Deaf and hearing impaired viewers. By following such a process, the ACMA is making it clear that its expectation is that a licensee is doing everything within its capabilities to meet the legislated requirements that are a condition of a right to broadcast with a degree of exclusivity.</w:t>
      </w:r>
    </w:p>
    <w:p w14:paraId="4B0D4BC0" w14:textId="77777777" w:rsidR="00053C65" w:rsidRDefault="00053C65" w:rsidP="00053C65">
      <w:pPr>
        <w:pStyle w:val="ListParagraph"/>
        <w:numPr>
          <w:ilvl w:val="1"/>
          <w:numId w:val="1"/>
        </w:numPr>
        <w:ind w:left="850" w:hanging="493"/>
        <w:contextualSpacing w:val="0"/>
        <w:rPr>
          <w:rFonts w:ascii="Arial" w:hAnsi="Arial" w:cs="Arial"/>
        </w:rPr>
      </w:pPr>
      <w:r>
        <w:rPr>
          <w:rFonts w:ascii="Arial" w:hAnsi="Arial" w:cs="Arial"/>
        </w:rPr>
        <w:t>With respect to the Applicant’s application, the CFID also submitted that:</w:t>
      </w:r>
    </w:p>
    <w:p w14:paraId="72D17E4F" w14:textId="77777777" w:rsidR="00294020" w:rsidRPr="00294020" w:rsidRDefault="00294020" w:rsidP="00294020">
      <w:pPr>
        <w:ind w:left="1276"/>
        <w:rPr>
          <w:rFonts w:ascii="Arial" w:hAnsi="Arial" w:cs="Arial"/>
          <w:spacing w:val="-2"/>
          <w:sz w:val="20"/>
          <w:szCs w:val="20"/>
        </w:rPr>
      </w:pPr>
      <w:r w:rsidRPr="00294020">
        <w:rPr>
          <w:rFonts w:ascii="Arial" w:hAnsi="Arial" w:cs="Arial"/>
          <w:spacing w:val="-2"/>
          <w:sz w:val="20"/>
          <w:szCs w:val="20"/>
        </w:rPr>
        <w:t>The ACMA has granted a preliminary target reduction order to Optus Vision Media Pty Ltd for the subscription service CMT for the financial year from 1 July 2020 to 30 June 2021.</w:t>
      </w:r>
    </w:p>
    <w:p w14:paraId="765871A1" w14:textId="77777777" w:rsidR="00294020" w:rsidRPr="00294020" w:rsidRDefault="00294020" w:rsidP="00294020">
      <w:pPr>
        <w:ind w:left="1276"/>
        <w:rPr>
          <w:rFonts w:ascii="Arial" w:hAnsi="Arial" w:cs="Arial"/>
          <w:spacing w:val="-2"/>
          <w:sz w:val="20"/>
          <w:szCs w:val="20"/>
        </w:rPr>
      </w:pPr>
      <w:r w:rsidRPr="00294020">
        <w:rPr>
          <w:rFonts w:ascii="Arial" w:hAnsi="Arial" w:cs="Arial"/>
          <w:spacing w:val="-2"/>
          <w:sz w:val="20"/>
          <w:szCs w:val="20"/>
        </w:rPr>
        <w:t xml:space="preserve">This reduces the channel’s captioning target to 17.5%, down from the 35% target that CMT would normally be required to meet under the </w:t>
      </w:r>
      <w:r w:rsidRPr="0067252E">
        <w:rPr>
          <w:rFonts w:ascii="Arial" w:hAnsi="Arial" w:cs="Arial"/>
          <w:i/>
          <w:iCs/>
          <w:spacing w:val="-2"/>
          <w:sz w:val="20"/>
          <w:szCs w:val="20"/>
        </w:rPr>
        <w:t>Broadcasting Services Act 1992</w:t>
      </w:r>
      <w:r w:rsidRPr="00294020">
        <w:rPr>
          <w:rFonts w:ascii="Arial" w:hAnsi="Arial" w:cs="Arial"/>
          <w:spacing w:val="-2"/>
          <w:sz w:val="20"/>
          <w:szCs w:val="20"/>
        </w:rPr>
        <w:t>. The applicant states that the shortfall in captioning is due to technical difficulties involving the impossibility of re-purposing caption files created for another, now defunct channel (CMC). CMT is a channel that primarily broadcasts country music videos.</w:t>
      </w:r>
    </w:p>
    <w:p w14:paraId="3A0C22D4" w14:textId="5D519D95" w:rsidR="00294020" w:rsidRPr="00294020" w:rsidRDefault="00294020" w:rsidP="00294020">
      <w:pPr>
        <w:ind w:left="1276"/>
        <w:rPr>
          <w:rFonts w:ascii="Arial" w:hAnsi="Arial" w:cs="Arial"/>
          <w:spacing w:val="-2"/>
          <w:sz w:val="20"/>
          <w:szCs w:val="20"/>
        </w:rPr>
      </w:pPr>
      <w:r w:rsidRPr="00294020">
        <w:rPr>
          <w:rFonts w:ascii="Arial" w:hAnsi="Arial" w:cs="Arial"/>
          <w:spacing w:val="-2"/>
          <w:sz w:val="20"/>
          <w:szCs w:val="20"/>
        </w:rPr>
        <w:t xml:space="preserve">We note that CMT has been increasing its captioned content by an average of 0.5% since November 2020, and </w:t>
      </w:r>
      <w:r>
        <w:rPr>
          <w:rFonts w:ascii="Arial" w:hAnsi="Arial" w:cs="Arial"/>
          <w:spacing w:val="-2"/>
          <w:sz w:val="20"/>
          <w:szCs w:val="20"/>
        </w:rPr>
        <w:t>‘</w:t>
      </w:r>
      <w:r w:rsidRPr="00294020">
        <w:rPr>
          <w:rFonts w:ascii="Arial" w:hAnsi="Arial" w:cs="Arial"/>
          <w:spacing w:val="-2"/>
          <w:sz w:val="20"/>
          <w:szCs w:val="20"/>
        </w:rPr>
        <w:t>is acting</w:t>
      </w:r>
      <w:r>
        <w:rPr>
          <w:rFonts w:ascii="Arial" w:hAnsi="Arial" w:cs="Arial"/>
          <w:spacing w:val="-2"/>
          <w:sz w:val="20"/>
          <w:szCs w:val="20"/>
        </w:rPr>
        <w:t>’</w:t>
      </w:r>
      <w:r w:rsidRPr="00294020">
        <w:rPr>
          <w:rFonts w:ascii="Arial" w:hAnsi="Arial" w:cs="Arial"/>
          <w:spacing w:val="-2"/>
          <w:sz w:val="20"/>
          <w:szCs w:val="20"/>
        </w:rPr>
        <w:t xml:space="preserve"> to meet its target for the financial year 1 July 2021 to 30 June 2022, which will be 40%.</w:t>
      </w:r>
    </w:p>
    <w:p w14:paraId="581FEF99" w14:textId="7EA0E3DF" w:rsidR="00053C65" w:rsidRPr="00294020" w:rsidRDefault="00294020" w:rsidP="00294020">
      <w:pPr>
        <w:ind w:left="1276"/>
        <w:rPr>
          <w:rFonts w:ascii="Arial" w:hAnsi="Arial" w:cs="Arial"/>
          <w:spacing w:val="-2"/>
          <w:sz w:val="20"/>
          <w:szCs w:val="20"/>
        </w:rPr>
      </w:pPr>
      <w:r w:rsidRPr="00294020">
        <w:rPr>
          <w:rFonts w:ascii="Arial" w:hAnsi="Arial" w:cs="Arial"/>
          <w:spacing w:val="-2"/>
          <w:sz w:val="20"/>
          <w:szCs w:val="20"/>
        </w:rPr>
        <w:t xml:space="preserve">The current captioning targets for subscription television have been included in the </w:t>
      </w:r>
      <w:r w:rsidRPr="00AD4C97">
        <w:rPr>
          <w:rFonts w:ascii="Arial" w:hAnsi="Arial" w:cs="Arial"/>
          <w:i/>
          <w:iCs/>
          <w:spacing w:val="-2"/>
          <w:sz w:val="20"/>
          <w:szCs w:val="20"/>
        </w:rPr>
        <w:t>Broadcasting Services Act</w:t>
      </w:r>
      <w:r w:rsidRPr="00294020">
        <w:rPr>
          <w:rFonts w:ascii="Arial" w:hAnsi="Arial" w:cs="Arial"/>
          <w:spacing w:val="-2"/>
          <w:sz w:val="20"/>
          <w:szCs w:val="20"/>
        </w:rPr>
        <w:t xml:space="preserve"> since 2012. </w:t>
      </w:r>
      <w:r w:rsidR="00053C65" w:rsidRPr="00294020">
        <w:rPr>
          <w:rFonts w:ascii="Arial" w:hAnsi="Arial" w:cs="Arial"/>
          <w:spacing w:val="-2"/>
          <w:sz w:val="20"/>
          <w:szCs w:val="20"/>
        </w:rPr>
        <w:t>We believe that there is no excuse for a service provider to launch a new channel without ensuring that the channel will be able to meet its captioning requirements, and this includes determining if there are likely to be any technical issues that will prevent targets being met. We must therefore oppose the granting of this target reduction order.</w:t>
      </w:r>
    </w:p>
    <w:p w14:paraId="785E638B" w14:textId="77777777" w:rsidR="00053C65" w:rsidRPr="00286087" w:rsidRDefault="00053C65" w:rsidP="00053C65">
      <w:pPr>
        <w:pStyle w:val="ListParagraph"/>
        <w:numPr>
          <w:ilvl w:val="1"/>
          <w:numId w:val="1"/>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5C379B2B" w14:textId="77777777" w:rsidR="00053C65" w:rsidRPr="00275A33" w:rsidRDefault="00053C65" w:rsidP="00053C65">
      <w:pPr>
        <w:ind w:left="284"/>
        <w:rPr>
          <w:rFonts w:ascii="Arial" w:hAnsi="Arial" w:cs="Arial"/>
          <w:b/>
          <w:bCs/>
        </w:rPr>
      </w:pPr>
      <w:r>
        <w:rPr>
          <w:rFonts w:ascii="Arial" w:hAnsi="Arial" w:cs="Arial"/>
          <w:b/>
          <w:bCs/>
        </w:rPr>
        <w:t>ACMA response</w:t>
      </w:r>
    </w:p>
    <w:p w14:paraId="5C48B19D" w14:textId="4F73000D" w:rsidR="00053C65" w:rsidRDefault="00053C65" w:rsidP="00053C65">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of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will increase </w:t>
      </w:r>
      <w:r w:rsidR="007D7CEE">
        <w:rPr>
          <w:rFonts w:ascii="Arial" w:hAnsi="Arial" w:cs="Arial"/>
        </w:rPr>
        <w:t>over</w:t>
      </w:r>
      <w:r>
        <w:rPr>
          <w:rFonts w:ascii="Arial" w:hAnsi="Arial" w:cs="Arial"/>
        </w:rPr>
        <w:t xml:space="preserve"> time.</w:t>
      </w:r>
    </w:p>
    <w:p w14:paraId="6BD2AA93" w14:textId="74195974" w:rsidR="00053C65" w:rsidRDefault="008803CA" w:rsidP="00053C65">
      <w:pPr>
        <w:pStyle w:val="ListParagraph"/>
        <w:numPr>
          <w:ilvl w:val="1"/>
          <w:numId w:val="1"/>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A70D57">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0BE6C1BE" w14:textId="77777777" w:rsidR="00053C65" w:rsidRPr="00126B05" w:rsidRDefault="00053C65" w:rsidP="00053C65">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2EA33EB6" w14:textId="44DA8287" w:rsidR="00053C65" w:rsidRDefault="00053C65" w:rsidP="00053C65">
      <w:pPr>
        <w:pStyle w:val="ListParagraph"/>
        <w:numPr>
          <w:ilvl w:val="1"/>
          <w:numId w:val="1"/>
        </w:numPr>
        <w:ind w:left="850" w:hanging="493"/>
        <w:contextualSpacing w:val="0"/>
        <w:rPr>
          <w:rFonts w:ascii="Arial" w:hAnsi="Arial" w:cs="Arial"/>
        </w:rPr>
      </w:pPr>
      <w:r>
        <w:rPr>
          <w:rFonts w:ascii="Arial" w:hAnsi="Arial" w:cs="Arial"/>
        </w:rPr>
        <w:t xml:space="preserve">The ACMA notes CFID’s view that </w:t>
      </w:r>
      <w:r w:rsidR="00294020">
        <w:rPr>
          <w:rFonts w:ascii="Arial" w:hAnsi="Arial" w:cs="Arial"/>
        </w:rPr>
        <w:t>although captioned content on the Service is expected to meet the prescribed captioning target (40%) for 2021-2022, a</w:t>
      </w:r>
      <w:r>
        <w:rPr>
          <w:rFonts w:ascii="Arial" w:hAnsi="Arial" w:cs="Arial"/>
        </w:rPr>
        <w:t xml:space="preserve"> service provider should only provide subscription television services where it can ensure that the service will meet its captioning targets. However, the ACMA also notes that this obligation on service providers is subject to the exemptions in the BSA (for example, sections 130ZX and 130ZY) which may apply.</w:t>
      </w:r>
    </w:p>
    <w:p w14:paraId="47A997CB" w14:textId="6A210177" w:rsidR="00053C65" w:rsidRDefault="00053C65" w:rsidP="00053C65">
      <w:pPr>
        <w:pStyle w:val="ListParagraph"/>
        <w:numPr>
          <w:ilvl w:val="1"/>
          <w:numId w:val="1"/>
        </w:numPr>
        <w:ind w:left="850" w:hanging="493"/>
        <w:contextualSpacing w:val="0"/>
        <w:rPr>
          <w:rFonts w:ascii="Arial" w:hAnsi="Arial" w:cs="Arial"/>
        </w:rPr>
      </w:pPr>
      <w:r>
        <w:rPr>
          <w:rFonts w:ascii="Arial" w:hAnsi="Arial" w:cs="Arial"/>
        </w:rPr>
        <w:t>In the case of the Applicant, the ACMA is satisfied that a refusal to make the Order would impose an unjustifiable hardship on the Applicant, and that, for the reasons set out in this statement, the ACMA should make the</w:t>
      </w:r>
      <w:r w:rsidR="008803CA">
        <w:rPr>
          <w:rFonts w:ascii="Arial" w:hAnsi="Arial" w:cs="Arial"/>
        </w:rPr>
        <w:t xml:space="preserve"> </w:t>
      </w:r>
      <w:r>
        <w:rPr>
          <w:rFonts w:ascii="Arial" w:hAnsi="Arial" w:cs="Arial"/>
        </w:rPr>
        <w:t>Order.</w:t>
      </w:r>
    </w:p>
    <w:p w14:paraId="4FB54C8C" w14:textId="433000D7" w:rsidR="008803CA" w:rsidRPr="0067252E" w:rsidRDefault="008803CA" w:rsidP="008803CA">
      <w:pPr>
        <w:pStyle w:val="ListParagraph"/>
        <w:numPr>
          <w:ilvl w:val="1"/>
          <w:numId w:val="1"/>
        </w:numPr>
        <w:ind w:left="850" w:hanging="493"/>
        <w:contextualSpacing w:val="0"/>
        <w:rPr>
          <w:rFonts w:ascii="Arial" w:hAnsi="Arial" w:cs="Arial"/>
          <w:spacing w:val="-2"/>
        </w:rPr>
      </w:pPr>
      <w:r w:rsidRPr="00A70D57">
        <w:rPr>
          <w:rFonts w:ascii="Arial" w:hAnsi="Arial" w:cs="Arial"/>
          <w:spacing w:val="-2"/>
        </w:rPr>
        <w:t xml:space="preserve">The ACMA notes references in the CFID submission to the approaches to captioning regulation taken by regulators in the UK and the USA, but considers them irrelevant since the ACMA must apply the law </w:t>
      </w:r>
      <w:proofErr w:type="spellStart"/>
      <w:r w:rsidRPr="00A70D57">
        <w:rPr>
          <w:rFonts w:ascii="Arial" w:hAnsi="Arial" w:cs="Arial"/>
          <w:spacing w:val="-2"/>
        </w:rPr>
        <w:t>as</w:t>
      </w:r>
      <w:proofErr w:type="spellEnd"/>
      <w:r w:rsidRPr="00A70D57">
        <w:rPr>
          <w:rFonts w:ascii="Arial" w:hAnsi="Arial" w:cs="Arial"/>
          <w:spacing w:val="-2"/>
        </w:rPr>
        <w:t xml:space="preserve"> enacted by the Australian Parliament</w:t>
      </w:r>
      <w:r>
        <w:rPr>
          <w:rFonts w:ascii="Arial" w:hAnsi="Arial" w:cs="Arial"/>
          <w:spacing w:val="-2"/>
        </w:rPr>
        <w:t>.</w:t>
      </w:r>
    </w:p>
    <w:p w14:paraId="1A7E62F3" w14:textId="0613041B" w:rsidR="006C52C5" w:rsidRPr="00B258BB" w:rsidRDefault="00047E32" w:rsidP="009243EC">
      <w:pPr>
        <w:pStyle w:val="ListParagraph"/>
        <w:keepNext/>
        <w:numPr>
          <w:ilvl w:val="0"/>
          <w:numId w:val="1"/>
        </w:numPr>
        <w:spacing w:before="240"/>
        <w:ind w:left="714" w:hanging="357"/>
        <w:rPr>
          <w:rFonts w:ascii="Arial" w:hAnsi="Arial" w:cs="Arial"/>
          <w:b/>
          <w:sz w:val="28"/>
          <w:szCs w:val="28"/>
        </w:rPr>
      </w:pPr>
      <w:r w:rsidRPr="00B258BB">
        <w:rPr>
          <w:rFonts w:ascii="Arial" w:hAnsi="Arial" w:cs="Arial"/>
          <w:b/>
          <w:sz w:val="28"/>
          <w:szCs w:val="28"/>
        </w:rPr>
        <w:t>CONCLUSION</w:t>
      </w:r>
    </w:p>
    <w:p w14:paraId="49AAF2B1" w14:textId="770BFB38" w:rsidR="00D7293A" w:rsidRPr="004F2453" w:rsidRDefault="00F237A1" w:rsidP="00A27662">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4"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make the Order would impose an unjustifiable hardship on the Applicant because:</w:t>
      </w:r>
    </w:p>
    <w:p w14:paraId="3155BB9E" w14:textId="4FFA4F76" w:rsidR="007944AF" w:rsidRDefault="007D6427" w:rsidP="007944AF">
      <w:pPr>
        <w:pStyle w:val="ListParagraph"/>
        <w:numPr>
          <w:ilvl w:val="0"/>
          <w:numId w:val="3"/>
        </w:numPr>
        <w:contextualSpacing w:val="0"/>
        <w:rPr>
          <w:rFonts w:ascii="Arial" w:hAnsi="Arial" w:cs="Arial"/>
        </w:rPr>
      </w:pPr>
      <w:r>
        <w:rPr>
          <w:rFonts w:ascii="Arial" w:hAnsi="Arial" w:cs="Arial"/>
        </w:rPr>
        <w:t>S</w:t>
      </w:r>
      <w:r w:rsidR="00B94B79">
        <w:rPr>
          <w:rFonts w:ascii="Arial" w:hAnsi="Arial" w:cs="Arial"/>
        </w:rPr>
        <w:t xml:space="preserve">ignificant and unexpected </w:t>
      </w:r>
      <w:r w:rsidR="007944AF">
        <w:rPr>
          <w:rFonts w:ascii="Arial" w:hAnsi="Arial" w:cs="Arial"/>
        </w:rPr>
        <w:t xml:space="preserve">practical and technical difficulties have prevented the Channel Provider from fulfilling its contractual obligation to </w:t>
      </w:r>
      <w:r w:rsidR="00287424">
        <w:rPr>
          <w:rFonts w:ascii="Arial" w:hAnsi="Arial" w:cs="Arial"/>
        </w:rPr>
        <w:t xml:space="preserve">Foxtel </w:t>
      </w:r>
      <w:r w:rsidR="00397CC8">
        <w:rPr>
          <w:rFonts w:ascii="Arial" w:hAnsi="Arial" w:cs="Arial"/>
        </w:rPr>
        <w:t>(</w:t>
      </w:r>
      <w:r w:rsidR="00287424">
        <w:rPr>
          <w:rFonts w:ascii="Arial" w:hAnsi="Arial" w:cs="Arial"/>
        </w:rPr>
        <w:t xml:space="preserve">which also affects Foxtel’s resellers like </w:t>
      </w:r>
      <w:r w:rsidR="007944AF">
        <w:rPr>
          <w:rFonts w:ascii="Arial" w:hAnsi="Arial" w:cs="Arial"/>
        </w:rPr>
        <w:t>the Applicant</w:t>
      </w:r>
      <w:r w:rsidR="00397CC8">
        <w:rPr>
          <w:rFonts w:ascii="Arial" w:hAnsi="Arial" w:cs="Arial"/>
        </w:rPr>
        <w:t>)</w:t>
      </w:r>
      <w:r w:rsidR="007944AF">
        <w:rPr>
          <w:rFonts w:ascii="Arial" w:hAnsi="Arial" w:cs="Arial"/>
        </w:rPr>
        <w:t xml:space="preserve"> to meet the prescribed captioning target in the Specified Eligible Period</w:t>
      </w:r>
      <w:r>
        <w:rPr>
          <w:rFonts w:ascii="Arial" w:hAnsi="Arial" w:cs="Arial"/>
        </w:rPr>
        <w:t>.</w:t>
      </w:r>
    </w:p>
    <w:p w14:paraId="2438B3CB" w14:textId="21B19DBD" w:rsidR="00635FE5" w:rsidRPr="000B5638" w:rsidRDefault="007D6427" w:rsidP="00635FE5">
      <w:pPr>
        <w:pStyle w:val="ListParagraph"/>
        <w:numPr>
          <w:ilvl w:val="0"/>
          <w:numId w:val="3"/>
        </w:numPr>
        <w:contextualSpacing w:val="0"/>
        <w:rPr>
          <w:rFonts w:ascii="Arial" w:hAnsi="Arial" w:cs="Arial"/>
        </w:rPr>
      </w:pPr>
      <w:r>
        <w:rPr>
          <w:rFonts w:ascii="Arial" w:hAnsi="Arial" w:cs="Arial"/>
        </w:rPr>
        <w:t>I</w:t>
      </w:r>
      <w:r w:rsidR="007944AF">
        <w:rPr>
          <w:rFonts w:ascii="Arial" w:hAnsi="Arial" w:cs="Arial"/>
        </w:rPr>
        <w:t xml:space="preserve">f </w:t>
      </w:r>
      <w:r w:rsidR="00C35AC8">
        <w:rPr>
          <w:rFonts w:ascii="Arial" w:hAnsi="Arial" w:cs="Arial"/>
        </w:rPr>
        <w:t>the</w:t>
      </w:r>
      <w:r w:rsidR="007944AF">
        <w:rPr>
          <w:rFonts w:ascii="Arial" w:hAnsi="Arial" w:cs="Arial"/>
        </w:rPr>
        <w:t xml:space="preserve"> Order is not granted</w:t>
      </w:r>
      <w:r w:rsidR="007A56D5">
        <w:rPr>
          <w:rFonts w:ascii="Arial" w:hAnsi="Arial" w:cs="Arial"/>
        </w:rPr>
        <w:t>,</w:t>
      </w:r>
      <w:r w:rsidR="007944AF">
        <w:rPr>
          <w:rFonts w:ascii="Arial" w:hAnsi="Arial" w:cs="Arial"/>
        </w:rPr>
        <w:t xml:space="preserve"> </w:t>
      </w:r>
      <w:r w:rsidR="007A56D5">
        <w:rPr>
          <w:rFonts w:ascii="Arial" w:hAnsi="Arial" w:cs="Arial"/>
        </w:rPr>
        <w:t>the prescribed</w:t>
      </w:r>
      <w:r w:rsidR="007944AF">
        <w:rPr>
          <w:rFonts w:ascii="Arial" w:hAnsi="Arial" w:cs="Arial"/>
        </w:rPr>
        <w:t xml:space="preserve"> captioning </w:t>
      </w:r>
      <w:r w:rsidR="00571A5C">
        <w:rPr>
          <w:rFonts w:ascii="Arial" w:hAnsi="Arial" w:cs="Arial"/>
        </w:rPr>
        <w:t>target</w:t>
      </w:r>
      <w:r w:rsidR="007944AF">
        <w:rPr>
          <w:rFonts w:ascii="Arial" w:hAnsi="Arial" w:cs="Arial"/>
        </w:rPr>
        <w:t xml:space="preserve"> for the Service</w:t>
      </w:r>
      <w:r w:rsidR="007A56D5">
        <w:rPr>
          <w:rFonts w:ascii="Arial" w:hAnsi="Arial" w:cs="Arial"/>
        </w:rPr>
        <w:t xml:space="preserve"> can only be </w:t>
      </w:r>
      <w:r w:rsidR="003D2F8B">
        <w:rPr>
          <w:rFonts w:ascii="Arial" w:hAnsi="Arial" w:cs="Arial"/>
        </w:rPr>
        <w:t>achieved</w:t>
      </w:r>
      <w:r w:rsidR="007944AF">
        <w:rPr>
          <w:rFonts w:ascii="Arial" w:hAnsi="Arial" w:cs="Arial"/>
        </w:rPr>
        <w:t xml:space="preserve"> by</w:t>
      </w:r>
      <w:r w:rsidR="00B94B79">
        <w:rPr>
          <w:rFonts w:ascii="Arial" w:hAnsi="Arial" w:cs="Arial"/>
        </w:rPr>
        <w:t xml:space="preserve"> such</w:t>
      </w:r>
      <w:r w:rsidR="007A56D5">
        <w:rPr>
          <w:rFonts w:ascii="Arial" w:hAnsi="Arial" w:cs="Arial"/>
        </w:rPr>
        <w:t xml:space="preserve"> high levels of repetition of </w:t>
      </w:r>
      <w:r w:rsidR="00571A5C">
        <w:rPr>
          <w:rFonts w:ascii="Arial" w:hAnsi="Arial" w:cs="Arial"/>
        </w:rPr>
        <w:t>the</w:t>
      </w:r>
      <w:r w:rsidR="008279A6">
        <w:rPr>
          <w:rFonts w:ascii="Arial" w:hAnsi="Arial" w:cs="Arial"/>
        </w:rPr>
        <w:t xml:space="preserve"> </w:t>
      </w:r>
      <w:r w:rsidR="007A56D5">
        <w:rPr>
          <w:rFonts w:ascii="Arial" w:hAnsi="Arial" w:cs="Arial"/>
        </w:rPr>
        <w:t>captioned programming available for broadcast</w:t>
      </w:r>
      <w:r w:rsidR="007944AF">
        <w:rPr>
          <w:rFonts w:ascii="Arial" w:hAnsi="Arial" w:cs="Arial"/>
        </w:rPr>
        <w:t xml:space="preserve"> </w:t>
      </w:r>
      <w:r w:rsidR="00B94B79">
        <w:rPr>
          <w:rFonts w:ascii="Arial" w:hAnsi="Arial" w:cs="Arial"/>
        </w:rPr>
        <w:t>that</w:t>
      </w:r>
      <w:r w:rsidR="007944AF">
        <w:rPr>
          <w:rFonts w:ascii="Arial" w:hAnsi="Arial" w:cs="Arial"/>
        </w:rPr>
        <w:t xml:space="preserve"> the quality</w:t>
      </w:r>
      <w:r w:rsidR="007A56D5">
        <w:rPr>
          <w:rFonts w:ascii="Arial" w:hAnsi="Arial" w:cs="Arial"/>
        </w:rPr>
        <w:t xml:space="preserve"> and appeal</w:t>
      </w:r>
      <w:r w:rsidR="007944AF">
        <w:rPr>
          <w:rFonts w:ascii="Arial" w:hAnsi="Arial" w:cs="Arial"/>
        </w:rPr>
        <w:t xml:space="preserve"> of</w:t>
      </w:r>
      <w:r w:rsidR="007A56D5">
        <w:rPr>
          <w:rFonts w:ascii="Arial" w:hAnsi="Arial" w:cs="Arial"/>
        </w:rPr>
        <w:t xml:space="preserve"> the</w:t>
      </w:r>
      <w:r w:rsidR="007944AF">
        <w:rPr>
          <w:rFonts w:ascii="Arial" w:hAnsi="Arial" w:cs="Arial"/>
        </w:rPr>
        <w:t xml:space="preserve"> </w:t>
      </w:r>
      <w:r w:rsidR="007A56D5">
        <w:rPr>
          <w:rFonts w:ascii="Arial" w:hAnsi="Arial" w:cs="Arial"/>
        </w:rPr>
        <w:t>S</w:t>
      </w:r>
      <w:r w:rsidR="007944AF">
        <w:rPr>
          <w:rFonts w:ascii="Arial" w:hAnsi="Arial" w:cs="Arial"/>
        </w:rPr>
        <w:t>ervice</w:t>
      </w:r>
      <w:r w:rsidR="00571A5C">
        <w:rPr>
          <w:rFonts w:ascii="Arial" w:hAnsi="Arial" w:cs="Arial"/>
        </w:rPr>
        <w:t xml:space="preserve"> would likely be reduced</w:t>
      </w:r>
      <w:r w:rsidR="007A56D5">
        <w:rPr>
          <w:rFonts w:ascii="Arial" w:hAnsi="Arial" w:cs="Arial"/>
        </w:rPr>
        <w:t xml:space="preserve"> for all viewers</w:t>
      </w:r>
      <w:r w:rsidR="00AF0397">
        <w:rPr>
          <w:rFonts w:ascii="Arial" w:hAnsi="Arial" w:cs="Arial"/>
        </w:rPr>
        <w:t>,</w:t>
      </w:r>
      <w:r w:rsidR="007944AF">
        <w:rPr>
          <w:rFonts w:ascii="Arial" w:hAnsi="Arial" w:cs="Arial"/>
        </w:rPr>
        <w:t xml:space="preserve"> potentially caus</w:t>
      </w:r>
      <w:r w:rsidR="00571A5C">
        <w:rPr>
          <w:rFonts w:ascii="Arial" w:hAnsi="Arial" w:cs="Arial"/>
        </w:rPr>
        <w:t>ing</w:t>
      </w:r>
      <w:r w:rsidR="007944AF">
        <w:rPr>
          <w:rFonts w:ascii="Arial" w:hAnsi="Arial" w:cs="Arial"/>
        </w:rPr>
        <w:t xml:space="preserve"> </w:t>
      </w:r>
      <w:r w:rsidR="00AF0397">
        <w:rPr>
          <w:rFonts w:ascii="Arial" w:hAnsi="Arial" w:cs="Arial"/>
        </w:rPr>
        <w:t>a</w:t>
      </w:r>
      <w:r w:rsidR="007944AF">
        <w:rPr>
          <w:rFonts w:ascii="Arial" w:hAnsi="Arial" w:cs="Arial"/>
        </w:rPr>
        <w:t xml:space="preserve"> loss</w:t>
      </w:r>
      <w:r w:rsidR="00AF0397">
        <w:rPr>
          <w:rFonts w:ascii="Arial" w:hAnsi="Arial" w:cs="Arial"/>
        </w:rPr>
        <w:t xml:space="preserve"> </w:t>
      </w:r>
      <w:r w:rsidR="00AF0397" w:rsidRPr="000B5638">
        <w:rPr>
          <w:rFonts w:ascii="Arial" w:hAnsi="Arial" w:cs="Arial"/>
        </w:rPr>
        <w:t>of</w:t>
      </w:r>
      <w:r w:rsidR="007944AF" w:rsidRPr="000B5638">
        <w:rPr>
          <w:rFonts w:ascii="Arial" w:hAnsi="Arial" w:cs="Arial"/>
        </w:rPr>
        <w:t xml:space="preserve"> subscribers</w:t>
      </w:r>
      <w:r w:rsidR="00AF0397" w:rsidRPr="000B5638">
        <w:rPr>
          <w:rFonts w:ascii="Arial" w:hAnsi="Arial" w:cs="Arial"/>
        </w:rPr>
        <w:t xml:space="preserve"> to the Applicant</w:t>
      </w:r>
      <w:r>
        <w:rPr>
          <w:rFonts w:ascii="Arial" w:hAnsi="Arial" w:cs="Arial"/>
        </w:rPr>
        <w:t>.</w:t>
      </w:r>
    </w:p>
    <w:p w14:paraId="6EC2F64E" w14:textId="269EF56F" w:rsidR="00F84AE5" w:rsidRPr="000B5638" w:rsidRDefault="00F84AE5" w:rsidP="00F84AE5">
      <w:pPr>
        <w:pStyle w:val="ListParagraph"/>
        <w:numPr>
          <w:ilvl w:val="0"/>
          <w:numId w:val="3"/>
        </w:numPr>
        <w:contextualSpacing w:val="0"/>
        <w:rPr>
          <w:rFonts w:ascii="Arial" w:hAnsi="Arial" w:cs="Arial"/>
        </w:rPr>
      </w:pPr>
      <w:r w:rsidRPr="000B5638">
        <w:rPr>
          <w:rFonts w:ascii="Arial" w:hAnsi="Arial" w:cs="Arial"/>
        </w:rPr>
        <w:t>Foxtel was granted target reduction order STV/TRO-00102</w:t>
      </w:r>
      <w:r w:rsidR="00F90B46">
        <w:rPr>
          <w:rFonts w:ascii="Arial" w:hAnsi="Arial" w:cs="Arial"/>
        </w:rPr>
        <w:t xml:space="preserve"> on 22 March 2021</w:t>
      </w:r>
      <w:r w:rsidRPr="000B5638">
        <w:rPr>
          <w:rFonts w:ascii="Arial" w:hAnsi="Arial" w:cs="Arial"/>
        </w:rPr>
        <w:t>, which reduced the captioning target for the Service to 17.5% in the Specified Eligible Period</w:t>
      </w:r>
      <w:r w:rsidR="007D6427">
        <w:rPr>
          <w:rFonts w:ascii="Arial" w:hAnsi="Arial" w:cs="Arial"/>
        </w:rPr>
        <w:t>.</w:t>
      </w:r>
    </w:p>
    <w:p w14:paraId="3AC7B579" w14:textId="119700FF" w:rsidR="00635FE5" w:rsidRPr="00397CC8" w:rsidRDefault="007D6427" w:rsidP="00635FE5">
      <w:pPr>
        <w:pStyle w:val="ListParagraph"/>
        <w:numPr>
          <w:ilvl w:val="0"/>
          <w:numId w:val="3"/>
        </w:numPr>
        <w:contextualSpacing w:val="0"/>
        <w:rPr>
          <w:rFonts w:ascii="Arial" w:hAnsi="Arial" w:cs="Arial"/>
          <w:spacing w:val="-2"/>
        </w:rPr>
      </w:pPr>
      <w:r w:rsidRPr="00397CC8">
        <w:rPr>
          <w:rFonts w:ascii="Arial" w:hAnsi="Arial" w:cs="Arial"/>
          <w:spacing w:val="-2"/>
        </w:rPr>
        <w:t>A</w:t>
      </w:r>
      <w:r w:rsidR="00635FE5" w:rsidRPr="00397CC8">
        <w:rPr>
          <w:rFonts w:ascii="Arial" w:hAnsi="Arial" w:cs="Arial"/>
          <w:spacing w:val="-2"/>
        </w:rPr>
        <w:t xml:space="preserve">s a reseller of the Service from Foxtel as </w:t>
      </w:r>
      <w:r w:rsidR="00397CC8" w:rsidRPr="00397CC8">
        <w:rPr>
          <w:rFonts w:ascii="Arial" w:hAnsi="Arial" w:cs="Arial"/>
          <w:spacing w:val="-2"/>
        </w:rPr>
        <w:t xml:space="preserve">the </w:t>
      </w:r>
      <w:r w:rsidR="00635FE5" w:rsidRPr="00397CC8">
        <w:rPr>
          <w:rFonts w:ascii="Arial" w:hAnsi="Arial" w:cs="Arial"/>
          <w:spacing w:val="-2"/>
        </w:rPr>
        <w:t>wholesale supplier, it is neither practical nor commercially justifiable for the Applicant to take responsibility, independently of Foxtel and the Channel Provider, for captioning the Service to the prescribed level of 35% in the Specified Eligible Period</w:t>
      </w:r>
      <w:r w:rsidRPr="00397CC8">
        <w:rPr>
          <w:rFonts w:ascii="Arial" w:hAnsi="Arial" w:cs="Arial"/>
          <w:spacing w:val="-2"/>
        </w:rPr>
        <w:t>.</w:t>
      </w:r>
    </w:p>
    <w:p w14:paraId="00A87185" w14:textId="151F82CE" w:rsidR="00BE337B" w:rsidRPr="0067252E" w:rsidRDefault="007D6427" w:rsidP="00E34B80">
      <w:pPr>
        <w:pStyle w:val="ListParagraph"/>
        <w:numPr>
          <w:ilvl w:val="0"/>
          <w:numId w:val="3"/>
        </w:numPr>
        <w:contextualSpacing w:val="0"/>
        <w:rPr>
          <w:rFonts w:ascii="Arial" w:hAnsi="Arial" w:cs="Arial"/>
        </w:rPr>
      </w:pPr>
      <w:r w:rsidRPr="0067252E">
        <w:rPr>
          <w:rFonts w:ascii="Arial" w:hAnsi="Arial" w:cs="Arial"/>
        </w:rPr>
        <w:t>I</w:t>
      </w:r>
      <w:r w:rsidR="00D22CF1" w:rsidRPr="0067252E">
        <w:rPr>
          <w:rFonts w:ascii="Arial" w:hAnsi="Arial" w:cs="Arial"/>
        </w:rPr>
        <w:t xml:space="preserve">f the ACMA were to make the Order it would </w:t>
      </w:r>
      <w:r w:rsidR="00B94B79" w:rsidRPr="0067252E">
        <w:rPr>
          <w:rFonts w:ascii="Arial" w:hAnsi="Arial" w:cs="Arial"/>
        </w:rPr>
        <w:t xml:space="preserve">have some </w:t>
      </w:r>
      <w:r w:rsidR="00571A5C" w:rsidRPr="0067252E">
        <w:rPr>
          <w:rFonts w:ascii="Arial" w:hAnsi="Arial" w:cs="Arial"/>
        </w:rPr>
        <w:t xml:space="preserve">adverse </w:t>
      </w:r>
      <w:r w:rsidR="00B94B79" w:rsidRPr="0067252E">
        <w:rPr>
          <w:rFonts w:ascii="Arial" w:hAnsi="Arial" w:cs="Arial"/>
        </w:rPr>
        <w:t xml:space="preserve">impact on deaf </w:t>
      </w:r>
      <w:r w:rsidR="00615958" w:rsidRPr="0067252E">
        <w:rPr>
          <w:rFonts w:ascii="Arial" w:hAnsi="Arial" w:cs="Arial"/>
        </w:rPr>
        <w:t>and</w:t>
      </w:r>
      <w:r w:rsidR="00B94B79" w:rsidRPr="0067252E">
        <w:rPr>
          <w:rFonts w:ascii="Arial" w:hAnsi="Arial" w:cs="Arial"/>
        </w:rPr>
        <w:t xml:space="preserve"> hearing-impaired viewers</w:t>
      </w:r>
      <w:r w:rsidR="00571A5C" w:rsidRPr="0067252E">
        <w:rPr>
          <w:rFonts w:ascii="Arial" w:hAnsi="Arial" w:cs="Arial"/>
        </w:rPr>
        <w:t xml:space="preserve"> in </w:t>
      </w:r>
      <w:r w:rsidR="00FA53A5" w:rsidRPr="0067252E">
        <w:rPr>
          <w:rFonts w:ascii="Arial" w:hAnsi="Arial" w:cs="Arial"/>
        </w:rPr>
        <w:t>2020-2021</w:t>
      </w:r>
      <w:r w:rsidR="004724D1" w:rsidRPr="0067252E">
        <w:rPr>
          <w:rFonts w:ascii="Arial" w:hAnsi="Arial" w:cs="Arial"/>
        </w:rPr>
        <w:t>;</w:t>
      </w:r>
      <w:r w:rsidR="00B94B79" w:rsidRPr="0067252E">
        <w:rPr>
          <w:rFonts w:ascii="Arial" w:hAnsi="Arial" w:cs="Arial"/>
        </w:rPr>
        <w:t xml:space="preserve"> however</w:t>
      </w:r>
      <w:r w:rsidR="00571A5C" w:rsidRPr="0067252E">
        <w:rPr>
          <w:rFonts w:ascii="Arial" w:hAnsi="Arial" w:cs="Arial"/>
        </w:rPr>
        <w:t>,</w:t>
      </w:r>
      <w:r w:rsidR="00B94B79" w:rsidRPr="0067252E">
        <w:rPr>
          <w:rFonts w:ascii="Arial" w:hAnsi="Arial" w:cs="Arial"/>
        </w:rPr>
        <w:t xml:space="preserve"> </w:t>
      </w:r>
      <w:r w:rsidR="00AF0397" w:rsidRPr="0067252E">
        <w:rPr>
          <w:rFonts w:ascii="Arial" w:hAnsi="Arial" w:cs="Arial"/>
        </w:rPr>
        <w:t>the Applicant expects</w:t>
      </w:r>
      <w:r w:rsidR="004F7CF1" w:rsidRPr="0067252E">
        <w:rPr>
          <w:rFonts w:ascii="Arial" w:hAnsi="Arial" w:cs="Arial"/>
        </w:rPr>
        <w:t xml:space="preserve"> the level of captioning of</w:t>
      </w:r>
      <w:r w:rsidR="00AF0397" w:rsidRPr="0067252E">
        <w:rPr>
          <w:rFonts w:ascii="Arial" w:hAnsi="Arial" w:cs="Arial"/>
        </w:rPr>
        <w:t xml:space="preserve"> the Service </w:t>
      </w:r>
      <w:r w:rsidR="004F7CF1" w:rsidRPr="0067252E">
        <w:rPr>
          <w:rFonts w:ascii="Arial" w:hAnsi="Arial" w:cs="Arial"/>
        </w:rPr>
        <w:t>to</w:t>
      </w:r>
      <w:r w:rsidR="00571A5C" w:rsidRPr="0067252E">
        <w:rPr>
          <w:rFonts w:ascii="Arial" w:hAnsi="Arial" w:cs="Arial"/>
        </w:rPr>
        <w:t xml:space="preserve"> increase</w:t>
      </w:r>
      <w:r w:rsidR="004F7CF1" w:rsidRPr="0067252E">
        <w:rPr>
          <w:rFonts w:ascii="Arial" w:hAnsi="Arial" w:cs="Arial"/>
        </w:rPr>
        <w:t xml:space="preserve"> incrementally from November 2020</w:t>
      </w:r>
      <w:r w:rsidR="00571A5C" w:rsidRPr="0067252E">
        <w:rPr>
          <w:rFonts w:ascii="Arial" w:hAnsi="Arial" w:cs="Arial"/>
        </w:rPr>
        <w:t>,</w:t>
      </w:r>
      <w:r w:rsidR="004F7CF1" w:rsidRPr="0067252E">
        <w:rPr>
          <w:rFonts w:ascii="Arial" w:hAnsi="Arial" w:cs="Arial"/>
        </w:rPr>
        <w:t xml:space="preserve"> and t</w:t>
      </w:r>
      <w:r w:rsidR="00571A5C" w:rsidRPr="0067252E">
        <w:rPr>
          <w:rFonts w:ascii="Arial" w:hAnsi="Arial" w:cs="Arial"/>
        </w:rPr>
        <w:t>hat</w:t>
      </w:r>
      <w:r w:rsidR="004F7CF1" w:rsidRPr="0067252E">
        <w:rPr>
          <w:rFonts w:ascii="Arial" w:hAnsi="Arial" w:cs="Arial"/>
        </w:rPr>
        <w:t xml:space="preserve"> </w:t>
      </w:r>
      <w:r w:rsidR="00AF0397" w:rsidRPr="0067252E">
        <w:rPr>
          <w:rFonts w:ascii="Arial" w:hAnsi="Arial" w:cs="Arial"/>
        </w:rPr>
        <w:t>the prescribed annual</w:t>
      </w:r>
      <w:r w:rsidR="00571A5C" w:rsidRPr="0067252E">
        <w:rPr>
          <w:rFonts w:ascii="Arial" w:hAnsi="Arial" w:cs="Arial"/>
        </w:rPr>
        <w:t xml:space="preserve"> captioning</w:t>
      </w:r>
      <w:r w:rsidR="00AF0397" w:rsidRPr="0067252E">
        <w:rPr>
          <w:rFonts w:ascii="Arial" w:hAnsi="Arial" w:cs="Arial"/>
        </w:rPr>
        <w:t xml:space="preserve"> target</w:t>
      </w:r>
      <w:r w:rsidR="00571A5C" w:rsidRPr="0067252E">
        <w:rPr>
          <w:rFonts w:ascii="Arial" w:hAnsi="Arial" w:cs="Arial"/>
        </w:rPr>
        <w:t xml:space="preserve"> will be met</w:t>
      </w:r>
      <w:r w:rsidR="00AF0397" w:rsidRPr="0067252E">
        <w:rPr>
          <w:rFonts w:ascii="Arial" w:hAnsi="Arial" w:cs="Arial"/>
        </w:rPr>
        <w:t xml:space="preserve"> from 1 July 2021 onwards, which will be to the benefit of deaf </w:t>
      </w:r>
      <w:r w:rsidR="00615958" w:rsidRPr="0067252E">
        <w:rPr>
          <w:rFonts w:ascii="Arial" w:hAnsi="Arial" w:cs="Arial"/>
        </w:rPr>
        <w:t>and</w:t>
      </w:r>
      <w:r w:rsidR="00AF0397" w:rsidRPr="0067252E">
        <w:rPr>
          <w:rFonts w:ascii="Arial" w:hAnsi="Arial" w:cs="Arial"/>
        </w:rPr>
        <w:t xml:space="preserve"> hearing-impaired viewers</w:t>
      </w:r>
      <w:bookmarkEnd w:id="14"/>
      <w:r w:rsidR="00F84AE5" w:rsidRPr="0067252E">
        <w:rPr>
          <w:rFonts w:ascii="Arial" w:hAnsi="Arial" w:cs="Arial"/>
        </w:rPr>
        <w:t>.</w:t>
      </w:r>
    </w:p>
    <w:p w14:paraId="0B65F595" w14:textId="77777777" w:rsidR="00A27662" w:rsidRDefault="00A27662" w:rsidP="00A27662">
      <w:pPr>
        <w:pStyle w:val="ListParagraph"/>
        <w:keepNext/>
        <w:numPr>
          <w:ilvl w:val="0"/>
          <w:numId w:val="1"/>
        </w:numPr>
        <w:spacing w:before="240"/>
        <w:ind w:left="714" w:hanging="357"/>
        <w:contextualSpacing w:val="0"/>
        <w:rPr>
          <w:rFonts w:ascii="Arial" w:hAnsi="Arial" w:cs="Arial"/>
          <w:b/>
          <w:sz w:val="28"/>
          <w:szCs w:val="28"/>
        </w:rPr>
      </w:pPr>
      <w:bookmarkStart w:id="15" w:name="_Hlk66700631"/>
      <w:r w:rsidRPr="008A5B5A">
        <w:rPr>
          <w:rFonts w:ascii="Arial" w:hAnsi="Arial" w:cs="Arial"/>
          <w:b/>
          <w:sz w:val="28"/>
          <w:szCs w:val="28"/>
        </w:rPr>
        <w:t>APPEAL RIGHT</w:t>
      </w:r>
      <w:r>
        <w:rPr>
          <w:rFonts w:ascii="Arial" w:hAnsi="Arial" w:cs="Arial"/>
          <w:b/>
          <w:sz w:val="28"/>
          <w:szCs w:val="28"/>
        </w:rPr>
        <w:t>S</w:t>
      </w:r>
    </w:p>
    <w:p w14:paraId="618AFFD6" w14:textId="77777777" w:rsidR="00A27662" w:rsidRPr="008A5B5A" w:rsidRDefault="00A27662" w:rsidP="00A27662">
      <w:pPr>
        <w:pStyle w:val="ListParagraph"/>
        <w:numPr>
          <w:ilvl w:val="1"/>
          <w:numId w:val="1"/>
        </w:numPr>
        <w:ind w:left="850" w:hanging="493"/>
        <w:contextualSpacing w:val="0"/>
        <w:rPr>
          <w:rFonts w:ascii="Arial" w:hAnsi="Arial" w:cs="Arial"/>
        </w:rPr>
      </w:pPr>
      <w:r w:rsidRPr="008A5B5A">
        <w:rPr>
          <w:rFonts w:ascii="Arial" w:hAnsi="Arial" w:cs="Arial"/>
        </w:rPr>
        <w:t>Under section 204 of the BSA, a person whose interests are affected by the decision to make the Target Reduction Order may apply to the AAT for a review of the ACMA’s decision. The AAT can, among other things, confirm or vary the ACMA’s decision, or set aside the ACMA’s decision and replace it with its own decision.</w:t>
      </w:r>
    </w:p>
    <w:p w14:paraId="2C85AE9D" w14:textId="252550DB" w:rsidR="00A27662" w:rsidRPr="008A5B5A" w:rsidRDefault="00A27662" w:rsidP="00A27662">
      <w:pPr>
        <w:pStyle w:val="ListParagraph"/>
        <w:numPr>
          <w:ilvl w:val="1"/>
          <w:numId w:val="1"/>
        </w:numPr>
        <w:ind w:left="850" w:hanging="493"/>
        <w:contextualSpacing w:val="0"/>
        <w:rPr>
          <w:rFonts w:ascii="Arial" w:hAnsi="Arial" w:cs="Arial"/>
        </w:rPr>
      </w:pPr>
      <w:r w:rsidRPr="008A5B5A">
        <w:rPr>
          <w:rFonts w:ascii="Arial" w:hAnsi="Arial" w:cs="Arial"/>
        </w:rPr>
        <w:t xml:space="preserve">Section 29 of the </w:t>
      </w:r>
      <w:r w:rsidRPr="00CF2DC8">
        <w:rPr>
          <w:rFonts w:ascii="Arial" w:hAnsi="Arial" w:cs="Arial"/>
          <w:i/>
          <w:iCs/>
        </w:rPr>
        <w:t>Administrative Appeals Tribunal Act 1975</w:t>
      </w:r>
      <w:r w:rsidRPr="008A5B5A">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a reduction</w:t>
      </w:r>
      <w:r w:rsidRPr="008A5B5A">
        <w:rPr>
          <w:rFonts w:ascii="Arial" w:hAnsi="Arial" w:cs="Arial"/>
        </w:rPr>
        <w:t xml:space="preserve"> of the application fee, and the application form for this can be obtained from the AAT.</w:t>
      </w:r>
    </w:p>
    <w:p w14:paraId="5D1BA8D1" w14:textId="3DED02EF" w:rsidR="00A27662" w:rsidRPr="0067252E" w:rsidRDefault="00A27662" w:rsidP="0067252E">
      <w:pPr>
        <w:pStyle w:val="ListParagraph"/>
        <w:numPr>
          <w:ilvl w:val="1"/>
          <w:numId w:val="1"/>
        </w:numPr>
        <w:ind w:left="850" w:hanging="493"/>
        <w:contextualSpacing w:val="0"/>
        <w:rPr>
          <w:rFonts w:ascii="Arial" w:hAnsi="Arial" w:cs="Arial"/>
        </w:rPr>
      </w:pPr>
      <w:r w:rsidRPr="008A5B5A">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15"/>
    </w:p>
    <w:sectPr w:rsidR="00A27662" w:rsidRPr="0067252E" w:rsidSect="00E452F5">
      <w:footerReference w:type="default" r:id="rId8"/>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111F7B" w14:textId="77777777" w:rsidR="00A34304" w:rsidRDefault="00A34304" w:rsidP="002E2183">
      <w:pPr>
        <w:spacing w:after="0" w:line="240" w:lineRule="auto"/>
      </w:pPr>
      <w:r>
        <w:separator/>
      </w:r>
    </w:p>
  </w:endnote>
  <w:endnote w:type="continuationSeparator" w:id="0">
    <w:p w14:paraId="0801E4BA" w14:textId="77777777" w:rsidR="00A34304" w:rsidRDefault="00A34304" w:rsidP="002E2183">
      <w:pPr>
        <w:spacing w:after="0" w:line="240" w:lineRule="auto"/>
      </w:pPr>
      <w:r>
        <w:continuationSeparator/>
      </w:r>
    </w:p>
  </w:endnote>
  <w:endnote w:type="continuationNotice" w:id="1">
    <w:p w14:paraId="474621DD" w14:textId="77777777" w:rsidR="00A34304" w:rsidRDefault="00A3430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A34304" w:rsidRDefault="00A34304"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612F20" w14:textId="77777777" w:rsidR="00A34304" w:rsidRDefault="00A34304" w:rsidP="002E2183">
      <w:pPr>
        <w:spacing w:after="0" w:line="240" w:lineRule="auto"/>
      </w:pPr>
      <w:r>
        <w:separator/>
      </w:r>
    </w:p>
  </w:footnote>
  <w:footnote w:type="continuationSeparator" w:id="0">
    <w:p w14:paraId="1EA9A97E" w14:textId="77777777" w:rsidR="00A34304" w:rsidRDefault="00A34304" w:rsidP="002E2183">
      <w:pPr>
        <w:spacing w:after="0" w:line="240" w:lineRule="auto"/>
      </w:pPr>
      <w:r>
        <w:continuationSeparator/>
      </w:r>
    </w:p>
  </w:footnote>
  <w:footnote w:type="continuationNotice" w:id="1">
    <w:p w14:paraId="1540118A" w14:textId="77777777" w:rsidR="00A34304" w:rsidRDefault="00A34304">
      <w:pPr>
        <w:spacing w:after="0" w:line="240" w:lineRule="auto"/>
      </w:pPr>
    </w:p>
  </w:footnote>
  <w:footnote w:id="2">
    <w:p w14:paraId="34E84173" w14:textId="26B1043A" w:rsidR="00A34304" w:rsidRPr="0067252E" w:rsidRDefault="00A34304" w:rsidP="00AB1BC4">
      <w:pPr>
        <w:pStyle w:val="FootnoteText"/>
        <w:ind w:left="142" w:hanging="142"/>
        <w:rPr>
          <w:rFonts w:ascii="Arial" w:hAnsi="Arial" w:cs="Arial"/>
          <w:spacing w:val="-2"/>
          <w:sz w:val="16"/>
          <w:szCs w:val="16"/>
        </w:rPr>
      </w:pPr>
      <w:r w:rsidRPr="00BB5CEB">
        <w:rPr>
          <w:rStyle w:val="FootnoteReference"/>
        </w:rPr>
        <w:footnoteRef/>
      </w:r>
      <w:r w:rsidRPr="00BB5CEB">
        <w:t xml:space="preserve"> </w:t>
      </w:r>
      <w:r w:rsidRPr="0067252E">
        <w:rPr>
          <w:rFonts w:ascii="Arial" w:hAnsi="Arial" w:cs="Arial"/>
          <w:i/>
          <w:iCs/>
          <w:spacing w:val="-2"/>
          <w:sz w:val="16"/>
          <w:szCs w:val="16"/>
        </w:rPr>
        <w:t>Broadcasting Services Amendment (Improved Access to Television Services) Bill 2012</w:t>
      </w:r>
      <w:r w:rsidRPr="0067252E">
        <w:rPr>
          <w:rFonts w:ascii="Arial" w:hAnsi="Arial" w:cs="Arial"/>
          <w:spacing w:val="-2"/>
          <w:sz w:val="16"/>
          <w:szCs w:val="16"/>
        </w:rPr>
        <w:t xml:space="preserve"> – Second Reading Speech before the House of Representatives on 30 May 2012, available at </w:t>
      </w:r>
      <w:hyperlink r:id="rId1" w:history="1">
        <w:r w:rsidRPr="0067252E">
          <w:rPr>
            <w:rStyle w:val="Hyperlink"/>
            <w:rFonts w:ascii="Arial" w:hAnsi="Arial" w:cs="Arial"/>
            <w:spacing w:val="-2"/>
            <w:sz w:val="16"/>
            <w:szCs w:val="16"/>
          </w:rPr>
          <w:t>https://parlinfo.aph.gov.au/parlInfo/genpdf/chamber/hansardr/4a17e30d-c43b-48b9-83ed-4280fc00314c/0029/hansard_frag.pdf;fileType=application%2Fpdf</w:t>
        </w:r>
      </w:hyperlink>
      <w:r w:rsidRPr="0067252E">
        <w:rPr>
          <w:rFonts w:ascii="Arial" w:hAnsi="Arial" w:cs="Arial"/>
          <w:spacing w:val="-2"/>
          <w:sz w:val="16"/>
          <w:szCs w:val="16"/>
        </w:rPr>
        <w:t>.</w:t>
      </w:r>
    </w:p>
  </w:footnote>
  <w:footnote w:id="3">
    <w:p w14:paraId="4677F6EA" w14:textId="427C4629" w:rsidR="00A34304" w:rsidRPr="0067252E" w:rsidRDefault="00A34304" w:rsidP="00501DFF">
      <w:pPr>
        <w:pStyle w:val="FootnoteText"/>
        <w:rPr>
          <w:rFonts w:ascii="Arial" w:hAnsi="Arial" w:cs="Arial"/>
          <w:spacing w:val="-3"/>
          <w:sz w:val="16"/>
          <w:szCs w:val="16"/>
        </w:rPr>
      </w:pPr>
      <w:r w:rsidRPr="00397CC8">
        <w:rPr>
          <w:rStyle w:val="FootnoteReference"/>
          <w:rFonts w:ascii="Arial" w:hAnsi="Arial" w:cs="Arial"/>
          <w:sz w:val="18"/>
          <w:szCs w:val="18"/>
        </w:rPr>
        <w:footnoteRef/>
      </w:r>
      <w:r w:rsidRPr="00397CC8">
        <w:rPr>
          <w:rFonts w:ascii="Arial" w:hAnsi="Arial" w:cs="Arial"/>
          <w:sz w:val="18"/>
          <w:szCs w:val="18"/>
        </w:rPr>
        <w:t xml:space="preserve"> </w:t>
      </w:r>
      <w:hyperlink r:id="rId2" w:history="1">
        <w:r w:rsidRPr="0067252E">
          <w:rPr>
            <w:rStyle w:val="Hyperlink"/>
            <w:rFonts w:ascii="Arial" w:hAnsi="Arial" w:cs="Arial"/>
            <w:spacing w:val="-3"/>
            <w:sz w:val="16"/>
            <w:szCs w:val="16"/>
          </w:rPr>
          <w:t>https://cdn.aws.singtel.com/annualreport/2020/downloads/singtel-annual-report-2020-full.pdf</w:t>
        </w:r>
      </w:hyperlink>
      <w:r w:rsidRPr="0067252E">
        <w:rPr>
          <w:rFonts w:ascii="Arial" w:hAnsi="Arial" w:cs="Arial"/>
          <w:spacing w:val="-3"/>
          <w:sz w:val="16"/>
          <w:szCs w:val="16"/>
        </w:rPr>
        <w:t xml:space="preserve"> at page 252 accessed on 7 April 2021. </w:t>
      </w:r>
    </w:p>
  </w:footnote>
  <w:footnote w:id="4">
    <w:p w14:paraId="3504D54B" w14:textId="4F4B2FE8" w:rsidR="00A34304" w:rsidRDefault="00A34304" w:rsidP="00FD6A96">
      <w:pPr>
        <w:pStyle w:val="FootnoteText"/>
      </w:pPr>
      <w:r w:rsidRPr="00397CC8">
        <w:rPr>
          <w:rStyle w:val="FootnoteReference"/>
          <w:rFonts w:ascii="Arial" w:hAnsi="Arial" w:cs="Arial"/>
          <w:sz w:val="18"/>
          <w:szCs w:val="18"/>
        </w:rPr>
        <w:footnoteRef/>
      </w:r>
      <w:r w:rsidRPr="00397CC8">
        <w:rPr>
          <w:rFonts w:ascii="Arial" w:hAnsi="Arial" w:cs="Arial"/>
          <w:sz w:val="18"/>
          <w:szCs w:val="18"/>
        </w:rPr>
        <w:t xml:space="preserve"> A pass</w:t>
      </w:r>
      <w:r>
        <w:rPr>
          <w:rFonts w:ascii="Arial" w:hAnsi="Arial" w:cs="Arial"/>
          <w:sz w:val="18"/>
          <w:szCs w:val="18"/>
        </w:rPr>
        <w:t>-</w:t>
      </w:r>
      <w:r w:rsidRPr="00397CC8">
        <w:rPr>
          <w:rFonts w:ascii="Arial" w:hAnsi="Arial" w:cs="Arial"/>
          <w:sz w:val="18"/>
          <w:szCs w:val="18"/>
        </w:rPr>
        <w:t>through service is one obtained under a licensing agreement from the Channel Provider. Under its agreement with Viacom International Media Networks Australia Pty Limited, the Applicant does not alter the content that is provided on the Service or insert additional content.</w:t>
      </w:r>
    </w:p>
  </w:footnote>
  <w:footnote w:id="5">
    <w:p w14:paraId="38687277" w14:textId="77777777" w:rsidR="00A34304" w:rsidRPr="0067252E" w:rsidRDefault="00A34304" w:rsidP="00A00C49">
      <w:pPr>
        <w:pStyle w:val="FootnoteText"/>
        <w:rPr>
          <w:rFonts w:ascii="Arial" w:hAnsi="Arial" w:cs="Arial"/>
          <w:sz w:val="16"/>
          <w:szCs w:val="16"/>
        </w:rPr>
      </w:pPr>
      <w:r>
        <w:rPr>
          <w:rStyle w:val="FootnoteReference"/>
          <w:rFonts w:ascii="Arial" w:hAnsi="Arial" w:cs="Arial"/>
          <w:sz w:val="18"/>
          <w:szCs w:val="18"/>
        </w:rPr>
        <w:footnoteRef/>
      </w:r>
      <w:r>
        <w:rPr>
          <w:rFonts w:ascii="Arial" w:hAnsi="Arial" w:cs="Arial"/>
          <w:sz w:val="18"/>
          <w:szCs w:val="18"/>
        </w:rPr>
        <w:t xml:space="preserve"> </w:t>
      </w:r>
      <w:r w:rsidRPr="0067252E">
        <w:rPr>
          <w:rFonts w:ascii="Arial" w:hAnsi="Arial" w:cs="Arial"/>
          <w:sz w:val="16"/>
          <w:szCs w:val="16"/>
        </w:rPr>
        <w:t xml:space="preserve">2009-10 Year Book Australia, </w:t>
      </w:r>
      <w:hyperlink r:id="rId3" w:history="1">
        <w:r w:rsidRPr="0067252E">
          <w:rPr>
            <w:rStyle w:val="Hyperlink"/>
            <w:rFonts w:ascii="Arial" w:hAnsi="Arial" w:cs="Arial"/>
            <w:sz w:val="16"/>
            <w:szCs w:val="16"/>
          </w:rPr>
          <w:t>www.abs.gov.au/AUSSTATS/abs@.nsf/Lookup/9B34B8C8BF2FDA34CA25773700169C83</w:t>
        </w:r>
      </w:hyperlink>
    </w:p>
  </w:footnote>
  <w:footnote w:id="6">
    <w:p w14:paraId="19FC1E78" w14:textId="77777777" w:rsidR="00A34304" w:rsidRPr="0067252E" w:rsidRDefault="00A34304" w:rsidP="00A00C49">
      <w:pPr>
        <w:pStyle w:val="FootnoteText"/>
        <w:rPr>
          <w:sz w:val="16"/>
          <w:szCs w:val="16"/>
        </w:rPr>
      </w:pPr>
      <w:r>
        <w:rPr>
          <w:rStyle w:val="FootnoteReference"/>
          <w:rFonts w:ascii="Arial" w:hAnsi="Arial" w:cs="Arial"/>
          <w:sz w:val="18"/>
          <w:szCs w:val="18"/>
        </w:rPr>
        <w:footnoteRef/>
      </w:r>
      <w:r>
        <w:rPr>
          <w:rFonts w:ascii="Arial" w:hAnsi="Arial" w:cs="Arial"/>
          <w:sz w:val="18"/>
          <w:szCs w:val="18"/>
        </w:rPr>
        <w:t xml:space="preserve"> </w:t>
      </w:r>
      <w:r w:rsidRPr="0067252E">
        <w:rPr>
          <w:rFonts w:ascii="Arial" w:hAnsi="Arial" w:cs="Arial"/>
          <w:sz w:val="16"/>
          <w:szCs w:val="16"/>
        </w:rPr>
        <w:t xml:space="preserve">Access Economics: Listen Hear! The economic impact and cost of hearing loss in Australia, February 2006 located at </w:t>
      </w:r>
      <w:hyperlink r:id="rId4" w:history="1">
        <w:r w:rsidRPr="0067252E">
          <w:rPr>
            <w:rStyle w:val="Hyperlink"/>
            <w:rFonts w:ascii="Arial" w:hAnsi="Arial" w:cs="Arial"/>
            <w:sz w:val="16"/>
            <w:szCs w:val="16"/>
          </w:rPr>
          <w:t>http://apo.org.au/node/2755</w:t>
        </w:r>
      </w:hyperlink>
    </w:p>
  </w:footnote>
  <w:footnote w:id="7">
    <w:p w14:paraId="1F7F4B7A" w14:textId="77777777" w:rsidR="00A34304" w:rsidRDefault="00A34304" w:rsidP="00A00C49">
      <w:pPr>
        <w:pStyle w:val="FootnoteText"/>
      </w:pPr>
      <w:r>
        <w:rPr>
          <w:rStyle w:val="FootnoteReference"/>
        </w:rPr>
        <w:footnoteRef/>
      </w:r>
      <w:r>
        <w:t xml:space="preserve"> </w:t>
      </w:r>
      <w:hyperlink r:id="rId5" w:history="1">
        <w:r w:rsidRPr="008041A2">
          <w:rPr>
            <w:rStyle w:val="Hyperlink"/>
          </w:rPr>
          <w:t>https://www.singtel.com/about-us/investor-relations/financial-results</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2"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3"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4"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47420580"/>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389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8"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2" w15:restartNumberingAfterBreak="0">
    <w:nsid w:val="69F10CFE"/>
    <w:multiLevelType w:val="hybridMultilevel"/>
    <w:tmpl w:val="842875F4"/>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6E3E03AB"/>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389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4"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5" w15:restartNumberingAfterBreak="0">
    <w:nsid w:val="76C230AD"/>
    <w:multiLevelType w:val="multilevel"/>
    <w:tmpl w:val="1A7EAB6A"/>
    <w:lvl w:ilvl="0">
      <w:start w:val="1"/>
      <w:numFmt w:val="decimal"/>
      <w:lvlText w:val="%1."/>
      <w:lvlJc w:val="left"/>
      <w:pPr>
        <w:ind w:left="363" w:hanging="360"/>
      </w:pPr>
      <w:rPr>
        <w:rFonts w:hint="default"/>
        <w:b/>
        <w:bCs w:val="0"/>
        <w:sz w:val="28"/>
        <w:szCs w:val="28"/>
      </w:rPr>
    </w:lvl>
    <w:lvl w:ilvl="1">
      <w:start w:val="1"/>
      <w:numFmt w:val="bullet"/>
      <w:lvlText w:val=""/>
      <w:lvlJc w:val="left"/>
      <w:pPr>
        <w:ind w:left="1200"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6"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7DD65E4F"/>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389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8"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17"/>
  </w:num>
  <w:num w:numId="2">
    <w:abstractNumId w:val="1"/>
  </w:num>
  <w:num w:numId="3">
    <w:abstractNumId w:val="14"/>
  </w:num>
  <w:num w:numId="4">
    <w:abstractNumId w:val="16"/>
  </w:num>
  <w:num w:numId="5">
    <w:abstractNumId w:val="6"/>
  </w:num>
  <w:num w:numId="6">
    <w:abstractNumId w:val="3"/>
  </w:num>
  <w:num w:numId="7">
    <w:abstractNumId w:val="2"/>
  </w:num>
  <w:num w:numId="8">
    <w:abstractNumId w:val="12"/>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10"/>
  </w:num>
  <w:num w:numId="12">
    <w:abstractNumId w:val="0"/>
  </w:num>
  <w:num w:numId="13">
    <w:abstractNumId w:val="11"/>
  </w:num>
  <w:num w:numId="14">
    <w:abstractNumId w:val="9"/>
  </w:num>
  <w:num w:numId="15">
    <w:abstractNumId w:val="7"/>
  </w:num>
  <w:num w:numId="16">
    <w:abstractNumId w:val="5"/>
  </w:num>
  <w:num w:numId="17">
    <w:abstractNumId w:val="8"/>
  </w:num>
  <w:num w:numId="18">
    <w:abstractNumId w:val="18"/>
  </w:num>
  <w:num w:numId="19">
    <w:abstractNumId w:val="15"/>
  </w:num>
  <w:num w:numId="20">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defaultTabStop w:val="720"/>
  <w:drawingGridHorizontalSpacing w:val="110"/>
  <w:displayHorizontalDrawingGridEvery w:val="2"/>
  <w:characterSpacingControl w:val="doNotCompress"/>
  <w:hdrShapeDefaults>
    <o:shapedefaults v:ext="edit" spidmax="4096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0CC4"/>
    <w:rsid w:val="00001FE8"/>
    <w:rsid w:val="00002738"/>
    <w:rsid w:val="00003535"/>
    <w:rsid w:val="00003AA4"/>
    <w:rsid w:val="000041BE"/>
    <w:rsid w:val="000054C1"/>
    <w:rsid w:val="0000682C"/>
    <w:rsid w:val="00006A3D"/>
    <w:rsid w:val="00007086"/>
    <w:rsid w:val="00011A41"/>
    <w:rsid w:val="00011A77"/>
    <w:rsid w:val="000136B6"/>
    <w:rsid w:val="00013E22"/>
    <w:rsid w:val="00014749"/>
    <w:rsid w:val="00015850"/>
    <w:rsid w:val="000161F6"/>
    <w:rsid w:val="0001626B"/>
    <w:rsid w:val="000167FE"/>
    <w:rsid w:val="00017100"/>
    <w:rsid w:val="000209F4"/>
    <w:rsid w:val="00021240"/>
    <w:rsid w:val="000213F2"/>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6B1"/>
    <w:rsid w:val="0004511C"/>
    <w:rsid w:val="0004609C"/>
    <w:rsid w:val="00046240"/>
    <w:rsid w:val="00046CCE"/>
    <w:rsid w:val="00047AF8"/>
    <w:rsid w:val="00047E32"/>
    <w:rsid w:val="00051421"/>
    <w:rsid w:val="00051676"/>
    <w:rsid w:val="00052390"/>
    <w:rsid w:val="0005245E"/>
    <w:rsid w:val="00052787"/>
    <w:rsid w:val="000534F0"/>
    <w:rsid w:val="00053C65"/>
    <w:rsid w:val="000548FF"/>
    <w:rsid w:val="00054B27"/>
    <w:rsid w:val="000552B3"/>
    <w:rsid w:val="00055965"/>
    <w:rsid w:val="000579B7"/>
    <w:rsid w:val="00060443"/>
    <w:rsid w:val="00062030"/>
    <w:rsid w:val="000623FC"/>
    <w:rsid w:val="000626EE"/>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90C"/>
    <w:rsid w:val="00083D65"/>
    <w:rsid w:val="00084922"/>
    <w:rsid w:val="00085DDA"/>
    <w:rsid w:val="000864D7"/>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C85"/>
    <w:rsid w:val="000A039B"/>
    <w:rsid w:val="000A0811"/>
    <w:rsid w:val="000A17AF"/>
    <w:rsid w:val="000A2F2C"/>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031"/>
    <w:rsid w:val="000C2663"/>
    <w:rsid w:val="000C36CD"/>
    <w:rsid w:val="000C3CE9"/>
    <w:rsid w:val="000C472C"/>
    <w:rsid w:val="000C60CD"/>
    <w:rsid w:val="000C6111"/>
    <w:rsid w:val="000C6B50"/>
    <w:rsid w:val="000D05FB"/>
    <w:rsid w:val="000D07AE"/>
    <w:rsid w:val="000D1506"/>
    <w:rsid w:val="000D2098"/>
    <w:rsid w:val="000D2968"/>
    <w:rsid w:val="000D3D19"/>
    <w:rsid w:val="000D4AE2"/>
    <w:rsid w:val="000D4ECF"/>
    <w:rsid w:val="000D5387"/>
    <w:rsid w:val="000D71EF"/>
    <w:rsid w:val="000D77BD"/>
    <w:rsid w:val="000E0178"/>
    <w:rsid w:val="000E060F"/>
    <w:rsid w:val="000E1BCE"/>
    <w:rsid w:val="000E1DFD"/>
    <w:rsid w:val="000E206F"/>
    <w:rsid w:val="000E2D57"/>
    <w:rsid w:val="000E322B"/>
    <w:rsid w:val="000E38B3"/>
    <w:rsid w:val="000E3AAB"/>
    <w:rsid w:val="000E4057"/>
    <w:rsid w:val="000E487A"/>
    <w:rsid w:val="000E495B"/>
    <w:rsid w:val="000E50F8"/>
    <w:rsid w:val="000E5697"/>
    <w:rsid w:val="000E5D55"/>
    <w:rsid w:val="000E6B7C"/>
    <w:rsid w:val="000E6BFA"/>
    <w:rsid w:val="000E7127"/>
    <w:rsid w:val="000E732B"/>
    <w:rsid w:val="000F0139"/>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52A"/>
    <w:rsid w:val="001016F9"/>
    <w:rsid w:val="00101FCA"/>
    <w:rsid w:val="00102011"/>
    <w:rsid w:val="00102525"/>
    <w:rsid w:val="00102B5A"/>
    <w:rsid w:val="00103C00"/>
    <w:rsid w:val="00103F39"/>
    <w:rsid w:val="00104E8F"/>
    <w:rsid w:val="001056F5"/>
    <w:rsid w:val="00105E6A"/>
    <w:rsid w:val="001070C1"/>
    <w:rsid w:val="00107DE6"/>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1E5B"/>
    <w:rsid w:val="0012214A"/>
    <w:rsid w:val="00123397"/>
    <w:rsid w:val="001233F0"/>
    <w:rsid w:val="00124312"/>
    <w:rsid w:val="00125845"/>
    <w:rsid w:val="00125B70"/>
    <w:rsid w:val="00126275"/>
    <w:rsid w:val="00126A33"/>
    <w:rsid w:val="00127AF6"/>
    <w:rsid w:val="00127B79"/>
    <w:rsid w:val="0013095C"/>
    <w:rsid w:val="00131077"/>
    <w:rsid w:val="001317E3"/>
    <w:rsid w:val="00132054"/>
    <w:rsid w:val="00132441"/>
    <w:rsid w:val="001338CE"/>
    <w:rsid w:val="001344D0"/>
    <w:rsid w:val="00134C6C"/>
    <w:rsid w:val="0013538C"/>
    <w:rsid w:val="00135876"/>
    <w:rsid w:val="0013589A"/>
    <w:rsid w:val="00135AC6"/>
    <w:rsid w:val="00136080"/>
    <w:rsid w:val="001364DB"/>
    <w:rsid w:val="00136D51"/>
    <w:rsid w:val="00140619"/>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BEB"/>
    <w:rsid w:val="00151F63"/>
    <w:rsid w:val="00152312"/>
    <w:rsid w:val="00152461"/>
    <w:rsid w:val="0015250E"/>
    <w:rsid w:val="001529F8"/>
    <w:rsid w:val="00153BD2"/>
    <w:rsid w:val="00153C06"/>
    <w:rsid w:val="00153D49"/>
    <w:rsid w:val="00154B56"/>
    <w:rsid w:val="00155AC1"/>
    <w:rsid w:val="001562CE"/>
    <w:rsid w:val="00156F1F"/>
    <w:rsid w:val="0015752F"/>
    <w:rsid w:val="00160170"/>
    <w:rsid w:val="001607CE"/>
    <w:rsid w:val="00162AE1"/>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14F2"/>
    <w:rsid w:val="00171A66"/>
    <w:rsid w:val="001743DD"/>
    <w:rsid w:val="0017445A"/>
    <w:rsid w:val="00174672"/>
    <w:rsid w:val="001746C1"/>
    <w:rsid w:val="001752B1"/>
    <w:rsid w:val="00175919"/>
    <w:rsid w:val="00175D2A"/>
    <w:rsid w:val="0017615D"/>
    <w:rsid w:val="00176A77"/>
    <w:rsid w:val="001771B8"/>
    <w:rsid w:val="001773A9"/>
    <w:rsid w:val="0017781A"/>
    <w:rsid w:val="00177F5F"/>
    <w:rsid w:val="00180056"/>
    <w:rsid w:val="001807B3"/>
    <w:rsid w:val="00180993"/>
    <w:rsid w:val="00180BED"/>
    <w:rsid w:val="00181091"/>
    <w:rsid w:val="00181443"/>
    <w:rsid w:val="00181D49"/>
    <w:rsid w:val="001826BC"/>
    <w:rsid w:val="001834FF"/>
    <w:rsid w:val="0018465C"/>
    <w:rsid w:val="0018563A"/>
    <w:rsid w:val="00185D15"/>
    <w:rsid w:val="001860AB"/>
    <w:rsid w:val="001876CF"/>
    <w:rsid w:val="00187775"/>
    <w:rsid w:val="00187B4D"/>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4153"/>
    <w:rsid w:val="001C434E"/>
    <w:rsid w:val="001C4A6F"/>
    <w:rsid w:val="001C4F8A"/>
    <w:rsid w:val="001C505D"/>
    <w:rsid w:val="001C52BF"/>
    <w:rsid w:val="001C53BE"/>
    <w:rsid w:val="001C5A94"/>
    <w:rsid w:val="001C6561"/>
    <w:rsid w:val="001C66AE"/>
    <w:rsid w:val="001C7D66"/>
    <w:rsid w:val="001D0BBD"/>
    <w:rsid w:val="001D0E39"/>
    <w:rsid w:val="001D12ED"/>
    <w:rsid w:val="001D2040"/>
    <w:rsid w:val="001D31D0"/>
    <w:rsid w:val="001D3A2B"/>
    <w:rsid w:val="001D452A"/>
    <w:rsid w:val="001D4FF4"/>
    <w:rsid w:val="001D557B"/>
    <w:rsid w:val="001D6EEC"/>
    <w:rsid w:val="001D7576"/>
    <w:rsid w:val="001D79AF"/>
    <w:rsid w:val="001E2334"/>
    <w:rsid w:val="001E270D"/>
    <w:rsid w:val="001E28B3"/>
    <w:rsid w:val="001E2CD0"/>
    <w:rsid w:val="001E2E1E"/>
    <w:rsid w:val="001E48E6"/>
    <w:rsid w:val="001E4D61"/>
    <w:rsid w:val="001E4D6D"/>
    <w:rsid w:val="001E553A"/>
    <w:rsid w:val="001E6B74"/>
    <w:rsid w:val="001E73B5"/>
    <w:rsid w:val="001E7AC6"/>
    <w:rsid w:val="001F0526"/>
    <w:rsid w:val="001F0B8A"/>
    <w:rsid w:val="001F1330"/>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716"/>
    <w:rsid w:val="00216DCB"/>
    <w:rsid w:val="00217273"/>
    <w:rsid w:val="0021776A"/>
    <w:rsid w:val="002179DC"/>
    <w:rsid w:val="00217EAD"/>
    <w:rsid w:val="00217F5A"/>
    <w:rsid w:val="0022226A"/>
    <w:rsid w:val="002233B3"/>
    <w:rsid w:val="00223AB1"/>
    <w:rsid w:val="00223BC1"/>
    <w:rsid w:val="002247D2"/>
    <w:rsid w:val="002248E1"/>
    <w:rsid w:val="00225897"/>
    <w:rsid w:val="0022628C"/>
    <w:rsid w:val="00226A61"/>
    <w:rsid w:val="00226E4C"/>
    <w:rsid w:val="00227FAC"/>
    <w:rsid w:val="002312F2"/>
    <w:rsid w:val="00232921"/>
    <w:rsid w:val="00232C2E"/>
    <w:rsid w:val="0023326C"/>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E25"/>
    <w:rsid w:val="00246F32"/>
    <w:rsid w:val="00247736"/>
    <w:rsid w:val="00247D7B"/>
    <w:rsid w:val="002534B4"/>
    <w:rsid w:val="002539A9"/>
    <w:rsid w:val="002541C8"/>
    <w:rsid w:val="002542C2"/>
    <w:rsid w:val="00254474"/>
    <w:rsid w:val="002546D4"/>
    <w:rsid w:val="00254706"/>
    <w:rsid w:val="0025480F"/>
    <w:rsid w:val="002570BE"/>
    <w:rsid w:val="00257F83"/>
    <w:rsid w:val="0026025B"/>
    <w:rsid w:val="00260379"/>
    <w:rsid w:val="002604AB"/>
    <w:rsid w:val="00260E97"/>
    <w:rsid w:val="002618F2"/>
    <w:rsid w:val="002619B9"/>
    <w:rsid w:val="002622CD"/>
    <w:rsid w:val="0026256F"/>
    <w:rsid w:val="00263EE8"/>
    <w:rsid w:val="00264082"/>
    <w:rsid w:val="00264A9E"/>
    <w:rsid w:val="00265167"/>
    <w:rsid w:val="00266181"/>
    <w:rsid w:val="002661C1"/>
    <w:rsid w:val="0026676C"/>
    <w:rsid w:val="002673A7"/>
    <w:rsid w:val="002676DA"/>
    <w:rsid w:val="0027092E"/>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7204"/>
    <w:rsid w:val="0028736C"/>
    <w:rsid w:val="00287424"/>
    <w:rsid w:val="002877DB"/>
    <w:rsid w:val="00287955"/>
    <w:rsid w:val="002879E9"/>
    <w:rsid w:val="00287CC3"/>
    <w:rsid w:val="00287FB4"/>
    <w:rsid w:val="002908B1"/>
    <w:rsid w:val="00291153"/>
    <w:rsid w:val="0029183C"/>
    <w:rsid w:val="002919AF"/>
    <w:rsid w:val="00291EC8"/>
    <w:rsid w:val="00291F5D"/>
    <w:rsid w:val="00291FC5"/>
    <w:rsid w:val="0029309C"/>
    <w:rsid w:val="00293564"/>
    <w:rsid w:val="00293575"/>
    <w:rsid w:val="00294020"/>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4C0"/>
    <w:rsid w:val="002B363D"/>
    <w:rsid w:val="002B3853"/>
    <w:rsid w:val="002B38A4"/>
    <w:rsid w:val="002B39A2"/>
    <w:rsid w:val="002B39AB"/>
    <w:rsid w:val="002B5139"/>
    <w:rsid w:val="002B529A"/>
    <w:rsid w:val="002B54C8"/>
    <w:rsid w:val="002B562A"/>
    <w:rsid w:val="002B665B"/>
    <w:rsid w:val="002B6F0F"/>
    <w:rsid w:val="002B766C"/>
    <w:rsid w:val="002B79AF"/>
    <w:rsid w:val="002B7D20"/>
    <w:rsid w:val="002C0982"/>
    <w:rsid w:val="002C0D98"/>
    <w:rsid w:val="002C2810"/>
    <w:rsid w:val="002C2D8A"/>
    <w:rsid w:val="002C33F6"/>
    <w:rsid w:val="002C3954"/>
    <w:rsid w:val="002C3C07"/>
    <w:rsid w:val="002C55E5"/>
    <w:rsid w:val="002C56A8"/>
    <w:rsid w:val="002C5E9A"/>
    <w:rsid w:val="002C5EAE"/>
    <w:rsid w:val="002C697D"/>
    <w:rsid w:val="002C7744"/>
    <w:rsid w:val="002D07CB"/>
    <w:rsid w:val="002D1B4A"/>
    <w:rsid w:val="002D25D7"/>
    <w:rsid w:val="002D2645"/>
    <w:rsid w:val="002D2768"/>
    <w:rsid w:val="002D2A7C"/>
    <w:rsid w:val="002D334D"/>
    <w:rsid w:val="002D39F2"/>
    <w:rsid w:val="002D4460"/>
    <w:rsid w:val="002D46E1"/>
    <w:rsid w:val="002D49C4"/>
    <w:rsid w:val="002D4E6A"/>
    <w:rsid w:val="002D5C72"/>
    <w:rsid w:val="002D67F1"/>
    <w:rsid w:val="002D6C69"/>
    <w:rsid w:val="002D7502"/>
    <w:rsid w:val="002D7909"/>
    <w:rsid w:val="002E0A37"/>
    <w:rsid w:val="002E0D9B"/>
    <w:rsid w:val="002E17E0"/>
    <w:rsid w:val="002E2183"/>
    <w:rsid w:val="002E2391"/>
    <w:rsid w:val="002E2482"/>
    <w:rsid w:val="002E2E24"/>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A5C"/>
    <w:rsid w:val="00304DEE"/>
    <w:rsid w:val="00304F37"/>
    <w:rsid w:val="003053C4"/>
    <w:rsid w:val="00305C9D"/>
    <w:rsid w:val="003061AF"/>
    <w:rsid w:val="00306946"/>
    <w:rsid w:val="00306A8F"/>
    <w:rsid w:val="00306B64"/>
    <w:rsid w:val="00307266"/>
    <w:rsid w:val="0030786F"/>
    <w:rsid w:val="00307B71"/>
    <w:rsid w:val="00310AEF"/>
    <w:rsid w:val="00310E97"/>
    <w:rsid w:val="003119F0"/>
    <w:rsid w:val="00312337"/>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30091"/>
    <w:rsid w:val="003301BB"/>
    <w:rsid w:val="003306A2"/>
    <w:rsid w:val="00330F18"/>
    <w:rsid w:val="00331139"/>
    <w:rsid w:val="0033154F"/>
    <w:rsid w:val="00331B83"/>
    <w:rsid w:val="0033258A"/>
    <w:rsid w:val="00332C92"/>
    <w:rsid w:val="00333DFB"/>
    <w:rsid w:val="00333FAA"/>
    <w:rsid w:val="0033480F"/>
    <w:rsid w:val="00334B16"/>
    <w:rsid w:val="00334BE3"/>
    <w:rsid w:val="00335781"/>
    <w:rsid w:val="003367A3"/>
    <w:rsid w:val="003369D0"/>
    <w:rsid w:val="0033752D"/>
    <w:rsid w:val="0033799F"/>
    <w:rsid w:val="00342422"/>
    <w:rsid w:val="0034308E"/>
    <w:rsid w:val="00343172"/>
    <w:rsid w:val="003438F2"/>
    <w:rsid w:val="00343ED3"/>
    <w:rsid w:val="00344883"/>
    <w:rsid w:val="003448A0"/>
    <w:rsid w:val="0034556A"/>
    <w:rsid w:val="00345A47"/>
    <w:rsid w:val="0034623F"/>
    <w:rsid w:val="0034696C"/>
    <w:rsid w:val="003477C3"/>
    <w:rsid w:val="003506DD"/>
    <w:rsid w:val="00351C49"/>
    <w:rsid w:val="00352302"/>
    <w:rsid w:val="003529D1"/>
    <w:rsid w:val="00352D67"/>
    <w:rsid w:val="003532C0"/>
    <w:rsid w:val="003535AC"/>
    <w:rsid w:val="0035377C"/>
    <w:rsid w:val="00353BBA"/>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9E"/>
    <w:rsid w:val="00366165"/>
    <w:rsid w:val="003665EA"/>
    <w:rsid w:val="00367DB5"/>
    <w:rsid w:val="0037054F"/>
    <w:rsid w:val="00370644"/>
    <w:rsid w:val="003708A3"/>
    <w:rsid w:val="00371365"/>
    <w:rsid w:val="003718F3"/>
    <w:rsid w:val="00371D58"/>
    <w:rsid w:val="00372471"/>
    <w:rsid w:val="00372A80"/>
    <w:rsid w:val="00372CF7"/>
    <w:rsid w:val="00373AE3"/>
    <w:rsid w:val="00373BE0"/>
    <w:rsid w:val="0037406D"/>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15B0"/>
    <w:rsid w:val="00391E3F"/>
    <w:rsid w:val="00392219"/>
    <w:rsid w:val="00392694"/>
    <w:rsid w:val="00392B05"/>
    <w:rsid w:val="00393151"/>
    <w:rsid w:val="003935E2"/>
    <w:rsid w:val="00393AA0"/>
    <w:rsid w:val="00393CE8"/>
    <w:rsid w:val="00393F52"/>
    <w:rsid w:val="00395248"/>
    <w:rsid w:val="003964CD"/>
    <w:rsid w:val="0039672D"/>
    <w:rsid w:val="003968AA"/>
    <w:rsid w:val="00396CEE"/>
    <w:rsid w:val="00397152"/>
    <w:rsid w:val="00397B02"/>
    <w:rsid w:val="00397CC8"/>
    <w:rsid w:val="00397ECF"/>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5A0F"/>
    <w:rsid w:val="003B631D"/>
    <w:rsid w:val="003B6CD3"/>
    <w:rsid w:val="003B7081"/>
    <w:rsid w:val="003B75BF"/>
    <w:rsid w:val="003B77FE"/>
    <w:rsid w:val="003B7B49"/>
    <w:rsid w:val="003C01A1"/>
    <w:rsid w:val="003C02D0"/>
    <w:rsid w:val="003C1C4F"/>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158F"/>
    <w:rsid w:val="003D18EE"/>
    <w:rsid w:val="003D19B7"/>
    <w:rsid w:val="003D1BB6"/>
    <w:rsid w:val="003D2257"/>
    <w:rsid w:val="003D2ECD"/>
    <w:rsid w:val="003D2F8B"/>
    <w:rsid w:val="003D2FCA"/>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B3A"/>
    <w:rsid w:val="003E76C8"/>
    <w:rsid w:val="003F0230"/>
    <w:rsid w:val="003F034A"/>
    <w:rsid w:val="003F0615"/>
    <w:rsid w:val="003F11AD"/>
    <w:rsid w:val="003F156C"/>
    <w:rsid w:val="003F1F91"/>
    <w:rsid w:val="003F2B0C"/>
    <w:rsid w:val="003F45A0"/>
    <w:rsid w:val="003F4713"/>
    <w:rsid w:val="003F4AA0"/>
    <w:rsid w:val="003F4AF1"/>
    <w:rsid w:val="003F4FFD"/>
    <w:rsid w:val="003F52CE"/>
    <w:rsid w:val="003F5DB1"/>
    <w:rsid w:val="003F5E90"/>
    <w:rsid w:val="003F658A"/>
    <w:rsid w:val="003F6D23"/>
    <w:rsid w:val="003F73D7"/>
    <w:rsid w:val="003F783E"/>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50AE"/>
    <w:rsid w:val="004166A4"/>
    <w:rsid w:val="0042014C"/>
    <w:rsid w:val="00420DE2"/>
    <w:rsid w:val="00420F1B"/>
    <w:rsid w:val="00421236"/>
    <w:rsid w:val="00421592"/>
    <w:rsid w:val="004223C6"/>
    <w:rsid w:val="004237C7"/>
    <w:rsid w:val="004238EE"/>
    <w:rsid w:val="00423FF1"/>
    <w:rsid w:val="00424356"/>
    <w:rsid w:val="00424598"/>
    <w:rsid w:val="004253CA"/>
    <w:rsid w:val="0042551D"/>
    <w:rsid w:val="00425545"/>
    <w:rsid w:val="00425563"/>
    <w:rsid w:val="00425F03"/>
    <w:rsid w:val="004261B6"/>
    <w:rsid w:val="00426FC7"/>
    <w:rsid w:val="00427840"/>
    <w:rsid w:val="0042796B"/>
    <w:rsid w:val="00427C57"/>
    <w:rsid w:val="00430043"/>
    <w:rsid w:val="004300FA"/>
    <w:rsid w:val="00430546"/>
    <w:rsid w:val="00430F39"/>
    <w:rsid w:val="0043143E"/>
    <w:rsid w:val="004319BC"/>
    <w:rsid w:val="00431D3C"/>
    <w:rsid w:val="00432945"/>
    <w:rsid w:val="004332A7"/>
    <w:rsid w:val="00433A32"/>
    <w:rsid w:val="00434B64"/>
    <w:rsid w:val="00434BB2"/>
    <w:rsid w:val="0043663C"/>
    <w:rsid w:val="00436BC2"/>
    <w:rsid w:val="00436D01"/>
    <w:rsid w:val="004400DD"/>
    <w:rsid w:val="00441B63"/>
    <w:rsid w:val="00441B90"/>
    <w:rsid w:val="00442B47"/>
    <w:rsid w:val="00443024"/>
    <w:rsid w:val="00443224"/>
    <w:rsid w:val="0044322D"/>
    <w:rsid w:val="00443E07"/>
    <w:rsid w:val="004443D5"/>
    <w:rsid w:val="00444DD9"/>
    <w:rsid w:val="00445919"/>
    <w:rsid w:val="00446005"/>
    <w:rsid w:val="00446928"/>
    <w:rsid w:val="00446D1C"/>
    <w:rsid w:val="004507CA"/>
    <w:rsid w:val="0045189D"/>
    <w:rsid w:val="0045313C"/>
    <w:rsid w:val="00453874"/>
    <w:rsid w:val="004541D3"/>
    <w:rsid w:val="00454517"/>
    <w:rsid w:val="00455285"/>
    <w:rsid w:val="00455DAC"/>
    <w:rsid w:val="004577FB"/>
    <w:rsid w:val="00457BDC"/>
    <w:rsid w:val="00460019"/>
    <w:rsid w:val="00460294"/>
    <w:rsid w:val="0046064F"/>
    <w:rsid w:val="00460860"/>
    <w:rsid w:val="00460902"/>
    <w:rsid w:val="00460C85"/>
    <w:rsid w:val="00460D14"/>
    <w:rsid w:val="00461079"/>
    <w:rsid w:val="00461706"/>
    <w:rsid w:val="004617A4"/>
    <w:rsid w:val="004617AB"/>
    <w:rsid w:val="00461D43"/>
    <w:rsid w:val="00461E35"/>
    <w:rsid w:val="0046208B"/>
    <w:rsid w:val="00462750"/>
    <w:rsid w:val="004627DC"/>
    <w:rsid w:val="00462B5B"/>
    <w:rsid w:val="0046320D"/>
    <w:rsid w:val="00463680"/>
    <w:rsid w:val="004640F7"/>
    <w:rsid w:val="0046476E"/>
    <w:rsid w:val="004663DE"/>
    <w:rsid w:val="00470449"/>
    <w:rsid w:val="00471705"/>
    <w:rsid w:val="004718E9"/>
    <w:rsid w:val="004723C2"/>
    <w:rsid w:val="004724D1"/>
    <w:rsid w:val="00472B8E"/>
    <w:rsid w:val="00472CE8"/>
    <w:rsid w:val="00473172"/>
    <w:rsid w:val="00473290"/>
    <w:rsid w:val="00473918"/>
    <w:rsid w:val="00475170"/>
    <w:rsid w:val="004751F8"/>
    <w:rsid w:val="004753EE"/>
    <w:rsid w:val="00475444"/>
    <w:rsid w:val="004760C9"/>
    <w:rsid w:val="00476964"/>
    <w:rsid w:val="00476B74"/>
    <w:rsid w:val="00476BB0"/>
    <w:rsid w:val="004772A8"/>
    <w:rsid w:val="004772F1"/>
    <w:rsid w:val="004775B7"/>
    <w:rsid w:val="00477681"/>
    <w:rsid w:val="004820ED"/>
    <w:rsid w:val="00482220"/>
    <w:rsid w:val="0048232A"/>
    <w:rsid w:val="0048232C"/>
    <w:rsid w:val="00482C28"/>
    <w:rsid w:val="0048362F"/>
    <w:rsid w:val="00483F91"/>
    <w:rsid w:val="0048477E"/>
    <w:rsid w:val="00484F06"/>
    <w:rsid w:val="00485BFB"/>
    <w:rsid w:val="00485F9D"/>
    <w:rsid w:val="004869F4"/>
    <w:rsid w:val="00490154"/>
    <w:rsid w:val="00492F80"/>
    <w:rsid w:val="004939E6"/>
    <w:rsid w:val="00493D49"/>
    <w:rsid w:val="00494D5B"/>
    <w:rsid w:val="00495895"/>
    <w:rsid w:val="00495F2B"/>
    <w:rsid w:val="00495F33"/>
    <w:rsid w:val="00496E35"/>
    <w:rsid w:val="004A011F"/>
    <w:rsid w:val="004A0276"/>
    <w:rsid w:val="004A1051"/>
    <w:rsid w:val="004A1BE0"/>
    <w:rsid w:val="004A1F21"/>
    <w:rsid w:val="004A249D"/>
    <w:rsid w:val="004A2C87"/>
    <w:rsid w:val="004A2EBE"/>
    <w:rsid w:val="004A4068"/>
    <w:rsid w:val="004A56DB"/>
    <w:rsid w:val="004A5818"/>
    <w:rsid w:val="004A6397"/>
    <w:rsid w:val="004A6D78"/>
    <w:rsid w:val="004A722F"/>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0116"/>
    <w:rsid w:val="004C12E3"/>
    <w:rsid w:val="004C137E"/>
    <w:rsid w:val="004C35D8"/>
    <w:rsid w:val="004C52BA"/>
    <w:rsid w:val="004C549F"/>
    <w:rsid w:val="004C5E88"/>
    <w:rsid w:val="004C6070"/>
    <w:rsid w:val="004C65D4"/>
    <w:rsid w:val="004D06AA"/>
    <w:rsid w:val="004D15E9"/>
    <w:rsid w:val="004D1CA8"/>
    <w:rsid w:val="004D2E53"/>
    <w:rsid w:val="004D3865"/>
    <w:rsid w:val="004D4004"/>
    <w:rsid w:val="004D4350"/>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96"/>
    <w:rsid w:val="004F3734"/>
    <w:rsid w:val="004F3A0F"/>
    <w:rsid w:val="004F3F61"/>
    <w:rsid w:val="004F3F69"/>
    <w:rsid w:val="004F4E5F"/>
    <w:rsid w:val="004F58A8"/>
    <w:rsid w:val="004F59CB"/>
    <w:rsid w:val="004F5FD4"/>
    <w:rsid w:val="004F6C11"/>
    <w:rsid w:val="004F71D4"/>
    <w:rsid w:val="004F78F9"/>
    <w:rsid w:val="004F7CF1"/>
    <w:rsid w:val="0050146E"/>
    <w:rsid w:val="00501DF9"/>
    <w:rsid w:val="00501DFF"/>
    <w:rsid w:val="005020CD"/>
    <w:rsid w:val="00502AFA"/>
    <w:rsid w:val="00502CDD"/>
    <w:rsid w:val="005033CD"/>
    <w:rsid w:val="005037C1"/>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5EF"/>
    <w:rsid w:val="00513C8B"/>
    <w:rsid w:val="00513D39"/>
    <w:rsid w:val="00513E93"/>
    <w:rsid w:val="00514253"/>
    <w:rsid w:val="00514AA3"/>
    <w:rsid w:val="00514FA5"/>
    <w:rsid w:val="00515E98"/>
    <w:rsid w:val="0051643F"/>
    <w:rsid w:val="005176A0"/>
    <w:rsid w:val="00517954"/>
    <w:rsid w:val="0052141C"/>
    <w:rsid w:val="00521677"/>
    <w:rsid w:val="00522051"/>
    <w:rsid w:val="005223D0"/>
    <w:rsid w:val="00525674"/>
    <w:rsid w:val="00525916"/>
    <w:rsid w:val="005265BD"/>
    <w:rsid w:val="00527E71"/>
    <w:rsid w:val="00530C2E"/>
    <w:rsid w:val="00530CDA"/>
    <w:rsid w:val="00531CC5"/>
    <w:rsid w:val="00531E98"/>
    <w:rsid w:val="00533697"/>
    <w:rsid w:val="00533FD0"/>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DC7"/>
    <w:rsid w:val="005432DC"/>
    <w:rsid w:val="0054368B"/>
    <w:rsid w:val="005448E0"/>
    <w:rsid w:val="0054516A"/>
    <w:rsid w:val="00545386"/>
    <w:rsid w:val="0054663D"/>
    <w:rsid w:val="0054687D"/>
    <w:rsid w:val="00547865"/>
    <w:rsid w:val="00547872"/>
    <w:rsid w:val="00547E54"/>
    <w:rsid w:val="00550985"/>
    <w:rsid w:val="00550F20"/>
    <w:rsid w:val="005513F3"/>
    <w:rsid w:val="00552AC4"/>
    <w:rsid w:val="00552ADA"/>
    <w:rsid w:val="00553C65"/>
    <w:rsid w:val="00555D42"/>
    <w:rsid w:val="005566B4"/>
    <w:rsid w:val="0055736D"/>
    <w:rsid w:val="00557CCD"/>
    <w:rsid w:val="00557D35"/>
    <w:rsid w:val="00557DC8"/>
    <w:rsid w:val="00561349"/>
    <w:rsid w:val="0056244F"/>
    <w:rsid w:val="00562469"/>
    <w:rsid w:val="00562654"/>
    <w:rsid w:val="005629A4"/>
    <w:rsid w:val="005631C0"/>
    <w:rsid w:val="00564940"/>
    <w:rsid w:val="00564A27"/>
    <w:rsid w:val="00564A9B"/>
    <w:rsid w:val="00565033"/>
    <w:rsid w:val="005655E1"/>
    <w:rsid w:val="005659B7"/>
    <w:rsid w:val="005669E7"/>
    <w:rsid w:val="00566B17"/>
    <w:rsid w:val="005674E9"/>
    <w:rsid w:val="00570774"/>
    <w:rsid w:val="00570850"/>
    <w:rsid w:val="00570E3B"/>
    <w:rsid w:val="005711D6"/>
    <w:rsid w:val="005712B0"/>
    <w:rsid w:val="00571A5C"/>
    <w:rsid w:val="00571B83"/>
    <w:rsid w:val="00571CBD"/>
    <w:rsid w:val="0057248A"/>
    <w:rsid w:val="00573716"/>
    <w:rsid w:val="00573BBA"/>
    <w:rsid w:val="005747E7"/>
    <w:rsid w:val="00575441"/>
    <w:rsid w:val="00575AA3"/>
    <w:rsid w:val="005773FC"/>
    <w:rsid w:val="0058051C"/>
    <w:rsid w:val="00580AE0"/>
    <w:rsid w:val="00580FC3"/>
    <w:rsid w:val="00581769"/>
    <w:rsid w:val="0058180E"/>
    <w:rsid w:val="00581AE0"/>
    <w:rsid w:val="0058236F"/>
    <w:rsid w:val="00582513"/>
    <w:rsid w:val="00582636"/>
    <w:rsid w:val="00583C59"/>
    <w:rsid w:val="00584555"/>
    <w:rsid w:val="00586F90"/>
    <w:rsid w:val="00587732"/>
    <w:rsid w:val="00590207"/>
    <w:rsid w:val="005902F9"/>
    <w:rsid w:val="005913AF"/>
    <w:rsid w:val="00591755"/>
    <w:rsid w:val="0059228D"/>
    <w:rsid w:val="005925B8"/>
    <w:rsid w:val="0059285C"/>
    <w:rsid w:val="005928D2"/>
    <w:rsid w:val="00593162"/>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6F1"/>
    <w:rsid w:val="005B2DD9"/>
    <w:rsid w:val="005B3968"/>
    <w:rsid w:val="005B3DA1"/>
    <w:rsid w:val="005B487C"/>
    <w:rsid w:val="005B4D94"/>
    <w:rsid w:val="005B4DB1"/>
    <w:rsid w:val="005B529B"/>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5D6"/>
    <w:rsid w:val="005C4B4F"/>
    <w:rsid w:val="005C5210"/>
    <w:rsid w:val="005C5438"/>
    <w:rsid w:val="005C5848"/>
    <w:rsid w:val="005C62A1"/>
    <w:rsid w:val="005C650C"/>
    <w:rsid w:val="005C6B22"/>
    <w:rsid w:val="005C6F5E"/>
    <w:rsid w:val="005C70A5"/>
    <w:rsid w:val="005C7929"/>
    <w:rsid w:val="005D022C"/>
    <w:rsid w:val="005D063E"/>
    <w:rsid w:val="005D07D7"/>
    <w:rsid w:val="005D0A4D"/>
    <w:rsid w:val="005D11F1"/>
    <w:rsid w:val="005D1934"/>
    <w:rsid w:val="005D1ED5"/>
    <w:rsid w:val="005D2059"/>
    <w:rsid w:val="005D2694"/>
    <w:rsid w:val="005D2D59"/>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4914"/>
    <w:rsid w:val="005E4C4E"/>
    <w:rsid w:val="005E5320"/>
    <w:rsid w:val="005E5E52"/>
    <w:rsid w:val="005E603A"/>
    <w:rsid w:val="005E6873"/>
    <w:rsid w:val="005E6DC5"/>
    <w:rsid w:val="005F0D29"/>
    <w:rsid w:val="005F0F51"/>
    <w:rsid w:val="005F0FC5"/>
    <w:rsid w:val="005F10BA"/>
    <w:rsid w:val="005F1AD0"/>
    <w:rsid w:val="005F1DEF"/>
    <w:rsid w:val="005F206F"/>
    <w:rsid w:val="005F208D"/>
    <w:rsid w:val="005F22FC"/>
    <w:rsid w:val="005F29A3"/>
    <w:rsid w:val="005F3802"/>
    <w:rsid w:val="005F384A"/>
    <w:rsid w:val="005F40E7"/>
    <w:rsid w:val="005F446E"/>
    <w:rsid w:val="005F44B6"/>
    <w:rsid w:val="005F57D3"/>
    <w:rsid w:val="005F5DDD"/>
    <w:rsid w:val="005F63F6"/>
    <w:rsid w:val="00600FBC"/>
    <w:rsid w:val="006013A9"/>
    <w:rsid w:val="006016C6"/>
    <w:rsid w:val="00602118"/>
    <w:rsid w:val="00602B64"/>
    <w:rsid w:val="00602BC4"/>
    <w:rsid w:val="006040D1"/>
    <w:rsid w:val="00604A8D"/>
    <w:rsid w:val="00604D8A"/>
    <w:rsid w:val="00605668"/>
    <w:rsid w:val="006068A7"/>
    <w:rsid w:val="00606B1E"/>
    <w:rsid w:val="006075E5"/>
    <w:rsid w:val="00607743"/>
    <w:rsid w:val="00607E9D"/>
    <w:rsid w:val="00610391"/>
    <w:rsid w:val="00610A74"/>
    <w:rsid w:val="00612045"/>
    <w:rsid w:val="00612F58"/>
    <w:rsid w:val="00615958"/>
    <w:rsid w:val="0061618D"/>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97F"/>
    <w:rsid w:val="00632DC4"/>
    <w:rsid w:val="00633244"/>
    <w:rsid w:val="0063335D"/>
    <w:rsid w:val="0063397F"/>
    <w:rsid w:val="00633C9A"/>
    <w:rsid w:val="00635973"/>
    <w:rsid w:val="00635F21"/>
    <w:rsid w:val="00635FE5"/>
    <w:rsid w:val="00636645"/>
    <w:rsid w:val="00636D76"/>
    <w:rsid w:val="00637115"/>
    <w:rsid w:val="00637B7C"/>
    <w:rsid w:val="00637D23"/>
    <w:rsid w:val="00640CED"/>
    <w:rsid w:val="00640D4A"/>
    <w:rsid w:val="00641B3C"/>
    <w:rsid w:val="00641BBF"/>
    <w:rsid w:val="00641C2C"/>
    <w:rsid w:val="00643EC4"/>
    <w:rsid w:val="00644684"/>
    <w:rsid w:val="006461E0"/>
    <w:rsid w:val="006464CA"/>
    <w:rsid w:val="00647869"/>
    <w:rsid w:val="00647FD1"/>
    <w:rsid w:val="006505B3"/>
    <w:rsid w:val="00651797"/>
    <w:rsid w:val="006519C0"/>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7B5"/>
    <w:rsid w:val="00664873"/>
    <w:rsid w:val="00664EED"/>
    <w:rsid w:val="0066555B"/>
    <w:rsid w:val="00665B43"/>
    <w:rsid w:val="00667986"/>
    <w:rsid w:val="00670254"/>
    <w:rsid w:val="00670636"/>
    <w:rsid w:val="0067217A"/>
    <w:rsid w:val="0067252E"/>
    <w:rsid w:val="00672553"/>
    <w:rsid w:val="006725C6"/>
    <w:rsid w:val="0067271F"/>
    <w:rsid w:val="006727DB"/>
    <w:rsid w:val="00672854"/>
    <w:rsid w:val="006729C0"/>
    <w:rsid w:val="006732E9"/>
    <w:rsid w:val="00673B1B"/>
    <w:rsid w:val="00673DA5"/>
    <w:rsid w:val="00674071"/>
    <w:rsid w:val="006741BB"/>
    <w:rsid w:val="006746E2"/>
    <w:rsid w:val="0067510A"/>
    <w:rsid w:val="00675BD6"/>
    <w:rsid w:val="006762A1"/>
    <w:rsid w:val="00676C0C"/>
    <w:rsid w:val="00677727"/>
    <w:rsid w:val="0067788C"/>
    <w:rsid w:val="00677F1C"/>
    <w:rsid w:val="00677F81"/>
    <w:rsid w:val="00680299"/>
    <w:rsid w:val="006805F3"/>
    <w:rsid w:val="0068093B"/>
    <w:rsid w:val="006809F9"/>
    <w:rsid w:val="00681154"/>
    <w:rsid w:val="00682479"/>
    <w:rsid w:val="00682D21"/>
    <w:rsid w:val="006831BB"/>
    <w:rsid w:val="006831C8"/>
    <w:rsid w:val="00683697"/>
    <w:rsid w:val="006842DD"/>
    <w:rsid w:val="00685175"/>
    <w:rsid w:val="006857E3"/>
    <w:rsid w:val="00686353"/>
    <w:rsid w:val="006863F5"/>
    <w:rsid w:val="00686C75"/>
    <w:rsid w:val="006876A7"/>
    <w:rsid w:val="006902C2"/>
    <w:rsid w:val="00690B66"/>
    <w:rsid w:val="00691E48"/>
    <w:rsid w:val="006921FC"/>
    <w:rsid w:val="0069220C"/>
    <w:rsid w:val="00692861"/>
    <w:rsid w:val="00693252"/>
    <w:rsid w:val="006935B8"/>
    <w:rsid w:val="00693BFF"/>
    <w:rsid w:val="006940B5"/>
    <w:rsid w:val="006957DC"/>
    <w:rsid w:val="00696087"/>
    <w:rsid w:val="00696421"/>
    <w:rsid w:val="00696EC0"/>
    <w:rsid w:val="006977A5"/>
    <w:rsid w:val="00697D39"/>
    <w:rsid w:val="006A01CC"/>
    <w:rsid w:val="006A098B"/>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ECA"/>
    <w:rsid w:val="006B2BEE"/>
    <w:rsid w:val="006B3350"/>
    <w:rsid w:val="006B440F"/>
    <w:rsid w:val="006B4435"/>
    <w:rsid w:val="006B4B74"/>
    <w:rsid w:val="006B4C7F"/>
    <w:rsid w:val="006B4F65"/>
    <w:rsid w:val="006B5514"/>
    <w:rsid w:val="006B5997"/>
    <w:rsid w:val="006B6AF2"/>
    <w:rsid w:val="006B6CEE"/>
    <w:rsid w:val="006B6E4C"/>
    <w:rsid w:val="006B717B"/>
    <w:rsid w:val="006B7506"/>
    <w:rsid w:val="006B75A9"/>
    <w:rsid w:val="006B7D5F"/>
    <w:rsid w:val="006B7E74"/>
    <w:rsid w:val="006B7FC3"/>
    <w:rsid w:val="006C04C1"/>
    <w:rsid w:val="006C0937"/>
    <w:rsid w:val="006C0F41"/>
    <w:rsid w:val="006C2001"/>
    <w:rsid w:val="006C22D0"/>
    <w:rsid w:val="006C2B9E"/>
    <w:rsid w:val="006C2D9E"/>
    <w:rsid w:val="006C3D87"/>
    <w:rsid w:val="006C45A0"/>
    <w:rsid w:val="006C465D"/>
    <w:rsid w:val="006C48FD"/>
    <w:rsid w:val="006C5294"/>
    <w:rsid w:val="006C52C5"/>
    <w:rsid w:val="006C5B19"/>
    <w:rsid w:val="006C60CF"/>
    <w:rsid w:val="006C6187"/>
    <w:rsid w:val="006C6437"/>
    <w:rsid w:val="006D042C"/>
    <w:rsid w:val="006D1383"/>
    <w:rsid w:val="006D1409"/>
    <w:rsid w:val="006D147A"/>
    <w:rsid w:val="006D1D4A"/>
    <w:rsid w:val="006D3103"/>
    <w:rsid w:val="006D313E"/>
    <w:rsid w:val="006D364B"/>
    <w:rsid w:val="006D3C4F"/>
    <w:rsid w:val="006D3FC8"/>
    <w:rsid w:val="006D75D4"/>
    <w:rsid w:val="006D76E6"/>
    <w:rsid w:val="006E060A"/>
    <w:rsid w:val="006E2F09"/>
    <w:rsid w:val="006E36B8"/>
    <w:rsid w:val="006E39A4"/>
    <w:rsid w:val="006E3FC9"/>
    <w:rsid w:val="006E43D9"/>
    <w:rsid w:val="006E474A"/>
    <w:rsid w:val="006E5429"/>
    <w:rsid w:val="006E5A67"/>
    <w:rsid w:val="006E6258"/>
    <w:rsid w:val="006E6452"/>
    <w:rsid w:val="006E7AE3"/>
    <w:rsid w:val="006F102B"/>
    <w:rsid w:val="006F14D5"/>
    <w:rsid w:val="006F2577"/>
    <w:rsid w:val="006F2B38"/>
    <w:rsid w:val="006F317C"/>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36AF"/>
    <w:rsid w:val="007036B0"/>
    <w:rsid w:val="00704260"/>
    <w:rsid w:val="007043B3"/>
    <w:rsid w:val="007045EF"/>
    <w:rsid w:val="007049FC"/>
    <w:rsid w:val="00704D08"/>
    <w:rsid w:val="00704D68"/>
    <w:rsid w:val="00705F12"/>
    <w:rsid w:val="007060D5"/>
    <w:rsid w:val="007067C7"/>
    <w:rsid w:val="00706EDC"/>
    <w:rsid w:val="00707D66"/>
    <w:rsid w:val="00710426"/>
    <w:rsid w:val="00710479"/>
    <w:rsid w:val="00712D1C"/>
    <w:rsid w:val="007134CC"/>
    <w:rsid w:val="007135B4"/>
    <w:rsid w:val="00713B34"/>
    <w:rsid w:val="00714503"/>
    <w:rsid w:val="00715CA4"/>
    <w:rsid w:val="00715CE6"/>
    <w:rsid w:val="0071710E"/>
    <w:rsid w:val="007178E8"/>
    <w:rsid w:val="00720240"/>
    <w:rsid w:val="00720750"/>
    <w:rsid w:val="007219F0"/>
    <w:rsid w:val="00721E86"/>
    <w:rsid w:val="00721EB6"/>
    <w:rsid w:val="0072208C"/>
    <w:rsid w:val="0072229C"/>
    <w:rsid w:val="007228F8"/>
    <w:rsid w:val="00723741"/>
    <w:rsid w:val="00723B80"/>
    <w:rsid w:val="00723F91"/>
    <w:rsid w:val="00723FFC"/>
    <w:rsid w:val="007243F4"/>
    <w:rsid w:val="00725614"/>
    <w:rsid w:val="00725E6C"/>
    <w:rsid w:val="00726329"/>
    <w:rsid w:val="0072699F"/>
    <w:rsid w:val="00726F26"/>
    <w:rsid w:val="0072706E"/>
    <w:rsid w:val="007270AF"/>
    <w:rsid w:val="00727379"/>
    <w:rsid w:val="007302C0"/>
    <w:rsid w:val="007305AD"/>
    <w:rsid w:val="00731A4A"/>
    <w:rsid w:val="007322E5"/>
    <w:rsid w:val="00732803"/>
    <w:rsid w:val="00733124"/>
    <w:rsid w:val="007346DD"/>
    <w:rsid w:val="00734C93"/>
    <w:rsid w:val="00735740"/>
    <w:rsid w:val="00736038"/>
    <w:rsid w:val="007376C0"/>
    <w:rsid w:val="007404CC"/>
    <w:rsid w:val="0074148E"/>
    <w:rsid w:val="007415DB"/>
    <w:rsid w:val="007419C3"/>
    <w:rsid w:val="00741B9E"/>
    <w:rsid w:val="00742271"/>
    <w:rsid w:val="00742343"/>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D31"/>
    <w:rsid w:val="00764DE0"/>
    <w:rsid w:val="00765321"/>
    <w:rsid w:val="00765E14"/>
    <w:rsid w:val="00766CF2"/>
    <w:rsid w:val="00767093"/>
    <w:rsid w:val="00767295"/>
    <w:rsid w:val="00767DF2"/>
    <w:rsid w:val="00770239"/>
    <w:rsid w:val="007709AB"/>
    <w:rsid w:val="00770CF1"/>
    <w:rsid w:val="00770FD1"/>
    <w:rsid w:val="00772B92"/>
    <w:rsid w:val="00772FB8"/>
    <w:rsid w:val="007743A7"/>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44A"/>
    <w:rsid w:val="00792CCF"/>
    <w:rsid w:val="00792D6B"/>
    <w:rsid w:val="00792DE4"/>
    <w:rsid w:val="00792DF8"/>
    <w:rsid w:val="00792EFB"/>
    <w:rsid w:val="00793994"/>
    <w:rsid w:val="00793DCD"/>
    <w:rsid w:val="007944AF"/>
    <w:rsid w:val="00794B7E"/>
    <w:rsid w:val="00795468"/>
    <w:rsid w:val="007954A1"/>
    <w:rsid w:val="007956BE"/>
    <w:rsid w:val="00795718"/>
    <w:rsid w:val="00795915"/>
    <w:rsid w:val="00795C9C"/>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2BDD"/>
    <w:rsid w:val="007B2F25"/>
    <w:rsid w:val="007B4925"/>
    <w:rsid w:val="007B4DB4"/>
    <w:rsid w:val="007B5F52"/>
    <w:rsid w:val="007B6E81"/>
    <w:rsid w:val="007B79B2"/>
    <w:rsid w:val="007B7BF6"/>
    <w:rsid w:val="007B7E34"/>
    <w:rsid w:val="007C12EE"/>
    <w:rsid w:val="007C1670"/>
    <w:rsid w:val="007C19F3"/>
    <w:rsid w:val="007C2734"/>
    <w:rsid w:val="007C3598"/>
    <w:rsid w:val="007C36FE"/>
    <w:rsid w:val="007C3B04"/>
    <w:rsid w:val="007C3DFE"/>
    <w:rsid w:val="007C404E"/>
    <w:rsid w:val="007C5501"/>
    <w:rsid w:val="007C57E9"/>
    <w:rsid w:val="007C6071"/>
    <w:rsid w:val="007C6335"/>
    <w:rsid w:val="007C647C"/>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427"/>
    <w:rsid w:val="007D6704"/>
    <w:rsid w:val="007D6749"/>
    <w:rsid w:val="007D678F"/>
    <w:rsid w:val="007D69B9"/>
    <w:rsid w:val="007D6D42"/>
    <w:rsid w:val="007D6DE2"/>
    <w:rsid w:val="007D7CEE"/>
    <w:rsid w:val="007E028A"/>
    <w:rsid w:val="007E0298"/>
    <w:rsid w:val="007E03FF"/>
    <w:rsid w:val="007E231F"/>
    <w:rsid w:val="007E2C00"/>
    <w:rsid w:val="007E3BE3"/>
    <w:rsid w:val="007E590B"/>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4DEC"/>
    <w:rsid w:val="007F5211"/>
    <w:rsid w:val="007F5CE4"/>
    <w:rsid w:val="007F5F30"/>
    <w:rsid w:val="007F6144"/>
    <w:rsid w:val="007F740F"/>
    <w:rsid w:val="007F7470"/>
    <w:rsid w:val="007F79E9"/>
    <w:rsid w:val="007F7C9C"/>
    <w:rsid w:val="007F7E70"/>
    <w:rsid w:val="008003F8"/>
    <w:rsid w:val="00800FD9"/>
    <w:rsid w:val="008015DB"/>
    <w:rsid w:val="00801925"/>
    <w:rsid w:val="00801B8F"/>
    <w:rsid w:val="00802022"/>
    <w:rsid w:val="0080291A"/>
    <w:rsid w:val="00803167"/>
    <w:rsid w:val="0080402D"/>
    <w:rsid w:val="00804197"/>
    <w:rsid w:val="0080463B"/>
    <w:rsid w:val="008053DB"/>
    <w:rsid w:val="00805599"/>
    <w:rsid w:val="00805F66"/>
    <w:rsid w:val="00806052"/>
    <w:rsid w:val="00806B4A"/>
    <w:rsid w:val="0080726E"/>
    <w:rsid w:val="00810316"/>
    <w:rsid w:val="00810B00"/>
    <w:rsid w:val="00810DC6"/>
    <w:rsid w:val="0081134B"/>
    <w:rsid w:val="00811EE7"/>
    <w:rsid w:val="008125DD"/>
    <w:rsid w:val="00812DD0"/>
    <w:rsid w:val="00812F28"/>
    <w:rsid w:val="0081302B"/>
    <w:rsid w:val="00813197"/>
    <w:rsid w:val="00813C7B"/>
    <w:rsid w:val="00814489"/>
    <w:rsid w:val="0081454B"/>
    <w:rsid w:val="0081513D"/>
    <w:rsid w:val="00815D12"/>
    <w:rsid w:val="00815E3D"/>
    <w:rsid w:val="0081609B"/>
    <w:rsid w:val="00816374"/>
    <w:rsid w:val="00816932"/>
    <w:rsid w:val="00816B79"/>
    <w:rsid w:val="008176EA"/>
    <w:rsid w:val="00820355"/>
    <w:rsid w:val="008205C9"/>
    <w:rsid w:val="008209E0"/>
    <w:rsid w:val="00821086"/>
    <w:rsid w:val="00822B78"/>
    <w:rsid w:val="0082318E"/>
    <w:rsid w:val="008231B3"/>
    <w:rsid w:val="0082321D"/>
    <w:rsid w:val="008241B2"/>
    <w:rsid w:val="0082499C"/>
    <w:rsid w:val="00825186"/>
    <w:rsid w:val="00825488"/>
    <w:rsid w:val="00825498"/>
    <w:rsid w:val="008259F5"/>
    <w:rsid w:val="0082616F"/>
    <w:rsid w:val="00826255"/>
    <w:rsid w:val="00826996"/>
    <w:rsid w:val="00826DDA"/>
    <w:rsid w:val="00827479"/>
    <w:rsid w:val="00827528"/>
    <w:rsid w:val="00827864"/>
    <w:rsid w:val="008279A6"/>
    <w:rsid w:val="00831A20"/>
    <w:rsid w:val="00831A59"/>
    <w:rsid w:val="00831CA9"/>
    <w:rsid w:val="0083279C"/>
    <w:rsid w:val="00832809"/>
    <w:rsid w:val="0083282D"/>
    <w:rsid w:val="00832A2C"/>
    <w:rsid w:val="008331B1"/>
    <w:rsid w:val="0083361B"/>
    <w:rsid w:val="00833FC5"/>
    <w:rsid w:val="008350EB"/>
    <w:rsid w:val="00835D61"/>
    <w:rsid w:val="00836330"/>
    <w:rsid w:val="00836778"/>
    <w:rsid w:val="008370C2"/>
    <w:rsid w:val="00837343"/>
    <w:rsid w:val="00837C00"/>
    <w:rsid w:val="0084015E"/>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975"/>
    <w:rsid w:val="00855A1E"/>
    <w:rsid w:val="00855C08"/>
    <w:rsid w:val="00855FBA"/>
    <w:rsid w:val="00856385"/>
    <w:rsid w:val="0085648A"/>
    <w:rsid w:val="00856625"/>
    <w:rsid w:val="00856A8C"/>
    <w:rsid w:val="00856E09"/>
    <w:rsid w:val="00860302"/>
    <w:rsid w:val="00860536"/>
    <w:rsid w:val="00861739"/>
    <w:rsid w:val="00862159"/>
    <w:rsid w:val="00863170"/>
    <w:rsid w:val="0086370F"/>
    <w:rsid w:val="00863965"/>
    <w:rsid w:val="00863A23"/>
    <w:rsid w:val="00863CBA"/>
    <w:rsid w:val="00864B08"/>
    <w:rsid w:val="00866408"/>
    <w:rsid w:val="00866FE6"/>
    <w:rsid w:val="00870C3C"/>
    <w:rsid w:val="0087191A"/>
    <w:rsid w:val="008723C3"/>
    <w:rsid w:val="00872828"/>
    <w:rsid w:val="00872E60"/>
    <w:rsid w:val="00873F4C"/>
    <w:rsid w:val="008740B5"/>
    <w:rsid w:val="0087446A"/>
    <w:rsid w:val="00875C34"/>
    <w:rsid w:val="00875D7D"/>
    <w:rsid w:val="008768EF"/>
    <w:rsid w:val="00877979"/>
    <w:rsid w:val="00877F89"/>
    <w:rsid w:val="008803CA"/>
    <w:rsid w:val="00880E3D"/>
    <w:rsid w:val="0088205D"/>
    <w:rsid w:val="00882074"/>
    <w:rsid w:val="00883608"/>
    <w:rsid w:val="00883A56"/>
    <w:rsid w:val="00884A93"/>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208B"/>
    <w:rsid w:val="008A23E0"/>
    <w:rsid w:val="008A2B28"/>
    <w:rsid w:val="008A32CB"/>
    <w:rsid w:val="008A3EEB"/>
    <w:rsid w:val="008A4015"/>
    <w:rsid w:val="008A4176"/>
    <w:rsid w:val="008A4AAB"/>
    <w:rsid w:val="008A4CD1"/>
    <w:rsid w:val="008A519E"/>
    <w:rsid w:val="008A52F9"/>
    <w:rsid w:val="008A6226"/>
    <w:rsid w:val="008A628A"/>
    <w:rsid w:val="008A6298"/>
    <w:rsid w:val="008A6D24"/>
    <w:rsid w:val="008A6FC6"/>
    <w:rsid w:val="008A7DD6"/>
    <w:rsid w:val="008B0059"/>
    <w:rsid w:val="008B1376"/>
    <w:rsid w:val="008B2116"/>
    <w:rsid w:val="008B21E4"/>
    <w:rsid w:val="008B2506"/>
    <w:rsid w:val="008B33DD"/>
    <w:rsid w:val="008B41F7"/>
    <w:rsid w:val="008B5ABE"/>
    <w:rsid w:val="008B72F5"/>
    <w:rsid w:val="008C00B6"/>
    <w:rsid w:val="008C0E11"/>
    <w:rsid w:val="008C0F08"/>
    <w:rsid w:val="008C0F6A"/>
    <w:rsid w:val="008C19B9"/>
    <w:rsid w:val="008C226F"/>
    <w:rsid w:val="008C2327"/>
    <w:rsid w:val="008C2D96"/>
    <w:rsid w:val="008C415C"/>
    <w:rsid w:val="008C438B"/>
    <w:rsid w:val="008C4809"/>
    <w:rsid w:val="008C49CE"/>
    <w:rsid w:val="008C5A66"/>
    <w:rsid w:val="008C5E76"/>
    <w:rsid w:val="008C6C49"/>
    <w:rsid w:val="008C6F7B"/>
    <w:rsid w:val="008C724F"/>
    <w:rsid w:val="008D0167"/>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9"/>
    <w:rsid w:val="008E24CF"/>
    <w:rsid w:val="008E3079"/>
    <w:rsid w:val="008E310F"/>
    <w:rsid w:val="008E40A5"/>
    <w:rsid w:val="008E50DE"/>
    <w:rsid w:val="008E62AF"/>
    <w:rsid w:val="008E69E5"/>
    <w:rsid w:val="008E6BC6"/>
    <w:rsid w:val="008E70E2"/>
    <w:rsid w:val="008E757B"/>
    <w:rsid w:val="008E784B"/>
    <w:rsid w:val="008E78BE"/>
    <w:rsid w:val="008E7C2F"/>
    <w:rsid w:val="008F0BD2"/>
    <w:rsid w:val="008F22C9"/>
    <w:rsid w:val="008F231A"/>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535"/>
    <w:rsid w:val="00904AB7"/>
    <w:rsid w:val="009053FB"/>
    <w:rsid w:val="00905919"/>
    <w:rsid w:val="00906275"/>
    <w:rsid w:val="00906640"/>
    <w:rsid w:val="00906B98"/>
    <w:rsid w:val="00907894"/>
    <w:rsid w:val="00910551"/>
    <w:rsid w:val="00910839"/>
    <w:rsid w:val="00910B4A"/>
    <w:rsid w:val="00911208"/>
    <w:rsid w:val="009112C9"/>
    <w:rsid w:val="00911350"/>
    <w:rsid w:val="00911FA3"/>
    <w:rsid w:val="00912117"/>
    <w:rsid w:val="0091289B"/>
    <w:rsid w:val="009128B6"/>
    <w:rsid w:val="00912BAA"/>
    <w:rsid w:val="00912E8F"/>
    <w:rsid w:val="009130E3"/>
    <w:rsid w:val="00913173"/>
    <w:rsid w:val="009133E6"/>
    <w:rsid w:val="00913C5C"/>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3EC"/>
    <w:rsid w:val="00924F79"/>
    <w:rsid w:val="00925514"/>
    <w:rsid w:val="00925CB4"/>
    <w:rsid w:val="00926088"/>
    <w:rsid w:val="00926445"/>
    <w:rsid w:val="0092688F"/>
    <w:rsid w:val="00927331"/>
    <w:rsid w:val="00927947"/>
    <w:rsid w:val="009305C3"/>
    <w:rsid w:val="00930AF1"/>
    <w:rsid w:val="009325E8"/>
    <w:rsid w:val="00932ED2"/>
    <w:rsid w:val="009337C6"/>
    <w:rsid w:val="00933C01"/>
    <w:rsid w:val="0093439E"/>
    <w:rsid w:val="00934A6C"/>
    <w:rsid w:val="0093542F"/>
    <w:rsid w:val="00936730"/>
    <w:rsid w:val="00936783"/>
    <w:rsid w:val="009370A4"/>
    <w:rsid w:val="0093728B"/>
    <w:rsid w:val="0093728F"/>
    <w:rsid w:val="00940402"/>
    <w:rsid w:val="00940560"/>
    <w:rsid w:val="009408ED"/>
    <w:rsid w:val="00940A6C"/>
    <w:rsid w:val="00940CD2"/>
    <w:rsid w:val="00940FEB"/>
    <w:rsid w:val="00941284"/>
    <w:rsid w:val="00941555"/>
    <w:rsid w:val="00941E5F"/>
    <w:rsid w:val="009423DD"/>
    <w:rsid w:val="00943026"/>
    <w:rsid w:val="009436E0"/>
    <w:rsid w:val="00943905"/>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6B1"/>
    <w:rsid w:val="00956E4B"/>
    <w:rsid w:val="009572FD"/>
    <w:rsid w:val="0095774D"/>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FF7"/>
    <w:rsid w:val="009716C2"/>
    <w:rsid w:val="00971D39"/>
    <w:rsid w:val="009728DB"/>
    <w:rsid w:val="00972A04"/>
    <w:rsid w:val="00972A35"/>
    <w:rsid w:val="00972C1F"/>
    <w:rsid w:val="00972F42"/>
    <w:rsid w:val="009746D0"/>
    <w:rsid w:val="009747B7"/>
    <w:rsid w:val="00975496"/>
    <w:rsid w:val="009757D8"/>
    <w:rsid w:val="00980DD0"/>
    <w:rsid w:val="009810BC"/>
    <w:rsid w:val="009810F3"/>
    <w:rsid w:val="00981105"/>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876"/>
    <w:rsid w:val="009950C0"/>
    <w:rsid w:val="0099545D"/>
    <w:rsid w:val="009958F1"/>
    <w:rsid w:val="009965FE"/>
    <w:rsid w:val="00997FAE"/>
    <w:rsid w:val="009A1CB0"/>
    <w:rsid w:val="009A2985"/>
    <w:rsid w:val="009A39D5"/>
    <w:rsid w:val="009A3D6F"/>
    <w:rsid w:val="009A3E34"/>
    <w:rsid w:val="009A4719"/>
    <w:rsid w:val="009A4DDE"/>
    <w:rsid w:val="009A4E19"/>
    <w:rsid w:val="009A54E8"/>
    <w:rsid w:val="009A5E11"/>
    <w:rsid w:val="009A5E8D"/>
    <w:rsid w:val="009A5E94"/>
    <w:rsid w:val="009A6817"/>
    <w:rsid w:val="009A6EC1"/>
    <w:rsid w:val="009A6F60"/>
    <w:rsid w:val="009A75B5"/>
    <w:rsid w:val="009A7AAC"/>
    <w:rsid w:val="009A7BA0"/>
    <w:rsid w:val="009A7C7E"/>
    <w:rsid w:val="009B000E"/>
    <w:rsid w:val="009B0A1A"/>
    <w:rsid w:val="009B1009"/>
    <w:rsid w:val="009B107D"/>
    <w:rsid w:val="009B118E"/>
    <w:rsid w:val="009B155F"/>
    <w:rsid w:val="009B160B"/>
    <w:rsid w:val="009B2407"/>
    <w:rsid w:val="009B298B"/>
    <w:rsid w:val="009B2A41"/>
    <w:rsid w:val="009B2EF7"/>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F7D"/>
    <w:rsid w:val="009C4699"/>
    <w:rsid w:val="009C4BAF"/>
    <w:rsid w:val="009C51F6"/>
    <w:rsid w:val="009C68A9"/>
    <w:rsid w:val="009C798F"/>
    <w:rsid w:val="009D00C5"/>
    <w:rsid w:val="009D040D"/>
    <w:rsid w:val="009D0B97"/>
    <w:rsid w:val="009D17A9"/>
    <w:rsid w:val="009D31B8"/>
    <w:rsid w:val="009D3923"/>
    <w:rsid w:val="009D3CD9"/>
    <w:rsid w:val="009D45B8"/>
    <w:rsid w:val="009D466D"/>
    <w:rsid w:val="009D5642"/>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40D4"/>
    <w:rsid w:val="009E51ED"/>
    <w:rsid w:val="009E6A45"/>
    <w:rsid w:val="009E7072"/>
    <w:rsid w:val="009E743A"/>
    <w:rsid w:val="009E7E3D"/>
    <w:rsid w:val="009F03B3"/>
    <w:rsid w:val="009F0482"/>
    <w:rsid w:val="009F0A59"/>
    <w:rsid w:val="009F2414"/>
    <w:rsid w:val="009F24C3"/>
    <w:rsid w:val="009F3892"/>
    <w:rsid w:val="009F487F"/>
    <w:rsid w:val="009F4A7F"/>
    <w:rsid w:val="009F4FA5"/>
    <w:rsid w:val="009F5601"/>
    <w:rsid w:val="009F5845"/>
    <w:rsid w:val="009F5A56"/>
    <w:rsid w:val="009F6EFD"/>
    <w:rsid w:val="00A00583"/>
    <w:rsid w:val="00A00C49"/>
    <w:rsid w:val="00A01D5F"/>
    <w:rsid w:val="00A02AE3"/>
    <w:rsid w:val="00A02C7B"/>
    <w:rsid w:val="00A02FE6"/>
    <w:rsid w:val="00A03207"/>
    <w:rsid w:val="00A04256"/>
    <w:rsid w:val="00A055CE"/>
    <w:rsid w:val="00A06326"/>
    <w:rsid w:val="00A06473"/>
    <w:rsid w:val="00A06498"/>
    <w:rsid w:val="00A06EF0"/>
    <w:rsid w:val="00A074F6"/>
    <w:rsid w:val="00A07A87"/>
    <w:rsid w:val="00A11504"/>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819"/>
    <w:rsid w:val="00A2182F"/>
    <w:rsid w:val="00A22309"/>
    <w:rsid w:val="00A22605"/>
    <w:rsid w:val="00A22CB7"/>
    <w:rsid w:val="00A22E27"/>
    <w:rsid w:val="00A231A2"/>
    <w:rsid w:val="00A232B6"/>
    <w:rsid w:val="00A23925"/>
    <w:rsid w:val="00A239D3"/>
    <w:rsid w:val="00A24DE0"/>
    <w:rsid w:val="00A25198"/>
    <w:rsid w:val="00A25273"/>
    <w:rsid w:val="00A25978"/>
    <w:rsid w:val="00A26519"/>
    <w:rsid w:val="00A274B4"/>
    <w:rsid w:val="00A27662"/>
    <w:rsid w:val="00A302FD"/>
    <w:rsid w:val="00A30EEF"/>
    <w:rsid w:val="00A3174A"/>
    <w:rsid w:val="00A32E6D"/>
    <w:rsid w:val="00A33723"/>
    <w:rsid w:val="00A33BBE"/>
    <w:rsid w:val="00A34304"/>
    <w:rsid w:val="00A3443B"/>
    <w:rsid w:val="00A34655"/>
    <w:rsid w:val="00A346EB"/>
    <w:rsid w:val="00A35C31"/>
    <w:rsid w:val="00A372D6"/>
    <w:rsid w:val="00A374C1"/>
    <w:rsid w:val="00A37C26"/>
    <w:rsid w:val="00A40C6A"/>
    <w:rsid w:val="00A40DA2"/>
    <w:rsid w:val="00A4286E"/>
    <w:rsid w:val="00A430F1"/>
    <w:rsid w:val="00A4394B"/>
    <w:rsid w:val="00A43CB8"/>
    <w:rsid w:val="00A4532F"/>
    <w:rsid w:val="00A4549E"/>
    <w:rsid w:val="00A46B7B"/>
    <w:rsid w:val="00A47416"/>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E4B"/>
    <w:rsid w:val="00A736B8"/>
    <w:rsid w:val="00A74D00"/>
    <w:rsid w:val="00A74EE9"/>
    <w:rsid w:val="00A75FBF"/>
    <w:rsid w:val="00A776EF"/>
    <w:rsid w:val="00A77A8D"/>
    <w:rsid w:val="00A77C21"/>
    <w:rsid w:val="00A77C5E"/>
    <w:rsid w:val="00A8082E"/>
    <w:rsid w:val="00A80CE2"/>
    <w:rsid w:val="00A81C30"/>
    <w:rsid w:val="00A81F5F"/>
    <w:rsid w:val="00A821FD"/>
    <w:rsid w:val="00A82681"/>
    <w:rsid w:val="00A83105"/>
    <w:rsid w:val="00A83B20"/>
    <w:rsid w:val="00A83FD6"/>
    <w:rsid w:val="00A84528"/>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ED"/>
    <w:rsid w:val="00AB5256"/>
    <w:rsid w:val="00AB54CE"/>
    <w:rsid w:val="00AB552D"/>
    <w:rsid w:val="00AB581D"/>
    <w:rsid w:val="00AB5CB8"/>
    <w:rsid w:val="00AB5F4D"/>
    <w:rsid w:val="00AB62F0"/>
    <w:rsid w:val="00AB6BAA"/>
    <w:rsid w:val="00AC0572"/>
    <w:rsid w:val="00AC1166"/>
    <w:rsid w:val="00AC3763"/>
    <w:rsid w:val="00AC3942"/>
    <w:rsid w:val="00AC3A83"/>
    <w:rsid w:val="00AC458D"/>
    <w:rsid w:val="00AC5212"/>
    <w:rsid w:val="00AC558D"/>
    <w:rsid w:val="00AC5A81"/>
    <w:rsid w:val="00AC605D"/>
    <w:rsid w:val="00AC65FE"/>
    <w:rsid w:val="00AC7805"/>
    <w:rsid w:val="00AD11F8"/>
    <w:rsid w:val="00AD1726"/>
    <w:rsid w:val="00AD200F"/>
    <w:rsid w:val="00AD2BA4"/>
    <w:rsid w:val="00AD327A"/>
    <w:rsid w:val="00AD3467"/>
    <w:rsid w:val="00AD387B"/>
    <w:rsid w:val="00AD45C8"/>
    <w:rsid w:val="00AD4834"/>
    <w:rsid w:val="00AD4943"/>
    <w:rsid w:val="00AD4C97"/>
    <w:rsid w:val="00AD6039"/>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F0397"/>
    <w:rsid w:val="00AF0853"/>
    <w:rsid w:val="00AF0AD4"/>
    <w:rsid w:val="00AF0E35"/>
    <w:rsid w:val="00AF14AA"/>
    <w:rsid w:val="00AF2C01"/>
    <w:rsid w:val="00AF399B"/>
    <w:rsid w:val="00AF440B"/>
    <w:rsid w:val="00AF5407"/>
    <w:rsid w:val="00AF5DE1"/>
    <w:rsid w:val="00AF67A8"/>
    <w:rsid w:val="00AF79C4"/>
    <w:rsid w:val="00B015EB"/>
    <w:rsid w:val="00B019B3"/>
    <w:rsid w:val="00B0344A"/>
    <w:rsid w:val="00B043F6"/>
    <w:rsid w:val="00B048C6"/>
    <w:rsid w:val="00B051D8"/>
    <w:rsid w:val="00B05812"/>
    <w:rsid w:val="00B05893"/>
    <w:rsid w:val="00B058C6"/>
    <w:rsid w:val="00B06382"/>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8BB"/>
    <w:rsid w:val="00B25B69"/>
    <w:rsid w:val="00B25BA0"/>
    <w:rsid w:val="00B26227"/>
    <w:rsid w:val="00B26CF3"/>
    <w:rsid w:val="00B272E2"/>
    <w:rsid w:val="00B31319"/>
    <w:rsid w:val="00B313C9"/>
    <w:rsid w:val="00B319D9"/>
    <w:rsid w:val="00B32632"/>
    <w:rsid w:val="00B33723"/>
    <w:rsid w:val="00B34A41"/>
    <w:rsid w:val="00B34BF1"/>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4E9B"/>
    <w:rsid w:val="00B45E1E"/>
    <w:rsid w:val="00B46726"/>
    <w:rsid w:val="00B46B91"/>
    <w:rsid w:val="00B47003"/>
    <w:rsid w:val="00B51B24"/>
    <w:rsid w:val="00B5401F"/>
    <w:rsid w:val="00B5479B"/>
    <w:rsid w:val="00B54907"/>
    <w:rsid w:val="00B551C9"/>
    <w:rsid w:val="00B55380"/>
    <w:rsid w:val="00B56AC9"/>
    <w:rsid w:val="00B578B2"/>
    <w:rsid w:val="00B600AF"/>
    <w:rsid w:val="00B60C76"/>
    <w:rsid w:val="00B61D74"/>
    <w:rsid w:val="00B63F72"/>
    <w:rsid w:val="00B64047"/>
    <w:rsid w:val="00B64085"/>
    <w:rsid w:val="00B641AE"/>
    <w:rsid w:val="00B6488D"/>
    <w:rsid w:val="00B64F46"/>
    <w:rsid w:val="00B6541E"/>
    <w:rsid w:val="00B659E3"/>
    <w:rsid w:val="00B65F22"/>
    <w:rsid w:val="00B663B0"/>
    <w:rsid w:val="00B6719A"/>
    <w:rsid w:val="00B671E3"/>
    <w:rsid w:val="00B67CD5"/>
    <w:rsid w:val="00B702ED"/>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14E1"/>
    <w:rsid w:val="00B815EC"/>
    <w:rsid w:val="00B81B1F"/>
    <w:rsid w:val="00B81DA3"/>
    <w:rsid w:val="00B82E9B"/>
    <w:rsid w:val="00B83A7B"/>
    <w:rsid w:val="00B83AD3"/>
    <w:rsid w:val="00B83B85"/>
    <w:rsid w:val="00B840AD"/>
    <w:rsid w:val="00B840CB"/>
    <w:rsid w:val="00B8492F"/>
    <w:rsid w:val="00B8578D"/>
    <w:rsid w:val="00B857F3"/>
    <w:rsid w:val="00B858FB"/>
    <w:rsid w:val="00B85B31"/>
    <w:rsid w:val="00B8689C"/>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7E64"/>
    <w:rsid w:val="00BA0C56"/>
    <w:rsid w:val="00BA0EF7"/>
    <w:rsid w:val="00BA1A6E"/>
    <w:rsid w:val="00BA21A0"/>
    <w:rsid w:val="00BA2418"/>
    <w:rsid w:val="00BA2DA5"/>
    <w:rsid w:val="00BA3120"/>
    <w:rsid w:val="00BA356F"/>
    <w:rsid w:val="00BA3E6D"/>
    <w:rsid w:val="00BA49A8"/>
    <w:rsid w:val="00BA5ED8"/>
    <w:rsid w:val="00BA7822"/>
    <w:rsid w:val="00BB093D"/>
    <w:rsid w:val="00BB0BA4"/>
    <w:rsid w:val="00BB13B3"/>
    <w:rsid w:val="00BB1873"/>
    <w:rsid w:val="00BB19C6"/>
    <w:rsid w:val="00BB31EC"/>
    <w:rsid w:val="00BB3965"/>
    <w:rsid w:val="00BB3A53"/>
    <w:rsid w:val="00BB4695"/>
    <w:rsid w:val="00BB46A6"/>
    <w:rsid w:val="00BB495C"/>
    <w:rsid w:val="00BB49DE"/>
    <w:rsid w:val="00BB4C55"/>
    <w:rsid w:val="00BB4C7B"/>
    <w:rsid w:val="00BB4D9A"/>
    <w:rsid w:val="00BB5164"/>
    <w:rsid w:val="00BB5CEB"/>
    <w:rsid w:val="00BB6136"/>
    <w:rsid w:val="00BB6EC6"/>
    <w:rsid w:val="00BB72E0"/>
    <w:rsid w:val="00BB7570"/>
    <w:rsid w:val="00BB7B43"/>
    <w:rsid w:val="00BB7D56"/>
    <w:rsid w:val="00BB7EE8"/>
    <w:rsid w:val="00BC1BBD"/>
    <w:rsid w:val="00BC1C98"/>
    <w:rsid w:val="00BC2386"/>
    <w:rsid w:val="00BC2499"/>
    <w:rsid w:val="00BC2760"/>
    <w:rsid w:val="00BC31A3"/>
    <w:rsid w:val="00BC3417"/>
    <w:rsid w:val="00BC3755"/>
    <w:rsid w:val="00BC3A52"/>
    <w:rsid w:val="00BC4CFD"/>
    <w:rsid w:val="00BC5393"/>
    <w:rsid w:val="00BC5654"/>
    <w:rsid w:val="00BC567F"/>
    <w:rsid w:val="00BC5E72"/>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24C2"/>
    <w:rsid w:val="00BE2CFC"/>
    <w:rsid w:val="00BE337B"/>
    <w:rsid w:val="00BE36FC"/>
    <w:rsid w:val="00BE3AEC"/>
    <w:rsid w:val="00BE3C77"/>
    <w:rsid w:val="00BE6139"/>
    <w:rsid w:val="00BE6316"/>
    <w:rsid w:val="00BE6779"/>
    <w:rsid w:val="00BE70D0"/>
    <w:rsid w:val="00BE7E73"/>
    <w:rsid w:val="00BF00BB"/>
    <w:rsid w:val="00BF0E3A"/>
    <w:rsid w:val="00BF141E"/>
    <w:rsid w:val="00BF22DE"/>
    <w:rsid w:val="00BF2907"/>
    <w:rsid w:val="00BF2E41"/>
    <w:rsid w:val="00BF3787"/>
    <w:rsid w:val="00BF3EBA"/>
    <w:rsid w:val="00BF419E"/>
    <w:rsid w:val="00BF4504"/>
    <w:rsid w:val="00BF5071"/>
    <w:rsid w:val="00BF52F5"/>
    <w:rsid w:val="00BF5B29"/>
    <w:rsid w:val="00BF6205"/>
    <w:rsid w:val="00BF64F7"/>
    <w:rsid w:val="00BF7217"/>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623"/>
    <w:rsid w:val="00C04B38"/>
    <w:rsid w:val="00C04ED6"/>
    <w:rsid w:val="00C04EFD"/>
    <w:rsid w:val="00C04F5C"/>
    <w:rsid w:val="00C064CA"/>
    <w:rsid w:val="00C06C38"/>
    <w:rsid w:val="00C06C72"/>
    <w:rsid w:val="00C06FCD"/>
    <w:rsid w:val="00C075B7"/>
    <w:rsid w:val="00C07F17"/>
    <w:rsid w:val="00C10CA4"/>
    <w:rsid w:val="00C11D96"/>
    <w:rsid w:val="00C127D9"/>
    <w:rsid w:val="00C13AC9"/>
    <w:rsid w:val="00C13C97"/>
    <w:rsid w:val="00C1434A"/>
    <w:rsid w:val="00C14D8E"/>
    <w:rsid w:val="00C151C5"/>
    <w:rsid w:val="00C15200"/>
    <w:rsid w:val="00C15703"/>
    <w:rsid w:val="00C16660"/>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AC8"/>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326"/>
    <w:rsid w:val="00C44847"/>
    <w:rsid w:val="00C44D24"/>
    <w:rsid w:val="00C44F02"/>
    <w:rsid w:val="00C458A0"/>
    <w:rsid w:val="00C4597E"/>
    <w:rsid w:val="00C4611E"/>
    <w:rsid w:val="00C46489"/>
    <w:rsid w:val="00C467E1"/>
    <w:rsid w:val="00C468A7"/>
    <w:rsid w:val="00C47575"/>
    <w:rsid w:val="00C47652"/>
    <w:rsid w:val="00C5041D"/>
    <w:rsid w:val="00C50501"/>
    <w:rsid w:val="00C50AF8"/>
    <w:rsid w:val="00C51D28"/>
    <w:rsid w:val="00C51E9A"/>
    <w:rsid w:val="00C5238D"/>
    <w:rsid w:val="00C525EE"/>
    <w:rsid w:val="00C52874"/>
    <w:rsid w:val="00C52936"/>
    <w:rsid w:val="00C52D52"/>
    <w:rsid w:val="00C53B5E"/>
    <w:rsid w:val="00C5401D"/>
    <w:rsid w:val="00C54C7A"/>
    <w:rsid w:val="00C553BD"/>
    <w:rsid w:val="00C554C3"/>
    <w:rsid w:val="00C5614E"/>
    <w:rsid w:val="00C56A08"/>
    <w:rsid w:val="00C5712F"/>
    <w:rsid w:val="00C60AB1"/>
    <w:rsid w:val="00C626BB"/>
    <w:rsid w:val="00C628D0"/>
    <w:rsid w:val="00C62C00"/>
    <w:rsid w:val="00C63D3B"/>
    <w:rsid w:val="00C658B5"/>
    <w:rsid w:val="00C6677B"/>
    <w:rsid w:val="00C669AF"/>
    <w:rsid w:val="00C66FDA"/>
    <w:rsid w:val="00C67AA3"/>
    <w:rsid w:val="00C67AD3"/>
    <w:rsid w:val="00C67BEC"/>
    <w:rsid w:val="00C7063A"/>
    <w:rsid w:val="00C70972"/>
    <w:rsid w:val="00C71A20"/>
    <w:rsid w:val="00C720C6"/>
    <w:rsid w:val="00C72E1A"/>
    <w:rsid w:val="00C730B8"/>
    <w:rsid w:val="00C731A6"/>
    <w:rsid w:val="00C73F20"/>
    <w:rsid w:val="00C742E2"/>
    <w:rsid w:val="00C7547F"/>
    <w:rsid w:val="00C76A8E"/>
    <w:rsid w:val="00C77899"/>
    <w:rsid w:val="00C77911"/>
    <w:rsid w:val="00C80882"/>
    <w:rsid w:val="00C80CED"/>
    <w:rsid w:val="00C80E35"/>
    <w:rsid w:val="00C81A1C"/>
    <w:rsid w:val="00C82509"/>
    <w:rsid w:val="00C84BA9"/>
    <w:rsid w:val="00C85FC6"/>
    <w:rsid w:val="00C862F8"/>
    <w:rsid w:val="00C8685C"/>
    <w:rsid w:val="00C87BC7"/>
    <w:rsid w:val="00C901E3"/>
    <w:rsid w:val="00C90405"/>
    <w:rsid w:val="00C90908"/>
    <w:rsid w:val="00C90A98"/>
    <w:rsid w:val="00C90ADA"/>
    <w:rsid w:val="00C90B30"/>
    <w:rsid w:val="00C91AF5"/>
    <w:rsid w:val="00C91CE8"/>
    <w:rsid w:val="00C922DA"/>
    <w:rsid w:val="00C92693"/>
    <w:rsid w:val="00C9276B"/>
    <w:rsid w:val="00C942B3"/>
    <w:rsid w:val="00C947B8"/>
    <w:rsid w:val="00C94852"/>
    <w:rsid w:val="00C94A2E"/>
    <w:rsid w:val="00C9638D"/>
    <w:rsid w:val="00C96BB0"/>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77C"/>
    <w:rsid w:val="00CA498C"/>
    <w:rsid w:val="00CA625A"/>
    <w:rsid w:val="00CA62D3"/>
    <w:rsid w:val="00CA68B0"/>
    <w:rsid w:val="00CA70FC"/>
    <w:rsid w:val="00CA746E"/>
    <w:rsid w:val="00CA7601"/>
    <w:rsid w:val="00CB0443"/>
    <w:rsid w:val="00CB0680"/>
    <w:rsid w:val="00CB078A"/>
    <w:rsid w:val="00CB0B09"/>
    <w:rsid w:val="00CB1555"/>
    <w:rsid w:val="00CB1FBD"/>
    <w:rsid w:val="00CB2543"/>
    <w:rsid w:val="00CB3C0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4B2"/>
    <w:rsid w:val="00CD6609"/>
    <w:rsid w:val="00CD6B0C"/>
    <w:rsid w:val="00CD7571"/>
    <w:rsid w:val="00CD7D56"/>
    <w:rsid w:val="00CE0233"/>
    <w:rsid w:val="00CE06D7"/>
    <w:rsid w:val="00CE099E"/>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1FD7"/>
    <w:rsid w:val="00CF25CA"/>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809"/>
    <w:rsid w:val="00D014FA"/>
    <w:rsid w:val="00D0285A"/>
    <w:rsid w:val="00D028C8"/>
    <w:rsid w:val="00D029F0"/>
    <w:rsid w:val="00D02DBD"/>
    <w:rsid w:val="00D02F41"/>
    <w:rsid w:val="00D0323C"/>
    <w:rsid w:val="00D035A7"/>
    <w:rsid w:val="00D03C90"/>
    <w:rsid w:val="00D03CF1"/>
    <w:rsid w:val="00D041DF"/>
    <w:rsid w:val="00D04808"/>
    <w:rsid w:val="00D054DA"/>
    <w:rsid w:val="00D064EC"/>
    <w:rsid w:val="00D064EF"/>
    <w:rsid w:val="00D06A49"/>
    <w:rsid w:val="00D06EFF"/>
    <w:rsid w:val="00D07B5A"/>
    <w:rsid w:val="00D10F0A"/>
    <w:rsid w:val="00D11CCC"/>
    <w:rsid w:val="00D122C4"/>
    <w:rsid w:val="00D12E93"/>
    <w:rsid w:val="00D145A3"/>
    <w:rsid w:val="00D15A98"/>
    <w:rsid w:val="00D16321"/>
    <w:rsid w:val="00D164FC"/>
    <w:rsid w:val="00D16D53"/>
    <w:rsid w:val="00D16E46"/>
    <w:rsid w:val="00D17851"/>
    <w:rsid w:val="00D179EC"/>
    <w:rsid w:val="00D22CF1"/>
    <w:rsid w:val="00D22D0F"/>
    <w:rsid w:val="00D22D29"/>
    <w:rsid w:val="00D22EBB"/>
    <w:rsid w:val="00D239DA"/>
    <w:rsid w:val="00D24156"/>
    <w:rsid w:val="00D24627"/>
    <w:rsid w:val="00D24E1A"/>
    <w:rsid w:val="00D24F4B"/>
    <w:rsid w:val="00D268EE"/>
    <w:rsid w:val="00D26BF3"/>
    <w:rsid w:val="00D278AD"/>
    <w:rsid w:val="00D27CCD"/>
    <w:rsid w:val="00D27D66"/>
    <w:rsid w:val="00D312C3"/>
    <w:rsid w:val="00D315C9"/>
    <w:rsid w:val="00D32BF8"/>
    <w:rsid w:val="00D32C47"/>
    <w:rsid w:val="00D32C64"/>
    <w:rsid w:val="00D33202"/>
    <w:rsid w:val="00D33BEA"/>
    <w:rsid w:val="00D33D05"/>
    <w:rsid w:val="00D341DD"/>
    <w:rsid w:val="00D347BD"/>
    <w:rsid w:val="00D352DF"/>
    <w:rsid w:val="00D36435"/>
    <w:rsid w:val="00D36659"/>
    <w:rsid w:val="00D36B3C"/>
    <w:rsid w:val="00D3790D"/>
    <w:rsid w:val="00D37A04"/>
    <w:rsid w:val="00D4037F"/>
    <w:rsid w:val="00D4052C"/>
    <w:rsid w:val="00D40612"/>
    <w:rsid w:val="00D40E7A"/>
    <w:rsid w:val="00D4113F"/>
    <w:rsid w:val="00D415A7"/>
    <w:rsid w:val="00D4180B"/>
    <w:rsid w:val="00D425FD"/>
    <w:rsid w:val="00D42CAA"/>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98A"/>
    <w:rsid w:val="00D63A33"/>
    <w:rsid w:val="00D63AF5"/>
    <w:rsid w:val="00D63CEB"/>
    <w:rsid w:val="00D6447E"/>
    <w:rsid w:val="00D64D2E"/>
    <w:rsid w:val="00D64E6F"/>
    <w:rsid w:val="00D65B83"/>
    <w:rsid w:val="00D66278"/>
    <w:rsid w:val="00D662B4"/>
    <w:rsid w:val="00D678E5"/>
    <w:rsid w:val="00D67CF5"/>
    <w:rsid w:val="00D67DD1"/>
    <w:rsid w:val="00D67ECA"/>
    <w:rsid w:val="00D70C70"/>
    <w:rsid w:val="00D70D1F"/>
    <w:rsid w:val="00D711C1"/>
    <w:rsid w:val="00D7233A"/>
    <w:rsid w:val="00D7293A"/>
    <w:rsid w:val="00D72AB7"/>
    <w:rsid w:val="00D72DDF"/>
    <w:rsid w:val="00D72EA8"/>
    <w:rsid w:val="00D732F9"/>
    <w:rsid w:val="00D7389C"/>
    <w:rsid w:val="00D739C2"/>
    <w:rsid w:val="00D73E7B"/>
    <w:rsid w:val="00D73EDB"/>
    <w:rsid w:val="00D74117"/>
    <w:rsid w:val="00D76AF7"/>
    <w:rsid w:val="00D76ECB"/>
    <w:rsid w:val="00D77324"/>
    <w:rsid w:val="00D802CC"/>
    <w:rsid w:val="00D80FBC"/>
    <w:rsid w:val="00D812CC"/>
    <w:rsid w:val="00D816F3"/>
    <w:rsid w:val="00D81A16"/>
    <w:rsid w:val="00D81F09"/>
    <w:rsid w:val="00D82E71"/>
    <w:rsid w:val="00D83457"/>
    <w:rsid w:val="00D83822"/>
    <w:rsid w:val="00D84535"/>
    <w:rsid w:val="00D84DB6"/>
    <w:rsid w:val="00D85053"/>
    <w:rsid w:val="00D8544B"/>
    <w:rsid w:val="00D85570"/>
    <w:rsid w:val="00D85C24"/>
    <w:rsid w:val="00D86965"/>
    <w:rsid w:val="00D86C7C"/>
    <w:rsid w:val="00D86D8D"/>
    <w:rsid w:val="00D87A0D"/>
    <w:rsid w:val="00D90A5A"/>
    <w:rsid w:val="00D90C3B"/>
    <w:rsid w:val="00D92001"/>
    <w:rsid w:val="00D929E4"/>
    <w:rsid w:val="00D93508"/>
    <w:rsid w:val="00D9362E"/>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5A5"/>
    <w:rsid w:val="00DA279B"/>
    <w:rsid w:val="00DA2A22"/>
    <w:rsid w:val="00DA3180"/>
    <w:rsid w:val="00DA35D5"/>
    <w:rsid w:val="00DA3A44"/>
    <w:rsid w:val="00DA4BE7"/>
    <w:rsid w:val="00DA4F72"/>
    <w:rsid w:val="00DA4F85"/>
    <w:rsid w:val="00DA53AB"/>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82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E55"/>
    <w:rsid w:val="00DF5715"/>
    <w:rsid w:val="00DF7304"/>
    <w:rsid w:val="00DF7749"/>
    <w:rsid w:val="00E0044C"/>
    <w:rsid w:val="00E006A2"/>
    <w:rsid w:val="00E006E7"/>
    <w:rsid w:val="00E0072C"/>
    <w:rsid w:val="00E00F71"/>
    <w:rsid w:val="00E01647"/>
    <w:rsid w:val="00E01CA9"/>
    <w:rsid w:val="00E022FC"/>
    <w:rsid w:val="00E0386C"/>
    <w:rsid w:val="00E03B27"/>
    <w:rsid w:val="00E03EB0"/>
    <w:rsid w:val="00E0417A"/>
    <w:rsid w:val="00E0548D"/>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5D1C"/>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950"/>
    <w:rsid w:val="00E25AA3"/>
    <w:rsid w:val="00E27B21"/>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639D"/>
    <w:rsid w:val="00E46884"/>
    <w:rsid w:val="00E46F00"/>
    <w:rsid w:val="00E4752D"/>
    <w:rsid w:val="00E4756F"/>
    <w:rsid w:val="00E47CEC"/>
    <w:rsid w:val="00E50612"/>
    <w:rsid w:val="00E51A27"/>
    <w:rsid w:val="00E51ACB"/>
    <w:rsid w:val="00E51D57"/>
    <w:rsid w:val="00E51DF1"/>
    <w:rsid w:val="00E51EBD"/>
    <w:rsid w:val="00E5235B"/>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3F8"/>
    <w:rsid w:val="00E70195"/>
    <w:rsid w:val="00E7067C"/>
    <w:rsid w:val="00E70691"/>
    <w:rsid w:val="00E70A1D"/>
    <w:rsid w:val="00E7204E"/>
    <w:rsid w:val="00E72584"/>
    <w:rsid w:val="00E725F6"/>
    <w:rsid w:val="00E72644"/>
    <w:rsid w:val="00E73DC3"/>
    <w:rsid w:val="00E752A0"/>
    <w:rsid w:val="00E752A1"/>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3E8"/>
    <w:rsid w:val="00E836BB"/>
    <w:rsid w:val="00E836EA"/>
    <w:rsid w:val="00E85D6B"/>
    <w:rsid w:val="00E8662B"/>
    <w:rsid w:val="00E86B8C"/>
    <w:rsid w:val="00E87254"/>
    <w:rsid w:val="00E874D8"/>
    <w:rsid w:val="00E879C2"/>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10AE"/>
    <w:rsid w:val="00EA162F"/>
    <w:rsid w:val="00EA1E61"/>
    <w:rsid w:val="00EA242B"/>
    <w:rsid w:val="00EA2716"/>
    <w:rsid w:val="00EA3159"/>
    <w:rsid w:val="00EA3356"/>
    <w:rsid w:val="00EA373F"/>
    <w:rsid w:val="00EA3DC9"/>
    <w:rsid w:val="00EA4284"/>
    <w:rsid w:val="00EA4DF0"/>
    <w:rsid w:val="00EA518B"/>
    <w:rsid w:val="00EA5A97"/>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531"/>
    <w:rsid w:val="00EC05FC"/>
    <w:rsid w:val="00EC1739"/>
    <w:rsid w:val="00EC181A"/>
    <w:rsid w:val="00EC2ACC"/>
    <w:rsid w:val="00EC2B3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55C"/>
    <w:rsid w:val="00EE28DE"/>
    <w:rsid w:val="00EE2C49"/>
    <w:rsid w:val="00EE3384"/>
    <w:rsid w:val="00EE344E"/>
    <w:rsid w:val="00EE3FE8"/>
    <w:rsid w:val="00EE4010"/>
    <w:rsid w:val="00EE423B"/>
    <w:rsid w:val="00EE46F9"/>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EF7BD3"/>
    <w:rsid w:val="00EF7EBD"/>
    <w:rsid w:val="00F0005A"/>
    <w:rsid w:val="00F00D35"/>
    <w:rsid w:val="00F016C7"/>
    <w:rsid w:val="00F01B40"/>
    <w:rsid w:val="00F01BBE"/>
    <w:rsid w:val="00F01CF2"/>
    <w:rsid w:val="00F03987"/>
    <w:rsid w:val="00F04161"/>
    <w:rsid w:val="00F04F8B"/>
    <w:rsid w:val="00F0532F"/>
    <w:rsid w:val="00F0623C"/>
    <w:rsid w:val="00F06398"/>
    <w:rsid w:val="00F0738A"/>
    <w:rsid w:val="00F0741A"/>
    <w:rsid w:val="00F07866"/>
    <w:rsid w:val="00F10169"/>
    <w:rsid w:val="00F10697"/>
    <w:rsid w:val="00F11186"/>
    <w:rsid w:val="00F112F2"/>
    <w:rsid w:val="00F113E9"/>
    <w:rsid w:val="00F11C15"/>
    <w:rsid w:val="00F13450"/>
    <w:rsid w:val="00F13DF0"/>
    <w:rsid w:val="00F14630"/>
    <w:rsid w:val="00F1474C"/>
    <w:rsid w:val="00F1538B"/>
    <w:rsid w:val="00F15AA6"/>
    <w:rsid w:val="00F15E41"/>
    <w:rsid w:val="00F166C7"/>
    <w:rsid w:val="00F20D37"/>
    <w:rsid w:val="00F21AB6"/>
    <w:rsid w:val="00F21CB2"/>
    <w:rsid w:val="00F22673"/>
    <w:rsid w:val="00F22961"/>
    <w:rsid w:val="00F229E1"/>
    <w:rsid w:val="00F237A1"/>
    <w:rsid w:val="00F23BFE"/>
    <w:rsid w:val="00F2451F"/>
    <w:rsid w:val="00F2468D"/>
    <w:rsid w:val="00F24D67"/>
    <w:rsid w:val="00F24E66"/>
    <w:rsid w:val="00F257FC"/>
    <w:rsid w:val="00F2583C"/>
    <w:rsid w:val="00F25C49"/>
    <w:rsid w:val="00F26811"/>
    <w:rsid w:val="00F274CA"/>
    <w:rsid w:val="00F3028A"/>
    <w:rsid w:val="00F30F03"/>
    <w:rsid w:val="00F31725"/>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513"/>
    <w:rsid w:val="00F47C6E"/>
    <w:rsid w:val="00F50913"/>
    <w:rsid w:val="00F50A79"/>
    <w:rsid w:val="00F50ADE"/>
    <w:rsid w:val="00F50FA3"/>
    <w:rsid w:val="00F5126C"/>
    <w:rsid w:val="00F513E5"/>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2DB9"/>
    <w:rsid w:val="00F6322B"/>
    <w:rsid w:val="00F63F2C"/>
    <w:rsid w:val="00F645CF"/>
    <w:rsid w:val="00F64C22"/>
    <w:rsid w:val="00F66185"/>
    <w:rsid w:val="00F6643C"/>
    <w:rsid w:val="00F667C3"/>
    <w:rsid w:val="00F67C16"/>
    <w:rsid w:val="00F67C98"/>
    <w:rsid w:val="00F70AF1"/>
    <w:rsid w:val="00F70F2E"/>
    <w:rsid w:val="00F71322"/>
    <w:rsid w:val="00F7132B"/>
    <w:rsid w:val="00F7166C"/>
    <w:rsid w:val="00F718F3"/>
    <w:rsid w:val="00F7193A"/>
    <w:rsid w:val="00F71B47"/>
    <w:rsid w:val="00F73A76"/>
    <w:rsid w:val="00F73B82"/>
    <w:rsid w:val="00F7427F"/>
    <w:rsid w:val="00F7527D"/>
    <w:rsid w:val="00F75392"/>
    <w:rsid w:val="00F7574C"/>
    <w:rsid w:val="00F75A85"/>
    <w:rsid w:val="00F76461"/>
    <w:rsid w:val="00F765B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679A"/>
    <w:rsid w:val="00F868D9"/>
    <w:rsid w:val="00F86C38"/>
    <w:rsid w:val="00F87ED5"/>
    <w:rsid w:val="00F90584"/>
    <w:rsid w:val="00F90B46"/>
    <w:rsid w:val="00F91451"/>
    <w:rsid w:val="00F920B4"/>
    <w:rsid w:val="00F929DF"/>
    <w:rsid w:val="00F92B25"/>
    <w:rsid w:val="00F92C0B"/>
    <w:rsid w:val="00F9357D"/>
    <w:rsid w:val="00F93D38"/>
    <w:rsid w:val="00F95BCB"/>
    <w:rsid w:val="00F95EEF"/>
    <w:rsid w:val="00F9638B"/>
    <w:rsid w:val="00F966AF"/>
    <w:rsid w:val="00F96D23"/>
    <w:rsid w:val="00F96F20"/>
    <w:rsid w:val="00F97892"/>
    <w:rsid w:val="00F97977"/>
    <w:rsid w:val="00F979B1"/>
    <w:rsid w:val="00FA049F"/>
    <w:rsid w:val="00FA0AF4"/>
    <w:rsid w:val="00FA0F31"/>
    <w:rsid w:val="00FA110F"/>
    <w:rsid w:val="00FA26CD"/>
    <w:rsid w:val="00FA2A15"/>
    <w:rsid w:val="00FA4250"/>
    <w:rsid w:val="00FA43BF"/>
    <w:rsid w:val="00FA4612"/>
    <w:rsid w:val="00FA53A5"/>
    <w:rsid w:val="00FA5656"/>
    <w:rsid w:val="00FA670D"/>
    <w:rsid w:val="00FA67BD"/>
    <w:rsid w:val="00FA6F18"/>
    <w:rsid w:val="00FA7190"/>
    <w:rsid w:val="00FA72DE"/>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2240"/>
    <w:rsid w:val="00FC286E"/>
    <w:rsid w:val="00FC2CC8"/>
    <w:rsid w:val="00FC3077"/>
    <w:rsid w:val="00FC3260"/>
    <w:rsid w:val="00FC3491"/>
    <w:rsid w:val="00FC475A"/>
    <w:rsid w:val="00FC5073"/>
    <w:rsid w:val="00FC52F5"/>
    <w:rsid w:val="00FC5C00"/>
    <w:rsid w:val="00FC6283"/>
    <w:rsid w:val="00FC62D6"/>
    <w:rsid w:val="00FC6AD4"/>
    <w:rsid w:val="00FC6EE1"/>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498B"/>
    <w:rsid w:val="00FE5FE0"/>
    <w:rsid w:val="00FE652F"/>
    <w:rsid w:val="00FE6666"/>
    <w:rsid w:val="00FE6982"/>
    <w:rsid w:val="00FE6C1A"/>
    <w:rsid w:val="00FE7BD2"/>
    <w:rsid w:val="00FE7DC0"/>
    <w:rsid w:val="00FE7F85"/>
    <w:rsid w:val="00FF14B8"/>
    <w:rsid w:val="00FF19B1"/>
    <w:rsid w:val="00FF1F23"/>
    <w:rsid w:val="00FF2283"/>
    <w:rsid w:val="00FF2367"/>
    <w:rsid w:val="00FF3040"/>
    <w:rsid w:val="00FF3202"/>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character" w:customStyle="1" w:styleId="ListParagraphChar">
    <w:name w:val="List Paragraph Char"/>
    <w:basedOn w:val="DefaultParagraphFont"/>
    <w:link w:val="ListParagraph"/>
    <w:uiPriority w:val="34"/>
    <w:rsid w:val="000579B7"/>
  </w:style>
  <w:style w:type="paragraph" w:customStyle="1" w:styleId="BodyText1">
    <w:name w:val="Body Text1"/>
    <w:basedOn w:val="Normal"/>
    <w:qFormat/>
    <w:rsid w:val="00C35AC8"/>
    <w:rPr>
      <w:rFonts w:ascii="Arial" w:eastAsia="Calibri"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61155338">
      <w:bodyDiv w:val="1"/>
      <w:marLeft w:val="0"/>
      <w:marRight w:val="0"/>
      <w:marTop w:val="0"/>
      <w:marBottom w:val="0"/>
      <w:divBdr>
        <w:top w:val="none" w:sz="0" w:space="0" w:color="auto"/>
        <w:left w:val="none" w:sz="0" w:space="0" w:color="auto"/>
        <w:bottom w:val="none" w:sz="0" w:space="0" w:color="auto"/>
        <w:right w:val="none" w:sz="0" w:space="0" w:color="auto"/>
      </w:divBdr>
    </w:div>
    <w:div w:id="1051265666">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6995569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cdn.aws.singtel.com/annualreport/2020/downloads/singtel-annual-report-2020-full.pdf"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5" Type="http://schemas.openxmlformats.org/officeDocument/2006/relationships/hyperlink" Target="https://www.singtel.com/about-us/investor-relations/financial-results"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4915</Words>
  <Characters>28022</Characters>
  <Application>Microsoft Office Word</Application>
  <DocSecurity>2</DocSecurity>
  <Lines>233</Lines>
  <Paragraphs>65</Paragraphs>
  <ScaleCrop>false</ScaleCrop>
  <Company/>
  <LinksUpToDate>false</LinksUpToDate>
  <CharactersWithSpaces>32872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2021-06-24T22:38:00Z</dcterms:created>
  <dcterms:modified xsi:type="dcterms:W3CDTF">2021-06-24T22:38:00Z</dcterms:modified>
</cp:coreProperties>
</file>