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7219A4DE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DRAFT 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113F75">
        <w:rPr>
          <w:b/>
          <w:noProof/>
          <w:sz w:val="28"/>
          <w:szCs w:val="28"/>
        </w:rPr>
        <w:t>9</w:t>
      </w:r>
      <w:r w:rsidR="0092051A">
        <w:rPr>
          <w:b/>
          <w:noProof/>
          <w:sz w:val="28"/>
          <w:szCs w:val="28"/>
        </w:rPr>
        <w:t>3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152DC1F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113F75">
        <w:rPr>
          <w:rFonts w:ascii="Times New Roman" w:hAnsi="Times New Roman" w:cs="Times New Roman"/>
          <w:noProof/>
          <w:sz w:val="24"/>
          <w:szCs w:val="24"/>
        </w:rPr>
        <w:t>23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4937951D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92051A">
        <w:rPr>
          <w:rFonts w:ascii="Times New Roman" w:hAnsi="Times New Roman" w:cs="Times New Roman"/>
          <w:noProof/>
          <w:sz w:val="24"/>
          <w:szCs w:val="24"/>
        </w:rPr>
        <w:t>Food Network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C276A9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E76BB8">
        <w:rPr>
          <w:rFonts w:ascii="Times New Roman" w:hAnsi="Times New Roman" w:cs="Times New Roman"/>
          <w:sz w:val="24"/>
          <w:szCs w:val="24"/>
        </w:rPr>
        <w:t>2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112BBBA3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B60216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3D78FE8C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2826E7">
        <w:rPr>
          <w:rFonts w:ascii="Times New Roman" w:hAnsi="Times New Roman" w:cs="Times New Roman"/>
          <w:sz w:val="24"/>
          <w:szCs w:val="24"/>
        </w:rPr>
        <w:t>Dated:</w:t>
      </w:r>
      <w:r w:rsidR="00186AD5" w:rsidRPr="002826E7">
        <w:rPr>
          <w:rFonts w:ascii="Times New Roman" w:hAnsi="Times New Roman" w:cs="Times New Roman"/>
          <w:sz w:val="24"/>
          <w:szCs w:val="24"/>
        </w:rPr>
        <w:t xml:space="preserve"> </w:t>
      </w:r>
      <w:r w:rsidR="00113F75">
        <w:rPr>
          <w:rFonts w:ascii="Times New Roman" w:hAnsi="Times New Roman" w:cs="Times New Roman"/>
          <w:sz w:val="24"/>
          <w:szCs w:val="24"/>
        </w:rPr>
        <w:t>12</w:t>
      </w:r>
      <w:r w:rsidR="002826E7" w:rsidRPr="002826E7">
        <w:rPr>
          <w:rFonts w:ascii="Times New Roman" w:hAnsi="Times New Roman" w:cs="Times New Roman"/>
          <w:sz w:val="24"/>
          <w:szCs w:val="24"/>
        </w:rPr>
        <w:t xml:space="preserve"> May </w:t>
      </w:r>
      <w:r w:rsidR="00D60ED2" w:rsidRPr="002826E7">
        <w:rPr>
          <w:rFonts w:ascii="Times New Roman" w:hAnsi="Times New Roman" w:cs="Times New Roman"/>
          <w:sz w:val="24"/>
          <w:szCs w:val="24"/>
        </w:rPr>
        <w:t>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F6CB4" w14:textId="77777777" w:rsidR="00080E3E" w:rsidRDefault="00080E3E" w:rsidP="00170F17">
      <w:pPr>
        <w:spacing w:after="0" w:line="240" w:lineRule="auto"/>
      </w:pPr>
      <w:r>
        <w:separator/>
      </w:r>
    </w:p>
  </w:endnote>
  <w:endnote w:type="continuationSeparator" w:id="0">
    <w:p w14:paraId="5D9DEB4F" w14:textId="77777777" w:rsidR="00080E3E" w:rsidRDefault="00080E3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6E4A6" w14:textId="77777777" w:rsidR="00080E3E" w:rsidRDefault="00080E3E" w:rsidP="00170F17">
      <w:pPr>
        <w:spacing w:after="0" w:line="240" w:lineRule="auto"/>
      </w:pPr>
      <w:r>
        <w:separator/>
      </w:r>
    </w:p>
  </w:footnote>
  <w:footnote w:type="continuationSeparator" w:id="0">
    <w:p w14:paraId="2F093037" w14:textId="77777777" w:rsidR="00080E3E" w:rsidRDefault="00080E3E" w:rsidP="00170F17">
      <w:pPr>
        <w:spacing w:after="0" w:line="240" w:lineRule="auto"/>
      </w:pPr>
      <w:r>
        <w:continuationSeparator/>
      </w:r>
    </w:p>
  </w:footnote>
  <w:footnote w:id="1">
    <w:p w14:paraId="34EA1921" w14:textId="4CEBC83A" w:rsidR="00560296" w:rsidRPr="00186AD5" w:rsidRDefault="00560296" w:rsidP="00170F17">
      <w:pPr>
        <w:pStyle w:val="FootnoteText"/>
        <w:rPr>
          <w:rFonts w:ascii="Times New Roman" w:hAnsi="Times New Roman" w:cs="Times New Roman"/>
        </w:rPr>
      </w:pPr>
      <w:r w:rsidRPr="00186AD5">
        <w:rPr>
          <w:rStyle w:val="FootnoteReference"/>
          <w:rFonts w:ascii="Times New Roman" w:hAnsi="Times New Roman" w:cs="Times New Roman"/>
        </w:rPr>
        <w:footnoteRef/>
      </w:r>
      <w:r w:rsidRPr="00186AD5">
        <w:rPr>
          <w:rFonts w:ascii="Times New Roman" w:hAnsi="Times New Roman" w:cs="Times New Roman"/>
        </w:rPr>
        <w:t xml:space="preserve"> Any submissions received in response to the publication of this draft order during the </w:t>
      </w:r>
      <w:proofErr w:type="gramStart"/>
      <w:r w:rsidRPr="00186AD5">
        <w:rPr>
          <w:rFonts w:ascii="Times New Roman" w:hAnsi="Times New Roman" w:cs="Times New Roman"/>
        </w:rPr>
        <w:t>30 day</w:t>
      </w:r>
      <w:proofErr w:type="gramEnd"/>
      <w:r w:rsidRPr="00186AD5">
        <w:rPr>
          <w:rFonts w:ascii="Times New Roman" w:hAnsi="Times New Roman" w:cs="Times New Roman"/>
        </w:rPr>
        <w:t xml:space="preserve"> consultation period will be considered by the ACMA in </w:t>
      </w:r>
      <w:r w:rsidR="00186AD5">
        <w:rPr>
          <w:rFonts w:ascii="Times New Roman" w:hAnsi="Times New Roman" w:cs="Times New Roman"/>
        </w:rPr>
        <w:t>deciding</w:t>
      </w:r>
      <w:r w:rsidR="003B1F71">
        <w:rPr>
          <w:rFonts w:ascii="Times New Roman" w:hAnsi="Times New Roman" w:cs="Times New Roman"/>
        </w:rPr>
        <w:t xml:space="preserve"> whether</w:t>
      </w:r>
      <w:r w:rsidR="00186AD5">
        <w:rPr>
          <w:rFonts w:ascii="Times New Roman" w:hAnsi="Times New Roman" w:cs="Times New Roman"/>
        </w:rPr>
        <w:t xml:space="preserve"> to make any</w:t>
      </w:r>
      <w:r w:rsidRPr="00186AD5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80E3E"/>
    <w:rsid w:val="000B2852"/>
    <w:rsid w:val="000E4FE9"/>
    <w:rsid w:val="000F5D84"/>
    <w:rsid w:val="00113F75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26E7"/>
    <w:rsid w:val="002863ED"/>
    <w:rsid w:val="00296AF3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55A06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A0669"/>
    <w:rsid w:val="006D2C4E"/>
    <w:rsid w:val="006E0864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D68B8"/>
    <w:rsid w:val="008E4F5D"/>
    <w:rsid w:val="00915077"/>
    <w:rsid w:val="0092051A"/>
    <w:rsid w:val="0094550B"/>
    <w:rsid w:val="00950AA2"/>
    <w:rsid w:val="0096520F"/>
    <w:rsid w:val="00974BAC"/>
    <w:rsid w:val="00984162"/>
    <w:rsid w:val="00985297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1D5F"/>
    <w:rsid w:val="00AF2630"/>
    <w:rsid w:val="00AF5F22"/>
    <w:rsid w:val="00B077B4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76BB8"/>
    <w:rsid w:val="00EA15AA"/>
    <w:rsid w:val="00EE500C"/>
    <w:rsid w:val="00F16462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1203DACD"/>
  <w15:docId w15:val="{A679FF22-59A1-4C96-A9BF-51694AC44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AM7W7QW6R7VW-674487575-8699</_dlc_DocId>
    <_dlc_DocIdUrl xmlns="d71819ef-55b9-420a-86a4-d36bc037540e">
      <Url>http://collaboration/organisation/cccd/CCB/MOD/_layouts/15/DocIdRedir.aspx?ID=AM7W7QW6R7VW-674487575-8699</Url>
      <Description>AM7W7QW6R7VW-674487575-8699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0FBF6E1-5A1D-45AA-A4FE-B31CEE1144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D4B1912-8189-43A5-90CF-8E0B1D57E059}">
  <ds:schemaRefs>
    <ds:schemaRef ds:uri="http://purl.org/dc/elements/1.1/"/>
    <ds:schemaRef ds:uri="http://schemas.microsoft.com/office/2006/metadata/properties"/>
    <ds:schemaRef ds:uri="d71819ef-55b9-420a-86a4-d36bc037540e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6AEA08F-6557-4F5E-BC00-F5367F48963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5CD443-66BE-47B5-A967-CC96D1CE547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Elizabeth Press</dc:creator>
  <cp:lastModifiedBy>Elizabeth Press</cp:lastModifiedBy>
  <cp:revision>2</cp:revision>
  <dcterms:created xsi:type="dcterms:W3CDTF">2021-05-07T06:37:00Z</dcterms:created>
  <dcterms:modified xsi:type="dcterms:W3CDTF">2021-05-07T06:37:00Z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e6a8c590-f210-42ce-a837-597e6403ea1e</vt:lpwstr>
  </property>
</Properties>
</file>