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63" w:rsidRPr="00B75A63" w:rsidRDefault="00B75A63" w:rsidP="00B75A63">
      <w:pPr>
        <w:pStyle w:val="Heading1"/>
        <w:shd w:val="clear" w:color="auto" w:fill="E9E9E9"/>
        <w:spacing w:before="0" w:beforeAutospacing="0"/>
        <w:rPr>
          <w:rFonts w:ascii="Arial" w:hAnsi="Arial" w:cs="Arial"/>
          <w:b w:val="0"/>
          <w:color w:val="4D4D4F"/>
          <w:sz w:val="22"/>
          <w:szCs w:val="22"/>
        </w:rPr>
      </w:pPr>
      <w:r w:rsidRPr="00B75A63">
        <w:rPr>
          <w:rFonts w:ascii="Arial" w:hAnsi="Arial" w:cs="Arial"/>
          <w:b w:val="0"/>
          <w:sz w:val="22"/>
          <w:szCs w:val="22"/>
        </w:rPr>
        <w:t>Submission to the ACMA on the “</w:t>
      </w:r>
      <w:r w:rsidRPr="00B75A63">
        <w:rPr>
          <w:rFonts w:ascii="Arial" w:hAnsi="Arial" w:cs="Arial"/>
          <w:b w:val="0"/>
          <w:color w:val="4D4D4F"/>
          <w:sz w:val="22"/>
          <w:szCs w:val="22"/>
        </w:rPr>
        <w:t>Possible use of the 5351.5–5366.5 kHz band by the amateur service”</w:t>
      </w:r>
    </w:p>
    <w:p w:rsidR="00AB6D35" w:rsidRPr="00B75A63" w:rsidRDefault="00B75A63" w:rsidP="00B75A63">
      <w:r>
        <w:t>I support Option 1 of the four options published on this subject.</w:t>
      </w:r>
      <w:bookmarkStart w:id="0" w:name="_GoBack"/>
      <w:bookmarkEnd w:id="0"/>
    </w:p>
    <w:sectPr w:rsidR="00AB6D35" w:rsidRPr="00B75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63"/>
    <w:rsid w:val="00AB6D35"/>
    <w:rsid w:val="00B7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2DE5A-1AF9-431D-AA39-F79AF4CA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75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A6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</cp:lastModifiedBy>
  <cp:revision>1</cp:revision>
  <dcterms:created xsi:type="dcterms:W3CDTF">2020-06-17T23:08:00Z</dcterms:created>
  <dcterms:modified xsi:type="dcterms:W3CDTF">2020-06-17T23:14:00Z</dcterms:modified>
</cp:coreProperties>
</file>