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847E8ED" w14:textId="3329ADE9" w:rsidR="00BE459D" w:rsidRPr="00452F5D" w:rsidRDefault="00B30A6C" w:rsidP="0033104B">
      <w:pPr>
        <w:pStyle w:val="ACMAHeading1"/>
        <w:spacing w:before="960" w:after="240"/>
      </w:pPr>
      <w:r w:rsidRPr="00452F5D">
        <w:t xml:space="preserve">Investigation </w:t>
      </w:r>
      <w:r w:rsidR="0079419E" w:rsidRPr="00452F5D">
        <w:t>r</w:t>
      </w:r>
      <w:r w:rsidRPr="00452F5D">
        <w:t xml:space="preserve">eport </w:t>
      </w:r>
      <w:r w:rsidR="0079419E" w:rsidRPr="00452F5D">
        <w:t>n</w:t>
      </w:r>
      <w:r w:rsidRPr="00452F5D">
        <w:t xml:space="preserve">o. </w:t>
      </w:r>
      <w:r w:rsidR="00EF41B0" w:rsidRPr="00452F5D">
        <w:rPr>
          <w:rStyle w:val="Emphasis"/>
          <w:i w:val="0"/>
        </w:rPr>
        <w:t>BI-</w:t>
      </w:r>
      <w:r w:rsidR="00CA7115" w:rsidRPr="00452F5D">
        <w:rPr>
          <w:rStyle w:val="Emphasis"/>
          <w:i w:val="0"/>
        </w:rPr>
        <w:t>53</w:t>
      </w:r>
      <w:r w:rsidR="00EA1937" w:rsidRPr="00452F5D">
        <w:rPr>
          <w:rStyle w:val="Emphasis"/>
          <w:i w:val="0"/>
        </w:rPr>
        <w:t>7</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rsidRPr="00452F5D" w14:paraId="66A7B981"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39BF9C53" w14:textId="77777777" w:rsidR="005E47E5" w:rsidRPr="00452F5D" w:rsidRDefault="003E08A5" w:rsidP="0033104B">
            <w:pPr>
              <w:pStyle w:val="ACMATableHeading"/>
            </w:pPr>
            <w:bookmarkStart w:id="0" w:name="ColumnTitle"/>
            <w:r w:rsidRPr="00452F5D">
              <w:t>Summary</w:t>
            </w:r>
          </w:p>
        </w:tc>
        <w:tc>
          <w:tcPr>
            <w:tcW w:w="5724" w:type="dxa"/>
          </w:tcPr>
          <w:p w14:paraId="06DCFB77" w14:textId="77777777" w:rsidR="005E47E5" w:rsidRPr="00452F5D" w:rsidRDefault="005E47E5" w:rsidP="00815FA5">
            <w:pPr>
              <w:pStyle w:val="ACMATableHeading"/>
            </w:pPr>
          </w:p>
        </w:tc>
      </w:tr>
      <w:bookmarkEnd w:id="0"/>
      <w:tr w:rsidR="005E47E5" w:rsidRPr="00452F5D" w14:paraId="144FBF01" w14:textId="77777777" w:rsidTr="00A65C01">
        <w:trPr>
          <w:cnfStyle w:val="100000000000" w:firstRow="1" w:lastRow="0" w:firstColumn="0" w:lastColumn="0" w:oddVBand="0" w:evenVBand="0" w:oddHBand="0" w:evenHBand="0" w:firstRowFirstColumn="0" w:firstRowLastColumn="0" w:lastRowFirstColumn="0" w:lastRowLastColumn="0"/>
          <w:trHeight w:val="471"/>
          <w:tblHeader/>
        </w:trPr>
        <w:tc>
          <w:tcPr>
            <w:tcW w:w="2612" w:type="dxa"/>
            <w:tcBorders>
              <w:top w:val="single" w:sz="4" w:space="0" w:color="auto"/>
              <w:bottom w:val="single" w:sz="4" w:space="0" w:color="auto"/>
              <w:right w:val="single" w:sz="4" w:space="0" w:color="auto"/>
            </w:tcBorders>
            <w:shd w:val="clear" w:color="auto" w:fill="auto"/>
          </w:tcPr>
          <w:p w14:paraId="4B846952" w14:textId="0B7B18DF" w:rsidR="005E47E5" w:rsidRPr="00452F5D" w:rsidRDefault="00A65C01" w:rsidP="0033104B">
            <w:pPr>
              <w:pStyle w:val="ACMATableBody"/>
              <w:rPr>
                <w:b/>
              </w:rPr>
            </w:pPr>
            <w:r w:rsidRPr="00452F5D">
              <w:rPr>
                <w:b/>
              </w:rPr>
              <w:t>Licensee</w:t>
            </w:r>
            <w:r w:rsidR="00CA7115" w:rsidRPr="00452F5D">
              <w:rPr>
                <w:b/>
              </w:rPr>
              <w:t xml:space="preserve"> [</w:t>
            </w:r>
            <w:r w:rsidRPr="00452F5D">
              <w:rPr>
                <w:b/>
              </w:rPr>
              <w:t>S</w:t>
            </w:r>
            <w:r w:rsidR="00CA7115" w:rsidRPr="00452F5D">
              <w:rPr>
                <w:b/>
              </w:rPr>
              <w:t>ervice]</w:t>
            </w:r>
          </w:p>
        </w:tc>
        <w:tc>
          <w:tcPr>
            <w:tcW w:w="5724" w:type="dxa"/>
            <w:tcBorders>
              <w:top w:val="single" w:sz="4" w:space="0" w:color="auto"/>
              <w:left w:val="single" w:sz="4" w:space="0" w:color="auto"/>
              <w:bottom w:val="single" w:sz="4" w:space="0" w:color="auto"/>
            </w:tcBorders>
            <w:shd w:val="clear" w:color="auto" w:fill="auto"/>
          </w:tcPr>
          <w:p w14:paraId="31C9585D" w14:textId="79926505" w:rsidR="005E47E5" w:rsidRPr="00452F5D" w:rsidRDefault="00A65C01" w:rsidP="0033104B">
            <w:pPr>
              <w:pStyle w:val="ACMATableBody"/>
            </w:pPr>
            <w:bookmarkStart w:id="1" w:name="_Hlk31620592"/>
            <w:r w:rsidRPr="00452F5D">
              <w:t xml:space="preserve">Commonwealth Broadcasting Corporation Pty Ltd </w:t>
            </w:r>
            <w:bookmarkEnd w:id="1"/>
            <w:r w:rsidRPr="00452F5D">
              <w:t>[</w:t>
            </w:r>
            <w:bookmarkStart w:id="2" w:name="_Hlk37250914"/>
            <w:r w:rsidRPr="00452F5D">
              <w:t>KIIS 1065</w:t>
            </w:r>
            <w:bookmarkEnd w:id="2"/>
            <w:r w:rsidRPr="00452F5D">
              <w:t>]</w:t>
            </w:r>
          </w:p>
        </w:tc>
      </w:tr>
      <w:tr w:rsidR="00A65C01" w:rsidRPr="00452F5D" w14:paraId="2E720CA1"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25F4D53" w14:textId="610184E8" w:rsidR="00A65C01" w:rsidRPr="00452F5D" w:rsidRDefault="00A65C01" w:rsidP="00A65C01">
            <w:pPr>
              <w:pStyle w:val="ACMATableBody"/>
              <w:rPr>
                <w:b/>
              </w:rPr>
            </w:pPr>
            <w:r w:rsidRPr="00452F5D">
              <w:rPr>
                <w:b/>
              </w:rPr>
              <w:t>Finding</w:t>
            </w:r>
          </w:p>
        </w:tc>
        <w:tc>
          <w:tcPr>
            <w:tcW w:w="5724" w:type="dxa"/>
            <w:tcBorders>
              <w:top w:val="single" w:sz="4" w:space="0" w:color="auto"/>
              <w:left w:val="single" w:sz="4" w:space="0" w:color="auto"/>
              <w:bottom w:val="single" w:sz="4" w:space="0" w:color="auto"/>
            </w:tcBorders>
            <w:shd w:val="clear" w:color="auto" w:fill="auto"/>
          </w:tcPr>
          <w:p w14:paraId="6AB42A85" w14:textId="235FDF29" w:rsidR="00A65C01" w:rsidRPr="00452F5D" w:rsidRDefault="00CA3485" w:rsidP="008D582F">
            <w:pPr>
              <w:pStyle w:val="ACMATableBody"/>
              <w:spacing w:after="0"/>
              <w:rPr>
                <w:rFonts w:cs="Arial"/>
              </w:rPr>
            </w:pPr>
            <w:bookmarkStart w:id="3" w:name="_Hlk37258390"/>
            <w:r>
              <w:rPr>
                <w:rFonts w:cs="Arial"/>
              </w:rPr>
              <w:t>N</w:t>
            </w:r>
            <w:r w:rsidR="00A65C01" w:rsidRPr="00452F5D">
              <w:rPr>
                <w:rFonts w:cs="Arial"/>
              </w:rPr>
              <w:t xml:space="preserve">o breach of </w:t>
            </w:r>
            <w:r w:rsidR="00540DC4" w:rsidRPr="00452F5D">
              <w:rPr>
                <w:rFonts w:cs="Arial"/>
              </w:rPr>
              <w:t>2.1.4 [incite severe ridicule on the basis of religion]</w:t>
            </w:r>
          </w:p>
          <w:p w14:paraId="2D263954" w14:textId="46C7FA9F" w:rsidR="00A65C01" w:rsidRPr="00452F5D" w:rsidRDefault="00EB147C" w:rsidP="00A65C01">
            <w:pPr>
              <w:pStyle w:val="ACMATableBody"/>
            </w:pPr>
            <w:r>
              <w:rPr>
                <w:rFonts w:cs="Arial"/>
              </w:rPr>
              <w:t>B</w:t>
            </w:r>
            <w:r w:rsidR="00A65C01" w:rsidRPr="00452F5D">
              <w:rPr>
                <w:rFonts w:cs="Arial"/>
              </w:rPr>
              <w:t>reach of 2.2 [offend generally accepted standards of decency]</w:t>
            </w:r>
            <w:bookmarkEnd w:id="3"/>
          </w:p>
        </w:tc>
      </w:tr>
      <w:tr w:rsidR="00A65C01" w:rsidRPr="00452F5D" w14:paraId="25CA4A03" w14:textId="77777777" w:rsidTr="00A65C01">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5AD00B6" w14:textId="164AD7D9" w:rsidR="00A65C01" w:rsidRPr="00452F5D" w:rsidRDefault="00A65C01" w:rsidP="00A65C01">
            <w:pPr>
              <w:pStyle w:val="ACMATableBody"/>
              <w:rPr>
                <w:b/>
              </w:rPr>
            </w:pPr>
            <w:r w:rsidRPr="00452F5D">
              <w:rPr>
                <w:b/>
              </w:rPr>
              <w:t>Relevant codes</w:t>
            </w:r>
          </w:p>
        </w:tc>
        <w:tc>
          <w:tcPr>
            <w:tcW w:w="5724" w:type="dxa"/>
            <w:tcBorders>
              <w:top w:val="single" w:sz="4" w:space="0" w:color="auto"/>
              <w:left w:val="single" w:sz="4" w:space="0" w:color="auto"/>
              <w:bottom w:val="single" w:sz="4" w:space="0" w:color="auto"/>
            </w:tcBorders>
            <w:shd w:val="clear" w:color="auto" w:fill="auto"/>
          </w:tcPr>
          <w:p w14:paraId="2900FBD8" w14:textId="4EBFC19B" w:rsidR="00A65C01" w:rsidRPr="00452F5D" w:rsidRDefault="00A65C01" w:rsidP="00A65C01">
            <w:pPr>
              <w:pStyle w:val="ACMATableBody"/>
              <w:rPr>
                <w:rFonts w:cs="Arial"/>
              </w:rPr>
            </w:pPr>
            <w:bookmarkStart w:id="4" w:name="_Hlk24463195"/>
            <w:r w:rsidRPr="00452F5D">
              <w:rPr>
                <w:rFonts w:cs="Arial"/>
              </w:rPr>
              <w:t>Commercial Radio Code of Practice 2017 (revised in 2018)</w:t>
            </w:r>
            <w:bookmarkEnd w:id="4"/>
          </w:p>
        </w:tc>
      </w:tr>
      <w:tr w:rsidR="005E47E5" w:rsidRPr="00452F5D" w14:paraId="36D9EB2A"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E16CB39" w14:textId="42A38731" w:rsidR="005E47E5" w:rsidRPr="00452F5D" w:rsidRDefault="00A04A54" w:rsidP="0033104B">
            <w:pPr>
              <w:pStyle w:val="ACMATableBody"/>
              <w:rPr>
                <w:b/>
              </w:rPr>
            </w:pPr>
            <w:r w:rsidRPr="00452F5D">
              <w:rPr>
                <w:b/>
              </w:rPr>
              <w:t>Name of p</w:t>
            </w:r>
            <w:r w:rsidR="005E47E5" w:rsidRPr="00452F5D">
              <w:rPr>
                <w:b/>
              </w:rPr>
              <w:t>rogram</w:t>
            </w:r>
            <w:r w:rsidR="00CD7D8F">
              <w:rPr>
                <w:b/>
              </w:rPr>
              <w:t xml:space="preserve"> [type]</w:t>
            </w:r>
          </w:p>
        </w:tc>
        <w:tc>
          <w:tcPr>
            <w:tcW w:w="5724" w:type="dxa"/>
            <w:tcBorders>
              <w:top w:val="single" w:sz="4" w:space="0" w:color="auto"/>
              <w:left w:val="single" w:sz="4" w:space="0" w:color="auto"/>
              <w:bottom w:val="single" w:sz="4" w:space="0" w:color="auto"/>
            </w:tcBorders>
            <w:shd w:val="clear" w:color="auto" w:fill="auto"/>
          </w:tcPr>
          <w:p w14:paraId="5B7F1F20" w14:textId="2E6A9F79" w:rsidR="005E47E5" w:rsidRPr="00452F5D" w:rsidRDefault="00A65C01" w:rsidP="0033104B">
            <w:pPr>
              <w:pStyle w:val="ACMATableBody"/>
              <w:rPr>
                <w:i/>
              </w:rPr>
            </w:pPr>
            <w:bookmarkStart w:id="5" w:name="_Hlk46252279"/>
            <w:r w:rsidRPr="00452F5D">
              <w:rPr>
                <w:i/>
              </w:rPr>
              <w:t>Kyle &amp; Jackie O</w:t>
            </w:r>
            <w:r w:rsidR="002A6546" w:rsidRPr="00452F5D">
              <w:rPr>
                <w:i/>
              </w:rPr>
              <w:t xml:space="preserve"> </w:t>
            </w:r>
            <w:bookmarkEnd w:id="5"/>
            <w:r w:rsidR="002A6546" w:rsidRPr="00452F5D">
              <w:t>[</w:t>
            </w:r>
            <w:r w:rsidR="00AB7671" w:rsidRPr="00452F5D">
              <w:t>breakfast radio</w:t>
            </w:r>
            <w:r w:rsidR="002A6546" w:rsidRPr="00452F5D">
              <w:t>]</w:t>
            </w:r>
          </w:p>
        </w:tc>
      </w:tr>
      <w:tr w:rsidR="005E47E5" w:rsidRPr="00452F5D" w14:paraId="4ADC0539"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11F6A3F" w14:textId="582D6CDC" w:rsidR="005E47E5" w:rsidRPr="00452F5D" w:rsidRDefault="00747CC0" w:rsidP="00747CC0">
            <w:pPr>
              <w:pStyle w:val="ACMATableBody"/>
              <w:rPr>
                <w:b/>
              </w:rPr>
            </w:pPr>
            <w:r w:rsidRPr="00452F5D">
              <w:rPr>
                <w:b/>
              </w:rPr>
              <w:t xml:space="preserve">Date </w:t>
            </w:r>
            <w:r w:rsidR="00B30A6C" w:rsidRPr="00452F5D">
              <w:rPr>
                <w:b/>
              </w:rPr>
              <w:t>of broadcast</w:t>
            </w:r>
          </w:p>
        </w:tc>
        <w:tc>
          <w:tcPr>
            <w:tcW w:w="5724" w:type="dxa"/>
            <w:tcBorders>
              <w:top w:val="single" w:sz="4" w:space="0" w:color="auto"/>
              <w:left w:val="single" w:sz="4" w:space="0" w:color="auto"/>
              <w:bottom w:val="single" w:sz="4" w:space="0" w:color="auto"/>
            </w:tcBorders>
            <w:shd w:val="clear" w:color="auto" w:fill="auto"/>
          </w:tcPr>
          <w:p w14:paraId="0D3BD160" w14:textId="5ACC41E6" w:rsidR="005E47E5" w:rsidRPr="00452F5D" w:rsidRDefault="00A65C01" w:rsidP="00747CC0">
            <w:pPr>
              <w:pStyle w:val="ACMATableBody"/>
            </w:pPr>
            <w:bookmarkStart w:id="6" w:name="_Hlk31620680"/>
            <w:r w:rsidRPr="00452F5D">
              <w:t>18 September 20</w:t>
            </w:r>
            <w:r w:rsidR="00106403" w:rsidRPr="00452F5D">
              <w:t>19</w:t>
            </w:r>
            <w:bookmarkEnd w:id="6"/>
          </w:p>
        </w:tc>
      </w:tr>
      <w:tr w:rsidR="004001B9" w:rsidRPr="00452F5D" w14:paraId="4E3313C6" w14:textId="77777777" w:rsidTr="004001B9">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FA7CD89" w14:textId="5BACEC73" w:rsidR="004001B9" w:rsidRPr="00452F5D" w:rsidRDefault="004001B9" w:rsidP="00747CC0">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7384F189" w14:textId="02C6E702" w:rsidR="004001B9" w:rsidRPr="00452F5D" w:rsidRDefault="004001B9" w:rsidP="00747CC0">
            <w:pPr>
              <w:pStyle w:val="ACMATableBody"/>
            </w:pPr>
            <w:r>
              <w:t>22 July 2020</w:t>
            </w:r>
          </w:p>
        </w:tc>
      </w:tr>
      <w:tr w:rsidR="00316D16" w:rsidRPr="00452F5D" w14:paraId="47B6D8FE" w14:textId="77777777" w:rsidTr="00316D16">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610E45E" w14:textId="69948DD1" w:rsidR="00316D16" w:rsidRPr="00452F5D" w:rsidRDefault="00316D16" w:rsidP="00316D16">
            <w:pPr>
              <w:pStyle w:val="ACMATableBody"/>
              <w:rPr>
                <w:b/>
              </w:rPr>
            </w:pPr>
            <w:r w:rsidRPr="00452F5D">
              <w:rPr>
                <w:b/>
              </w:rPr>
              <w:t>Type of service</w:t>
            </w:r>
          </w:p>
        </w:tc>
        <w:tc>
          <w:tcPr>
            <w:tcW w:w="5724" w:type="dxa"/>
            <w:tcBorders>
              <w:top w:val="single" w:sz="4" w:space="0" w:color="auto"/>
              <w:left w:val="single" w:sz="4" w:space="0" w:color="auto"/>
              <w:bottom w:val="single" w:sz="4" w:space="0" w:color="auto"/>
            </w:tcBorders>
            <w:shd w:val="clear" w:color="auto" w:fill="auto"/>
          </w:tcPr>
          <w:p w14:paraId="5115ADBC" w14:textId="031189C9" w:rsidR="00316D16" w:rsidRPr="00452F5D" w:rsidRDefault="00316D16" w:rsidP="00316D16">
            <w:pPr>
              <w:pStyle w:val="ACMATableBody"/>
            </w:pPr>
            <w:r w:rsidRPr="00452F5D">
              <w:t xml:space="preserve">Commercial—radio </w:t>
            </w:r>
          </w:p>
        </w:tc>
      </w:tr>
      <w:tr w:rsidR="002A6546" w:rsidRPr="00452F5D" w14:paraId="7CB97193"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5C14222" w14:textId="2ED9BB66" w:rsidR="002A6546" w:rsidRPr="00452F5D" w:rsidRDefault="002A6546" w:rsidP="002A6546">
            <w:pPr>
              <w:pStyle w:val="ACMATableBody"/>
              <w:rPr>
                <w:b/>
              </w:rPr>
            </w:pPr>
            <w:r w:rsidRPr="00452F5D">
              <w:rPr>
                <w:b/>
              </w:rPr>
              <w:t>Attachments</w:t>
            </w:r>
          </w:p>
        </w:tc>
        <w:tc>
          <w:tcPr>
            <w:tcW w:w="5724" w:type="dxa"/>
            <w:tcBorders>
              <w:top w:val="single" w:sz="4" w:space="0" w:color="auto"/>
              <w:left w:val="single" w:sz="4" w:space="0" w:color="auto"/>
              <w:bottom w:val="single" w:sz="4" w:space="0" w:color="auto"/>
            </w:tcBorders>
            <w:shd w:val="clear" w:color="auto" w:fill="auto"/>
          </w:tcPr>
          <w:p w14:paraId="43CE4F5F" w14:textId="0A090EDE" w:rsidR="002A6546" w:rsidRPr="00452F5D" w:rsidRDefault="002A6546" w:rsidP="002A6546">
            <w:pPr>
              <w:pStyle w:val="ACMABodyText"/>
              <w:spacing w:before="120" w:after="120" w:line="240" w:lineRule="auto"/>
            </w:pPr>
            <w:r w:rsidRPr="00452F5D">
              <w:rPr>
                <w:b/>
                <w:bCs/>
              </w:rPr>
              <w:t>A</w:t>
            </w:r>
            <w:r w:rsidRPr="00452F5D">
              <w:t xml:space="preserve"> - transcript of relevant comments</w:t>
            </w:r>
          </w:p>
          <w:p w14:paraId="2C14EB48" w14:textId="25B1CC38" w:rsidR="002A6546" w:rsidRPr="00452F5D" w:rsidRDefault="002A6546" w:rsidP="002A6546">
            <w:pPr>
              <w:pStyle w:val="ACMABodyText"/>
              <w:spacing w:before="120" w:after="120" w:line="240" w:lineRule="auto"/>
            </w:pPr>
            <w:r w:rsidRPr="00452F5D">
              <w:rPr>
                <w:b/>
                <w:bCs/>
              </w:rPr>
              <w:t>B</w:t>
            </w:r>
            <w:r w:rsidRPr="00452F5D">
              <w:t xml:space="preserve"> - extracts of complaint</w:t>
            </w:r>
            <w:r w:rsidR="00EB1461" w:rsidRPr="00452F5D">
              <w:t>s</w:t>
            </w:r>
            <w:r w:rsidRPr="00452F5D">
              <w:t xml:space="preserve"> to the licensee and the ACMA</w:t>
            </w:r>
          </w:p>
          <w:p w14:paraId="3992FA01" w14:textId="088CEAF6" w:rsidR="002A6546" w:rsidRPr="00452F5D" w:rsidRDefault="002A6546" w:rsidP="002A6546">
            <w:pPr>
              <w:pStyle w:val="ACMABodyText"/>
              <w:spacing w:before="120" w:after="120" w:line="240" w:lineRule="auto"/>
              <w:ind w:left="315" w:hanging="315"/>
              <w:rPr>
                <w:b/>
                <w:bCs/>
              </w:rPr>
            </w:pPr>
            <w:r w:rsidRPr="00452F5D">
              <w:rPr>
                <w:b/>
                <w:bCs/>
              </w:rPr>
              <w:t xml:space="preserve">C </w:t>
            </w:r>
            <w:r w:rsidRPr="00452F5D">
              <w:t>- extracts of licensee’s response to the complaint</w:t>
            </w:r>
            <w:r w:rsidR="00930B26">
              <w:t>s</w:t>
            </w:r>
            <w:r w:rsidRPr="00452F5D">
              <w:t>, and submissions to the ACMA</w:t>
            </w:r>
            <w:r w:rsidRPr="00452F5D">
              <w:rPr>
                <w:b/>
                <w:bCs/>
              </w:rPr>
              <w:t xml:space="preserve"> </w:t>
            </w:r>
          </w:p>
          <w:p w14:paraId="1212F7CF" w14:textId="1AFF0417" w:rsidR="002A6546" w:rsidRPr="00452F5D" w:rsidRDefault="002A6546" w:rsidP="003B790F">
            <w:pPr>
              <w:pStyle w:val="ACMABodyText"/>
              <w:spacing w:before="120" w:after="120" w:line="240" w:lineRule="auto"/>
              <w:ind w:left="315" w:hanging="315"/>
              <w:rPr>
                <w:b/>
                <w:bCs/>
              </w:rPr>
            </w:pPr>
            <w:r w:rsidRPr="00452F5D">
              <w:rPr>
                <w:b/>
              </w:rPr>
              <w:t>D</w:t>
            </w:r>
            <w:r w:rsidRPr="00452F5D">
              <w:rPr>
                <w:bCs/>
              </w:rPr>
              <w:t xml:space="preserve"> - relevant</w:t>
            </w:r>
            <w:r w:rsidRPr="00452F5D">
              <w:t xml:space="preserve"> Code provisions</w:t>
            </w:r>
            <w:r w:rsidR="003F6A4A" w:rsidRPr="00452F5D">
              <w:t xml:space="preserve"> and </w:t>
            </w:r>
            <w:r w:rsidRPr="00452F5D">
              <w:t>the ACMA’s process for assessing compliance</w:t>
            </w:r>
          </w:p>
        </w:tc>
      </w:tr>
    </w:tbl>
    <w:p w14:paraId="1C44D115" w14:textId="77777777" w:rsidR="001C6546" w:rsidRPr="00452F5D" w:rsidRDefault="00D668E3" w:rsidP="00972DB3">
      <w:pPr>
        <w:pStyle w:val="ACMABodyText"/>
        <w:rPr>
          <w:rFonts w:eastAsiaTheme="minorHAnsi"/>
          <w:i/>
        </w:rPr>
      </w:pPr>
      <w:r w:rsidRPr="00452F5D">
        <w:br w:type="page"/>
      </w:r>
    </w:p>
    <w:p w14:paraId="1715DEC2" w14:textId="77777777" w:rsidR="001C6546" w:rsidRPr="00452F5D" w:rsidRDefault="007B047A" w:rsidP="001C6546">
      <w:pPr>
        <w:pStyle w:val="ACMAHeading2"/>
      </w:pPr>
      <w:r w:rsidRPr="00452F5D">
        <w:lastRenderedPageBreak/>
        <w:t>Background</w:t>
      </w:r>
    </w:p>
    <w:p w14:paraId="3D0F80EF" w14:textId="28EABD7A" w:rsidR="00281F78" w:rsidRPr="00452F5D" w:rsidRDefault="001C6546" w:rsidP="00C31B0D">
      <w:pPr>
        <w:pStyle w:val="ACMABodyText"/>
      </w:pPr>
      <w:r w:rsidRPr="00452F5D">
        <w:t xml:space="preserve">In </w:t>
      </w:r>
      <w:r w:rsidR="008D582F" w:rsidRPr="00452F5D">
        <w:t>November 2019</w:t>
      </w:r>
      <w:r w:rsidRPr="00452F5D">
        <w:t xml:space="preserve">, the Australian Communications and Media Authority (the ACMA) commenced an investigation </w:t>
      </w:r>
      <w:r w:rsidR="00205CDE" w:rsidRPr="00452F5D">
        <w:t>under</w:t>
      </w:r>
      <w:r w:rsidR="00CD2711" w:rsidRPr="00452F5D">
        <w:t xml:space="preserve"> </w:t>
      </w:r>
      <w:r w:rsidR="00205CDE" w:rsidRPr="00452F5D">
        <w:t xml:space="preserve">the </w:t>
      </w:r>
      <w:r w:rsidR="00205CDE" w:rsidRPr="00452F5D">
        <w:rPr>
          <w:i/>
        </w:rPr>
        <w:t xml:space="preserve">Broadcasting Services Act 1992 </w:t>
      </w:r>
      <w:r w:rsidR="00205CDE" w:rsidRPr="00452F5D">
        <w:t xml:space="preserve">(the BSA) </w:t>
      </w:r>
      <w:r w:rsidR="00550001" w:rsidRPr="00452F5D">
        <w:t>into</w:t>
      </w:r>
      <w:r w:rsidR="00213AFF" w:rsidRPr="00452F5D">
        <w:t xml:space="preserve"> </w:t>
      </w:r>
      <w:r w:rsidR="008D582F" w:rsidRPr="00452F5D">
        <w:t xml:space="preserve">a segment of </w:t>
      </w:r>
      <w:r w:rsidR="008D582F" w:rsidRPr="00452F5D">
        <w:rPr>
          <w:i/>
        </w:rPr>
        <w:t>Kyle &amp; Jackie O</w:t>
      </w:r>
      <w:r w:rsidR="008D582F" w:rsidRPr="00452F5D">
        <w:rPr>
          <w:iCs/>
        </w:rPr>
        <w:t xml:space="preserve">, which </w:t>
      </w:r>
      <w:r w:rsidR="00F42DCB" w:rsidRPr="00452F5D">
        <w:rPr>
          <w:iCs/>
        </w:rPr>
        <w:t xml:space="preserve">included a </w:t>
      </w:r>
      <w:r w:rsidR="008D582F" w:rsidRPr="00452F5D">
        <w:rPr>
          <w:iCs/>
        </w:rPr>
        <w:t>discuss</w:t>
      </w:r>
      <w:r w:rsidR="00F42DCB" w:rsidRPr="00452F5D">
        <w:rPr>
          <w:iCs/>
        </w:rPr>
        <w:t>ion of</w:t>
      </w:r>
      <w:r w:rsidR="008D582F" w:rsidRPr="00452F5D">
        <w:rPr>
          <w:iCs/>
        </w:rPr>
        <w:t xml:space="preserve"> </w:t>
      </w:r>
      <w:r w:rsidR="00F96827" w:rsidRPr="00452F5D">
        <w:rPr>
          <w:iCs/>
        </w:rPr>
        <w:t xml:space="preserve">the Christian </w:t>
      </w:r>
      <w:r w:rsidR="00437AB8" w:rsidRPr="00452F5D">
        <w:rPr>
          <w:iCs/>
        </w:rPr>
        <w:t>belief in</w:t>
      </w:r>
      <w:r w:rsidR="00F96827" w:rsidRPr="00452F5D">
        <w:rPr>
          <w:iCs/>
        </w:rPr>
        <w:t xml:space="preserve"> miracles</w:t>
      </w:r>
      <w:r w:rsidR="00023A9A" w:rsidRPr="00452F5D">
        <w:rPr>
          <w:iCs/>
        </w:rPr>
        <w:t xml:space="preserve">, including the </w:t>
      </w:r>
      <w:r w:rsidR="00F739D4">
        <w:rPr>
          <w:iCs/>
        </w:rPr>
        <w:t>V</w:t>
      </w:r>
      <w:r w:rsidR="00023A9A" w:rsidRPr="00452F5D">
        <w:rPr>
          <w:iCs/>
        </w:rPr>
        <w:t xml:space="preserve">irgin </w:t>
      </w:r>
      <w:r w:rsidR="00F739D4">
        <w:rPr>
          <w:iCs/>
        </w:rPr>
        <w:t>B</w:t>
      </w:r>
      <w:r w:rsidR="00023A9A" w:rsidRPr="00452F5D">
        <w:rPr>
          <w:iCs/>
        </w:rPr>
        <w:t>irth of Jesus</w:t>
      </w:r>
      <w:r w:rsidR="0089745A" w:rsidRPr="00452F5D">
        <w:rPr>
          <w:iCs/>
        </w:rPr>
        <w:t>.</w:t>
      </w:r>
    </w:p>
    <w:p w14:paraId="16D21D1B" w14:textId="403A5E9E" w:rsidR="001C6546" w:rsidRPr="00452F5D" w:rsidRDefault="00281F78" w:rsidP="00C31B0D">
      <w:pPr>
        <w:pStyle w:val="ACMABodyText"/>
      </w:pPr>
      <w:r w:rsidRPr="00452F5D">
        <w:t xml:space="preserve">The </w:t>
      </w:r>
      <w:r w:rsidR="00437AB8" w:rsidRPr="00452F5D">
        <w:t>program</w:t>
      </w:r>
      <w:r w:rsidRPr="00452F5D">
        <w:t xml:space="preserve"> was</w:t>
      </w:r>
      <w:r w:rsidR="001C6546" w:rsidRPr="00452F5D">
        <w:t xml:space="preserve"> broadcast on </w:t>
      </w:r>
      <w:r w:rsidR="008D582F" w:rsidRPr="00452F5D">
        <w:t>KIIS 1065</w:t>
      </w:r>
      <w:r w:rsidR="001C6546" w:rsidRPr="00452F5D">
        <w:t xml:space="preserve"> by </w:t>
      </w:r>
      <w:r w:rsidR="008D582F" w:rsidRPr="00452F5D">
        <w:t xml:space="preserve">Commonwealth Broadcasting Corporation Pty Ltd </w:t>
      </w:r>
      <w:r w:rsidR="001C6546" w:rsidRPr="00452F5D">
        <w:t xml:space="preserve">on </w:t>
      </w:r>
      <w:r w:rsidR="008D582F" w:rsidRPr="00452F5D">
        <w:t>18 September 2019</w:t>
      </w:r>
      <w:r w:rsidR="00213AFF" w:rsidRPr="00452F5D">
        <w:t xml:space="preserve"> </w:t>
      </w:r>
      <w:r w:rsidR="00437AB8" w:rsidRPr="00452F5D">
        <w:t>between</w:t>
      </w:r>
      <w:r w:rsidR="00A9096D" w:rsidRPr="00452F5D">
        <w:t xml:space="preserve"> 6 am and 10 am. </w:t>
      </w:r>
    </w:p>
    <w:p w14:paraId="68323573" w14:textId="02777B51" w:rsidR="00EA6A18" w:rsidRPr="00452F5D" w:rsidRDefault="00DC280A" w:rsidP="00C31B0D">
      <w:pPr>
        <w:pStyle w:val="ACMAHeading2"/>
        <w:spacing w:after="240" w:line="240" w:lineRule="atLeast"/>
        <w:rPr>
          <w:b w:val="0"/>
          <w:snapToGrid w:val="0"/>
          <w:sz w:val="20"/>
        </w:rPr>
      </w:pPr>
      <w:r>
        <w:rPr>
          <w:b w:val="0"/>
          <w:snapToGrid w:val="0"/>
          <w:sz w:val="20"/>
        </w:rPr>
        <w:t xml:space="preserve">Following the broadcast, </w:t>
      </w:r>
      <w:r w:rsidR="00720F95" w:rsidRPr="00452F5D">
        <w:rPr>
          <w:b w:val="0"/>
          <w:snapToGrid w:val="0"/>
          <w:sz w:val="20"/>
        </w:rPr>
        <w:t>180</w:t>
      </w:r>
      <w:r w:rsidR="00EA6A18" w:rsidRPr="00452F5D">
        <w:rPr>
          <w:b w:val="0"/>
          <w:snapToGrid w:val="0"/>
          <w:sz w:val="20"/>
        </w:rPr>
        <w:t xml:space="preserve"> people contacted the ACMA</w:t>
      </w:r>
      <w:r w:rsidR="00930B26">
        <w:rPr>
          <w:b w:val="0"/>
          <w:snapToGrid w:val="0"/>
          <w:sz w:val="20"/>
        </w:rPr>
        <w:t xml:space="preserve"> to complain. Complainants alleged variously that</w:t>
      </w:r>
      <w:r>
        <w:rPr>
          <w:b w:val="0"/>
          <w:snapToGrid w:val="0"/>
          <w:sz w:val="20"/>
        </w:rPr>
        <w:t xml:space="preserve">, </w:t>
      </w:r>
      <w:r w:rsidR="00EA6A18" w:rsidRPr="00452F5D">
        <w:rPr>
          <w:b w:val="0"/>
          <w:snapToGrid w:val="0"/>
          <w:sz w:val="20"/>
        </w:rPr>
        <w:t xml:space="preserve">the </w:t>
      </w:r>
      <w:r w:rsidR="008122D9">
        <w:rPr>
          <w:b w:val="0"/>
          <w:snapToGrid w:val="0"/>
          <w:sz w:val="20"/>
        </w:rPr>
        <w:t>segment</w:t>
      </w:r>
      <w:r w:rsidR="008122D9" w:rsidRPr="00452F5D">
        <w:rPr>
          <w:b w:val="0"/>
          <w:snapToGrid w:val="0"/>
          <w:sz w:val="20"/>
        </w:rPr>
        <w:t xml:space="preserve"> </w:t>
      </w:r>
      <w:r w:rsidR="00EA6A18" w:rsidRPr="00452F5D">
        <w:rPr>
          <w:b w:val="0"/>
          <w:snapToGrid w:val="0"/>
          <w:sz w:val="20"/>
        </w:rPr>
        <w:t>was offensive</w:t>
      </w:r>
      <w:r w:rsidR="002224C3" w:rsidRPr="00452F5D">
        <w:rPr>
          <w:b w:val="0"/>
          <w:snapToGrid w:val="0"/>
          <w:sz w:val="20"/>
        </w:rPr>
        <w:t>,</w:t>
      </w:r>
      <w:r w:rsidR="00A27813" w:rsidRPr="00452F5D">
        <w:rPr>
          <w:b w:val="0"/>
          <w:snapToGrid w:val="0"/>
          <w:sz w:val="20"/>
        </w:rPr>
        <w:t xml:space="preserve"> referred to the Virgin Mary in derogatory terms,</w:t>
      </w:r>
      <w:r w:rsidR="00EA6A18" w:rsidRPr="00452F5D">
        <w:rPr>
          <w:b w:val="0"/>
          <w:snapToGrid w:val="0"/>
          <w:sz w:val="20"/>
        </w:rPr>
        <w:t xml:space="preserve"> and</w:t>
      </w:r>
      <w:r w:rsidR="00930B26">
        <w:rPr>
          <w:b w:val="0"/>
          <w:snapToGrid w:val="0"/>
          <w:sz w:val="20"/>
        </w:rPr>
        <w:t>/or</w:t>
      </w:r>
      <w:r w:rsidR="00A27813" w:rsidRPr="00452F5D">
        <w:rPr>
          <w:b w:val="0"/>
          <w:snapToGrid w:val="0"/>
          <w:sz w:val="20"/>
        </w:rPr>
        <w:t xml:space="preserve"> incited hatred and ridicule of</w:t>
      </w:r>
      <w:r w:rsidR="00EA6A18" w:rsidRPr="00452F5D">
        <w:rPr>
          <w:b w:val="0"/>
          <w:snapToGrid w:val="0"/>
          <w:sz w:val="20"/>
        </w:rPr>
        <w:t xml:space="preserve"> </w:t>
      </w:r>
      <w:r w:rsidR="00A27813" w:rsidRPr="00452F5D">
        <w:rPr>
          <w:b w:val="0"/>
          <w:snapToGrid w:val="0"/>
          <w:sz w:val="20"/>
        </w:rPr>
        <w:t>Christians.</w:t>
      </w:r>
    </w:p>
    <w:p w14:paraId="6B5D0C6E" w14:textId="52EED2E5" w:rsidR="00EA6A18" w:rsidRPr="00452F5D" w:rsidRDefault="00EA6A18" w:rsidP="00C31B0D">
      <w:pPr>
        <w:pStyle w:val="ACMAHeading2"/>
        <w:spacing w:after="240" w:line="240" w:lineRule="atLeast"/>
        <w:rPr>
          <w:b w:val="0"/>
          <w:snapToGrid w:val="0"/>
          <w:sz w:val="20"/>
        </w:rPr>
      </w:pPr>
      <w:r w:rsidRPr="00452F5D">
        <w:rPr>
          <w:b w:val="0"/>
          <w:snapToGrid w:val="0"/>
          <w:sz w:val="20"/>
        </w:rPr>
        <w:t xml:space="preserve">The ACMA </w:t>
      </w:r>
      <w:r w:rsidR="00E70F6A" w:rsidRPr="00452F5D">
        <w:rPr>
          <w:b w:val="0"/>
          <w:snapToGrid w:val="0"/>
          <w:sz w:val="20"/>
        </w:rPr>
        <w:t xml:space="preserve">has </w:t>
      </w:r>
      <w:r w:rsidRPr="00452F5D">
        <w:rPr>
          <w:b w:val="0"/>
          <w:snapToGrid w:val="0"/>
          <w:sz w:val="20"/>
        </w:rPr>
        <w:t xml:space="preserve">investigated </w:t>
      </w:r>
      <w:r w:rsidR="009920CC" w:rsidRPr="00452F5D">
        <w:rPr>
          <w:b w:val="0"/>
          <w:snapToGrid w:val="0"/>
          <w:sz w:val="20"/>
        </w:rPr>
        <w:t xml:space="preserve">one of these complaints under </w:t>
      </w:r>
      <w:r w:rsidRPr="00452F5D">
        <w:rPr>
          <w:b w:val="0"/>
          <w:snapToGrid w:val="0"/>
          <w:sz w:val="20"/>
        </w:rPr>
        <w:t xml:space="preserve">2.1.4 and 2.2 of the </w:t>
      </w:r>
      <w:bookmarkStart w:id="7" w:name="_Hlk37338448"/>
      <w:r w:rsidRPr="00452F5D">
        <w:rPr>
          <w:b w:val="0"/>
          <w:snapToGrid w:val="0"/>
          <w:sz w:val="20"/>
        </w:rPr>
        <w:t xml:space="preserve">Commercial Radio Code of Practice 2017 </w:t>
      </w:r>
      <w:bookmarkEnd w:id="7"/>
      <w:r w:rsidRPr="00452F5D">
        <w:rPr>
          <w:b w:val="0"/>
          <w:snapToGrid w:val="0"/>
          <w:sz w:val="20"/>
        </w:rPr>
        <w:t>(revised 2018) (the Code).</w:t>
      </w:r>
    </w:p>
    <w:p w14:paraId="68753EC6" w14:textId="3D5EFEBC" w:rsidR="00F63661" w:rsidRPr="00452F5D" w:rsidRDefault="00F63661" w:rsidP="00F63661">
      <w:pPr>
        <w:pStyle w:val="ACMAHeading2"/>
      </w:pPr>
      <w:r w:rsidRPr="00452F5D">
        <w:t xml:space="preserve">Issue 1: </w:t>
      </w:r>
      <w:r w:rsidR="00CF1248" w:rsidRPr="00452F5D">
        <w:t>I</w:t>
      </w:r>
      <w:r w:rsidRPr="00452F5D">
        <w:t>ncited hatred</w:t>
      </w:r>
      <w:r w:rsidR="00B555CD" w:rsidRPr="00452F5D">
        <w:t>, severe ridicule</w:t>
      </w:r>
      <w:r w:rsidRPr="00452F5D">
        <w:t xml:space="preserve"> because of religion</w:t>
      </w:r>
    </w:p>
    <w:p w14:paraId="22A942A4" w14:textId="77777777" w:rsidR="00F63661" w:rsidRPr="00452F5D" w:rsidRDefault="00F63661" w:rsidP="008D5B93">
      <w:pPr>
        <w:pStyle w:val="ACMABodyText"/>
        <w:rPr>
          <w:b/>
          <w:sz w:val="18"/>
          <w:szCs w:val="18"/>
        </w:rPr>
      </w:pPr>
      <w:r w:rsidRPr="00452F5D">
        <w:rPr>
          <w:b/>
          <w:sz w:val="18"/>
          <w:szCs w:val="18"/>
        </w:rPr>
        <w:t xml:space="preserve">2. </w:t>
      </w:r>
      <w:r w:rsidRPr="00452F5D">
        <w:rPr>
          <w:b/>
          <w:sz w:val="18"/>
          <w:szCs w:val="18"/>
        </w:rPr>
        <w:tab/>
        <w:t>Material not suitable for broadcast</w:t>
      </w:r>
    </w:p>
    <w:p w14:paraId="6AD55D8D" w14:textId="77777777" w:rsidR="008D5B93" w:rsidRPr="00452F5D" w:rsidRDefault="008D5B93" w:rsidP="008D5B93">
      <w:pPr>
        <w:pStyle w:val="ACMAQuoteindented"/>
        <w:spacing w:after="120" w:line="240" w:lineRule="auto"/>
        <w:ind w:left="709" w:hanging="709"/>
      </w:pPr>
      <w:r w:rsidRPr="00452F5D">
        <w:t xml:space="preserve">2.1. </w:t>
      </w:r>
      <w:r w:rsidRPr="00452F5D">
        <w:tab/>
        <w:t>A Licensee must not broadcast a Program which in all of the circumstances:</w:t>
      </w:r>
    </w:p>
    <w:p w14:paraId="1672E4CF" w14:textId="77777777" w:rsidR="008D5B93" w:rsidRPr="00452F5D" w:rsidRDefault="008D5B93" w:rsidP="008D5B93">
      <w:pPr>
        <w:pStyle w:val="ACMAQuoteindented"/>
        <w:spacing w:after="120" w:line="240" w:lineRule="auto"/>
        <w:ind w:left="720"/>
      </w:pPr>
      <w:r w:rsidRPr="00452F5D">
        <w:t>[…]</w:t>
      </w:r>
      <w:r w:rsidRPr="00452F5D">
        <w:tab/>
      </w:r>
      <w:r w:rsidRPr="00452F5D">
        <w:tab/>
      </w:r>
    </w:p>
    <w:p w14:paraId="50C092F8" w14:textId="77777777" w:rsidR="008D5B93" w:rsidRPr="00452F5D" w:rsidRDefault="008D5B93" w:rsidP="008D5B93">
      <w:pPr>
        <w:pStyle w:val="ACMAQuoteindented"/>
        <w:spacing w:after="120" w:line="240" w:lineRule="auto"/>
        <w:ind w:left="1429" w:hanging="709"/>
      </w:pPr>
      <w:r w:rsidRPr="00452F5D">
        <w:t>2.1.4.</w:t>
      </w:r>
      <w:r w:rsidRPr="00452F5D">
        <w:tab/>
        <w:t xml:space="preserve">is likely to incite in a reasonable listener, hatred against, or serious contempt for, or severe ridicule of, any person or group of persons because of age, ethnicity, nationality, race, gender, sexual preferences, religion, transgender status or disability; </w:t>
      </w:r>
    </w:p>
    <w:p w14:paraId="06D30FA9" w14:textId="77777777" w:rsidR="008D5B93" w:rsidRPr="00452F5D" w:rsidRDefault="008D5B93" w:rsidP="008D5B93">
      <w:pPr>
        <w:pStyle w:val="ACMAQuoteindented"/>
        <w:spacing w:after="120" w:line="240" w:lineRule="auto"/>
        <w:ind w:left="720"/>
      </w:pPr>
      <w:r w:rsidRPr="00452F5D">
        <w:t>[…]</w:t>
      </w:r>
    </w:p>
    <w:p w14:paraId="6A0C7885" w14:textId="77777777" w:rsidR="008D5B93" w:rsidRPr="00452F5D" w:rsidRDefault="008D5B93" w:rsidP="008D5B93">
      <w:pPr>
        <w:pStyle w:val="ACMAQuoteindented"/>
        <w:spacing w:after="120" w:line="240" w:lineRule="auto"/>
        <w:ind w:left="709" w:hanging="709"/>
        <w:rPr>
          <w:szCs w:val="18"/>
        </w:rPr>
      </w:pPr>
      <w:r w:rsidRPr="00452F5D">
        <w:rPr>
          <w:szCs w:val="18"/>
        </w:rPr>
        <w:t>2.5.</w:t>
      </w:r>
      <w:r w:rsidRPr="00452F5D">
        <w:rPr>
          <w:szCs w:val="18"/>
        </w:rPr>
        <w:tab/>
        <w:t>Nothing in 2.1 and 2.4 prevents a Licensee from broadcasting a Program of the kind or kinds referred to in those provisions if the material is presented:</w:t>
      </w:r>
    </w:p>
    <w:p w14:paraId="7B787402" w14:textId="77777777" w:rsidR="008D5B93" w:rsidRPr="00452F5D" w:rsidRDefault="008D5B93" w:rsidP="008D5B93">
      <w:pPr>
        <w:pStyle w:val="ACMAQuoteindented"/>
        <w:spacing w:after="120" w:line="240" w:lineRule="auto"/>
        <w:ind w:left="1429" w:hanging="709"/>
        <w:rPr>
          <w:szCs w:val="18"/>
        </w:rPr>
      </w:pPr>
      <w:r w:rsidRPr="00452F5D">
        <w:rPr>
          <w:szCs w:val="18"/>
        </w:rPr>
        <w:t>2.5.1.</w:t>
      </w:r>
      <w:r w:rsidRPr="00452F5D">
        <w:rPr>
          <w:szCs w:val="18"/>
        </w:rPr>
        <w:tab/>
        <w:t>reasonably and in good faith for academic, artistic (including comedy or satire), religious instruction, scientific or research purposes, or discussion or debate about any act or matter in the public interest; or</w:t>
      </w:r>
    </w:p>
    <w:p w14:paraId="57076DEE" w14:textId="77777777" w:rsidR="008D5B93" w:rsidRPr="00452F5D" w:rsidRDefault="008D5B93" w:rsidP="008D5B93">
      <w:pPr>
        <w:pStyle w:val="ACMAQuoteindented"/>
        <w:spacing w:line="240" w:lineRule="auto"/>
        <w:ind w:left="1429" w:hanging="709"/>
        <w:rPr>
          <w:szCs w:val="18"/>
        </w:rPr>
      </w:pPr>
      <w:r w:rsidRPr="00452F5D">
        <w:rPr>
          <w:szCs w:val="18"/>
        </w:rPr>
        <w:t>2.5.2.</w:t>
      </w:r>
      <w:r w:rsidRPr="00452F5D">
        <w:rPr>
          <w:szCs w:val="18"/>
        </w:rPr>
        <w:tab/>
        <w:t>in the course of a broadcast of a fair report of, or fair comment on, a matter of public interest.</w:t>
      </w:r>
    </w:p>
    <w:p w14:paraId="47B86A1E" w14:textId="52AA1318" w:rsidR="00F63661" w:rsidRPr="00452F5D" w:rsidRDefault="002D7095" w:rsidP="00F63661">
      <w:pPr>
        <w:pStyle w:val="ACMAHeading2"/>
      </w:pPr>
      <w:r>
        <w:t>F</w:t>
      </w:r>
      <w:r w:rsidR="00F63661" w:rsidRPr="00452F5D">
        <w:t>inding</w:t>
      </w:r>
    </w:p>
    <w:p w14:paraId="7BD8465A" w14:textId="1EC4177E" w:rsidR="008D5B93" w:rsidRPr="00452F5D" w:rsidRDefault="008D5B93" w:rsidP="008D5B93">
      <w:pPr>
        <w:pStyle w:val="ACMABodyText"/>
      </w:pPr>
      <w:r w:rsidRPr="00452F5D">
        <w:t xml:space="preserve">The </w:t>
      </w:r>
      <w:r w:rsidR="00FE6E66">
        <w:t xml:space="preserve">ACMA </w:t>
      </w:r>
      <w:r w:rsidR="000E4F1A">
        <w:t xml:space="preserve">finds </w:t>
      </w:r>
      <w:r w:rsidR="00683FEF">
        <w:t xml:space="preserve">that the </w:t>
      </w:r>
      <w:r w:rsidRPr="00452F5D">
        <w:t xml:space="preserve">licensee did not breach </w:t>
      </w:r>
      <w:r w:rsidRPr="00452F5D">
        <w:rPr>
          <w:rFonts w:cs="Arial"/>
        </w:rPr>
        <w:t xml:space="preserve">2.1.4 </w:t>
      </w:r>
      <w:r w:rsidRPr="00452F5D">
        <w:t>of the Code.</w:t>
      </w:r>
    </w:p>
    <w:p w14:paraId="10B88925" w14:textId="77777777" w:rsidR="00F63661" w:rsidRPr="00452F5D" w:rsidRDefault="00F63661" w:rsidP="00F63661">
      <w:pPr>
        <w:pStyle w:val="ACMAHeading2"/>
      </w:pPr>
      <w:r w:rsidRPr="00452F5D">
        <w:t>Reasons</w:t>
      </w:r>
    </w:p>
    <w:p w14:paraId="08085D6D" w14:textId="6843FFE3" w:rsidR="005B51BD" w:rsidRPr="00452F5D" w:rsidRDefault="005B51BD" w:rsidP="005B51BD">
      <w:pPr>
        <w:suppressAutoHyphens/>
        <w:snapToGrid w:val="0"/>
        <w:spacing w:before="0" w:after="120" w:line="240" w:lineRule="atLeast"/>
        <w:rPr>
          <w:i w:val="0"/>
          <w:szCs w:val="20"/>
        </w:rPr>
      </w:pPr>
      <w:r w:rsidRPr="00452F5D">
        <w:rPr>
          <w:i w:val="0"/>
          <w:szCs w:val="20"/>
        </w:rPr>
        <w:t>To assess compliance with 2.1.4</w:t>
      </w:r>
      <w:r w:rsidR="00DD044D">
        <w:rPr>
          <w:i w:val="0"/>
          <w:szCs w:val="20"/>
        </w:rPr>
        <w:t xml:space="preserve"> of the Code</w:t>
      </w:r>
      <w:r w:rsidRPr="00452F5D">
        <w:rPr>
          <w:i w:val="0"/>
          <w:szCs w:val="20"/>
        </w:rPr>
        <w:t>, the ACMA addresses the following questions:</w:t>
      </w:r>
    </w:p>
    <w:p w14:paraId="43F4CC3B" w14:textId="77777777" w:rsidR="005B51BD" w:rsidRPr="00452F5D" w:rsidRDefault="005B51BD" w:rsidP="005B51BD">
      <w:pPr>
        <w:numPr>
          <w:ilvl w:val="0"/>
          <w:numId w:val="16"/>
        </w:numPr>
        <w:suppressAutoHyphens/>
        <w:snapToGrid w:val="0"/>
        <w:spacing w:before="0" w:after="120" w:line="240" w:lineRule="atLeast"/>
        <w:ind w:left="714" w:hanging="357"/>
        <w:rPr>
          <w:i w:val="0"/>
          <w:szCs w:val="20"/>
        </w:rPr>
      </w:pPr>
      <w:r w:rsidRPr="00452F5D">
        <w:rPr>
          <w:i w:val="0"/>
          <w:szCs w:val="20"/>
        </w:rPr>
        <w:t>Did the program identify a person or group of persons on a relevant basis?</w:t>
      </w:r>
    </w:p>
    <w:p w14:paraId="214BBEAA" w14:textId="77777777" w:rsidR="005B51BD" w:rsidRPr="00452F5D" w:rsidRDefault="005B51BD" w:rsidP="005B51BD">
      <w:pPr>
        <w:numPr>
          <w:ilvl w:val="0"/>
          <w:numId w:val="16"/>
        </w:numPr>
        <w:suppressAutoHyphens/>
        <w:snapToGrid w:val="0"/>
        <w:spacing w:before="0" w:after="120" w:line="240" w:lineRule="atLeast"/>
        <w:ind w:left="714" w:hanging="357"/>
        <w:rPr>
          <w:i w:val="0"/>
          <w:szCs w:val="20"/>
        </w:rPr>
      </w:pPr>
      <w:bookmarkStart w:id="8" w:name="_Hlk37351160"/>
      <w:r w:rsidRPr="00452F5D">
        <w:rPr>
          <w:i w:val="0"/>
          <w:szCs w:val="20"/>
        </w:rPr>
        <w:t>In all the circumstances, was the program likely to incite in a reasonable listener, hatred against, or serious contempt for, or severe ridicule of the relevant person or group on that basis?</w:t>
      </w:r>
    </w:p>
    <w:bookmarkEnd w:id="8"/>
    <w:p w14:paraId="71DE4151" w14:textId="77777777" w:rsidR="005B51BD" w:rsidRPr="00452F5D" w:rsidRDefault="005B51BD" w:rsidP="005B51BD">
      <w:pPr>
        <w:numPr>
          <w:ilvl w:val="0"/>
          <w:numId w:val="29"/>
        </w:numPr>
        <w:spacing w:before="0" w:line="240" w:lineRule="atLeast"/>
        <w:ind w:left="714" w:hanging="357"/>
        <w:rPr>
          <w:i w:val="0"/>
          <w:szCs w:val="20"/>
        </w:rPr>
      </w:pPr>
      <w:r w:rsidRPr="00452F5D">
        <w:rPr>
          <w:i w:val="0"/>
          <w:szCs w:val="20"/>
        </w:rPr>
        <w:t xml:space="preserve">If so, was the broadcast of the program nonetheless justified because the material was presented in the manner contemplated by 2.5.1 or 2.5.2 of the Code? </w:t>
      </w:r>
    </w:p>
    <w:p w14:paraId="01F6E8E4" w14:textId="7361D87D" w:rsidR="00965E73" w:rsidRPr="00452F5D" w:rsidRDefault="00965E73" w:rsidP="00965E73">
      <w:pPr>
        <w:pStyle w:val="ACMABodyText"/>
        <w:spacing w:after="120"/>
      </w:pPr>
      <w:r w:rsidRPr="00452F5D">
        <w:t>The complainant submitted</w:t>
      </w:r>
      <w:r w:rsidR="009C29A0" w:rsidRPr="00452F5D">
        <w:t xml:space="preserve"> that one of the hosts of the program, Kyle Sandilands, </w:t>
      </w:r>
    </w:p>
    <w:p w14:paraId="10527FC5" w14:textId="02331F09" w:rsidR="009C29A0" w:rsidRPr="00452F5D" w:rsidRDefault="009C29A0" w:rsidP="001F6BA9">
      <w:pPr>
        <w:pStyle w:val="ACMABodyText"/>
        <w:spacing w:after="120"/>
        <w:ind w:left="567"/>
        <w:rPr>
          <w:rFonts w:cs="Arial"/>
          <w:sz w:val="18"/>
        </w:rPr>
      </w:pPr>
      <w:r w:rsidRPr="00452F5D">
        <w:rPr>
          <w:rFonts w:cs="Arial"/>
          <w:sz w:val="18"/>
        </w:rPr>
        <w:t>…</w:t>
      </w:r>
      <w:r w:rsidR="00965E73" w:rsidRPr="00452F5D">
        <w:rPr>
          <w:rFonts w:cs="Arial"/>
          <w:sz w:val="18"/>
        </w:rPr>
        <w:t xml:space="preserve">made a sweeping statement that was highly offensive about the Christian religion and Christians in general that can only be interpreted as </w:t>
      </w:r>
      <w:bookmarkStart w:id="9" w:name="_Hlk37410168"/>
      <w:r w:rsidR="00965E73" w:rsidRPr="00452F5D">
        <w:rPr>
          <w:rFonts w:cs="Arial"/>
          <w:sz w:val="18"/>
        </w:rPr>
        <w:t xml:space="preserve">inciting hate and ridicule towards Christians. </w:t>
      </w:r>
      <w:bookmarkEnd w:id="9"/>
      <w:r w:rsidR="00965E73" w:rsidRPr="00452F5D">
        <w:rPr>
          <w:rFonts w:cs="Arial"/>
          <w:sz w:val="18"/>
        </w:rPr>
        <w:lastRenderedPageBreak/>
        <w:t xml:space="preserve">The central figures of the Christian religion were mocked and Christians ridiculed for believing otherwise. </w:t>
      </w:r>
    </w:p>
    <w:p w14:paraId="7851155E" w14:textId="7E3A4D58" w:rsidR="00965E73" w:rsidRPr="00452F5D" w:rsidRDefault="00965E73" w:rsidP="00965E73">
      <w:pPr>
        <w:pStyle w:val="ACMABodyText"/>
        <w:ind w:left="567"/>
        <w:rPr>
          <w:rFonts w:cs="Arial"/>
          <w:sz w:val="18"/>
        </w:rPr>
      </w:pPr>
      <w:r w:rsidRPr="00452F5D">
        <w:rPr>
          <w:rFonts w:cs="Arial"/>
          <w:sz w:val="18"/>
        </w:rPr>
        <w:t>A written apology has been received and an apology was made on air by Mr Sandilands, but</w:t>
      </w:r>
      <w:r w:rsidR="00581C4C">
        <w:rPr>
          <w:rFonts w:cs="Arial"/>
          <w:sz w:val="18"/>
        </w:rPr>
        <w:t xml:space="preserve"> [from]</w:t>
      </w:r>
      <w:r w:rsidRPr="00452F5D">
        <w:rPr>
          <w:rFonts w:cs="Arial"/>
          <w:sz w:val="18"/>
        </w:rPr>
        <w:t xml:space="preserve"> my perspective the comments were so offensive and so outrageous, the broadcaster should be </w:t>
      </w:r>
      <w:r w:rsidR="001128FC">
        <w:rPr>
          <w:rFonts w:cs="Arial"/>
          <w:sz w:val="18"/>
        </w:rPr>
        <w:t>[assessed]</w:t>
      </w:r>
      <w:r w:rsidR="001128FC" w:rsidRPr="00452F5D">
        <w:rPr>
          <w:rFonts w:cs="Arial"/>
          <w:sz w:val="18"/>
        </w:rPr>
        <w:t xml:space="preserve"> </w:t>
      </w:r>
      <w:r w:rsidRPr="00452F5D">
        <w:rPr>
          <w:rFonts w:cs="Arial"/>
          <w:sz w:val="18"/>
        </w:rPr>
        <w:t xml:space="preserve">for inciting hate against a very sizable minority in our community. It is not ok </w:t>
      </w:r>
      <w:r w:rsidR="001128FC">
        <w:rPr>
          <w:rFonts w:cs="Arial"/>
          <w:sz w:val="18"/>
        </w:rPr>
        <w:t xml:space="preserve">[to] </w:t>
      </w:r>
      <w:r w:rsidRPr="00452F5D">
        <w:rPr>
          <w:rFonts w:cs="Arial"/>
          <w:sz w:val="18"/>
        </w:rPr>
        <w:t xml:space="preserve">make fun, mock and ridicule people for having religious beliefs. You may question them. You may </w:t>
      </w:r>
      <w:r w:rsidR="001128FC">
        <w:rPr>
          <w:rFonts w:cs="Arial"/>
          <w:sz w:val="18"/>
        </w:rPr>
        <w:t>[not]</w:t>
      </w:r>
      <w:r w:rsidRPr="00452F5D">
        <w:rPr>
          <w:rFonts w:cs="Arial"/>
          <w:sz w:val="18"/>
        </w:rPr>
        <w:t xml:space="preserve"> believe but it is not ok to call Christians dumb as dog shit for those same beliefs as Kyle Sandilands did on his morning breakfast show. </w:t>
      </w:r>
    </w:p>
    <w:p w14:paraId="2B2466BA" w14:textId="43FDCC76" w:rsidR="000511C2" w:rsidRPr="00452F5D" w:rsidRDefault="000511C2" w:rsidP="000511C2">
      <w:pPr>
        <w:suppressAutoHyphens/>
        <w:snapToGrid w:val="0"/>
        <w:spacing w:before="0" w:after="120" w:line="240" w:lineRule="atLeast"/>
        <w:rPr>
          <w:i w:val="0"/>
          <w:szCs w:val="20"/>
        </w:rPr>
      </w:pPr>
      <w:r w:rsidRPr="00452F5D">
        <w:rPr>
          <w:i w:val="0"/>
          <w:szCs w:val="20"/>
        </w:rPr>
        <w:t>The licensee submitted to the ACMA:</w:t>
      </w:r>
    </w:p>
    <w:p w14:paraId="4D3026C0" w14:textId="41201333" w:rsidR="001F28FF" w:rsidRPr="00452F5D" w:rsidRDefault="001F28FF" w:rsidP="001F28FF">
      <w:pPr>
        <w:pStyle w:val="ACMABodyText"/>
        <w:ind w:left="567"/>
        <w:rPr>
          <w:rFonts w:cs="Arial"/>
          <w:bCs/>
          <w:iCs/>
        </w:rPr>
      </w:pPr>
      <w:r w:rsidRPr="00452F5D">
        <w:rPr>
          <w:rFonts w:cs="Arial"/>
          <w:bCs/>
          <w:iCs/>
          <w:sz w:val="18"/>
          <w:szCs w:val="18"/>
        </w:rPr>
        <w:t xml:space="preserve">… Mr Sandilands is known for his strong views, which may be exaggerated for entertainment purposes. His comments in relation to the Virgin Mary were not an incitement to listeners, but were an expression of his opinion. They were not made in an aggressive manner, or said to provoke others to share his views or to incite a derogation of people of Christian, Catholic or Muslim belief or other religious belief. </w:t>
      </w:r>
      <w:bookmarkStart w:id="10" w:name="_Hlk37434557"/>
      <w:r w:rsidRPr="00452F5D">
        <w:rPr>
          <w:rFonts w:cs="Arial"/>
          <w:bCs/>
          <w:iCs/>
          <w:sz w:val="18"/>
          <w:szCs w:val="18"/>
        </w:rPr>
        <w:t>The words were not addressed to the public at large and in no respect encouraged the public at large to adopt any perspective, or to take any action</w:t>
      </w:r>
      <w:bookmarkEnd w:id="10"/>
      <w:r w:rsidRPr="00452F5D">
        <w:rPr>
          <w:rFonts w:cs="Arial"/>
          <w:bCs/>
          <w:iCs/>
          <w:sz w:val="18"/>
          <w:szCs w:val="18"/>
        </w:rPr>
        <w:t>. They were merely a statement of his opinion – stridently expressed (in his usual style) but not in any way an incitement of hatred toward, revulsion of, serious contempt for, or severe ridicule of persons on the ground of religious conviction within the meaning of clause 2.1.4 of the Code.</w:t>
      </w:r>
    </w:p>
    <w:p w14:paraId="604F580C" w14:textId="3104B7CB" w:rsidR="0010388C" w:rsidRPr="00452F5D" w:rsidRDefault="0010388C" w:rsidP="00FA1E44">
      <w:pPr>
        <w:pStyle w:val="ACMABodyText"/>
        <w:rPr>
          <w:b/>
          <w:bCs/>
          <w:iCs/>
        </w:rPr>
      </w:pPr>
      <w:r w:rsidRPr="00452F5D">
        <w:rPr>
          <w:b/>
          <w:bCs/>
          <w:iCs/>
        </w:rPr>
        <w:t>Did the program identify a person or group of persons on a relevant basis?</w:t>
      </w:r>
    </w:p>
    <w:p w14:paraId="7BAC3F42" w14:textId="56CFCD18" w:rsidR="00D63B65" w:rsidRPr="00452F5D" w:rsidRDefault="00424A91" w:rsidP="00AB52ED">
      <w:pPr>
        <w:suppressAutoHyphens/>
        <w:snapToGrid w:val="0"/>
        <w:spacing w:before="0" w:line="240" w:lineRule="atLeast"/>
        <w:rPr>
          <w:rFonts w:cs="Arial"/>
          <w:i w:val="0"/>
          <w:szCs w:val="20"/>
        </w:rPr>
      </w:pPr>
      <w:r w:rsidRPr="00452F5D">
        <w:rPr>
          <w:i w:val="0"/>
          <w:szCs w:val="20"/>
        </w:rPr>
        <w:t xml:space="preserve">The complainant expressed concern that comments made by </w:t>
      </w:r>
      <w:r w:rsidR="00BA6A90" w:rsidRPr="00452F5D">
        <w:rPr>
          <w:i w:val="0"/>
          <w:szCs w:val="20"/>
        </w:rPr>
        <w:t>Mr Sandilands</w:t>
      </w:r>
      <w:r w:rsidRPr="00452F5D">
        <w:rPr>
          <w:i w:val="0"/>
          <w:szCs w:val="20"/>
        </w:rPr>
        <w:t xml:space="preserve"> amounted to the incitement of hatred and ridicule towards Christians. </w:t>
      </w:r>
      <w:r w:rsidR="00F96B09" w:rsidRPr="00452F5D">
        <w:rPr>
          <w:i w:val="0"/>
          <w:szCs w:val="20"/>
        </w:rPr>
        <w:t>In particular, t</w:t>
      </w:r>
      <w:r w:rsidRPr="00452F5D">
        <w:rPr>
          <w:i w:val="0"/>
          <w:szCs w:val="20"/>
        </w:rPr>
        <w:t xml:space="preserve">he complainant </w:t>
      </w:r>
      <w:r w:rsidR="000F468D" w:rsidRPr="00452F5D">
        <w:rPr>
          <w:i w:val="0"/>
          <w:szCs w:val="20"/>
        </w:rPr>
        <w:t>alleged</w:t>
      </w:r>
      <w:r w:rsidRPr="00452F5D">
        <w:rPr>
          <w:i w:val="0"/>
          <w:szCs w:val="20"/>
        </w:rPr>
        <w:t xml:space="preserve"> </w:t>
      </w:r>
      <w:r w:rsidR="00DE354F" w:rsidRPr="00452F5D">
        <w:rPr>
          <w:i w:val="0"/>
          <w:szCs w:val="20"/>
        </w:rPr>
        <w:t>that he</w:t>
      </w:r>
      <w:r w:rsidR="000F468D" w:rsidRPr="00452F5D">
        <w:rPr>
          <w:i w:val="0"/>
          <w:szCs w:val="20"/>
        </w:rPr>
        <w:t>,</w:t>
      </w:r>
      <w:r w:rsidR="003C32B3" w:rsidRPr="00452F5D">
        <w:rPr>
          <w:i w:val="0"/>
          <w:szCs w:val="20"/>
        </w:rPr>
        <w:t xml:space="preserve"> </w:t>
      </w:r>
      <w:r w:rsidR="000F468D" w:rsidRPr="00452F5D">
        <w:rPr>
          <w:i w:val="0"/>
          <w:szCs w:val="20"/>
        </w:rPr>
        <w:t>called</w:t>
      </w:r>
      <w:r w:rsidRPr="00452F5D">
        <w:rPr>
          <w:i w:val="0"/>
          <w:szCs w:val="20"/>
        </w:rPr>
        <w:t xml:space="preserve"> </w:t>
      </w:r>
      <w:r w:rsidRPr="00452F5D">
        <w:rPr>
          <w:rFonts w:cs="Arial"/>
          <w:i w:val="0"/>
          <w:szCs w:val="20"/>
        </w:rPr>
        <w:t>Christians ‘dumb as dog shit’.</w:t>
      </w:r>
    </w:p>
    <w:p w14:paraId="089DB40D" w14:textId="3836DC4A" w:rsidR="003C32B3" w:rsidRPr="00452F5D" w:rsidRDefault="003C32B3" w:rsidP="00D63B65">
      <w:pPr>
        <w:suppressAutoHyphens/>
        <w:snapToGrid w:val="0"/>
        <w:spacing w:before="0" w:line="240" w:lineRule="atLeast"/>
        <w:rPr>
          <w:i w:val="0"/>
          <w:szCs w:val="20"/>
        </w:rPr>
      </w:pPr>
      <w:r w:rsidRPr="00452F5D">
        <w:rPr>
          <w:i w:val="0"/>
          <w:szCs w:val="20"/>
        </w:rPr>
        <w:t>Within the broadcast, the phrase ‘dumb as dog</w:t>
      </w:r>
      <w:r w:rsidR="003241FE" w:rsidRPr="00452F5D">
        <w:rPr>
          <w:i w:val="0"/>
          <w:szCs w:val="20"/>
        </w:rPr>
        <w:t xml:space="preserve"> </w:t>
      </w:r>
      <w:r w:rsidRPr="00452F5D">
        <w:rPr>
          <w:i w:val="0"/>
          <w:szCs w:val="20"/>
        </w:rPr>
        <w:t xml:space="preserve">shit’ </w:t>
      </w:r>
      <w:r w:rsidR="004C16A9" w:rsidRPr="00452F5D">
        <w:rPr>
          <w:i w:val="0"/>
          <w:szCs w:val="20"/>
        </w:rPr>
        <w:t xml:space="preserve">occurred in a discussion </w:t>
      </w:r>
      <w:r w:rsidR="00F63794">
        <w:rPr>
          <w:i w:val="0"/>
          <w:szCs w:val="20"/>
        </w:rPr>
        <w:t>about</w:t>
      </w:r>
      <w:r w:rsidR="00F63794" w:rsidRPr="00452F5D">
        <w:rPr>
          <w:rFonts w:cs="Arial"/>
          <w:i w:val="0"/>
          <w:szCs w:val="20"/>
        </w:rPr>
        <w:t xml:space="preserve"> </w:t>
      </w:r>
      <w:r w:rsidRPr="00452F5D">
        <w:rPr>
          <w:rFonts w:cs="Arial"/>
          <w:i w:val="0"/>
          <w:szCs w:val="20"/>
        </w:rPr>
        <w:t xml:space="preserve">the </w:t>
      </w:r>
      <w:r w:rsidR="007F356A" w:rsidRPr="00452F5D">
        <w:rPr>
          <w:rFonts w:cs="Arial"/>
          <w:i w:val="0"/>
          <w:szCs w:val="20"/>
        </w:rPr>
        <w:t>feasibility</w:t>
      </w:r>
      <w:r w:rsidRPr="00452F5D">
        <w:rPr>
          <w:rFonts w:cs="Arial"/>
          <w:i w:val="0"/>
          <w:szCs w:val="20"/>
        </w:rPr>
        <w:t xml:space="preserve"> of </w:t>
      </w:r>
      <w:r w:rsidR="00EE768C" w:rsidRPr="00452F5D">
        <w:rPr>
          <w:rFonts w:cs="Arial"/>
          <w:i w:val="0"/>
          <w:szCs w:val="20"/>
        </w:rPr>
        <w:t>B</w:t>
      </w:r>
      <w:r w:rsidR="00F96B09" w:rsidRPr="00452F5D">
        <w:rPr>
          <w:rFonts w:cs="Arial"/>
          <w:i w:val="0"/>
          <w:szCs w:val="20"/>
        </w:rPr>
        <w:t xml:space="preserve">iblical </w:t>
      </w:r>
      <w:r w:rsidRPr="00452F5D">
        <w:rPr>
          <w:rFonts w:cs="Arial"/>
          <w:i w:val="0"/>
          <w:szCs w:val="20"/>
        </w:rPr>
        <w:t>miracles</w:t>
      </w:r>
      <w:r w:rsidR="00364A95" w:rsidRPr="00452F5D">
        <w:rPr>
          <w:rFonts w:cs="Arial"/>
          <w:i w:val="0"/>
          <w:szCs w:val="20"/>
        </w:rPr>
        <w:t xml:space="preserve">, including the </w:t>
      </w:r>
      <w:r w:rsidR="00416F96" w:rsidRPr="00452F5D">
        <w:rPr>
          <w:rFonts w:cs="Arial"/>
          <w:i w:val="0"/>
          <w:szCs w:val="20"/>
        </w:rPr>
        <w:t>V</w:t>
      </w:r>
      <w:r w:rsidR="00D5696A" w:rsidRPr="00452F5D">
        <w:rPr>
          <w:rFonts w:cs="Arial"/>
          <w:i w:val="0"/>
          <w:szCs w:val="20"/>
        </w:rPr>
        <w:t xml:space="preserve">irgin </w:t>
      </w:r>
      <w:r w:rsidR="00416F96" w:rsidRPr="00452F5D">
        <w:rPr>
          <w:rFonts w:cs="Arial"/>
          <w:i w:val="0"/>
          <w:szCs w:val="20"/>
        </w:rPr>
        <w:t>B</w:t>
      </w:r>
      <w:r w:rsidR="00D5696A" w:rsidRPr="00452F5D">
        <w:rPr>
          <w:rFonts w:cs="Arial"/>
          <w:i w:val="0"/>
          <w:szCs w:val="20"/>
        </w:rPr>
        <w:t>irth of Jesus</w:t>
      </w:r>
      <w:r w:rsidR="00C0539B">
        <w:rPr>
          <w:rFonts w:cs="Arial"/>
          <w:i w:val="0"/>
          <w:szCs w:val="20"/>
        </w:rPr>
        <w:t>,</w:t>
      </w:r>
      <w:r w:rsidR="00364A95" w:rsidRPr="00452F5D">
        <w:rPr>
          <w:rFonts w:cs="Arial"/>
          <w:i w:val="0"/>
          <w:szCs w:val="20"/>
        </w:rPr>
        <w:t xml:space="preserve"> and</w:t>
      </w:r>
      <w:r w:rsidR="00510171" w:rsidRPr="00452F5D">
        <w:rPr>
          <w:rFonts w:cs="Arial"/>
          <w:i w:val="0"/>
          <w:szCs w:val="20"/>
        </w:rPr>
        <w:t xml:space="preserve"> the </w:t>
      </w:r>
      <w:r w:rsidR="00364A95" w:rsidRPr="00452F5D">
        <w:rPr>
          <w:rFonts w:cs="Arial"/>
          <w:i w:val="0"/>
          <w:szCs w:val="20"/>
        </w:rPr>
        <w:t>parting</w:t>
      </w:r>
      <w:r w:rsidR="00510171" w:rsidRPr="00452F5D">
        <w:rPr>
          <w:rFonts w:cs="Arial"/>
          <w:i w:val="0"/>
          <w:szCs w:val="20"/>
        </w:rPr>
        <w:t xml:space="preserve"> of</w:t>
      </w:r>
      <w:r w:rsidR="00364A95" w:rsidRPr="00452F5D">
        <w:rPr>
          <w:rFonts w:cs="Arial"/>
          <w:i w:val="0"/>
          <w:szCs w:val="20"/>
        </w:rPr>
        <w:t xml:space="preserve"> the Red Sea</w:t>
      </w:r>
      <w:r w:rsidR="00510171" w:rsidRPr="00452F5D">
        <w:rPr>
          <w:rFonts w:cs="Arial"/>
          <w:i w:val="0"/>
          <w:szCs w:val="20"/>
        </w:rPr>
        <w:t xml:space="preserve"> by Moses</w:t>
      </w:r>
      <w:r w:rsidRPr="00452F5D">
        <w:rPr>
          <w:rFonts w:cs="Arial"/>
          <w:i w:val="0"/>
          <w:szCs w:val="20"/>
        </w:rPr>
        <w:t xml:space="preserve">:  </w:t>
      </w:r>
      <w:r w:rsidRPr="00452F5D">
        <w:rPr>
          <w:i w:val="0"/>
          <w:szCs w:val="20"/>
        </w:rPr>
        <w:t xml:space="preserve"> </w:t>
      </w:r>
    </w:p>
    <w:p w14:paraId="406EEC8E" w14:textId="12CBFA6A" w:rsidR="004C16A9" w:rsidRPr="00452F5D" w:rsidRDefault="004C16A9" w:rsidP="004C16A9">
      <w:pPr>
        <w:suppressAutoHyphens/>
        <w:snapToGrid w:val="0"/>
        <w:spacing w:before="0" w:line="240" w:lineRule="atLeast"/>
        <w:ind w:left="567"/>
        <w:rPr>
          <w:iCs/>
          <w:sz w:val="18"/>
          <w:szCs w:val="18"/>
        </w:rPr>
      </w:pPr>
      <w:r w:rsidRPr="00452F5D">
        <w:rPr>
          <w:iCs/>
          <w:sz w:val="18"/>
          <w:szCs w:val="18"/>
        </w:rPr>
        <w:t>[Kyle Sandilands (KS), Jackie ‘O’ Henderson (JO), and Brooklyn Ross (BR)]</w:t>
      </w:r>
    </w:p>
    <w:p w14:paraId="010DD4DD" w14:textId="5689D96A" w:rsidR="003C32B3" w:rsidRPr="00DC743E" w:rsidRDefault="003C32B3" w:rsidP="003C32B3">
      <w:pPr>
        <w:spacing w:before="0" w:after="120" w:line="240" w:lineRule="auto"/>
        <w:ind w:left="567"/>
        <w:rPr>
          <w:rFonts w:cs="Arial"/>
          <w:i w:val="0"/>
          <w:iCs/>
          <w:sz w:val="18"/>
          <w:szCs w:val="18"/>
        </w:rPr>
      </w:pPr>
      <w:r w:rsidRPr="00DC743E">
        <w:rPr>
          <w:rFonts w:cs="Arial"/>
          <w:i w:val="0"/>
          <w:iCs/>
          <w:sz w:val="18"/>
          <w:szCs w:val="18"/>
        </w:rPr>
        <w:t>KS: Yeah the old disappearing…the part</w:t>
      </w:r>
      <w:r w:rsidR="00992957" w:rsidRPr="00DC743E">
        <w:rPr>
          <w:rFonts w:cs="Arial"/>
          <w:i w:val="0"/>
          <w:iCs/>
          <w:sz w:val="18"/>
          <w:szCs w:val="18"/>
        </w:rPr>
        <w:t>…</w:t>
      </w:r>
      <w:r w:rsidRPr="00DC743E">
        <w:rPr>
          <w:rFonts w:cs="Arial"/>
          <w:i w:val="0"/>
          <w:iCs/>
          <w:sz w:val="18"/>
          <w:szCs w:val="18"/>
        </w:rPr>
        <w:t xml:space="preserve"> some other bastard parted some ocean</w:t>
      </w:r>
    </w:p>
    <w:p w14:paraId="0AABD697" w14:textId="5F26B9FB" w:rsidR="003C32B3" w:rsidRPr="00DC743E" w:rsidRDefault="003C32B3" w:rsidP="003C32B3">
      <w:pPr>
        <w:spacing w:before="0" w:after="120" w:line="240" w:lineRule="auto"/>
        <w:ind w:left="567"/>
        <w:rPr>
          <w:rFonts w:cs="Arial"/>
          <w:i w:val="0"/>
          <w:iCs/>
          <w:sz w:val="18"/>
          <w:szCs w:val="18"/>
        </w:rPr>
      </w:pPr>
      <w:bookmarkStart w:id="11" w:name="_Hlk37410567"/>
      <w:r w:rsidRPr="00DC743E">
        <w:rPr>
          <w:rFonts w:cs="Arial"/>
          <w:i w:val="0"/>
          <w:iCs/>
          <w:sz w:val="18"/>
          <w:szCs w:val="18"/>
        </w:rPr>
        <w:t xml:space="preserve">JO: </w:t>
      </w:r>
      <w:bookmarkEnd w:id="11"/>
      <w:r w:rsidRPr="00DC743E">
        <w:rPr>
          <w:rFonts w:cs="Arial"/>
          <w:i w:val="0"/>
          <w:iCs/>
          <w:sz w:val="18"/>
          <w:szCs w:val="18"/>
        </w:rPr>
        <w:t>Moses</w:t>
      </w:r>
    </w:p>
    <w:p w14:paraId="7D540A16" w14:textId="77777777" w:rsidR="003C32B3" w:rsidRPr="00DC743E" w:rsidRDefault="003C32B3" w:rsidP="003C32B3">
      <w:pPr>
        <w:spacing w:before="0" w:after="120" w:line="240" w:lineRule="auto"/>
        <w:ind w:left="567"/>
        <w:rPr>
          <w:rFonts w:cs="Arial"/>
          <w:i w:val="0"/>
          <w:iCs/>
          <w:sz w:val="18"/>
          <w:szCs w:val="18"/>
        </w:rPr>
      </w:pPr>
      <w:r w:rsidRPr="00DC743E">
        <w:rPr>
          <w:rFonts w:cs="Arial"/>
          <w:i w:val="0"/>
          <w:iCs/>
          <w:sz w:val="18"/>
          <w:szCs w:val="18"/>
        </w:rPr>
        <w:t xml:space="preserve">KS: …that’s bullshit too. </w:t>
      </w:r>
    </w:p>
    <w:p w14:paraId="1C13F248" w14:textId="77777777" w:rsidR="003C32B3" w:rsidRPr="00452F5D" w:rsidRDefault="003C32B3" w:rsidP="003C32B3">
      <w:pPr>
        <w:spacing w:before="0" w:after="120" w:line="240" w:lineRule="auto"/>
        <w:ind w:left="567"/>
        <w:rPr>
          <w:rFonts w:cs="Arial"/>
          <w:i w:val="0"/>
          <w:iCs/>
          <w:sz w:val="18"/>
          <w:szCs w:val="18"/>
        </w:rPr>
      </w:pPr>
      <w:r w:rsidRPr="00DC743E">
        <w:rPr>
          <w:rFonts w:cs="Arial"/>
          <w:i w:val="0"/>
          <w:iCs/>
          <w:sz w:val="18"/>
          <w:szCs w:val="18"/>
        </w:rPr>
        <w:t>JO</w:t>
      </w:r>
      <w:r w:rsidRPr="00452F5D">
        <w:rPr>
          <w:rFonts w:cs="Arial"/>
          <w:i w:val="0"/>
          <w:iCs/>
          <w:sz w:val="18"/>
          <w:szCs w:val="18"/>
        </w:rPr>
        <w:t>: and Jesus walked on water, how’d he do that, hey?</w:t>
      </w:r>
    </w:p>
    <w:p w14:paraId="44426ED3" w14:textId="77777777" w:rsidR="003C32B3" w:rsidRPr="00452F5D" w:rsidRDefault="003C32B3" w:rsidP="003C32B3">
      <w:pPr>
        <w:spacing w:before="0" w:after="120" w:line="240" w:lineRule="auto"/>
        <w:ind w:left="567"/>
        <w:rPr>
          <w:rFonts w:cs="Arial"/>
          <w:i w:val="0"/>
          <w:iCs/>
          <w:sz w:val="18"/>
          <w:szCs w:val="18"/>
        </w:rPr>
      </w:pPr>
      <w:r w:rsidRPr="00DC743E">
        <w:rPr>
          <w:rFonts w:cs="Arial"/>
          <w:i w:val="0"/>
          <w:iCs/>
          <w:sz w:val="18"/>
          <w:szCs w:val="18"/>
        </w:rPr>
        <w:t>KS:</w:t>
      </w:r>
      <w:r w:rsidRPr="00452F5D">
        <w:rPr>
          <w:rFonts w:cs="Arial"/>
          <w:i w:val="0"/>
          <w:iCs/>
          <w:sz w:val="18"/>
          <w:szCs w:val="18"/>
        </w:rPr>
        <w:t xml:space="preserve"> Well…because he’s a magic man…I’m telling you, if I had my Dad’s old fake rubber thumb, that used to pull off, and I went back to those times, I would have been the one everyone’s hailing now, ‘Oh the great one, that had the, that could pull his thumb off!’ You know what I mean? </w:t>
      </w:r>
    </w:p>
    <w:p w14:paraId="43A2771C" w14:textId="77777777" w:rsidR="003C32B3" w:rsidRPr="00452F5D" w:rsidRDefault="003C32B3" w:rsidP="003C32B3">
      <w:pPr>
        <w:spacing w:before="0" w:after="120" w:line="240" w:lineRule="auto"/>
        <w:ind w:left="567"/>
        <w:rPr>
          <w:rFonts w:cs="Arial"/>
          <w:i w:val="0"/>
          <w:iCs/>
          <w:sz w:val="18"/>
          <w:szCs w:val="18"/>
        </w:rPr>
      </w:pPr>
      <w:r w:rsidRPr="00452F5D">
        <w:rPr>
          <w:rFonts w:cs="Arial"/>
          <w:i w:val="0"/>
          <w:iCs/>
          <w:sz w:val="18"/>
          <w:szCs w:val="18"/>
        </w:rPr>
        <w:t>JO: Yeah I know the trick, I do, it’s a child’s trick really, it doesn’t even look that believable but hey, seems like anything was accepted back in those days.</w:t>
      </w:r>
    </w:p>
    <w:p w14:paraId="4AC03A93" w14:textId="77777777" w:rsidR="003C32B3" w:rsidRPr="00452F5D" w:rsidRDefault="003C32B3" w:rsidP="003C32B3">
      <w:pPr>
        <w:spacing w:before="0" w:after="120" w:line="240" w:lineRule="auto"/>
        <w:ind w:left="567"/>
        <w:rPr>
          <w:rFonts w:cs="Arial"/>
          <w:i w:val="0"/>
          <w:iCs/>
          <w:sz w:val="18"/>
          <w:szCs w:val="18"/>
        </w:rPr>
      </w:pPr>
      <w:r w:rsidRPr="00452F5D">
        <w:rPr>
          <w:rFonts w:cs="Arial"/>
          <w:i w:val="0"/>
          <w:iCs/>
          <w:sz w:val="18"/>
          <w:szCs w:val="18"/>
        </w:rPr>
        <w:t>KS: Oh back in those days, yeah. It’s all lies, well, that’s what I think. You might think…</w:t>
      </w:r>
    </w:p>
    <w:p w14:paraId="4B93E53B" w14:textId="77777777" w:rsidR="003C32B3" w:rsidRPr="00452F5D" w:rsidRDefault="003C32B3" w:rsidP="003C32B3">
      <w:pPr>
        <w:spacing w:before="0" w:after="120" w:line="240" w:lineRule="auto"/>
        <w:ind w:left="567"/>
        <w:rPr>
          <w:rFonts w:cs="Arial"/>
          <w:i w:val="0"/>
          <w:iCs/>
          <w:sz w:val="18"/>
          <w:szCs w:val="18"/>
        </w:rPr>
      </w:pPr>
      <w:r w:rsidRPr="00452F5D">
        <w:rPr>
          <w:rFonts w:cs="Arial"/>
          <w:i w:val="0"/>
          <w:iCs/>
          <w:sz w:val="18"/>
          <w:szCs w:val="18"/>
        </w:rPr>
        <w:t>JO: That’s your opinion…</w:t>
      </w:r>
    </w:p>
    <w:p w14:paraId="03CDDB62" w14:textId="4E4A176D" w:rsidR="003C32B3" w:rsidRDefault="003C32B3" w:rsidP="003C32B3">
      <w:pPr>
        <w:spacing w:before="0" w:after="120" w:line="240" w:lineRule="auto"/>
        <w:ind w:left="567"/>
        <w:rPr>
          <w:rFonts w:cs="Arial"/>
          <w:i w:val="0"/>
          <w:iCs/>
          <w:sz w:val="18"/>
          <w:szCs w:val="18"/>
        </w:rPr>
      </w:pPr>
      <w:r w:rsidRPr="00452F5D">
        <w:rPr>
          <w:rFonts w:cs="Arial"/>
          <w:i w:val="0"/>
          <w:iCs/>
          <w:sz w:val="18"/>
          <w:szCs w:val="18"/>
        </w:rPr>
        <w:t xml:space="preserve">KS: You might believe everything that’s written down 2000 years ago to be absolutely accurate, and good on you, you’re dumb. That’s all I’m saying. </w:t>
      </w:r>
      <w:r w:rsidRPr="00046097">
        <w:rPr>
          <w:rFonts w:cs="Arial"/>
          <w:i w:val="0"/>
          <w:iCs/>
          <w:sz w:val="18"/>
          <w:szCs w:val="18"/>
        </w:rPr>
        <w:t>Dumb as dog-shit.</w:t>
      </w:r>
      <w:r w:rsidRPr="00452F5D">
        <w:rPr>
          <w:rFonts w:cs="Arial"/>
          <w:i w:val="0"/>
          <w:iCs/>
          <w:sz w:val="18"/>
          <w:szCs w:val="18"/>
        </w:rPr>
        <w:t xml:space="preserve"> But anyway.</w:t>
      </w:r>
    </w:p>
    <w:p w14:paraId="0B71807A" w14:textId="0BDEEF39" w:rsidR="00AA58B1" w:rsidRPr="00AA58B1" w:rsidRDefault="00AA58B1" w:rsidP="003C32B3">
      <w:pPr>
        <w:spacing w:before="0" w:after="120" w:line="240" w:lineRule="auto"/>
        <w:ind w:left="567"/>
        <w:rPr>
          <w:rFonts w:cs="Arial"/>
          <w:sz w:val="18"/>
          <w:szCs w:val="18"/>
        </w:rPr>
      </w:pPr>
      <w:r>
        <w:rPr>
          <w:rFonts w:cs="Arial"/>
          <w:sz w:val="18"/>
          <w:szCs w:val="18"/>
        </w:rPr>
        <w:t>[</w:t>
      </w:r>
      <w:r w:rsidRPr="00AA58B1">
        <w:rPr>
          <w:rFonts w:cs="Arial"/>
          <w:sz w:val="18"/>
          <w:szCs w:val="18"/>
        </w:rPr>
        <w:t>Laughter</w:t>
      </w:r>
      <w:r>
        <w:rPr>
          <w:rFonts w:cs="Arial"/>
          <w:sz w:val="18"/>
          <w:szCs w:val="18"/>
        </w:rPr>
        <w:t>]</w:t>
      </w:r>
    </w:p>
    <w:p w14:paraId="0B65F501" w14:textId="77777777" w:rsidR="003C32B3" w:rsidRPr="00452F5D" w:rsidRDefault="003C32B3" w:rsidP="003C32B3">
      <w:pPr>
        <w:spacing w:before="0" w:after="120" w:line="240" w:lineRule="auto"/>
        <w:ind w:left="567"/>
        <w:rPr>
          <w:rFonts w:cs="Arial"/>
          <w:i w:val="0"/>
          <w:iCs/>
          <w:sz w:val="18"/>
          <w:szCs w:val="18"/>
        </w:rPr>
      </w:pPr>
      <w:r w:rsidRPr="00452F5D">
        <w:rPr>
          <w:rFonts w:cs="Arial"/>
          <w:i w:val="0"/>
          <w:iCs/>
          <w:sz w:val="18"/>
          <w:szCs w:val="18"/>
        </w:rPr>
        <w:t>KS: Well it’s true</w:t>
      </w:r>
    </w:p>
    <w:p w14:paraId="6174D5E4" w14:textId="77777777" w:rsidR="003C32B3" w:rsidRPr="00452F5D" w:rsidRDefault="003C32B3" w:rsidP="003C32B3">
      <w:pPr>
        <w:spacing w:before="0" w:after="120" w:line="240" w:lineRule="auto"/>
        <w:ind w:left="567"/>
        <w:rPr>
          <w:rFonts w:cs="Arial"/>
          <w:i w:val="0"/>
          <w:iCs/>
          <w:sz w:val="18"/>
          <w:szCs w:val="18"/>
        </w:rPr>
      </w:pPr>
      <w:r w:rsidRPr="00452F5D">
        <w:rPr>
          <w:rFonts w:cs="Arial"/>
          <w:i w:val="0"/>
          <w:iCs/>
          <w:sz w:val="18"/>
          <w:szCs w:val="18"/>
        </w:rPr>
        <w:t>BR: But if they’re your beliefs</w:t>
      </w:r>
    </w:p>
    <w:p w14:paraId="5A3E8450" w14:textId="77777777" w:rsidR="003C32B3" w:rsidRPr="00452F5D" w:rsidRDefault="003C32B3" w:rsidP="003C32B3">
      <w:pPr>
        <w:spacing w:before="0" w:after="120" w:line="240" w:lineRule="auto"/>
        <w:ind w:left="567"/>
        <w:rPr>
          <w:rFonts w:cs="Arial"/>
          <w:i w:val="0"/>
          <w:iCs/>
          <w:sz w:val="18"/>
          <w:szCs w:val="18"/>
        </w:rPr>
      </w:pPr>
      <w:r w:rsidRPr="00452F5D">
        <w:rPr>
          <w:rFonts w:cs="Arial"/>
          <w:i w:val="0"/>
          <w:iCs/>
          <w:sz w:val="18"/>
          <w:szCs w:val="18"/>
        </w:rPr>
        <w:t>JO: that’s right…</w:t>
      </w:r>
    </w:p>
    <w:p w14:paraId="2B66CDE6" w14:textId="77777777" w:rsidR="003C32B3" w:rsidRPr="00452F5D" w:rsidRDefault="003C32B3" w:rsidP="003C32B3">
      <w:pPr>
        <w:spacing w:before="0" w:after="120" w:line="240" w:lineRule="auto"/>
        <w:ind w:left="567"/>
        <w:rPr>
          <w:rFonts w:cs="Arial"/>
          <w:i w:val="0"/>
          <w:iCs/>
          <w:sz w:val="18"/>
          <w:szCs w:val="18"/>
        </w:rPr>
      </w:pPr>
      <w:r w:rsidRPr="00452F5D">
        <w:rPr>
          <w:rFonts w:cs="Arial"/>
          <w:i w:val="0"/>
          <w:iCs/>
          <w:sz w:val="18"/>
          <w:szCs w:val="18"/>
        </w:rPr>
        <w:t>KS: …if they’re your beliefs, good on you</w:t>
      </w:r>
    </w:p>
    <w:p w14:paraId="21F5CC6B" w14:textId="77777777" w:rsidR="003C32B3" w:rsidRPr="00452F5D" w:rsidRDefault="003C32B3" w:rsidP="00416F96">
      <w:pPr>
        <w:spacing w:before="0" w:line="240" w:lineRule="auto"/>
        <w:ind w:left="567"/>
        <w:rPr>
          <w:rFonts w:cs="Arial"/>
          <w:i w:val="0"/>
          <w:iCs/>
          <w:sz w:val="18"/>
          <w:szCs w:val="18"/>
        </w:rPr>
      </w:pPr>
      <w:r w:rsidRPr="00452F5D">
        <w:rPr>
          <w:rFonts w:cs="Arial"/>
          <w:i w:val="0"/>
          <w:iCs/>
          <w:sz w:val="18"/>
          <w:szCs w:val="18"/>
        </w:rPr>
        <w:t>JO: we respect that…yes, yes.</w:t>
      </w:r>
    </w:p>
    <w:p w14:paraId="291F2052" w14:textId="69706B94" w:rsidR="003C32B3" w:rsidRPr="00452F5D" w:rsidRDefault="00416F96" w:rsidP="00AB52ED">
      <w:pPr>
        <w:suppressAutoHyphens/>
        <w:snapToGrid w:val="0"/>
        <w:spacing w:before="0" w:line="240" w:lineRule="atLeast"/>
        <w:rPr>
          <w:i w:val="0"/>
          <w:szCs w:val="20"/>
        </w:rPr>
      </w:pPr>
      <w:r w:rsidRPr="00452F5D">
        <w:rPr>
          <w:i w:val="0"/>
          <w:szCs w:val="20"/>
        </w:rPr>
        <w:lastRenderedPageBreak/>
        <w:t xml:space="preserve">The broadcast also included multiple references </w:t>
      </w:r>
      <w:r w:rsidR="00125176" w:rsidRPr="00452F5D">
        <w:rPr>
          <w:i w:val="0"/>
          <w:szCs w:val="20"/>
        </w:rPr>
        <w:t>that questioned</w:t>
      </w:r>
      <w:r w:rsidRPr="00452F5D">
        <w:rPr>
          <w:i w:val="0"/>
          <w:szCs w:val="20"/>
        </w:rPr>
        <w:t xml:space="preserve"> </w:t>
      </w:r>
      <w:r w:rsidR="00057892" w:rsidRPr="00452F5D">
        <w:rPr>
          <w:i w:val="0"/>
          <w:szCs w:val="20"/>
        </w:rPr>
        <w:t xml:space="preserve">the ‘Virgin Birth’ of </w:t>
      </w:r>
      <w:r w:rsidRPr="00452F5D">
        <w:rPr>
          <w:i w:val="0"/>
          <w:szCs w:val="20"/>
        </w:rPr>
        <w:t>Jesus including the following passage:</w:t>
      </w:r>
    </w:p>
    <w:p w14:paraId="35946A56" w14:textId="77777777" w:rsidR="00416F96" w:rsidRPr="00452F5D" w:rsidRDefault="00416F96" w:rsidP="00416F96">
      <w:pPr>
        <w:suppressAutoHyphens/>
        <w:snapToGrid w:val="0"/>
        <w:spacing w:before="0" w:after="120" w:line="240" w:lineRule="auto"/>
        <w:ind w:left="567"/>
        <w:rPr>
          <w:i w:val="0"/>
          <w:sz w:val="18"/>
          <w:szCs w:val="18"/>
        </w:rPr>
      </w:pPr>
      <w:r w:rsidRPr="00452F5D">
        <w:rPr>
          <w:i w:val="0"/>
          <w:sz w:val="18"/>
          <w:szCs w:val="18"/>
        </w:rPr>
        <w:t xml:space="preserve">KS: Right…and the mother, the mother lied obviously…and told everyone…’no oh I got pregnant by a magical ghost’. The dumb husband believed that bullshit story, and then run around telling everyone ‘my son is the son of God’. Bullshit. She got…someone chock-a-blocked her behind the camel shed. And…she lied…and everyone believed it! For thousands of years. </w:t>
      </w:r>
    </w:p>
    <w:p w14:paraId="19C036C4" w14:textId="77777777" w:rsidR="00416F96" w:rsidRPr="00452F5D" w:rsidRDefault="00416F96" w:rsidP="00416F96">
      <w:pPr>
        <w:suppressAutoHyphens/>
        <w:snapToGrid w:val="0"/>
        <w:spacing w:before="0" w:after="120" w:line="240" w:lineRule="auto"/>
        <w:ind w:left="567"/>
        <w:rPr>
          <w:i w:val="0"/>
          <w:sz w:val="18"/>
          <w:szCs w:val="18"/>
        </w:rPr>
      </w:pPr>
      <w:r w:rsidRPr="00452F5D">
        <w:rPr>
          <w:i w:val="0"/>
          <w:sz w:val="18"/>
          <w:szCs w:val="18"/>
        </w:rPr>
        <w:t>JO: Well it’s never happened since, has it?</w:t>
      </w:r>
    </w:p>
    <w:p w14:paraId="7E01C8A7" w14:textId="77777777" w:rsidR="00416F96" w:rsidRPr="00452F5D" w:rsidRDefault="00416F96" w:rsidP="00416F96">
      <w:pPr>
        <w:suppressAutoHyphens/>
        <w:snapToGrid w:val="0"/>
        <w:spacing w:before="0" w:after="120" w:line="240" w:lineRule="auto"/>
        <w:ind w:left="567"/>
        <w:rPr>
          <w:i w:val="0"/>
          <w:sz w:val="18"/>
          <w:szCs w:val="18"/>
        </w:rPr>
      </w:pPr>
      <w:r w:rsidRPr="00452F5D">
        <w:rPr>
          <w:i w:val="0"/>
          <w:sz w:val="18"/>
          <w:szCs w:val="18"/>
        </w:rPr>
        <w:t>KS: No—not once!</w:t>
      </w:r>
    </w:p>
    <w:p w14:paraId="257BAB80" w14:textId="77777777" w:rsidR="00416F96" w:rsidRPr="00452F5D" w:rsidRDefault="00416F96" w:rsidP="00416F96">
      <w:pPr>
        <w:suppressAutoHyphens/>
        <w:snapToGrid w:val="0"/>
        <w:spacing w:before="0" w:after="120" w:line="240" w:lineRule="auto"/>
        <w:ind w:left="567"/>
        <w:rPr>
          <w:i w:val="0"/>
          <w:sz w:val="18"/>
          <w:szCs w:val="18"/>
        </w:rPr>
      </w:pPr>
      <w:r w:rsidRPr="00452F5D">
        <w:rPr>
          <w:i w:val="0"/>
          <w:sz w:val="18"/>
          <w:szCs w:val="18"/>
        </w:rPr>
        <w:t xml:space="preserve">JO: The Immaculate Conception, that has never happened. </w:t>
      </w:r>
    </w:p>
    <w:p w14:paraId="146F18A8" w14:textId="77777777" w:rsidR="00416F96" w:rsidRPr="00452F5D" w:rsidRDefault="00416F96" w:rsidP="00416F96">
      <w:pPr>
        <w:suppressAutoHyphens/>
        <w:snapToGrid w:val="0"/>
        <w:spacing w:before="0" w:after="120" w:line="240" w:lineRule="auto"/>
        <w:ind w:left="567"/>
        <w:rPr>
          <w:i w:val="0"/>
          <w:sz w:val="18"/>
          <w:szCs w:val="18"/>
        </w:rPr>
      </w:pPr>
      <w:r w:rsidRPr="00452F5D">
        <w:rPr>
          <w:i w:val="0"/>
          <w:sz w:val="18"/>
          <w:szCs w:val="18"/>
        </w:rPr>
        <w:t>BR: No one’s stuck with the lie long enough…</w:t>
      </w:r>
    </w:p>
    <w:p w14:paraId="05119FA1" w14:textId="77777777" w:rsidR="00416F96" w:rsidRPr="00452F5D" w:rsidRDefault="00416F96" w:rsidP="00416F96">
      <w:pPr>
        <w:suppressAutoHyphens/>
        <w:snapToGrid w:val="0"/>
        <w:spacing w:before="0" w:after="120" w:line="240" w:lineRule="auto"/>
        <w:ind w:left="567"/>
        <w:rPr>
          <w:i w:val="0"/>
          <w:sz w:val="18"/>
          <w:szCs w:val="18"/>
        </w:rPr>
      </w:pPr>
      <w:r w:rsidRPr="00452F5D">
        <w:rPr>
          <w:i w:val="0"/>
          <w:sz w:val="18"/>
          <w:szCs w:val="18"/>
        </w:rPr>
        <w:t xml:space="preserve">JO: Yeah no one’s </w:t>
      </w:r>
    </w:p>
    <w:p w14:paraId="1025989E" w14:textId="77777777" w:rsidR="00416F96" w:rsidRPr="00452F5D" w:rsidRDefault="00416F96" w:rsidP="00416F96">
      <w:pPr>
        <w:suppressAutoHyphens/>
        <w:snapToGrid w:val="0"/>
        <w:spacing w:before="0" w:after="120" w:line="240" w:lineRule="auto"/>
        <w:ind w:left="567"/>
        <w:rPr>
          <w:i w:val="0"/>
          <w:sz w:val="18"/>
          <w:szCs w:val="18"/>
        </w:rPr>
      </w:pPr>
      <w:r w:rsidRPr="00452F5D">
        <w:rPr>
          <w:i w:val="0"/>
          <w:sz w:val="18"/>
          <w:szCs w:val="18"/>
        </w:rPr>
        <w:t xml:space="preserve">KS: I’m calling BS on the immaculate conception…the rest came unstuck. </w:t>
      </w:r>
    </w:p>
    <w:p w14:paraId="0D5C9090" w14:textId="77777777" w:rsidR="00416F96" w:rsidRPr="00452F5D" w:rsidRDefault="00416F96" w:rsidP="00416F96">
      <w:pPr>
        <w:suppressAutoHyphens/>
        <w:snapToGrid w:val="0"/>
        <w:spacing w:before="0" w:after="120" w:line="240" w:lineRule="auto"/>
        <w:ind w:left="567"/>
        <w:rPr>
          <w:i w:val="0"/>
          <w:sz w:val="18"/>
          <w:szCs w:val="18"/>
        </w:rPr>
      </w:pPr>
      <w:r w:rsidRPr="00452F5D">
        <w:rPr>
          <w:i w:val="0"/>
          <w:sz w:val="18"/>
          <w:szCs w:val="18"/>
        </w:rPr>
        <w:t>BR: They caved…</w:t>
      </w:r>
    </w:p>
    <w:p w14:paraId="33228967" w14:textId="77777777" w:rsidR="00416F96" w:rsidRPr="00452F5D" w:rsidRDefault="00416F96" w:rsidP="00416F96">
      <w:pPr>
        <w:suppressAutoHyphens/>
        <w:snapToGrid w:val="0"/>
        <w:spacing w:before="0" w:after="120" w:line="240" w:lineRule="auto"/>
        <w:ind w:left="567"/>
        <w:rPr>
          <w:i w:val="0"/>
          <w:sz w:val="18"/>
          <w:szCs w:val="18"/>
        </w:rPr>
      </w:pPr>
      <w:r w:rsidRPr="00452F5D">
        <w:rPr>
          <w:i w:val="0"/>
          <w:sz w:val="18"/>
          <w:szCs w:val="18"/>
        </w:rPr>
        <w:t xml:space="preserve">KS: Do you believe that happened? I’m calling BS on it. </w:t>
      </w:r>
    </w:p>
    <w:p w14:paraId="4EFE0AE2" w14:textId="77777777" w:rsidR="00416F96" w:rsidRPr="00452F5D" w:rsidRDefault="00416F96" w:rsidP="00416F96">
      <w:pPr>
        <w:suppressAutoHyphens/>
        <w:snapToGrid w:val="0"/>
        <w:spacing w:before="0" w:after="120" w:line="240" w:lineRule="auto"/>
        <w:ind w:left="567"/>
        <w:rPr>
          <w:i w:val="0"/>
          <w:sz w:val="18"/>
          <w:szCs w:val="18"/>
        </w:rPr>
      </w:pPr>
      <w:r w:rsidRPr="00452F5D">
        <w:rPr>
          <w:i w:val="0"/>
          <w:sz w:val="18"/>
          <w:szCs w:val="18"/>
        </w:rPr>
        <w:t>JO: Hmm yeah…yeah…</w:t>
      </w:r>
    </w:p>
    <w:p w14:paraId="02F47179" w14:textId="77777777" w:rsidR="00416F96" w:rsidRPr="00452F5D" w:rsidRDefault="00416F96" w:rsidP="00416F96">
      <w:pPr>
        <w:suppressAutoHyphens/>
        <w:snapToGrid w:val="0"/>
        <w:spacing w:before="0" w:after="120" w:line="240" w:lineRule="auto"/>
        <w:ind w:left="567"/>
        <w:rPr>
          <w:i w:val="0"/>
          <w:sz w:val="18"/>
          <w:szCs w:val="18"/>
        </w:rPr>
      </w:pPr>
      <w:r w:rsidRPr="00452F5D">
        <w:rPr>
          <w:i w:val="0"/>
          <w:sz w:val="18"/>
          <w:szCs w:val="18"/>
        </w:rPr>
        <w:t>KS: I don’t mean to cast…if you believe in what you believe in…but I think, probably full of shit…right?</w:t>
      </w:r>
    </w:p>
    <w:p w14:paraId="76B1DB9C" w14:textId="77777777" w:rsidR="00416F96" w:rsidRPr="00452F5D" w:rsidRDefault="00416F96" w:rsidP="00416F96">
      <w:pPr>
        <w:suppressAutoHyphens/>
        <w:snapToGrid w:val="0"/>
        <w:spacing w:before="0" w:after="120" w:line="240" w:lineRule="auto"/>
        <w:ind w:left="567"/>
        <w:rPr>
          <w:i w:val="0"/>
          <w:sz w:val="18"/>
          <w:szCs w:val="18"/>
        </w:rPr>
      </w:pPr>
      <w:r w:rsidRPr="00452F5D">
        <w:rPr>
          <w:i w:val="0"/>
          <w:sz w:val="18"/>
          <w:szCs w:val="18"/>
        </w:rPr>
        <w:t>JO: Well yeah, you do have to question it…</w:t>
      </w:r>
    </w:p>
    <w:p w14:paraId="2042F9C5" w14:textId="6797A191" w:rsidR="00416F96" w:rsidRPr="00452F5D" w:rsidRDefault="00416F96" w:rsidP="00416F96">
      <w:pPr>
        <w:suppressAutoHyphens/>
        <w:snapToGrid w:val="0"/>
        <w:spacing w:before="0" w:after="120" w:line="240" w:lineRule="auto"/>
        <w:ind w:left="567"/>
        <w:rPr>
          <w:i w:val="0"/>
          <w:sz w:val="18"/>
          <w:szCs w:val="18"/>
        </w:rPr>
      </w:pPr>
      <w:r w:rsidRPr="00452F5D">
        <w:rPr>
          <w:i w:val="0"/>
          <w:sz w:val="18"/>
          <w:szCs w:val="18"/>
        </w:rPr>
        <w:t xml:space="preserve">KS: If you showed up here with a big belly and said, ‘Oh I got </w:t>
      </w:r>
      <w:r w:rsidR="00A0515E" w:rsidRPr="00452F5D">
        <w:rPr>
          <w:i w:val="0"/>
          <w:sz w:val="18"/>
          <w:szCs w:val="18"/>
        </w:rPr>
        <w:t>‘</w:t>
      </w:r>
      <w:r w:rsidRPr="00452F5D">
        <w:rPr>
          <w:i w:val="0"/>
          <w:sz w:val="18"/>
          <w:szCs w:val="18"/>
        </w:rPr>
        <w:t xml:space="preserve">pregnated </w:t>
      </w:r>
      <w:r w:rsidR="005C2FE0">
        <w:rPr>
          <w:i w:val="0"/>
          <w:sz w:val="18"/>
          <w:szCs w:val="18"/>
        </w:rPr>
        <w:t>[</w:t>
      </w:r>
      <w:r w:rsidR="005C2FE0" w:rsidRPr="005B3C16">
        <w:rPr>
          <w:iCs/>
          <w:sz w:val="18"/>
          <w:szCs w:val="18"/>
        </w:rPr>
        <w:t>sic</w:t>
      </w:r>
      <w:r w:rsidR="005C2FE0">
        <w:rPr>
          <w:i w:val="0"/>
          <w:sz w:val="18"/>
          <w:szCs w:val="18"/>
        </w:rPr>
        <w:t xml:space="preserve">] </w:t>
      </w:r>
      <w:r w:rsidRPr="00452F5D">
        <w:rPr>
          <w:i w:val="0"/>
          <w:sz w:val="18"/>
          <w:szCs w:val="18"/>
        </w:rPr>
        <w:t>by a giant man in sandals’, I would say ‘bullshit, you’ve been steppin’ out’</w:t>
      </w:r>
    </w:p>
    <w:p w14:paraId="4474BBFB" w14:textId="77777777" w:rsidR="00416F96" w:rsidRPr="00452F5D" w:rsidRDefault="00416F96" w:rsidP="00416F96">
      <w:pPr>
        <w:suppressAutoHyphens/>
        <w:snapToGrid w:val="0"/>
        <w:spacing w:before="0" w:after="120" w:line="240" w:lineRule="auto"/>
        <w:ind w:left="567"/>
        <w:rPr>
          <w:i w:val="0"/>
          <w:sz w:val="18"/>
          <w:szCs w:val="18"/>
        </w:rPr>
      </w:pPr>
      <w:r w:rsidRPr="00452F5D">
        <w:rPr>
          <w:i w:val="0"/>
          <w:sz w:val="18"/>
          <w:szCs w:val="18"/>
        </w:rPr>
        <w:t>JO: Hmmm…yes….</w:t>
      </w:r>
    </w:p>
    <w:p w14:paraId="5AF93667" w14:textId="22BF130F" w:rsidR="00416F96" w:rsidRPr="00452F5D" w:rsidRDefault="00416F96" w:rsidP="00416F96">
      <w:pPr>
        <w:suppressAutoHyphens/>
        <w:snapToGrid w:val="0"/>
        <w:spacing w:before="0" w:line="240" w:lineRule="auto"/>
        <w:ind w:left="567"/>
        <w:rPr>
          <w:i w:val="0"/>
          <w:sz w:val="18"/>
          <w:szCs w:val="18"/>
        </w:rPr>
      </w:pPr>
      <w:r w:rsidRPr="00452F5D">
        <w:rPr>
          <w:i w:val="0"/>
          <w:sz w:val="18"/>
          <w:szCs w:val="18"/>
        </w:rPr>
        <w:t>KS: How long would you run with it for? Keep the kid’s hair long, make him grow a beard, all that stuff. I’d just say that’s a lot of magic going on back in the day and there’s no magic now. What is Chris Angel now the son of God?</w:t>
      </w:r>
    </w:p>
    <w:p w14:paraId="49350C96" w14:textId="5FD5DC81" w:rsidR="00416F96" w:rsidRPr="00452F5D" w:rsidRDefault="00416F96" w:rsidP="00416F96">
      <w:pPr>
        <w:suppressAutoHyphens/>
        <w:snapToGrid w:val="0"/>
        <w:spacing w:before="0" w:line="240" w:lineRule="auto"/>
        <w:rPr>
          <w:i w:val="0"/>
          <w:szCs w:val="20"/>
        </w:rPr>
      </w:pPr>
      <w:r w:rsidRPr="00452F5D">
        <w:rPr>
          <w:i w:val="0"/>
          <w:szCs w:val="20"/>
        </w:rPr>
        <w:t xml:space="preserve">The ACMA is satisfied </w:t>
      </w:r>
      <w:r w:rsidR="001C66FB" w:rsidRPr="00452F5D">
        <w:rPr>
          <w:i w:val="0"/>
          <w:szCs w:val="20"/>
        </w:rPr>
        <w:t xml:space="preserve">for the purposes of </w:t>
      </w:r>
      <w:r w:rsidR="004A224F">
        <w:rPr>
          <w:i w:val="0"/>
          <w:szCs w:val="20"/>
        </w:rPr>
        <w:t>assessing compliance</w:t>
      </w:r>
      <w:r w:rsidR="004A224F" w:rsidRPr="00452F5D">
        <w:rPr>
          <w:i w:val="0"/>
          <w:szCs w:val="20"/>
        </w:rPr>
        <w:t xml:space="preserve"> </w:t>
      </w:r>
      <w:r w:rsidR="00D15183" w:rsidRPr="00452F5D">
        <w:rPr>
          <w:i w:val="0"/>
          <w:szCs w:val="20"/>
        </w:rPr>
        <w:t xml:space="preserve">against this provision </w:t>
      </w:r>
      <w:r w:rsidRPr="00452F5D">
        <w:rPr>
          <w:i w:val="0"/>
          <w:szCs w:val="20"/>
        </w:rPr>
        <w:t xml:space="preserve">that the </w:t>
      </w:r>
      <w:r w:rsidR="001C66FB" w:rsidRPr="00452F5D">
        <w:rPr>
          <w:i w:val="0"/>
          <w:szCs w:val="20"/>
        </w:rPr>
        <w:t>relevant group of persons identified are</w:t>
      </w:r>
      <w:r w:rsidR="00B5375A">
        <w:rPr>
          <w:i w:val="0"/>
          <w:szCs w:val="20"/>
        </w:rPr>
        <w:t xml:space="preserve"> </w:t>
      </w:r>
      <w:r w:rsidR="004A224F">
        <w:rPr>
          <w:i w:val="0"/>
          <w:szCs w:val="20"/>
        </w:rPr>
        <w:t>Christians</w:t>
      </w:r>
      <w:r w:rsidR="001C66FB" w:rsidRPr="00452F5D">
        <w:rPr>
          <w:i w:val="0"/>
          <w:szCs w:val="20"/>
        </w:rPr>
        <w:t xml:space="preserve"> who believe in the Bible and </w:t>
      </w:r>
      <w:r w:rsidR="009454CF" w:rsidRPr="00452F5D">
        <w:rPr>
          <w:i w:val="0"/>
          <w:szCs w:val="20"/>
        </w:rPr>
        <w:t>the</w:t>
      </w:r>
      <w:r w:rsidR="00B21FE7" w:rsidRPr="00452F5D">
        <w:rPr>
          <w:i w:val="0"/>
          <w:szCs w:val="20"/>
        </w:rPr>
        <w:t xml:space="preserve"> </w:t>
      </w:r>
      <w:r w:rsidR="00F739D4">
        <w:rPr>
          <w:i w:val="0"/>
          <w:szCs w:val="20"/>
        </w:rPr>
        <w:t>V</w:t>
      </w:r>
      <w:r w:rsidR="00B21FE7" w:rsidRPr="00452F5D">
        <w:rPr>
          <w:i w:val="0"/>
          <w:szCs w:val="20"/>
        </w:rPr>
        <w:t xml:space="preserve">irgin </w:t>
      </w:r>
      <w:r w:rsidR="00F739D4">
        <w:rPr>
          <w:i w:val="0"/>
          <w:szCs w:val="20"/>
        </w:rPr>
        <w:t>B</w:t>
      </w:r>
      <w:r w:rsidR="00B21FE7" w:rsidRPr="00452F5D">
        <w:rPr>
          <w:i w:val="0"/>
          <w:szCs w:val="20"/>
        </w:rPr>
        <w:t xml:space="preserve">irth </w:t>
      </w:r>
      <w:r w:rsidR="005F0E47" w:rsidRPr="00452F5D">
        <w:rPr>
          <w:i w:val="0"/>
          <w:szCs w:val="20"/>
        </w:rPr>
        <w:t>of the son of God</w:t>
      </w:r>
      <w:r w:rsidR="004A224F">
        <w:rPr>
          <w:i w:val="0"/>
          <w:szCs w:val="20"/>
        </w:rPr>
        <w:t>.</w:t>
      </w:r>
    </w:p>
    <w:p w14:paraId="5D6AD76F" w14:textId="77777777" w:rsidR="0010388C" w:rsidRPr="00452F5D" w:rsidRDefault="0010388C" w:rsidP="00AB52ED">
      <w:pPr>
        <w:suppressAutoHyphens/>
        <w:snapToGrid w:val="0"/>
        <w:spacing w:before="0" w:line="240" w:lineRule="atLeast"/>
        <w:rPr>
          <w:b/>
          <w:bCs/>
          <w:iCs/>
          <w:szCs w:val="20"/>
        </w:rPr>
      </w:pPr>
      <w:r w:rsidRPr="00452F5D">
        <w:rPr>
          <w:b/>
          <w:bCs/>
          <w:iCs/>
          <w:szCs w:val="20"/>
        </w:rPr>
        <w:t>In all the circumstances, was the program likely to incite in a reasonable listener, hatred against, or serious contempt for, or severe ridicule of the relevant person or group on that basis?</w:t>
      </w:r>
    </w:p>
    <w:p w14:paraId="1A7405FB" w14:textId="77777777" w:rsidR="00424A91" w:rsidRPr="00452F5D" w:rsidRDefault="00424A91" w:rsidP="00424A91">
      <w:pPr>
        <w:spacing w:before="0" w:after="120" w:line="240" w:lineRule="atLeast"/>
        <w:ind w:right="-693"/>
        <w:rPr>
          <w:rFonts w:cs="Arial"/>
          <w:i w:val="0"/>
          <w:szCs w:val="20"/>
        </w:rPr>
      </w:pPr>
      <w:r w:rsidRPr="00452F5D">
        <w:rPr>
          <w:rFonts w:cs="Arial"/>
          <w:iCs/>
          <w:szCs w:val="20"/>
        </w:rPr>
        <w:t xml:space="preserve">‘Likely’, ‘in all of the circumstances’ </w:t>
      </w:r>
    </w:p>
    <w:p w14:paraId="70161C30" w14:textId="77777777" w:rsidR="00424A91" w:rsidRPr="00452F5D" w:rsidRDefault="00424A91" w:rsidP="00424A91">
      <w:pPr>
        <w:spacing w:line="240" w:lineRule="atLeast"/>
        <w:rPr>
          <w:rFonts w:cs="Arial"/>
          <w:i w:val="0"/>
          <w:szCs w:val="20"/>
        </w:rPr>
      </w:pPr>
      <w:r w:rsidRPr="00452F5D">
        <w:rPr>
          <w:rFonts w:cs="Arial"/>
          <w:i w:val="0"/>
          <w:szCs w:val="20"/>
        </w:rPr>
        <w:t>Use of the words, ‘likely’ ‘in all of the circumstances’ imposes an objective test and implies a real and not remote possibility; something which is probable.</w:t>
      </w:r>
      <w:r w:rsidRPr="00452F5D" w:rsidDel="008521B0">
        <w:rPr>
          <w:rFonts w:cs="Arial"/>
          <w:i w:val="0"/>
          <w:szCs w:val="20"/>
          <w:vertAlign w:val="superscript"/>
        </w:rPr>
        <w:t xml:space="preserve"> </w:t>
      </w:r>
    </w:p>
    <w:p w14:paraId="1B444B82" w14:textId="77777777" w:rsidR="00424A91" w:rsidRPr="00452F5D" w:rsidRDefault="00424A91" w:rsidP="00424A91">
      <w:pPr>
        <w:autoSpaceDE w:val="0"/>
        <w:autoSpaceDN w:val="0"/>
        <w:adjustRightInd w:val="0"/>
        <w:spacing w:after="120" w:line="240" w:lineRule="atLeast"/>
        <w:rPr>
          <w:rFonts w:cs="Arial"/>
          <w:i w:val="0"/>
          <w:color w:val="000000"/>
          <w:szCs w:val="20"/>
          <w:lang w:eastAsia="en-AU"/>
        </w:rPr>
      </w:pPr>
      <w:r w:rsidRPr="00452F5D">
        <w:rPr>
          <w:rFonts w:cs="Arial"/>
          <w:iCs/>
          <w:color w:val="000000"/>
          <w:szCs w:val="20"/>
          <w:lang w:eastAsia="en-AU"/>
        </w:rPr>
        <w:t>‘Incite’</w:t>
      </w:r>
    </w:p>
    <w:p w14:paraId="26118DA0" w14:textId="5B2E560B" w:rsidR="00424A91" w:rsidRPr="00452F5D" w:rsidRDefault="00424A91" w:rsidP="00424A91">
      <w:pPr>
        <w:spacing w:line="240" w:lineRule="atLeast"/>
        <w:rPr>
          <w:rFonts w:cs="Arial"/>
          <w:i w:val="0"/>
          <w:szCs w:val="20"/>
        </w:rPr>
      </w:pPr>
      <w:r w:rsidRPr="00452F5D">
        <w:rPr>
          <w:rFonts w:cs="Arial"/>
          <w:i w:val="0"/>
          <w:szCs w:val="20"/>
        </w:rPr>
        <w:t>To assess whether the program was likely to ‘incite’, the ACMA asks if the segment was likely to have urged a reasonable person to share feelings of hatred</w:t>
      </w:r>
      <w:r w:rsidR="002C1C76">
        <w:rPr>
          <w:rFonts w:cs="Arial"/>
          <w:i w:val="0"/>
          <w:szCs w:val="20"/>
        </w:rPr>
        <w:t xml:space="preserve">, </w:t>
      </w:r>
      <w:r w:rsidRPr="00452F5D">
        <w:rPr>
          <w:rFonts w:cs="Arial"/>
          <w:i w:val="0"/>
          <w:szCs w:val="20"/>
        </w:rPr>
        <w:t xml:space="preserve">or ridicule on the basis of </w:t>
      </w:r>
      <w:r w:rsidR="00AC448C">
        <w:rPr>
          <w:rFonts w:cs="Arial"/>
          <w:i w:val="0"/>
          <w:szCs w:val="20"/>
        </w:rPr>
        <w:t>religion, as alleged by the complainant</w:t>
      </w:r>
      <w:r w:rsidR="000A3AE3">
        <w:rPr>
          <w:rFonts w:cs="Arial"/>
          <w:i w:val="0"/>
          <w:szCs w:val="20"/>
        </w:rPr>
        <w:t xml:space="preserve">. </w:t>
      </w:r>
      <w:r w:rsidRPr="00452F5D">
        <w:rPr>
          <w:rFonts w:cs="Arial"/>
          <w:i w:val="0"/>
          <w:szCs w:val="20"/>
        </w:rPr>
        <w:t>Material that merely conveys negative feelings</w:t>
      </w:r>
      <w:r w:rsidRPr="00452F5D">
        <w:t xml:space="preserve"> </w:t>
      </w:r>
      <w:r w:rsidRPr="00452F5D">
        <w:rPr>
          <w:i w:val="0"/>
        </w:rPr>
        <w:t>or connotations</w:t>
      </w:r>
      <w:r w:rsidRPr="00452F5D">
        <w:rPr>
          <w:rFonts w:cs="Arial"/>
          <w:i w:val="0"/>
          <w:szCs w:val="20"/>
        </w:rPr>
        <w:t xml:space="preserve"> towards a person or group will not be enough to incite or provoke those same feelings in an ordinary reasonable </w:t>
      </w:r>
      <w:r w:rsidR="00E74E2D" w:rsidRPr="00452F5D">
        <w:rPr>
          <w:rFonts w:cs="Arial"/>
          <w:i w:val="0"/>
          <w:szCs w:val="20"/>
        </w:rPr>
        <w:t>listener</w:t>
      </w:r>
      <w:r w:rsidRPr="00452F5D">
        <w:rPr>
          <w:rFonts w:cs="Arial"/>
          <w:i w:val="0"/>
          <w:szCs w:val="20"/>
        </w:rPr>
        <w:t xml:space="preserve">. There must be something more than an expression of opinion; rather, there must be something that is positively stimulatory of that reaction in others. </w:t>
      </w:r>
    </w:p>
    <w:p w14:paraId="0A72ECF9" w14:textId="77777777" w:rsidR="00424A91" w:rsidRPr="00452F5D" w:rsidRDefault="00424A91" w:rsidP="00424A91">
      <w:pPr>
        <w:spacing w:line="240" w:lineRule="atLeast"/>
        <w:rPr>
          <w:rFonts w:cs="Arial"/>
          <w:i w:val="0"/>
          <w:szCs w:val="20"/>
        </w:rPr>
      </w:pPr>
      <w:r w:rsidRPr="00452F5D">
        <w:rPr>
          <w:rFonts w:cs="Arial"/>
          <w:i w:val="0"/>
          <w:szCs w:val="20"/>
        </w:rPr>
        <w:t xml:space="preserve">This incitement or provocation can be achieved through comments made about a person or group; there is no requirement that those comments include a specific call to action. There is no need for proof of intention to incite or that anyone was in fact incited. </w:t>
      </w:r>
    </w:p>
    <w:p w14:paraId="2A967358" w14:textId="77777777" w:rsidR="00F07953" w:rsidRDefault="00F07953">
      <w:pPr>
        <w:spacing w:before="0" w:after="0" w:line="240" w:lineRule="auto"/>
        <w:rPr>
          <w:rFonts w:cs="Arial"/>
          <w:szCs w:val="20"/>
        </w:rPr>
      </w:pPr>
      <w:r>
        <w:rPr>
          <w:rFonts w:cs="Arial"/>
          <w:szCs w:val="20"/>
        </w:rPr>
        <w:br w:type="page"/>
      </w:r>
    </w:p>
    <w:p w14:paraId="75F9C89F" w14:textId="5D5BECC0" w:rsidR="00424A91" w:rsidRPr="00452F5D" w:rsidRDefault="00424A91" w:rsidP="00424A91">
      <w:pPr>
        <w:autoSpaceDE w:val="0"/>
        <w:autoSpaceDN w:val="0"/>
        <w:adjustRightInd w:val="0"/>
        <w:spacing w:after="120" w:line="240" w:lineRule="atLeast"/>
        <w:ind w:right="-140"/>
        <w:rPr>
          <w:rFonts w:cs="Arial"/>
          <w:szCs w:val="20"/>
        </w:rPr>
      </w:pPr>
      <w:r w:rsidRPr="00452F5D">
        <w:rPr>
          <w:rFonts w:cs="Arial"/>
          <w:szCs w:val="20"/>
        </w:rPr>
        <w:lastRenderedPageBreak/>
        <w:t xml:space="preserve">Hatred, </w:t>
      </w:r>
      <w:r w:rsidR="00D74AEF" w:rsidRPr="00452F5D">
        <w:rPr>
          <w:rFonts w:cs="Arial"/>
          <w:szCs w:val="20"/>
        </w:rPr>
        <w:t xml:space="preserve">serious contempt, </w:t>
      </w:r>
      <w:r w:rsidRPr="00452F5D">
        <w:rPr>
          <w:rFonts w:cs="Arial"/>
          <w:szCs w:val="20"/>
        </w:rPr>
        <w:t>severe ridicule</w:t>
      </w:r>
    </w:p>
    <w:p w14:paraId="0A92767F" w14:textId="77777777" w:rsidR="00424A91" w:rsidRPr="00452F5D" w:rsidRDefault="00424A91" w:rsidP="00424A91">
      <w:pPr>
        <w:autoSpaceDE w:val="0"/>
        <w:autoSpaceDN w:val="0"/>
        <w:adjustRightInd w:val="0"/>
        <w:spacing w:line="240" w:lineRule="atLeast"/>
        <w:ind w:right="-140"/>
        <w:rPr>
          <w:rFonts w:cs="Arial"/>
          <w:i w:val="0"/>
          <w:szCs w:val="20"/>
        </w:rPr>
      </w:pPr>
      <w:r w:rsidRPr="00452F5D">
        <w:rPr>
          <w:rFonts w:cs="Arial"/>
          <w:i w:val="0"/>
          <w:szCs w:val="20"/>
        </w:rPr>
        <w:t xml:space="preserve">The inclusion of the term ‘hatred’, and of the adjectives ‘serious’ and ‘severe’ contemplates the incitement of a very strong reaction in the listener. It is not sufficient that the broadcast induces a mild or even a strong response. </w:t>
      </w:r>
    </w:p>
    <w:p w14:paraId="2FD8ADFF" w14:textId="6C924045" w:rsidR="00424A91" w:rsidRPr="00452F5D" w:rsidRDefault="00424A91" w:rsidP="00424A91">
      <w:pPr>
        <w:autoSpaceDE w:val="0"/>
        <w:autoSpaceDN w:val="0"/>
        <w:adjustRightInd w:val="0"/>
        <w:spacing w:line="240" w:lineRule="atLeast"/>
        <w:ind w:right="-140"/>
        <w:rPr>
          <w:rFonts w:cs="Arial"/>
          <w:i w:val="0"/>
          <w:szCs w:val="20"/>
        </w:rPr>
      </w:pPr>
      <w:r w:rsidRPr="00452F5D">
        <w:rPr>
          <w:rFonts w:cs="Arial"/>
          <w:i w:val="0"/>
          <w:szCs w:val="20"/>
        </w:rPr>
        <w:t xml:space="preserve">In this case, the ACMA must consider whether a reasonable person would have understood that they were being urged, stimulated or encouraged by the content to share or maintain feelings of hatred or severe ridicule against </w:t>
      </w:r>
      <w:r w:rsidR="00D74AEF" w:rsidRPr="00452F5D">
        <w:rPr>
          <w:rFonts w:cs="Arial"/>
          <w:i w:val="0"/>
          <w:szCs w:val="20"/>
        </w:rPr>
        <w:t xml:space="preserve">a person, or </w:t>
      </w:r>
      <w:r w:rsidRPr="00452F5D">
        <w:rPr>
          <w:rFonts w:cs="Arial"/>
          <w:i w:val="0"/>
          <w:szCs w:val="20"/>
        </w:rPr>
        <w:t>group of persons because of their religion.</w:t>
      </w:r>
    </w:p>
    <w:p w14:paraId="2697CA88" w14:textId="77777777" w:rsidR="00424A91" w:rsidRPr="00452F5D" w:rsidRDefault="00424A91" w:rsidP="00424A91">
      <w:pPr>
        <w:autoSpaceDE w:val="0"/>
        <w:autoSpaceDN w:val="0"/>
        <w:adjustRightInd w:val="0"/>
        <w:spacing w:after="120" w:line="240" w:lineRule="atLeast"/>
        <w:rPr>
          <w:rFonts w:cs="Arial"/>
          <w:i w:val="0"/>
          <w:color w:val="000000"/>
          <w:szCs w:val="20"/>
          <w:lang w:eastAsia="en-AU"/>
        </w:rPr>
      </w:pPr>
      <w:r w:rsidRPr="00452F5D">
        <w:rPr>
          <w:rFonts w:cs="Arial"/>
          <w:iCs/>
          <w:color w:val="000000"/>
          <w:szCs w:val="20"/>
          <w:lang w:eastAsia="en-AU"/>
        </w:rPr>
        <w:t xml:space="preserve">‘Because of’ </w:t>
      </w:r>
    </w:p>
    <w:p w14:paraId="28419468" w14:textId="103EF203" w:rsidR="00424A91" w:rsidRPr="00452F5D" w:rsidRDefault="00424A91" w:rsidP="00424A91">
      <w:pPr>
        <w:spacing w:line="240" w:lineRule="atLeast"/>
        <w:rPr>
          <w:rFonts w:cs="Arial"/>
          <w:i w:val="0"/>
          <w:snapToGrid w:val="0"/>
          <w:szCs w:val="20"/>
        </w:rPr>
      </w:pPr>
      <w:r w:rsidRPr="00452F5D">
        <w:rPr>
          <w:rFonts w:cs="Arial"/>
          <w:i w:val="0"/>
          <w:szCs w:val="20"/>
        </w:rPr>
        <w:t>The incitement to hatred or severe ridicule, must occur on a basis specified in 2.1.4</w:t>
      </w:r>
      <w:r w:rsidR="00134E3B">
        <w:rPr>
          <w:rFonts w:cs="Arial"/>
          <w:i w:val="0"/>
          <w:szCs w:val="20"/>
        </w:rPr>
        <w:t xml:space="preserve"> of the Code</w:t>
      </w:r>
      <w:r w:rsidRPr="00452F5D">
        <w:rPr>
          <w:rFonts w:cs="Arial"/>
          <w:i w:val="0"/>
          <w:szCs w:val="20"/>
        </w:rPr>
        <w:t xml:space="preserve">. </w:t>
      </w:r>
      <w:r w:rsidRPr="00452F5D">
        <w:rPr>
          <w:rFonts w:cs="Arial"/>
          <w:i w:val="0"/>
          <w:snapToGrid w:val="0"/>
          <w:szCs w:val="20"/>
        </w:rPr>
        <w:t>The phrase ‘because of’ requires that there be an identifiable causal link between the prohibited ground (for example, religion) and the action complained of (for example</w:t>
      </w:r>
      <w:r w:rsidR="00125176" w:rsidRPr="00452F5D">
        <w:rPr>
          <w:rFonts w:cs="Arial"/>
          <w:i w:val="0"/>
          <w:snapToGrid w:val="0"/>
          <w:szCs w:val="20"/>
        </w:rPr>
        <w:t>,</w:t>
      </w:r>
      <w:r w:rsidRPr="00452F5D">
        <w:rPr>
          <w:rFonts w:cs="Arial"/>
          <w:i w:val="0"/>
          <w:snapToGrid w:val="0"/>
          <w:szCs w:val="20"/>
        </w:rPr>
        <w:t xml:space="preserve"> </w:t>
      </w:r>
      <w:r w:rsidR="008963BC" w:rsidRPr="00452F5D">
        <w:rPr>
          <w:rFonts w:cs="Arial"/>
          <w:i w:val="0"/>
          <w:snapToGrid w:val="0"/>
          <w:szCs w:val="20"/>
        </w:rPr>
        <w:t xml:space="preserve">hatred against, or </w:t>
      </w:r>
      <w:r w:rsidRPr="00452F5D">
        <w:rPr>
          <w:rFonts w:cs="Arial"/>
          <w:i w:val="0"/>
          <w:snapToGrid w:val="0"/>
          <w:szCs w:val="20"/>
        </w:rPr>
        <w:t xml:space="preserve">severe ridicule).  </w:t>
      </w:r>
    </w:p>
    <w:p w14:paraId="16367451" w14:textId="0CB75A6B" w:rsidR="00F63661" w:rsidRPr="00452F5D" w:rsidRDefault="00125176" w:rsidP="00AB52ED">
      <w:pPr>
        <w:pStyle w:val="ACMABodyText"/>
        <w:spacing w:after="120"/>
        <w:rPr>
          <w:i/>
          <w:iCs/>
        </w:rPr>
      </w:pPr>
      <w:r w:rsidRPr="00452F5D">
        <w:rPr>
          <w:i/>
          <w:iCs/>
        </w:rPr>
        <w:t>Discussion</w:t>
      </w:r>
    </w:p>
    <w:p w14:paraId="2A8B203A" w14:textId="2BADE2CB" w:rsidR="00AD4975" w:rsidRPr="00452F5D" w:rsidRDefault="008E1FA9" w:rsidP="00DF3C85">
      <w:pPr>
        <w:pStyle w:val="ACMABodyText"/>
      </w:pPr>
      <w:r w:rsidRPr="00452F5D">
        <w:t>T</w:t>
      </w:r>
      <w:r w:rsidR="00125176" w:rsidRPr="00452F5D">
        <w:t>he licensee submitted that</w:t>
      </w:r>
      <w:r w:rsidR="00AF7D50" w:rsidRPr="00452F5D">
        <w:t xml:space="preserve"> while</w:t>
      </w:r>
      <w:r w:rsidR="00DF3C85" w:rsidRPr="00452F5D">
        <w:t xml:space="preserve"> it does not condone the comments made by Mr</w:t>
      </w:r>
      <w:r w:rsidRPr="00452F5D">
        <w:t> </w:t>
      </w:r>
      <w:r w:rsidR="00DF3C85" w:rsidRPr="00452F5D">
        <w:t>Sandilands, and acknowledged there was capacity for offence</w:t>
      </w:r>
      <w:r w:rsidR="00304B45" w:rsidRPr="00452F5D">
        <w:t>, these comments d</w:t>
      </w:r>
      <w:r w:rsidR="00AF7D50" w:rsidRPr="00452F5D">
        <w:t>id</w:t>
      </w:r>
      <w:r w:rsidR="00304B45" w:rsidRPr="00452F5D">
        <w:t xml:space="preserve"> not constitute a breach of</w:t>
      </w:r>
      <w:r w:rsidR="00AF7D50" w:rsidRPr="00452F5D">
        <w:t xml:space="preserve"> 2.1.4 of </w:t>
      </w:r>
      <w:r w:rsidR="00304B45" w:rsidRPr="00452F5D">
        <w:t>the Code</w:t>
      </w:r>
      <w:r w:rsidR="00AF7D50" w:rsidRPr="00452F5D">
        <w:t xml:space="preserve"> ‘which require[s] particular thresholds to be met’</w:t>
      </w:r>
      <w:r w:rsidR="00DF3C85" w:rsidRPr="00452F5D">
        <w:t xml:space="preserve">. </w:t>
      </w:r>
      <w:r w:rsidR="00304B45" w:rsidRPr="00452F5D">
        <w:t>The licensee</w:t>
      </w:r>
      <w:r w:rsidR="00AD4975" w:rsidRPr="00452F5D">
        <w:t xml:space="preserve"> submitted</w:t>
      </w:r>
      <w:r w:rsidR="00DF3C85" w:rsidRPr="00452F5D">
        <w:t xml:space="preserve"> that Mr Sandilands’ </w:t>
      </w:r>
      <w:r w:rsidR="00DF3C85" w:rsidRPr="00452F5D">
        <w:rPr>
          <w:rFonts w:cs="Arial"/>
          <w:bCs/>
          <w:iCs/>
        </w:rPr>
        <w:t>comments did not convey ‘hatred’, ‘serious contempt’, or ‘severe ridicule’ within the scope of the Code, ‘nor were his comments made in a hostile manner</w:t>
      </w:r>
      <w:r w:rsidR="00DF3C85" w:rsidRPr="00452F5D">
        <w:t>’</w:t>
      </w:r>
      <w:r w:rsidR="00AD4975" w:rsidRPr="00452F5D">
        <w:t xml:space="preserve"> but were presented as his own, stridently expressed opinion in </w:t>
      </w:r>
      <w:r w:rsidR="00B71EB3" w:rsidRPr="00452F5D">
        <w:t xml:space="preserve">the context of </w:t>
      </w:r>
      <w:r w:rsidR="00AD4975" w:rsidRPr="00452F5D">
        <w:t>an entertainment program</w:t>
      </w:r>
      <w:r w:rsidR="00DF3C85" w:rsidRPr="00452F5D">
        <w:t>.</w:t>
      </w:r>
      <w:r w:rsidR="00304B45" w:rsidRPr="00452F5D">
        <w:rPr>
          <w:rFonts w:cs="Arial"/>
        </w:rPr>
        <w:t xml:space="preserve"> </w:t>
      </w:r>
    </w:p>
    <w:p w14:paraId="4B4DFFEF" w14:textId="5A66A21F" w:rsidR="00DF3C85" w:rsidRPr="00452F5D" w:rsidRDefault="00304B45" w:rsidP="00DF3C85">
      <w:pPr>
        <w:pStyle w:val="ACMABodyText"/>
      </w:pPr>
      <w:r w:rsidRPr="00452F5D">
        <w:t>T</w:t>
      </w:r>
      <w:r w:rsidR="00DF3C85" w:rsidRPr="00452F5D">
        <w:t xml:space="preserve">he licensee has </w:t>
      </w:r>
      <w:r w:rsidRPr="00452F5D">
        <w:t xml:space="preserve">also </w:t>
      </w:r>
      <w:r w:rsidR="00DF3C85" w:rsidRPr="00452F5D">
        <w:t xml:space="preserve">submitted the broadcast lacked the necessary element of incitement of the audience, and that ‘the words were not addressed to the public at large and in no respect encouraged the public at large to adopt any perspective, or to take any action’. </w:t>
      </w:r>
    </w:p>
    <w:p w14:paraId="39C1ECF5" w14:textId="4BC39B82" w:rsidR="00D61294" w:rsidRPr="00452F5D" w:rsidRDefault="008E1FA9" w:rsidP="00723AC8">
      <w:pPr>
        <w:pStyle w:val="ACMABodyText"/>
      </w:pPr>
      <w:r w:rsidRPr="00452F5D">
        <w:t>The ACMA notes that a</w:t>
      </w:r>
      <w:r w:rsidR="00D61294" w:rsidRPr="00452F5D">
        <w:t>part from the ‘dumb as dog-shit’ comment referred to by the complainant, the broadcast also included</w:t>
      </w:r>
      <w:r w:rsidR="00723AC8" w:rsidRPr="00452F5D">
        <w:t xml:space="preserve"> c</w:t>
      </w:r>
      <w:r w:rsidR="00D61294" w:rsidRPr="00452F5D">
        <w:t xml:space="preserve">rude references </w:t>
      </w:r>
      <w:r w:rsidR="00E27909" w:rsidRPr="00452F5D">
        <w:t xml:space="preserve">to </w:t>
      </w:r>
      <w:r w:rsidR="007025F3" w:rsidRPr="00452F5D">
        <w:t xml:space="preserve">significant Christian </w:t>
      </w:r>
      <w:r w:rsidR="00E27909" w:rsidRPr="00452F5D">
        <w:t>religious figures, including Mary Magdalene (</w:t>
      </w:r>
      <w:r w:rsidR="00723AC8" w:rsidRPr="00452F5D">
        <w:t xml:space="preserve">as </w:t>
      </w:r>
      <w:r w:rsidR="00E27909" w:rsidRPr="00452F5D">
        <w:t>‘a prossie’ and ‘a whore’)</w:t>
      </w:r>
      <w:r w:rsidR="00723AC8" w:rsidRPr="00452F5D">
        <w:t xml:space="preserve">; the </w:t>
      </w:r>
      <w:r w:rsidR="00E27909" w:rsidRPr="00452F5D">
        <w:t>Virgin Mary (</w:t>
      </w:r>
      <w:r w:rsidR="00723AC8" w:rsidRPr="00452F5D">
        <w:t xml:space="preserve">where </w:t>
      </w:r>
      <w:r w:rsidR="00E27909" w:rsidRPr="00452F5D">
        <w:t>‘someone chock-a-blocked her behind the camel shed’ and ‘she lied’), God (</w:t>
      </w:r>
      <w:r w:rsidR="00723AC8" w:rsidRPr="00452F5D">
        <w:t xml:space="preserve">as </w:t>
      </w:r>
      <w:r w:rsidR="00E27909" w:rsidRPr="00452F5D">
        <w:t>a ‘magical ghost’ and ‘a giant man in sandals’), Moses (‘some other bastard parted some ocean’) and Jesus (as ‘a magic man’ and</w:t>
      </w:r>
      <w:r w:rsidR="00723AC8" w:rsidRPr="00452F5D">
        <w:t xml:space="preserve"> ancient version of</w:t>
      </w:r>
      <w:r w:rsidR="00E27909" w:rsidRPr="00452F5D">
        <w:t xml:space="preserve"> ‘Chris Angel’).</w:t>
      </w:r>
    </w:p>
    <w:p w14:paraId="44E31D01" w14:textId="3D26209A" w:rsidR="007C52E5" w:rsidRDefault="00497B0E" w:rsidP="00723AC8">
      <w:pPr>
        <w:pStyle w:val="ACMABodyText"/>
      </w:pPr>
      <w:r>
        <w:t>The ACMA considers that</w:t>
      </w:r>
      <w:r w:rsidR="00723AC8" w:rsidRPr="00452F5D">
        <w:t xml:space="preserve"> talking about</w:t>
      </w:r>
      <w:r w:rsidR="008E1FA9" w:rsidRPr="00452F5D">
        <w:t xml:space="preserve"> </w:t>
      </w:r>
      <w:r w:rsidR="00723AC8" w:rsidRPr="00452F5D">
        <w:t xml:space="preserve">revered </w:t>
      </w:r>
      <w:r w:rsidR="007025F3" w:rsidRPr="00452F5D">
        <w:t xml:space="preserve">Christian </w:t>
      </w:r>
      <w:r w:rsidR="00723AC8" w:rsidRPr="00452F5D">
        <w:t>religious figures</w:t>
      </w:r>
      <w:r w:rsidR="00ED4C46" w:rsidRPr="00452F5D">
        <w:t xml:space="preserve"> </w:t>
      </w:r>
      <w:r w:rsidR="00723AC8" w:rsidRPr="00452F5D">
        <w:t xml:space="preserve">in </w:t>
      </w:r>
      <w:r w:rsidR="00BB0055" w:rsidRPr="00452F5D">
        <w:t xml:space="preserve">such </w:t>
      </w:r>
      <w:r w:rsidR="00723AC8" w:rsidRPr="00452F5D">
        <w:t xml:space="preserve">crude terms would have been offensive to </w:t>
      </w:r>
      <w:r w:rsidR="007025F3" w:rsidRPr="00452F5D">
        <w:t xml:space="preserve">Christian </w:t>
      </w:r>
      <w:r w:rsidR="00D8555D">
        <w:t xml:space="preserve">and other </w:t>
      </w:r>
      <w:r w:rsidR="00723AC8" w:rsidRPr="00452F5D">
        <w:t>listeners</w:t>
      </w:r>
      <w:r w:rsidR="00ED4C46" w:rsidRPr="00452F5D">
        <w:t>,</w:t>
      </w:r>
      <w:r w:rsidR="008E1FA9" w:rsidRPr="00452F5D">
        <w:t xml:space="preserve"> even in </w:t>
      </w:r>
      <w:r w:rsidR="00ED4C46" w:rsidRPr="00452F5D">
        <w:t>a</w:t>
      </w:r>
      <w:r w:rsidR="008E1FA9" w:rsidRPr="00452F5D">
        <w:t xml:space="preserve"> comedic context. </w:t>
      </w:r>
      <w:r w:rsidR="00FE6E66">
        <w:t>T</w:t>
      </w:r>
      <w:r w:rsidR="008E1FA9" w:rsidRPr="00452F5D">
        <w:t xml:space="preserve">he ordinary, reasonable listener would have been aware that </w:t>
      </w:r>
      <w:r w:rsidR="00BB0055" w:rsidRPr="00452F5D">
        <w:t>these references</w:t>
      </w:r>
      <w:r w:rsidR="008E1FA9" w:rsidRPr="00452F5D">
        <w:t xml:space="preserve"> </w:t>
      </w:r>
      <w:r w:rsidR="00BB0055" w:rsidRPr="00452F5D">
        <w:t xml:space="preserve">had </w:t>
      </w:r>
      <w:r w:rsidR="000A3AE3">
        <w:t xml:space="preserve">the </w:t>
      </w:r>
      <w:r w:rsidR="00BB0055" w:rsidRPr="00452F5D">
        <w:t>capacity to offend</w:t>
      </w:r>
      <w:r w:rsidR="008E1FA9" w:rsidRPr="00452F5D">
        <w:t xml:space="preserve"> people of faith</w:t>
      </w:r>
      <w:r w:rsidR="007025F3" w:rsidRPr="00452F5D">
        <w:t xml:space="preserve"> more generally</w:t>
      </w:r>
      <w:r w:rsidR="00AB52ED" w:rsidRPr="00452F5D">
        <w:t xml:space="preserve">, even if they </w:t>
      </w:r>
      <w:r w:rsidR="007025F3" w:rsidRPr="00452F5D">
        <w:t>were not Christians</w:t>
      </w:r>
      <w:r w:rsidR="00BB0055" w:rsidRPr="00452F5D">
        <w:t xml:space="preserve"> themselves</w:t>
      </w:r>
      <w:r w:rsidR="00ED4C46" w:rsidRPr="00452F5D">
        <w:t>.</w:t>
      </w:r>
      <w:r w:rsidR="007C52E5">
        <w:t xml:space="preserve"> </w:t>
      </w:r>
    </w:p>
    <w:p w14:paraId="56096D2A" w14:textId="5DC8C74B" w:rsidR="007025F3" w:rsidRPr="00452F5D" w:rsidRDefault="00FE6E66" w:rsidP="00723AC8">
      <w:pPr>
        <w:pStyle w:val="ACMABodyText"/>
      </w:pPr>
      <w:r>
        <w:t>T</w:t>
      </w:r>
      <w:r w:rsidR="00BE1634" w:rsidRPr="00452F5D">
        <w:t>he ordinary reasonable listener would also likely have taken</w:t>
      </w:r>
      <w:r w:rsidR="00ED4C46" w:rsidRPr="00452F5D">
        <w:t xml:space="preserve"> the comments</w:t>
      </w:r>
      <w:r w:rsidR="008E1FA9" w:rsidRPr="00452F5D">
        <w:t xml:space="preserve"> </w:t>
      </w:r>
      <w:r>
        <w:t>as</w:t>
      </w:r>
      <w:r w:rsidR="00BE1634" w:rsidRPr="00452F5D">
        <w:t xml:space="preserve"> </w:t>
      </w:r>
      <w:r>
        <w:t>a</w:t>
      </w:r>
      <w:r w:rsidR="00E168FD">
        <w:t xml:space="preserve"> </w:t>
      </w:r>
      <w:r w:rsidR="00EF3A6D">
        <w:t>demonstrat</w:t>
      </w:r>
      <w:r>
        <w:t>ion of</w:t>
      </w:r>
      <w:r w:rsidR="008E1FA9" w:rsidRPr="00452F5D">
        <w:t xml:space="preserve"> the strident and uncouth manner </w:t>
      </w:r>
      <w:r w:rsidR="00CA3485">
        <w:t>for</w:t>
      </w:r>
      <w:r>
        <w:t xml:space="preserve"> </w:t>
      </w:r>
      <w:r w:rsidR="008C2F5B">
        <w:t xml:space="preserve">which </w:t>
      </w:r>
      <w:r w:rsidR="008E1FA9" w:rsidRPr="00452F5D">
        <w:t>Mr Sandilands</w:t>
      </w:r>
      <w:r w:rsidR="008C2F5B">
        <w:t xml:space="preserve"> is known</w:t>
      </w:r>
      <w:r w:rsidR="004309AF">
        <w:t>.</w:t>
      </w:r>
    </w:p>
    <w:p w14:paraId="58753A72" w14:textId="0D1369DA" w:rsidR="00E27909" w:rsidRPr="00452F5D" w:rsidRDefault="008C09D8" w:rsidP="00723AC8">
      <w:pPr>
        <w:pStyle w:val="ACMABodyText"/>
      </w:pPr>
      <w:r w:rsidRPr="00452F5D">
        <w:t>Mr Sandilands</w:t>
      </w:r>
      <w:r w:rsidR="003F6F2F">
        <w:t>’</w:t>
      </w:r>
      <w:r w:rsidR="007025F3" w:rsidRPr="00452F5D">
        <w:t xml:space="preserve"> comments </w:t>
      </w:r>
      <w:r w:rsidRPr="00452F5D">
        <w:t xml:space="preserve">that </w:t>
      </w:r>
      <w:r w:rsidR="007025F3" w:rsidRPr="00452F5D">
        <w:t>question</w:t>
      </w:r>
      <w:r w:rsidRPr="00452F5D">
        <w:t>ed</w:t>
      </w:r>
      <w:r w:rsidR="007025F3" w:rsidRPr="00452F5D">
        <w:t xml:space="preserve"> the intelligence of Christians </w:t>
      </w:r>
      <w:r w:rsidRPr="00452F5D">
        <w:t>who ‘</w:t>
      </w:r>
      <w:r w:rsidRPr="00452F5D">
        <w:rPr>
          <w:rFonts w:cs="Arial"/>
        </w:rPr>
        <w:t>believe everything that’s written down 2000 years ago’</w:t>
      </w:r>
      <w:r w:rsidR="007025F3" w:rsidRPr="00452F5D">
        <w:t xml:space="preserve"> (</w:t>
      </w:r>
      <w:r w:rsidRPr="00452F5D">
        <w:t xml:space="preserve">‘you’re dumb … </w:t>
      </w:r>
      <w:r w:rsidR="007025F3" w:rsidRPr="00452F5D">
        <w:t>dumb as dog shit</w:t>
      </w:r>
      <w:r w:rsidRPr="00452F5D">
        <w:t>’</w:t>
      </w:r>
      <w:r w:rsidR="007025F3" w:rsidRPr="00452F5D">
        <w:t>)</w:t>
      </w:r>
      <w:r w:rsidRPr="00452F5D">
        <w:t xml:space="preserve"> </w:t>
      </w:r>
      <w:r w:rsidR="007025F3" w:rsidRPr="00452F5D">
        <w:t xml:space="preserve">more directly </w:t>
      </w:r>
      <w:r w:rsidRPr="00452F5D">
        <w:t xml:space="preserve">attacked </w:t>
      </w:r>
      <w:r w:rsidR="007025F3" w:rsidRPr="00452F5D">
        <w:t>the validity</w:t>
      </w:r>
      <w:r w:rsidR="00BE1634" w:rsidRPr="00452F5D">
        <w:t xml:space="preserve"> </w:t>
      </w:r>
      <w:r w:rsidRPr="00452F5D">
        <w:t>of Christian</w:t>
      </w:r>
      <w:r w:rsidR="00AB52ED" w:rsidRPr="00452F5D">
        <w:t xml:space="preserve"> people’s</w:t>
      </w:r>
      <w:r w:rsidR="00BE1634" w:rsidRPr="00452F5D">
        <w:t xml:space="preserve"> </w:t>
      </w:r>
      <w:r w:rsidR="00A95400" w:rsidRPr="00452F5D">
        <w:t>faith.</w:t>
      </w:r>
      <w:r w:rsidRPr="00452F5D">
        <w:t xml:space="preserve"> In Mr </w:t>
      </w:r>
      <w:r w:rsidR="00930F90" w:rsidRPr="00452F5D">
        <w:t>Sandilands</w:t>
      </w:r>
      <w:r w:rsidR="00930F90">
        <w:t>’</w:t>
      </w:r>
      <w:r w:rsidRPr="00452F5D">
        <w:t xml:space="preserve"> appraisal, Christians who believe in the </w:t>
      </w:r>
      <w:r w:rsidR="00FF22A0">
        <w:t>V</w:t>
      </w:r>
      <w:r w:rsidRPr="00452F5D">
        <w:t xml:space="preserve">irgin </w:t>
      </w:r>
      <w:r w:rsidR="00FF22A0">
        <w:t>B</w:t>
      </w:r>
      <w:r w:rsidRPr="00452F5D">
        <w:t>irth or the miracles performed by Jesus only do so because they lack intelligence.</w:t>
      </w:r>
    </w:p>
    <w:p w14:paraId="0D271E23" w14:textId="452C015E" w:rsidR="00CC57E1" w:rsidRPr="00452F5D" w:rsidRDefault="00CC57E1" w:rsidP="00723AC8">
      <w:pPr>
        <w:pStyle w:val="ACMABodyText"/>
      </w:pPr>
      <w:r w:rsidRPr="00452F5D">
        <w:t>As stated</w:t>
      </w:r>
      <w:r w:rsidR="007749F2">
        <w:t xml:space="preserve"> above</w:t>
      </w:r>
      <w:r w:rsidRPr="00452F5D">
        <w:t>, material that merely conveys negative feelings or connotations towards a person or group will not be enough to incite or provoke those same feelings in an ordinary reasonable listener. There must be something more than an expression of opinion</w:t>
      </w:r>
      <w:r w:rsidR="008C09D8" w:rsidRPr="00452F5D">
        <w:t>, even when it is stridently or offensively expressed</w:t>
      </w:r>
      <w:r w:rsidRPr="00452F5D">
        <w:t>. There must be something that positively stimulates that reaction in others.</w:t>
      </w:r>
    </w:p>
    <w:p w14:paraId="663B1AFF" w14:textId="3649D20F" w:rsidR="00847102" w:rsidRPr="00452F5D" w:rsidRDefault="00847102" w:rsidP="00723AC8">
      <w:pPr>
        <w:pStyle w:val="ACMABodyText"/>
      </w:pPr>
      <w:r w:rsidRPr="00452F5D">
        <w:lastRenderedPageBreak/>
        <w:t>Mr Sandilands comments were directed at Christians. They were not directed at non-Christian members of the audience. He invited no-one to agree with him.</w:t>
      </w:r>
      <w:r w:rsidR="005E4A28" w:rsidRPr="00452F5D">
        <w:t xml:space="preserve"> His co-hosts provided comments affirming Mr Sandilands was expressing ‘his opinion’.</w:t>
      </w:r>
    </w:p>
    <w:p w14:paraId="4D8D905C" w14:textId="48E24C67" w:rsidR="008E1FA9" w:rsidRPr="00452F5D" w:rsidRDefault="008E1FA9" w:rsidP="00723AC8">
      <w:pPr>
        <w:pStyle w:val="ACMABodyText"/>
      </w:pPr>
      <w:r w:rsidRPr="00452F5D">
        <w:t>As such, while the comments were offensive and referenced people who believed in the</w:t>
      </w:r>
      <w:r w:rsidR="008E251F" w:rsidRPr="00452F5D">
        <w:t xml:space="preserve"> </w:t>
      </w:r>
      <w:r w:rsidR="00D84563">
        <w:t>teachings</w:t>
      </w:r>
      <w:r w:rsidR="00D84563" w:rsidRPr="00452F5D">
        <w:t xml:space="preserve"> </w:t>
      </w:r>
      <w:r w:rsidR="008E251F" w:rsidRPr="00452F5D">
        <w:t>of the</w:t>
      </w:r>
      <w:r w:rsidRPr="00452F5D">
        <w:t xml:space="preserve"> Bible as lacking intelligence, the result was to reflect on the host</w:t>
      </w:r>
      <w:r w:rsidR="00847102" w:rsidRPr="00452F5D">
        <w:t>’s opinion</w:t>
      </w:r>
      <w:r w:rsidR="00ED4C46" w:rsidRPr="00452F5D">
        <w:t xml:space="preserve">, </w:t>
      </w:r>
      <w:r w:rsidR="00BE1634" w:rsidRPr="00452F5D">
        <w:t>rather than</w:t>
      </w:r>
      <w:r w:rsidRPr="00452F5D">
        <w:t xml:space="preserve"> </w:t>
      </w:r>
      <w:r w:rsidR="00847102" w:rsidRPr="00452F5D">
        <w:t xml:space="preserve">encourage others to take up Mr </w:t>
      </w:r>
      <w:r w:rsidR="005105AD" w:rsidRPr="00452F5D">
        <w:t>Sandilands</w:t>
      </w:r>
      <w:r w:rsidR="005105AD">
        <w:t>’</w:t>
      </w:r>
      <w:r w:rsidR="00437435">
        <w:t xml:space="preserve"> </w:t>
      </w:r>
      <w:r w:rsidR="00847102" w:rsidRPr="00452F5D">
        <w:t>views.</w:t>
      </w:r>
    </w:p>
    <w:p w14:paraId="2F66F7C2" w14:textId="3F84FF51" w:rsidR="008E1FA9" w:rsidRPr="00452F5D" w:rsidRDefault="008E1FA9" w:rsidP="00723AC8">
      <w:pPr>
        <w:pStyle w:val="ACMABodyText"/>
      </w:pPr>
      <w:r w:rsidRPr="00452F5D">
        <w:t xml:space="preserve">Consequently, the ACMA does not consider that the </w:t>
      </w:r>
      <w:r w:rsidR="00847102" w:rsidRPr="00452F5D">
        <w:t xml:space="preserve">comments were likely to </w:t>
      </w:r>
      <w:r w:rsidRPr="00452F5D">
        <w:t>incite ‘hatred’ or ‘severe ridicule’, as required for a breach of this provision.</w:t>
      </w:r>
    </w:p>
    <w:p w14:paraId="46CDDF6F" w14:textId="67025327" w:rsidR="008E1FA9" w:rsidRPr="00452F5D" w:rsidRDefault="008E1FA9" w:rsidP="00723AC8">
      <w:pPr>
        <w:pStyle w:val="ACMABodyText"/>
      </w:pPr>
      <w:r w:rsidRPr="00452F5D">
        <w:t>Accordingly, the ACMA</w:t>
      </w:r>
      <w:r w:rsidR="008D102C">
        <w:t xml:space="preserve"> </w:t>
      </w:r>
      <w:r w:rsidR="00256699">
        <w:t>finds</w:t>
      </w:r>
      <w:r w:rsidRPr="00452F5D">
        <w:t xml:space="preserve"> that the licensee did not breach 2.1.4 of the Code.</w:t>
      </w:r>
    </w:p>
    <w:p w14:paraId="3EEFACA3" w14:textId="1FB7FC17" w:rsidR="001C6546" w:rsidRPr="00452F5D" w:rsidRDefault="001C6546" w:rsidP="00EA6A18">
      <w:pPr>
        <w:pStyle w:val="ACMAHeading2"/>
      </w:pPr>
      <w:r w:rsidRPr="00452F5D">
        <w:t xml:space="preserve">Issue </w:t>
      </w:r>
      <w:r w:rsidR="00815FA5" w:rsidRPr="00452F5D">
        <w:t>2</w:t>
      </w:r>
      <w:r w:rsidRPr="00452F5D">
        <w:t xml:space="preserve">: </w:t>
      </w:r>
      <w:r w:rsidR="00C1546D" w:rsidRPr="00452F5D">
        <w:t>Decency</w:t>
      </w:r>
    </w:p>
    <w:p w14:paraId="0BBEB439" w14:textId="76F0A499" w:rsidR="001C6546" w:rsidRPr="00452F5D" w:rsidRDefault="001C6546" w:rsidP="00CD3452">
      <w:pPr>
        <w:pStyle w:val="ACMAHeading3"/>
        <w:spacing w:after="120"/>
        <w:rPr>
          <w:sz w:val="28"/>
          <w:szCs w:val="28"/>
        </w:rPr>
      </w:pPr>
      <w:r w:rsidRPr="00452F5D">
        <w:rPr>
          <w:sz w:val="28"/>
          <w:szCs w:val="28"/>
        </w:rPr>
        <w:t xml:space="preserve">Relevant Code provision </w:t>
      </w:r>
    </w:p>
    <w:p w14:paraId="08E775B9" w14:textId="414F88D8" w:rsidR="002B7BD2" w:rsidRPr="00452F5D" w:rsidRDefault="002B7BD2" w:rsidP="00CD3452">
      <w:pPr>
        <w:pStyle w:val="ACMAHeading3"/>
        <w:spacing w:after="120"/>
        <w:rPr>
          <w:sz w:val="20"/>
        </w:rPr>
      </w:pPr>
      <w:r w:rsidRPr="00452F5D">
        <w:rPr>
          <w:sz w:val="20"/>
        </w:rPr>
        <w:t>Material not suitable for broadcast</w:t>
      </w:r>
    </w:p>
    <w:p w14:paraId="49F9494E" w14:textId="77777777" w:rsidR="002B7BD2" w:rsidRPr="00452F5D" w:rsidRDefault="002B7BD2" w:rsidP="002B7BD2">
      <w:pPr>
        <w:pStyle w:val="ACMAQuoteindented"/>
        <w:ind w:left="709" w:hanging="709"/>
      </w:pPr>
      <w:r w:rsidRPr="00452F5D">
        <w:t>2.2.</w:t>
      </w:r>
      <w:r w:rsidRPr="00452F5D">
        <w:tab/>
        <w:t xml:space="preserve">Program content must not offend </w:t>
      </w:r>
      <w:bookmarkStart w:id="12" w:name="_Hlk531083136"/>
      <w:r w:rsidRPr="00452F5D">
        <w:t xml:space="preserve">generally accepted standards of decency (for example, through the use of unjustified language), having regard to the demographic characteristics of the audience of the relevant Program. </w:t>
      </w:r>
      <w:bookmarkEnd w:id="12"/>
    </w:p>
    <w:p w14:paraId="72E7D475" w14:textId="3FAC7D46" w:rsidR="001C6546" w:rsidRPr="00452F5D" w:rsidRDefault="00FC061E" w:rsidP="0072120E">
      <w:pPr>
        <w:pStyle w:val="ACMAHeading2"/>
      </w:pPr>
      <w:r>
        <w:t>F</w:t>
      </w:r>
      <w:r w:rsidR="00D9593A" w:rsidRPr="00452F5D">
        <w:t>inding</w:t>
      </w:r>
    </w:p>
    <w:p w14:paraId="42CE93C0" w14:textId="574ECA4F" w:rsidR="001C6546" w:rsidRPr="00452F5D" w:rsidRDefault="00FE6E66" w:rsidP="0072120E">
      <w:pPr>
        <w:pStyle w:val="ACMABodyText"/>
      </w:pPr>
      <w:r w:rsidRPr="00452F5D">
        <w:t xml:space="preserve">The </w:t>
      </w:r>
      <w:r>
        <w:t xml:space="preserve">ACMA </w:t>
      </w:r>
      <w:r w:rsidR="00054F4A">
        <w:t>finds</w:t>
      </w:r>
      <w:r>
        <w:t xml:space="preserve"> </w:t>
      </w:r>
      <w:r w:rsidR="002D5AD9">
        <w:t xml:space="preserve">that the </w:t>
      </w:r>
      <w:r w:rsidR="001C6546" w:rsidRPr="00452F5D">
        <w:t>license</w:t>
      </w:r>
      <w:r w:rsidR="008D5AE0" w:rsidRPr="00452F5D">
        <w:t xml:space="preserve">e </w:t>
      </w:r>
      <w:r w:rsidR="001C6546" w:rsidRPr="00452F5D">
        <w:t>breach</w:t>
      </w:r>
      <w:r w:rsidR="002D5AD9">
        <w:t>ed</w:t>
      </w:r>
      <w:r w:rsidR="008D5AE0" w:rsidRPr="00452F5D">
        <w:t xml:space="preserve"> 2.2 </w:t>
      </w:r>
      <w:r w:rsidR="00C34836" w:rsidRPr="00452F5D">
        <w:t>of the Code.</w:t>
      </w:r>
    </w:p>
    <w:p w14:paraId="0A070159" w14:textId="77777777" w:rsidR="001C6546" w:rsidRPr="00452F5D" w:rsidRDefault="001C6546" w:rsidP="0072120E">
      <w:pPr>
        <w:pStyle w:val="ACMAHeading2"/>
      </w:pPr>
      <w:r w:rsidRPr="00452F5D">
        <w:t>Reasons</w:t>
      </w:r>
    </w:p>
    <w:p w14:paraId="49CB6994" w14:textId="77777777" w:rsidR="00DF3DE3" w:rsidRPr="00452F5D" w:rsidRDefault="00F1388F" w:rsidP="0072120E">
      <w:pPr>
        <w:pStyle w:val="ACMABodyText"/>
      </w:pPr>
      <w:r w:rsidRPr="00452F5D">
        <w:t>To assess com</w:t>
      </w:r>
      <w:r w:rsidR="00FA20DC" w:rsidRPr="00452F5D">
        <w:t>pliance, the ACMA has addressed</w:t>
      </w:r>
      <w:r w:rsidR="006958B4" w:rsidRPr="00452F5D">
        <w:t xml:space="preserve"> the following questions</w:t>
      </w:r>
      <w:r w:rsidR="00DF3DE3" w:rsidRPr="00452F5D">
        <w:t>:</w:t>
      </w:r>
    </w:p>
    <w:p w14:paraId="650EEC57" w14:textId="673D5DEB" w:rsidR="00226C94" w:rsidRPr="00452F5D" w:rsidRDefault="00226C94" w:rsidP="00310D37">
      <w:pPr>
        <w:pStyle w:val="ACMABodyText"/>
        <w:numPr>
          <w:ilvl w:val="0"/>
          <w:numId w:val="16"/>
        </w:numPr>
        <w:spacing w:after="120"/>
        <w:rPr>
          <w:rFonts w:cs="Arial"/>
        </w:rPr>
      </w:pPr>
      <w:bookmarkStart w:id="13" w:name="_Hlk37343457"/>
      <w:r w:rsidRPr="00452F5D">
        <w:rPr>
          <w:rFonts w:cs="Arial"/>
        </w:rPr>
        <w:t xml:space="preserve">What would the </w:t>
      </w:r>
      <w:r w:rsidR="006D5A63" w:rsidRPr="00452F5D">
        <w:rPr>
          <w:rFonts w:cs="Arial"/>
        </w:rPr>
        <w:t>ordinary reasonable listener have understood the material to convey?</w:t>
      </w:r>
    </w:p>
    <w:bookmarkEnd w:id="13"/>
    <w:p w14:paraId="06C19A22" w14:textId="6582C6BB" w:rsidR="00310D37" w:rsidRPr="00452F5D" w:rsidRDefault="00310D37" w:rsidP="00310D37">
      <w:pPr>
        <w:pStyle w:val="ACMABodyText"/>
        <w:numPr>
          <w:ilvl w:val="0"/>
          <w:numId w:val="16"/>
        </w:numPr>
        <w:spacing w:after="120"/>
        <w:rPr>
          <w:rFonts w:cs="Arial"/>
        </w:rPr>
      </w:pPr>
      <w:r w:rsidRPr="00452F5D">
        <w:rPr>
          <w:rFonts w:cs="Arial"/>
        </w:rPr>
        <w:t>What are the demographic characteristics of the audience?</w:t>
      </w:r>
    </w:p>
    <w:p w14:paraId="0899C99A" w14:textId="77777777" w:rsidR="00310D37" w:rsidRPr="00452F5D" w:rsidRDefault="00310D37" w:rsidP="00C06CB2">
      <w:pPr>
        <w:pStyle w:val="ACMABodyText"/>
        <w:numPr>
          <w:ilvl w:val="0"/>
          <w:numId w:val="16"/>
        </w:numPr>
      </w:pPr>
      <w:r w:rsidRPr="00452F5D">
        <w:t>In light of the above, did the material offend against any generally accepted standards of decency?</w:t>
      </w:r>
    </w:p>
    <w:p w14:paraId="6312DED9" w14:textId="6AF46DDC" w:rsidR="00356A34" w:rsidRPr="00452F5D" w:rsidRDefault="00356A34" w:rsidP="00356A34">
      <w:pPr>
        <w:pStyle w:val="ACMABodyText"/>
        <w:spacing w:after="120"/>
      </w:pPr>
      <w:r w:rsidRPr="00452F5D">
        <w:t>The complainant submitted to the ACMA that Mr Sandilands had:</w:t>
      </w:r>
    </w:p>
    <w:p w14:paraId="65FC118F" w14:textId="77777777" w:rsidR="00356A34" w:rsidRPr="00452F5D" w:rsidRDefault="00356A34" w:rsidP="00703A03">
      <w:pPr>
        <w:pStyle w:val="ACMABodyText"/>
        <w:spacing w:after="120"/>
        <w:ind w:left="567"/>
        <w:rPr>
          <w:sz w:val="18"/>
          <w:szCs w:val="18"/>
        </w:rPr>
      </w:pPr>
      <w:r w:rsidRPr="00452F5D">
        <w:rPr>
          <w:sz w:val="18"/>
          <w:szCs w:val="18"/>
        </w:rPr>
        <w:t xml:space="preserve">…called Mary mother of Christ a lying whore and Christians who believe otherwise dumb as dog shit. This is clearly a breach of the </w:t>
      </w:r>
      <w:r>
        <w:rPr>
          <w:sz w:val="18"/>
          <w:szCs w:val="18"/>
        </w:rPr>
        <w:t>[radio code]</w:t>
      </w:r>
      <w:r w:rsidRPr="00452F5D">
        <w:rPr>
          <w:sz w:val="18"/>
          <w:szCs w:val="18"/>
        </w:rPr>
        <w:t xml:space="preserve"> for broadcasters. It is highly offensive to me and belittling to Christians in general.</w:t>
      </w:r>
    </w:p>
    <w:p w14:paraId="123A75EA" w14:textId="77777777" w:rsidR="00356A34" w:rsidRPr="006E3242" w:rsidRDefault="00356A34" w:rsidP="00356A34">
      <w:pPr>
        <w:pStyle w:val="ACMABodyText"/>
        <w:spacing w:after="120"/>
        <w:ind w:left="567"/>
        <w:rPr>
          <w:sz w:val="18"/>
          <w:szCs w:val="18"/>
        </w:rPr>
      </w:pPr>
      <w:r w:rsidRPr="006E3242">
        <w:rPr>
          <w:sz w:val="18"/>
          <w:szCs w:val="18"/>
        </w:rPr>
        <w:t>[…]</w:t>
      </w:r>
    </w:p>
    <w:p w14:paraId="4556E488" w14:textId="628253B2" w:rsidR="002408F1" w:rsidRDefault="00356A34" w:rsidP="0010471F">
      <w:pPr>
        <w:pStyle w:val="ACMABodyText"/>
        <w:ind w:left="567"/>
      </w:pPr>
      <w:r w:rsidRPr="00452F5D">
        <w:rPr>
          <w:bCs/>
          <w:iCs/>
          <w:sz w:val="18"/>
          <w:szCs w:val="18"/>
        </w:rPr>
        <w:t xml:space="preserve">It is not ok </w:t>
      </w:r>
      <w:r>
        <w:rPr>
          <w:bCs/>
          <w:iCs/>
          <w:sz w:val="18"/>
          <w:szCs w:val="18"/>
        </w:rPr>
        <w:t xml:space="preserve">to] </w:t>
      </w:r>
      <w:r w:rsidRPr="00452F5D">
        <w:rPr>
          <w:bCs/>
          <w:iCs/>
          <w:sz w:val="18"/>
          <w:szCs w:val="18"/>
        </w:rPr>
        <w:t xml:space="preserve">make fun, mock and ridicule people for having religious beliefs. You may question them. You may </w:t>
      </w:r>
      <w:r>
        <w:rPr>
          <w:bCs/>
          <w:iCs/>
          <w:sz w:val="18"/>
          <w:szCs w:val="18"/>
        </w:rPr>
        <w:t>[not]</w:t>
      </w:r>
      <w:r w:rsidRPr="00452F5D">
        <w:rPr>
          <w:bCs/>
          <w:iCs/>
          <w:sz w:val="18"/>
          <w:szCs w:val="18"/>
        </w:rPr>
        <w:t xml:space="preserve"> believe but it is not ok to call Christians dumb as dog shit for </w:t>
      </w:r>
      <w:r>
        <w:rPr>
          <w:bCs/>
          <w:iCs/>
          <w:sz w:val="18"/>
          <w:szCs w:val="18"/>
        </w:rPr>
        <w:t xml:space="preserve">[their] </w:t>
      </w:r>
      <w:r w:rsidRPr="00452F5D">
        <w:rPr>
          <w:bCs/>
          <w:iCs/>
          <w:sz w:val="18"/>
          <w:szCs w:val="18"/>
        </w:rPr>
        <w:t>beliefs as Kyle Sandilands did on his morning breakfast show.</w:t>
      </w:r>
      <w:r w:rsidRPr="00452F5D">
        <w:rPr>
          <w:sz w:val="18"/>
          <w:szCs w:val="18"/>
        </w:rPr>
        <w:t xml:space="preserve"> </w:t>
      </w:r>
    </w:p>
    <w:p w14:paraId="460BD717" w14:textId="3FFF6F20" w:rsidR="00BF4C3B" w:rsidRDefault="00BF4C3B" w:rsidP="00C06CB2">
      <w:pPr>
        <w:pStyle w:val="ACMABodyText"/>
        <w:spacing w:after="120"/>
      </w:pPr>
      <w:r>
        <w:t>The licensee submitted to the complainant:</w:t>
      </w:r>
    </w:p>
    <w:p w14:paraId="4F475DFA" w14:textId="77777777" w:rsidR="00BF4C3B" w:rsidRPr="00C06CB2" w:rsidRDefault="00BF4C3B" w:rsidP="00BF4C3B">
      <w:pPr>
        <w:pStyle w:val="ACMABodyText"/>
        <w:ind w:left="567"/>
        <w:rPr>
          <w:sz w:val="18"/>
          <w:szCs w:val="18"/>
        </w:rPr>
      </w:pPr>
      <w:r w:rsidRPr="00C06CB2">
        <w:rPr>
          <w:sz w:val="18"/>
          <w:szCs w:val="18"/>
        </w:rPr>
        <w:t xml:space="preserve">… ARN takes full responsibility for the Comments made and took a number of immediate steps to address them, including to promptly remove the Comments and any related material from its social media accounts and to immediately issue a statement from Mr Sandilands which stated: “I’m sorry if I offended anyone with my comments. Everyone is entitled to their own religious beliefs and I’m fully supportive of that right.” ARN also issued an apology in the following terms: “ARN recognises that </w:t>
      </w:r>
      <w:bookmarkStart w:id="14" w:name="_Hlk39078854"/>
      <w:r w:rsidRPr="00C06CB2">
        <w:rPr>
          <w:sz w:val="18"/>
          <w:szCs w:val="18"/>
        </w:rPr>
        <w:t xml:space="preserve">the content was not appropriate for distribution </w:t>
      </w:r>
      <w:bookmarkEnd w:id="14"/>
      <w:r w:rsidRPr="00C06CB2">
        <w:rPr>
          <w:sz w:val="18"/>
          <w:szCs w:val="18"/>
        </w:rPr>
        <w:t>and it was removed immediately. We unreservedly apologise for any offence that may have been caused”.</w:t>
      </w:r>
    </w:p>
    <w:p w14:paraId="18106294" w14:textId="77777777" w:rsidR="008E74F3" w:rsidRPr="00452F5D" w:rsidRDefault="008E74F3" w:rsidP="008E74F3">
      <w:pPr>
        <w:pStyle w:val="ACMABodyText"/>
        <w:spacing w:after="120"/>
      </w:pPr>
      <w:r w:rsidRPr="00452F5D">
        <w:lastRenderedPageBreak/>
        <w:t>The licensee submitted to the ACMA:</w:t>
      </w:r>
    </w:p>
    <w:p w14:paraId="76E846D8" w14:textId="2D33F0D8" w:rsidR="001A0642" w:rsidRDefault="001A0642" w:rsidP="00D23CEA">
      <w:pPr>
        <w:spacing w:after="120" w:line="240" w:lineRule="atLeast"/>
        <w:ind w:left="567"/>
        <w:rPr>
          <w:rFonts w:cs="Arial"/>
          <w:i w:val="0"/>
          <w:snapToGrid w:val="0"/>
          <w:sz w:val="18"/>
          <w:szCs w:val="20"/>
        </w:rPr>
      </w:pPr>
      <w:r w:rsidRPr="001A0642">
        <w:rPr>
          <w:rFonts w:cs="Arial"/>
          <w:i w:val="0"/>
          <w:snapToGrid w:val="0"/>
          <w:sz w:val="18"/>
          <w:szCs w:val="20"/>
        </w:rPr>
        <w:t>ARN regrets the offense outlined in [the] complaint. It is never the intention to offend any member of our audience, however the process of broadcasting contemporary content to a broad audience means that this may be unavoidable from time to time</w:t>
      </w:r>
      <w:r w:rsidR="00D67F06">
        <w:rPr>
          <w:rFonts w:cs="Arial"/>
          <w:i w:val="0"/>
          <w:snapToGrid w:val="0"/>
          <w:sz w:val="18"/>
          <w:szCs w:val="20"/>
        </w:rPr>
        <w:t>.</w:t>
      </w:r>
    </w:p>
    <w:p w14:paraId="3CAB4A43" w14:textId="01041802" w:rsidR="00D67F06" w:rsidRDefault="00D67F06" w:rsidP="00D23CEA">
      <w:pPr>
        <w:spacing w:after="120" w:line="240" w:lineRule="atLeast"/>
        <w:ind w:left="567"/>
        <w:rPr>
          <w:rFonts w:cs="Arial"/>
          <w:i w:val="0"/>
          <w:snapToGrid w:val="0"/>
          <w:sz w:val="18"/>
          <w:szCs w:val="20"/>
        </w:rPr>
      </w:pPr>
      <w:r>
        <w:rPr>
          <w:rFonts w:cs="Arial"/>
          <w:i w:val="0"/>
          <w:snapToGrid w:val="0"/>
          <w:sz w:val="18"/>
          <w:szCs w:val="20"/>
        </w:rPr>
        <w:t>[…]</w:t>
      </w:r>
    </w:p>
    <w:p w14:paraId="6DE0D02F" w14:textId="01BE92BA" w:rsidR="00274C66" w:rsidRDefault="00274C66" w:rsidP="00D23CEA">
      <w:pPr>
        <w:spacing w:after="120" w:line="240" w:lineRule="atLeast"/>
        <w:ind w:left="567"/>
        <w:rPr>
          <w:rFonts w:cs="Arial"/>
          <w:i w:val="0"/>
          <w:snapToGrid w:val="0"/>
          <w:sz w:val="18"/>
          <w:szCs w:val="20"/>
        </w:rPr>
      </w:pPr>
      <w:r w:rsidRPr="00274C66">
        <w:rPr>
          <w:rFonts w:cs="Arial"/>
          <w:i w:val="0"/>
          <w:snapToGrid w:val="0"/>
          <w:sz w:val="18"/>
          <w:szCs w:val="20"/>
        </w:rPr>
        <w:t>On this occasion, the material broadcast was regrettable in that it clearly caused some controversy amongst parts of the community</w:t>
      </w:r>
      <w:r w:rsidR="00D67F06">
        <w:rPr>
          <w:rFonts w:cs="Arial"/>
          <w:i w:val="0"/>
          <w:snapToGrid w:val="0"/>
          <w:sz w:val="18"/>
          <w:szCs w:val="20"/>
        </w:rPr>
        <w:t xml:space="preserve"> […]</w:t>
      </w:r>
      <w:r w:rsidR="006D4AF3">
        <w:rPr>
          <w:rFonts w:cs="Arial"/>
          <w:i w:val="0"/>
          <w:snapToGrid w:val="0"/>
          <w:sz w:val="18"/>
          <w:szCs w:val="20"/>
        </w:rPr>
        <w:t>.</w:t>
      </w:r>
      <w:r w:rsidR="00D67F06">
        <w:rPr>
          <w:rFonts w:cs="Arial"/>
          <w:i w:val="0"/>
          <w:snapToGrid w:val="0"/>
          <w:sz w:val="18"/>
          <w:szCs w:val="20"/>
        </w:rPr>
        <w:t xml:space="preserve"> </w:t>
      </w:r>
      <w:r w:rsidRPr="00274C66">
        <w:rPr>
          <w:rFonts w:cs="Arial"/>
          <w:i w:val="0"/>
          <w:snapToGrid w:val="0"/>
          <w:sz w:val="18"/>
          <w:szCs w:val="20"/>
        </w:rPr>
        <w:t>However, we do not believe that, properly construed, the Segment constitutes a contravention of clauses 2.1.4 or 2.2 of the Code.</w:t>
      </w:r>
    </w:p>
    <w:p w14:paraId="7553805D" w14:textId="4DB991E4" w:rsidR="00D23CEA" w:rsidRDefault="00D23CEA" w:rsidP="00C06CB2">
      <w:pPr>
        <w:spacing w:after="120" w:line="240" w:lineRule="atLeast"/>
        <w:ind w:left="567"/>
        <w:rPr>
          <w:rFonts w:cs="Arial"/>
          <w:i w:val="0"/>
          <w:snapToGrid w:val="0"/>
          <w:sz w:val="18"/>
          <w:szCs w:val="20"/>
        </w:rPr>
      </w:pPr>
      <w:r>
        <w:rPr>
          <w:rFonts w:cs="Arial"/>
          <w:i w:val="0"/>
          <w:snapToGrid w:val="0"/>
          <w:sz w:val="18"/>
          <w:szCs w:val="20"/>
        </w:rPr>
        <w:t>[…</w:t>
      </w:r>
      <w:r w:rsidR="001A0642">
        <w:rPr>
          <w:rFonts w:cs="Arial"/>
          <w:i w:val="0"/>
          <w:snapToGrid w:val="0"/>
          <w:sz w:val="18"/>
          <w:szCs w:val="20"/>
        </w:rPr>
        <w:t>]</w:t>
      </w:r>
    </w:p>
    <w:p w14:paraId="47A290F8" w14:textId="15FB89C4" w:rsidR="008E74F3" w:rsidRPr="00452F5D" w:rsidRDefault="008E74F3" w:rsidP="008E74F3">
      <w:pPr>
        <w:spacing w:line="240" w:lineRule="atLeast"/>
        <w:ind w:left="567"/>
        <w:rPr>
          <w:rFonts w:cs="Arial"/>
          <w:i w:val="0"/>
          <w:snapToGrid w:val="0"/>
          <w:szCs w:val="20"/>
        </w:rPr>
      </w:pPr>
      <w:r w:rsidRPr="00452F5D">
        <w:rPr>
          <w:rFonts w:cs="Arial"/>
          <w:i w:val="0"/>
          <w:snapToGrid w:val="0"/>
          <w:sz w:val="18"/>
          <w:szCs w:val="20"/>
        </w:rPr>
        <w:t>…certain debates and certain topics can be sensitive or confronting for some without offending recognised standards of decency. It remains important to distinguish comments or material that may be challenging and confronting, and perhaps even rude or coarse, from a sustained vitriolic attack on a class of persons regarding their religion.</w:t>
      </w:r>
    </w:p>
    <w:p w14:paraId="092D6B8B" w14:textId="41293081" w:rsidR="00651150" w:rsidRPr="00116778" w:rsidRDefault="005E37D9" w:rsidP="00651150">
      <w:pPr>
        <w:pStyle w:val="ACMAQuoteindented"/>
        <w:spacing w:after="120"/>
        <w:ind w:left="0"/>
        <w:rPr>
          <w:rFonts w:cs="Times New Roman"/>
          <w:sz w:val="20"/>
        </w:rPr>
      </w:pPr>
      <w:r>
        <w:rPr>
          <w:rFonts w:cs="Times New Roman"/>
          <w:sz w:val="20"/>
        </w:rPr>
        <w:t>Regarding language use in the broadcast, the licensee submitted to the ACMA:</w:t>
      </w:r>
    </w:p>
    <w:p w14:paraId="2E83689F" w14:textId="77777777" w:rsidR="00651150" w:rsidRPr="00692AC9" w:rsidRDefault="00651150" w:rsidP="00651150">
      <w:pPr>
        <w:pStyle w:val="ACMAQuoteindented"/>
      </w:pPr>
      <w:r w:rsidRPr="00692AC9">
        <w:t xml:space="preserve">…the use of coarse language in Mr Sandilands’ vernacular may appear more impactful if taken outside of the Program context. Regular listeners of the Program are accustomed to infrequent coarse language in his delivery. For example the use of the phrase ‘dumb as dog-shit’ in the Segment may seem confronting to persons who are unaccustomed to Mr Sandilands’ frequent use of colloquialisms, but its impact is greatly diminished if contextualised against the regular use of colourful phrases often used by Mr Sandilands. </w:t>
      </w:r>
    </w:p>
    <w:p w14:paraId="42A065B1" w14:textId="6D04DBFC" w:rsidR="008E74F3" w:rsidRPr="00452F5D" w:rsidRDefault="005E37D9" w:rsidP="008E74F3">
      <w:pPr>
        <w:pStyle w:val="ACMAQuoteindented"/>
        <w:spacing w:after="120"/>
        <w:ind w:left="0"/>
        <w:rPr>
          <w:sz w:val="20"/>
        </w:rPr>
      </w:pPr>
      <w:r>
        <w:rPr>
          <w:sz w:val="20"/>
        </w:rPr>
        <w:t>Regarding the format of the program, the licensee submitted to the ACMA:</w:t>
      </w:r>
    </w:p>
    <w:p w14:paraId="1E6A0AD9" w14:textId="06813073" w:rsidR="008E74F3" w:rsidRPr="00452F5D" w:rsidRDefault="008E74F3" w:rsidP="008E74F3">
      <w:pPr>
        <w:pStyle w:val="BodyText"/>
        <w:spacing w:after="240" w:line="276" w:lineRule="auto"/>
        <w:ind w:left="567" w:right="235"/>
        <w:rPr>
          <w:rFonts w:ascii="Arial" w:hAnsi="Arial" w:cs="Arial"/>
          <w:sz w:val="18"/>
          <w:szCs w:val="18"/>
        </w:rPr>
      </w:pPr>
      <w:r w:rsidRPr="00452F5D">
        <w:rPr>
          <w:rFonts w:ascii="Arial" w:hAnsi="Arial" w:cs="Arial"/>
          <w:sz w:val="18"/>
          <w:szCs w:val="18"/>
        </w:rPr>
        <w:t xml:space="preserve">The format of the Program also means that Mr Sandilands’ views are often moderated by his co-presenters who provide a counterbalance to his point of view. The dynamic of the Program is such that he often plays ‘devil’s advocate’, however his viewpoint is often challenged by his co-presenters, and his viewpoints are to be interpreted in this context. </w:t>
      </w:r>
    </w:p>
    <w:p w14:paraId="617EB5D7" w14:textId="58430520" w:rsidR="006D5A63" w:rsidRPr="00452F5D" w:rsidRDefault="006D5A63" w:rsidP="007523F5">
      <w:pPr>
        <w:pStyle w:val="ACMABodyText"/>
        <w:spacing w:after="120"/>
        <w:rPr>
          <w:b/>
          <w:bCs/>
          <w:i/>
          <w:iCs/>
        </w:rPr>
      </w:pPr>
      <w:r w:rsidRPr="00452F5D">
        <w:rPr>
          <w:b/>
          <w:bCs/>
          <w:i/>
          <w:iCs/>
        </w:rPr>
        <w:t>What would the ordinary reasonable listener have understood the material to convey?</w:t>
      </w:r>
    </w:p>
    <w:p w14:paraId="54128B0E" w14:textId="3134DCFE" w:rsidR="004B5DE5" w:rsidRPr="00452F5D" w:rsidRDefault="00A833AF" w:rsidP="004B5DE5">
      <w:pPr>
        <w:pStyle w:val="ACMABodyText"/>
      </w:pPr>
      <w:r>
        <w:t>The segment was a dis</w:t>
      </w:r>
      <w:r w:rsidR="007C32A9">
        <w:t xml:space="preserve">cussion about </w:t>
      </w:r>
      <w:bookmarkStart w:id="15" w:name="_Hlk37339464"/>
      <w:r w:rsidR="00B70756">
        <w:t xml:space="preserve">Mr </w:t>
      </w:r>
      <w:r w:rsidR="009A6521">
        <w:t>Sandilands</w:t>
      </w:r>
      <w:r w:rsidR="007C32A9">
        <w:t>’ scepticism of miracles. In the course of the discussion he</w:t>
      </w:r>
      <w:r w:rsidR="00B70756">
        <w:t xml:space="preserve"> mocked</w:t>
      </w:r>
      <w:r w:rsidR="00161A49" w:rsidRPr="00452F5D">
        <w:t xml:space="preserve"> elements of the Christian religion</w:t>
      </w:r>
      <w:r w:rsidR="00782F30">
        <w:t xml:space="preserve"> (such as the belief in </w:t>
      </w:r>
      <w:r w:rsidR="00F739D4">
        <w:t>the</w:t>
      </w:r>
      <w:r w:rsidR="00782F30">
        <w:t xml:space="preserve"> </w:t>
      </w:r>
      <w:r w:rsidR="00F739D4">
        <w:t>V</w:t>
      </w:r>
      <w:r w:rsidR="00782F30">
        <w:t xml:space="preserve">irgin </w:t>
      </w:r>
      <w:r w:rsidR="00F739D4">
        <w:t>B</w:t>
      </w:r>
      <w:r w:rsidR="00782F30">
        <w:t>irth of Jesus)</w:t>
      </w:r>
      <w:r w:rsidR="00EA529D">
        <w:t xml:space="preserve"> and made</w:t>
      </w:r>
      <w:r w:rsidR="004B5DE5" w:rsidRPr="00452F5D">
        <w:t xml:space="preserve"> comments about the alleged gullibility of people </w:t>
      </w:r>
      <w:r w:rsidR="00D66529" w:rsidRPr="00452F5D">
        <w:t xml:space="preserve">in ancient times </w:t>
      </w:r>
      <w:r w:rsidR="004B5DE5" w:rsidRPr="00452F5D">
        <w:t>believing in these miracles</w:t>
      </w:r>
      <w:r w:rsidR="00953391">
        <w:t xml:space="preserve"> </w:t>
      </w:r>
      <w:r w:rsidR="004B5DE5" w:rsidRPr="00452F5D">
        <w:t xml:space="preserve">(‘back in those days’), and of </w:t>
      </w:r>
      <w:r w:rsidR="008621C9">
        <w:t xml:space="preserve">contemporary </w:t>
      </w:r>
      <w:r w:rsidR="00F318A1">
        <w:t xml:space="preserve">Christians </w:t>
      </w:r>
      <w:r w:rsidR="004B5DE5" w:rsidRPr="00452F5D">
        <w:t>(‘</w:t>
      </w:r>
      <w:r w:rsidR="008E251F" w:rsidRPr="00452F5D">
        <w:t>You might believe everything that’s written down 2000 years ago to be absolutely accurate’)</w:t>
      </w:r>
      <w:r w:rsidR="00DF16B0" w:rsidRPr="00452F5D">
        <w:t>.</w:t>
      </w:r>
      <w:r w:rsidR="00E21FC6" w:rsidRPr="00452F5D">
        <w:t xml:space="preserve"> </w:t>
      </w:r>
      <w:r w:rsidR="00D66529">
        <w:t xml:space="preserve">He </w:t>
      </w:r>
      <w:r w:rsidR="001B2E31" w:rsidRPr="00452F5D">
        <w:t>also refer</w:t>
      </w:r>
      <w:r w:rsidR="00D66529">
        <w:t xml:space="preserve">red </w:t>
      </w:r>
      <w:r w:rsidR="001B2E31" w:rsidRPr="00452F5D">
        <w:t xml:space="preserve">to </w:t>
      </w:r>
      <w:r w:rsidR="00161A49" w:rsidRPr="00452F5D">
        <w:t>Biblical</w:t>
      </w:r>
      <w:r w:rsidR="001B2E31" w:rsidRPr="00452F5D">
        <w:t xml:space="preserve"> figures as ‘liars’ and ‘</w:t>
      </w:r>
      <w:r w:rsidR="00B060A9" w:rsidRPr="00452F5D">
        <w:t>magicians</w:t>
      </w:r>
      <w:r w:rsidR="00CD2465" w:rsidRPr="00452F5D">
        <w:t>’</w:t>
      </w:r>
      <w:r w:rsidR="001B2E31" w:rsidRPr="00452F5D">
        <w:t>.</w:t>
      </w:r>
    </w:p>
    <w:p w14:paraId="514A94C3" w14:textId="6C3F5756" w:rsidR="00F829E7" w:rsidRDefault="00131624" w:rsidP="004B5DE5">
      <w:pPr>
        <w:pStyle w:val="ACMABodyText"/>
      </w:pPr>
      <w:r>
        <w:t xml:space="preserve">The ACMA acknowledges the licensee’s submission </w:t>
      </w:r>
      <w:r w:rsidR="009E0DC6">
        <w:t>about the format of the program</w:t>
      </w:r>
      <w:r w:rsidR="00D66529">
        <w:t xml:space="preserve"> and</w:t>
      </w:r>
      <w:r w:rsidR="00057457">
        <w:t xml:space="preserve"> </w:t>
      </w:r>
      <w:r w:rsidR="009E0DC6">
        <w:t>notes that a</w:t>
      </w:r>
      <w:r w:rsidR="0069503A" w:rsidRPr="00452F5D">
        <w:t xml:space="preserve">s Mr Sandilands </w:t>
      </w:r>
      <w:r w:rsidR="00B060A9" w:rsidRPr="00452F5D">
        <w:t>spoke</w:t>
      </w:r>
      <w:r w:rsidR="0069503A" w:rsidRPr="00452F5D">
        <w:t xml:space="preserve">, his co-host, Ms Henderson, </w:t>
      </w:r>
      <w:r w:rsidR="00F81276">
        <w:t xml:space="preserve">although </w:t>
      </w:r>
      <w:r w:rsidR="0069503A" w:rsidRPr="00452F5D">
        <w:t>laughing along</w:t>
      </w:r>
      <w:r w:rsidR="00F81276">
        <w:t xml:space="preserve"> at times</w:t>
      </w:r>
      <w:r w:rsidR="0069503A" w:rsidRPr="00452F5D">
        <w:t xml:space="preserve">, </w:t>
      </w:r>
      <w:r w:rsidR="00F81276">
        <w:t>also pointed out</w:t>
      </w:r>
      <w:r w:rsidR="004E6CAC">
        <w:t xml:space="preserve"> </w:t>
      </w:r>
      <w:r w:rsidR="0069503A" w:rsidRPr="00452F5D">
        <w:t xml:space="preserve">that it was ‘his opinion’ and that others had the right to their own beliefs. </w:t>
      </w:r>
    </w:p>
    <w:p w14:paraId="42326931" w14:textId="31AEDB11" w:rsidR="00CD2465" w:rsidRPr="00452F5D" w:rsidRDefault="00F81276" w:rsidP="004B5DE5">
      <w:pPr>
        <w:pStyle w:val="ACMABodyText"/>
      </w:pPr>
      <w:r>
        <w:t>By indicating that Mr Sandilands</w:t>
      </w:r>
      <w:r w:rsidR="00F32AB4" w:rsidRPr="00452F5D">
        <w:t xml:space="preserve"> was expressing his own opinion, and that the</w:t>
      </w:r>
      <w:r w:rsidR="004E6CAC">
        <w:t xml:space="preserve">y </w:t>
      </w:r>
      <w:r w:rsidR="00F32AB4" w:rsidRPr="00452F5D">
        <w:t>did not</w:t>
      </w:r>
      <w:r w:rsidR="00E63AAB">
        <w:t xml:space="preserve"> </w:t>
      </w:r>
      <w:r w:rsidR="00F32AB4" w:rsidRPr="00452F5D">
        <w:t xml:space="preserve">agree </w:t>
      </w:r>
      <w:r w:rsidR="007B0D8B">
        <w:t xml:space="preserve">fully </w:t>
      </w:r>
      <w:r w:rsidR="00F32AB4" w:rsidRPr="00452F5D">
        <w:t>with</w:t>
      </w:r>
      <w:r w:rsidR="008903B1" w:rsidRPr="00452F5D">
        <w:t xml:space="preserve"> </w:t>
      </w:r>
      <w:r w:rsidR="00F32AB4" w:rsidRPr="00452F5D">
        <w:t>his views</w:t>
      </w:r>
      <w:r>
        <w:t>, the other presenters mitigated the offensiveness of Mr Sandilands’ comments</w:t>
      </w:r>
      <w:r w:rsidR="00B933EB">
        <w:t xml:space="preserve"> to some degree</w:t>
      </w:r>
      <w:r w:rsidR="00F32AB4" w:rsidRPr="00452F5D">
        <w:t>.</w:t>
      </w:r>
      <w:r w:rsidR="00B300EE" w:rsidRPr="00452F5D">
        <w:t xml:space="preserve"> </w:t>
      </w:r>
    </w:p>
    <w:p w14:paraId="39718DCE" w14:textId="5854AD21" w:rsidR="0065610E" w:rsidRPr="00452F5D" w:rsidRDefault="00D03C91" w:rsidP="00723AC8">
      <w:pPr>
        <w:pStyle w:val="ACMABodyText"/>
        <w:rPr>
          <w:rFonts w:cs="Arial"/>
        </w:rPr>
      </w:pPr>
      <w:r>
        <w:rPr>
          <w:rFonts w:cs="Arial"/>
        </w:rPr>
        <w:t>However, t</w:t>
      </w:r>
      <w:r w:rsidR="000C6B28" w:rsidRPr="00452F5D">
        <w:rPr>
          <w:rFonts w:cs="Arial"/>
        </w:rPr>
        <w:t xml:space="preserve">he </w:t>
      </w:r>
      <w:r w:rsidR="00723AC8" w:rsidRPr="00452F5D">
        <w:rPr>
          <w:rFonts w:cs="Arial"/>
        </w:rPr>
        <w:t>ordinary reasonable listener</w:t>
      </w:r>
      <w:r w:rsidR="000C6B28" w:rsidRPr="00452F5D">
        <w:rPr>
          <w:rFonts w:cs="Arial"/>
        </w:rPr>
        <w:t xml:space="preserve"> would have</w:t>
      </w:r>
      <w:r w:rsidR="00423A40" w:rsidRPr="00452F5D">
        <w:rPr>
          <w:rFonts w:cs="Arial"/>
        </w:rPr>
        <w:t xml:space="preserve"> likely</w:t>
      </w:r>
      <w:r w:rsidR="000C6B28" w:rsidRPr="00452F5D">
        <w:rPr>
          <w:rFonts w:cs="Arial"/>
        </w:rPr>
        <w:t xml:space="preserve"> understood the material to convey</w:t>
      </w:r>
      <w:r w:rsidR="00723AC8" w:rsidRPr="00452F5D">
        <w:rPr>
          <w:rFonts w:cs="Arial"/>
        </w:rPr>
        <w:t xml:space="preserve"> </w:t>
      </w:r>
      <w:r w:rsidR="007A1CFC" w:rsidRPr="00452F5D">
        <w:rPr>
          <w:rFonts w:cs="Arial"/>
        </w:rPr>
        <w:t xml:space="preserve">that </w:t>
      </w:r>
      <w:r w:rsidR="00D51D83" w:rsidRPr="00452F5D">
        <w:rPr>
          <w:rFonts w:cs="Arial"/>
        </w:rPr>
        <w:t xml:space="preserve">while people had the right to their own </w:t>
      </w:r>
      <w:r w:rsidR="000C6B28" w:rsidRPr="00452F5D">
        <w:rPr>
          <w:rFonts w:cs="Arial"/>
        </w:rPr>
        <w:t>beliefs</w:t>
      </w:r>
      <w:r w:rsidR="00D51D83" w:rsidRPr="00452F5D">
        <w:rPr>
          <w:rFonts w:cs="Arial"/>
        </w:rPr>
        <w:t xml:space="preserve">, </w:t>
      </w:r>
      <w:r w:rsidR="00443A9A">
        <w:rPr>
          <w:rFonts w:cs="Arial"/>
        </w:rPr>
        <w:t xml:space="preserve">Mr Sandilands </w:t>
      </w:r>
      <w:r w:rsidR="00023E62" w:rsidRPr="00452F5D">
        <w:rPr>
          <w:rFonts w:cs="Arial"/>
        </w:rPr>
        <w:t xml:space="preserve">had </w:t>
      </w:r>
      <w:r w:rsidR="00CD2465" w:rsidRPr="00452F5D">
        <w:rPr>
          <w:rFonts w:cs="Arial"/>
        </w:rPr>
        <w:t>no</w:t>
      </w:r>
      <w:r w:rsidR="00023E62" w:rsidRPr="00452F5D">
        <w:rPr>
          <w:rFonts w:cs="Arial"/>
        </w:rPr>
        <w:t xml:space="preserve"> respect for people who </w:t>
      </w:r>
      <w:r w:rsidR="00BF12D6" w:rsidRPr="00452F5D">
        <w:rPr>
          <w:rFonts w:cs="Arial"/>
        </w:rPr>
        <w:t>believed</w:t>
      </w:r>
      <w:r w:rsidR="00023E62" w:rsidRPr="00452F5D">
        <w:rPr>
          <w:rFonts w:cs="Arial"/>
        </w:rPr>
        <w:t xml:space="preserve"> in Biblical </w:t>
      </w:r>
      <w:r w:rsidR="009E41CC">
        <w:rPr>
          <w:rFonts w:cs="Arial"/>
        </w:rPr>
        <w:t>texts</w:t>
      </w:r>
      <w:r w:rsidR="004333D3">
        <w:rPr>
          <w:rFonts w:cs="Arial"/>
        </w:rPr>
        <w:t xml:space="preserve">. It would have been clear that Mr </w:t>
      </w:r>
      <w:r w:rsidR="00CC7A25">
        <w:rPr>
          <w:rFonts w:cs="Arial"/>
        </w:rPr>
        <w:t>Sandilands</w:t>
      </w:r>
      <w:r w:rsidR="00D51D83" w:rsidRPr="00452F5D">
        <w:rPr>
          <w:rFonts w:cs="Arial"/>
        </w:rPr>
        <w:t xml:space="preserve"> </w:t>
      </w:r>
      <w:r w:rsidR="00411CF4" w:rsidRPr="00452F5D">
        <w:rPr>
          <w:rFonts w:cs="Arial"/>
        </w:rPr>
        <w:t xml:space="preserve">considered </w:t>
      </w:r>
      <w:r w:rsidR="007A1CFC" w:rsidRPr="00452F5D">
        <w:rPr>
          <w:rFonts w:cs="Arial"/>
        </w:rPr>
        <w:t>Christian</w:t>
      </w:r>
      <w:r w:rsidR="00723AC8" w:rsidRPr="00452F5D">
        <w:rPr>
          <w:rFonts w:cs="Arial"/>
        </w:rPr>
        <w:t xml:space="preserve"> miracles</w:t>
      </w:r>
      <w:r w:rsidR="008903B1" w:rsidRPr="00452F5D">
        <w:rPr>
          <w:rFonts w:cs="Arial"/>
        </w:rPr>
        <w:t xml:space="preserve"> </w:t>
      </w:r>
      <w:r w:rsidR="00411CF4" w:rsidRPr="00452F5D">
        <w:rPr>
          <w:rFonts w:cs="Arial"/>
        </w:rPr>
        <w:t xml:space="preserve">to be </w:t>
      </w:r>
      <w:r w:rsidR="00D51D83" w:rsidRPr="00452F5D">
        <w:rPr>
          <w:rFonts w:cs="Arial"/>
        </w:rPr>
        <w:t>either</w:t>
      </w:r>
      <w:r w:rsidR="008903B1" w:rsidRPr="00452F5D">
        <w:rPr>
          <w:rFonts w:cs="Arial"/>
        </w:rPr>
        <w:t xml:space="preserve"> tricks</w:t>
      </w:r>
      <w:r w:rsidR="00D51D83" w:rsidRPr="00452F5D">
        <w:rPr>
          <w:rFonts w:cs="Arial"/>
        </w:rPr>
        <w:t xml:space="preserve"> or lies, and </w:t>
      </w:r>
      <w:r w:rsidR="00CD2465" w:rsidRPr="00452F5D">
        <w:rPr>
          <w:rFonts w:cs="Arial"/>
        </w:rPr>
        <w:t xml:space="preserve">that </w:t>
      </w:r>
      <w:r w:rsidR="006418C0">
        <w:rPr>
          <w:rFonts w:cs="Arial"/>
        </w:rPr>
        <w:t xml:space="preserve">in his opinion, </w:t>
      </w:r>
      <w:r w:rsidR="00D51D83" w:rsidRPr="00452F5D">
        <w:rPr>
          <w:rFonts w:cs="Arial"/>
        </w:rPr>
        <w:t xml:space="preserve">it </w:t>
      </w:r>
      <w:r w:rsidR="000C6B28" w:rsidRPr="00452F5D">
        <w:rPr>
          <w:rFonts w:cs="Arial"/>
        </w:rPr>
        <w:t>took a</w:t>
      </w:r>
      <w:r w:rsidR="00423A40" w:rsidRPr="00452F5D">
        <w:rPr>
          <w:rFonts w:cs="Arial"/>
        </w:rPr>
        <w:t xml:space="preserve"> significant gullibility or</w:t>
      </w:r>
      <w:r w:rsidR="00723AC8" w:rsidRPr="00452F5D">
        <w:rPr>
          <w:rFonts w:cs="Arial"/>
        </w:rPr>
        <w:t xml:space="preserve"> lack of intelligence</w:t>
      </w:r>
      <w:r w:rsidR="003A1111" w:rsidRPr="00452F5D">
        <w:rPr>
          <w:rFonts w:cs="Arial"/>
        </w:rPr>
        <w:t xml:space="preserve"> to</w:t>
      </w:r>
      <w:r w:rsidR="00723AC8" w:rsidRPr="00452F5D">
        <w:rPr>
          <w:rFonts w:cs="Arial"/>
        </w:rPr>
        <w:t xml:space="preserve"> accept </w:t>
      </w:r>
      <w:r w:rsidR="007F430E">
        <w:rPr>
          <w:rFonts w:cs="Arial"/>
        </w:rPr>
        <w:t>such matters</w:t>
      </w:r>
      <w:r w:rsidR="007F430E" w:rsidRPr="00452F5D">
        <w:rPr>
          <w:rFonts w:cs="Arial"/>
        </w:rPr>
        <w:t xml:space="preserve"> </w:t>
      </w:r>
      <w:r w:rsidR="00411CF4" w:rsidRPr="00452F5D">
        <w:rPr>
          <w:rFonts w:cs="Arial"/>
        </w:rPr>
        <w:t xml:space="preserve">in </w:t>
      </w:r>
      <w:r w:rsidR="00723AC8" w:rsidRPr="00452F5D">
        <w:rPr>
          <w:rFonts w:cs="Arial"/>
        </w:rPr>
        <w:t>the Bible</w:t>
      </w:r>
      <w:r w:rsidR="003A1111" w:rsidRPr="00452F5D">
        <w:rPr>
          <w:rFonts w:cs="Arial"/>
        </w:rPr>
        <w:t xml:space="preserve"> as fact</w:t>
      </w:r>
      <w:r w:rsidR="0065610E" w:rsidRPr="00452F5D">
        <w:rPr>
          <w:rFonts w:cs="Arial"/>
        </w:rPr>
        <w:t>.</w:t>
      </w:r>
    </w:p>
    <w:p w14:paraId="05859281" w14:textId="4DDB5137" w:rsidR="005D451B" w:rsidRPr="00322A30" w:rsidRDefault="0065610E" w:rsidP="00723AC8">
      <w:pPr>
        <w:pStyle w:val="ACMABodyText"/>
        <w:rPr>
          <w:rFonts w:cs="Arial"/>
        </w:rPr>
      </w:pPr>
      <w:r w:rsidRPr="00322A30">
        <w:rPr>
          <w:rFonts w:cs="Arial"/>
        </w:rPr>
        <w:t xml:space="preserve">The ordinary reasonable listener would </w:t>
      </w:r>
      <w:r w:rsidR="00376984" w:rsidRPr="00322A30">
        <w:rPr>
          <w:rFonts w:cs="Arial"/>
        </w:rPr>
        <w:t xml:space="preserve">likely </w:t>
      </w:r>
      <w:r w:rsidRPr="00322A30">
        <w:rPr>
          <w:rFonts w:cs="Arial"/>
        </w:rPr>
        <w:t xml:space="preserve">have </w:t>
      </w:r>
      <w:r w:rsidR="00023E62" w:rsidRPr="00322A30">
        <w:rPr>
          <w:rFonts w:cs="Arial"/>
        </w:rPr>
        <w:t xml:space="preserve">been aware of Mr Sandilands’ on-air </w:t>
      </w:r>
      <w:r w:rsidR="00411CF4" w:rsidRPr="00322A30">
        <w:rPr>
          <w:rFonts w:cs="Arial"/>
        </w:rPr>
        <w:t>style</w:t>
      </w:r>
      <w:r w:rsidR="00023E62" w:rsidRPr="00322A30">
        <w:rPr>
          <w:rFonts w:cs="Arial"/>
        </w:rPr>
        <w:t xml:space="preserve"> and </w:t>
      </w:r>
      <w:r w:rsidRPr="00322A30">
        <w:rPr>
          <w:rFonts w:cs="Arial"/>
        </w:rPr>
        <w:t>recognised that</w:t>
      </w:r>
      <w:r w:rsidR="00614D80" w:rsidRPr="00322A30">
        <w:rPr>
          <w:rFonts w:cs="Arial"/>
        </w:rPr>
        <w:t xml:space="preserve"> </w:t>
      </w:r>
      <w:r w:rsidR="00CD2465" w:rsidRPr="00322A30">
        <w:rPr>
          <w:rFonts w:cs="Arial"/>
        </w:rPr>
        <w:t>his</w:t>
      </w:r>
      <w:r w:rsidR="00411CF4" w:rsidRPr="00322A30">
        <w:rPr>
          <w:rFonts w:cs="Arial"/>
        </w:rPr>
        <w:t xml:space="preserve"> crude and irreverent hypotheses </w:t>
      </w:r>
      <w:r w:rsidR="00442A75" w:rsidRPr="00322A30">
        <w:rPr>
          <w:rFonts w:cs="Arial"/>
        </w:rPr>
        <w:t>‘</w:t>
      </w:r>
      <w:r w:rsidR="00411CF4" w:rsidRPr="00322A30">
        <w:rPr>
          <w:rFonts w:cs="Arial"/>
        </w:rPr>
        <w:t>explaining</w:t>
      </w:r>
      <w:r w:rsidR="00442A75" w:rsidRPr="00322A30">
        <w:rPr>
          <w:rFonts w:cs="Arial"/>
        </w:rPr>
        <w:t>’</w:t>
      </w:r>
      <w:r w:rsidR="00411CF4" w:rsidRPr="00322A30">
        <w:rPr>
          <w:rFonts w:cs="Arial"/>
        </w:rPr>
        <w:t xml:space="preserve"> Biblical stories were intended to amuse </w:t>
      </w:r>
      <w:r w:rsidR="00825413" w:rsidRPr="00322A30">
        <w:rPr>
          <w:rFonts w:cs="Arial"/>
        </w:rPr>
        <w:t>his</w:t>
      </w:r>
      <w:r w:rsidR="00411CF4" w:rsidRPr="00322A30">
        <w:rPr>
          <w:rFonts w:cs="Arial"/>
        </w:rPr>
        <w:t xml:space="preserve"> audience through their shock value.</w:t>
      </w:r>
    </w:p>
    <w:p w14:paraId="6921B95D" w14:textId="22E4CC8F" w:rsidR="00DD7048" w:rsidRPr="00322A30" w:rsidRDefault="00065883" w:rsidP="00723AC8">
      <w:pPr>
        <w:pStyle w:val="ACMABodyText"/>
        <w:rPr>
          <w:rFonts w:cs="Arial"/>
        </w:rPr>
      </w:pPr>
      <w:r w:rsidRPr="00322A30">
        <w:rPr>
          <w:rFonts w:cs="Arial"/>
        </w:rPr>
        <w:lastRenderedPageBreak/>
        <w:t xml:space="preserve">The ordinary, reasonable listener would also have been aware that </w:t>
      </w:r>
      <w:r w:rsidR="00B84313" w:rsidRPr="00322A30">
        <w:rPr>
          <w:rFonts w:cs="Arial"/>
        </w:rPr>
        <w:t xml:space="preserve">calling people names and criticising their intelligence because </w:t>
      </w:r>
      <w:r w:rsidR="00FC7F13" w:rsidRPr="00322A30">
        <w:rPr>
          <w:rFonts w:cs="Arial"/>
        </w:rPr>
        <w:t xml:space="preserve">of </w:t>
      </w:r>
      <w:r w:rsidR="005D451B" w:rsidRPr="00322A30">
        <w:rPr>
          <w:rFonts w:cs="Arial"/>
        </w:rPr>
        <w:t>their</w:t>
      </w:r>
      <w:r w:rsidR="00423A40" w:rsidRPr="00322A30">
        <w:rPr>
          <w:rFonts w:cs="Arial"/>
        </w:rPr>
        <w:t xml:space="preserve"> </w:t>
      </w:r>
      <w:r w:rsidR="00280018" w:rsidRPr="00322A30">
        <w:rPr>
          <w:rFonts w:cs="Arial"/>
        </w:rPr>
        <w:t xml:space="preserve">religious </w:t>
      </w:r>
      <w:r w:rsidR="00423A40" w:rsidRPr="00322A30">
        <w:rPr>
          <w:rFonts w:cs="Arial"/>
        </w:rPr>
        <w:t>beliefs</w:t>
      </w:r>
      <w:r w:rsidR="00E41CD9" w:rsidRPr="00322A30">
        <w:rPr>
          <w:rFonts w:cs="Arial"/>
        </w:rPr>
        <w:t xml:space="preserve"> </w:t>
      </w:r>
      <w:r w:rsidR="00992622" w:rsidRPr="00322A30">
        <w:rPr>
          <w:rFonts w:cs="Arial"/>
        </w:rPr>
        <w:t xml:space="preserve">would likely be considered </w:t>
      </w:r>
      <w:r w:rsidR="0065610E" w:rsidRPr="00322A30">
        <w:rPr>
          <w:rFonts w:cs="Arial"/>
        </w:rPr>
        <w:t>offensive</w:t>
      </w:r>
      <w:r w:rsidR="005A3383" w:rsidRPr="00322A30">
        <w:rPr>
          <w:rFonts w:cs="Arial"/>
        </w:rPr>
        <w:t xml:space="preserve"> in </w:t>
      </w:r>
      <w:r w:rsidR="00BA1AB1" w:rsidRPr="00322A30">
        <w:rPr>
          <w:rFonts w:cs="Arial"/>
        </w:rPr>
        <w:t>the wider community</w:t>
      </w:r>
      <w:r w:rsidR="00443A9A" w:rsidRPr="00322A30">
        <w:rPr>
          <w:rFonts w:cs="Arial"/>
        </w:rPr>
        <w:t>, even</w:t>
      </w:r>
      <w:r w:rsidR="005A3383" w:rsidRPr="00322A30">
        <w:rPr>
          <w:rFonts w:cs="Arial"/>
        </w:rPr>
        <w:t xml:space="preserve"> </w:t>
      </w:r>
      <w:r w:rsidR="00756552" w:rsidRPr="00322A30">
        <w:rPr>
          <w:rFonts w:cs="Arial"/>
        </w:rPr>
        <w:t xml:space="preserve">among people who </w:t>
      </w:r>
      <w:r w:rsidR="00AE285B" w:rsidRPr="00322A30">
        <w:rPr>
          <w:rFonts w:cs="Arial"/>
        </w:rPr>
        <w:t>d</w:t>
      </w:r>
      <w:r w:rsidR="00756552" w:rsidRPr="00322A30">
        <w:rPr>
          <w:rFonts w:cs="Arial"/>
        </w:rPr>
        <w:t xml:space="preserve">o </w:t>
      </w:r>
      <w:r w:rsidR="00AE285B" w:rsidRPr="00322A30">
        <w:rPr>
          <w:rFonts w:cs="Arial"/>
        </w:rPr>
        <w:t>not hold religious views</w:t>
      </w:r>
      <w:r w:rsidR="00E41CD9" w:rsidRPr="00322A30">
        <w:rPr>
          <w:rFonts w:cs="Arial"/>
        </w:rPr>
        <w:t xml:space="preserve"> themselves</w:t>
      </w:r>
      <w:r w:rsidR="00C97272">
        <w:rPr>
          <w:rFonts w:cs="Arial"/>
        </w:rPr>
        <w:t>,</w:t>
      </w:r>
      <w:r w:rsidR="007A1B0C" w:rsidRPr="00322A30">
        <w:rPr>
          <w:rFonts w:cs="Arial"/>
        </w:rPr>
        <w:t xml:space="preserve"> and would have </w:t>
      </w:r>
      <w:r w:rsidR="000A27EB" w:rsidRPr="00322A30">
        <w:rPr>
          <w:rFonts w:cs="Arial"/>
        </w:rPr>
        <w:t>offended generally accepted standards of decency</w:t>
      </w:r>
      <w:r w:rsidR="00AE285B" w:rsidRPr="00322A30">
        <w:rPr>
          <w:rFonts w:cs="Arial"/>
        </w:rPr>
        <w:t>.</w:t>
      </w:r>
      <w:r w:rsidRPr="00322A30">
        <w:rPr>
          <w:rFonts w:cs="Arial"/>
        </w:rPr>
        <w:t xml:space="preserve"> </w:t>
      </w:r>
    </w:p>
    <w:p w14:paraId="4550826A" w14:textId="77777777" w:rsidR="00FE1E0D" w:rsidRDefault="007D2693" w:rsidP="00B23EE9">
      <w:pPr>
        <w:pStyle w:val="ACMABodyText"/>
      </w:pPr>
      <w:r w:rsidRPr="00FE1E0D">
        <w:rPr>
          <w:rFonts w:cs="Arial"/>
        </w:rPr>
        <w:t xml:space="preserve">The wider community, while generally tolerant of irreverent humour, nevertheless accepts as a standard of decency that an individual’s right to hold beliefs of their choice, should not be the subject of excessive derision.  </w:t>
      </w:r>
    </w:p>
    <w:p w14:paraId="397792E7" w14:textId="51D07620" w:rsidR="00815FA5" w:rsidRPr="00452F5D" w:rsidRDefault="00310D37" w:rsidP="00075F5D">
      <w:pPr>
        <w:pStyle w:val="ACMABodyText"/>
        <w:spacing w:after="120"/>
        <w:rPr>
          <w:rFonts w:cs="Arial"/>
          <w:b/>
          <w:bCs/>
          <w:i/>
          <w:iCs/>
        </w:rPr>
      </w:pPr>
      <w:r w:rsidRPr="00452F5D">
        <w:rPr>
          <w:rFonts w:cs="Arial"/>
          <w:b/>
          <w:bCs/>
          <w:i/>
          <w:iCs/>
        </w:rPr>
        <w:t>What are the d</w:t>
      </w:r>
      <w:r w:rsidR="00815FA5" w:rsidRPr="00452F5D">
        <w:rPr>
          <w:rFonts w:cs="Arial"/>
          <w:b/>
          <w:bCs/>
          <w:i/>
          <w:iCs/>
        </w:rPr>
        <w:t>emographic</w:t>
      </w:r>
      <w:r w:rsidRPr="00452F5D">
        <w:rPr>
          <w:rFonts w:cs="Arial"/>
          <w:b/>
          <w:bCs/>
          <w:i/>
          <w:iCs/>
        </w:rPr>
        <w:t xml:space="preserve"> characteristics of the audience?</w:t>
      </w:r>
    </w:p>
    <w:bookmarkEnd w:id="15"/>
    <w:p w14:paraId="4026CCE0" w14:textId="77777777" w:rsidR="00DC44EE" w:rsidRDefault="00DC44EE" w:rsidP="00DC44EE">
      <w:pPr>
        <w:pStyle w:val="Default"/>
        <w:spacing w:after="120" w:line="240" w:lineRule="atLeast"/>
        <w:rPr>
          <w:rFonts w:ascii="Arial" w:hAnsi="Arial" w:cs="Arial"/>
          <w:sz w:val="20"/>
          <w:szCs w:val="20"/>
        </w:rPr>
      </w:pPr>
      <w:r>
        <w:rPr>
          <w:rFonts w:ascii="Arial" w:hAnsi="Arial" w:cs="Arial"/>
          <w:sz w:val="20"/>
          <w:szCs w:val="20"/>
        </w:rPr>
        <w:t>Under the decency provisions, regard must be had to the demographic characteristics of the audience of the relevant program. As part of this, the ACMA considers:</w:t>
      </w:r>
    </w:p>
    <w:p w14:paraId="2B8E71C9" w14:textId="77777777" w:rsidR="00DC44EE" w:rsidRDefault="00DC44EE" w:rsidP="00DC44EE">
      <w:pPr>
        <w:pStyle w:val="ACMABodyText"/>
        <w:numPr>
          <w:ilvl w:val="0"/>
          <w:numId w:val="35"/>
        </w:numPr>
        <w:snapToGrid w:val="0"/>
        <w:spacing w:after="120"/>
        <w:rPr>
          <w:rFonts w:cs="Arial"/>
        </w:rPr>
      </w:pPr>
      <w:r>
        <w:rPr>
          <w:rFonts w:cs="Arial"/>
        </w:rPr>
        <w:t>audience demographics</w:t>
      </w:r>
    </w:p>
    <w:p w14:paraId="12AFFFA5" w14:textId="77777777" w:rsidR="00DC44EE" w:rsidRDefault="00DC44EE" w:rsidP="00DC44EE">
      <w:pPr>
        <w:pStyle w:val="ACMABodyText"/>
        <w:numPr>
          <w:ilvl w:val="0"/>
          <w:numId w:val="35"/>
        </w:numPr>
        <w:snapToGrid w:val="0"/>
        <w:rPr>
          <w:rFonts w:cs="Arial"/>
        </w:rPr>
      </w:pPr>
      <w:r>
        <w:rPr>
          <w:rFonts w:cs="Arial"/>
        </w:rPr>
        <w:t>audience expectations.</w:t>
      </w:r>
    </w:p>
    <w:p w14:paraId="116AB6C9" w14:textId="075C9BF7" w:rsidR="00815FA5" w:rsidRPr="00452F5D" w:rsidRDefault="00815FA5" w:rsidP="00347B4A">
      <w:pPr>
        <w:pStyle w:val="Default"/>
        <w:spacing w:after="240" w:line="240" w:lineRule="atLeast"/>
        <w:rPr>
          <w:rFonts w:ascii="Arial" w:hAnsi="Arial" w:cs="Arial"/>
          <w:sz w:val="20"/>
          <w:szCs w:val="20"/>
        </w:rPr>
      </w:pPr>
      <w:r w:rsidRPr="00452F5D">
        <w:rPr>
          <w:rFonts w:ascii="Arial" w:hAnsi="Arial" w:cs="Arial"/>
          <w:sz w:val="20"/>
          <w:szCs w:val="20"/>
        </w:rPr>
        <w:t>The licensee submitted that</w:t>
      </w:r>
      <w:r w:rsidR="00AD2559" w:rsidRPr="00452F5D">
        <w:rPr>
          <w:rFonts w:ascii="Arial" w:hAnsi="Arial" w:cs="Arial"/>
          <w:sz w:val="20"/>
          <w:szCs w:val="20"/>
        </w:rPr>
        <w:t xml:space="preserve"> </w:t>
      </w:r>
      <w:r w:rsidR="008D1EC1" w:rsidRPr="00452F5D">
        <w:rPr>
          <w:rFonts w:ascii="Arial" w:hAnsi="Arial" w:cs="Arial"/>
          <w:sz w:val="20"/>
          <w:szCs w:val="20"/>
        </w:rPr>
        <w:t xml:space="preserve">the average age of a listener of </w:t>
      </w:r>
      <w:r w:rsidR="00753444" w:rsidRPr="004E6CAC">
        <w:rPr>
          <w:rFonts w:ascii="Arial" w:hAnsi="Arial" w:cs="Arial"/>
          <w:i/>
          <w:iCs/>
          <w:sz w:val="20"/>
          <w:szCs w:val="20"/>
        </w:rPr>
        <w:t xml:space="preserve">Kyle </w:t>
      </w:r>
      <w:r w:rsidR="00277900">
        <w:rPr>
          <w:rFonts w:ascii="Arial" w:hAnsi="Arial" w:cs="Arial"/>
          <w:i/>
          <w:iCs/>
          <w:sz w:val="20"/>
          <w:szCs w:val="20"/>
        </w:rPr>
        <w:t>&amp;</w:t>
      </w:r>
      <w:r w:rsidR="00753444" w:rsidRPr="004E6CAC">
        <w:rPr>
          <w:rFonts w:ascii="Arial" w:hAnsi="Arial" w:cs="Arial"/>
          <w:i/>
          <w:iCs/>
          <w:sz w:val="20"/>
          <w:szCs w:val="20"/>
        </w:rPr>
        <w:t xml:space="preserve"> Jackie O</w:t>
      </w:r>
      <w:r w:rsidR="00753444" w:rsidRPr="00452F5D">
        <w:rPr>
          <w:rFonts w:ascii="Arial" w:hAnsi="Arial" w:cs="Arial"/>
          <w:sz w:val="20"/>
          <w:szCs w:val="20"/>
        </w:rPr>
        <w:t xml:space="preserve"> </w:t>
      </w:r>
      <w:r w:rsidR="008D1EC1" w:rsidRPr="00452F5D">
        <w:rPr>
          <w:rFonts w:ascii="Arial" w:hAnsi="Arial" w:cs="Arial"/>
          <w:sz w:val="20"/>
          <w:szCs w:val="20"/>
        </w:rPr>
        <w:t>is 33</w:t>
      </w:r>
      <w:r w:rsidR="00753444">
        <w:rPr>
          <w:rFonts w:ascii="Arial" w:hAnsi="Arial" w:cs="Arial"/>
          <w:sz w:val="20"/>
          <w:szCs w:val="20"/>
        </w:rPr>
        <w:t xml:space="preserve"> years</w:t>
      </w:r>
      <w:r w:rsidR="00AD2559" w:rsidRPr="00452F5D">
        <w:rPr>
          <w:rFonts w:ascii="Arial" w:hAnsi="Arial" w:cs="Arial"/>
          <w:sz w:val="20"/>
          <w:szCs w:val="20"/>
        </w:rPr>
        <w:t xml:space="preserve">, and </w:t>
      </w:r>
      <w:r w:rsidR="00753444">
        <w:rPr>
          <w:rFonts w:ascii="Arial" w:hAnsi="Arial" w:cs="Arial"/>
          <w:sz w:val="20"/>
          <w:szCs w:val="20"/>
        </w:rPr>
        <w:t xml:space="preserve">that </w:t>
      </w:r>
      <w:r w:rsidR="008D1EC1" w:rsidRPr="00452F5D">
        <w:rPr>
          <w:rFonts w:ascii="Arial" w:hAnsi="Arial" w:cs="Arial"/>
          <w:sz w:val="20"/>
          <w:szCs w:val="20"/>
        </w:rPr>
        <w:t xml:space="preserve">the audience is broadly composed of </w:t>
      </w:r>
      <w:r w:rsidR="00786E32">
        <w:rPr>
          <w:rFonts w:ascii="Arial" w:hAnsi="Arial" w:cs="Arial"/>
          <w:sz w:val="20"/>
          <w:szCs w:val="20"/>
        </w:rPr>
        <w:t>‘</w:t>
      </w:r>
      <w:r w:rsidR="008D1EC1" w:rsidRPr="00452F5D">
        <w:rPr>
          <w:rFonts w:ascii="Arial" w:hAnsi="Arial" w:cs="Arial"/>
          <w:sz w:val="20"/>
          <w:szCs w:val="20"/>
        </w:rPr>
        <w:t>married, de facto and single people spread across all socio-economic areas of Sydney, with different education levels, occupations, and religious beliefs</w:t>
      </w:r>
      <w:r w:rsidR="00AD2559" w:rsidRPr="00452F5D">
        <w:rPr>
          <w:rFonts w:ascii="Arial" w:hAnsi="Arial" w:cs="Arial"/>
          <w:sz w:val="20"/>
          <w:szCs w:val="20"/>
        </w:rPr>
        <w:t>’</w:t>
      </w:r>
      <w:r w:rsidR="008D1EC1" w:rsidRPr="00452F5D">
        <w:rPr>
          <w:rFonts w:ascii="Arial" w:hAnsi="Arial" w:cs="Arial"/>
          <w:sz w:val="20"/>
          <w:szCs w:val="20"/>
        </w:rPr>
        <w:t>.</w:t>
      </w:r>
    </w:p>
    <w:p w14:paraId="39A336CF" w14:textId="2167AADB" w:rsidR="00A018EA" w:rsidRPr="00452F5D" w:rsidRDefault="0053490B" w:rsidP="0053490B">
      <w:pPr>
        <w:pStyle w:val="Default"/>
        <w:spacing w:after="120" w:line="240" w:lineRule="atLeast"/>
        <w:rPr>
          <w:rFonts w:ascii="Arial" w:hAnsi="Arial" w:cs="Arial"/>
          <w:sz w:val="20"/>
          <w:szCs w:val="20"/>
        </w:rPr>
      </w:pPr>
      <w:r w:rsidRPr="00452F5D">
        <w:rPr>
          <w:rFonts w:ascii="Arial" w:hAnsi="Arial" w:cs="Arial"/>
          <w:sz w:val="20"/>
          <w:szCs w:val="20"/>
        </w:rPr>
        <w:t xml:space="preserve">Regarding the </w:t>
      </w:r>
      <w:r w:rsidR="00DC3947" w:rsidRPr="00452F5D">
        <w:rPr>
          <w:rFonts w:ascii="Arial" w:hAnsi="Arial" w:cs="Arial"/>
          <w:sz w:val="20"/>
          <w:szCs w:val="20"/>
        </w:rPr>
        <w:t>audience’s expectations</w:t>
      </w:r>
      <w:r w:rsidR="00ED7ABF" w:rsidRPr="00452F5D">
        <w:rPr>
          <w:rFonts w:ascii="Arial" w:hAnsi="Arial" w:cs="Arial"/>
          <w:sz w:val="20"/>
          <w:szCs w:val="20"/>
        </w:rPr>
        <w:t xml:space="preserve"> of the program</w:t>
      </w:r>
      <w:r w:rsidRPr="00452F5D">
        <w:rPr>
          <w:rFonts w:ascii="Arial" w:hAnsi="Arial" w:cs="Arial"/>
          <w:sz w:val="20"/>
          <w:szCs w:val="20"/>
        </w:rPr>
        <w:t>, the licensee submitted:</w:t>
      </w:r>
    </w:p>
    <w:p w14:paraId="640BB551" w14:textId="37F6E2B6" w:rsidR="00310D37" w:rsidRPr="00452F5D" w:rsidRDefault="0053490B" w:rsidP="00310D37">
      <w:pPr>
        <w:pStyle w:val="Default"/>
        <w:spacing w:after="120" w:line="240" w:lineRule="atLeast"/>
        <w:ind w:left="567"/>
        <w:rPr>
          <w:rFonts w:ascii="Arial" w:hAnsi="Arial" w:cs="Arial"/>
          <w:sz w:val="18"/>
          <w:szCs w:val="18"/>
        </w:rPr>
      </w:pPr>
      <w:r w:rsidRPr="00452F5D">
        <w:rPr>
          <w:rFonts w:ascii="Arial" w:hAnsi="Arial" w:cs="Arial"/>
          <w:sz w:val="18"/>
          <w:szCs w:val="18"/>
        </w:rPr>
        <w:t xml:space="preserve">Kyle Sandilands is known for his strong views and colourful vernacular. His comments are to be taken with an acknowledgement that his views may be exaggerated or amplified for deliberate effect and may not be representative of the general public - but are in keeping with the understood format of the Program. The audience knows to expect content and language that may be stronger than in ordinary parlance. </w:t>
      </w:r>
    </w:p>
    <w:p w14:paraId="65E40320" w14:textId="77777777" w:rsidR="00310D37" w:rsidRPr="00452F5D" w:rsidRDefault="00310D37" w:rsidP="00310D37">
      <w:pPr>
        <w:pStyle w:val="Default"/>
        <w:spacing w:after="120" w:line="240" w:lineRule="atLeast"/>
        <w:ind w:left="567"/>
        <w:rPr>
          <w:rFonts w:ascii="Arial" w:hAnsi="Arial" w:cs="Arial"/>
          <w:sz w:val="18"/>
          <w:szCs w:val="18"/>
        </w:rPr>
      </w:pPr>
      <w:r w:rsidRPr="00452F5D">
        <w:rPr>
          <w:rFonts w:ascii="Arial" w:hAnsi="Arial" w:cs="Arial"/>
          <w:sz w:val="18"/>
          <w:szCs w:val="18"/>
        </w:rPr>
        <w:t>[…]</w:t>
      </w:r>
    </w:p>
    <w:p w14:paraId="32EA930A" w14:textId="1564364A" w:rsidR="008773D1" w:rsidRPr="00452F5D" w:rsidRDefault="0053490B" w:rsidP="008773D1">
      <w:pPr>
        <w:pStyle w:val="Default"/>
        <w:spacing w:after="240" w:line="240" w:lineRule="atLeast"/>
        <w:ind w:left="567"/>
        <w:rPr>
          <w:rFonts w:ascii="Arial" w:hAnsi="Arial" w:cs="Arial"/>
          <w:sz w:val="18"/>
          <w:szCs w:val="18"/>
        </w:rPr>
      </w:pPr>
      <w:r w:rsidRPr="00452F5D">
        <w:rPr>
          <w:rFonts w:ascii="Arial" w:hAnsi="Arial" w:cs="Arial"/>
          <w:sz w:val="18"/>
          <w:szCs w:val="18"/>
        </w:rPr>
        <w:t xml:space="preserve">The audience has “signed up” for, and indeed expects, entertainment of this nature. This is the relevant context in which to consider all aspects of the broadcast. Mr Sandilands’ known manner of delivery and strident expression must not be taken out of the context of the Program or confused for a contravention of the Code. </w:t>
      </w:r>
    </w:p>
    <w:p w14:paraId="15D6DE2A" w14:textId="0DE8E78B" w:rsidR="001753F3" w:rsidRDefault="001753F3" w:rsidP="001753F3">
      <w:pPr>
        <w:pStyle w:val="ACMABodyText"/>
        <w:rPr>
          <w:rFonts w:cs="Arial"/>
          <w:bCs/>
          <w:iCs/>
        </w:rPr>
      </w:pPr>
      <w:bookmarkStart w:id="16" w:name="_Hlk37339456"/>
      <w:r w:rsidRPr="001753F3">
        <w:rPr>
          <w:rFonts w:cs="Arial"/>
          <w:bCs/>
          <w:iCs/>
        </w:rPr>
        <w:t>While 2.2 of the Code requires the ACMA to ‘have regard to’ the demographic characteristics of the audience of the relevant program, it does not confine the ACMA to considering only the standards prevailing within that subset, or core audience.</w:t>
      </w:r>
    </w:p>
    <w:p w14:paraId="2B0C58E0" w14:textId="77777777" w:rsidR="007346E9" w:rsidRDefault="007346E9" w:rsidP="007346E9">
      <w:pPr>
        <w:pStyle w:val="ACMABodyText"/>
        <w:spacing w:after="120"/>
        <w:rPr>
          <w:rFonts w:cs="Arial"/>
          <w:bCs/>
          <w:iCs/>
        </w:rPr>
      </w:pPr>
      <w:r>
        <w:rPr>
          <w:rFonts w:cs="Arial"/>
          <w:bCs/>
          <w:iCs/>
        </w:rPr>
        <w:t>The licensee further submitted to the ACMA:</w:t>
      </w:r>
    </w:p>
    <w:p w14:paraId="13BA568E" w14:textId="77777777" w:rsidR="007346E9" w:rsidRDefault="007346E9" w:rsidP="002F002A">
      <w:pPr>
        <w:pStyle w:val="ACMABodyText"/>
        <w:spacing w:after="120"/>
        <w:ind w:left="567"/>
        <w:rPr>
          <w:rFonts w:cs="Arial"/>
          <w:bCs/>
          <w:iCs/>
          <w:sz w:val="18"/>
          <w:szCs w:val="18"/>
        </w:rPr>
      </w:pPr>
      <w:r>
        <w:rPr>
          <w:rFonts w:cs="Arial"/>
          <w:bCs/>
          <w:iCs/>
          <w:sz w:val="18"/>
          <w:szCs w:val="18"/>
        </w:rPr>
        <w:t xml:space="preserve">Under clause 2.2 of the Code, the ACMA is obliged to consider whether the Segment offends the standards held by a group with the demographic characteristics of the program audience. The ‘ordinary reasonable listener’ test judged by reference to the general public is to be qualified by the ‘demographic characteristic’ test of the specific audience itself, in order to find the standard applicable in each instance. The standards of the wider group of people is not intended to be used as the sole or even predominant test. </w:t>
      </w:r>
    </w:p>
    <w:p w14:paraId="6E973C82" w14:textId="77777777" w:rsidR="007346E9" w:rsidRDefault="007346E9" w:rsidP="007346E9">
      <w:pPr>
        <w:pStyle w:val="ACMABodyText"/>
        <w:ind w:left="567"/>
        <w:rPr>
          <w:rFonts w:cs="Arial"/>
          <w:bCs/>
          <w:iCs/>
          <w:sz w:val="18"/>
          <w:szCs w:val="18"/>
        </w:rPr>
      </w:pPr>
      <w:r>
        <w:rPr>
          <w:rFonts w:cs="Arial"/>
          <w:bCs/>
          <w:iCs/>
          <w:sz w:val="18"/>
          <w:szCs w:val="18"/>
        </w:rPr>
        <w:t>In ARN’s view, the second limb of clause 2.2 of the Code (i.e. Consideration 2) acts as a significant mitigating factor that not only is to be taken into account when considering the relevant content, but taken into account as a determinative contextual issue that should be elevated above other contextual considerations</w:t>
      </w:r>
    </w:p>
    <w:p w14:paraId="3AF92689" w14:textId="2A2D2C67" w:rsidR="007346E9" w:rsidRDefault="007346E9" w:rsidP="007346E9">
      <w:pPr>
        <w:pStyle w:val="ACMABodyText"/>
      </w:pPr>
      <w:r>
        <w:t xml:space="preserve">The ACMA is not persuaded by </w:t>
      </w:r>
      <w:r w:rsidR="00020120">
        <w:t>the licensee’s argument</w:t>
      </w:r>
      <w:r>
        <w:t xml:space="preserve">. </w:t>
      </w:r>
      <w:r w:rsidR="00020120">
        <w:t xml:space="preserve">The applicable Code provision </w:t>
      </w:r>
      <w:r>
        <w:t>does not require the ACMA to elevate the demographic characteristics of the audience above all other contextual considerations, but</w:t>
      </w:r>
      <w:r w:rsidR="00020120">
        <w:t xml:space="preserve"> rather</w:t>
      </w:r>
      <w:r>
        <w:t xml:space="preserve"> to ‘have regard’ to them. </w:t>
      </w:r>
    </w:p>
    <w:p w14:paraId="03483169" w14:textId="36F27879" w:rsidR="007346E9" w:rsidRDefault="007346E9" w:rsidP="007346E9">
      <w:pPr>
        <w:pStyle w:val="ACMABodyText"/>
      </w:pPr>
      <w:r>
        <w:t>The wording of 2.2 of the Code requires</w:t>
      </w:r>
      <w:r w:rsidR="00020120">
        <w:t xml:space="preserve"> a primary</w:t>
      </w:r>
      <w:r>
        <w:t xml:space="preserve"> assessment of whether the material offends against ‘generally accepted standards of decency’, and that in making that </w:t>
      </w:r>
      <w:r>
        <w:lastRenderedPageBreak/>
        <w:t xml:space="preserve">assessment, regard must be had to the demographic characteristics of the audience and their likely expectations of the material. </w:t>
      </w:r>
    </w:p>
    <w:p w14:paraId="75352777" w14:textId="5AC0DB39" w:rsidR="00A47DB5" w:rsidRDefault="00B03358" w:rsidP="00020120">
      <w:pPr>
        <w:pStyle w:val="ACMABodyText"/>
      </w:pPr>
      <w:r>
        <w:t>While demographic information may assist in suggesting potential tolerance of a particular style (irreverent, informal) and language use (coarse, crude), it does not necessarily indicate the attitudes of the audience to specific material. Nor will audience demographics or expectations mean that specific content would not offend against generally accepted standards to a degree that it is inappropriate for broadcast. Regard must still be had to the particular content under consideration.</w:t>
      </w:r>
    </w:p>
    <w:p w14:paraId="1111441D" w14:textId="06D81246" w:rsidR="00963CFF" w:rsidRDefault="007346E9" w:rsidP="001753F3">
      <w:pPr>
        <w:pStyle w:val="ACMABodyText"/>
      </w:pPr>
      <w:r>
        <w:t>In</w:t>
      </w:r>
      <w:r w:rsidR="00020120">
        <w:t xml:space="preserve"> any event </w:t>
      </w:r>
      <w:r>
        <w:t xml:space="preserve"> there is no evidence in the submitted demographic information—which describes a diverse audience with much in common with the general population of Sydney—to suggest the audience</w:t>
      </w:r>
      <w:r w:rsidR="00E03A3F">
        <w:t>’s</w:t>
      </w:r>
      <w:r>
        <w:t xml:space="preserve"> views about other people’s beliefs (and their right to hold them) would markedly differ to </w:t>
      </w:r>
      <w:r w:rsidR="00E03A3F">
        <w:t xml:space="preserve">those </w:t>
      </w:r>
      <w:r>
        <w:t>of a cross-section of the adult Australian community.</w:t>
      </w:r>
    </w:p>
    <w:p w14:paraId="5AE069F1" w14:textId="56356212" w:rsidR="00310D37" w:rsidRPr="00452F5D" w:rsidRDefault="00310D37" w:rsidP="00075F5D">
      <w:pPr>
        <w:pStyle w:val="ACMABodyText"/>
        <w:spacing w:after="120"/>
        <w:rPr>
          <w:b/>
          <w:bCs/>
          <w:i/>
          <w:iCs/>
        </w:rPr>
      </w:pPr>
      <w:r w:rsidRPr="00452F5D">
        <w:rPr>
          <w:b/>
          <w:bCs/>
          <w:i/>
          <w:iCs/>
        </w:rPr>
        <w:t>In light of the above, did the material offend against any generally accepted standards of decency?</w:t>
      </w:r>
    </w:p>
    <w:bookmarkEnd w:id="16"/>
    <w:p w14:paraId="184FA7AB" w14:textId="77777777" w:rsidR="00692AC9" w:rsidRPr="00692AC9" w:rsidRDefault="00692AC9" w:rsidP="00692AC9">
      <w:pPr>
        <w:pStyle w:val="ACMABodyText"/>
        <w:rPr>
          <w:rFonts w:cs="Arial"/>
        </w:rPr>
      </w:pPr>
      <w:r w:rsidRPr="00692AC9">
        <w:rPr>
          <w:rFonts w:cs="Arial"/>
        </w:rPr>
        <w:t xml:space="preserve">Provision 2.2 requires the ACMA to consider the meaning of the phrase ‘generally accepted standards of decency’. </w:t>
      </w:r>
    </w:p>
    <w:p w14:paraId="42E01B72" w14:textId="77777777" w:rsidR="00692AC9" w:rsidRPr="00692AC9" w:rsidRDefault="00692AC9" w:rsidP="00692AC9">
      <w:pPr>
        <w:pStyle w:val="ACMABodyText"/>
        <w:rPr>
          <w:rFonts w:cs="Arial"/>
        </w:rPr>
      </w:pPr>
      <w:r w:rsidRPr="00692AC9">
        <w:rPr>
          <w:rFonts w:cs="Arial"/>
        </w:rPr>
        <w:t xml:space="preserve">The objects of the BSA include the promotion of the availability of a diverse range of radio services to audiences throughout Australia. Another object is to encourage providers of broadcasting services to respect community standards in the provision of program material. </w:t>
      </w:r>
    </w:p>
    <w:p w14:paraId="7FB6A7E8" w14:textId="77777777" w:rsidR="00692AC9" w:rsidRPr="00692AC9" w:rsidRDefault="00692AC9" w:rsidP="00692AC9">
      <w:pPr>
        <w:pStyle w:val="ACMABodyText"/>
        <w:rPr>
          <w:rFonts w:cs="Arial"/>
        </w:rPr>
      </w:pPr>
      <w:r w:rsidRPr="00692AC9">
        <w:rPr>
          <w:rFonts w:cs="Arial"/>
        </w:rPr>
        <w:t xml:space="preserve">The phrase ‘generally accepted standards of decency’ refers to the current consensus of recognised present-day standards of propriety. In this regard, some guidance is provided by the courts, which have said that community standards will be those of the average person who can be summed up as moderate, and ‘not given to thoughtless emotional reaction’ nor ‘given to </w:t>
      </w:r>
      <w:r w:rsidRPr="00692AC9">
        <w:t>pedantic</w:t>
      </w:r>
      <w:r w:rsidRPr="00692AC9">
        <w:rPr>
          <w:rFonts w:cs="Arial"/>
        </w:rPr>
        <w:t xml:space="preserve"> analysis’.</w:t>
      </w:r>
      <w:r w:rsidRPr="00692AC9">
        <w:rPr>
          <w:rStyle w:val="FootnoteReference"/>
          <w:rFonts w:cs="Arial"/>
        </w:rPr>
        <w:footnoteReference w:id="2"/>
      </w:r>
    </w:p>
    <w:p w14:paraId="1D545AA8" w14:textId="77777777" w:rsidR="00692AC9" w:rsidRPr="00692AC9" w:rsidRDefault="00692AC9" w:rsidP="00692AC9">
      <w:pPr>
        <w:pStyle w:val="ACMABodyText0"/>
        <w:spacing w:after="240" w:line="240" w:lineRule="atLeast"/>
        <w:rPr>
          <w:rFonts w:ascii="Arial" w:hAnsi="Arial"/>
          <w:sz w:val="20"/>
        </w:rPr>
      </w:pPr>
      <w:r w:rsidRPr="00692AC9">
        <w:rPr>
          <w:rFonts w:ascii="Arial" w:hAnsi="Arial"/>
          <w:sz w:val="20"/>
        </w:rPr>
        <w:t>The ACMA acknowledges that diverse audiences in Australia will not necessarily have common tastes and standards. Members of the community may accept that some material they find coarse or offensive would not be similarly judged by others. People tend to accept, up to a point, the right of others to have such material broadcast during programs to which they listen.</w:t>
      </w:r>
    </w:p>
    <w:p w14:paraId="48269DBF" w14:textId="45821CA8" w:rsidR="00692AC9" w:rsidRDefault="00692AC9" w:rsidP="00692AC9">
      <w:pPr>
        <w:pStyle w:val="ACMABodyText"/>
        <w:rPr>
          <w:rFonts w:cs="Arial"/>
        </w:rPr>
      </w:pPr>
      <w:r w:rsidRPr="00692AC9">
        <w:rPr>
          <w:rFonts w:cs="Arial"/>
        </w:rPr>
        <w:t>The average person also recognises that standards of decency are not fixed, either over time or across all sections of the community. In considering compliance with 2.2, one of the relevant factors is the likely audience’s expectations of the program at the time of the broadcast.</w:t>
      </w:r>
    </w:p>
    <w:p w14:paraId="0C7E8381" w14:textId="0A129C06" w:rsidR="00692AC9" w:rsidRDefault="00AA0102" w:rsidP="007D4DFB">
      <w:pPr>
        <w:pStyle w:val="ACMABodyText"/>
        <w:rPr>
          <w:rFonts w:cs="Arial"/>
        </w:rPr>
      </w:pPr>
      <w:r>
        <w:rPr>
          <w:rFonts w:cs="Arial"/>
        </w:rPr>
        <w:t>Under the decency provisions of the Code, t</w:t>
      </w:r>
      <w:r w:rsidR="00692AC9" w:rsidRPr="007D4DFB">
        <w:rPr>
          <w:rFonts w:cs="Arial"/>
        </w:rPr>
        <w:t xml:space="preserve">he requirement for the ACMA, to have </w:t>
      </w:r>
      <w:r w:rsidR="0088583E">
        <w:rPr>
          <w:rFonts w:cs="Arial"/>
        </w:rPr>
        <w:t>‘</w:t>
      </w:r>
      <w:r w:rsidR="00692AC9" w:rsidRPr="007D4DFB">
        <w:rPr>
          <w:rFonts w:cs="Arial"/>
        </w:rPr>
        <w:t>regard to the demographic characteristics of the audience</w:t>
      </w:r>
      <w:r>
        <w:rPr>
          <w:rFonts w:cs="Arial"/>
        </w:rPr>
        <w:t>’</w:t>
      </w:r>
      <w:r w:rsidR="00692AC9" w:rsidRPr="007D4DFB">
        <w:rPr>
          <w:rFonts w:cs="Arial"/>
        </w:rPr>
        <w:t xml:space="preserve"> is an acknowledgement that different audiences may have differing tastes and </w:t>
      </w:r>
      <w:r w:rsidR="00692AC9" w:rsidRPr="004A2D23">
        <w:rPr>
          <w:rFonts w:cs="Arial"/>
        </w:rPr>
        <w:t xml:space="preserve">standards. It is a recognition that adults make informed choices about what content to access. </w:t>
      </w:r>
    </w:p>
    <w:p w14:paraId="6CFC497B" w14:textId="77777777" w:rsidR="000870C2" w:rsidRDefault="00F91451" w:rsidP="00E10600">
      <w:pPr>
        <w:pStyle w:val="ACMAQuoteindented"/>
        <w:ind w:left="0"/>
        <w:rPr>
          <w:sz w:val="20"/>
        </w:rPr>
      </w:pPr>
      <w:r w:rsidRPr="00E10600">
        <w:rPr>
          <w:sz w:val="20"/>
        </w:rPr>
        <w:t xml:space="preserve">The licensee has submitted that listeners of the program </w:t>
      </w:r>
      <w:r w:rsidR="00BD72D9" w:rsidRPr="00E10600">
        <w:rPr>
          <w:sz w:val="20"/>
        </w:rPr>
        <w:t xml:space="preserve">are likely familiar with Mr Sandilands’ ‘strong views and colourful vernacular’ and that the use of the term ‘dog-shit’ would not have been out of place in the language of the program. </w:t>
      </w:r>
      <w:r w:rsidRPr="00E10600">
        <w:rPr>
          <w:sz w:val="20"/>
        </w:rPr>
        <w:t xml:space="preserve"> </w:t>
      </w:r>
    </w:p>
    <w:p w14:paraId="55ECA645" w14:textId="62E061B6" w:rsidR="00F91451" w:rsidRPr="000870C2" w:rsidRDefault="00F91451" w:rsidP="00E10600">
      <w:pPr>
        <w:pStyle w:val="ACMAQuoteindented"/>
        <w:ind w:left="0"/>
        <w:rPr>
          <w:sz w:val="20"/>
        </w:rPr>
      </w:pPr>
      <w:r w:rsidRPr="000870C2">
        <w:rPr>
          <w:sz w:val="20"/>
        </w:rPr>
        <w:t>The ACMA accepts</w:t>
      </w:r>
      <w:r w:rsidR="004E6CAC">
        <w:rPr>
          <w:sz w:val="20"/>
        </w:rPr>
        <w:t>,</w:t>
      </w:r>
      <w:r w:rsidRPr="000870C2">
        <w:rPr>
          <w:sz w:val="20"/>
        </w:rPr>
        <w:t xml:space="preserve"> that in the context of the discussion</w:t>
      </w:r>
      <w:r w:rsidR="004E6CAC">
        <w:rPr>
          <w:sz w:val="20"/>
        </w:rPr>
        <w:t>,</w:t>
      </w:r>
      <w:r w:rsidRPr="000870C2">
        <w:rPr>
          <w:sz w:val="20"/>
        </w:rPr>
        <w:t xml:space="preserve"> the use of coarse language would not have been wholly unexpected, given the usual format of the program. Nor would it have </w:t>
      </w:r>
      <w:r w:rsidRPr="000870C2">
        <w:rPr>
          <w:sz w:val="20"/>
        </w:rPr>
        <w:lastRenderedPageBreak/>
        <w:t>been outside of the scope of the program for Mr Sandilands to show irreverence toward respected figures and to use this for comedic effect.</w:t>
      </w:r>
    </w:p>
    <w:p w14:paraId="0F99E225" w14:textId="4EE31C50" w:rsidR="00832C0F" w:rsidRDefault="00196099" w:rsidP="00E10600">
      <w:pPr>
        <w:pStyle w:val="ACMAQuoteindented"/>
        <w:ind w:left="0"/>
        <w:rPr>
          <w:bCs/>
          <w:sz w:val="20"/>
        </w:rPr>
      </w:pPr>
      <w:r w:rsidRPr="003E046D">
        <w:rPr>
          <w:bCs/>
          <w:sz w:val="20"/>
        </w:rPr>
        <w:t>The licensee</w:t>
      </w:r>
      <w:r w:rsidR="00D97063" w:rsidRPr="003E046D">
        <w:rPr>
          <w:bCs/>
          <w:sz w:val="20"/>
        </w:rPr>
        <w:t xml:space="preserve"> </w:t>
      </w:r>
      <w:r w:rsidRPr="003E046D">
        <w:rPr>
          <w:bCs/>
          <w:sz w:val="20"/>
        </w:rPr>
        <w:t>submitted that the program</w:t>
      </w:r>
      <w:r w:rsidR="00720315" w:rsidRPr="003E046D">
        <w:rPr>
          <w:bCs/>
          <w:sz w:val="20"/>
        </w:rPr>
        <w:t xml:space="preserve"> has an adult audience and</w:t>
      </w:r>
      <w:r w:rsidRPr="003E046D">
        <w:rPr>
          <w:bCs/>
          <w:sz w:val="20"/>
        </w:rPr>
        <w:t xml:space="preserve"> is known for broaching controversial and uncomfortable topics in an informal manner ‘as though listeners are participating in a conversation with the hosts. No topic is “off limits” so long as it is within the parameters of the Code’.</w:t>
      </w:r>
      <w:r w:rsidR="00D97063" w:rsidRPr="003E046D">
        <w:rPr>
          <w:bCs/>
          <w:sz w:val="20"/>
        </w:rPr>
        <w:t xml:space="preserve"> </w:t>
      </w:r>
    </w:p>
    <w:p w14:paraId="16343212" w14:textId="23D634F6" w:rsidR="0013641A" w:rsidRDefault="0013641A" w:rsidP="0013641A">
      <w:pPr>
        <w:pStyle w:val="ACMABodyText"/>
        <w:spacing w:after="120"/>
      </w:pPr>
      <w:r w:rsidRPr="00AD0BD1">
        <w:t>The licensee further submitted</w:t>
      </w:r>
      <w:r>
        <w:t xml:space="preserve"> </w:t>
      </w:r>
      <w:r w:rsidRPr="00AD0BD1">
        <w:t>that</w:t>
      </w:r>
      <w:r w:rsidR="00C10600">
        <w:t xml:space="preserve"> the</w:t>
      </w:r>
      <w:r w:rsidR="00277074">
        <w:t xml:space="preserve"> audience of the program had not been offended</w:t>
      </w:r>
      <w:r w:rsidR="00616AEF">
        <w:t xml:space="preserve"> by the broadcast</w:t>
      </w:r>
      <w:r w:rsidR="00C27A3A">
        <w:t xml:space="preserve">, but that complaints stemmed from </w:t>
      </w:r>
      <w:r w:rsidR="00FF2866">
        <w:t xml:space="preserve">online </w:t>
      </w:r>
      <w:r w:rsidR="00215759">
        <w:t>social media campaign</w:t>
      </w:r>
      <w:r w:rsidR="004C0D24">
        <w:t>s</w:t>
      </w:r>
      <w:r>
        <w:t>:</w:t>
      </w:r>
    </w:p>
    <w:p w14:paraId="6B71A5E4" w14:textId="77777777" w:rsidR="0013641A" w:rsidRPr="00AD0BD1" w:rsidRDefault="0013641A" w:rsidP="0013641A">
      <w:pPr>
        <w:pStyle w:val="ACMABodyText"/>
        <w:ind w:left="567"/>
        <w:rPr>
          <w:sz w:val="18"/>
          <w:szCs w:val="18"/>
        </w:rPr>
      </w:pPr>
      <w:r w:rsidRPr="00AD0BD1">
        <w:rPr>
          <w:sz w:val="18"/>
          <w:szCs w:val="18"/>
        </w:rPr>
        <w:t>In the circumstances of this matter, while ARN accepts that there were some parts of the community that were offended by the Segment, there is no robust evidence to suggest that the audience of the Segment was itself offended by the broadcast. ARN has supplied extensive evidence to suggest that there was little to no offense suffered by the program’s audience, but that the offense arose from others who viewed studio footage of the Segment published online.</w:t>
      </w:r>
    </w:p>
    <w:p w14:paraId="2F1EB46B" w14:textId="4F6356F9" w:rsidR="003B0601" w:rsidRPr="007C7E3A" w:rsidRDefault="0013641A" w:rsidP="00B23EE9">
      <w:pPr>
        <w:pStyle w:val="ACMAQuoteindented"/>
        <w:ind w:left="0"/>
        <w:rPr>
          <w:rFonts w:cs="Times New Roman"/>
          <w:sz w:val="20"/>
        </w:rPr>
      </w:pPr>
      <w:r w:rsidRPr="007C7E3A">
        <w:rPr>
          <w:rFonts w:cs="Times New Roman"/>
          <w:sz w:val="20"/>
        </w:rPr>
        <w:t>The ACMA</w:t>
      </w:r>
      <w:r w:rsidR="002506C8" w:rsidRPr="007C7E3A">
        <w:rPr>
          <w:rFonts w:cs="Times New Roman"/>
          <w:sz w:val="20"/>
        </w:rPr>
        <w:t xml:space="preserve"> </w:t>
      </w:r>
      <w:r w:rsidR="00FE1E91" w:rsidRPr="007C7E3A">
        <w:rPr>
          <w:rFonts w:cs="Times New Roman"/>
          <w:sz w:val="20"/>
        </w:rPr>
        <w:t>does not accept th</w:t>
      </w:r>
      <w:r w:rsidR="004801F5" w:rsidRPr="007C7E3A">
        <w:rPr>
          <w:rFonts w:cs="Times New Roman"/>
          <w:sz w:val="20"/>
        </w:rPr>
        <w:t xml:space="preserve">at </w:t>
      </w:r>
      <w:r w:rsidR="0015380A" w:rsidRPr="007C7E3A">
        <w:rPr>
          <w:rFonts w:cs="Times New Roman"/>
          <w:sz w:val="20"/>
        </w:rPr>
        <w:t xml:space="preserve">if some complainants became aware of the broadcast from watching it online or in other ways that this </w:t>
      </w:r>
      <w:r w:rsidR="004801F5" w:rsidRPr="007C7E3A">
        <w:rPr>
          <w:rFonts w:cs="Times New Roman"/>
          <w:sz w:val="20"/>
        </w:rPr>
        <w:t xml:space="preserve">should necessarily </w:t>
      </w:r>
      <w:r w:rsidR="00720E63" w:rsidRPr="007C7E3A">
        <w:rPr>
          <w:rFonts w:cs="Times New Roman"/>
          <w:sz w:val="20"/>
        </w:rPr>
        <w:t>have any bearing on</w:t>
      </w:r>
      <w:r w:rsidR="004801F5" w:rsidRPr="007C7E3A">
        <w:rPr>
          <w:rFonts w:cs="Times New Roman"/>
          <w:sz w:val="20"/>
        </w:rPr>
        <w:t xml:space="preserve"> </w:t>
      </w:r>
      <w:r w:rsidR="00720E63" w:rsidRPr="007C7E3A">
        <w:rPr>
          <w:rFonts w:cs="Times New Roman"/>
          <w:sz w:val="20"/>
        </w:rPr>
        <w:t xml:space="preserve">whether </w:t>
      </w:r>
      <w:r w:rsidR="00D25EFF" w:rsidRPr="007C7E3A">
        <w:rPr>
          <w:rFonts w:cs="Times New Roman"/>
          <w:sz w:val="20"/>
        </w:rPr>
        <w:t xml:space="preserve">actual </w:t>
      </w:r>
      <w:r w:rsidR="004801F5" w:rsidRPr="007C7E3A">
        <w:rPr>
          <w:rFonts w:cs="Times New Roman"/>
          <w:sz w:val="20"/>
        </w:rPr>
        <w:t xml:space="preserve">listeners </w:t>
      </w:r>
      <w:r w:rsidR="00720E63" w:rsidRPr="007C7E3A">
        <w:rPr>
          <w:rFonts w:cs="Times New Roman"/>
          <w:sz w:val="20"/>
        </w:rPr>
        <w:t>of</w:t>
      </w:r>
      <w:r w:rsidR="004801F5" w:rsidRPr="007C7E3A">
        <w:rPr>
          <w:rFonts w:cs="Times New Roman"/>
          <w:sz w:val="20"/>
        </w:rPr>
        <w:t xml:space="preserve"> the broadcast</w:t>
      </w:r>
      <w:r w:rsidR="00720E63" w:rsidRPr="007C7E3A">
        <w:rPr>
          <w:rFonts w:cs="Times New Roman"/>
          <w:sz w:val="20"/>
        </w:rPr>
        <w:t xml:space="preserve"> would</w:t>
      </w:r>
      <w:r w:rsidR="00D25EFF" w:rsidRPr="007C7E3A">
        <w:rPr>
          <w:rFonts w:cs="Times New Roman"/>
          <w:sz w:val="20"/>
        </w:rPr>
        <w:t xml:space="preserve"> have been offended</w:t>
      </w:r>
      <w:r w:rsidR="004801F5" w:rsidRPr="007C7E3A">
        <w:rPr>
          <w:rFonts w:cs="Times New Roman"/>
          <w:sz w:val="20"/>
        </w:rPr>
        <w:t>.</w:t>
      </w:r>
      <w:r w:rsidR="00FE1E91" w:rsidRPr="007C7E3A">
        <w:rPr>
          <w:rFonts w:cs="Times New Roman"/>
          <w:sz w:val="20"/>
        </w:rPr>
        <w:t xml:space="preserve"> </w:t>
      </w:r>
    </w:p>
    <w:p w14:paraId="2699ED39" w14:textId="63DD38A8" w:rsidR="004801F5" w:rsidRPr="007C7E3A" w:rsidRDefault="004801F5" w:rsidP="004801F5">
      <w:pPr>
        <w:pStyle w:val="ACMABodyText"/>
      </w:pPr>
      <w:r w:rsidRPr="007C7E3A">
        <w:t xml:space="preserve">One hundred and eighty people contacted the ACMA to complain about the program, including those </w:t>
      </w:r>
      <w:r w:rsidR="00D25EFF" w:rsidRPr="007C7E3A">
        <w:t xml:space="preserve">who listened to the actual broadcast and </w:t>
      </w:r>
      <w:r w:rsidRPr="007C7E3A">
        <w:t xml:space="preserve">who indicated they were very offended by the comments made on air. </w:t>
      </w:r>
    </w:p>
    <w:p w14:paraId="1F8C5E56" w14:textId="5451062C" w:rsidR="004801F5" w:rsidRPr="007C7E3A" w:rsidRDefault="009C330D" w:rsidP="00B23EE9">
      <w:pPr>
        <w:pStyle w:val="ACMAQuoteindented"/>
        <w:ind w:left="0"/>
        <w:rPr>
          <w:rFonts w:cs="Times New Roman"/>
          <w:sz w:val="20"/>
        </w:rPr>
      </w:pPr>
      <w:r w:rsidRPr="007C7E3A">
        <w:rPr>
          <w:rFonts w:cs="Times New Roman"/>
          <w:sz w:val="20"/>
        </w:rPr>
        <w:t xml:space="preserve">While the existence and quantum of complaints is not determinative when considering a breach of the </w:t>
      </w:r>
      <w:r w:rsidR="00F739D4">
        <w:rPr>
          <w:rFonts w:cs="Times New Roman"/>
          <w:sz w:val="20"/>
        </w:rPr>
        <w:t>C</w:t>
      </w:r>
      <w:r w:rsidRPr="007C7E3A">
        <w:rPr>
          <w:rFonts w:cs="Times New Roman"/>
          <w:sz w:val="20"/>
        </w:rPr>
        <w:t>ode, it is a relevant consideration indicative of concerns within the community about the broadcast material.</w:t>
      </w:r>
    </w:p>
    <w:p w14:paraId="33AC1C4F" w14:textId="39A4E839" w:rsidR="0094363A" w:rsidRPr="007C7E3A" w:rsidRDefault="003B0601" w:rsidP="00B23EE9">
      <w:pPr>
        <w:pStyle w:val="ACMAQuoteindented"/>
        <w:ind w:left="0"/>
        <w:rPr>
          <w:rFonts w:cs="Times New Roman"/>
          <w:sz w:val="20"/>
        </w:rPr>
      </w:pPr>
      <w:r w:rsidRPr="007C7E3A">
        <w:rPr>
          <w:rFonts w:cs="Times New Roman"/>
          <w:sz w:val="20"/>
        </w:rPr>
        <w:t xml:space="preserve">The ACMA </w:t>
      </w:r>
      <w:r w:rsidR="002506C8" w:rsidRPr="007C7E3A">
        <w:rPr>
          <w:rFonts w:cs="Times New Roman"/>
          <w:sz w:val="20"/>
        </w:rPr>
        <w:t xml:space="preserve">is </w:t>
      </w:r>
      <w:r w:rsidRPr="007C7E3A">
        <w:rPr>
          <w:rFonts w:cs="Times New Roman"/>
          <w:sz w:val="20"/>
        </w:rPr>
        <w:t xml:space="preserve">also </w:t>
      </w:r>
      <w:r w:rsidR="002506C8" w:rsidRPr="007C7E3A">
        <w:rPr>
          <w:rFonts w:cs="Times New Roman"/>
          <w:sz w:val="20"/>
        </w:rPr>
        <w:t xml:space="preserve">not persuaded </w:t>
      </w:r>
      <w:r w:rsidRPr="007C7E3A">
        <w:rPr>
          <w:rFonts w:cs="Times New Roman"/>
          <w:sz w:val="20"/>
        </w:rPr>
        <w:t xml:space="preserve">by the licensee’s assertion </w:t>
      </w:r>
      <w:r w:rsidR="0094363A" w:rsidRPr="007C7E3A">
        <w:rPr>
          <w:rFonts w:cs="Times New Roman"/>
          <w:sz w:val="20"/>
        </w:rPr>
        <w:t>that the audience of the program was not offended by the broadcast</w:t>
      </w:r>
      <w:r w:rsidR="009D50A8">
        <w:rPr>
          <w:rFonts w:cs="Times New Roman"/>
          <w:sz w:val="20"/>
        </w:rPr>
        <w:t>,</w:t>
      </w:r>
      <w:r w:rsidRPr="007C7E3A">
        <w:rPr>
          <w:rFonts w:cs="Times New Roman"/>
          <w:sz w:val="20"/>
        </w:rPr>
        <w:t xml:space="preserve"> which is contradicted by subsequent statements by the licensee to listeners of the show</w:t>
      </w:r>
      <w:r w:rsidR="00DC1AFD" w:rsidRPr="007C7E3A">
        <w:rPr>
          <w:rFonts w:cs="Times New Roman"/>
          <w:sz w:val="20"/>
        </w:rPr>
        <w:t xml:space="preserve"> through Mr </w:t>
      </w:r>
      <w:r w:rsidR="00222E80" w:rsidRPr="007C7E3A">
        <w:rPr>
          <w:rFonts w:cs="Times New Roman"/>
          <w:sz w:val="20"/>
        </w:rPr>
        <w:t xml:space="preserve">Sandilands’ apology. </w:t>
      </w:r>
    </w:p>
    <w:p w14:paraId="01F6155E" w14:textId="67EB08CA" w:rsidR="0013641A" w:rsidRDefault="00222E80" w:rsidP="00B23EE9">
      <w:pPr>
        <w:pStyle w:val="ACMAQuoteindented"/>
        <w:spacing w:after="120"/>
        <w:ind w:left="0"/>
        <w:rPr>
          <w:rFonts w:cs="Times New Roman"/>
          <w:sz w:val="20"/>
        </w:rPr>
      </w:pPr>
      <w:r>
        <w:rPr>
          <w:rFonts w:cs="Times New Roman"/>
          <w:sz w:val="20"/>
        </w:rPr>
        <w:t>T</w:t>
      </w:r>
      <w:r w:rsidR="00A862FD">
        <w:rPr>
          <w:rFonts w:cs="Times New Roman"/>
          <w:sz w:val="20"/>
        </w:rPr>
        <w:t xml:space="preserve">he </w:t>
      </w:r>
      <w:r w:rsidR="002A767F">
        <w:rPr>
          <w:rFonts w:cs="Times New Roman"/>
          <w:sz w:val="20"/>
        </w:rPr>
        <w:t xml:space="preserve">transcript of the </w:t>
      </w:r>
      <w:r w:rsidR="00A862FD">
        <w:rPr>
          <w:rFonts w:cs="Times New Roman"/>
          <w:sz w:val="20"/>
        </w:rPr>
        <w:t>on</w:t>
      </w:r>
      <w:r w:rsidR="0013641A" w:rsidRPr="007346E9">
        <w:rPr>
          <w:rFonts w:cs="Times New Roman"/>
          <w:sz w:val="20"/>
        </w:rPr>
        <w:t>-air apology</w:t>
      </w:r>
      <w:r w:rsidR="00061376">
        <w:rPr>
          <w:rFonts w:cs="Times New Roman"/>
          <w:sz w:val="20"/>
        </w:rPr>
        <w:t xml:space="preserve"> </w:t>
      </w:r>
      <w:r w:rsidR="00A862FD">
        <w:rPr>
          <w:rFonts w:cs="Times New Roman"/>
          <w:sz w:val="20"/>
        </w:rPr>
        <w:t>submitted by the licensee</w:t>
      </w:r>
      <w:r w:rsidR="008172AD">
        <w:rPr>
          <w:sz w:val="20"/>
        </w:rPr>
        <w:t xml:space="preserve"> </w:t>
      </w:r>
      <w:r w:rsidR="0013641A">
        <w:rPr>
          <w:rFonts w:cs="Times New Roman"/>
          <w:sz w:val="20"/>
        </w:rPr>
        <w:t>included multiple acknowledgements of the effect of the broadcast on ‘loyal listeners’ and ‘fans of the show’:</w:t>
      </w:r>
    </w:p>
    <w:p w14:paraId="589E5C3D" w14:textId="77777777" w:rsidR="0013641A" w:rsidRDefault="0013641A" w:rsidP="0013641A">
      <w:pPr>
        <w:pStyle w:val="ACMAQuoteindented"/>
        <w:spacing w:after="120"/>
        <w:rPr>
          <w:szCs w:val="18"/>
        </w:rPr>
      </w:pPr>
      <w:r w:rsidRPr="00A23E12">
        <w:rPr>
          <w:szCs w:val="18"/>
        </w:rPr>
        <w:t>K</w:t>
      </w:r>
      <w:r>
        <w:rPr>
          <w:szCs w:val="18"/>
        </w:rPr>
        <w:t>S</w:t>
      </w:r>
      <w:r w:rsidRPr="00A23E12">
        <w:rPr>
          <w:szCs w:val="18"/>
        </w:rPr>
        <w:t xml:space="preserve">: </w:t>
      </w:r>
      <w:r>
        <w:rPr>
          <w:szCs w:val="18"/>
        </w:rPr>
        <w:t>…</w:t>
      </w:r>
      <w:r w:rsidRPr="00A23E12">
        <w:rPr>
          <w:szCs w:val="18"/>
        </w:rPr>
        <w:t xml:space="preserve"> you think when, not only friends, that people that I have never heard of, and people I don't know, fans of the show, as I said, devastated in the what I said. And then I get upset at the fact that I've really caused a lot of grief to a lot of people and what they believe, and that's never what I meant to do.</w:t>
      </w:r>
    </w:p>
    <w:p w14:paraId="4E4566A1" w14:textId="77777777" w:rsidR="0013641A" w:rsidRDefault="0013641A" w:rsidP="0013641A">
      <w:pPr>
        <w:pStyle w:val="ACMAQuoteindented"/>
        <w:spacing w:after="120"/>
        <w:rPr>
          <w:szCs w:val="18"/>
        </w:rPr>
      </w:pPr>
      <w:r>
        <w:rPr>
          <w:szCs w:val="18"/>
        </w:rPr>
        <w:t>[…]</w:t>
      </w:r>
    </w:p>
    <w:p w14:paraId="577F107E" w14:textId="77777777" w:rsidR="0013641A" w:rsidRDefault="0013641A" w:rsidP="0013641A">
      <w:pPr>
        <w:pStyle w:val="ACMABodyText"/>
        <w:ind w:left="567"/>
        <w:rPr>
          <w:sz w:val="18"/>
          <w:szCs w:val="18"/>
        </w:rPr>
      </w:pPr>
      <w:r w:rsidRPr="009400D3">
        <w:rPr>
          <w:sz w:val="18"/>
          <w:szCs w:val="18"/>
        </w:rPr>
        <w:t>JO: No, I know what you're saying, Kyle. Cause I had our loyal listeners reach out to us over the holidays, and I was reading some of their messages, and I really felt so terrible that we had hurt them so much, and they were our loyal listeners. And I'd seen previous messages they'd sent me in the past over a year, where they're fanatical about the show and they've been so hurt.</w:t>
      </w:r>
    </w:p>
    <w:p w14:paraId="72CCC58A" w14:textId="259D8DC4" w:rsidR="002404BB" w:rsidRDefault="004E6CAC" w:rsidP="00B23EE9">
      <w:pPr>
        <w:pStyle w:val="ACMAQuoteindented"/>
        <w:ind w:left="0"/>
        <w:rPr>
          <w:sz w:val="20"/>
        </w:rPr>
      </w:pPr>
      <w:r>
        <w:rPr>
          <w:bCs/>
          <w:sz w:val="20"/>
        </w:rPr>
        <w:t>The licensee</w:t>
      </w:r>
      <w:r w:rsidR="00FC6F94">
        <w:rPr>
          <w:bCs/>
          <w:sz w:val="20"/>
        </w:rPr>
        <w:t xml:space="preserve"> further</w:t>
      </w:r>
      <w:r w:rsidR="00BB01E9">
        <w:rPr>
          <w:bCs/>
          <w:sz w:val="20"/>
        </w:rPr>
        <w:t xml:space="preserve"> </w:t>
      </w:r>
      <w:r w:rsidR="004F1077" w:rsidRPr="004F1077">
        <w:rPr>
          <w:bCs/>
          <w:sz w:val="20"/>
        </w:rPr>
        <w:t xml:space="preserve">expressed concerns about </w:t>
      </w:r>
      <w:r w:rsidR="00532FB7">
        <w:rPr>
          <w:bCs/>
          <w:sz w:val="20"/>
        </w:rPr>
        <w:t xml:space="preserve">the potential for </w:t>
      </w:r>
      <w:r w:rsidR="002404BB">
        <w:rPr>
          <w:bCs/>
          <w:sz w:val="20"/>
        </w:rPr>
        <w:t>imping</w:t>
      </w:r>
      <w:r w:rsidR="00532FB7">
        <w:rPr>
          <w:bCs/>
          <w:sz w:val="20"/>
        </w:rPr>
        <w:t>ing</w:t>
      </w:r>
      <w:r w:rsidR="002404BB">
        <w:rPr>
          <w:bCs/>
          <w:sz w:val="20"/>
        </w:rPr>
        <w:t xml:space="preserve"> </w:t>
      </w:r>
      <w:r w:rsidR="00532FB7">
        <w:rPr>
          <w:bCs/>
          <w:sz w:val="20"/>
        </w:rPr>
        <w:t>up</w:t>
      </w:r>
      <w:r w:rsidR="002404BB">
        <w:rPr>
          <w:bCs/>
          <w:sz w:val="20"/>
        </w:rPr>
        <w:t xml:space="preserve">on </w:t>
      </w:r>
      <w:r w:rsidR="004F1077" w:rsidRPr="004F1077">
        <w:rPr>
          <w:bCs/>
          <w:sz w:val="20"/>
        </w:rPr>
        <w:t>freedom of speech</w:t>
      </w:r>
      <w:r w:rsidR="007C486C">
        <w:rPr>
          <w:bCs/>
          <w:sz w:val="20"/>
        </w:rPr>
        <w:t xml:space="preserve">, and </w:t>
      </w:r>
      <w:r>
        <w:rPr>
          <w:bCs/>
          <w:sz w:val="20"/>
        </w:rPr>
        <w:t xml:space="preserve">asserted </w:t>
      </w:r>
      <w:r w:rsidR="0088463D" w:rsidRPr="00011CF5">
        <w:rPr>
          <w:sz w:val="20"/>
        </w:rPr>
        <w:t>that ‘certain subjects may also be inherently sensitive however the Code does not preclude their discussion simply because they are by their nature sensitive’</w:t>
      </w:r>
      <w:r w:rsidR="002404BB">
        <w:rPr>
          <w:sz w:val="20"/>
        </w:rPr>
        <w:t>.</w:t>
      </w:r>
    </w:p>
    <w:p w14:paraId="7A18B75A" w14:textId="492992DE" w:rsidR="0088463D" w:rsidRDefault="002404BB" w:rsidP="00B23EE9">
      <w:pPr>
        <w:pStyle w:val="ACMAQuoteindented"/>
        <w:spacing w:after="120"/>
        <w:ind w:left="0"/>
        <w:rPr>
          <w:bCs/>
          <w:sz w:val="20"/>
        </w:rPr>
      </w:pPr>
      <w:r>
        <w:rPr>
          <w:sz w:val="20"/>
        </w:rPr>
        <w:t>The licensee submitted</w:t>
      </w:r>
      <w:r w:rsidR="00EE2601">
        <w:rPr>
          <w:bCs/>
          <w:sz w:val="20"/>
        </w:rPr>
        <w:t>:</w:t>
      </w:r>
    </w:p>
    <w:p w14:paraId="3153706C" w14:textId="52C47B94" w:rsidR="00EE2601" w:rsidRPr="00B23EE9" w:rsidRDefault="00EE2601" w:rsidP="00B23EE9">
      <w:pPr>
        <w:pStyle w:val="ACMAQuoteindented"/>
        <w:rPr>
          <w:bCs/>
          <w:szCs w:val="18"/>
        </w:rPr>
      </w:pPr>
      <w:r w:rsidRPr="00B23EE9">
        <w:rPr>
          <w:szCs w:val="18"/>
        </w:rPr>
        <w:t>…the Code should protect people from hate speech but religious beliefs must be open to debate, and even ridicule, if justified by the context. To do otherwise may be a form of censorship…</w:t>
      </w:r>
    </w:p>
    <w:p w14:paraId="27F878FF" w14:textId="7F97C816" w:rsidR="005A151A" w:rsidRDefault="002404BB" w:rsidP="00B23EE9">
      <w:pPr>
        <w:pStyle w:val="ACMABodyForm"/>
        <w:spacing w:before="0" w:after="240"/>
      </w:pPr>
      <w:r>
        <w:t>The ACMA acknowledges t</w:t>
      </w:r>
      <w:r w:rsidR="00A25A42">
        <w:t>hat t</w:t>
      </w:r>
      <w:r w:rsidR="00196099" w:rsidRPr="00692AC9">
        <w:t xml:space="preserve">he Code </w:t>
      </w:r>
      <w:r w:rsidR="00196099">
        <w:t>does not prohibit robust discussion about religious beliefs</w:t>
      </w:r>
      <w:r w:rsidR="00C85C46">
        <w:t>.</w:t>
      </w:r>
      <w:r w:rsidR="00196099">
        <w:t xml:space="preserve"> Expressing</w:t>
      </w:r>
      <w:r w:rsidR="00196099" w:rsidRPr="00692AC9">
        <w:t xml:space="preserve"> critical views about </w:t>
      </w:r>
      <w:r w:rsidR="00A25A42">
        <w:t>religion</w:t>
      </w:r>
      <w:r w:rsidR="004A0B07">
        <w:t xml:space="preserve"> and </w:t>
      </w:r>
      <w:r w:rsidR="00196099" w:rsidRPr="00692AC9">
        <w:t xml:space="preserve">religious beliefs is not in </w:t>
      </w:r>
      <w:r w:rsidR="00196099">
        <w:t xml:space="preserve">and of </w:t>
      </w:r>
      <w:r w:rsidR="00196099" w:rsidRPr="00692AC9">
        <w:t>itself offensive</w:t>
      </w:r>
      <w:r w:rsidR="00BD0292">
        <w:t>,</w:t>
      </w:r>
      <w:r w:rsidR="001C403F">
        <w:t xml:space="preserve"> </w:t>
      </w:r>
      <w:r w:rsidR="008A5B0E">
        <w:t xml:space="preserve">and </w:t>
      </w:r>
      <w:r w:rsidR="001C403F">
        <w:t xml:space="preserve">an essential part of </w:t>
      </w:r>
      <w:r w:rsidR="008A5B0E">
        <w:t xml:space="preserve">a free </w:t>
      </w:r>
      <w:r w:rsidR="00C87628">
        <w:t>and democratic society</w:t>
      </w:r>
      <w:r w:rsidR="00196099">
        <w:t>. Nor</w:t>
      </w:r>
      <w:r w:rsidR="00196099" w:rsidRPr="00692AC9">
        <w:t xml:space="preserve"> is using religion as the basis for humour</w:t>
      </w:r>
      <w:r w:rsidR="00E33F9B">
        <w:t>.</w:t>
      </w:r>
    </w:p>
    <w:p w14:paraId="4F9881EE" w14:textId="1D891C43" w:rsidR="00E3581C" w:rsidRDefault="0088463D" w:rsidP="00B23EE9">
      <w:pPr>
        <w:pStyle w:val="ACMABodyForm"/>
        <w:spacing w:before="0" w:after="240"/>
      </w:pPr>
      <w:r w:rsidRPr="007168EA">
        <w:lastRenderedPageBreak/>
        <w:t xml:space="preserve">However, care should be taken </w:t>
      </w:r>
      <w:r w:rsidR="00F27814" w:rsidRPr="007168EA">
        <w:t>when</w:t>
      </w:r>
      <w:r w:rsidRPr="007168EA">
        <w:t xml:space="preserve"> </w:t>
      </w:r>
      <w:r w:rsidR="004A0B07">
        <w:t>discussing</w:t>
      </w:r>
      <w:r w:rsidR="004A0B07" w:rsidRPr="004A0B07">
        <w:t xml:space="preserve"> p</w:t>
      </w:r>
      <w:r w:rsidR="004A0B07">
        <w:t>eople’s</w:t>
      </w:r>
      <w:r w:rsidR="004A0B07" w:rsidRPr="004A0B07">
        <w:t xml:space="preserve"> adherence to a belief</w:t>
      </w:r>
      <w:r w:rsidR="00320F0F">
        <w:t xml:space="preserve">, which is often deeply personal. </w:t>
      </w:r>
      <w:r w:rsidR="004A0B07" w:rsidRPr="004A0B07" w:rsidDel="004A0B07">
        <w:t xml:space="preserve"> </w:t>
      </w:r>
    </w:p>
    <w:p w14:paraId="2B7555D0" w14:textId="300E028B" w:rsidR="005B0889" w:rsidRDefault="00E57D2F" w:rsidP="0088463D">
      <w:pPr>
        <w:pStyle w:val="ACMABodyText"/>
      </w:pPr>
      <w:r w:rsidRPr="007168EA">
        <w:t>In the broadcast,</w:t>
      </w:r>
      <w:r w:rsidR="00FA2453" w:rsidRPr="007168EA">
        <w:t xml:space="preserve"> </w:t>
      </w:r>
      <w:r w:rsidR="0088463D" w:rsidRPr="007168EA">
        <w:t>Mr Sandilands demonstrated his scepticism with</w:t>
      </w:r>
      <w:r w:rsidR="0012427B" w:rsidRPr="007168EA">
        <w:t xml:space="preserve"> a cavalier</w:t>
      </w:r>
      <w:r w:rsidR="0088463D" w:rsidRPr="007168EA">
        <w:t xml:space="preserve"> </w:t>
      </w:r>
      <w:r w:rsidR="0012427B" w:rsidRPr="007168EA">
        <w:t xml:space="preserve">indifference to the impact </w:t>
      </w:r>
      <w:r w:rsidR="00A72BAC" w:rsidRPr="007168EA">
        <w:t>his comments</w:t>
      </w:r>
      <w:r w:rsidR="0012427B" w:rsidRPr="007168EA">
        <w:t xml:space="preserve"> might have on </w:t>
      </w:r>
      <w:r w:rsidR="00A72BAC" w:rsidRPr="007168EA">
        <w:t>people</w:t>
      </w:r>
      <w:r w:rsidR="00591560" w:rsidRPr="007168EA">
        <w:t xml:space="preserve"> of faith</w:t>
      </w:r>
      <w:r w:rsidR="00320790" w:rsidRPr="007168EA">
        <w:t xml:space="preserve">. </w:t>
      </w:r>
      <w:r w:rsidR="006123B8" w:rsidRPr="007168EA">
        <w:t>He then</w:t>
      </w:r>
      <w:r w:rsidR="000F5853" w:rsidRPr="007168EA">
        <w:t xml:space="preserve"> went beyond</w:t>
      </w:r>
      <w:r w:rsidR="001B19F3" w:rsidRPr="007168EA">
        <w:t xml:space="preserve"> </w:t>
      </w:r>
      <w:r w:rsidR="000F5853" w:rsidRPr="007168EA">
        <w:t>discussing his person</w:t>
      </w:r>
      <w:r w:rsidR="006123B8" w:rsidRPr="007168EA">
        <w:t>al</w:t>
      </w:r>
      <w:r w:rsidR="000F5853" w:rsidRPr="007168EA">
        <w:t xml:space="preserve"> scepticism, to say that those who </w:t>
      </w:r>
      <w:r w:rsidR="006123B8" w:rsidRPr="007168EA">
        <w:t xml:space="preserve">held these beliefs </w:t>
      </w:r>
      <w:r w:rsidR="000F5853" w:rsidRPr="007168EA">
        <w:t>were</w:t>
      </w:r>
      <w:r w:rsidR="00E3581C">
        <w:t xml:space="preserve"> ‘</w:t>
      </w:r>
      <w:r w:rsidR="002F21D4" w:rsidRPr="007168EA">
        <w:t>D</w:t>
      </w:r>
      <w:r w:rsidR="006D5C9C" w:rsidRPr="007168EA">
        <w:t>umb as dog-shit’</w:t>
      </w:r>
      <w:r w:rsidR="008C5D78" w:rsidRPr="007168EA">
        <w:t>.</w:t>
      </w:r>
      <w:r w:rsidR="0088463D" w:rsidRPr="007168EA">
        <w:t xml:space="preserve"> </w:t>
      </w:r>
      <w:r w:rsidR="001A4F66" w:rsidRPr="007168EA">
        <w:t>This went beyond a discussion of beliefs, or even an attempt at humour.</w:t>
      </w:r>
      <w:r w:rsidR="00B03F4C" w:rsidRPr="007168EA">
        <w:t xml:space="preserve"> </w:t>
      </w:r>
    </w:p>
    <w:p w14:paraId="7483AB23" w14:textId="7B7CA697" w:rsidR="004E6CAC" w:rsidRPr="007168EA" w:rsidRDefault="000C33B3" w:rsidP="0088463D">
      <w:pPr>
        <w:pStyle w:val="ACMABodyText"/>
      </w:pPr>
      <w:r w:rsidRPr="007168EA">
        <w:t xml:space="preserve">That the comments occurred in a </w:t>
      </w:r>
      <w:r w:rsidR="00B85149">
        <w:t xml:space="preserve">public </w:t>
      </w:r>
      <w:r w:rsidRPr="007168EA">
        <w:t xml:space="preserve">broadcast </w:t>
      </w:r>
      <w:r w:rsidR="00515291">
        <w:t>was ill-considered and</w:t>
      </w:r>
      <w:r w:rsidRPr="007168EA">
        <w:t xml:space="preserve"> demonstrated a</w:t>
      </w:r>
      <w:r w:rsidR="00E135A6" w:rsidRPr="007168EA">
        <w:t>n indifference on the part of the host</w:t>
      </w:r>
      <w:r w:rsidR="00F32738">
        <w:t xml:space="preserve"> to the effect his comments could have on his audienc</w:t>
      </w:r>
      <w:r w:rsidR="001E0C2D">
        <w:t>e</w:t>
      </w:r>
      <w:r w:rsidR="00BC1EEF">
        <w:t>.</w:t>
      </w:r>
    </w:p>
    <w:p w14:paraId="4A5843B9" w14:textId="43A25A14" w:rsidR="00E32778" w:rsidRPr="007168EA" w:rsidRDefault="00E32778" w:rsidP="00E32778">
      <w:pPr>
        <w:pStyle w:val="ACMAQuoteindented"/>
        <w:ind w:left="0"/>
        <w:rPr>
          <w:rFonts w:cs="Times New Roman"/>
          <w:sz w:val="20"/>
        </w:rPr>
      </w:pPr>
      <w:r w:rsidRPr="007168EA">
        <w:rPr>
          <w:rFonts w:cs="Times New Roman"/>
          <w:sz w:val="20"/>
        </w:rPr>
        <w:t xml:space="preserve">The ACMA considers that material will not offend against ‘generally accepted standards of decency’ simply because it has ‘shock value’, is distasteful or has the effect of making a person feel uncomfortable. In deciding whether a breach has occurred, the ACMA will consider whether material offends against generally accepted standards to such an extent that it is unsuitable for broadcast. </w:t>
      </w:r>
    </w:p>
    <w:p w14:paraId="3036114F" w14:textId="7B9B81DA" w:rsidR="0050763D" w:rsidRPr="00F03F3B" w:rsidRDefault="0050763D" w:rsidP="00B56A91">
      <w:pPr>
        <w:pStyle w:val="ACMAQuoteindented"/>
        <w:ind w:left="0"/>
        <w:rPr>
          <w:sz w:val="20"/>
        </w:rPr>
      </w:pPr>
      <w:r w:rsidRPr="007168EA">
        <w:rPr>
          <w:rFonts w:cs="Times New Roman"/>
          <w:sz w:val="20"/>
        </w:rPr>
        <w:t xml:space="preserve">In this case, the ACMA considers that </w:t>
      </w:r>
      <w:r w:rsidRPr="0028645D">
        <w:rPr>
          <w:rFonts w:cs="Times New Roman"/>
          <w:sz w:val="20"/>
        </w:rPr>
        <w:t>to</w:t>
      </w:r>
      <w:r w:rsidRPr="0028645D">
        <w:rPr>
          <w:sz w:val="20"/>
        </w:rPr>
        <w:t xml:space="preserve"> </w:t>
      </w:r>
      <w:r w:rsidR="0047563E" w:rsidRPr="0028645D">
        <w:rPr>
          <w:sz w:val="20"/>
        </w:rPr>
        <w:t xml:space="preserve">criticise </w:t>
      </w:r>
      <w:r w:rsidR="001638B3">
        <w:rPr>
          <w:sz w:val="20"/>
        </w:rPr>
        <w:t>people</w:t>
      </w:r>
      <w:r w:rsidR="00A6756D">
        <w:rPr>
          <w:sz w:val="20"/>
        </w:rPr>
        <w:t>’</w:t>
      </w:r>
      <w:r w:rsidR="001638B3">
        <w:rPr>
          <w:sz w:val="20"/>
        </w:rPr>
        <w:t>s</w:t>
      </w:r>
      <w:r w:rsidR="0047563E" w:rsidRPr="0028645D">
        <w:rPr>
          <w:sz w:val="20"/>
        </w:rPr>
        <w:t xml:space="preserve"> intelligence</w:t>
      </w:r>
      <w:r w:rsidR="00501A51" w:rsidRPr="00501A51">
        <w:t xml:space="preserve"> </w:t>
      </w:r>
      <w:r w:rsidR="00501A51" w:rsidRPr="00501A51">
        <w:rPr>
          <w:sz w:val="20"/>
        </w:rPr>
        <w:t>because of their religious beliefs</w:t>
      </w:r>
      <w:r w:rsidR="00501A51">
        <w:rPr>
          <w:sz w:val="20"/>
        </w:rPr>
        <w:t>, on</w:t>
      </w:r>
      <w:r w:rsidR="004B329C">
        <w:rPr>
          <w:sz w:val="20"/>
        </w:rPr>
        <w:t>-</w:t>
      </w:r>
      <w:r w:rsidR="00501A51">
        <w:rPr>
          <w:sz w:val="20"/>
        </w:rPr>
        <w:t xml:space="preserve">air, and </w:t>
      </w:r>
      <w:r w:rsidR="00675195" w:rsidRPr="0028645D">
        <w:rPr>
          <w:sz w:val="20"/>
        </w:rPr>
        <w:t>in a</w:t>
      </w:r>
      <w:r w:rsidR="00A07367">
        <w:rPr>
          <w:sz w:val="20"/>
        </w:rPr>
        <w:t xml:space="preserve"> manner that is</w:t>
      </w:r>
      <w:r w:rsidR="00675195" w:rsidRPr="0028645D">
        <w:rPr>
          <w:sz w:val="20"/>
        </w:rPr>
        <w:t xml:space="preserve"> </w:t>
      </w:r>
      <w:r w:rsidR="0028372F" w:rsidRPr="0028645D">
        <w:rPr>
          <w:sz w:val="20"/>
        </w:rPr>
        <w:t xml:space="preserve">excessively </w:t>
      </w:r>
      <w:r w:rsidR="00A07367">
        <w:rPr>
          <w:sz w:val="20"/>
        </w:rPr>
        <w:t>derisive</w:t>
      </w:r>
      <w:r w:rsidRPr="0028645D">
        <w:rPr>
          <w:sz w:val="20"/>
        </w:rPr>
        <w:t>,</w:t>
      </w:r>
      <w:r w:rsidR="00A6756D">
        <w:rPr>
          <w:sz w:val="20"/>
        </w:rPr>
        <w:t xml:space="preserve"> </w:t>
      </w:r>
      <w:r w:rsidRPr="0028645D">
        <w:rPr>
          <w:sz w:val="20"/>
        </w:rPr>
        <w:t xml:space="preserve">did not meet the expectations of </w:t>
      </w:r>
      <w:r w:rsidR="008E029D" w:rsidRPr="0028645D">
        <w:rPr>
          <w:sz w:val="20"/>
        </w:rPr>
        <w:t xml:space="preserve">contemporary </w:t>
      </w:r>
      <w:r w:rsidRPr="0028645D">
        <w:rPr>
          <w:sz w:val="20"/>
        </w:rPr>
        <w:t>broadcast material in Australia.</w:t>
      </w:r>
      <w:r w:rsidR="00056389" w:rsidRPr="0028645D">
        <w:rPr>
          <w:sz w:val="20"/>
        </w:rPr>
        <w:t xml:space="preserve"> </w:t>
      </w:r>
      <w:r w:rsidRPr="0028645D">
        <w:rPr>
          <w:sz w:val="20"/>
        </w:rPr>
        <w:t>Having regard to the foregoing</w:t>
      </w:r>
      <w:r w:rsidRPr="007168EA">
        <w:rPr>
          <w:sz w:val="20"/>
        </w:rPr>
        <w:t>, the ACMA finds that the content did not meet generally accepted standards of decency.</w:t>
      </w:r>
      <w:r w:rsidRPr="00F03F3B">
        <w:rPr>
          <w:sz w:val="20"/>
        </w:rPr>
        <w:t xml:space="preserve"> </w:t>
      </w:r>
    </w:p>
    <w:p w14:paraId="2542D4D9" w14:textId="5912E604" w:rsidR="00EE6F3B" w:rsidRDefault="0050763D" w:rsidP="0050763D">
      <w:pPr>
        <w:pStyle w:val="ACMABodyText"/>
        <w:rPr>
          <w:rFonts w:cs="Arial"/>
        </w:rPr>
      </w:pPr>
      <w:r w:rsidRPr="00F03F3B">
        <w:rPr>
          <w:rFonts w:cs="Arial"/>
        </w:rPr>
        <w:t xml:space="preserve">Accordingly, the </w:t>
      </w:r>
      <w:r w:rsidR="00320790">
        <w:rPr>
          <w:rFonts w:cs="Arial"/>
        </w:rPr>
        <w:t xml:space="preserve">ACMA’s </w:t>
      </w:r>
      <w:r w:rsidR="0066281A">
        <w:rPr>
          <w:rFonts w:cs="Arial"/>
        </w:rPr>
        <w:t xml:space="preserve">finds </w:t>
      </w:r>
      <w:r>
        <w:rPr>
          <w:rFonts w:cs="Arial"/>
        </w:rPr>
        <w:t xml:space="preserve">that the </w:t>
      </w:r>
      <w:r w:rsidRPr="00F03F3B">
        <w:rPr>
          <w:rFonts w:cs="Arial"/>
        </w:rPr>
        <w:t>licensee breached 2.2 of the Code.</w:t>
      </w:r>
    </w:p>
    <w:p w14:paraId="450F1825" w14:textId="69A3DB53" w:rsidR="00EE6F3B" w:rsidRDefault="00EE6F3B">
      <w:pPr>
        <w:spacing w:before="0" w:after="0" w:line="240" w:lineRule="auto"/>
        <w:rPr>
          <w:rFonts w:cs="Arial"/>
          <w:i w:val="0"/>
          <w:snapToGrid w:val="0"/>
          <w:szCs w:val="20"/>
        </w:rPr>
      </w:pPr>
    </w:p>
    <w:p w14:paraId="769DA6BE" w14:textId="06434DC6" w:rsidR="00934ECC" w:rsidRPr="00452F5D" w:rsidRDefault="00934ECC" w:rsidP="00075F5D">
      <w:pPr>
        <w:pStyle w:val="ACMAHeading2"/>
        <w:pageBreakBefore/>
        <w:spacing w:after="240"/>
        <w:jc w:val="right"/>
      </w:pPr>
      <w:r w:rsidRPr="00452F5D">
        <w:lastRenderedPageBreak/>
        <w:t>Attachment A</w:t>
      </w:r>
    </w:p>
    <w:p w14:paraId="1912B685" w14:textId="18B1E84D" w:rsidR="0079419E" w:rsidRPr="00452F5D" w:rsidRDefault="00934ECC" w:rsidP="009A1C2B">
      <w:pPr>
        <w:pStyle w:val="ACMABodyTextBold"/>
      </w:pPr>
      <w:r w:rsidRPr="00452F5D">
        <w:t>Transcript of</w:t>
      </w:r>
      <w:r w:rsidR="00174031" w:rsidRPr="00452F5D">
        <w:t xml:space="preserve"> relevant extracts of</w:t>
      </w:r>
      <w:r w:rsidRPr="00452F5D">
        <w:t xml:space="preserve"> </w:t>
      </w:r>
      <w:r w:rsidR="00174031" w:rsidRPr="00452F5D">
        <w:rPr>
          <w:i/>
        </w:rPr>
        <w:t>Kyle &amp; Jackie O</w:t>
      </w:r>
      <w:r w:rsidRPr="00452F5D">
        <w:t xml:space="preserve">, broadcast on </w:t>
      </w:r>
      <w:r w:rsidR="00174031" w:rsidRPr="00452F5D">
        <w:t>KIIS 1065</w:t>
      </w:r>
      <w:r w:rsidRPr="00452F5D">
        <w:t xml:space="preserve"> on </w:t>
      </w:r>
      <w:r w:rsidR="00174031" w:rsidRPr="00452F5D">
        <w:t>18</w:t>
      </w:r>
      <w:r w:rsidR="00183781">
        <w:t> </w:t>
      </w:r>
      <w:r w:rsidR="00174031" w:rsidRPr="00452F5D">
        <w:t>September 2019</w:t>
      </w:r>
    </w:p>
    <w:p w14:paraId="52234B13" w14:textId="29340A14" w:rsidR="00E4076C" w:rsidRPr="00452F5D" w:rsidRDefault="00E4076C" w:rsidP="00737758">
      <w:pPr>
        <w:spacing w:after="200" w:line="240" w:lineRule="auto"/>
        <w:rPr>
          <w:rFonts w:cs="Arial"/>
          <w:szCs w:val="20"/>
        </w:rPr>
      </w:pPr>
      <w:r w:rsidRPr="00452F5D">
        <w:rPr>
          <w:rFonts w:cs="Arial"/>
          <w:szCs w:val="20"/>
        </w:rPr>
        <w:t>Kyle Sandilands (KS), Jackie ‘O’</w:t>
      </w:r>
      <w:r w:rsidR="00D90166" w:rsidRPr="00452F5D">
        <w:rPr>
          <w:rFonts w:cs="Arial"/>
          <w:szCs w:val="20"/>
        </w:rPr>
        <w:t xml:space="preserve"> Henderson</w:t>
      </w:r>
      <w:r w:rsidRPr="00452F5D">
        <w:rPr>
          <w:rFonts w:cs="Arial"/>
          <w:szCs w:val="20"/>
        </w:rPr>
        <w:t xml:space="preserve"> (JO), Brooklyn Ross (BR)</w:t>
      </w:r>
    </w:p>
    <w:p w14:paraId="06834B92" w14:textId="4B6943B6" w:rsidR="009840B0" w:rsidRPr="00452F5D" w:rsidRDefault="009840B0" w:rsidP="00737758">
      <w:pPr>
        <w:spacing w:before="0" w:after="200" w:line="240" w:lineRule="auto"/>
        <w:rPr>
          <w:rFonts w:cs="Arial"/>
          <w:i w:val="0"/>
          <w:iCs/>
          <w:szCs w:val="20"/>
        </w:rPr>
      </w:pPr>
      <w:r w:rsidRPr="00452F5D">
        <w:rPr>
          <w:rFonts w:cs="Arial"/>
          <w:i w:val="0"/>
          <w:iCs/>
          <w:szCs w:val="20"/>
        </w:rPr>
        <w:t>[discussion about the 40 Hour Famine]</w:t>
      </w:r>
    </w:p>
    <w:p w14:paraId="7691024D" w14:textId="77777777" w:rsidR="00E4076C" w:rsidRPr="00452F5D" w:rsidRDefault="00E4076C" w:rsidP="00737758">
      <w:pPr>
        <w:spacing w:before="0" w:after="200" w:line="240" w:lineRule="auto"/>
        <w:rPr>
          <w:rFonts w:cs="Arial"/>
          <w:i w:val="0"/>
          <w:iCs/>
          <w:szCs w:val="20"/>
        </w:rPr>
      </w:pPr>
      <w:r w:rsidRPr="00452F5D">
        <w:rPr>
          <w:rFonts w:cs="Arial"/>
          <w:i w:val="0"/>
          <w:iCs/>
          <w:szCs w:val="20"/>
        </w:rPr>
        <w:t xml:space="preserve">KS: There’s always giving up something for something…there’s the Muslims have to stop eating if it’s something or other, and then the Christians they’re doing, oh they’re doing Lent so they can’t do…I say, the ultimate sacrifice, and I’ve always said this, is I give up Lent for Lent. The ultimate sacrifice. Where I’m giving up the whole process of Lent. </w:t>
      </w:r>
    </w:p>
    <w:p w14:paraId="3412362A" w14:textId="77777777" w:rsidR="00E4076C" w:rsidRPr="00452F5D" w:rsidRDefault="00E4076C" w:rsidP="00737758">
      <w:pPr>
        <w:spacing w:before="0" w:after="200" w:line="240" w:lineRule="auto"/>
        <w:rPr>
          <w:rFonts w:cs="Arial"/>
          <w:i w:val="0"/>
          <w:iCs/>
          <w:szCs w:val="20"/>
        </w:rPr>
      </w:pPr>
      <w:r w:rsidRPr="00452F5D">
        <w:rPr>
          <w:rFonts w:cs="Arial"/>
          <w:i w:val="0"/>
          <w:iCs/>
          <w:szCs w:val="20"/>
        </w:rPr>
        <w:t>JO: Right, OK.</w:t>
      </w:r>
    </w:p>
    <w:p w14:paraId="39B4BC34" w14:textId="77777777" w:rsidR="00E4076C" w:rsidRPr="00452F5D" w:rsidRDefault="00E4076C" w:rsidP="00737758">
      <w:pPr>
        <w:spacing w:before="0" w:after="200" w:line="240" w:lineRule="auto"/>
        <w:rPr>
          <w:rFonts w:cs="Arial"/>
          <w:i w:val="0"/>
          <w:iCs/>
          <w:szCs w:val="20"/>
        </w:rPr>
      </w:pPr>
      <w:r w:rsidRPr="00452F5D">
        <w:rPr>
          <w:rFonts w:cs="Arial"/>
          <w:i w:val="0"/>
          <w:iCs/>
          <w:szCs w:val="20"/>
        </w:rPr>
        <w:t xml:space="preserve">KS: …and changing nothing about what I do every day. The ultimate sacrifice. </w:t>
      </w:r>
    </w:p>
    <w:p w14:paraId="65A4F3A6" w14:textId="77777777" w:rsidR="00E4076C" w:rsidRPr="00452F5D" w:rsidRDefault="00E4076C" w:rsidP="00737758">
      <w:pPr>
        <w:spacing w:before="0" w:after="200" w:line="240" w:lineRule="auto"/>
        <w:rPr>
          <w:rFonts w:cs="Arial"/>
          <w:i w:val="0"/>
          <w:iCs/>
          <w:szCs w:val="20"/>
        </w:rPr>
      </w:pPr>
      <w:r w:rsidRPr="00452F5D">
        <w:rPr>
          <w:rFonts w:cs="Arial"/>
          <w:i w:val="0"/>
          <w:iCs/>
          <w:szCs w:val="20"/>
        </w:rPr>
        <w:t>JO: That is the ultimate sacrifice. How do you do it? All hail Kyle…</w:t>
      </w:r>
    </w:p>
    <w:p w14:paraId="04242291" w14:textId="77777777" w:rsidR="00E4076C" w:rsidRPr="00452F5D" w:rsidRDefault="00E4076C" w:rsidP="00737758">
      <w:pPr>
        <w:spacing w:before="0" w:after="200" w:line="240" w:lineRule="auto"/>
        <w:rPr>
          <w:rFonts w:cs="Arial"/>
          <w:i w:val="0"/>
          <w:iCs/>
          <w:szCs w:val="20"/>
        </w:rPr>
      </w:pPr>
      <w:r w:rsidRPr="00452F5D">
        <w:rPr>
          <w:rFonts w:cs="Arial"/>
          <w:i w:val="0"/>
          <w:iCs/>
          <w:szCs w:val="20"/>
        </w:rPr>
        <w:t>KS: If you believe in Jesus for example, I know a lot of you don’t, that’s fine, me neither, but I will in this case, because he comes up good in the argument. If you believe Jesus died to let us live happily, why are we fasting? That’s not what he wanted. He died in vain if that’s the case.</w:t>
      </w:r>
    </w:p>
    <w:p w14:paraId="794EC06E" w14:textId="77777777" w:rsidR="00E4076C" w:rsidRPr="00452F5D" w:rsidRDefault="00E4076C" w:rsidP="00737758">
      <w:pPr>
        <w:spacing w:before="0" w:after="200" w:line="240" w:lineRule="auto"/>
        <w:rPr>
          <w:rFonts w:cs="Arial"/>
          <w:i w:val="0"/>
          <w:iCs/>
          <w:szCs w:val="20"/>
        </w:rPr>
      </w:pPr>
      <w:r w:rsidRPr="00452F5D">
        <w:rPr>
          <w:rFonts w:cs="Arial"/>
          <w:i w:val="0"/>
          <w:iCs/>
          <w:szCs w:val="20"/>
        </w:rPr>
        <w:t>JO: Well it’s to maybe experience, you know, a little bit of what he went through, is it?</w:t>
      </w:r>
    </w:p>
    <w:p w14:paraId="5D393F29" w14:textId="77777777" w:rsidR="00E4076C" w:rsidRPr="00452F5D" w:rsidRDefault="00E4076C" w:rsidP="00737758">
      <w:pPr>
        <w:spacing w:before="0" w:after="200" w:line="240" w:lineRule="auto"/>
        <w:rPr>
          <w:rFonts w:cs="Arial"/>
          <w:i w:val="0"/>
          <w:iCs/>
          <w:szCs w:val="20"/>
        </w:rPr>
      </w:pPr>
      <w:r w:rsidRPr="00452F5D">
        <w:rPr>
          <w:rFonts w:cs="Arial"/>
          <w:i w:val="0"/>
          <w:iCs/>
          <w:szCs w:val="20"/>
        </w:rPr>
        <w:t>KS: I dunno</w:t>
      </w:r>
    </w:p>
    <w:p w14:paraId="7838E3D4" w14:textId="77777777" w:rsidR="00E4076C" w:rsidRPr="00452F5D" w:rsidRDefault="00E4076C" w:rsidP="00737758">
      <w:pPr>
        <w:spacing w:before="0" w:after="200" w:line="240" w:lineRule="auto"/>
        <w:rPr>
          <w:rFonts w:cs="Arial"/>
          <w:i w:val="0"/>
          <w:iCs/>
          <w:szCs w:val="20"/>
        </w:rPr>
      </w:pPr>
      <w:r w:rsidRPr="00452F5D">
        <w:rPr>
          <w:rFonts w:cs="Arial"/>
          <w:i w:val="0"/>
          <w:iCs/>
          <w:szCs w:val="20"/>
        </w:rPr>
        <w:t>JO: Don’t know myself, not that religious</w:t>
      </w:r>
    </w:p>
    <w:p w14:paraId="39893759" w14:textId="77777777" w:rsidR="00E4076C" w:rsidRPr="00452F5D" w:rsidRDefault="00E4076C" w:rsidP="00737758">
      <w:pPr>
        <w:spacing w:before="0" w:after="200" w:line="240" w:lineRule="auto"/>
        <w:rPr>
          <w:rFonts w:cs="Arial"/>
          <w:i w:val="0"/>
          <w:iCs/>
          <w:szCs w:val="20"/>
        </w:rPr>
      </w:pPr>
      <w:r w:rsidRPr="00452F5D">
        <w:rPr>
          <w:rFonts w:cs="Arial"/>
          <w:i w:val="0"/>
          <w:iCs/>
          <w:szCs w:val="20"/>
        </w:rPr>
        <w:t>KS: Don’t even know the story well enough to actually even comment</w:t>
      </w:r>
    </w:p>
    <w:p w14:paraId="601D2A92" w14:textId="77777777" w:rsidR="00E4076C" w:rsidRPr="00452F5D" w:rsidRDefault="00E4076C" w:rsidP="00737758">
      <w:pPr>
        <w:spacing w:before="0" w:after="200" w:line="240" w:lineRule="auto"/>
        <w:rPr>
          <w:rFonts w:cs="Arial"/>
          <w:i w:val="0"/>
          <w:iCs/>
          <w:szCs w:val="20"/>
        </w:rPr>
      </w:pPr>
      <w:r w:rsidRPr="00452F5D">
        <w:rPr>
          <w:rFonts w:cs="Arial"/>
          <w:i w:val="0"/>
          <w:iCs/>
          <w:szCs w:val="20"/>
        </w:rPr>
        <w:t xml:space="preserve">JO: Me either…(laughing) you brought it up though </w:t>
      </w:r>
    </w:p>
    <w:p w14:paraId="59F709B1" w14:textId="77777777" w:rsidR="00E4076C" w:rsidRPr="00452F5D" w:rsidRDefault="00E4076C" w:rsidP="00737758">
      <w:pPr>
        <w:spacing w:before="0" w:after="200" w:line="240" w:lineRule="auto"/>
        <w:rPr>
          <w:rFonts w:cs="Arial"/>
          <w:i w:val="0"/>
          <w:iCs/>
          <w:szCs w:val="20"/>
        </w:rPr>
      </w:pPr>
      <w:r w:rsidRPr="00452F5D">
        <w:rPr>
          <w:rFonts w:cs="Arial"/>
          <w:i w:val="0"/>
          <w:iCs/>
          <w:szCs w:val="20"/>
        </w:rPr>
        <w:t xml:space="preserve">KS: Yeah…for a while I thought Mary was his girlfriend. But apparently it was the mother. </w:t>
      </w:r>
    </w:p>
    <w:p w14:paraId="753B9F4B" w14:textId="77777777" w:rsidR="00E4076C" w:rsidRPr="00452F5D" w:rsidRDefault="00E4076C" w:rsidP="00737758">
      <w:pPr>
        <w:spacing w:before="0" w:after="200" w:line="240" w:lineRule="auto"/>
        <w:rPr>
          <w:rFonts w:cs="Arial"/>
          <w:i w:val="0"/>
          <w:iCs/>
          <w:szCs w:val="20"/>
        </w:rPr>
      </w:pPr>
      <w:r w:rsidRPr="00452F5D">
        <w:rPr>
          <w:rFonts w:cs="Arial"/>
          <w:i w:val="0"/>
          <w:iCs/>
          <w:szCs w:val="20"/>
        </w:rPr>
        <w:t>JO: (Laughing) yeah, I got confused for a while there too Kyle…</w:t>
      </w:r>
    </w:p>
    <w:p w14:paraId="0B5AF1D7" w14:textId="77777777" w:rsidR="00E4076C" w:rsidRPr="00452F5D" w:rsidRDefault="00E4076C" w:rsidP="00737758">
      <w:pPr>
        <w:spacing w:before="0" w:after="200" w:line="240" w:lineRule="auto"/>
        <w:rPr>
          <w:rFonts w:cs="Arial"/>
          <w:i w:val="0"/>
          <w:iCs/>
          <w:szCs w:val="20"/>
        </w:rPr>
      </w:pPr>
      <w:r w:rsidRPr="00452F5D">
        <w:rPr>
          <w:rFonts w:cs="Arial"/>
          <w:i w:val="0"/>
          <w:iCs/>
          <w:szCs w:val="20"/>
        </w:rPr>
        <w:t>KS: There was one Mary that was a whore, they said. Is that the mother? No, the mother couldn’t be the whore ‘cause she was…</w:t>
      </w:r>
    </w:p>
    <w:p w14:paraId="3AFC86AB" w14:textId="77777777" w:rsidR="00E4076C" w:rsidRPr="00452F5D" w:rsidRDefault="00E4076C" w:rsidP="00737758">
      <w:pPr>
        <w:spacing w:before="0" w:after="200" w:line="240" w:lineRule="auto"/>
        <w:rPr>
          <w:rFonts w:cs="Arial"/>
          <w:i w:val="0"/>
          <w:iCs/>
          <w:szCs w:val="20"/>
        </w:rPr>
      </w:pPr>
      <w:r w:rsidRPr="00452F5D">
        <w:rPr>
          <w:rFonts w:cs="Arial"/>
          <w:i w:val="0"/>
          <w:iCs/>
          <w:szCs w:val="20"/>
        </w:rPr>
        <w:t xml:space="preserve">BR: That was Magdalene, Mary Magdalene </w:t>
      </w:r>
    </w:p>
    <w:p w14:paraId="04C7257E" w14:textId="77777777" w:rsidR="00E4076C" w:rsidRPr="00452F5D" w:rsidRDefault="00E4076C" w:rsidP="00737758">
      <w:pPr>
        <w:spacing w:before="0" w:after="200" w:line="240" w:lineRule="auto"/>
        <w:rPr>
          <w:rFonts w:cs="Arial"/>
          <w:i w:val="0"/>
          <w:iCs/>
          <w:szCs w:val="20"/>
        </w:rPr>
      </w:pPr>
      <w:r w:rsidRPr="00452F5D">
        <w:rPr>
          <w:rFonts w:cs="Arial"/>
          <w:i w:val="0"/>
          <w:iCs/>
          <w:szCs w:val="20"/>
        </w:rPr>
        <w:t>JO: Mary Magdalene</w:t>
      </w:r>
    </w:p>
    <w:p w14:paraId="66F5FE4E" w14:textId="77777777" w:rsidR="00E4076C" w:rsidRPr="00452F5D" w:rsidRDefault="00E4076C" w:rsidP="00737758">
      <w:pPr>
        <w:spacing w:before="0" w:after="200" w:line="240" w:lineRule="auto"/>
        <w:rPr>
          <w:rFonts w:cs="Arial"/>
          <w:i w:val="0"/>
          <w:iCs/>
          <w:szCs w:val="20"/>
        </w:rPr>
      </w:pPr>
      <w:r w:rsidRPr="00452F5D">
        <w:rPr>
          <w:rFonts w:cs="Arial"/>
          <w:i w:val="0"/>
          <w:iCs/>
          <w:szCs w:val="20"/>
        </w:rPr>
        <w:t>KS: So who was, was that Jesus’s, everyone knows an escort, so even Jesus knew a whore</w:t>
      </w:r>
    </w:p>
    <w:p w14:paraId="0629E4A2" w14:textId="77777777" w:rsidR="00E4076C" w:rsidRPr="00452F5D" w:rsidRDefault="00E4076C" w:rsidP="00737758">
      <w:pPr>
        <w:spacing w:before="0" w:after="200" w:line="240" w:lineRule="auto"/>
        <w:rPr>
          <w:rFonts w:cs="Arial"/>
          <w:i w:val="0"/>
          <w:iCs/>
          <w:szCs w:val="20"/>
        </w:rPr>
      </w:pPr>
      <w:r w:rsidRPr="00452F5D">
        <w:rPr>
          <w:rFonts w:cs="Arial"/>
          <w:i w:val="0"/>
          <w:iCs/>
          <w:szCs w:val="20"/>
        </w:rPr>
        <w:t>BR: Yeah she was probably…</w:t>
      </w:r>
    </w:p>
    <w:p w14:paraId="1034DCB7" w14:textId="77777777" w:rsidR="00E4076C" w:rsidRPr="00452F5D" w:rsidRDefault="00E4076C" w:rsidP="00737758">
      <w:pPr>
        <w:spacing w:before="0" w:after="200" w:line="240" w:lineRule="auto"/>
        <w:rPr>
          <w:rFonts w:cs="Arial"/>
          <w:i w:val="0"/>
          <w:iCs/>
          <w:szCs w:val="20"/>
        </w:rPr>
      </w:pPr>
      <w:bookmarkStart w:id="17" w:name="_Hlk37412816"/>
      <w:r w:rsidRPr="00452F5D">
        <w:rPr>
          <w:rFonts w:cs="Arial"/>
          <w:i w:val="0"/>
          <w:iCs/>
          <w:szCs w:val="20"/>
        </w:rPr>
        <w:t xml:space="preserve">KS: Right…and the mother, the mother lied obviously…and told everyone…’no oh I got pregnant by a magical ghost’. The dumb husband believed that bullshit story, and then run around telling everyone ‘my son is the son of God’. Bullshit. She got…someone chock-a-blocked her behind the camel shed. And…she lied…and everyone believed it! For thousands of years. </w:t>
      </w:r>
    </w:p>
    <w:p w14:paraId="5704255B" w14:textId="77777777" w:rsidR="00E4076C" w:rsidRPr="00452F5D" w:rsidRDefault="00E4076C" w:rsidP="00737758">
      <w:pPr>
        <w:spacing w:before="0" w:after="200" w:line="240" w:lineRule="auto"/>
        <w:rPr>
          <w:rFonts w:cs="Arial"/>
          <w:i w:val="0"/>
          <w:iCs/>
          <w:szCs w:val="20"/>
        </w:rPr>
      </w:pPr>
      <w:r w:rsidRPr="00452F5D">
        <w:rPr>
          <w:rFonts w:cs="Arial"/>
          <w:i w:val="0"/>
          <w:iCs/>
          <w:szCs w:val="20"/>
        </w:rPr>
        <w:t>JO: Well it’s never happened since, has it?</w:t>
      </w:r>
    </w:p>
    <w:p w14:paraId="5519FBD5" w14:textId="77777777" w:rsidR="00E4076C" w:rsidRPr="00452F5D" w:rsidRDefault="00E4076C" w:rsidP="00737758">
      <w:pPr>
        <w:spacing w:before="0" w:after="200" w:line="240" w:lineRule="auto"/>
        <w:rPr>
          <w:rFonts w:cs="Arial"/>
          <w:i w:val="0"/>
          <w:iCs/>
          <w:szCs w:val="20"/>
        </w:rPr>
      </w:pPr>
      <w:r w:rsidRPr="00452F5D">
        <w:rPr>
          <w:rFonts w:cs="Arial"/>
          <w:i w:val="0"/>
          <w:iCs/>
          <w:szCs w:val="20"/>
        </w:rPr>
        <w:t>KS: No—not once!</w:t>
      </w:r>
    </w:p>
    <w:p w14:paraId="60DF0A2C" w14:textId="77777777" w:rsidR="00E4076C" w:rsidRPr="00452F5D" w:rsidRDefault="00E4076C" w:rsidP="00737758">
      <w:pPr>
        <w:spacing w:before="0" w:after="200" w:line="240" w:lineRule="auto"/>
        <w:rPr>
          <w:rFonts w:cs="Arial"/>
          <w:i w:val="0"/>
          <w:iCs/>
          <w:szCs w:val="20"/>
        </w:rPr>
      </w:pPr>
      <w:r w:rsidRPr="00452F5D">
        <w:rPr>
          <w:rFonts w:cs="Arial"/>
          <w:i w:val="0"/>
          <w:iCs/>
          <w:szCs w:val="20"/>
        </w:rPr>
        <w:t xml:space="preserve">JO: The Immaculate Conception, that has never happened. </w:t>
      </w:r>
    </w:p>
    <w:p w14:paraId="6796141F" w14:textId="77777777" w:rsidR="00E4076C" w:rsidRPr="00452F5D" w:rsidRDefault="00E4076C" w:rsidP="00737758">
      <w:pPr>
        <w:spacing w:before="0" w:after="200" w:line="240" w:lineRule="auto"/>
        <w:rPr>
          <w:rFonts w:cs="Arial"/>
          <w:i w:val="0"/>
          <w:iCs/>
          <w:szCs w:val="20"/>
        </w:rPr>
      </w:pPr>
      <w:r w:rsidRPr="00452F5D">
        <w:rPr>
          <w:rFonts w:cs="Arial"/>
          <w:i w:val="0"/>
          <w:iCs/>
          <w:szCs w:val="20"/>
        </w:rPr>
        <w:t>BR: No one’s stuck with the lie long enough…</w:t>
      </w:r>
    </w:p>
    <w:p w14:paraId="038ED6D0" w14:textId="77777777" w:rsidR="00E4076C" w:rsidRPr="00452F5D" w:rsidRDefault="00E4076C" w:rsidP="00737758">
      <w:pPr>
        <w:spacing w:before="0" w:after="200" w:line="240" w:lineRule="auto"/>
        <w:rPr>
          <w:rFonts w:cs="Arial"/>
          <w:i w:val="0"/>
          <w:iCs/>
          <w:szCs w:val="20"/>
        </w:rPr>
      </w:pPr>
      <w:r w:rsidRPr="00452F5D">
        <w:rPr>
          <w:rFonts w:cs="Arial"/>
          <w:i w:val="0"/>
          <w:iCs/>
          <w:szCs w:val="20"/>
        </w:rPr>
        <w:lastRenderedPageBreak/>
        <w:t xml:space="preserve">JO: Yeah no one’s </w:t>
      </w:r>
    </w:p>
    <w:p w14:paraId="19D38C1B" w14:textId="77777777" w:rsidR="00E4076C" w:rsidRPr="00452F5D" w:rsidRDefault="00E4076C" w:rsidP="00737758">
      <w:pPr>
        <w:spacing w:before="0" w:after="200" w:line="240" w:lineRule="auto"/>
        <w:rPr>
          <w:rFonts w:cs="Arial"/>
          <w:i w:val="0"/>
          <w:iCs/>
          <w:szCs w:val="20"/>
        </w:rPr>
      </w:pPr>
      <w:r w:rsidRPr="00452F5D">
        <w:rPr>
          <w:rFonts w:cs="Arial"/>
          <w:i w:val="0"/>
          <w:iCs/>
          <w:szCs w:val="20"/>
        </w:rPr>
        <w:t xml:space="preserve">KS: I’m calling BS on the immaculate conception…the rest came unstuck. </w:t>
      </w:r>
    </w:p>
    <w:p w14:paraId="63B2B788" w14:textId="77777777" w:rsidR="00E4076C" w:rsidRPr="00452F5D" w:rsidRDefault="00E4076C" w:rsidP="00737758">
      <w:pPr>
        <w:spacing w:before="0" w:after="200" w:line="240" w:lineRule="auto"/>
        <w:rPr>
          <w:rFonts w:cs="Arial"/>
          <w:i w:val="0"/>
          <w:iCs/>
          <w:szCs w:val="20"/>
        </w:rPr>
      </w:pPr>
      <w:r w:rsidRPr="00452F5D">
        <w:rPr>
          <w:rFonts w:cs="Arial"/>
          <w:i w:val="0"/>
          <w:iCs/>
          <w:szCs w:val="20"/>
        </w:rPr>
        <w:t>BR: They caved…</w:t>
      </w:r>
    </w:p>
    <w:p w14:paraId="5A37C06F" w14:textId="77777777" w:rsidR="00E4076C" w:rsidRPr="00452F5D" w:rsidRDefault="00E4076C" w:rsidP="00737758">
      <w:pPr>
        <w:spacing w:before="0" w:after="200" w:line="240" w:lineRule="auto"/>
        <w:rPr>
          <w:rFonts w:cs="Arial"/>
          <w:i w:val="0"/>
          <w:iCs/>
          <w:szCs w:val="20"/>
        </w:rPr>
      </w:pPr>
      <w:r w:rsidRPr="00452F5D">
        <w:rPr>
          <w:rFonts w:cs="Arial"/>
          <w:i w:val="0"/>
          <w:iCs/>
          <w:szCs w:val="20"/>
        </w:rPr>
        <w:t xml:space="preserve">KS: Do you believe that happened? I’m calling BS on it. </w:t>
      </w:r>
    </w:p>
    <w:p w14:paraId="27DE4EF9" w14:textId="77777777" w:rsidR="00E4076C" w:rsidRPr="00452F5D" w:rsidRDefault="00E4076C" w:rsidP="00737758">
      <w:pPr>
        <w:spacing w:before="0" w:after="200" w:line="240" w:lineRule="auto"/>
        <w:rPr>
          <w:rFonts w:cs="Arial"/>
          <w:i w:val="0"/>
          <w:iCs/>
          <w:szCs w:val="20"/>
        </w:rPr>
      </w:pPr>
      <w:r w:rsidRPr="00452F5D">
        <w:rPr>
          <w:rFonts w:cs="Arial"/>
          <w:i w:val="0"/>
          <w:iCs/>
          <w:szCs w:val="20"/>
        </w:rPr>
        <w:t>JO: Hmm yeah…yeah…</w:t>
      </w:r>
    </w:p>
    <w:p w14:paraId="16886879" w14:textId="77777777" w:rsidR="00E4076C" w:rsidRPr="00452F5D" w:rsidRDefault="00E4076C" w:rsidP="00737758">
      <w:pPr>
        <w:spacing w:before="0" w:after="200" w:line="240" w:lineRule="auto"/>
        <w:rPr>
          <w:rFonts w:cs="Arial"/>
          <w:i w:val="0"/>
          <w:iCs/>
          <w:szCs w:val="20"/>
        </w:rPr>
      </w:pPr>
      <w:r w:rsidRPr="00452F5D">
        <w:rPr>
          <w:rFonts w:cs="Arial"/>
          <w:i w:val="0"/>
          <w:iCs/>
          <w:szCs w:val="20"/>
        </w:rPr>
        <w:t>KS: I don’t mean to cast…if you believe in what you believe in…but I think, probably full of shit…right?</w:t>
      </w:r>
    </w:p>
    <w:p w14:paraId="0A1C9E69" w14:textId="77777777" w:rsidR="00E4076C" w:rsidRPr="00452F5D" w:rsidRDefault="00E4076C" w:rsidP="00737758">
      <w:pPr>
        <w:spacing w:before="0" w:after="200" w:line="240" w:lineRule="auto"/>
        <w:rPr>
          <w:rFonts w:cs="Arial"/>
          <w:i w:val="0"/>
          <w:iCs/>
          <w:szCs w:val="20"/>
        </w:rPr>
      </w:pPr>
      <w:r w:rsidRPr="00452F5D">
        <w:rPr>
          <w:rFonts w:cs="Arial"/>
          <w:i w:val="0"/>
          <w:iCs/>
          <w:szCs w:val="20"/>
        </w:rPr>
        <w:t>JO: Well yeah, you do have to question it…</w:t>
      </w:r>
    </w:p>
    <w:p w14:paraId="06F5DB52" w14:textId="4BEC62E8" w:rsidR="00E4076C" w:rsidRPr="00452F5D" w:rsidRDefault="00E4076C" w:rsidP="00737758">
      <w:pPr>
        <w:spacing w:before="0" w:after="200" w:line="240" w:lineRule="auto"/>
        <w:rPr>
          <w:rFonts w:cs="Arial"/>
          <w:i w:val="0"/>
          <w:iCs/>
          <w:szCs w:val="20"/>
        </w:rPr>
      </w:pPr>
      <w:r w:rsidRPr="00452F5D">
        <w:rPr>
          <w:rFonts w:cs="Arial"/>
          <w:i w:val="0"/>
          <w:iCs/>
          <w:szCs w:val="20"/>
        </w:rPr>
        <w:t>KS: If you showed up here with a big belly and said, ‘Oh I got pregnated</w:t>
      </w:r>
      <w:r w:rsidR="003509F9">
        <w:rPr>
          <w:rFonts w:cs="Arial"/>
          <w:i w:val="0"/>
          <w:iCs/>
          <w:szCs w:val="20"/>
        </w:rPr>
        <w:t xml:space="preserve"> [</w:t>
      </w:r>
      <w:r w:rsidR="003509F9" w:rsidRPr="003509F9">
        <w:rPr>
          <w:rFonts w:cs="Arial"/>
          <w:szCs w:val="20"/>
        </w:rPr>
        <w:t>sic</w:t>
      </w:r>
      <w:r w:rsidR="003509F9">
        <w:rPr>
          <w:rFonts w:cs="Arial"/>
          <w:i w:val="0"/>
          <w:iCs/>
          <w:szCs w:val="20"/>
        </w:rPr>
        <w:t>]</w:t>
      </w:r>
      <w:r w:rsidRPr="00452F5D">
        <w:rPr>
          <w:rFonts w:cs="Arial"/>
          <w:i w:val="0"/>
          <w:iCs/>
          <w:szCs w:val="20"/>
        </w:rPr>
        <w:t xml:space="preserve"> by a giant man in sandals’, I would say ‘bullshit, you’ve been steppin’ out’</w:t>
      </w:r>
    </w:p>
    <w:p w14:paraId="20EB7C9B" w14:textId="77777777" w:rsidR="00E4076C" w:rsidRPr="00452F5D" w:rsidRDefault="00E4076C" w:rsidP="00737758">
      <w:pPr>
        <w:spacing w:before="0" w:after="200" w:line="240" w:lineRule="auto"/>
        <w:rPr>
          <w:rFonts w:cs="Arial"/>
          <w:i w:val="0"/>
          <w:iCs/>
          <w:szCs w:val="20"/>
        </w:rPr>
      </w:pPr>
      <w:r w:rsidRPr="00452F5D">
        <w:rPr>
          <w:rFonts w:cs="Arial"/>
          <w:i w:val="0"/>
          <w:iCs/>
          <w:szCs w:val="20"/>
        </w:rPr>
        <w:t>JO: Hmmm…yes….</w:t>
      </w:r>
    </w:p>
    <w:p w14:paraId="05181968" w14:textId="77777777" w:rsidR="00E4076C" w:rsidRPr="00452F5D" w:rsidRDefault="00E4076C" w:rsidP="00737758">
      <w:pPr>
        <w:spacing w:before="0" w:after="200" w:line="240" w:lineRule="auto"/>
        <w:rPr>
          <w:rFonts w:cs="Arial"/>
          <w:i w:val="0"/>
          <w:iCs/>
          <w:szCs w:val="20"/>
        </w:rPr>
      </w:pPr>
      <w:r w:rsidRPr="00452F5D">
        <w:rPr>
          <w:rFonts w:cs="Arial"/>
          <w:i w:val="0"/>
          <w:iCs/>
          <w:szCs w:val="20"/>
        </w:rPr>
        <w:t>KS: How long would you run with it for? Keep the kid’s hair long, make him grow a beard, all that stuff. I’d just say that’s a lot of magic going on back in the day and there’s no magic now. What is Chris Angel now the son of God? Because he could walk through a…</w:t>
      </w:r>
    </w:p>
    <w:bookmarkEnd w:id="17"/>
    <w:p w14:paraId="08936F1F" w14:textId="77777777" w:rsidR="00E4076C" w:rsidRPr="00452F5D" w:rsidRDefault="00E4076C" w:rsidP="00737758">
      <w:pPr>
        <w:spacing w:before="0" w:after="200" w:line="240" w:lineRule="auto"/>
        <w:rPr>
          <w:rFonts w:cs="Arial"/>
          <w:i w:val="0"/>
          <w:iCs/>
          <w:szCs w:val="20"/>
        </w:rPr>
      </w:pPr>
      <w:r w:rsidRPr="00452F5D">
        <w:rPr>
          <w:rFonts w:cs="Arial"/>
          <w:i w:val="0"/>
          <w:iCs/>
          <w:szCs w:val="20"/>
        </w:rPr>
        <w:t>JO: Yeah well he could try to get away with that if, you know…</w:t>
      </w:r>
    </w:p>
    <w:p w14:paraId="1B1A9E8D" w14:textId="77777777" w:rsidR="00E4076C" w:rsidRPr="00452F5D" w:rsidRDefault="00E4076C" w:rsidP="00737758">
      <w:pPr>
        <w:spacing w:before="0" w:after="200" w:line="240" w:lineRule="auto"/>
        <w:rPr>
          <w:rFonts w:cs="Arial"/>
          <w:i w:val="0"/>
          <w:iCs/>
          <w:szCs w:val="20"/>
        </w:rPr>
      </w:pPr>
      <w:r w:rsidRPr="00452F5D">
        <w:rPr>
          <w:rFonts w:cs="Arial"/>
          <w:i w:val="0"/>
          <w:iCs/>
          <w:szCs w:val="20"/>
        </w:rPr>
        <w:t>KS: And no one would believe him; they’d say bullshit, you work in Vegas, you’re not the son of God</w:t>
      </w:r>
    </w:p>
    <w:p w14:paraId="67415A17" w14:textId="77777777" w:rsidR="00E4076C" w:rsidRPr="00452F5D" w:rsidRDefault="00E4076C" w:rsidP="00737758">
      <w:pPr>
        <w:spacing w:before="0" w:after="200" w:line="240" w:lineRule="auto"/>
        <w:rPr>
          <w:rFonts w:cs="Arial"/>
          <w:i w:val="0"/>
          <w:iCs/>
          <w:szCs w:val="20"/>
        </w:rPr>
      </w:pPr>
      <w:r w:rsidRPr="00452F5D">
        <w:rPr>
          <w:rFonts w:cs="Arial"/>
          <w:i w:val="0"/>
          <w:iCs/>
          <w:szCs w:val="20"/>
        </w:rPr>
        <w:t>JO: You’re just a magician</w:t>
      </w:r>
    </w:p>
    <w:p w14:paraId="512A2083" w14:textId="77777777" w:rsidR="00E4076C" w:rsidRPr="00452F5D" w:rsidRDefault="00E4076C" w:rsidP="00737758">
      <w:pPr>
        <w:spacing w:before="0" w:after="200" w:line="240" w:lineRule="auto"/>
        <w:rPr>
          <w:rFonts w:cs="Arial"/>
          <w:i w:val="0"/>
          <w:iCs/>
          <w:szCs w:val="20"/>
        </w:rPr>
      </w:pPr>
      <w:r w:rsidRPr="00452F5D">
        <w:rPr>
          <w:rFonts w:cs="Arial"/>
          <w:i w:val="0"/>
          <w:iCs/>
          <w:szCs w:val="20"/>
        </w:rPr>
        <w:t>KS: Yeah, you’re just a magic man. I believe Jesus was the first Chris Angel.</w:t>
      </w:r>
    </w:p>
    <w:p w14:paraId="582E1A9A" w14:textId="77777777" w:rsidR="00E4076C" w:rsidRPr="00452F5D" w:rsidRDefault="00E4076C" w:rsidP="00737758">
      <w:pPr>
        <w:spacing w:before="0" w:after="200" w:line="240" w:lineRule="auto"/>
        <w:rPr>
          <w:rFonts w:cs="Arial"/>
          <w:i w:val="0"/>
          <w:iCs/>
          <w:szCs w:val="20"/>
        </w:rPr>
      </w:pPr>
      <w:r w:rsidRPr="00452F5D">
        <w:rPr>
          <w:rFonts w:cs="Arial"/>
          <w:i w:val="0"/>
          <w:iCs/>
          <w:szCs w:val="20"/>
        </w:rPr>
        <w:t xml:space="preserve">JO: </w:t>
      </w:r>
      <w:bookmarkStart w:id="18" w:name="_Hlk37417757"/>
      <w:r w:rsidRPr="00452F5D">
        <w:rPr>
          <w:rFonts w:cs="Arial"/>
          <w:i w:val="0"/>
          <w:iCs/>
          <w:szCs w:val="20"/>
        </w:rPr>
        <w:t>What a bald statement</w:t>
      </w:r>
      <w:bookmarkEnd w:id="18"/>
    </w:p>
    <w:p w14:paraId="7BBF7E0D" w14:textId="77777777" w:rsidR="00E4076C" w:rsidRPr="00452F5D" w:rsidRDefault="00E4076C" w:rsidP="00737758">
      <w:pPr>
        <w:spacing w:before="0" w:after="200" w:line="240" w:lineRule="auto"/>
        <w:rPr>
          <w:rFonts w:cs="Arial"/>
          <w:i w:val="0"/>
          <w:iCs/>
          <w:szCs w:val="20"/>
        </w:rPr>
      </w:pPr>
      <w:r w:rsidRPr="00452F5D">
        <w:rPr>
          <w:rFonts w:cs="Arial"/>
          <w:i w:val="0"/>
          <w:iCs/>
          <w:szCs w:val="20"/>
        </w:rPr>
        <w:t>KS: It’s what I believe.</w:t>
      </w:r>
    </w:p>
    <w:p w14:paraId="7C53BF71" w14:textId="77777777" w:rsidR="00E4076C" w:rsidRPr="00452F5D" w:rsidRDefault="00E4076C" w:rsidP="00737758">
      <w:pPr>
        <w:spacing w:before="0" w:after="200" w:line="240" w:lineRule="auto"/>
        <w:rPr>
          <w:rFonts w:cs="Arial"/>
          <w:i w:val="0"/>
          <w:iCs/>
          <w:szCs w:val="20"/>
        </w:rPr>
      </w:pPr>
      <w:r w:rsidRPr="00452F5D">
        <w:rPr>
          <w:rFonts w:cs="Arial"/>
          <w:i w:val="0"/>
          <w:iCs/>
          <w:szCs w:val="20"/>
        </w:rPr>
        <w:t>JO: So you believe he was the first great magician</w:t>
      </w:r>
    </w:p>
    <w:p w14:paraId="33E442AB" w14:textId="77777777" w:rsidR="00E4076C" w:rsidRPr="00452F5D" w:rsidRDefault="00E4076C" w:rsidP="00737758">
      <w:pPr>
        <w:spacing w:before="0" w:after="200" w:line="240" w:lineRule="auto"/>
        <w:rPr>
          <w:rFonts w:cs="Arial"/>
          <w:i w:val="0"/>
          <w:iCs/>
          <w:szCs w:val="20"/>
        </w:rPr>
      </w:pPr>
      <w:r w:rsidRPr="00452F5D">
        <w:rPr>
          <w:rFonts w:cs="Arial"/>
          <w:i w:val="0"/>
          <w:iCs/>
          <w:szCs w:val="20"/>
        </w:rPr>
        <w:t>KS: Absolutely, he was.</w:t>
      </w:r>
    </w:p>
    <w:p w14:paraId="56DE7442" w14:textId="77777777" w:rsidR="00E4076C" w:rsidRPr="00452F5D" w:rsidRDefault="00E4076C" w:rsidP="00737758">
      <w:pPr>
        <w:spacing w:before="0" w:after="200" w:line="240" w:lineRule="auto"/>
        <w:rPr>
          <w:rFonts w:cs="Arial"/>
          <w:i w:val="0"/>
          <w:iCs/>
          <w:szCs w:val="20"/>
        </w:rPr>
      </w:pPr>
      <w:r w:rsidRPr="00452F5D">
        <w:rPr>
          <w:rFonts w:cs="Arial"/>
          <w:i w:val="0"/>
          <w:iCs/>
          <w:szCs w:val="20"/>
        </w:rPr>
        <w:t>BR: He could die, and then do the trick and he’s back to life.</w:t>
      </w:r>
    </w:p>
    <w:p w14:paraId="2F1EF586" w14:textId="77777777" w:rsidR="00E4076C" w:rsidRPr="00452F5D" w:rsidRDefault="00E4076C" w:rsidP="00737758">
      <w:pPr>
        <w:spacing w:before="0" w:after="200" w:line="240" w:lineRule="auto"/>
        <w:rPr>
          <w:rFonts w:cs="Arial"/>
          <w:i w:val="0"/>
          <w:iCs/>
          <w:szCs w:val="20"/>
        </w:rPr>
      </w:pPr>
      <w:r w:rsidRPr="00452F5D">
        <w:rPr>
          <w:rFonts w:cs="Arial"/>
          <w:i w:val="0"/>
          <w:iCs/>
          <w:szCs w:val="20"/>
        </w:rPr>
        <w:t>JO: Yeah, that’s right</w:t>
      </w:r>
    </w:p>
    <w:p w14:paraId="51BDDE96" w14:textId="4DF3FB0D" w:rsidR="00E4076C" w:rsidRPr="00452F5D" w:rsidRDefault="00E4076C" w:rsidP="00737758">
      <w:pPr>
        <w:spacing w:before="0" w:after="200" w:line="240" w:lineRule="auto"/>
        <w:rPr>
          <w:rFonts w:cs="Arial"/>
          <w:i w:val="0"/>
          <w:iCs/>
          <w:szCs w:val="20"/>
        </w:rPr>
      </w:pPr>
      <w:bookmarkStart w:id="19" w:name="_Hlk37410453"/>
      <w:r w:rsidRPr="00452F5D">
        <w:rPr>
          <w:rFonts w:cs="Arial"/>
          <w:i w:val="0"/>
          <w:iCs/>
          <w:szCs w:val="20"/>
        </w:rPr>
        <w:t>KS: Yeah the old disappearing…the part.</w:t>
      </w:r>
      <w:r w:rsidR="00CA7E91">
        <w:rPr>
          <w:rFonts w:cs="Arial"/>
          <w:i w:val="0"/>
          <w:iCs/>
          <w:szCs w:val="20"/>
        </w:rPr>
        <w:t>.</w:t>
      </w:r>
      <w:r w:rsidRPr="00452F5D">
        <w:rPr>
          <w:rFonts w:cs="Arial"/>
          <w:i w:val="0"/>
          <w:iCs/>
          <w:szCs w:val="20"/>
        </w:rPr>
        <w:t xml:space="preserve">. </w:t>
      </w:r>
      <w:bookmarkStart w:id="20" w:name="_Hlk37437115"/>
      <w:r w:rsidRPr="00452F5D">
        <w:rPr>
          <w:rFonts w:cs="Arial"/>
          <w:i w:val="0"/>
          <w:iCs/>
          <w:szCs w:val="20"/>
        </w:rPr>
        <w:t>some other bastard parted some ocean</w:t>
      </w:r>
      <w:bookmarkEnd w:id="20"/>
    </w:p>
    <w:p w14:paraId="7C10F036" w14:textId="77777777" w:rsidR="00E4076C" w:rsidRPr="00452F5D" w:rsidRDefault="00E4076C" w:rsidP="00737758">
      <w:pPr>
        <w:spacing w:before="0" w:after="200" w:line="240" w:lineRule="auto"/>
        <w:rPr>
          <w:rFonts w:cs="Arial"/>
          <w:i w:val="0"/>
          <w:iCs/>
          <w:szCs w:val="20"/>
        </w:rPr>
      </w:pPr>
      <w:r w:rsidRPr="00452F5D">
        <w:rPr>
          <w:rFonts w:cs="Arial"/>
          <w:i w:val="0"/>
          <w:iCs/>
          <w:szCs w:val="20"/>
        </w:rPr>
        <w:t>JO: Moses</w:t>
      </w:r>
    </w:p>
    <w:p w14:paraId="30DC5203" w14:textId="77777777" w:rsidR="00E4076C" w:rsidRPr="00452F5D" w:rsidRDefault="00E4076C" w:rsidP="00737758">
      <w:pPr>
        <w:spacing w:before="0" w:after="200" w:line="240" w:lineRule="auto"/>
        <w:rPr>
          <w:rFonts w:cs="Arial"/>
          <w:i w:val="0"/>
          <w:iCs/>
          <w:szCs w:val="20"/>
        </w:rPr>
      </w:pPr>
      <w:r w:rsidRPr="00452F5D">
        <w:rPr>
          <w:rFonts w:cs="Arial"/>
          <w:i w:val="0"/>
          <w:iCs/>
          <w:szCs w:val="20"/>
        </w:rPr>
        <w:t xml:space="preserve">KS: …that’s bullshit too. </w:t>
      </w:r>
    </w:p>
    <w:p w14:paraId="0F430373" w14:textId="77777777" w:rsidR="00E4076C" w:rsidRPr="00452F5D" w:rsidRDefault="00E4076C" w:rsidP="00737758">
      <w:pPr>
        <w:spacing w:before="0" w:after="200" w:line="240" w:lineRule="auto"/>
        <w:rPr>
          <w:rFonts w:cs="Arial"/>
          <w:i w:val="0"/>
          <w:iCs/>
          <w:szCs w:val="20"/>
        </w:rPr>
      </w:pPr>
      <w:r w:rsidRPr="00452F5D">
        <w:rPr>
          <w:rFonts w:cs="Arial"/>
          <w:i w:val="0"/>
          <w:iCs/>
          <w:szCs w:val="20"/>
        </w:rPr>
        <w:t xml:space="preserve">JO: </w:t>
      </w:r>
      <w:bookmarkStart w:id="21" w:name="_Hlk37417858"/>
      <w:r w:rsidRPr="00452F5D">
        <w:rPr>
          <w:rFonts w:cs="Arial"/>
          <w:i w:val="0"/>
          <w:iCs/>
          <w:szCs w:val="20"/>
        </w:rPr>
        <w:t>and Jesus walked on water, how’d he do that, hey?</w:t>
      </w:r>
    </w:p>
    <w:bookmarkEnd w:id="21"/>
    <w:p w14:paraId="1EA7F3FA" w14:textId="0F157056" w:rsidR="00CD50CB" w:rsidRPr="00452F5D" w:rsidRDefault="00E4076C" w:rsidP="00737758">
      <w:pPr>
        <w:spacing w:before="0" w:after="200" w:line="240" w:lineRule="auto"/>
        <w:rPr>
          <w:rFonts w:cs="Arial"/>
          <w:i w:val="0"/>
          <w:iCs/>
          <w:szCs w:val="20"/>
        </w:rPr>
      </w:pPr>
      <w:r w:rsidRPr="00452F5D">
        <w:rPr>
          <w:rFonts w:cs="Arial"/>
          <w:i w:val="0"/>
          <w:iCs/>
          <w:szCs w:val="20"/>
        </w:rPr>
        <w:t xml:space="preserve">KS: Well…because he’s a magic man…I’m telling you, if I had my Dad’s old fake rubber thumb, that used to pull off, and I went back to those times, I would have been the one everyone’s hailing now, ‘Oh the great one, </w:t>
      </w:r>
      <w:r w:rsidR="00CD50CB" w:rsidRPr="00452F5D">
        <w:rPr>
          <w:rFonts w:cs="Arial"/>
          <w:i w:val="0"/>
          <w:iCs/>
          <w:szCs w:val="20"/>
        </w:rPr>
        <w:t>that</w:t>
      </w:r>
      <w:r w:rsidR="006E4652" w:rsidRPr="00452F5D">
        <w:rPr>
          <w:rFonts w:cs="Arial"/>
          <w:i w:val="0"/>
          <w:iCs/>
          <w:szCs w:val="20"/>
        </w:rPr>
        <w:t xml:space="preserve"> had th</w:t>
      </w:r>
      <w:r w:rsidR="00CD50CB" w:rsidRPr="00452F5D">
        <w:rPr>
          <w:rFonts w:cs="Arial"/>
          <w:i w:val="0"/>
          <w:iCs/>
          <w:szCs w:val="20"/>
        </w:rPr>
        <w:t>e</w:t>
      </w:r>
      <w:r w:rsidR="006E4652" w:rsidRPr="00452F5D">
        <w:rPr>
          <w:rFonts w:cs="Arial"/>
          <w:i w:val="0"/>
          <w:iCs/>
          <w:szCs w:val="20"/>
        </w:rPr>
        <w:t xml:space="preserve">, </w:t>
      </w:r>
      <w:r w:rsidR="00CD50CB" w:rsidRPr="00452F5D">
        <w:rPr>
          <w:rFonts w:cs="Arial"/>
          <w:i w:val="0"/>
          <w:iCs/>
          <w:szCs w:val="20"/>
        </w:rPr>
        <w:t>that</w:t>
      </w:r>
      <w:r w:rsidRPr="00452F5D">
        <w:rPr>
          <w:rFonts w:cs="Arial"/>
          <w:i w:val="0"/>
          <w:iCs/>
          <w:szCs w:val="20"/>
        </w:rPr>
        <w:t xml:space="preserve"> could pull his thumb off!’ You know what I mean? </w:t>
      </w:r>
    </w:p>
    <w:p w14:paraId="18E81BC3" w14:textId="1DD0AE95" w:rsidR="00E4076C" w:rsidRPr="00452F5D" w:rsidRDefault="00CD50CB" w:rsidP="00737758">
      <w:pPr>
        <w:spacing w:before="0" w:after="200" w:line="240" w:lineRule="auto"/>
        <w:rPr>
          <w:rFonts w:cs="Arial"/>
          <w:i w:val="0"/>
          <w:iCs/>
          <w:szCs w:val="20"/>
        </w:rPr>
      </w:pPr>
      <w:r w:rsidRPr="00452F5D">
        <w:rPr>
          <w:rFonts w:cs="Arial"/>
          <w:i w:val="0"/>
          <w:iCs/>
          <w:szCs w:val="20"/>
        </w:rPr>
        <w:t xml:space="preserve">JO: </w:t>
      </w:r>
      <w:r w:rsidR="003508A8" w:rsidRPr="00452F5D">
        <w:rPr>
          <w:rFonts w:cs="Arial"/>
          <w:i w:val="0"/>
          <w:iCs/>
          <w:szCs w:val="20"/>
        </w:rPr>
        <w:t>Yeah I know the trick, I do, i</w:t>
      </w:r>
      <w:r w:rsidR="00E4076C" w:rsidRPr="00452F5D">
        <w:rPr>
          <w:rFonts w:cs="Arial"/>
          <w:i w:val="0"/>
          <w:iCs/>
          <w:szCs w:val="20"/>
        </w:rPr>
        <w:t xml:space="preserve">t’s a child’s trick really, it doesn’t even look that believable but hey, </w:t>
      </w:r>
      <w:r w:rsidR="004E4543" w:rsidRPr="00452F5D">
        <w:rPr>
          <w:rFonts w:cs="Arial"/>
          <w:i w:val="0"/>
          <w:iCs/>
          <w:szCs w:val="20"/>
        </w:rPr>
        <w:t xml:space="preserve">seems like </w:t>
      </w:r>
      <w:r w:rsidR="00E4076C" w:rsidRPr="00452F5D">
        <w:rPr>
          <w:rFonts w:cs="Arial"/>
          <w:i w:val="0"/>
          <w:iCs/>
          <w:szCs w:val="20"/>
        </w:rPr>
        <w:t>anything was accepted back in those days.</w:t>
      </w:r>
    </w:p>
    <w:p w14:paraId="1B7DB82C" w14:textId="66941890" w:rsidR="00E4076C" w:rsidRPr="00452F5D" w:rsidRDefault="00E4076C" w:rsidP="00737758">
      <w:pPr>
        <w:spacing w:before="0" w:after="200" w:line="240" w:lineRule="auto"/>
        <w:rPr>
          <w:rFonts w:cs="Arial"/>
          <w:i w:val="0"/>
          <w:iCs/>
          <w:szCs w:val="20"/>
        </w:rPr>
      </w:pPr>
      <w:bookmarkStart w:id="22" w:name="_Hlk37417990"/>
      <w:r w:rsidRPr="00452F5D">
        <w:rPr>
          <w:rFonts w:cs="Arial"/>
          <w:i w:val="0"/>
          <w:iCs/>
          <w:szCs w:val="20"/>
        </w:rPr>
        <w:t xml:space="preserve">KS: </w:t>
      </w:r>
      <w:r w:rsidR="004E4543" w:rsidRPr="00452F5D">
        <w:rPr>
          <w:rFonts w:cs="Arial"/>
          <w:i w:val="0"/>
          <w:iCs/>
          <w:szCs w:val="20"/>
        </w:rPr>
        <w:t>Oh back i</w:t>
      </w:r>
      <w:r w:rsidRPr="00452F5D">
        <w:rPr>
          <w:rFonts w:cs="Arial"/>
          <w:i w:val="0"/>
          <w:iCs/>
          <w:szCs w:val="20"/>
        </w:rPr>
        <w:t>n those days, yeah. It’s all lies, well, that’s what I think. You might think…</w:t>
      </w:r>
    </w:p>
    <w:p w14:paraId="410F2988" w14:textId="77777777" w:rsidR="00E4076C" w:rsidRPr="00452F5D" w:rsidRDefault="00E4076C" w:rsidP="00737758">
      <w:pPr>
        <w:spacing w:before="0" w:after="200" w:line="240" w:lineRule="auto"/>
        <w:rPr>
          <w:rFonts w:cs="Arial"/>
          <w:i w:val="0"/>
          <w:iCs/>
          <w:szCs w:val="20"/>
        </w:rPr>
      </w:pPr>
      <w:r w:rsidRPr="00452F5D">
        <w:rPr>
          <w:rFonts w:cs="Arial"/>
          <w:i w:val="0"/>
          <w:iCs/>
          <w:szCs w:val="20"/>
        </w:rPr>
        <w:t>JO: That’s your opinion…</w:t>
      </w:r>
    </w:p>
    <w:p w14:paraId="7DB90D0F" w14:textId="0174D732" w:rsidR="00E4076C" w:rsidRDefault="00E4076C" w:rsidP="00737758">
      <w:pPr>
        <w:spacing w:before="0" w:after="200" w:line="240" w:lineRule="auto"/>
        <w:rPr>
          <w:rFonts w:cs="Arial"/>
          <w:i w:val="0"/>
          <w:iCs/>
          <w:szCs w:val="20"/>
        </w:rPr>
      </w:pPr>
      <w:r w:rsidRPr="00452F5D">
        <w:rPr>
          <w:rFonts w:cs="Arial"/>
          <w:i w:val="0"/>
          <w:iCs/>
          <w:szCs w:val="20"/>
        </w:rPr>
        <w:lastRenderedPageBreak/>
        <w:t xml:space="preserve">KS: You might believe </w:t>
      </w:r>
      <w:bookmarkStart w:id="23" w:name="_Hlk37338130"/>
      <w:r w:rsidRPr="00452F5D">
        <w:rPr>
          <w:rFonts w:cs="Arial"/>
          <w:i w:val="0"/>
          <w:iCs/>
          <w:szCs w:val="20"/>
        </w:rPr>
        <w:t>everything that’s written down 2000 years ago to be absolutely accurate</w:t>
      </w:r>
      <w:bookmarkEnd w:id="23"/>
      <w:r w:rsidRPr="00452F5D">
        <w:rPr>
          <w:rFonts w:cs="Arial"/>
          <w:i w:val="0"/>
          <w:iCs/>
          <w:szCs w:val="20"/>
        </w:rPr>
        <w:t>, and good on you, you’re dumb. That’s all I’m saying. Dumb as dog</w:t>
      </w:r>
      <w:r w:rsidR="006D6CAA" w:rsidRPr="00452F5D">
        <w:rPr>
          <w:rFonts w:cs="Arial"/>
          <w:i w:val="0"/>
          <w:iCs/>
          <w:szCs w:val="20"/>
        </w:rPr>
        <w:t>-</w:t>
      </w:r>
      <w:r w:rsidRPr="00452F5D">
        <w:rPr>
          <w:rFonts w:cs="Arial"/>
          <w:i w:val="0"/>
          <w:iCs/>
          <w:szCs w:val="20"/>
        </w:rPr>
        <w:t>shit. But anyway.</w:t>
      </w:r>
    </w:p>
    <w:p w14:paraId="7A704212" w14:textId="3A621DB3" w:rsidR="00190069" w:rsidRPr="00452F5D" w:rsidRDefault="00190069" w:rsidP="00737758">
      <w:pPr>
        <w:spacing w:before="0" w:after="200" w:line="240" w:lineRule="auto"/>
        <w:rPr>
          <w:rFonts w:cs="Arial"/>
          <w:i w:val="0"/>
          <w:iCs/>
          <w:szCs w:val="20"/>
        </w:rPr>
      </w:pPr>
      <w:r>
        <w:rPr>
          <w:rFonts w:cs="Arial"/>
          <w:i w:val="0"/>
          <w:iCs/>
          <w:szCs w:val="20"/>
        </w:rPr>
        <w:t>[</w:t>
      </w:r>
      <w:r w:rsidRPr="00190069">
        <w:rPr>
          <w:rFonts w:cs="Arial"/>
          <w:szCs w:val="20"/>
        </w:rPr>
        <w:t>Laughter</w:t>
      </w:r>
      <w:r w:rsidRPr="00690539">
        <w:rPr>
          <w:rFonts w:cs="Arial"/>
          <w:i w:val="0"/>
          <w:iCs/>
          <w:szCs w:val="20"/>
        </w:rPr>
        <w:t>]</w:t>
      </w:r>
    </w:p>
    <w:p w14:paraId="3F3703AB" w14:textId="77777777" w:rsidR="00E4076C" w:rsidRPr="00452F5D" w:rsidRDefault="00E4076C" w:rsidP="00737758">
      <w:pPr>
        <w:spacing w:before="0" w:after="200" w:line="240" w:lineRule="auto"/>
        <w:rPr>
          <w:rFonts w:cs="Arial"/>
          <w:i w:val="0"/>
          <w:iCs/>
          <w:szCs w:val="20"/>
        </w:rPr>
      </w:pPr>
      <w:r w:rsidRPr="00452F5D">
        <w:rPr>
          <w:rFonts w:cs="Arial"/>
          <w:i w:val="0"/>
          <w:iCs/>
          <w:szCs w:val="20"/>
        </w:rPr>
        <w:t>KS: Well it’s true</w:t>
      </w:r>
    </w:p>
    <w:p w14:paraId="3C947D7B" w14:textId="77777777" w:rsidR="00E4076C" w:rsidRPr="00452F5D" w:rsidRDefault="00E4076C" w:rsidP="00737758">
      <w:pPr>
        <w:spacing w:before="0" w:after="200" w:line="240" w:lineRule="auto"/>
        <w:rPr>
          <w:rFonts w:cs="Arial"/>
          <w:i w:val="0"/>
          <w:iCs/>
          <w:szCs w:val="20"/>
        </w:rPr>
      </w:pPr>
      <w:r w:rsidRPr="00452F5D">
        <w:rPr>
          <w:rFonts w:cs="Arial"/>
          <w:i w:val="0"/>
          <w:iCs/>
          <w:szCs w:val="20"/>
        </w:rPr>
        <w:t>BR: But if they’re your beliefs</w:t>
      </w:r>
    </w:p>
    <w:p w14:paraId="279EA0AA" w14:textId="77777777" w:rsidR="00E4076C" w:rsidRPr="00452F5D" w:rsidRDefault="00E4076C" w:rsidP="00737758">
      <w:pPr>
        <w:spacing w:before="0" w:after="200" w:line="240" w:lineRule="auto"/>
        <w:rPr>
          <w:rFonts w:cs="Arial"/>
          <w:i w:val="0"/>
          <w:iCs/>
          <w:szCs w:val="20"/>
        </w:rPr>
      </w:pPr>
      <w:r w:rsidRPr="00452F5D">
        <w:rPr>
          <w:rFonts w:cs="Arial"/>
          <w:i w:val="0"/>
          <w:iCs/>
          <w:szCs w:val="20"/>
        </w:rPr>
        <w:t>JO: that’s right…</w:t>
      </w:r>
    </w:p>
    <w:p w14:paraId="0B867074" w14:textId="77777777" w:rsidR="00E4076C" w:rsidRPr="00452F5D" w:rsidRDefault="00E4076C" w:rsidP="00737758">
      <w:pPr>
        <w:spacing w:before="0" w:after="200" w:line="240" w:lineRule="auto"/>
        <w:rPr>
          <w:rFonts w:cs="Arial"/>
          <w:i w:val="0"/>
          <w:iCs/>
          <w:szCs w:val="20"/>
        </w:rPr>
      </w:pPr>
      <w:r w:rsidRPr="00452F5D">
        <w:rPr>
          <w:rFonts w:cs="Arial"/>
          <w:i w:val="0"/>
          <w:iCs/>
          <w:szCs w:val="20"/>
        </w:rPr>
        <w:t>KS: …if they’re your beliefs, good on you</w:t>
      </w:r>
    </w:p>
    <w:p w14:paraId="3F94CBB0" w14:textId="77777777" w:rsidR="00E4076C" w:rsidRPr="00452F5D" w:rsidRDefault="00E4076C" w:rsidP="00737758">
      <w:pPr>
        <w:spacing w:before="0" w:after="200" w:line="240" w:lineRule="auto"/>
        <w:rPr>
          <w:rFonts w:cs="Arial"/>
          <w:i w:val="0"/>
          <w:iCs/>
          <w:szCs w:val="20"/>
        </w:rPr>
      </w:pPr>
      <w:r w:rsidRPr="00452F5D">
        <w:rPr>
          <w:rFonts w:cs="Arial"/>
          <w:i w:val="0"/>
          <w:iCs/>
          <w:szCs w:val="20"/>
        </w:rPr>
        <w:t>JO: we respect that…yes, yes.</w:t>
      </w:r>
    </w:p>
    <w:bookmarkEnd w:id="19"/>
    <w:bookmarkEnd w:id="22"/>
    <w:p w14:paraId="4A56E598" w14:textId="77777777" w:rsidR="00E4076C" w:rsidRPr="00452F5D" w:rsidRDefault="00E4076C" w:rsidP="00E4076C">
      <w:pPr>
        <w:rPr>
          <w:rFonts w:cs="Arial"/>
          <w:i w:val="0"/>
          <w:iCs/>
          <w:szCs w:val="20"/>
        </w:rPr>
      </w:pPr>
    </w:p>
    <w:p w14:paraId="02B2DD14" w14:textId="77777777" w:rsidR="00E4076C" w:rsidRPr="00452F5D" w:rsidRDefault="00E4076C" w:rsidP="00E4076C">
      <w:pPr>
        <w:rPr>
          <w:rFonts w:cs="Arial"/>
          <w:i w:val="0"/>
          <w:iCs/>
          <w:szCs w:val="20"/>
        </w:rPr>
      </w:pPr>
      <w:r w:rsidRPr="00452F5D">
        <w:rPr>
          <w:rFonts w:cs="Arial"/>
          <w:i w:val="0"/>
          <w:iCs/>
          <w:szCs w:val="20"/>
        </w:rPr>
        <w:t xml:space="preserve"> </w:t>
      </w:r>
    </w:p>
    <w:p w14:paraId="397BB131" w14:textId="77777777" w:rsidR="00E4076C" w:rsidRPr="00452F5D" w:rsidRDefault="00E4076C" w:rsidP="009A1C2B">
      <w:pPr>
        <w:pStyle w:val="ACMABodyTextBold"/>
        <w:rPr>
          <w:iCs/>
        </w:rPr>
      </w:pPr>
    </w:p>
    <w:p w14:paraId="7DF0CA94" w14:textId="77777777" w:rsidR="006A02B1" w:rsidRPr="00452F5D" w:rsidRDefault="006A02B1" w:rsidP="00DE0DA0">
      <w:pPr>
        <w:pStyle w:val="ACMAHeading2"/>
        <w:pageBreakBefore/>
        <w:spacing w:after="240" w:line="240" w:lineRule="atLeast"/>
        <w:jc w:val="right"/>
      </w:pPr>
      <w:r w:rsidRPr="00452F5D">
        <w:lastRenderedPageBreak/>
        <w:t>Attachment B</w:t>
      </w:r>
    </w:p>
    <w:p w14:paraId="19988DCC" w14:textId="77777777" w:rsidR="006A02B1" w:rsidRPr="00452F5D" w:rsidRDefault="006A02B1" w:rsidP="00DE0DA0">
      <w:pPr>
        <w:pStyle w:val="ACMABodyTextBold"/>
        <w:spacing w:line="240" w:lineRule="atLeast"/>
      </w:pPr>
      <w:r w:rsidRPr="00452F5D">
        <w:t xml:space="preserve">Complaint </w:t>
      </w:r>
    </w:p>
    <w:p w14:paraId="0C8492AB" w14:textId="4DB52BED" w:rsidR="00565785" w:rsidRPr="00452F5D" w:rsidRDefault="003052C4" w:rsidP="00DE0DA0">
      <w:pPr>
        <w:pStyle w:val="ACMABodyText"/>
        <w:rPr>
          <w:b/>
          <w:i/>
        </w:rPr>
      </w:pPr>
      <w:r w:rsidRPr="00452F5D">
        <w:rPr>
          <w:b/>
          <w:i/>
        </w:rPr>
        <w:t>Extract of c</w:t>
      </w:r>
      <w:r w:rsidR="00CE2DC3" w:rsidRPr="00452F5D">
        <w:rPr>
          <w:b/>
          <w:i/>
        </w:rPr>
        <w:t>om</w:t>
      </w:r>
      <w:r w:rsidR="0027366A" w:rsidRPr="00452F5D">
        <w:rPr>
          <w:b/>
          <w:i/>
        </w:rPr>
        <w:t>pl</w:t>
      </w:r>
      <w:r w:rsidR="00CE2DC3" w:rsidRPr="00452F5D">
        <w:rPr>
          <w:b/>
          <w:i/>
        </w:rPr>
        <w:t>a</w:t>
      </w:r>
      <w:r w:rsidR="0027366A" w:rsidRPr="00452F5D">
        <w:rPr>
          <w:b/>
          <w:i/>
        </w:rPr>
        <w:t>i</w:t>
      </w:r>
      <w:r w:rsidR="00CE2DC3" w:rsidRPr="00452F5D">
        <w:rPr>
          <w:b/>
          <w:i/>
        </w:rPr>
        <w:t>nt to the licensee</w:t>
      </w:r>
      <w:r w:rsidR="00A850CD" w:rsidRPr="00452F5D">
        <w:rPr>
          <w:b/>
          <w:i/>
        </w:rPr>
        <w:t>:</w:t>
      </w:r>
    </w:p>
    <w:p w14:paraId="54FB6F81" w14:textId="626C4EBF" w:rsidR="00BF3486" w:rsidRPr="00452F5D" w:rsidRDefault="003052C4" w:rsidP="00DE0DA0">
      <w:pPr>
        <w:pStyle w:val="ACMABodyText"/>
      </w:pPr>
      <w:r w:rsidRPr="00452F5D">
        <w:t>Kyle Sandilands on his morning breakfast show approximately on or around</w:t>
      </w:r>
      <w:r w:rsidR="00B4420E" w:rsidRPr="00452F5D">
        <w:t xml:space="preserve"> </w:t>
      </w:r>
      <w:r w:rsidRPr="00452F5D">
        <w:t>the 20th September called Mary mother of Christ a lying whore and</w:t>
      </w:r>
      <w:r w:rsidR="00B4420E" w:rsidRPr="00452F5D">
        <w:t xml:space="preserve"> </w:t>
      </w:r>
      <w:r w:rsidRPr="00452F5D">
        <w:t xml:space="preserve">Christians who believe </w:t>
      </w:r>
      <w:r w:rsidR="00D45587" w:rsidRPr="00452F5D">
        <w:t>otherwise</w:t>
      </w:r>
      <w:r w:rsidRPr="00452F5D">
        <w:t xml:space="preserve"> dumb as dog shit. This is clearly a</w:t>
      </w:r>
      <w:r w:rsidR="00B4420E" w:rsidRPr="00452F5D">
        <w:t xml:space="preserve"> </w:t>
      </w:r>
      <w:r w:rsidRPr="00452F5D">
        <w:t xml:space="preserve">breach of the </w:t>
      </w:r>
      <w:r w:rsidR="00C86DF8">
        <w:t>[radio code]</w:t>
      </w:r>
      <w:r w:rsidRPr="00452F5D">
        <w:t xml:space="preserve"> for broadcasters. It is highly offensive to me and</w:t>
      </w:r>
      <w:r w:rsidR="00B4420E" w:rsidRPr="00452F5D">
        <w:t xml:space="preserve"> </w:t>
      </w:r>
      <w:r w:rsidRPr="00452F5D">
        <w:t>belittling to Christians in general</w:t>
      </w:r>
      <w:r w:rsidR="007E6810" w:rsidRPr="00452F5D">
        <w:t xml:space="preserve"> […].</w:t>
      </w:r>
    </w:p>
    <w:p w14:paraId="4CF18958" w14:textId="1DDDDDFB" w:rsidR="00BF3486" w:rsidRPr="00452F5D" w:rsidRDefault="003052C4" w:rsidP="00DE0DA0">
      <w:pPr>
        <w:pStyle w:val="ACMABodyText"/>
        <w:rPr>
          <w:b/>
          <w:i/>
        </w:rPr>
      </w:pPr>
      <w:bookmarkStart w:id="24" w:name="_Hlk37330187"/>
      <w:r w:rsidRPr="00452F5D">
        <w:rPr>
          <w:b/>
          <w:i/>
        </w:rPr>
        <w:t>Extract of c</w:t>
      </w:r>
      <w:r w:rsidR="00BF3486" w:rsidRPr="00452F5D">
        <w:rPr>
          <w:b/>
          <w:i/>
        </w:rPr>
        <w:t xml:space="preserve">omplaint to the ACMA dated </w:t>
      </w:r>
      <w:r w:rsidR="00CD7D82" w:rsidRPr="00452F5D">
        <w:rPr>
          <w:b/>
          <w:i/>
        </w:rPr>
        <w:t>6 November 2019</w:t>
      </w:r>
      <w:r w:rsidR="00BF3486" w:rsidRPr="00452F5D">
        <w:rPr>
          <w:b/>
          <w:i/>
        </w:rPr>
        <w:t>:</w:t>
      </w:r>
    </w:p>
    <w:bookmarkEnd w:id="24"/>
    <w:p w14:paraId="75C09F2B" w14:textId="77777777" w:rsidR="00302A9C" w:rsidRPr="00452F5D" w:rsidRDefault="00302A9C" w:rsidP="00DE0DA0">
      <w:pPr>
        <w:pStyle w:val="ACMABodyText"/>
        <w:rPr>
          <w:b/>
          <w:iCs/>
        </w:rPr>
      </w:pPr>
      <w:r w:rsidRPr="00452F5D">
        <w:rPr>
          <w:b/>
          <w:iCs/>
        </w:rPr>
        <w:t>Abuse / hate speech towards people of the Christian religion</w:t>
      </w:r>
    </w:p>
    <w:p w14:paraId="1BC83540" w14:textId="40A20CF3" w:rsidR="00302A9C" w:rsidRPr="00452F5D" w:rsidRDefault="00302A9C" w:rsidP="00DE0DA0">
      <w:pPr>
        <w:pStyle w:val="ACMABodyText"/>
        <w:rPr>
          <w:bCs/>
          <w:iCs/>
        </w:rPr>
      </w:pPr>
      <w:bookmarkStart w:id="25" w:name="_Hlk37351050"/>
      <w:r w:rsidRPr="00452F5D">
        <w:rPr>
          <w:bCs/>
          <w:iCs/>
        </w:rPr>
        <w:t>Kyle Sandilands made a sweeping statement that was highly offensive about the Christian religion and Christians in general that can only be interpreted as inciting hate and ridicule towards Christians. The central figures of the Christian religion were mocked and Christians ridiculed for believing otherwise. A written apology has been received and an apology was made on ai</w:t>
      </w:r>
      <w:r w:rsidR="007E6810" w:rsidRPr="00452F5D">
        <w:rPr>
          <w:bCs/>
          <w:iCs/>
        </w:rPr>
        <w:t>r</w:t>
      </w:r>
      <w:r w:rsidRPr="00452F5D">
        <w:rPr>
          <w:bCs/>
          <w:iCs/>
        </w:rPr>
        <w:t xml:space="preserve"> by Mr Sandilands, but </w:t>
      </w:r>
      <w:r w:rsidR="00AF3791">
        <w:rPr>
          <w:bCs/>
          <w:iCs/>
        </w:rPr>
        <w:t xml:space="preserve">[from] </w:t>
      </w:r>
      <w:r w:rsidRPr="00452F5D">
        <w:rPr>
          <w:bCs/>
          <w:iCs/>
        </w:rPr>
        <w:t xml:space="preserve">my perspective the comments were so offensive and so outrageous, the broadcaster should be asked </w:t>
      </w:r>
      <w:r w:rsidR="00695B0E">
        <w:rPr>
          <w:bCs/>
          <w:iCs/>
        </w:rPr>
        <w:t>[</w:t>
      </w:r>
      <w:r w:rsidR="00695B0E" w:rsidRPr="00E743C4">
        <w:rPr>
          <w:bCs/>
          <w:i/>
        </w:rPr>
        <w:t>sic</w:t>
      </w:r>
      <w:r w:rsidR="00695B0E">
        <w:rPr>
          <w:bCs/>
          <w:iCs/>
        </w:rPr>
        <w:t xml:space="preserve">] </w:t>
      </w:r>
      <w:r w:rsidRPr="00452F5D">
        <w:rPr>
          <w:bCs/>
          <w:iCs/>
        </w:rPr>
        <w:t xml:space="preserve">for inciting hate against a very sizable minority in our community. It is not ok </w:t>
      </w:r>
      <w:r w:rsidR="00354AF9">
        <w:rPr>
          <w:bCs/>
          <w:iCs/>
        </w:rPr>
        <w:t xml:space="preserve">[to] </w:t>
      </w:r>
      <w:r w:rsidRPr="00452F5D">
        <w:rPr>
          <w:bCs/>
          <w:iCs/>
        </w:rPr>
        <w:t xml:space="preserve">make fun, mock and ridicule people for having religious beliefs. You may question them. You may </w:t>
      </w:r>
      <w:r w:rsidR="00354AF9">
        <w:rPr>
          <w:bCs/>
          <w:iCs/>
        </w:rPr>
        <w:t>[not]</w:t>
      </w:r>
      <w:r w:rsidRPr="00452F5D">
        <w:rPr>
          <w:bCs/>
          <w:iCs/>
        </w:rPr>
        <w:t xml:space="preserve"> believe but it is not ok to call Christians dumb as dog shit for </w:t>
      </w:r>
      <w:r w:rsidR="00DA7B59">
        <w:rPr>
          <w:bCs/>
          <w:iCs/>
        </w:rPr>
        <w:t>[their]</w:t>
      </w:r>
      <w:r w:rsidRPr="00452F5D">
        <w:rPr>
          <w:bCs/>
          <w:iCs/>
        </w:rPr>
        <w:t xml:space="preserve"> beliefs as Kyle Sandilands did on his morning breakfast show.</w:t>
      </w:r>
      <w:r w:rsidR="00310D37" w:rsidRPr="00452F5D">
        <w:rPr>
          <w:bCs/>
          <w:iCs/>
        </w:rPr>
        <w:t xml:space="preserve"> </w:t>
      </w:r>
      <w:bookmarkEnd w:id="25"/>
      <w:r w:rsidR="00310D37" w:rsidRPr="00452F5D">
        <w:rPr>
          <w:bCs/>
          <w:iCs/>
        </w:rPr>
        <w:t>[…].</w:t>
      </w:r>
    </w:p>
    <w:p w14:paraId="1D2CB20A" w14:textId="24F004B3" w:rsidR="00697BE9" w:rsidRPr="00452F5D" w:rsidRDefault="00697BE9" w:rsidP="00DE0DA0">
      <w:pPr>
        <w:pStyle w:val="ACMABodyText"/>
        <w:rPr>
          <w:b/>
          <w:i/>
        </w:rPr>
      </w:pPr>
      <w:r w:rsidRPr="00452F5D">
        <w:rPr>
          <w:b/>
          <w:i/>
        </w:rPr>
        <w:t>Extract of complaint to the ACMA dated 7 November 2019:</w:t>
      </w:r>
    </w:p>
    <w:p w14:paraId="7156AFE4" w14:textId="56DEE6BA" w:rsidR="00697BE9" w:rsidRPr="00452F5D" w:rsidRDefault="00697BE9" w:rsidP="00DE0DA0">
      <w:pPr>
        <w:pStyle w:val="ACMABodyText"/>
        <w:rPr>
          <w:bCs/>
          <w:iCs/>
        </w:rPr>
      </w:pPr>
      <w:r w:rsidRPr="00452F5D">
        <w:rPr>
          <w:bCs/>
          <w:iCs/>
        </w:rPr>
        <w:t>I have received a reply from station KISS 106.5 regarding my complaint. Yes, they have apologi</w:t>
      </w:r>
      <w:r w:rsidR="009840B0" w:rsidRPr="00452F5D">
        <w:rPr>
          <w:bCs/>
          <w:iCs/>
        </w:rPr>
        <w:t>s</w:t>
      </w:r>
      <w:r w:rsidRPr="00452F5D">
        <w:rPr>
          <w:bCs/>
          <w:iCs/>
        </w:rPr>
        <w:t>ed both on air and to me personally in the form of the attached email. However, the breach was so shocking I believe this needs to be reported to the Communications Authority. I'm quite sure they have broken the broadcasting code and even committed an offence by belittling/ridiculing Christians for their religious beliefs.</w:t>
      </w:r>
    </w:p>
    <w:p w14:paraId="25A6BE7B" w14:textId="2E839DE0" w:rsidR="00697BE9" w:rsidRPr="00452F5D" w:rsidRDefault="00697BE9" w:rsidP="00DE0DA0">
      <w:pPr>
        <w:pStyle w:val="ACMABodyText"/>
        <w:rPr>
          <w:bCs/>
          <w:iCs/>
        </w:rPr>
      </w:pPr>
      <w:r w:rsidRPr="00452F5D">
        <w:rPr>
          <w:bCs/>
          <w:iCs/>
        </w:rPr>
        <w:t xml:space="preserve">To be labelled as dumb as dog-shit for my beliefs amounts to hate speech. Whilst no religion should be above question or serious enquiry, mocking people on air for those same beliefs goes far beyond </w:t>
      </w:r>
      <w:r w:rsidR="00580671">
        <w:rPr>
          <w:bCs/>
          <w:iCs/>
        </w:rPr>
        <w:t>[what]</w:t>
      </w:r>
      <w:r w:rsidR="00580671" w:rsidRPr="00452F5D">
        <w:rPr>
          <w:bCs/>
          <w:iCs/>
        </w:rPr>
        <w:t xml:space="preserve"> </w:t>
      </w:r>
      <w:r w:rsidRPr="00452F5D">
        <w:rPr>
          <w:bCs/>
          <w:iCs/>
        </w:rPr>
        <w:t xml:space="preserve">is allowed. </w:t>
      </w:r>
    </w:p>
    <w:p w14:paraId="08E649E1" w14:textId="632A5955" w:rsidR="00697BE9" w:rsidRPr="00452F5D" w:rsidRDefault="00697BE9" w:rsidP="00DE0DA0">
      <w:pPr>
        <w:pStyle w:val="ACMABodyText"/>
        <w:rPr>
          <w:bCs/>
          <w:iCs/>
        </w:rPr>
      </w:pPr>
      <w:r w:rsidRPr="00452F5D">
        <w:rPr>
          <w:bCs/>
          <w:iCs/>
        </w:rPr>
        <w:t>What is even more hurtful is the words that Kyle Sandilands himself used afterwards where he sought to make amends on air. 'If I have offended anybody...I apologi</w:t>
      </w:r>
      <w:r w:rsidR="009840B0" w:rsidRPr="00452F5D">
        <w:rPr>
          <w:bCs/>
          <w:iCs/>
        </w:rPr>
        <w:t>s</w:t>
      </w:r>
      <w:r w:rsidRPr="00452F5D">
        <w:rPr>
          <w:bCs/>
          <w:iCs/>
        </w:rPr>
        <w:t>e’ is both insincere, shallow and insensitive.</w:t>
      </w:r>
    </w:p>
    <w:p w14:paraId="05AD0460" w14:textId="085A1EA2" w:rsidR="00697BE9" w:rsidRPr="00452F5D" w:rsidRDefault="00B07EB5" w:rsidP="00697BE9">
      <w:pPr>
        <w:pStyle w:val="ACMABodyText"/>
        <w:rPr>
          <w:bCs/>
          <w:iCs/>
        </w:rPr>
      </w:pPr>
      <w:r w:rsidRPr="00452F5D">
        <w:rPr>
          <w:bCs/>
          <w:iCs/>
        </w:rPr>
        <w:t>[…]</w:t>
      </w:r>
      <w:r w:rsidR="00697BE9" w:rsidRPr="00452F5D">
        <w:rPr>
          <w:bCs/>
          <w:iCs/>
        </w:rPr>
        <w:t xml:space="preserve"> The appearance is very bad that a broadcaster can say whatever he or she likes on air to get a 5-minute laugh at others expense for ratings purposes and then make a grovelling apology afterwards.</w:t>
      </w:r>
    </w:p>
    <w:p w14:paraId="598D7CDD" w14:textId="6990691C" w:rsidR="00697BE9" w:rsidRPr="00452F5D" w:rsidRDefault="00697BE9" w:rsidP="00697BE9">
      <w:pPr>
        <w:pStyle w:val="ACMABodyText"/>
        <w:rPr>
          <w:bCs/>
          <w:iCs/>
        </w:rPr>
      </w:pPr>
      <w:r w:rsidRPr="00452F5D">
        <w:rPr>
          <w:bCs/>
          <w:iCs/>
        </w:rPr>
        <w:t>This is really an abuse of privilege and position.</w:t>
      </w:r>
    </w:p>
    <w:p w14:paraId="23FC07A6" w14:textId="62AF0CF3" w:rsidR="00697BE9" w:rsidRPr="00452F5D" w:rsidRDefault="00697BE9" w:rsidP="00697BE9">
      <w:pPr>
        <w:pStyle w:val="ACMABodyText"/>
        <w:rPr>
          <w:bCs/>
          <w:iCs/>
        </w:rPr>
      </w:pPr>
      <w:r w:rsidRPr="00452F5D">
        <w:rPr>
          <w:bCs/>
          <w:iCs/>
        </w:rPr>
        <w:t xml:space="preserve">The ACMA needs to hold the </w:t>
      </w:r>
      <w:r w:rsidR="003721A8" w:rsidRPr="00452F5D">
        <w:rPr>
          <w:bCs/>
          <w:iCs/>
        </w:rPr>
        <w:t>[the licensee]</w:t>
      </w:r>
      <w:r w:rsidRPr="00452F5D">
        <w:rPr>
          <w:bCs/>
          <w:iCs/>
        </w:rPr>
        <w:t xml:space="preserve"> to account.</w:t>
      </w:r>
      <w:r w:rsidR="00017071" w:rsidRPr="00452F5D">
        <w:rPr>
          <w:bCs/>
          <w:iCs/>
        </w:rPr>
        <w:t xml:space="preserve"> […].</w:t>
      </w:r>
    </w:p>
    <w:p w14:paraId="16BE2B39" w14:textId="3042351B" w:rsidR="00697BE9" w:rsidRPr="00452F5D" w:rsidRDefault="00697BE9" w:rsidP="00697BE9">
      <w:pPr>
        <w:pStyle w:val="ACMABodyText"/>
        <w:rPr>
          <w:bCs/>
          <w:iCs/>
        </w:rPr>
      </w:pPr>
      <w:r w:rsidRPr="00452F5D">
        <w:rPr>
          <w:bCs/>
          <w:iCs/>
        </w:rPr>
        <w:t xml:space="preserve">Attached is the emailed apology. </w:t>
      </w:r>
      <w:r w:rsidR="002B1358" w:rsidRPr="00452F5D">
        <w:rPr>
          <w:bCs/>
          <w:iCs/>
        </w:rPr>
        <w:t>[</w:t>
      </w:r>
      <w:r w:rsidR="009840B0" w:rsidRPr="00452F5D">
        <w:rPr>
          <w:bCs/>
          <w:iCs/>
        </w:rPr>
        <w:t xml:space="preserve">Apology is reproduced below under ‘Extracts of Licensee’s response and submission.] </w:t>
      </w:r>
      <w:r w:rsidRPr="00452F5D">
        <w:rPr>
          <w:bCs/>
          <w:iCs/>
        </w:rPr>
        <w:t>But it does nothing to address the wider hurt that the Christian community has experienced. Yes, some ministers of various churches have signed a letter of acceptance of the on-air apology, but those same ministers do not speak for all denominations or individual Christians such as myself.</w:t>
      </w:r>
    </w:p>
    <w:p w14:paraId="692EDADE" w14:textId="77777777" w:rsidR="006A02B1" w:rsidRPr="00452F5D" w:rsidRDefault="006A02B1" w:rsidP="00075F5D">
      <w:pPr>
        <w:pStyle w:val="ACMAHeading2"/>
        <w:pageBreakBefore/>
        <w:spacing w:after="240"/>
        <w:jc w:val="right"/>
      </w:pPr>
      <w:r w:rsidRPr="00452F5D">
        <w:lastRenderedPageBreak/>
        <w:t>Attachment C</w:t>
      </w:r>
    </w:p>
    <w:p w14:paraId="458F780D" w14:textId="2F69B71C" w:rsidR="006A02B1" w:rsidRPr="00452F5D" w:rsidRDefault="00EC506B" w:rsidP="006A02B1">
      <w:pPr>
        <w:pStyle w:val="ACMABodyTextBold"/>
      </w:pPr>
      <w:r w:rsidRPr="00452F5D">
        <w:t xml:space="preserve">Extracts of </w:t>
      </w:r>
      <w:r w:rsidR="006A02B1" w:rsidRPr="00452F5D">
        <w:t xml:space="preserve">Licensee’s </w:t>
      </w:r>
      <w:r w:rsidR="000A0747" w:rsidRPr="00452F5D">
        <w:t xml:space="preserve">response and </w:t>
      </w:r>
      <w:r w:rsidR="006A02B1" w:rsidRPr="00452F5D">
        <w:t>submission</w:t>
      </w:r>
    </w:p>
    <w:p w14:paraId="2BFD58CD" w14:textId="45C0E3A2" w:rsidR="00322C79" w:rsidRPr="00452F5D" w:rsidRDefault="00EC506B" w:rsidP="00322C79">
      <w:pPr>
        <w:pStyle w:val="ACMABodyText"/>
        <w:rPr>
          <w:rFonts w:cs="Arial"/>
          <w:b/>
          <w:i/>
        </w:rPr>
      </w:pPr>
      <w:r w:rsidRPr="00452F5D">
        <w:rPr>
          <w:rFonts w:cs="Arial"/>
          <w:b/>
          <w:i/>
        </w:rPr>
        <w:t xml:space="preserve">Extract of </w:t>
      </w:r>
      <w:r w:rsidR="00322C79" w:rsidRPr="00452F5D">
        <w:rPr>
          <w:rFonts w:cs="Arial"/>
          <w:b/>
          <w:i/>
        </w:rPr>
        <w:t xml:space="preserve">Licensee response to the complainant dated </w:t>
      </w:r>
      <w:r w:rsidRPr="00452F5D">
        <w:rPr>
          <w:rFonts w:cs="Arial"/>
          <w:b/>
          <w:i/>
        </w:rPr>
        <w:t>25 October 2019</w:t>
      </w:r>
      <w:r w:rsidR="00322C79" w:rsidRPr="00452F5D">
        <w:rPr>
          <w:rFonts w:cs="Arial"/>
          <w:b/>
          <w:i/>
        </w:rPr>
        <w:t>:</w:t>
      </w:r>
    </w:p>
    <w:p w14:paraId="4A8A1FFE" w14:textId="77777777" w:rsidR="00EC506B" w:rsidRPr="00452F5D" w:rsidRDefault="00EC506B" w:rsidP="00AB1DDA">
      <w:pPr>
        <w:pStyle w:val="ACMABodyText"/>
        <w:rPr>
          <w:rFonts w:cs="Arial"/>
        </w:rPr>
      </w:pPr>
      <w:r w:rsidRPr="00452F5D">
        <w:rPr>
          <w:rFonts w:cs="Arial"/>
        </w:rPr>
        <w:t>We write in response to your complaint regarding “The Kyle and Jackie O Show” on KIIS 106.5 (</w:t>
      </w:r>
      <w:r w:rsidRPr="00452F5D">
        <w:rPr>
          <w:rFonts w:cs="Arial"/>
          <w:b/>
          <w:bCs/>
        </w:rPr>
        <w:t>Program</w:t>
      </w:r>
      <w:r w:rsidRPr="00452F5D">
        <w:rPr>
          <w:rFonts w:cs="Arial"/>
        </w:rPr>
        <w:t>). We understand you have raised concerns regarding certain comments made by Kyle Sandilands (</w:t>
      </w:r>
      <w:r w:rsidRPr="00452F5D">
        <w:rPr>
          <w:rFonts w:cs="Arial"/>
          <w:b/>
          <w:bCs/>
        </w:rPr>
        <w:t>Comments</w:t>
      </w:r>
      <w:r w:rsidRPr="00452F5D">
        <w:rPr>
          <w:rFonts w:cs="Arial"/>
        </w:rPr>
        <w:t>).</w:t>
      </w:r>
    </w:p>
    <w:p w14:paraId="2E92A153" w14:textId="77777777" w:rsidR="00EC506B" w:rsidRPr="00452F5D" w:rsidRDefault="00EC506B" w:rsidP="00AB1DDA">
      <w:pPr>
        <w:pStyle w:val="ACMABodyText"/>
        <w:rPr>
          <w:rFonts w:cs="Arial"/>
        </w:rPr>
      </w:pPr>
      <w:r w:rsidRPr="00452F5D">
        <w:rPr>
          <w:rFonts w:cs="Arial"/>
        </w:rPr>
        <w:t>At the outset, we unreservedly apologise for the offence caused by the Comments as it is certainly not ARN’s intention to upset its listeners. ARN takes very seriously its obligations as a broadcaster and to the community and acknowledges that the matters you have raised are inherently sensitive. We understand from your correspondence that you have been offended by the Comments, and ARN sincerely regrets that one of its programs has had this effect.</w:t>
      </w:r>
    </w:p>
    <w:p w14:paraId="244FDA4B" w14:textId="77777777" w:rsidR="00EC506B" w:rsidRPr="00452F5D" w:rsidRDefault="00EC506B" w:rsidP="00AB1DDA">
      <w:pPr>
        <w:pStyle w:val="ACMABodyText"/>
        <w:rPr>
          <w:rFonts w:cs="Arial"/>
        </w:rPr>
      </w:pPr>
      <w:r w:rsidRPr="00452F5D">
        <w:rPr>
          <w:rFonts w:cs="Arial"/>
        </w:rPr>
        <w:t>We wish to assure you that ARN does not endorse or condone the Comments expressed by Mr Sandilands, which were his own expression and not an expression of the views or values of ARN. ARN proudly employs several hundred staff across Australia of diverse religious denominations and is disappointed by the Comments made. Much of the daily work of the company and its radio stations is spent reaching communities and engaging with listeners of all religious, cultural and ethnic backgrounds, and the Comments do not in any way reflect the attitudes or mandate of its people, or the company itself.</w:t>
      </w:r>
    </w:p>
    <w:p w14:paraId="20777E58" w14:textId="2D2C08A8" w:rsidR="00EC506B" w:rsidRPr="00452F5D" w:rsidRDefault="00EC506B" w:rsidP="00AB1DDA">
      <w:pPr>
        <w:pStyle w:val="ACMABodyText"/>
        <w:rPr>
          <w:rFonts w:cs="Arial"/>
        </w:rPr>
      </w:pPr>
      <w:r w:rsidRPr="00452F5D">
        <w:rPr>
          <w:rFonts w:cs="Arial"/>
        </w:rPr>
        <w:t>Nevertheless, ARN takes full responsibility for the Comments made and took a number of immediate steps to address them, including to promptly remove the Comments and any related material from its social media accounts and to immediately issue a statement from Mr</w:t>
      </w:r>
      <w:r w:rsidR="005574C7" w:rsidRPr="00452F5D">
        <w:rPr>
          <w:rFonts w:cs="Arial"/>
        </w:rPr>
        <w:t> </w:t>
      </w:r>
      <w:r w:rsidRPr="00452F5D">
        <w:rPr>
          <w:rFonts w:cs="Arial"/>
        </w:rPr>
        <w:t xml:space="preserve">Sandilands which stated: </w:t>
      </w:r>
      <w:r w:rsidRPr="00452F5D">
        <w:rPr>
          <w:rFonts w:cs="Arial"/>
          <w:i/>
          <w:iCs/>
        </w:rPr>
        <w:t>“I’m sorry if I offended anyone with my comments. Everyone is entitled to their own religious beliefs and I’m fully supportive of that right.” ARN also issued an apology in the following terms: “ARN recognises that the content was not appropriate for distribution and it was removed immediately. We unreservedly apologise for any offence that may have been caused”</w:t>
      </w:r>
      <w:r w:rsidRPr="00452F5D">
        <w:rPr>
          <w:rFonts w:cs="Arial"/>
        </w:rPr>
        <w:t>.</w:t>
      </w:r>
    </w:p>
    <w:p w14:paraId="38EDBD0B" w14:textId="77777777" w:rsidR="007E6810" w:rsidRPr="00452F5D" w:rsidRDefault="00EC506B" w:rsidP="00AB1DDA">
      <w:pPr>
        <w:pStyle w:val="ACMABodyText"/>
        <w:rPr>
          <w:rFonts w:cs="Arial"/>
        </w:rPr>
      </w:pPr>
      <w:r w:rsidRPr="00452F5D">
        <w:rPr>
          <w:rFonts w:cs="Arial"/>
        </w:rPr>
        <w:t>At 6.00 am on 30 September 2019, being the first opportunity after the Comments had been made upon returning to the Program after a scheduled break, Mr Sandilands gave a lengthy, sincere on-air apology to all the people that he had offended. In the apology, Mr Sandilands recognised that “it was a hugely bad decision”, said that he understood he had “upset a lot of people” and was sorry for what he had said. His co-host Jackie O also apologised for her involvement. The full apology was replayed at 8.40 am to ensure that it was broadcast to the program’s widest audience, and also posted on KIIS 106.5’s website and social media platforms as well as widely covered and republished by other media outlets for a broad circulation.</w:t>
      </w:r>
    </w:p>
    <w:p w14:paraId="5789E0F6" w14:textId="0F368089" w:rsidR="00EC506B" w:rsidRPr="00452F5D" w:rsidRDefault="00EC506B" w:rsidP="00AB1DDA">
      <w:pPr>
        <w:pStyle w:val="ACMABodyText"/>
        <w:rPr>
          <w:rFonts w:cs="Arial"/>
        </w:rPr>
      </w:pPr>
      <w:r w:rsidRPr="00452F5D">
        <w:rPr>
          <w:rFonts w:cs="Arial"/>
        </w:rPr>
        <w:t xml:space="preserve">ARN acknowledges that the offence you have experienced as a result of the Comments cannot be undone or taken back. However, we hope that the steps taken to rectify the public record of this matter go some way to reassuring you that ARN recognises the reasons for your concerns, and requires its presenters and staff to conduct themselves in a respectful manner at all times, and to adopt an inclusive approach. As a commercial radio broadcaster, the material ARN broadcasts is regulated by the </w:t>
      </w:r>
      <w:r w:rsidRPr="00452F5D">
        <w:rPr>
          <w:rFonts w:cs="Arial"/>
          <w:i/>
          <w:iCs/>
        </w:rPr>
        <w:t>Commercial Radio Code of Practice</w:t>
      </w:r>
      <w:r w:rsidRPr="00452F5D">
        <w:rPr>
          <w:rFonts w:cs="Arial"/>
        </w:rPr>
        <w:t xml:space="preserve"> and we will be taking further steps to ensure that we are compliant with the Code. All staff involved in the Program have been informed that they are to ensure that any material they publish complies with ARN’s regulatory obligations with respect to religious tolerance and these matters have been raised directly with senior management, the supervising producers of The Kyle and Jackie O Show, as well as Mr Sandilands himself and his co-presenters.</w:t>
      </w:r>
    </w:p>
    <w:p w14:paraId="5F882EF5" w14:textId="77777777" w:rsidR="00EC506B" w:rsidRPr="00452F5D" w:rsidRDefault="00EC506B" w:rsidP="00EC506B">
      <w:pPr>
        <w:pStyle w:val="ACMABodyText"/>
        <w:rPr>
          <w:rFonts w:cs="Arial"/>
        </w:rPr>
      </w:pPr>
    </w:p>
    <w:p w14:paraId="067E54EF" w14:textId="2531ADA1" w:rsidR="00EC506B" w:rsidRPr="00452F5D" w:rsidRDefault="00EC506B" w:rsidP="007E6810">
      <w:pPr>
        <w:pStyle w:val="ACMABodyText"/>
        <w:rPr>
          <w:rFonts w:cs="Arial"/>
        </w:rPr>
      </w:pPr>
      <w:r w:rsidRPr="00452F5D">
        <w:rPr>
          <w:rFonts w:cs="Arial"/>
        </w:rPr>
        <w:lastRenderedPageBreak/>
        <w:t>Mr Sandilands himself has since received a number of calls from the public regarding the Comments and has reached out to religious leaders of both the Christian and Muslim faith. On the day that his apology was made on air, ARN received a joint statement from prominent Christian and Muslim leaders accepting the apology and to “extend a hand of friendship to Kyle Sandilands for the way he addressed the issue this morning and for his sincere apology” (</w:t>
      </w:r>
      <w:r w:rsidRPr="00452F5D">
        <w:rPr>
          <w:rFonts w:cs="Arial"/>
          <w:i/>
          <w:iCs/>
        </w:rPr>
        <w:t>reproduced below</w:t>
      </w:r>
      <w:r w:rsidRPr="00452F5D">
        <w:rPr>
          <w:rFonts w:cs="Arial"/>
        </w:rPr>
        <w:t xml:space="preserve">). ARN has received overwhelmingly positive feedback regarding the apology and we encourage you to visit the KIIS 106.5 website to view the apology in full at: </w:t>
      </w:r>
      <w:hyperlink r:id="rId11" w:history="1">
        <w:r w:rsidR="00171D0B" w:rsidRPr="00452F5D">
          <w:rPr>
            <w:rStyle w:val="Hyperlink"/>
            <w:rFonts w:cs="Arial"/>
          </w:rPr>
          <w:t>https://www.kiis1065.com.au/entertainment/i-am-sorry-kyle-issues-an-apology-on-air/</w:t>
        </w:r>
      </w:hyperlink>
      <w:r w:rsidR="00171D0B" w:rsidRPr="00452F5D">
        <w:rPr>
          <w:rFonts w:cs="Arial"/>
        </w:rPr>
        <w:t xml:space="preserve">. </w:t>
      </w:r>
    </w:p>
    <w:p w14:paraId="382567EA" w14:textId="77777777" w:rsidR="00EC506B" w:rsidRPr="00452F5D" w:rsidRDefault="00EC506B" w:rsidP="007E6810">
      <w:pPr>
        <w:pStyle w:val="ACMABodyText"/>
        <w:rPr>
          <w:rFonts w:cs="Arial"/>
        </w:rPr>
      </w:pPr>
      <w:r w:rsidRPr="00452F5D">
        <w:rPr>
          <w:rFonts w:cs="Arial"/>
        </w:rPr>
        <w:t>We hope that this information helps to address your concerns. Your complaint has been the subject of careful consideration. The incident itself has been a catalyst for introspection and re-evaluation as to how ARN can better improve its interactions with not only our listeners, but the wider community upon whom we acknowledge our actions can have a serious impact. We again sincerely apologise for the offence caused by the Comments, and we reiterate our regret that you have had cause to object to material broadcast by ARN.</w:t>
      </w:r>
    </w:p>
    <w:p w14:paraId="31446E4A" w14:textId="5D6E11CA" w:rsidR="00322C79" w:rsidRPr="00452F5D" w:rsidRDefault="00EC506B" w:rsidP="007E6810">
      <w:pPr>
        <w:pStyle w:val="ACMABodyText"/>
        <w:rPr>
          <w:rFonts w:cs="Arial"/>
        </w:rPr>
      </w:pPr>
      <w:r w:rsidRPr="00452F5D">
        <w:rPr>
          <w:rFonts w:cs="Arial"/>
        </w:rPr>
        <w:t>Thank you for taking the time to raise these matters with ARN and we hope that the steps we have taken to raise your concerns with senior management and program staff can provide some comfort and go some way to addressing your concerns. Please feel free to contact us again if you feel we have not addressed your concerns, and if you are not satisfied with this response, it is open to you to refer the matter to the Australian Communications and Media Authority.</w:t>
      </w:r>
    </w:p>
    <w:p w14:paraId="10C14343" w14:textId="77777777" w:rsidR="00D12EC5" w:rsidRPr="00452F5D" w:rsidRDefault="00D12EC5" w:rsidP="00D12EC5">
      <w:pPr>
        <w:pStyle w:val="ACMABodyText"/>
        <w:rPr>
          <w:rFonts w:cs="Arial"/>
          <w:i/>
          <w:iCs/>
        </w:rPr>
      </w:pPr>
      <w:r w:rsidRPr="00452F5D">
        <w:rPr>
          <w:rFonts w:cs="Arial"/>
          <w:i/>
          <w:iCs/>
        </w:rPr>
        <w:t>JOINT STATEMENT BY CHRISTIAN AND MUSLIM LEADERS</w:t>
      </w:r>
    </w:p>
    <w:p w14:paraId="2504EF5C" w14:textId="77777777" w:rsidR="00D12EC5" w:rsidRPr="00452F5D" w:rsidRDefault="00D12EC5" w:rsidP="00D12EC5">
      <w:pPr>
        <w:pStyle w:val="ACMABodyText"/>
        <w:rPr>
          <w:rFonts w:cs="Arial"/>
          <w:i/>
          <w:iCs/>
        </w:rPr>
      </w:pPr>
      <w:r w:rsidRPr="00452F5D">
        <w:rPr>
          <w:rFonts w:cs="Arial"/>
          <w:i/>
          <w:iCs/>
        </w:rPr>
        <w:t>30 September 2019</w:t>
      </w:r>
    </w:p>
    <w:p w14:paraId="6B071F84" w14:textId="39C2BDF8" w:rsidR="00D12EC5" w:rsidRPr="00452F5D" w:rsidRDefault="00D12EC5" w:rsidP="00D12EC5">
      <w:pPr>
        <w:pStyle w:val="ACMABodyText"/>
        <w:rPr>
          <w:rFonts w:cs="Arial"/>
          <w:i/>
          <w:iCs/>
        </w:rPr>
      </w:pPr>
      <w:r w:rsidRPr="00452F5D">
        <w:rPr>
          <w:rFonts w:cs="Arial"/>
          <w:i/>
          <w:iCs/>
        </w:rPr>
        <w:t xml:space="preserve">This morning, Kyle Sandilands unambiguously and fully apologised for his remarks about the Blessed Virgin Mary. His co-host Jackie O </w:t>
      </w:r>
      <w:r w:rsidR="00877EC1">
        <w:rPr>
          <w:rFonts w:cs="Arial"/>
          <w:i/>
          <w:iCs/>
        </w:rPr>
        <w:t>[…]</w:t>
      </w:r>
      <w:r w:rsidRPr="00452F5D">
        <w:rPr>
          <w:rFonts w:cs="Arial"/>
          <w:i/>
          <w:iCs/>
        </w:rPr>
        <w:t xml:space="preserve"> also apologised. In addition, an apology was received yesterday from the management of the radio station, KIIS 1065.</w:t>
      </w:r>
    </w:p>
    <w:p w14:paraId="3A35082F" w14:textId="77777777" w:rsidR="00D12EC5" w:rsidRPr="00452F5D" w:rsidRDefault="00D12EC5" w:rsidP="00D12EC5">
      <w:pPr>
        <w:pStyle w:val="ACMABodyText"/>
        <w:rPr>
          <w:rFonts w:cs="Arial"/>
          <w:i/>
          <w:iCs/>
        </w:rPr>
      </w:pPr>
      <w:r w:rsidRPr="00452F5D">
        <w:rPr>
          <w:rFonts w:cs="Arial"/>
          <w:i/>
          <w:iCs/>
        </w:rPr>
        <w:t>Both the Christian and Muslim faith leaders accept the apology and extend a hand of friendship to Kyle Sandilands for the way he addressed the issue this morning and for his sincere apology.</w:t>
      </w:r>
    </w:p>
    <w:p w14:paraId="348E440E" w14:textId="77777777" w:rsidR="00D12EC5" w:rsidRPr="00452F5D" w:rsidRDefault="00D12EC5" w:rsidP="00D12EC5">
      <w:pPr>
        <w:pStyle w:val="ACMABodyText"/>
        <w:rPr>
          <w:rFonts w:cs="Arial"/>
          <w:i/>
          <w:iCs/>
        </w:rPr>
      </w:pPr>
      <w:r w:rsidRPr="00452F5D">
        <w:rPr>
          <w:rFonts w:cs="Arial"/>
          <w:i/>
          <w:iCs/>
        </w:rPr>
        <w:t>Based on the firm belief in divine love, mercy, and forgiveness, expressed both in the Holy Bible and the Holy Quran, we are confident that the faithful, who were hurt and who gathered peacefully and prayerfully outside the radio station, will likewise accept the tendered apologies and forgive, without any shadow of continuing resentment, in a spirit of peace and reconciliation.</w:t>
      </w:r>
    </w:p>
    <w:p w14:paraId="2FA28193" w14:textId="77777777" w:rsidR="00D12EC5" w:rsidRPr="00452F5D" w:rsidRDefault="00D12EC5" w:rsidP="00D12EC5">
      <w:pPr>
        <w:pStyle w:val="ACMABodyText"/>
        <w:rPr>
          <w:rFonts w:cs="Arial"/>
          <w:i/>
          <w:iCs/>
        </w:rPr>
      </w:pPr>
      <w:r w:rsidRPr="00452F5D">
        <w:rPr>
          <w:rFonts w:cs="Arial"/>
          <w:i/>
          <w:iCs/>
        </w:rPr>
        <w:t>We all seek to build peace and harmony in our multicultural society, based on mutual respect of beliefs and religious freedom. We hope that this unfortunate incident will be a step towards a more considerate and respectful dialogue.</w:t>
      </w:r>
    </w:p>
    <w:p w14:paraId="3E2AF9AD" w14:textId="77777777" w:rsidR="00D12EC5" w:rsidRPr="00452F5D" w:rsidRDefault="00D12EC5" w:rsidP="00D12EC5">
      <w:pPr>
        <w:pStyle w:val="ACMABodyText"/>
        <w:rPr>
          <w:rFonts w:cs="Arial"/>
          <w:i/>
          <w:iCs/>
        </w:rPr>
      </w:pPr>
      <w:r w:rsidRPr="00452F5D">
        <w:rPr>
          <w:rFonts w:cs="Arial"/>
          <w:i/>
          <w:iCs/>
        </w:rPr>
        <w:t>Signatories:</w:t>
      </w:r>
    </w:p>
    <w:p w14:paraId="11B93E76" w14:textId="24CC18D9" w:rsidR="00D12EC5" w:rsidRPr="00452F5D" w:rsidRDefault="00BA7600" w:rsidP="00D12EC5">
      <w:pPr>
        <w:pStyle w:val="ACMABodyText"/>
        <w:rPr>
          <w:rFonts w:cs="Arial"/>
          <w:i/>
          <w:iCs/>
        </w:rPr>
      </w:pPr>
      <w:r w:rsidRPr="00452F5D">
        <w:rPr>
          <w:rFonts w:cs="Arial"/>
          <w:i/>
          <w:iCs/>
        </w:rPr>
        <w:t>[…]</w:t>
      </w:r>
    </w:p>
    <w:p w14:paraId="2947E11B" w14:textId="46B7961D" w:rsidR="00322C79" w:rsidRPr="00452F5D" w:rsidRDefault="00DF2760" w:rsidP="00322C79">
      <w:pPr>
        <w:pStyle w:val="ACMABodyText"/>
        <w:rPr>
          <w:rFonts w:cs="Arial"/>
          <w:b/>
          <w:i/>
        </w:rPr>
      </w:pPr>
      <w:r w:rsidRPr="00452F5D">
        <w:rPr>
          <w:rFonts w:cs="Arial"/>
          <w:b/>
          <w:i/>
        </w:rPr>
        <w:t xml:space="preserve">Extract of </w:t>
      </w:r>
      <w:r w:rsidR="00322C79" w:rsidRPr="00452F5D">
        <w:rPr>
          <w:rFonts w:cs="Arial"/>
          <w:b/>
          <w:i/>
        </w:rPr>
        <w:t>Licensee</w:t>
      </w:r>
      <w:r w:rsidRPr="00452F5D">
        <w:rPr>
          <w:rFonts w:cs="Arial"/>
          <w:b/>
          <w:i/>
        </w:rPr>
        <w:t>’s</w:t>
      </w:r>
      <w:r w:rsidR="00322C79" w:rsidRPr="00452F5D">
        <w:rPr>
          <w:rFonts w:cs="Arial"/>
          <w:b/>
          <w:i/>
        </w:rPr>
        <w:t xml:space="preserve"> submission to the ACMA dated </w:t>
      </w:r>
      <w:r w:rsidR="00EC506B" w:rsidRPr="00452F5D">
        <w:rPr>
          <w:rFonts w:cs="Arial"/>
          <w:b/>
          <w:i/>
        </w:rPr>
        <w:t>24 January 2020</w:t>
      </w:r>
      <w:r w:rsidR="00322C79" w:rsidRPr="00452F5D">
        <w:rPr>
          <w:rFonts w:cs="Arial"/>
          <w:b/>
          <w:i/>
        </w:rPr>
        <w:t>:</w:t>
      </w:r>
    </w:p>
    <w:p w14:paraId="67F37B29" w14:textId="1287726B" w:rsidR="00DE4894" w:rsidRPr="00452F5D" w:rsidRDefault="00DE4894" w:rsidP="00B5454C">
      <w:pPr>
        <w:pStyle w:val="Default"/>
        <w:spacing w:after="120" w:line="240" w:lineRule="atLeast"/>
        <w:rPr>
          <w:rFonts w:ascii="Arial" w:hAnsi="Arial" w:cs="Arial"/>
          <w:sz w:val="20"/>
          <w:szCs w:val="20"/>
        </w:rPr>
      </w:pPr>
      <w:r w:rsidRPr="00452F5D">
        <w:rPr>
          <w:rFonts w:ascii="Arial" w:hAnsi="Arial" w:cs="Arial"/>
          <w:b/>
          <w:bCs/>
          <w:sz w:val="20"/>
          <w:szCs w:val="20"/>
        </w:rPr>
        <w:t xml:space="preserve">Introduction </w:t>
      </w:r>
    </w:p>
    <w:p w14:paraId="02C8B501" w14:textId="553B35F7" w:rsidR="00DE4894" w:rsidRPr="00452F5D" w:rsidRDefault="00DE4894" w:rsidP="007C13F9">
      <w:pPr>
        <w:pStyle w:val="Default"/>
        <w:spacing w:after="120" w:line="240" w:lineRule="atLeast"/>
        <w:rPr>
          <w:rFonts w:ascii="Arial" w:hAnsi="Arial" w:cs="Arial"/>
          <w:sz w:val="20"/>
          <w:szCs w:val="20"/>
        </w:rPr>
      </w:pPr>
      <w:bookmarkStart w:id="26" w:name="_Hlk39071262"/>
      <w:r w:rsidRPr="00452F5D">
        <w:rPr>
          <w:rFonts w:ascii="Arial" w:hAnsi="Arial" w:cs="Arial"/>
          <w:sz w:val="20"/>
          <w:szCs w:val="20"/>
        </w:rPr>
        <w:t xml:space="preserve">ARN regrets the offense outlined in </w:t>
      </w:r>
      <w:r w:rsidR="00DE0DA0" w:rsidRPr="00452F5D">
        <w:rPr>
          <w:rFonts w:ascii="Arial" w:hAnsi="Arial" w:cs="Arial"/>
          <w:sz w:val="20"/>
          <w:szCs w:val="20"/>
        </w:rPr>
        <w:t>[the]</w:t>
      </w:r>
      <w:r w:rsidRPr="00452F5D">
        <w:rPr>
          <w:rFonts w:ascii="Arial" w:hAnsi="Arial" w:cs="Arial"/>
          <w:sz w:val="20"/>
          <w:szCs w:val="20"/>
        </w:rPr>
        <w:t xml:space="preserve"> complaint. It is never the intention to offend any member of our audience, however the process of broadcasting contemporary content to a broad audience means that this may be unavoidable from time to time</w:t>
      </w:r>
      <w:bookmarkEnd w:id="26"/>
      <w:r w:rsidRPr="00452F5D">
        <w:rPr>
          <w:rFonts w:ascii="Arial" w:hAnsi="Arial" w:cs="Arial"/>
          <w:sz w:val="20"/>
          <w:szCs w:val="20"/>
        </w:rPr>
        <w:t xml:space="preserve">. As noted in the ACMA’s guidance paper </w:t>
      </w:r>
      <w:r w:rsidRPr="00452F5D">
        <w:rPr>
          <w:rFonts w:ascii="Arial" w:hAnsi="Arial" w:cs="Arial"/>
          <w:i/>
          <w:iCs/>
          <w:sz w:val="20"/>
          <w:szCs w:val="20"/>
        </w:rPr>
        <w:t>Investigation concepts - Decency, classification and harm and offence</w:t>
      </w:r>
      <w:r w:rsidRPr="00452F5D">
        <w:rPr>
          <w:rFonts w:ascii="Arial" w:hAnsi="Arial" w:cs="Arial"/>
          <w:sz w:val="20"/>
          <w:szCs w:val="20"/>
        </w:rPr>
        <w:t xml:space="preserve">: </w:t>
      </w:r>
    </w:p>
    <w:p w14:paraId="68D4AA6C" w14:textId="4F40D954" w:rsidR="00DE4894" w:rsidRPr="00452F5D" w:rsidRDefault="00DE4894" w:rsidP="00BD36C4">
      <w:pPr>
        <w:pStyle w:val="Default"/>
        <w:spacing w:after="240" w:line="240" w:lineRule="atLeast"/>
        <w:ind w:left="567"/>
        <w:rPr>
          <w:rFonts w:ascii="Arial" w:hAnsi="Arial" w:cs="Arial"/>
          <w:sz w:val="18"/>
          <w:szCs w:val="18"/>
        </w:rPr>
      </w:pPr>
      <w:r w:rsidRPr="00452F5D">
        <w:rPr>
          <w:rFonts w:ascii="Arial" w:hAnsi="Arial" w:cs="Arial"/>
          <w:sz w:val="18"/>
          <w:szCs w:val="18"/>
        </w:rPr>
        <w:lastRenderedPageBreak/>
        <w:t>“There is content that may be unacceptable to individuals depending on personal taste and preferences. The community understands that not everyone has the same tastes and values. Accordingly, there is some content that may be broadcast in certain circumstances, even though some members of the community could consider it to be distasteful or unacceptable”.</w:t>
      </w:r>
      <w:r w:rsidR="00BD36C4" w:rsidRPr="00452F5D">
        <w:rPr>
          <w:rStyle w:val="FootnoteReference"/>
          <w:rFonts w:ascii="Arial" w:hAnsi="Arial" w:cs="Arial"/>
          <w:sz w:val="18"/>
          <w:szCs w:val="18"/>
        </w:rPr>
        <w:footnoteReference w:id="3"/>
      </w:r>
      <w:r w:rsidRPr="00452F5D">
        <w:rPr>
          <w:rFonts w:ascii="Arial" w:hAnsi="Arial" w:cs="Arial"/>
          <w:sz w:val="18"/>
          <w:szCs w:val="18"/>
        </w:rPr>
        <w:t xml:space="preserve">  </w:t>
      </w:r>
    </w:p>
    <w:p w14:paraId="2FEB2D02" w14:textId="602C0251" w:rsidR="00DE4894" w:rsidRPr="00452F5D" w:rsidRDefault="00DE4894" w:rsidP="00465E28">
      <w:pPr>
        <w:pStyle w:val="ACMABodyText"/>
        <w:rPr>
          <w:rFonts w:cs="Arial"/>
        </w:rPr>
      </w:pPr>
      <w:bookmarkStart w:id="27" w:name="_Hlk39071127"/>
      <w:r w:rsidRPr="00452F5D">
        <w:rPr>
          <w:rFonts w:cs="Arial"/>
        </w:rPr>
        <w:t>On this occasion, the material broadcast was regrettable in that it clearly caused some controversy amongst parts of the community and was the subject of considerable social media interest and media coverage. However, we do not believe that, properly construed, the Segment constitutes a contravention of clauses 2.1.4 or 2.2 of the Code.</w:t>
      </w:r>
    </w:p>
    <w:bookmarkEnd w:id="27"/>
    <w:p w14:paraId="223F9C8D" w14:textId="77777777" w:rsidR="00DE4894" w:rsidRPr="00452F5D" w:rsidRDefault="00DE4894" w:rsidP="0053490B">
      <w:pPr>
        <w:pStyle w:val="Default"/>
        <w:spacing w:after="240" w:line="240" w:lineRule="atLeast"/>
        <w:rPr>
          <w:rFonts w:ascii="Arial" w:hAnsi="Arial" w:cs="Arial"/>
          <w:sz w:val="20"/>
          <w:szCs w:val="20"/>
        </w:rPr>
      </w:pPr>
      <w:r w:rsidRPr="00452F5D">
        <w:rPr>
          <w:rFonts w:ascii="Arial" w:hAnsi="Arial" w:cs="Arial"/>
          <w:sz w:val="20"/>
          <w:szCs w:val="20"/>
        </w:rPr>
        <w:t xml:space="preserve">The Segment was not such as to meet the high thresholds set out in clause 2.1.4 or 2.2 of the Code. There is little to no evidence to suggest that the contemporaneous audience of the Segment was offended by the broadcast, and the Segment itself does not give rise to a breach for the following reasons: </w:t>
      </w:r>
    </w:p>
    <w:p w14:paraId="7D6588CA" w14:textId="1DFB06B2" w:rsidR="00DE4894" w:rsidRPr="00452F5D" w:rsidRDefault="00DE4894" w:rsidP="008A1027">
      <w:pPr>
        <w:pStyle w:val="Default"/>
        <w:numPr>
          <w:ilvl w:val="0"/>
          <w:numId w:val="22"/>
        </w:numPr>
        <w:spacing w:after="240" w:line="240" w:lineRule="atLeast"/>
        <w:ind w:left="567" w:hanging="283"/>
        <w:rPr>
          <w:rFonts w:ascii="Arial" w:hAnsi="Arial" w:cs="Arial"/>
          <w:sz w:val="20"/>
          <w:szCs w:val="20"/>
        </w:rPr>
      </w:pPr>
      <w:r w:rsidRPr="00452F5D">
        <w:rPr>
          <w:rFonts w:ascii="Arial" w:hAnsi="Arial" w:cs="Arial"/>
          <w:sz w:val="20"/>
          <w:szCs w:val="20"/>
        </w:rPr>
        <w:t xml:space="preserve">Any breach under the Code must be limited to the broadcast of the live audio Segment on 18 September. There is evidence to suggest that the complaints received, and the ensuing controversy, did not in fact relate to the live audio broadcast but related to a later online video of the Segment. In previous instances where the Licensee has broadcast controversial or unpopular material, there is usually an immediate reaction via the Code complaints process. In this case, not a single complaint was lodged with the Licensee on the date of the broadcast. Instead, nearly all complaints to the Licensee were received 48 hours later - </w:t>
      </w:r>
      <w:r w:rsidRPr="00452F5D">
        <w:rPr>
          <w:rFonts w:ascii="Arial" w:hAnsi="Arial" w:cs="Arial"/>
          <w:i/>
          <w:iCs/>
          <w:sz w:val="20"/>
          <w:szCs w:val="20"/>
        </w:rPr>
        <w:t xml:space="preserve">after </w:t>
      </w:r>
      <w:r w:rsidRPr="00452F5D">
        <w:rPr>
          <w:rFonts w:ascii="Arial" w:hAnsi="Arial" w:cs="Arial"/>
          <w:sz w:val="20"/>
          <w:szCs w:val="20"/>
        </w:rPr>
        <w:t>the posting of video footage of the Segment online (</w:t>
      </w:r>
      <w:r w:rsidRPr="00452F5D">
        <w:rPr>
          <w:rFonts w:ascii="Arial" w:hAnsi="Arial" w:cs="Arial"/>
          <w:b/>
          <w:bCs/>
          <w:sz w:val="20"/>
          <w:szCs w:val="20"/>
        </w:rPr>
        <w:t>Online Video</w:t>
      </w:r>
      <w:r w:rsidRPr="00452F5D">
        <w:rPr>
          <w:rFonts w:ascii="Arial" w:hAnsi="Arial" w:cs="Arial"/>
          <w:sz w:val="20"/>
          <w:szCs w:val="20"/>
        </w:rPr>
        <w:t xml:space="preserve">) and widespread social media interest and media coverage relating to the Online Video. As the Code specifically excludes website material, it would be inappropriate for the ACMA to make a breach finding on the basis of the Online Video, or complaints arising from the Online Video. </w:t>
      </w:r>
    </w:p>
    <w:p w14:paraId="44CC6CC2" w14:textId="479878E9" w:rsidR="00DE4894" w:rsidRPr="00452F5D" w:rsidRDefault="00DE4894" w:rsidP="008A1027">
      <w:pPr>
        <w:pStyle w:val="Default"/>
        <w:numPr>
          <w:ilvl w:val="0"/>
          <w:numId w:val="22"/>
        </w:numPr>
        <w:spacing w:after="240" w:line="240" w:lineRule="atLeast"/>
        <w:ind w:left="567" w:hanging="283"/>
        <w:rPr>
          <w:rFonts w:ascii="Arial" w:hAnsi="Arial" w:cs="Arial"/>
          <w:sz w:val="20"/>
          <w:szCs w:val="20"/>
        </w:rPr>
      </w:pPr>
      <w:r w:rsidRPr="00452F5D">
        <w:rPr>
          <w:rFonts w:ascii="Arial" w:hAnsi="Arial" w:cs="Arial"/>
          <w:sz w:val="20"/>
          <w:szCs w:val="20"/>
        </w:rPr>
        <w:t xml:space="preserve">Kyle Sandilands is known for his strong views and colourful vernacular. His comments are to be taken with an acknowledgement that his views may be exaggerated or amplified for deliberate effect and may not be representative of the general public - but are in keeping with the understood format of the Program. The audience knows to expect content and language that may be stronger than in ordinary parlance. Accordingly, the proper context of the Segment is that Mr Sandilands is a prominent media personality who engages in a known form of entertainment. There is broad community demand for this form of entertainment and a number of radio programs that meet this demand. As it happens, Mr Sandilands’ program has been the highest rating FM breakfast program in Sydney over a long period. The audience has </w:t>
      </w:r>
      <w:r w:rsidR="009840B0" w:rsidRPr="00452F5D">
        <w:rPr>
          <w:rFonts w:ascii="Arial" w:hAnsi="Arial" w:cs="Arial"/>
          <w:sz w:val="20"/>
          <w:szCs w:val="20"/>
        </w:rPr>
        <w:t>‘</w:t>
      </w:r>
      <w:r w:rsidRPr="00452F5D">
        <w:rPr>
          <w:rFonts w:ascii="Arial" w:hAnsi="Arial" w:cs="Arial"/>
          <w:sz w:val="20"/>
          <w:szCs w:val="20"/>
        </w:rPr>
        <w:t>signed up</w:t>
      </w:r>
      <w:r w:rsidR="009840B0" w:rsidRPr="00452F5D">
        <w:rPr>
          <w:rFonts w:ascii="Arial" w:hAnsi="Arial" w:cs="Arial"/>
          <w:sz w:val="20"/>
          <w:szCs w:val="20"/>
        </w:rPr>
        <w:t>’</w:t>
      </w:r>
      <w:r w:rsidRPr="00452F5D">
        <w:rPr>
          <w:rFonts w:ascii="Arial" w:hAnsi="Arial" w:cs="Arial"/>
          <w:sz w:val="20"/>
          <w:szCs w:val="20"/>
        </w:rPr>
        <w:t xml:space="preserve"> for, and indeed expects, entertainment of this nature. This is the relevant context in which to consider all aspects of the broadcast. Mr Sandilands’ known manner of delivery and strident expression must not be taken out of the context of the Program or confused for a contravention of the Code. One cannot divorce the broadcast from its context for the purpose of elevating its significance. </w:t>
      </w:r>
    </w:p>
    <w:p w14:paraId="37421578" w14:textId="426D892F" w:rsidR="00DE4894" w:rsidRPr="00452F5D" w:rsidRDefault="00DE4894" w:rsidP="008A1027">
      <w:pPr>
        <w:pStyle w:val="Default"/>
        <w:numPr>
          <w:ilvl w:val="0"/>
          <w:numId w:val="22"/>
        </w:numPr>
        <w:spacing w:after="240" w:line="240" w:lineRule="atLeast"/>
        <w:ind w:left="567" w:hanging="283"/>
        <w:rPr>
          <w:rFonts w:ascii="Arial" w:hAnsi="Arial" w:cs="Arial"/>
          <w:sz w:val="20"/>
          <w:szCs w:val="20"/>
        </w:rPr>
      </w:pPr>
      <w:r w:rsidRPr="00452F5D">
        <w:rPr>
          <w:rFonts w:ascii="Arial" w:hAnsi="Arial" w:cs="Arial"/>
          <w:sz w:val="20"/>
          <w:szCs w:val="20"/>
        </w:rPr>
        <w:t xml:space="preserve">The ACMA’s consideration of the broadcast should not be influenced by the fact that there has been a controversy. Putting aside that the controversy has almost entirely related to the Online Video (which is not covered by the Code), the public reaction as expressed through the media or though the complainants in this matter, is not a useful proxy for the views and sensitivities of the general community. Equally, the volume of complaints received by the Licensee (or the ACMA) is not a reliable indication that the broader community was offended where there has been widespread media reporting and an active campaign appealing for complaints to be made to the Licensee. In such cases, the level of public outcry may instead signify the ability of well-organised community groups to motivate complainants, rather than suggest that the general </w:t>
      </w:r>
      <w:r w:rsidRPr="00452F5D">
        <w:rPr>
          <w:rFonts w:ascii="Arial" w:hAnsi="Arial" w:cs="Arial"/>
          <w:sz w:val="20"/>
          <w:szCs w:val="20"/>
        </w:rPr>
        <w:lastRenderedPageBreak/>
        <w:t xml:space="preserve">community has been offended. In this way, the controversy surrounding a particular broadcast may be an artifice which is to be accorded little weight. </w:t>
      </w:r>
    </w:p>
    <w:p w14:paraId="430E3CCF" w14:textId="77777777" w:rsidR="00DE4894" w:rsidRPr="00452F5D" w:rsidRDefault="00DE4894" w:rsidP="00CA4462">
      <w:pPr>
        <w:pStyle w:val="Default"/>
        <w:spacing w:after="120" w:line="240" w:lineRule="atLeast"/>
        <w:rPr>
          <w:rFonts w:ascii="Arial" w:hAnsi="Arial" w:cs="Arial"/>
          <w:sz w:val="20"/>
          <w:szCs w:val="20"/>
        </w:rPr>
      </w:pPr>
      <w:r w:rsidRPr="00452F5D">
        <w:rPr>
          <w:rFonts w:ascii="Arial" w:hAnsi="Arial" w:cs="Arial"/>
          <w:sz w:val="20"/>
          <w:szCs w:val="20"/>
        </w:rPr>
        <w:t xml:space="preserve">Indeed, the Attorney General, Christian Porter in discussing the matter in light of the Government’s draft Religious Discrimination Bill has rejected calls for sanctions to be placed on Mr Sandilands for the comments made and has indicated that: </w:t>
      </w:r>
    </w:p>
    <w:p w14:paraId="143FB202" w14:textId="30CD1F75" w:rsidR="00DE4894" w:rsidRPr="00452F5D" w:rsidRDefault="00DE4894" w:rsidP="00981576">
      <w:pPr>
        <w:pStyle w:val="Default"/>
        <w:spacing w:after="240" w:line="240" w:lineRule="atLeast"/>
        <w:ind w:left="567"/>
        <w:rPr>
          <w:rFonts w:ascii="Arial" w:hAnsi="Arial" w:cs="Arial"/>
          <w:sz w:val="20"/>
          <w:szCs w:val="20"/>
        </w:rPr>
      </w:pPr>
      <w:r w:rsidRPr="00452F5D">
        <w:rPr>
          <w:rFonts w:ascii="Arial" w:hAnsi="Arial" w:cs="Arial"/>
          <w:i/>
          <w:iCs/>
          <w:sz w:val="18"/>
          <w:szCs w:val="18"/>
        </w:rPr>
        <w:t>"The religious discrimination bill … is not designed to protect people from hearing inflammatory things from FM shock jocks - that type of protection would start to look like a law against blasphemy, which would be a big step backwards for free speech."</w:t>
      </w:r>
      <w:r w:rsidR="00981576" w:rsidRPr="00452F5D">
        <w:rPr>
          <w:rStyle w:val="FootnoteReference"/>
          <w:rFonts w:ascii="Arial" w:hAnsi="Arial" w:cs="Arial"/>
          <w:i/>
          <w:iCs/>
          <w:sz w:val="18"/>
          <w:szCs w:val="18"/>
        </w:rPr>
        <w:footnoteReference w:id="4"/>
      </w:r>
      <w:r w:rsidRPr="00452F5D">
        <w:rPr>
          <w:rFonts w:ascii="Arial" w:hAnsi="Arial" w:cs="Arial"/>
          <w:i/>
          <w:iCs/>
          <w:sz w:val="20"/>
          <w:szCs w:val="20"/>
        </w:rPr>
        <w:t xml:space="preserve"> </w:t>
      </w:r>
    </w:p>
    <w:p w14:paraId="1B22B18F" w14:textId="77777777" w:rsidR="00DE4894" w:rsidRPr="00452F5D" w:rsidRDefault="00DE4894" w:rsidP="00465E28">
      <w:pPr>
        <w:pStyle w:val="Default"/>
        <w:spacing w:after="240" w:line="240" w:lineRule="atLeast"/>
        <w:rPr>
          <w:rFonts w:ascii="Arial" w:hAnsi="Arial" w:cs="Arial"/>
          <w:sz w:val="20"/>
          <w:szCs w:val="20"/>
        </w:rPr>
      </w:pPr>
      <w:r w:rsidRPr="00452F5D">
        <w:rPr>
          <w:rFonts w:ascii="Arial" w:hAnsi="Arial" w:cs="Arial"/>
          <w:sz w:val="20"/>
          <w:szCs w:val="20"/>
        </w:rPr>
        <w:t xml:space="preserve">This does not mean however that ARN agrees with or condones the statements made by Mr Sandilands in the Segment, or that we do not regret the Segment– only that the Segment does not meet either of the respective tests for clauses 2.1.4 and 2.2 of the Code which require particular thresholds to be met. </w:t>
      </w:r>
    </w:p>
    <w:p w14:paraId="1D0285A8" w14:textId="383AB7D7" w:rsidR="00DE4894" w:rsidRPr="00452F5D" w:rsidRDefault="00DE4894" w:rsidP="00465E28">
      <w:pPr>
        <w:pStyle w:val="Default"/>
        <w:spacing w:after="240" w:line="240" w:lineRule="atLeast"/>
        <w:rPr>
          <w:rFonts w:ascii="Arial" w:hAnsi="Arial" w:cs="Arial"/>
          <w:sz w:val="20"/>
          <w:szCs w:val="20"/>
        </w:rPr>
      </w:pPr>
      <w:r w:rsidRPr="00452F5D">
        <w:rPr>
          <w:rFonts w:ascii="Arial" w:hAnsi="Arial" w:cs="Arial"/>
          <w:sz w:val="20"/>
          <w:szCs w:val="20"/>
        </w:rPr>
        <w:t>Indeed, ARN’s position since the incident has been to ensure that the Segment was comprehensively addressed in its subsequent communications to the public. Both ARN and Mr Sandilands issued immediate media statements apologising for the Segment on 20</w:t>
      </w:r>
      <w:r w:rsidR="00BC7B14" w:rsidRPr="00452F5D">
        <w:rPr>
          <w:rFonts w:ascii="Arial" w:hAnsi="Arial" w:cs="Arial"/>
          <w:sz w:val="20"/>
          <w:szCs w:val="20"/>
        </w:rPr>
        <w:t> </w:t>
      </w:r>
      <w:r w:rsidRPr="00452F5D">
        <w:rPr>
          <w:rFonts w:ascii="Arial" w:hAnsi="Arial" w:cs="Arial"/>
          <w:sz w:val="20"/>
          <w:szCs w:val="20"/>
        </w:rPr>
        <w:t xml:space="preserve">September 2019. An unprecedented 8 minute on-air apology was subsequently provided by Mr Sandilands and his co-hosts on Monday 30 September 2019 at the first available opportunity (at the opening of the Program after a return from the intervening survey break) to clarify the intention of his statements and to apologise to those who had been offended. The apology was then replayed at 8.40 am to ensure it was broadcast to the Program’s peak audience and published to the KIIS 106.5 website for a broader distribution. A copy of apology remains available on the website: </w:t>
      </w:r>
      <w:hyperlink r:id="rId12" w:history="1">
        <w:r w:rsidR="008A1027" w:rsidRPr="00452F5D">
          <w:rPr>
            <w:rStyle w:val="Hyperlink"/>
            <w:rFonts w:ascii="Arial" w:hAnsi="Arial" w:cs="Arial"/>
            <w:sz w:val="20"/>
            <w:szCs w:val="20"/>
          </w:rPr>
          <w:t>https://www.kiis1065.com.au/entertainment/i-am-sorry-kyle-issues-an-apology-on-air/</w:t>
        </w:r>
      </w:hyperlink>
      <w:r w:rsidR="008A1027" w:rsidRPr="00452F5D">
        <w:rPr>
          <w:rFonts w:ascii="Arial" w:hAnsi="Arial" w:cs="Arial"/>
          <w:color w:val="0462C1"/>
          <w:sz w:val="20"/>
          <w:szCs w:val="20"/>
        </w:rPr>
        <w:t xml:space="preserve">. </w:t>
      </w:r>
      <w:r w:rsidRPr="00452F5D">
        <w:rPr>
          <w:rFonts w:ascii="Arial" w:hAnsi="Arial" w:cs="Arial"/>
          <w:sz w:val="20"/>
          <w:szCs w:val="20"/>
        </w:rPr>
        <w:t xml:space="preserve">ARN has also directly apologised to multiple complainants who have contacted the Licensee directly. </w:t>
      </w:r>
    </w:p>
    <w:p w14:paraId="04CE352F" w14:textId="77777777" w:rsidR="00DE4894" w:rsidRPr="00452F5D" w:rsidRDefault="00DE4894" w:rsidP="00465E28">
      <w:pPr>
        <w:pStyle w:val="Default"/>
        <w:spacing w:after="240" w:line="240" w:lineRule="atLeast"/>
        <w:rPr>
          <w:rFonts w:ascii="Arial" w:hAnsi="Arial" w:cs="Arial"/>
          <w:sz w:val="20"/>
          <w:szCs w:val="20"/>
        </w:rPr>
      </w:pPr>
      <w:r w:rsidRPr="00452F5D">
        <w:rPr>
          <w:rFonts w:ascii="Arial" w:hAnsi="Arial" w:cs="Arial"/>
          <w:sz w:val="20"/>
          <w:szCs w:val="20"/>
        </w:rPr>
        <w:t xml:space="preserve">The matter has also been the subject of close consideration by senior management. There has been a recognition that material of this nature requires careful treatment and that matters relating to religion are inherently sensitive and can invoke strong community sentiment. Content production processes have been reviewed accordingly to prevent the reoccurrence of similar segments. </w:t>
      </w:r>
    </w:p>
    <w:p w14:paraId="75DAF38F" w14:textId="75A56ACC" w:rsidR="00DE4894" w:rsidRPr="00452F5D" w:rsidRDefault="00DE4894" w:rsidP="00465E28">
      <w:pPr>
        <w:pStyle w:val="Default"/>
        <w:spacing w:after="240" w:line="240" w:lineRule="atLeast"/>
        <w:rPr>
          <w:rFonts w:ascii="Arial" w:hAnsi="Arial" w:cs="Arial"/>
          <w:sz w:val="20"/>
          <w:szCs w:val="20"/>
        </w:rPr>
      </w:pPr>
      <w:r w:rsidRPr="00452F5D">
        <w:rPr>
          <w:rFonts w:ascii="Arial" w:hAnsi="Arial" w:cs="Arial"/>
          <w:sz w:val="20"/>
          <w:szCs w:val="20"/>
        </w:rPr>
        <w:t xml:space="preserve">As noted in ARN’s response to </w:t>
      </w:r>
      <w:r w:rsidR="00AB4159" w:rsidRPr="00452F5D">
        <w:rPr>
          <w:rFonts w:ascii="Arial" w:hAnsi="Arial" w:cs="Arial"/>
          <w:sz w:val="20"/>
          <w:szCs w:val="20"/>
        </w:rPr>
        <w:t>[the complainant]</w:t>
      </w:r>
      <w:r w:rsidRPr="00452F5D">
        <w:rPr>
          <w:rFonts w:ascii="Arial" w:hAnsi="Arial" w:cs="Arial"/>
          <w:sz w:val="20"/>
          <w:szCs w:val="20"/>
        </w:rPr>
        <w:t xml:space="preserve">, ARN proudly employs several hundred staff across Australia of diverse religious denomination. Much of the daily work of the company and its radio stations is spent reaching communities and engaging with listeners of all religious, cultural and ethnic backgrounds. The Segment did not, and does not, reflect the attitudes or mandate of ARN or its staff and the steps taken are intended to ensure ARN’s values are not misrepresented in the future. </w:t>
      </w:r>
    </w:p>
    <w:p w14:paraId="6317410E" w14:textId="77777777" w:rsidR="00DE4894" w:rsidRPr="00452F5D" w:rsidRDefault="00DE4894" w:rsidP="00B5454C">
      <w:pPr>
        <w:pStyle w:val="ACMABodyText"/>
        <w:spacing w:after="120"/>
        <w:rPr>
          <w:rFonts w:cs="Arial"/>
          <w:b/>
          <w:iCs/>
        </w:rPr>
      </w:pPr>
      <w:r w:rsidRPr="00452F5D">
        <w:rPr>
          <w:rFonts w:cs="Arial"/>
          <w:b/>
          <w:iCs/>
        </w:rPr>
        <w:t>The Segment</w:t>
      </w:r>
    </w:p>
    <w:p w14:paraId="14701359" w14:textId="01C8C36E" w:rsidR="00DE4894" w:rsidRPr="00452F5D" w:rsidRDefault="00DE4894" w:rsidP="00465E28">
      <w:pPr>
        <w:pStyle w:val="ACMABodyText"/>
        <w:rPr>
          <w:rFonts w:cs="Arial"/>
          <w:bCs/>
          <w:iCs/>
        </w:rPr>
      </w:pPr>
      <w:r w:rsidRPr="00452F5D">
        <w:rPr>
          <w:rFonts w:cs="Arial"/>
          <w:bCs/>
          <w:iCs/>
        </w:rPr>
        <w:t>The Segment was broadcast on Wednesday 18 September 2019 as part of the regular KIIS 106.5 breakfast program. As part of the ARN social media production team’s ordinary daily processes, filmed</w:t>
      </w:r>
      <w:r w:rsidR="008C454A" w:rsidRPr="00452F5D">
        <w:rPr>
          <w:rFonts w:cs="Arial"/>
          <w:bCs/>
          <w:iCs/>
        </w:rPr>
        <w:t xml:space="preserve"> </w:t>
      </w:r>
      <w:r w:rsidRPr="00452F5D">
        <w:rPr>
          <w:rFonts w:cs="Arial"/>
          <w:bCs/>
          <w:iCs/>
        </w:rPr>
        <w:t>video extracts from studio footage of the Program are selected for same-day publication to KIIS 106.5’s related social media platforms, such as Facebook and Instagram. The Segment was not selected for publication on 18 September 2019.</w:t>
      </w:r>
    </w:p>
    <w:p w14:paraId="47592E3E" w14:textId="77777777" w:rsidR="00DE4894" w:rsidRPr="00452F5D" w:rsidRDefault="00DE4894" w:rsidP="00465E28">
      <w:pPr>
        <w:pStyle w:val="ACMABodyText"/>
        <w:rPr>
          <w:rFonts w:cs="Arial"/>
          <w:bCs/>
          <w:iCs/>
        </w:rPr>
      </w:pPr>
      <w:r w:rsidRPr="00452F5D">
        <w:rPr>
          <w:rFonts w:cs="Arial"/>
          <w:bCs/>
          <w:iCs/>
        </w:rPr>
        <w:t xml:space="preserve">No new content was created from the Program on 19 September 2019 as Mr Sandilands was ill. As a result, on 19 September, material from the previous morning’s Program was recalled and video footage of the Segment from 18 September was subsequently published to several </w:t>
      </w:r>
      <w:r w:rsidRPr="00452F5D">
        <w:rPr>
          <w:rFonts w:cs="Arial"/>
          <w:bCs/>
          <w:iCs/>
        </w:rPr>
        <w:lastRenderedPageBreak/>
        <w:t xml:space="preserve">KIIS social media platforms at approximately 4.30 pm. </w:t>
      </w:r>
      <w:r w:rsidRPr="00452F5D">
        <w:rPr>
          <w:rFonts w:cs="Arial"/>
          <w:bCs/>
          <w:iCs/>
          <w:u w:val="single"/>
        </w:rPr>
        <w:t>At that stage, no complaints had been received in relation to the live audio broadcast of 18 September</w:t>
      </w:r>
      <w:r w:rsidRPr="00452F5D">
        <w:rPr>
          <w:rFonts w:cs="Arial"/>
          <w:bCs/>
          <w:iCs/>
        </w:rPr>
        <w:t>.</w:t>
      </w:r>
    </w:p>
    <w:p w14:paraId="6A1CCC15" w14:textId="54407AA2" w:rsidR="00DE4894" w:rsidRPr="00452F5D" w:rsidRDefault="00DE4894" w:rsidP="00465E28">
      <w:pPr>
        <w:pStyle w:val="ACMABodyText"/>
        <w:rPr>
          <w:rFonts w:cs="Arial"/>
          <w:b/>
          <w:iCs/>
        </w:rPr>
      </w:pPr>
      <w:r w:rsidRPr="00452F5D">
        <w:rPr>
          <w:rFonts w:cs="Arial"/>
          <w:bCs/>
          <w:iCs/>
        </w:rPr>
        <w:t>Following this, negative comments were received online in response to the video footage of the Segment posted on 19 September (</w:t>
      </w:r>
      <w:r w:rsidRPr="00452F5D">
        <w:rPr>
          <w:rFonts w:cs="Arial"/>
          <w:b/>
          <w:iCs/>
        </w:rPr>
        <w:t>Online Video</w:t>
      </w:r>
      <w:r w:rsidRPr="00452F5D">
        <w:rPr>
          <w:rFonts w:cs="Arial"/>
          <w:bCs/>
          <w:iCs/>
        </w:rPr>
        <w:t>) and a decision was taken to remove the Online Video shortly afterward. All copies of the Online Video were removed from ARN’s official social media channels by 8.00 pm that evening, however ARN is aware that unauthorised copies of the Online Video later appeared on Catholic and Christian affiliated Facebook accounts where the Online Video received a substantial number of views.</w:t>
      </w:r>
      <w:r w:rsidR="00420004" w:rsidRPr="00452F5D">
        <w:rPr>
          <w:rStyle w:val="FootnoteReference"/>
          <w:rFonts w:cs="Arial"/>
          <w:bCs/>
          <w:iCs/>
        </w:rPr>
        <w:footnoteReference w:id="5"/>
      </w:r>
      <w:r w:rsidRPr="00452F5D">
        <w:rPr>
          <w:rFonts w:cs="Arial"/>
          <w:bCs/>
          <w:iCs/>
        </w:rPr>
        <w:t xml:space="preserve"> The Online Video was also widely reported and redistributed by third party media outlets in the days following its initial publication.</w:t>
      </w:r>
    </w:p>
    <w:p w14:paraId="1BFA02FA" w14:textId="77777777" w:rsidR="00DE4894" w:rsidRPr="00452F5D" w:rsidRDefault="00DE4894" w:rsidP="00B5454C">
      <w:pPr>
        <w:pStyle w:val="ACMABodyText"/>
        <w:spacing w:after="120"/>
        <w:rPr>
          <w:rFonts w:cs="Arial"/>
          <w:b/>
          <w:iCs/>
        </w:rPr>
      </w:pPr>
      <w:r w:rsidRPr="00452F5D">
        <w:rPr>
          <w:rFonts w:cs="Arial"/>
          <w:b/>
          <w:iCs/>
        </w:rPr>
        <w:t>Complaints received by the Licensee</w:t>
      </w:r>
    </w:p>
    <w:p w14:paraId="6150F3BB" w14:textId="77777777" w:rsidR="00DE4894" w:rsidRPr="00452F5D" w:rsidRDefault="00DE4894" w:rsidP="00465E28">
      <w:pPr>
        <w:pStyle w:val="ACMABodyText"/>
        <w:rPr>
          <w:rFonts w:cs="Arial"/>
          <w:bCs/>
          <w:iCs/>
        </w:rPr>
      </w:pPr>
      <w:r w:rsidRPr="00452F5D">
        <w:rPr>
          <w:rFonts w:cs="Arial"/>
          <w:bCs/>
          <w:iCs/>
        </w:rPr>
        <w:t>ARN received a number of complaints in relation to the Segment. A review of the complaints received suggests that a considerable proportion were from complainants that had viewed the Online Video after widespread media reporting and social media interest rather than having listened to the live Segment as broadcast on 18 September. Many complaints appear to have been coordinated complaints made as a result of appeals made via social media to voice concerns regarding the Segment. A number of complainants indicated that they had not heard or seen the Segment at all.</w:t>
      </w:r>
    </w:p>
    <w:p w14:paraId="04411E07" w14:textId="77777777" w:rsidR="00DE4894" w:rsidRPr="00452F5D" w:rsidRDefault="00DE4894" w:rsidP="00465E28">
      <w:pPr>
        <w:pStyle w:val="ACMABodyText"/>
        <w:rPr>
          <w:rFonts w:cs="Arial"/>
          <w:bCs/>
          <w:iCs/>
        </w:rPr>
      </w:pPr>
      <w:r w:rsidRPr="00452F5D">
        <w:rPr>
          <w:rFonts w:cs="Arial"/>
          <w:bCs/>
          <w:iCs/>
        </w:rPr>
        <w:t>The following table shows the timing and proportionate breakdown of all complaints received.</w:t>
      </w:r>
    </w:p>
    <w:p w14:paraId="64C510EF" w14:textId="77777777" w:rsidR="00815FA5" w:rsidRPr="00452F5D" w:rsidRDefault="00815FA5" w:rsidP="00465E28">
      <w:pPr>
        <w:widowControl w:val="0"/>
        <w:autoSpaceDE w:val="0"/>
        <w:autoSpaceDN w:val="0"/>
        <w:spacing w:before="0" w:line="240" w:lineRule="atLeast"/>
        <w:ind w:left="112"/>
        <w:outlineLvl w:val="0"/>
        <w:rPr>
          <w:rFonts w:eastAsia="Calibri" w:cs="Arial"/>
          <w:b/>
          <w:bCs/>
          <w:i w:val="0"/>
          <w:szCs w:val="20"/>
          <w:lang w:val="en-US"/>
        </w:rPr>
      </w:pPr>
      <w:r w:rsidRPr="00452F5D">
        <w:rPr>
          <w:rFonts w:eastAsia="Calibri" w:cs="Arial"/>
          <w:b/>
          <w:bCs/>
          <w:i w:val="0"/>
          <w:szCs w:val="20"/>
          <w:lang w:val="en-US"/>
        </w:rPr>
        <w:t>Table 1: Breakdown of complaints received by the Licensee</w:t>
      </w:r>
    </w:p>
    <w:tbl>
      <w:tblPr>
        <w:tblW w:w="8247" w:type="dxa"/>
        <w:tblInd w:w="112" w:type="dxa"/>
        <w:tblBorders>
          <w:top w:val="single" w:sz="4" w:space="0" w:color="000000"/>
          <w:left w:val="single" w:sz="4" w:space="0" w:color="000000"/>
          <w:bottom w:val="single" w:sz="4" w:space="0" w:color="auto"/>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427"/>
        <w:gridCol w:w="1701"/>
        <w:gridCol w:w="3119"/>
      </w:tblGrid>
      <w:tr w:rsidR="00815FA5" w:rsidRPr="00452F5D" w14:paraId="6F75A5E5" w14:textId="77777777" w:rsidTr="003754F2">
        <w:trPr>
          <w:trHeight w:hRule="exact" w:val="276"/>
        </w:trPr>
        <w:tc>
          <w:tcPr>
            <w:tcW w:w="3427" w:type="dxa"/>
            <w:tcBorders>
              <w:bottom w:val="single" w:sz="4" w:space="0" w:color="000000"/>
            </w:tcBorders>
            <w:shd w:val="clear" w:color="auto" w:fill="E7E6E6"/>
          </w:tcPr>
          <w:p w14:paraId="7727885F" w14:textId="77777777" w:rsidR="00815FA5" w:rsidRPr="00452F5D" w:rsidRDefault="00815FA5" w:rsidP="00465E28">
            <w:pPr>
              <w:widowControl w:val="0"/>
              <w:autoSpaceDE w:val="0"/>
              <w:autoSpaceDN w:val="0"/>
              <w:spacing w:before="1" w:line="240" w:lineRule="atLeast"/>
              <w:ind w:left="103"/>
              <w:rPr>
                <w:rFonts w:eastAsia="Calibri" w:cs="Arial"/>
                <w:b/>
                <w:i w:val="0"/>
                <w:szCs w:val="20"/>
                <w:lang w:val="en-US"/>
              </w:rPr>
            </w:pPr>
            <w:r w:rsidRPr="00452F5D">
              <w:rPr>
                <w:rFonts w:eastAsia="Calibri" w:cs="Arial"/>
                <w:b/>
                <w:i w:val="0"/>
                <w:szCs w:val="20"/>
                <w:lang w:val="en-US"/>
              </w:rPr>
              <w:t>Date of receipt (and time)</w:t>
            </w:r>
          </w:p>
        </w:tc>
        <w:tc>
          <w:tcPr>
            <w:tcW w:w="1701" w:type="dxa"/>
            <w:tcBorders>
              <w:bottom w:val="single" w:sz="4" w:space="0" w:color="000000"/>
            </w:tcBorders>
            <w:shd w:val="clear" w:color="auto" w:fill="E7E6E6"/>
          </w:tcPr>
          <w:p w14:paraId="42A7A5C3" w14:textId="77777777" w:rsidR="00815FA5" w:rsidRPr="00452F5D" w:rsidRDefault="00815FA5" w:rsidP="00465E28">
            <w:pPr>
              <w:widowControl w:val="0"/>
              <w:autoSpaceDE w:val="0"/>
              <w:autoSpaceDN w:val="0"/>
              <w:spacing w:before="1" w:line="240" w:lineRule="atLeast"/>
              <w:ind w:left="103"/>
              <w:rPr>
                <w:rFonts w:eastAsia="Calibri" w:cs="Arial"/>
                <w:b/>
                <w:i w:val="0"/>
                <w:szCs w:val="20"/>
                <w:lang w:val="en-US"/>
              </w:rPr>
            </w:pPr>
            <w:r w:rsidRPr="00452F5D">
              <w:rPr>
                <w:rFonts w:eastAsia="Calibri" w:cs="Arial"/>
                <w:b/>
                <w:i w:val="0"/>
                <w:szCs w:val="20"/>
                <w:lang w:val="en-US"/>
              </w:rPr>
              <w:t>Complaints (%)</w:t>
            </w:r>
          </w:p>
        </w:tc>
        <w:tc>
          <w:tcPr>
            <w:tcW w:w="3119" w:type="dxa"/>
            <w:shd w:val="clear" w:color="auto" w:fill="E7E6E6"/>
          </w:tcPr>
          <w:p w14:paraId="348F106B" w14:textId="77777777" w:rsidR="00815FA5" w:rsidRPr="00452F5D" w:rsidRDefault="00815FA5" w:rsidP="00465E28">
            <w:pPr>
              <w:widowControl w:val="0"/>
              <w:autoSpaceDE w:val="0"/>
              <w:autoSpaceDN w:val="0"/>
              <w:spacing w:before="1" w:line="240" w:lineRule="atLeast"/>
              <w:ind w:left="103"/>
              <w:rPr>
                <w:rFonts w:eastAsia="Calibri" w:cs="Arial"/>
                <w:b/>
                <w:i w:val="0"/>
                <w:szCs w:val="20"/>
                <w:lang w:val="en-US"/>
              </w:rPr>
            </w:pPr>
            <w:r w:rsidRPr="00452F5D">
              <w:rPr>
                <w:rFonts w:eastAsia="Calibri" w:cs="Arial"/>
                <w:b/>
                <w:i w:val="0"/>
                <w:szCs w:val="20"/>
                <w:lang w:val="en-US"/>
              </w:rPr>
              <w:t>Chronology of events</w:t>
            </w:r>
          </w:p>
        </w:tc>
      </w:tr>
      <w:tr w:rsidR="00815FA5" w:rsidRPr="00452F5D" w14:paraId="51476E70" w14:textId="77777777" w:rsidTr="003754F2">
        <w:trPr>
          <w:trHeight w:hRule="exact" w:val="542"/>
        </w:trPr>
        <w:tc>
          <w:tcPr>
            <w:tcW w:w="3427" w:type="dxa"/>
            <w:tcBorders>
              <w:bottom w:val="single" w:sz="4" w:space="0" w:color="auto"/>
              <w:right w:val="single" w:sz="4" w:space="0" w:color="auto"/>
            </w:tcBorders>
          </w:tcPr>
          <w:p w14:paraId="0F6A37E8" w14:textId="77777777" w:rsidR="00815FA5" w:rsidRPr="00452F5D" w:rsidRDefault="00815FA5" w:rsidP="00465E28">
            <w:pPr>
              <w:widowControl w:val="0"/>
              <w:autoSpaceDE w:val="0"/>
              <w:autoSpaceDN w:val="0"/>
              <w:spacing w:before="1" w:line="240" w:lineRule="atLeast"/>
              <w:ind w:left="103"/>
              <w:rPr>
                <w:rFonts w:eastAsia="Calibri" w:cs="Arial"/>
                <w:i w:val="0"/>
                <w:szCs w:val="20"/>
                <w:lang w:val="en-US"/>
              </w:rPr>
            </w:pPr>
            <w:r w:rsidRPr="00452F5D">
              <w:rPr>
                <w:rFonts w:eastAsia="Calibri" w:cs="Arial"/>
                <w:i w:val="0"/>
                <w:szCs w:val="20"/>
                <w:lang w:val="en-US"/>
              </w:rPr>
              <w:t>Wednesday 18 September</w:t>
            </w:r>
          </w:p>
          <w:p w14:paraId="78EF808A" w14:textId="77777777" w:rsidR="00815FA5" w:rsidRPr="00452F5D" w:rsidRDefault="00815FA5" w:rsidP="00465E28">
            <w:pPr>
              <w:widowControl w:val="0"/>
              <w:autoSpaceDE w:val="0"/>
              <w:autoSpaceDN w:val="0"/>
              <w:spacing w:before="34" w:line="240" w:lineRule="atLeast"/>
              <w:ind w:left="103"/>
              <w:rPr>
                <w:rFonts w:eastAsia="Calibri" w:cs="Arial"/>
                <w:i w:val="0"/>
                <w:szCs w:val="20"/>
                <w:lang w:val="en-US"/>
              </w:rPr>
            </w:pPr>
            <w:r w:rsidRPr="00452F5D">
              <w:rPr>
                <w:rFonts w:eastAsia="Calibri" w:cs="Arial"/>
                <w:i w:val="0"/>
                <w:szCs w:val="20"/>
                <w:lang w:val="en-US"/>
              </w:rPr>
              <w:t>2019</w:t>
            </w:r>
          </w:p>
        </w:tc>
        <w:tc>
          <w:tcPr>
            <w:tcW w:w="1701" w:type="dxa"/>
            <w:tcBorders>
              <w:left w:val="single" w:sz="4" w:space="0" w:color="auto"/>
              <w:bottom w:val="single" w:sz="4" w:space="0" w:color="auto"/>
            </w:tcBorders>
          </w:tcPr>
          <w:p w14:paraId="1723365B" w14:textId="77777777" w:rsidR="00815FA5" w:rsidRPr="00452F5D" w:rsidRDefault="00815FA5" w:rsidP="00465E28">
            <w:pPr>
              <w:widowControl w:val="0"/>
              <w:autoSpaceDE w:val="0"/>
              <w:autoSpaceDN w:val="0"/>
              <w:spacing w:before="1" w:line="240" w:lineRule="atLeast"/>
              <w:ind w:left="103"/>
              <w:rPr>
                <w:rFonts w:eastAsia="Calibri" w:cs="Arial"/>
                <w:i w:val="0"/>
                <w:szCs w:val="20"/>
                <w:lang w:val="en-US"/>
              </w:rPr>
            </w:pPr>
            <w:r w:rsidRPr="00452F5D">
              <w:rPr>
                <w:rFonts w:eastAsia="Calibri" w:cs="Arial"/>
                <w:i w:val="0"/>
                <w:szCs w:val="20"/>
                <w:lang w:val="en-US"/>
              </w:rPr>
              <w:t>nil</w:t>
            </w:r>
          </w:p>
        </w:tc>
        <w:tc>
          <w:tcPr>
            <w:tcW w:w="3119" w:type="dxa"/>
          </w:tcPr>
          <w:p w14:paraId="3CE8FD3A" w14:textId="77777777" w:rsidR="00815FA5" w:rsidRPr="00452F5D" w:rsidRDefault="00815FA5" w:rsidP="00465E28">
            <w:pPr>
              <w:widowControl w:val="0"/>
              <w:autoSpaceDE w:val="0"/>
              <w:autoSpaceDN w:val="0"/>
              <w:spacing w:before="1" w:line="240" w:lineRule="atLeast"/>
              <w:ind w:left="103" w:right="956"/>
              <w:rPr>
                <w:rFonts w:eastAsia="Calibri" w:cs="Arial"/>
                <w:i w:val="0"/>
                <w:szCs w:val="20"/>
                <w:lang w:val="en-US"/>
              </w:rPr>
            </w:pPr>
            <w:r w:rsidRPr="00452F5D">
              <w:rPr>
                <w:rFonts w:eastAsia="Calibri" w:cs="Arial"/>
                <w:i w:val="0"/>
                <w:szCs w:val="20"/>
                <w:lang w:val="en-US"/>
              </w:rPr>
              <w:t>Date of live broadcast of the Segment</w:t>
            </w:r>
          </w:p>
        </w:tc>
      </w:tr>
      <w:tr w:rsidR="00815FA5" w:rsidRPr="00452F5D" w14:paraId="210F4510" w14:textId="77777777" w:rsidTr="003754F2">
        <w:trPr>
          <w:trHeight w:hRule="exact" w:val="812"/>
        </w:trPr>
        <w:tc>
          <w:tcPr>
            <w:tcW w:w="3427" w:type="dxa"/>
            <w:tcBorders>
              <w:top w:val="single" w:sz="4" w:space="0" w:color="auto"/>
              <w:bottom w:val="single" w:sz="4" w:space="0" w:color="auto"/>
              <w:right w:val="single" w:sz="4" w:space="0" w:color="auto"/>
            </w:tcBorders>
          </w:tcPr>
          <w:p w14:paraId="3C64ACC2" w14:textId="118B2EB3" w:rsidR="00815FA5" w:rsidRPr="00452F5D" w:rsidRDefault="00815FA5" w:rsidP="00465E28">
            <w:pPr>
              <w:widowControl w:val="0"/>
              <w:autoSpaceDE w:val="0"/>
              <w:autoSpaceDN w:val="0"/>
              <w:spacing w:before="4" w:line="240" w:lineRule="atLeast"/>
              <w:ind w:left="103" w:right="934"/>
              <w:rPr>
                <w:rFonts w:eastAsia="Calibri" w:cs="Arial"/>
                <w:i w:val="0"/>
                <w:szCs w:val="20"/>
                <w:lang w:val="en-US"/>
              </w:rPr>
            </w:pPr>
            <w:r w:rsidRPr="00452F5D">
              <w:rPr>
                <w:rFonts w:eastAsia="Calibri" w:cs="Arial"/>
                <w:i w:val="0"/>
                <w:szCs w:val="20"/>
                <w:lang w:val="en-US"/>
              </w:rPr>
              <w:t>7.30pm to midnight, Thursday 19</w:t>
            </w:r>
            <w:r w:rsidR="003754F2" w:rsidRPr="00452F5D">
              <w:rPr>
                <w:rFonts w:eastAsia="Calibri" w:cs="Arial"/>
                <w:i w:val="0"/>
                <w:szCs w:val="20"/>
                <w:lang w:val="en-US"/>
              </w:rPr>
              <w:t xml:space="preserve"> </w:t>
            </w:r>
            <w:r w:rsidRPr="00452F5D">
              <w:rPr>
                <w:rFonts w:eastAsia="Calibri" w:cs="Arial"/>
                <w:i w:val="0"/>
                <w:szCs w:val="20"/>
                <w:lang w:val="en-US"/>
              </w:rPr>
              <w:t>September 2019</w:t>
            </w:r>
          </w:p>
        </w:tc>
        <w:tc>
          <w:tcPr>
            <w:tcW w:w="1701" w:type="dxa"/>
            <w:tcBorders>
              <w:top w:val="single" w:sz="4" w:space="0" w:color="auto"/>
              <w:left w:val="single" w:sz="4" w:space="0" w:color="auto"/>
              <w:bottom w:val="single" w:sz="4" w:space="0" w:color="auto"/>
            </w:tcBorders>
          </w:tcPr>
          <w:p w14:paraId="7D4461CB" w14:textId="77777777" w:rsidR="00815FA5" w:rsidRPr="00452F5D" w:rsidRDefault="00815FA5" w:rsidP="00465E28">
            <w:pPr>
              <w:widowControl w:val="0"/>
              <w:autoSpaceDE w:val="0"/>
              <w:autoSpaceDN w:val="0"/>
              <w:spacing w:before="4" w:line="240" w:lineRule="atLeast"/>
              <w:ind w:left="103"/>
              <w:rPr>
                <w:rFonts w:eastAsia="Calibri" w:cs="Arial"/>
                <w:i w:val="0"/>
                <w:szCs w:val="20"/>
                <w:lang w:val="en-US"/>
              </w:rPr>
            </w:pPr>
            <w:r w:rsidRPr="00452F5D">
              <w:rPr>
                <w:rFonts w:eastAsia="Calibri" w:cs="Arial"/>
                <w:i w:val="0"/>
                <w:szCs w:val="20"/>
                <w:lang w:val="en-US"/>
              </w:rPr>
              <w:t>5%</w:t>
            </w:r>
          </w:p>
        </w:tc>
        <w:tc>
          <w:tcPr>
            <w:tcW w:w="3119" w:type="dxa"/>
          </w:tcPr>
          <w:p w14:paraId="4368A859" w14:textId="77777777" w:rsidR="00815FA5" w:rsidRPr="00452F5D" w:rsidRDefault="00815FA5" w:rsidP="00465E28">
            <w:pPr>
              <w:widowControl w:val="0"/>
              <w:autoSpaceDE w:val="0"/>
              <w:autoSpaceDN w:val="0"/>
              <w:spacing w:before="4" w:line="240" w:lineRule="atLeast"/>
              <w:ind w:left="103" w:right="956"/>
              <w:rPr>
                <w:rFonts w:eastAsia="Calibri" w:cs="Arial"/>
                <w:i w:val="0"/>
                <w:szCs w:val="20"/>
                <w:lang w:val="en-US"/>
              </w:rPr>
            </w:pPr>
            <w:r w:rsidRPr="00452F5D">
              <w:rPr>
                <w:rFonts w:eastAsia="Calibri" w:cs="Arial"/>
                <w:i w:val="0"/>
                <w:szCs w:val="20"/>
                <w:lang w:val="en-US"/>
              </w:rPr>
              <w:t>Date of posting of the Online Video onto Licensee’s social media</w:t>
            </w:r>
          </w:p>
        </w:tc>
      </w:tr>
      <w:tr w:rsidR="00815FA5" w:rsidRPr="00452F5D" w14:paraId="6CEB9216" w14:textId="77777777" w:rsidTr="003754F2">
        <w:trPr>
          <w:trHeight w:hRule="exact" w:val="276"/>
        </w:trPr>
        <w:tc>
          <w:tcPr>
            <w:tcW w:w="3427" w:type="dxa"/>
            <w:tcBorders>
              <w:top w:val="single" w:sz="4" w:space="0" w:color="auto"/>
              <w:bottom w:val="single" w:sz="4" w:space="0" w:color="auto"/>
              <w:right w:val="single" w:sz="4" w:space="0" w:color="auto"/>
            </w:tcBorders>
          </w:tcPr>
          <w:p w14:paraId="61D92B69" w14:textId="77777777" w:rsidR="00815FA5" w:rsidRPr="00452F5D" w:rsidRDefault="00815FA5" w:rsidP="00465E28">
            <w:pPr>
              <w:widowControl w:val="0"/>
              <w:autoSpaceDE w:val="0"/>
              <w:autoSpaceDN w:val="0"/>
              <w:spacing w:before="1" w:line="240" w:lineRule="atLeast"/>
              <w:ind w:left="103"/>
              <w:rPr>
                <w:rFonts w:eastAsia="Calibri" w:cs="Arial"/>
                <w:i w:val="0"/>
                <w:szCs w:val="20"/>
                <w:lang w:val="en-US"/>
              </w:rPr>
            </w:pPr>
            <w:r w:rsidRPr="00452F5D">
              <w:rPr>
                <w:rFonts w:eastAsia="Calibri" w:cs="Arial"/>
                <w:i w:val="0"/>
                <w:szCs w:val="20"/>
                <w:lang w:val="en-US"/>
              </w:rPr>
              <w:t>Friday 20 September 2019</w:t>
            </w:r>
          </w:p>
        </w:tc>
        <w:tc>
          <w:tcPr>
            <w:tcW w:w="1701" w:type="dxa"/>
            <w:tcBorders>
              <w:top w:val="single" w:sz="4" w:space="0" w:color="auto"/>
              <w:left w:val="single" w:sz="4" w:space="0" w:color="auto"/>
              <w:bottom w:val="single" w:sz="4" w:space="0" w:color="auto"/>
            </w:tcBorders>
          </w:tcPr>
          <w:p w14:paraId="6363489D" w14:textId="77777777" w:rsidR="00815FA5" w:rsidRPr="00452F5D" w:rsidRDefault="00815FA5" w:rsidP="00465E28">
            <w:pPr>
              <w:widowControl w:val="0"/>
              <w:autoSpaceDE w:val="0"/>
              <w:autoSpaceDN w:val="0"/>
              <w:spacing w:before="1" w:line="240" w:lineRule="atLeast"/>
              <w:ind w:left="103"/>
              <w:rPr>
                <w:rFonts w:eastAsia="Calibri" w:cs="Arial"/>
                <w:i w:val="0"/>
                <w:szCs w:val="20"/>
                <w:lang w:val="en-US"/>
              </w:rPr>
            </w:pPr>
            <w:r w:rsidRPr="00452F5D">
              <w:rPr>
                <w:rFonts w:eastAsia="Calibri" w:cs="Arial"/>
                <w:i w:val="0"/>
                <w:szCs w:val="20"/>
                <w:lang w:val="en-US"/>
              </w:rPr>
              <w:t>20%</w:t>
            </w:r>
          </w:p>
        </w:tc>
        <w:tc>
          <w:tcPr>
            <w:tcW w:w="3119" w:type="dxa"/>
            <w:vMerge w:val="restart"/>
          </w:tcPr>
          <w:p w14:paraId="72E59755" w14:textId="630480DC" w:rsidR="00815FA5" w:rsidRPr="00452F5D" w:rsidRDefault="00815FA5" w:rsidP="00465E28">
            <w:pPr>
              <w:widowControl w:val="0"/>
              <w:autoSpaceDE w:val="0"/>
              <w:autoSpaceDN w:val="0"/>
              <w:spacing w:before="1" w:line="240" w:lineRule="atLeast"/>
              <w:ind w:left="103" w:right="1041"/>
              <w:rPr>
                <w:rFonts w:eastAsia="Calibri" w:cs="Arial"/>
                <w:i w:val="0"/>
                <w:szCs w:val="20"/>
                <w:lang w:val="en-US"/>
              </w:rPr>
            </w:pPr>
            <w:r w:rsidRPr="00452F5D">
              <w:rPr>
                <w:rFonts w:eastAsia="Calibri" w:cs="Arial"/>
                <w:i w:val="0"/>
                <w:szCs w:val="20"/>
                <w:lang w:val="en-US"/>
              </w:rPr>
              <w:t xml:space="preserve">Media coverage and </w:t>
            </w:r>
            <w:r w:rsidR="003A0965" w:rsidRPr="00452F5D">
              <w:rPr>
                <w:rFonts w:eastAsia="Calibri" w:cs="Arial"/>
                <w:i w:val="0"/>
                <w:szCs w:val="20"/>
                <w:lang w:val="en-US"/>
              </w:rPr>
              <w:t>third-party</w:t>
            </w:r>
            <w:r w:rsidRPr="00452F5D">
              <w:rPr>
                <w:rFonts w:eastAsia="Calibri" w:cs="Arial"/>
                <w:i w:val="0"/>
                <w:szCs w:val="20"/>
                <w:lang w:val="en-US"/>
              </w:rPr>
              <w:t xml:space="preserve"> social media re-publication of the Online Video</w:t>
            </w:r>
          </w:p>
        </w:tc>
      </w:tr>
      <w:tr w:rsidR="00815FA5" w:rsidRPr="00452F5D" w14:paraId="3B4B576B" w14:textId="77777777" w:rsidTr="003754F2">
        <w:trPr>
          <w:trHeight w:hRule="exact" w:val="278"/>
        </w:trPr>
        <w:tc>
          <w:tcPr>
            <w:tcW w:w="3427" w:type="dxa"/>
            <w:tcBorders>
              <w:top w:val="single" w:sz="4" w:space="0" w:color="auto"/>
              <w:bottom w:val="single" w:sz="4" w:space="0" w:color="auto"/>
              <w:right w:val="single" w:sz="4" w:space="0" w:color="auto"/>
            </w:tcBorders>
          </w:tcPr>
          <w:p w14:paraId="245039B9" w14:textId="77777777" w:rsidR="00815FA5" w:rsidRPr="00452F5D" w:rsidRDefault="00815FA5" w:rsidP="00465E28">
            <w:pPr>
              <w:widowControl w:val="0"/>
              <w:autoSpaceDE w:val="0"/>
              <w:autoSpaceDN w:val="0"/>
              <w:spacing w:before="4" w:line="240" w:lineRule="atLeast"/>
              <w:ind w:left="103"/>
              <w:rPr>
                <w:rFonts w:eastAsia="Calibri" w:cs="Arial"/>
                <w:i w:val="0"/>
                <w:szCs w:val="20"/>
                <w:lang w:val="en-US"/>
              </w:rPr>
            </w:pPr>
            <w:r w:rsidRPr="00452F5D">
              <w:rPr>
                <w:rFonts w:eastAsia="Calibri" w:cs="Arial"/>
                <w:i w:val="0"/>
                <w:szCs w:val="20"/>
                <w:lang w:val="en-US"/>
              </w:rPr>
              <w:t>Saturday 21 September 2019</w:t>
            </w:r>
          </w:p>
        </w:tc>
        <w:tc>
          <w:tcPr>
            <w:tcW w:w="1701" w:type="dxa"/>
            <w:tcBorders>
              <w:top w:val="single" w:sz="4" w:space="0" w:color="auto"/>
              <w:left w:val="single" w:sz="4" w:space="0" w:color="auto"/>
              <w:bottom w:val="single" w:sz="4" w:space="0" w:color="auto"/>
            </w:tcBorders>
          </w:tcPr>
          <w:p w14:paraId="34C33F0E" w14:textId="77777777" w:rsidR="00815FA5" w:rsidRPr="00452F5D" w:rsidRDefault="00815FA5" w:rsidP="00465E28">
            <w:pPr>
              <w:widowControl w:val="0"/>
              <w:autoSpaceDE w:val="0"/>
              <w:autoSpaceDN w:val="0"/>
              <w:spacing w:before="4" w:line="240" w:lineRule="atLeast"/>
              <w:ind w:left="103"/>
              <w:rPr>
                <w:rFonts w:eastAsia="Calibri" w:cs="Arial"/>
                <w:i w:val="0"/>
                <w:szCs w:val="20"/>
                <w:lang w:val="en-US"/>
              </w:rPr>
            </w:pPr>
            <w:r w:rsidRPr="00452F5D">
              <w:rPr>
                <w:rFonts w:eastAsia="Calibri" w:cs="Arial"/>
                <w:i w:val="0"/>
                <w:szCs w:val="20"/>
                <w:lang w:val="en-US"/>
              </w:rPr>
              <w:t>10%</w:t>
            </w:r>
          </w:p>
        </w:tc>
        <w:tc>
          <w:tcPr>
            <w:tcW w:w="3119" w:type="dxa"/>
            <w:vMerge/>
          </w:tcPr>
          <w:p w14:paraId="4156D58D" w14:textId="77777777" w:rsidR="00815FA5" w:rsidRPr="00452F5D" w:rsidRDefault="00815FA5" w:rsidP="00465E28">
            <w:pPr>
              <w:widowControl w:val="0"/>
              <w:autoSpaceDE w:val="0"/>
              <w:autoSpaceDN w:val="0"/>
              <w:spacing w:before="0" w:line="240" w:lineRule="atLeast"/>
              <w:rPr>
                <w:rFonts w:eastAsia="Calibri" w:cs="Arial"/>
                <w:i w:val="0"/>
                <w:szCs w:val="20"/>
                <w:lang w:val="en-US"/>
              </w:rPr>
            </w:pPr>
          </w:p>
        </w:tc>
      </w:tr>
      <w:tr w:rsidR="00815FA5" w:rsidRPr="00452F5D" w14:paraId="49F0BEE2" w14:textId="77777777" w:rsidTr="003754F2">
        <w:trPr>
          <w:trHeight w:hRule="exact" w:val="276"/>
        </w:trPr>
        <w:tc>
          <w:tcPr>
            <w:tcW w:w="3427" w:type="dxa"/>
            <w:tcBorders>
              <w:top w:val="single" w:sz="4" w:space="0" w:color="auto"/>
              <w:bottom w:val="single" w:sz="4" w:space="0" w:color="auto"/>
              <w:right w:val="single" w:sz="4" w:space="0" w:color="auto"/>
            </w:tcBorders>
          </w:tcPr>
          <w:p w14:paraId="54656B80" w14:textId="77777777" w:rsidR="00815FA5" w:rsidRPr="00452F5D" w:rsidRDefault="00815FA5" w:rsidP="00465E28">
            <w:pPr>
              <w:widowControl w:val="0"/>
              <w:autoSpaceDE w:val="0"/>
              <w:autoSpaceDN w:val="0"/>
              <w:spacing w:before="1" w:line="240" w:lineRule="atLeast"/>
              <w:ind w:left="103"/>
              <w:rPr>
                <w:rFonts w:eastAsia="Calibri" w:cs="Arial"/>
                <w:i w:val="0"/>
                <w:szCs w:val="20"/>
                <w:lang w:val="en-US"/>
              </w:rPr>
            </w:pPr>
            <w:r w:rsidRPr="00452F5D">
              <w:rPr>
                <w:rFonts w:eastAsia="Calibri" w:cs="Arial"/>
                <w:i w:val="0"/>
                <w:szCs w:val="20"/>
                <w:lang w:val="en-US"/>
              </w:rPr>
              <w:t>Sunday 22 September 2019</w:t>
            </w:r>
          </w:p>
        </w:tc>
        <w:tc>
          <w:tcPr>
            <w:tcW w:w="1701" w:type="dxa"/>
            <w:tcBorders>
              <w:top w:val="single" w:sz="4" w:space="0" w:color="auto"/>
              <w:left w:val="single" w:sz="4" w:space="0" w:color="auto"/>
              <w:bottom w:val="single" w:sz="4" w:space="0" w:color="auto"/>
            </w:tcBorders>
          </w:tcPr>
          <w:p w14:paraId="51DA0037" w14:textId="77777777" w:rsidR="00815FA5" w:rsidRPr="00452F5D" w:rsidRDefault="00815FA5" w:rsidP="00465E28">
            <w:pPr>
              <w:widowControl w:val="0"/>
              <w:autoSpaceDE w:val="0"/>
              <w:autoSpaceDN w:val="0"/>
              <w:spacing w:before="1" w:line="240" w:lineRule="atLeast"/>
              <w:ind w:left="103"/>
              <w:rPr>
                <w:rFonts w:eastAsia="Calibri" w:cs="Arial"/>
                <w:i w:val="0"/>
                <w:szCs w:val="20"/>
                <w:lang w:val="en-US"/>
              </w:rPr>
            </w:pPr>
            <w:r w:rsidRPr="00452F5D">
              <w:rPr>
                <w:rFonts w:eastAsia="Calibri" w:cs="Arial"/>
                <w:i w:val="0"/>
                <w:szCs w:val="20"/>
                <w:lang w:val="en-US"/>
              </w:rPr>
              <w:t>3%</w:t>
            </w:r>
          </w:p>
        </w:tc>
        <w:tc>
          <w:tcPr>
            <w:tcW w:w="3119" w:type="dxa"/>
            <w:vMerge/>
          </w:tcPr>
          <w:p w14:paraId="33471B58" w14:textId="77777777" w:rsidR="00815FA5" w:rsidRPr="00452F5D" w:rsidRDefault="00815FA5" w:rsidP="00465E28">
            <w:pPr>
              <w:widowControl w:val="0"/>
              <w:autoSpaceDE w:val="0"/>
              <w:autoSpaceDN w:val="0"/>
              <w:spacing w:before="0" w:line="240" w:lineRule="atLeast"/>
              <w:rPr>
                <w:rFonts w:eastAsia="Calibri" w:cs="Arial"/>
                <w:i w:val="0"/>
                <w:szCs w:val="20"/>
                <w:lang w:val="en-US"/>
              </w:rPr>
            </w:pPr>
          </w:p>
        </w:tc>
      </w:tr>
      <w:tr w:rsidR="00815FA5" w:rsidRPr="00452F5D" w14:paraId="592D832C" w14:textId="77777777" w:rsidTr="003754F2">
        <w:trPr>
          <w:trHeight w:hRule="exact" w:val="276"/>
        </w:trPr>
        <w:tc>
          <w:tcPr>
            <w:tcW w:w="3427" w:type="dxa"/>
            <w:tcBorders>
              <w:top w:val="single" w:sz="4" w:space="0" w:color="auto"/>
              <w:bottom w:val="single" w:sz="4" w:space="0" w:color="auto"/>
              <w:right w:val="single" w:sz="4" w:space="0" w:color="auto"/>
            </w:tcBorders>
          </w:tcPr>
          <w:p w14:paraId="33D7BB9E" w14:textId="77777777" w:rsidR="00815FA5" w:rsidRPr="00452F5D" w:rsidRDefault="00815FA5" w:rsidP="00465E28">
            <w:pPr>
              <w:widowControl w:val="0"/>
              <w:autoSpaceDE w:val="0"/>
              <w:autoSpaceDN w:val="0"/>
              <w:spacing w:before="1" w:line="240" w:lineRule="atLeast"/>
              <w:ind w:left="103"/>
              <w:rPr>
                <w:rFonts w:eastAsia="Calibri" w:cs="Arial"/>
                <w:i w:val="0"/>
                <w:szCs w:val="20"/>
                <w:lang w:val="en-US"/>
              </w:rPr>
            </w:pPr>
            <w:r w:rsidRPr="00452F5D">
              <w:rPr>
                <w:rFonts w:eastAsia="Calibri" w:cs="Arial"/>
                <w:i w:val="0"/>
                <w:szCs w:val="20"/>
                <w:lang w:val="en-US"/>
              </w:rPr>
              <w:t>Monday 23 September 2019</w:t>
            </w:r>
          </w:p>
        </w:tc>
        <w:tc>
          <w:tcPr>
            <w:tcW w:w="1701" w:type="dxa"/>
            <w:tcBorders>
              <w:top w:val="single" w:sz="4" w:space="0" w:color="auto"/>
              <w:left w:val="single" w:sz="4" w:space="0" w:color="auto"/>
              <w:bottom w:val="single" w:sz="4" w:space="0" w:color="auto"/>
            </w:tcBorders>
          </w:tcPr>
          <w:p w14:paraId="76457C3B" w14:textId="77777777" w:rsidR="00815FA5" w:rsidRPr="00452F5D" w:rsidRDefault="00815FA5" w:rsidP="00465E28">
            <w:pPr>
              <w:widowControl w:val="0"/>
              <w:autoSpaceDE w:val="0"/>
              <w:autoSpaceDN w:val="0"/>
              <w:spacing w:before="1" w:line="240" w:lineRule="atLeast"/>
              <w:ind w:left="103"/>
              <w:rPr>
                <w:rFonts w:eastAsia="Calibri" w:cs="Arial"/>
                <w:i w:val="0"/>
                <w:szCs w:val="20"/>
                <w:lang w:val="en-US"/>
              </w:rPr>
            </w:pPr>
            <w:r w:rsidRPr="00452F5D">
              <w:rPr>
                <w:rFonts w:eastAsia="Calibri" w:cs="Arial"/>
                <w:i w:val="0"/>
                <w:szCs w:val="20"/>
                <w:lang w:val="en-US"/>
              </w:rPr>
              <w:t>20%</w:t>
            </w:r>
          </w:p>
        </w:tc>
        <w:tc>
          <w:tcPr>
            <w:tcW w:w="3119" w:type="dxa"/>
            <w:vMerge/>
          </w:tcPr>
          <w:p w14:paraId="62BBC97C" w14:textId="77777777" w:rsidR="00815FA5" w:rsidRPr="00452F5D" w:rsidRDefault="00815FA5" w:rsidP="00465E28">
            <w:pPr>
              <w:widowControl w:val="0"/>
              <w:autoSpaceDE w:val="0"/>
              <w:autoSpaceDN w:val="0"/>
              <w:spacing w:before="0" w:line="240" w:lineRule="atLeast"/>
              <w:rPr>
                <w:rFonts w:eastAsia="Calibri" w:cs="Arial"/>
                <w:i w:val="0"/>
                <w:szCs w:val="20"/>
                <w:lang w:val="en-US"/>
              </w:rPr>
            </w:pPr>
          </w:p>
        </w:tc>
      </w:tr>
      <w:tr w:rsidR="00815FA5" w:rsidRPr="00452F5D" w14:paraId="361BDF4C" w14:textId="77777777" w:rsidTr="003754F2">
        <w:trPr>
          <w:trHeight w:hRule="exact" w:val="278"/>
        </w:trPr>
        <w:tc>
          <w:tcPr>
            <w:tcW w:w="3427" w:type="dxa"/>
            <w:tcBorders>
              <w:top w:val="single" w:sz="4" w:space="0" w:color="auto"/>
              <w:bottom w:val="single" w:sz="4" w:space="0" w:color="auto"/>
              <w:right w:val="single" w:sz="4" w:space="0" w:color="auto"/>
            </w:tcBorders>
          </w:tcPr>
          <w:p w14:paraId="420E02C1" w14:textId="77777777" w:rsidR="00815FA5" w:rsidRPr="00452F5D" w:rsidRDefault="00815FA5" w:rsidP="00465E28">
            <w:pPr>
              <w:widowControl w:val="0"/>
              <w:autoSpaceDE w:val="0"/>
              <w:autoSpaceDN w:val="0"/>
              <w:spacing w:before="1" w:line="240" w:lineRule="atLeast"/>
              <w:ind w:left="103"/>
              <w:rPr>
                <w:rFonts w:eastAsia="Calibri" w:cs="Arial"/>
                <w:i w:val="0"/>
                <w:szCs w:val="20"/>
                <w:lang w:val="en-US"/>
              </w:rPr>
            </w:pPr>
            <w:r w:rsidRPr="00452F5D">
              <w:rPr>
                <w:rFonts w:eastAsia="Calibri" w:cs="Arial"/>
                <w:i w:val="0"/>
                <w:szCs w:val="20"/>
                <w:lang w:val="en-US"/>
              </w:rPr>
              <w:t>After 23 September 2019</w:t>
            </w:r>
          </w:p>
        </w:tc>
        <w:tc>
          <w:tcPr>
            <w:tcW w:w="1701" w:type="dxa"/>
            <w:tcBorders>
              <w:top w:val="single" w:sz="4" w:space="0" w:color="auto"/>
              <w:left w:val="single" w:sz="4" w:space="0" w:color="auto"/>
              <w:bottom w:val="single" w:sz="4" w:space="0" w:color="auto"/>
            </w:tcBorders>
          </w:tcPr>
          <w:p w14:paraId="2E8C82CD" w14:textId="77777777" w:rsidR="00815FA5" w:rsidRPr="00452F5D" w:rsidRDefault="00815FA5" w:rsidP="00465E28">
            <w:pPr>
              <w:widowControl w:val="0"/>
              <w:autoSpaceDE w:val="0"/>
              <w:autoSpaceDN w:val="0"/>
              <w:spacing w:before="1" w:line="240" w:lineRule="atLeast"/>
              <w:ind w:left="103"/>
              <w:rPr>
                <w:rFonts w:eastAsia="Calibri" w:cs="Arial"/>
                <w:i w:val="0"/>
                <w:szCs w:val="20"/>
                <w:lang w:val="en-US"/>
              </w:rPr>
            </w:pPr>
            <w:r w:rsidRPr="00452F5D">
              <w:rPr>
                <w:rFonts w:eastAsia="Calibri" w:cs="Arial"/>
                <w:i w:val="0"/>
                <w:szCs w:val="20"/>
                <w:lang w:val="en-US"/>
              </w:rPr>
              <w:t>42%</w:t>
            </w:r>
          </w:p>
        </w:tc>
        <w:tc>
          <w:tcPr>
            <w:tcW w:w="3119" w:type="dxa"/>
            <w:vMerge/>
          </w:tcPr>
          <w:p w14:paraId="5F82C065" w14:textId="77777777" w:rsidR="00815FA5" w:rsidRPr="00452F5D" w:rsidRDefault="00815FA5" w:rsidP="00465E28">
            <w:pPr>
              <w:widowControl w:val="0"/>
              <w:autoSpaceDE w:val="0"/>
              <w:autoSpaceDN w:val="0"/>
              <w:spacing w:before="0" w:line="240" w:lineRule="atLeast"/>
              <w:rPr>
                <w:rFonts w:eastAsia="Calibri" w:cs="Arial"/>
                <w:i w:val="0"/>
                <w:szCs w:val="20"/>
                <w:lang w:val="en-US"/>
              </w:rPr>
            </w:pPr>
          </w:p>
        </w:tc>
      </w:tr>
    </w:tbl>
    <w:p w14:paraId="6A4028C1" w14:textId="09BBD73D" w:rsidR="00DE4894" w:rsidRPr="00452F5D" w:rsidRDefault="00DE4894" w:rsidP="00B94F48">
      <w:pPr>
        <w:pStyle w:val="ACMABodyText"/>
        <w:spacing w:before="240"/>
        <w:rPr>
          <w:rFonts w:cs="Arial"/>
          <w:bCs/>
          <w:iCs/>
        </w:rPr>
      </w:pPr>
      <w:r w:rsidRPr="00452F5D">
        <w:rPr>
          <w:rFonts w:cs="Arial"/>
          <w:bCs/>
          <w:iCs/>
        </w:rPr>
        <w:t xml:space="preserve">An analysis of the chronology suggests that the complaints received were almost wholly in response to republished versions of the Online Video that appeared on third party media outlets or a number of individual social media accounts that had obtained unauthorised reproductions of the Online Video, rather than by any of the audience members of the live Segment broadcast on 18 September. As noted earlier, </w:t>
      </w:r>
      <w:r w:rsidRPr="00452F5D">
        <w:rPr>
          <w:rFonts w:cs="Arial"/>
          <w:bCs/>
          <w:iCs/>
          <w:u w:val="single"/>
        </w:rPr>
        <w:t>no complaints were lodged in response to the live broadcast on 18 September</w:t>
      </w:r>
      <w:r w:rsidRPr="00452F5D">
        <w:rPr>
          <w:rFonts w:cs="Arial"/>
          <w:bCs/>
          <w:iCs/>
        </w:rPr>
        <w:t xml:space="preserve">. The first complaint made was at 7.31 pm on 19 September, </w:t>
      </w:r>
      <w:r w:rsidRPr="00452F5D">
        <w:rPr>
          <w:rFonts w:cs="Arial"/>
          <w:bCs/>
          <w:i/>
        </w:rPr>
        <w:t>after</w:t>
      </w:r>
      <w:r w:rsidRPr="00452F5D">
        <w:rPr>
          <w:rFonts w:cs="Arial"/>
          <w:bCs/>
          <w:iCs/>
        </w:rPr>
        <w:t xml:space="preserve"> the posting of the Online Video. A small proportion of complaints (5%) were made that evening in response to the posting of the Online Video, and the majority of complaints were received following social media interest and media coverage on and from 20 September after the removal of the Online Video from the Licensee’s online platforms.</w:t>
      </w:r>
    </w:p>
    <w:p w14:paraId="51467B7F" w14:textId="44AC254E" w:rsidR="00DE4894" w:rsidRPr="00452F5D" w:rsidRDefault="00DE4894" w:rsidP="00465E28">
      <w:pPr>
        <w:pStyle w:val="ACMABodyText"/>
        <w:rPr>
          <w:rFonts w:cs="Arial"/>
          <w:bCs/>
          <w:iCs/>
        </w:rPr>
      </w:pPr>
      <w:r w:rsidRPr="00452F5D">
        <w:rPr>
          <w:rFonts w:cs="Arial"/>
          <w:bCs/>
          <w:iCs/>
        </w:rPr>
        <w:lastRenderedPageBreak/>
        <w:t>A large number of complaints, 97%</w:t>
      </w:r>
      <w:r w:rsidR="00C92691" w:rsidRPr="00452F5D">
        <w:rPr>
          <w:rStyle w:val="FootnoteReference"/>
          <w:rFonts w:cs="Arial"/>
          <w:bCs/>
          <w:iCs/>
        </w:rPr>
        <w:footnoteReference w:id="6"/>
      </w:r>
      <w:r w:rsidRPr="00452F5D">
        <w:rPr>
          <w:rFonts w:cs="Arial"/>
          <w:bCs/>
          <w:iCs/>
        </w:rPr>
        <w:t>, were not able to accurately specify the date of the</w:t>
      </w:r>
      <w:r w:rsidR="00815FA5" w:rsidRPr="00452F5D">
        <w:rPr>
          <w:rFonts w:cs="Arial"/>
          <w:bCs/>
          <w:iCs/>
        </w:rPr>
        <w:t xml:space="preserve"> </w:t>
      </w:r>
      <w:r w:rsidRPr="00452F5D">
        <w:rPr>
          <w:rFonts w:cs="Arial"/>
          <w:bCs/>
          <w:iCs/>
        </w:rPr>
        <w:t>broadcast of the Segment, with many complainants, 68%</w:t>
      </w:r>
      <w:r w:rsidR="00F370FC" w:rsidRPr="00452F5D">
        <w:rPr>
          <w:rStyle w:val="FootnoteReference"/>
          <w:rFonts w:cs="Arial"/>
          <w:bCs/>
          <w:iCs/>
        </w:rPr>
        <w:footnoteReference w:id="7"/>
      </w:r>
      <w:r w:rsidRPr="00452F5D">
        <w:rPr>
          <w:rFonts w:cs="Arial"/>
          <w:bCs/>
          <w:iCs/>
        </w:rPr>
        <w:t xml:space="preserve"> indicating the date of broadcast incorrectly as being 19 or 20 September. A further 27%</w:t>
      </w:r>
      <w:r w:rsidR="00885D6D" w:rsidRPr="00452F5D">
        <w:rPr>
          <w:rStyle w:val="FootnoteReference"/>
          <w:rFonts w:cs="Arial"/>
          <w:bCs/>
          <w:iCs/>
        </w:rPr>
        <w:footnoteReference w:id="8"/>
      </w:r>
      <w:r w:rsidRPr="00452F5D">
        <w:rPr>
          <w:rFonts w:cs="Arial"/>
          <w:bCs/>
          <w:iCs/>
        </w:rPr>
        <w:t xml:space="preserve"> incorrectly specified the date as being after 21 September. </w:t>
      </w:r>
      <w:r w:rsidRPr="00452F5D">
        <w:rPr>
          <w:rFonts w:cs="Arial"/>
          <w:bCs/>
          <w:iCs/>
          <w:u w:val="single"/>
        </w:rPr>
        <w:t>Only 3%</w:t>
      </w:r>
      <w:r w:rsidR="00885D6D" w:rsidRPr="00452F5D">
        <w:rPr>
          <w:rStyle w:val="FootnoteReference"/>
          <w:rFonts w:cs="Arial"/>
          <w:bCs/>
          <w:iCs/>
          <w:u w:val="single"/>
        </w:rPr>
        <w:footnoteReference w:id="9"/>
      </w:r>
      <w:r w:rsidRPr="00452F5D">
        <w:rPr>
          <w:rFonts w:cs="Arial"/>
          <w:bCs/>
          <w:iCs/>
          <w:u w:val="single"/>
        </w:rPr>
        <w:t xml:space="preserve"> of complaints specified the correct date of the Segment’s broadcast.</w:t>
      </w:r>
    </w:p>
    <w:p w14:paraId="3DE813AD" w14:textId="59DDCF89" w:rsidR="00DE4894" w:rsidRPr="00452F5D" w:rsidRDefault="00DE4894" w:rsidP="00465E28">
      <w:pPr>
        <w:pStyle w:val="ACMABodyText"/>
        <w:rPr>
          <w:rFonts w:cs="Arial"/>
          <w:bCs/>
          <w:iCs/>
        </w:rPr>
      </w:pPr>
      <w:r w:rsidRPr="00452F5D">
        <w:rPr>
          <w:rFonts w:cs="Arial"/>
          <w:bCs/>
          <w:iCs/>
        </w:rPr>
        <w:t>As the ACMA is aware, clause 10.9 of the Code expressly excludes complaints made as a result of content accessed via a Licensee’s website or social media.</w:t>
      </w:r>
      <w:r w:rsidR="00542D83" w:rsidRPr="00452F5D">
        <w:rPr>
          <w:rStyle w:val="FootnoteReference"/>
          <w:rFonts w:cs="Arial"/>
          <w:bCs/>
          <w:iCs/>
        </w:rPr>
        <w:footnoteReference w:id="10"/>
      </w:r>
      <w:r w:rsidRPr="00452F5D">
        <w:rPr>
          <w:rFonts w:cs="Arial"/>
          <w:bCs/>
          <w:iCs/>
        </w:rPr>
        <w:t xml:space="preserve"> The above analysis suggests, however, that a large proportion of complainants viewed the Online Video, either while it was briefly posted to KIIS</w:t>
      </w:r>
      <w:r w:rsidR="00DB747B" w:rsidRPr="00452F5D">
        <w:rPr>
          <w:rFonts w:cs="Arial"/>
          <w:bCs/>
          <w:iCs/>
        </w:rPr>
        <w:t xml:space="preserve"> </w:t>
      </w:r>
      <w:r w:rsidRPr="00452F5D">
        <w:rPr>
          <w:rFonts w:cs="Arial"/>
          <w:bCs/>
          <w:iCs/>
        </w:rPr>
        <w:t>106.5 social media between 4.30pm and 8pm on 19</w:t>
      </w:r>
      <w:r w:rsidR="00DB747B" w:rsidRPr="00452F5D">
        <w:rPr>
          <w:rFonts w:cs="Arial"/>
          <w:bCs/>
          <w:iCs/>
        </w:rPr>
        <w:t> </w:t>
      </w:r>
      <w:r w:rsidRPr="00452F5D">
        <w:rPr>
          <w:rFonts w:cs="Arial"/>
          <w:bCs/>
          <w:iCs/>
        </w:rPr>
        <w:t xml:space="preserve">September, or more likely, while it was shared to multiple </w:t>
      </w:r>
      <w:r w:rsidR="00160098" w:rsidRPr="00452F5D">
        <w:rPr>
          <w:rFonts w:cs="Arial"/>
          <w:bCs/>
          <w:iCs/>
        </w:rPr>
        <w:t>third-party</w:t>
      </w:r>
      <w:r w:rsidRPr="00452F5D">
        <w:rPr>
          <w:rFonts w:cs="Arial"/>
          <w:bCs/>
          <w:iCs/>
        </w:rPr>
        <w:t xml:space="preserve"> social media accounts and via third party media outlets.</w:t>
      </w:r>
    </w:p>
    <w:p w14:paraId="550D8B12" w14:textId="62E846D2" w:rsidR="00DE4894" w:rsidRPr="00452F5D" w:rsidRDefault="00DE4894" w:rsidP="00465E28">
      <w:pPr>
        <w:pStyle w:val="ACMABodyText"/>
        <w:rPr>
          <w:rFonts w:cs="Arial"/>
          <w:bCs/>
          <w:iCs/>
        </w:rPr>
      </w:pPr>
      <w:r w:rsidRPr="00452F5D">
        <w:rPr>
          <w:rFonts w:cs="Arial"/>
          <w:bCs/>
          <w:iCs/>
        </w:rPr>
        <w:t>Because the Online Video was not posted until 19 September, many complainants may have assumed that the broadcast had also occurred on 19 September – but had not in fact listened to the Segment and were not a part of the audience of the Program on 18 September. This is consistent with information showing that a substantial number of complainants (21%</w:t>
      </w:r>
      <w:r w:rsidR="0099571D" w:rsidRPr="00452F5D">
        <w:rPr>
          <w:rStyle w:val="FootnoteReference"/>
          <w:rFonts w:cs="Arial"/>
          <w:bCs/>
          <w:iCs/>
        </w:rPr>
        <w:footnoteReference w:id="11"/>
      </w:r>
      <w:r w:rsidRPr="00452F5D">
        <w:rPr>
          <w:rFonts w:cs="Arial"/>
          <w:bCs/>
          <w:iCs/>
        </w:rPr>
        <w:t>) were not in the Program’s licence area, listing their addresses in other States and Territories, as well as a significant proportion of complainants (27%</w:t>
      </w:r>
      <w:r w:rsidR="0099571D" w:rsidRPr="00452F5D">
        <w:rPr>
          <w:rStyle w:val="FootnoteReference"/>
          <w:rFonts w:cs="Arial"/>
          <w:bCs/>
          <w:iCs/>
        </w:rPr>
        <w:footnoteReference w:id="12"/>
      </w:r>
      <w:r w:rsidRPr="00452F5D">
        <w:rPr>
          <w:rFonts w:cs="Arial"/>
          <w:bCs/>
          <w:iCs/>
        </w:rPr>
        <w:t xml:space="preserve">) referring in their complaints to accessing the Segment via the </w:t>
      </w:r>
      <w:r w:rsidR="00DA79CE" w:rsidRPr="00452F5D">
        <w:rPr>
          <w:rFonts w:cs="Arial"/>
          <w:bCs/>
          <w:iCs/>
        </w:rPr>
        <w:t>‘</w:t>
      </w:r>
      <w:r w:rsidRPr="00452F5D">
        <w:rPr>
          <w:rFonts w:cs="Arial"/>
          <w:bCs/>
          <w:iCs/>
        </w:rPr>
        <w:t>internet</w:t>
      </w:r>
      <w:r w:rsidR="00DA79CE" w:rsidRPr="00452F5D">
        <w:rPr>
          <w:rFonts w:cs="Arial"/>
          <w:bCs/>
          <w:iCs/>
        </w:rPr>
        <w:t>’</w:t>
      </w:r>
      <w:r w:rsidRPr="00452F5D">
        <w:rPr>
          <w:rFonts w:cs="Arial"/>
          <w:bCs/>
          <w:iCs/>
        </w:rPr>
        <w:t>.</w:t>
      </w:r>
      <w:r w:rsidR="00404832" w:rsidRPr="00452F5D">
        <w:rPr>
          <w:rStyle w:val="FootnoteReference"/>
          <w:rFonts w:cs="Arial"/>
          <w:bCs/>
          <w:iCs/>
        </w:rPr>
        <w:footnoteReference w:id="13"/>
      </w:r>
    </w:p>
    <w:p w14:paraId="3A827D25" w14:textId="77777777" w:rsidR="00DE4894" w:rsidRPr="00452F5D" w:rsidRDefault="00DE4894" w:rsidP="00465E28">
      <w:pPr>
        <w:pStyle w:val="ACMABodyText"/>
        <w:rPr>
          <w:rFonts w:cs="Arial"/>
          <w:bCs/>
          <w:iCs/>
        </w:rPr>
      </w:pPr>
      <w:r w:rsidRPr="00452F5D">
        <w:rPr>
          <w:rFonts w:cs="Arial"/>
          <w:bCs/>
          <w:iCs/>
        </w:rPr>
        <w:t>As the Code specifically excludes website material, it would be inappropriate for the ACMA to make a breach finding on the basis of the Online Video, or complaints arising from the Online Video. A breach under the Code must be limited to the broadcast of the live audio Segment on 18 September.</w:t>
      </w:r>
    </w:p>
    <w:p w14:paraId="2E6E62F9" w14:textId="77777777" w:rsidR="00DE4894" w:rsidRPr="00452F5D" w:rsidRDefault="00DE4894" w:rsidP="00465E28">
      <w:pPr>
        <w:pStyle w:val="ACMABodyText"/>
        <w:rPr>
          <w:rFonts w:cs="Arial"/>
          <w:bCs/>
          <w:iCs/>
        </w:rPr>
      </w:pPr>
      <w:r w:rsidRPr="00452F5D">
        <w:rPr>
          <w:rFonts w:cs="Arial"/>
          <w:bCs/>
          <w:iCs/>
        </w:rPr>
        <w:t>Based on the information available, it is highly likely that the majority of complainants are not regular listeners of the Program. The broadcast of radio content is inherently temporary. It stands to reason that the majority of complainants who were offended by the live Segment would have complained to the licensee at a time close to or around its broadcast. It would be unusual for people who are upset by a broadcast to wait to express their concerns, and the complaints process usually provides immediate feedback about unpopular material. Yet in this case no complaints were received on 18 September in response to the live broadcast and the majority of complaints were received 48 hours later.</w:t>
      </w:r>
    </w:p>
    <w:p w14:paraId="7B1D3C9F" w14:textId="22829EFB" w:rsidR="00DE4894" w:rsidRPr="00452F5D" w:rsidRDefault="00DE4894" w:rsidP="00465E28">
      <w:pPr>
        <w:pStyle w:val="ACMABodyText"/>
        <w:rPr>
          <w:rFonts w:cs="Arial"/>
          <w:bCs/>
          <w:iCs/>
        </w:rPr>
      </w:pPr>
      <w:r w:rsidRPr="00452F5D">
        <w:rPr>
          <w:rFonts w:cs="Arial"/>
          <w:bCs/>
          <w:iCs/>
        </w:rPr>
        <w:t xml:space="preserve">ARN is also aware that a number of social media posts provided descriptions of the Segment and encouraged complaints to be made to the Licensee. For example, comments posted to </w:t>
      </w:r>
      <w:r w:rsidR="003A2DD0" w:rsidRPr="00452F5D">
        <w:rPr>
          <w:rFonts w:cs="Arial"/>
          <w:bCs/>
          <w:iCs/>
        </w:rPr>
        <w:t>[a Christian]</w:t>
      </w:r>
      <w:r w:rsidRPr="00452F5D">
        <w:rPr>
          <w:rFonts w:cs="Arial"/>
          <w:bCs/>
          <w:iCs/>
        </w:rPr>
        <w:t xml:space="preserve"> Facebook page encouraged people to lodge a formal complaint and provided a weblink to ARN’s complaints portal.</w:t>
      </w:r>
      <w:r w:rsidR="004C683F" w:rsidRPr="00452F5D">
        <w:rPr>
          <w:rStyle w:val="FootnoteReference"/>
          <w:rFonts w:cs="Arial"/>
          <w:bCs/>
          <w:iCs/>
        </w:rPr>
        <w:footnoteReference w:id="14"/>
      </w:r>
      <w:r w:rsidRPr="00452F5D">
        <w:rPr>
          <w:rFonts w:cs="Arial"/>
          <w:bCs/>
          <w:iCs/>
        </w:rPr>
        <w:t xml:space="preserve"> Many social media accounts contained vitriolic posts seeking Mr Sandilands’ dismissal, and in some cases violent threats directed at Mr</w:t>
      </w:r>
      <w:r w:rsidR="002A6C67" w:rsidRPr="00452F5D">
        <w:rPr>
          <w:rFonts w:cs="Arial"/>
          <w:bCs/>
          <w:iCs/>
        </w:rPr>
        <w:t> </w:t>
      </w:r>
      <w:r w:rsidRPr="00452F5D">
        <w:rPr>
          <w:rFonts w:cs="Arial"/>
          <w:bCs/>
          <w:iCs/>
        </w:rPr>
        <w:t>Sandilands. A change.org petition page was circulated via social media calling for Mr</w:t>
      </w:r>
      <w:r w:rsidR="00F703FE" w:rsidRPr="00452F5D">
        <w:rPr>
          <w:rFonts w:cs="Arial"/>
          <w:bCs/>
          <w:iCs/>
        </w:rPr>
        <w:t> </w:t>
      </w:r>
      <w:r w:rsidRPr="00452F5D">
        <w:rPr>
          <w:rFonts w:cs="Arial"/>
          <w:bCs/>
          <w:iCs/>
        </w:rPr>
        <w:t xml:space="preserve">Sandilands to be dismissed. Several Facebook posts invited people to stage a protest at </w:t>
      </w:r>
      <w:r w:rsidRPr="00452F5D">
        <w:rPr>
          <w:rFonts w:cs="Arial"/>
          <w:bCs/>
          <w:iCs/>
        </w:rPr>
        <w:lastRenderedPageBreak/>
        <w:t>ARN’s Sydney offices on 23 September, and again on 30 September to confront Mr</w:t>
      </w:r>
      <w:r w:rsidR="00B5424F" w:rsidRPr="00452F5D">
        <w:rPr>
          <w:rFonts w:cs="Arial"/>
          <w:bCs/>
          <w:iCs/>
        </w:rPr>
        <w:t> </w:t>
      </w:r>
      <w:r w:rsidRPr="00452F5D">
        <w:rPr>
          <w:rFonts w:cs="Arial"/>
          <w:bCs/>
          <w:iCs/>
        </w:rPr>
        <w:t>Sandilands in person.</w:t>
      </w:r>
    </w:p>
    <w:p w14:paraId="73882740" w14:textId="1653B88D" w:rsidR="00DE4894" w:rsidRPr="00452F5D" w:rsidRDefault="00DE4894" w:rsidP="00465E28">
      <w:pPr>
        <w:pStyle w:val="ACMABodyText"/>
        <w:rPr>
          <w:rFonts w:cs="Arial"/>
          <w:bCs/>
          <w:iCs/>
        </w:rPr>
      </w:pPr>
      <w:r w:rsidRPr="00452F5D">
        <w:rPr>
          <w:rFonts w:cs="Arial"/>
          <w:bCs/>
          <w:iCs/>
        </w:rPr>
        <w:t xml:space="preserve">A considerable number of social media posts and complaints referenced the high profile controversy relating to the treatment of </w:t>
      </w:r>
      <w:r w:rsidR="00C242F6" w:rsidRPr="00452F5D">
        <w:rPr>
          <w:rFonts w:cs="Arial"/>
          <w:bCs/>
          <w:iCs/>
        </w:rPr>
        <w:t>[a high profile person]</w:t>
      </w:r>
      <w:r w:rsidRPr="00452F5D">
        <w:rPr>
          <w:rFonts w:cs="Arial"/>
          <w:bCs/>
          <w:iCs/>
        </w:rPr>
        <w:t xml:space="preserve">, whose contract had been terminated </w:t>
      </w:r>
      <w:r w:rsidR="00C242F6" w:rsidRPr="00452F5D">
        <w:rPr>
          <w:rFonts w:cs="Arial"/>
          <w:bCs/>
          <w:iCs/>
        </w:rPr>
        <w:t>[…]</w:t>
      </w:r>
      <w:r w:rsidRPr="00452F5D">
        <w:rPr>
          <w:rFonts w:cs="Arial"/>
          <w:bCs/>
          <w:iCs/>
        </w:rPr>
        <w:t xml:space="preserve"> for making comments linked to his religious beliefs that were considered to target the LGBQTI community</w:t>
      </w:r>
      <w:r w:rsidR="001E07B0" w:rsidRPr="00452F5D">
        <w:rPr>
          <w:rFonts w:cs="Arial"/>
          <w:bCs/>
          <w:iCs/>
        </w:rPr>
        <w:t xml:space="preserve">, </w:t>
      </w:r>
      <w:r w:rsidRPr="00452F5D">
        <w:rPr>
          <w:rFonts w:cs="Arial"/>
          <w:bCs/>
          <w:iCs/>
        </w:rPr>
        <w:t>and conveyed a sense of inequity for the censorship of his views and a purported double standard that would be evident if Mr Sandilands was not also dismissed. A number of complainants suggested that their interests were being neglected compared with the interests of the LGBQTI community, and complained that had Mr</w:t>
      </w:r>
      <w:r w:rsidR="001E07B0" w:rsidRPr="00452F5D">
        <w:rPr>
          <w:rFonts w:cs="Arial"/>
          <w:bCs/>
          <w:iCs/>
        </w:rPr>
        <w:t> </w:t>
      </w:r>
      <w:r w:rsidRPr="00452F5D">
        <w:rPr>
          <w:rFonts w:cs="Arial"/>
          <w:bCs/>
          <w:iCs/>
        </w:rPr>
        <w:t>Sandilands directed his comments at the LGBQTI community there would have been a vastly different outcome.</w:t>
      </w:r>
    </w:p>
    <w:p w14:paraId="1FB6B62B" w14:textId="04BCAD3D" w:rsidR="00DE4894" w:rsidRPr="00452F5D" w:rsidRDefault="00DE4894" w:rsidP="00265EEA">
      <w:pPr>
        <w:pStyle w:val="ACMABodyText"/>
        <w:spacing w:after="120"/>
        <w:rPr>
          <w:rFonts w:cs="Arial"/>
          <w:bCs/>
          <w:iCs/>
        </w:rPr>
      </w:pPr>
      <w:r w:rsidRPr="00452F5D">
        <w:rPr>
          <w:rFonts w:cs="Arial"/>
          <w:bCs/>
          <w:iCs/>
        </w:rPr>
        <w:t>The ACMA has previously acknowledged that while it may note the public reaction about a particular broadcast, this observation is not determinative as it is not a Code matter.</w:t>
      </w:r>
      <w:r w:rsidR="00B85E4B" w:rsidRPr="00452F5D">
        <w:rPr>
          <w:rStyle w:val="FootnoteReference"/>
          <w:rFonts w:cs="Arial"/>
          <w:bCs/>
          <w:iCs/>
        </w:rPr>
        <w:footnoteReference w:id="15"/>
      </w:r>
      <w:r w:rsidRPr="00452F5D">
        <w:rPr>
          <w:rFonts w:cs="Arial"/>
          <w:bCs/>
          <w:iCs/>
        </w:rPr>
        <w:t xml:space="preserve"> In the circumstances of this matter, ARN submits that the ACMA’s interpretation of the public reaction to the Segment must be tempered by a number of considerations:</w:t>
      </w:r>
    </w:p>
    <w:p w14:paraId="5D9804C7" w14:textId="5B736E31" w:rsidR="00DE4894" w:rsidRPr="00452F5D" w:rsidRDefault="00DE4894" w:rsidP="00265EEA">
      <w:pPr>
        <w:pStyle w:val="ACMABodyText"/>
        <w:numPr>
          <w:ilvl w:val="0"/>
          <w:numId w:val="24"/>
        </w:numPr>
        <w:spacing w:after="120"/>
        <w:ind w:left="567" w:hanging="283"/>
        <w:rPr>
          <w:rFonts w:cs="Arial"/>
          <w:snapToGrid/>
          <w:color w:val="000000"/>
          <w:lang w:eastAsia="en-AU"/>
        </w:rPr>
      </w:pPr>
      <w:r w:rsidRPr="00452F5D">
        <w:rPr>
          <w:rFonts w:cs="Arial"/>
          <w:snapToGrid/>
          <w:color w:val="000000"/>
          <w:lang w:eastAsia="en-AU"/>
        </w:rPr>
        <w:t>The views and concerns expressed by complainants in this matter may not be representative of the views of the general community, particularly where social media can act as a driver of coordinated complaints to amplify the concerns of a particular section of the community.</w:t>
      </w:r>
    </w:p>
    <w:p w14:paraId="2BFC33FD" w14:textId="72FE3591" w:rsidR="00DE4894" w:rsidRPr="00452F5D" w:rsidRDefault="00DE4894" w:rsidP="00265EEA">
      <w:pPr>
        <w:pStyle w:val="ACMABodyText"/>
        <w:numPr>
          <w:ilvl w:val="0"/>
          <w:numId w:val="24"/>
        </w:numPr>
        <w:spacing w:after="120"/>
        <w:ind w:left="567" w:hanging="283"/>
        <w:rPr>
          <w:rFonts w:cs="Arial"/>
          <w:snapToGrid/>
          <w:color w:val="000000"/>
          <w:lang w:eastAsia="en-AU"/>
        </w:rPr>
      </w:pPr>
      <w:r w:rsidRPr="00452F5D">
        <w:rPr>
          <w:rFonts w:cs="Arial"/>
          <w:snapToGrid/>
          <w:color w:val="000000"/>
          <w:lang w:eastAsia="en-AU"/>
        </w:rPr>
        <w:t>Media representations of a particular matter can sometimes be skewed towards, and unfairly promote the views of a loud minority.</w:t>
      </w:r>
    </w:p>
    <w:p w14:paraId="79C34ED0" w14:textId="1D59E900" w:rsidR="00DE4894" w:rsidRPr="00452F5D" w:rsidRDefault="00DE4894" w:rsidP="00265EEA">
      <w:pPr>
        <w:pStyle w:val="ACMABodyText"/>
        <w:numPr>
          <w:ilvl w:val="0"/>
          <w:numId w:val="24"/>
        </w:numPr>
        <w:spacing w:after="120"/>
        <w:ind w:left="567" w:hanging="283"/>
        <w:rPr>
          <w:rFonts w:cs="Arial"/>
          <w:snapToGrid/>
          <w:color w:val="000000"/>
          <w:lang w:eastAsia="en-AU"/>
        </w:rPr>
      </w:pPr>
      <w:r w:rsidRPr="00452F5D">
        <w:rPr>
          <w:rFonts w:cs="Arial"/>
          <w:snapToGrid/>
          <w:color w:val="000000"/>
          <w:lang w:eastAsia="en-AU"/>
        </w:rPr>
        <w:t>The volume of complaints received may not reliably indicate that the broader community was offended where there has been widespread media reporting or an active campaign appealing for</w:t>
      </w:r>
      <w:r w:rsidR="007F0AFE" w:rsidRPr="00452F5D">
        <w:rPr>
          <w:rFonts w:cs="Arial"/>
          <w:snapToGrid/>
          <w:color w:val="000000"/>
          <w:lang w:eastAsia="en-AU"/>
        </w:rPr>
        <w:t xml:space="preserve"> </w:t>
      </w:r>
      <w:r w:rsidRPr="00452F5D">
        <w:rPr>
          <w:rFonts w:cs="Arial"/>
          <w:snapToGrid/>
          <w:color w:val="000000"/>
          <w:lang w:eastAsia="en-AU"/>
        </w:rPr>
        <w:t>complaints to be made. The volume of complaints may instead signify the ability of well-organised community groups to motivate complainants.</w:t>
      </w:r>
    </w:p>
    <w:p w14:paraId="54B38A3B" w14:textId="32AF9AC9" w:rsidR="00DE4894" w:rsidRPr="00452F5D" w:rsidRDefault="00DE4894" w:rsidP="00A4606A">
      <w:pPr>
        <w:pStyle w:val="ACMABodyText"/>
        <w:numPr>
          <w:ilvl w:val="0"/>
          <w:numId w:val="24"/>
        </w:numPr>
        <w:ind w:left="567" w:hanging="283"/>
        <w:rPr>
          <w:rFonts w:cs="Arial"/>
          <w:snapToGrid/>
          <w:color w:val="000000"/>
          <w:lang w:eastAsia="en-AU"/>
        </w:rPr>
      </w:pPr>
      <w:r w:rsidRPr="00452F5D">
        <w:rPr>
          <w:rFonts w:cs="Arial"/>
          <w:snapToGrid/>
          <w:color w:val="000000"/>
          <w:lang w:eastAsia="en-AU"/>
        </w:rPr>
        <w:t xml:space="preserve">The concerns expressed by complainants may not be solely a result of the material complained </w:t>
      </w:r>
      <w:r w:rsidR="00A112D4">
        <w:rPr>
          <w:rFonts w:cs="Arial"/>
          <w:snapToGrid/>
          <w:color w:val="000000"/>
          <w:lang w:eastAsia="en-AU"/>
        </w:rPr>
        <w:t>[about]</w:t>
      </w:r>
      <w:r w:rsidR="000A4209">
        <w:rPr>
          <w:rFonts w:cs="Arial"/>
          <w:snapToGrid/>
          <w:color w:val="000000"/>
          <w:lang w:eastAsia="en-AU"/>
        </w:rPr>
        <w:t>,</w:t>
      </w:r>
      <w:r w:rsidR="00A112D4">
        <w:rPr>
          <w:rFonts w:cs="Arial"/>
          <w:snapToGrid/>
          <w:color w:val="000000"/>
          <w:lang w:eastAsia="en-AU"/>
        </w:rPr>
        <w:t xml:space="preserve"> </w:t>
      </w:r>
      <w:r w:rsidRPr="00452F5D">
        <w:rPr>
          <w:rFonts w:cs="Arial"/>
          <w:snapToGrid/>
          <w:color w:val="000000"/>
          <w:lang w:eastAsia="en-AU"/>
        </w:rPr>
        <w:t>and may be driven by a pre-existing sense of inequity in their treatment or the treatment of others that they identify with.</w:t>
      </w:r>
    </w:p>
    <w:p w14:paraId="2FE3E169" w14:textId="77777777" w:rsidR="00DE4894" w:rsidRPr="00452F5D" w:rsidRDefault="00DE4894" w:rsidP="00465E28">
      <w:pPr>
        <w:pStyle w:val="ACMABodyText"/>
        <w:rPr>
          <w:rFonts w:cs="Arial"/>
          <w:bCs/>
          <w:iCs/>
        </w:rPr>
      </w:pPr>
      <w:r w:rsidRPr="00452F5D">
        <w:rPr>
          <w:rFonts w:cs="Arial"/>
          <w:bCs/>
          <w:iCs/>
        </w:rPr>
        <w:t>Put another way, the Segment may be the occasion of the identified concerns but that does not necessarily mean it was the reason.</w:t>
      </w:r>
    </w:p>
    <w:p w14:paraId="67962C68" w14:textId="026A38A9" w:rsidR="00DE4894" w:rsidRPr="00452F5D" w:rsidRDefault="00DE4894" w:rsidP="00B5454C">
      <w:pPr>
        <w:pStyle w:val="ACMABodyText"/>
        <w:spacing w:after="120"/>
        <w:rPr>
          <w:rFonts w:cs="Arial"/>
          <w:b/>
          <w:iCs/>
        </w:rPr>
      </w:pPr>
      <w:r w:rsidRPr="00452F5D">
        <w:rPr>
          <w:rFonts w:cs="Arial"/>
          <w:b/>
          <w:iCs/>
        </w:rPr>
        <w:t>Clause 2.2 of the Code – Appropriate tests and thresholds</w:t>
      </w:r>
    </w:p>
    <w:p w14:paraId="07328FE4" w14:textId="77777777" w:rsidR="00DE4894" w:rsidRPr="00452F5D" w:rsidRDefault="00DE4894" w:rsidP="00CA4462">
      <w:pPr>
        <w:pStyle w:val="ACMABodyText"/>
        <w:spacing w:after="120"/>
        <w:rPr>
          <w:rFonts w:cs="Arial"/>
          <w:bCs/>
          <w:iCs/>
        </w:rPr>
      </w:pPr>
      <w:r w:rsidRPr="00452F5D">
        <w:rPr>
          <w:rFonts w:cs="Arial"/>
          <w:bCs/>
          <w:iCs/>
        </w:rPr>
        <w:t>Clause 2.2 of the Code requires a consideration of generally accepted or prevailing standards of decency. The ACMA has acknowledged on previous occasions that the provision sets a high bar:</w:t>
      </w:r>
    </w:p>
    <w:p w14:paraId="42922FD8" w14:textId="301DD983" w:rsidR="00DE4894" w:rsidRPr="00452F5D" w:rsidRDefault="00DE4894" w:rsidP="00A023B7">
      <w:pPr>
        <w:pStyle w:val="ACMABodyText"/>
        <w:ind w:left="567"/>
        <w:rPr>
          <w:rFonts w:cs="Arial"/>
          <w:bCs/>
          <w:iCs/>
          <w:sz w:val="18"/>
          <w:szCs w:val="18"/>
        </w:rPr>
      </w:pPr>
      <w:r w:rsidRPr="00452F5D">
        <w:rPr>
          <w:rFonts w:cs="Arial"/>
          <w:bCs/>
          <w:iCs/>
          <w:sz w:val="18"/>
          <w:szCs w:val="18"/>
        </w:rPr>
        <w:t>“[a] program does not offend standards of decency, in the sense contemplated by the Codes, if it</w:t>
      </w:r>
      <w:r w:rsidR="00A023B7" w:rsidRPr="00452F5D">
        <w:rPr>
          <w:rFonts w:cs="Arial"/>
          <w:bCs/>
          <w:iCs/>
          <w:sz w:val="18"/>
          <w:szCs w:val="18"/>
        </w:rPr>
        <w:t xml:space="preserve"> </w:t>
      </w:r>
      <w:r w:rsidRPr="00452F5D">
        <w:rPr>
          <w:rFonts w:cs="Arial"/>
          <w:bCs/>
          <w:iCs/>
          <w:sz w:val="18"/>
          <w:szCs w:val="18"/>
        </w:rPr>
        <w:t>simply has ‘shock value’ or has the effect of making one cringe or feel uncomfortable”.</w:t>
      </w:r>
      <w:r w:rsidR="00A023B7" w:rsidRPr="00452F5D">
        <w:rPr>
          <w:rStyle w:val="FootnoteReference"/>
          <w:rFonts w:cs="Arial"/>
          <w:bCs/>
          <w:iCs/>
          <w:sz w:val="18"/>
          <w:szCs w:val="18"/>
        </w:rPr>
        <w:footnoteReference w:id="16"/>
      </w:r>
      <w:r w:rsidRPr="00452F5D">
        <w:rPr>
          <w:rFonts w:cs="Arial"/>
          <w:bCs/>
          <w:iCs/>
          <w:sz w:val="18"/>
          <w:szCs w:val="18"/>
        </w:rPr>
        <w:t xml:space="preserve"> </w:t>
      </w:r>
    </w:p>
    <w:p w14:paraId="747AD9EB" w14:textId="56B9A901" w:rsidR="00DE4894" w:rsidRPr="00452F5D" w:rsidRDefault="00DE4894" w:rsidP="00465E28">
      <w:pPr>
        <w:pStyle w:val="ACMABodyText"/>
        <w:rPr>
          <w:rFonts w:cs="Arial"/>
          <w:bCs/>
          <w:iCs/>
        </w:rPr>
      </w:pPr>
      <w:r w:rsidRPr="00452F5D">
        <w:rPr>
          <w:rFonts w:cs="Arial"/>
          <w:bCs/>
          <w:iCs/>
        </w:rPr>
        <w:t>Certain subjects may also be inherently sensitive however the Code does not preclude their discussion simply because they are by their nature sensitive.</w:t>
      </w:r>
      <w:r w:rsidR="00F63E7A" w:rsidRPr="00452F5D">
        <w:rPr>
          <w:rStyle w:val="FootnoteReference"/>
          <w:rFonts w:cs="Arial"/>
          <w:bCs/>
          <w:iCs/>
        </w:rPr>
        <w:footnoteReference w:id="17"/>
      </w:r>
      <w:r w:rsidRPr="00452F5D">
        <w:rPr>
          <w:rFonts w:cs="Arial"/>
          <w:bCs/>
          <w:iCs/>
        </w:rPr>
        <w:t xml:space="preserve"> As the ACMA has previously suggested:</w:t>
      </w:r>
    </w:p>
    <w:p w14:paraId="3071C10C" w14:textId="43DFB2F3" w:rsidR="00DE4894" w:rsidRPr="00452F5D" w:rsidRDefault="00DE4894" w:rsidP="00721E68">
      <w:pPr>
        <w:pStyle w:val="ACMABodyText"/>
        <w:ind w:left="567"/>
        <w:rPr>
          <w:rFonts w:cs="Arial"/>
          <w:bCs/>
          <w:iCs/>
        </w:rPr>
      </w:pPr>
      <w:r w:rsidRPr="00452F5D">
        <w:rPr>
          <w:rFonts w:cs="Arial"/>
          <w:bCs/>
          <w:iCs/>
          <w:sz w:val="18"/>
          <w:szCs w:val="18"/>
        </w:rPr>
        <w:lastRenderedPageBreak/>
        <w:t>“...the average listener recognises that standards of decency are not hard and fast, either over time or across all sections of the community. In particular, he or she may accept that some material that he or she would consider indecent would not be so judged by some sections of the community, and he or she may be prepared to accept the right of those groups, up to a point, have such material broadcast in programs to which they listen.”</w:t>
      </w:r>
      <w:r w:rsidR="00721E68" w:rsidRPr="00452F5D">
        <w:rPr>
          <w:rStyle w:val="FootnoteReference"/>
          <w:rFonts w:cs="Arial"/>
          <w:bCs/>
          <w:iCs/>
          <w:sz w:val="18"/>
          <w:szCs w:val="18"/>
        </w:rPr>
        <w:footnoteReference w:id="18"/>
      </w:r>
    </w:p>
    <w:p w14:paraId="2025E9B6" w14:textId="77777777" w:rsidR="00DE4894" w:rsidRPr="00452F5D" w:rsidRDefault="00DE4894" w:rsidP="00465E28">
      <w:pPr>
        <w:pStyle w:val="ACMABodyText"/>
        <w:rPr>
          <w:rFonts w:cs="Arial"/>
          <w:bCs/>
          <w:iCs/>
        </w:rPr>
      </w:pPr>
      <w:r w:rsidRPr="00452F5D">
        <w:rPr>
          <w:rFonts w:cs="Arial"/>
          <w:bCs/>
          <w:iCs/>
        </w:rPr>
        <w:t>This is precisely the case here.</w:t>
      </w:r>
    </w:p>
    <w:p w14:paraId="5F8FB54E" w14:textId="3622B21E" w:rsidR="00DE4894" w:rsidRPr="00452F5D" w:rsidRDefault="00DE4894" w:rsidP="00465E28">
      <w:pPr>
        <w:pStyle w:val="ACMABodyText"/>
        <w:rPr>
          <w:rFonts w:cs="Arial"/>
          <w:bCs/>
          <w:iCs/>
        </w:rPr>
      </w:pPr>
      <w:r w:rsidRPr="00452F5D">
        <w:rPr>
          <w:rFonts w:cs="Arial"/>
          <w:bCs/>
          <w:iCs/>
        </w:rPr>
        <w:t xml:space="preserve">While ARN accepts that the Segment offended some people in the community, it did not reach the required threshold of offending </w:t>
      </w:r>
      <w:r w:rsidRPr="00452F5D">
        <w:rPr>
          <w:rFonts w:cs="Arial"/>
          <w:bCs/>
          <w:i/>
        </w:rPr>
        <w:t>generally accepted</w:t>
      </w:r>
      <w:r w:rsidRPr="00452F5D">
        <w:rPr>
          <w:rFonts w:cs="Arial"/>
          <w:bCs/>
          <w:iCs/>
        </w:rPr>
        <w:t xml:space="preserve"> standards of decency to constitute a breach of clause 2.2 of the Code. The “reasonable listener”</w:t>
      </w:r>
      <w:r w:rsidR="00411A1C" w:rsidRPr="00452F5D">
        <w:rPr>
          <w:rStyle w:val="FootnoteReference"/>
          <w:rFonts w:cs="Arial"/>
          <w:bCs/>
          <w:iCs/>
        </w:rPr>
        <w:footnoteReference w:id="19"/>
      </w:r>
      <w:r w:rsidRPr="00452F5D">
        <w:rPr>
          <w:rFonts w:cs="Arial"/>
          <w:bCs/>
          <w:iCs/>
        </w:rPr>
        <w:t xml:space="preserve"> and the broader community understand that there is some content that may be broadcast in certain circumstances, even though others may consider it</w:t>
      </w:r>
      <w:r w:rsidR="00411A1C" w:rsidRPr="00452F5D">
        <w:rPr>
          <w:rFonts w:cs="Arial"/>
          <w:bCs/>
          <w:iCs/>
        </w:rPr>
        <w:t xml:space="preserve"> </w:t>
      </w:r>
      <w:r w:rsidRPr="00452F5D">
        <w:rPr>
          <w:rFonts w:cs="Arial"/>
          <w:bCs/>
          <w:iCs/>
        </w:rPr>
        <w:t>to be distasteful or inappropriate. The Code allows broadcasters to decide if material that some individuals may find inappropriate is nonetheless appropriate in the specific program context.</w:t>
      </w:r>
      <w:r w:rsidR="007258C1" w:rsidRPr="00452F5D">
        <w:rPr>
          <w:rStyle w:val="FootnoteReference"/>
          <w:rFonts w:cs="Arial"/>
          <w:bCs/>
          <w:iCs/>
        </w:rPr>
        <w:footnoteReference w:id="20"/>
      </w:r>
    </w:p>
    <w:p w14:paraId="44A1DB7E" w14:textId="77777777" w:rsidR="00DE4894" w:rsidRPr="00452F5D" w:rsidRDefault="00DE4894" w:rsidP="00A4037C">
      <w:pPr>
        <w:pStyle w:val="ACMABodyText"/>
        <w:spacing w:after="120"/>
        <w:rPr>
          <w:rFonts w:cs="Arial"/>
          <w:bCs/>
          <w:iCs/>
        </w:rPr>
      </w:pPr>
      <w:r w:rsidRPr="00452F5D">
        <w:rPr>
          <w:rFonts w:cs="Arial"/>
          <w:bCs/>
          <w:iCs/>
        </w:rPr>
        <w:t>In this regard the ACMA has previously acknowledged that:</w:t>
      </w:r>
    </w:p>
    <w:p w14:paraId="70DB2A18" w14:textId="1C3B106A" w:rsidR="00DE4894" w:rsidRPr="00452F5D" w:rsidRDefault="00DE4894" w:rsidP="0092172F">
      <w:pPr>
        <w:pStyle w:val="ACMABodyText"/>
        <w:ind w:left="567"/>
        <w:rPr>
          <w:rFonts w:cs="Arial"/>
          <w:bCs/>
          <w:iCs/>
        </w:rPr>
      </w:pPr>
      <w:r w:rsidRPr="00452F5D">
        <w:rPr>
          <w:rFonts w:cs="Arial"/>
          <w:bCs/>
          <w:iCs/>
          <w:sz w:val="18"/>
          <w:szCs w:val="18"/>
        </w:rPr>
        <w:t>“[w]hen assessing radio programs against the decency code provisions … the audience of the relevant program is one important contextual consideration”</w:t>
      </w:r>
      <w:r w:rsidR="00857661" w:rsidRPr="00452F5D">
        <w:rPr>
          <w:rStyle w:val="FootnoteReference"/>
          <w:rFonts w:cs="Arial"/>
          <w:bCs/>
          <w:iCs/>
        </w:rPr>
        <w:footnoteReference w:id="21"/>
      </w:r>
    </w:p>
    <w:p w14:paraId="258D10B0" w14:textId="77777777" w:rsidR="00DE4894" w:rsidRPr="00452F5D" w:rsidRDefault="00DE4894" w:rsidP="00A4037C">
      <w:pPr>
        <w:pStyle w:val="ACMABodyText"/>
        <w:spacing w:after="120"/>
        <w:rPr>
          <w:rFonts w:cs="Arial"/>
          <w:bCs/>
          <w:iCs/>
        </w:rPr>
      </w:pPr>
      <w:r w:rsidRPr="00452F5D">
        <w:rPr>
          <w:rFonts w:cs="Arial"/>
          <w:bCs/>
          <w:iCs/>
        </w:rPr>
        <w:t>and furthermore,</w:t>
      </w:r>
    </w:p>
    <w:p w14:paraId="5AFC0E44" w14:textId="1CB5EEC5" w:rsidR="00DE4894" w:rsidRPr="00452F5D" w:rsidRDefault="00DE4894" w:rsidP="00CD2BDB">
      <w:pPr>
        <w:pStyle w:val="ACMABodyText"/>
        <w:ind w:left="567"/>
        <w:rPr>
          <w:rFonts w:cs="Arial"/>
          <w:bCs/>
          <w:iCs/>
        </w:rPr>
      </w:pPr>
      <w:r w:rsidRPr="00452F5D">
        <w:rPr>
          <w:rFonts w:cs="Arial"/>
          <w:bCs/>
          <w:iCs/>
          <w:sz w:val="18"/>
          <w:szCs w:val="18"/>
        </w:rPr>
        <w:t>“the requirement in the decency provision of the Code to consider the “demographic characteristics of the audience” allows broadcasters to direct particular content to audiences that choose to listen to the particular program, with an awareness and expectation of the likely content to which they will be exposed”</w:t>
      </w:r>
      <w:r w:rsidRPr="00452F5D">
        <w:rPr>
          <w:rFonts w:cs="Arial"/>
          <w:bCs/>
          <w:iCs/>
        </w:rPr>
        <w:t>.</w:t>
      </w:r>
      <w:r w:rsidR="006E36F4" w:rsidRPr="00452F5D">
        <w:rPr>
          <w:rStyle w:val="FootnoteReference"/>
          <w:rFonts w:cs="Arial"/>
          <w:bCs/>
          <w:iCs/>
        </w:rPr>
        <w:footnoteReference w:id="22"/>
      </w:r>
    </w:p>
    <w:p w14:paraId="587B0C2C" w14:textId="77777777" w:rsidR="00DE4894" w:rsidRPr="00452F5D" w:rsidRDefault="00DE4894" w:rsidP="00465E28">
      <w:pPr>
        <w:pStyle w:val="ACMABodyText"/>
        <w:rPr>
          <w:rFonts w:cs="Arial"/>
          <w:bCs/>
          <w:iCs/>
        </w:rPr>
      </w:pPr>
      <w:r w:rsidRPr="00452F5D">
        <w:rPr>
          <w:rFonts w:cs="Arial"/>
          <w:bCs/>
          <w:iCs/>
        </w:rPr>
        <w:t>In ARN’s submission, it is imperative that the ACMA consider the Segment in its proper context and against the audience of the Program itself. In the circumstances of this matter, while ARN accepts that there were some parts of the community that were offended by the Segment, there is little to no evidence to suggest that the listeners of the Segment were offended by the material broadcast.</w:t>
      </w:r>
    </w:p>
    <w:p w14:paraId="1AC26F13" w14:textId="77777777" w:rsidR="00DE4894" w:rsidRPr="00452F5D" w:rsidRDefault="00DE4894" w:rsidP="00465E28">
      <w:pPr>
        <w:pStyle w:val="ACMABodyText"/>
        <w:rPr>
          <w:rFonts w:cs="Arial"/>
          <w:bCs/>
          <w:iCs/>
        </w:rPr>
      </w:pPr>
      <w:r w:rsidRPr="00452F5D">
        <w:rPr>
          <w:rFonts w:cs="Arial"/>
          <w:bCs/>
          <w:iCs/>
        </w:rPr>
        <w:t>In fact, the listeners of the Program are far more likely to closely approximate the views and sensibility of the general population than that of the complainants in this matter. The listeners of the Program greatly outnumber the number of complaints received by the Licensee and are more likely to reflect a cross-section of the views of the broader community than those of the complainants in this matter.</w:t>
      </w:r>
    </w:p>
    <w:p w14:paraId="1F30B1E3" w14:textId="77777777" w:rsidR="00DE4894" w:rsidRPr="00452F5D" w:rsidRDefault="00DE4894" w:rsidP="00465E28">
      <w:pPr>
        <w:pStyle w:val="ACMABodyText"/>
        <w:rPr>
          <w:rFonts w:cs="Arial"/>
          <w:b/>
          <w:iCs/>
        </w:rPr>
      </w:pPr>
      <w:r w:rsidRPr="00452F5D">
        <w:rPr>
          <w:rFonts w:cs="Arial"/>
          <w:b/>
          <w:iCs/>
        </w:rPr>
        <w:t>Clause 2.2 of the Code – Program context, format and audience</w:t>
      </w:r>
    </w:p>
    <w:p w14:paraId="2A2504DE" w14:textId="77777777" w:rsidR="00DE4894" w:rsidRPr="00452F5D" w:rsidRDefault="00DE4894" w:rsidP="00465E28">
      <w:pPr>
        <w:pStyle w:val="ACMABodyText"/>
        <w:rPr>
          <w:rFonts w:cs="Arial"/>
          <w:bCs/>
          <w:iCs/>
        </w:rPr>
      </w:pPr>
      <w:r w:rsidRPr="00452F5D">
        <w:rPr>
          <w:rFonts w:cs="Arial"/>
          <w:bCs/>
          <w:iCs/>
        </w:rPr>
        <w:t xml:space="preserve">Regular listeners of the Kyle and Jackie O Show are accustomed to the presentation of the Program in which the hosts employ a conversational and informal style to convey the aspects and themes of the particular issues discussed. Topics traversed are intended to be communicated in a personal manner, as though listeners are participating in a conversation with the hosts. No topic is “off limits” so long as it is within the parameters of the Code. The type of language employed by the hosts may also include some coarse language that is </w:t>
      </w:r>
      <w:r w:rsidRPr="00452F5D">
        <w:rPr>
          <w:rFonts w:cs="Arial"/>
          <w:bCs/>
          <w:iCs/>
        </w:rPr>
        <w:lastRenderedPageBreak/>
        <w:t>ordinarily reserved for private conversation but is in keeping with the expectations of the Program’s audience.</w:t>
      </w:r>
    </w:p>
    <w:p w14:paraId="3813F135" w14:textId="77777777" w:rsidR="00DE4894" w:rsidRPr="00452F5D" w:rsidRDefault="00DE4894" w:rsidP="00D45DD8">
      <w:pPr>
        <w:pStyle w:val="ACMABodyText"/>
        <w:spacing w:after="120"/>
        <w:rPr>
          <w:rFonts w:cs="Arial"/>
          <w:bCs/>
          <w:iCs/>
        </w:rPr>
      </w:pPr>
      <w:r w:rsidRPr="00452F5D">
        <w:rPr>
          <w:rFonts w:cs="Arial"/>
          <w:bCs/>
          <w:iCs/>
        </w:rPr>
        <w:t>The ACMA has previously acknowledged that the reputation of a presenter and the audience’s familiarity with a presenter’s style is relevant to audience expectations, and is a moderating factor to be taken into account when considering clause 2.2 of the Code:</w:t>
      </w:r>
    </w:p>
    <w:p w14:paraId="3AA4987C" w14:textId="60A29D44" w:rsidR="00DE4894" w:rsidRPr="00452F5D" w:rsidRDefault="00857661" w:rsidP="0081536B">
      <w:pPr>
        <w:pStyle w:val="ACMABodyText"/>
        <w:ind w:left="567"/>
        <w:rPr>
          <w:rFonts w:cs="Arial"/>
          <w:bCs/>
          <w:iCs/>
        </w:rPr>
      </w:pPr>
      <w:r w:rsidRPr="00452F5D">
        <w:rPr>
          <w:rFonts w:cs="Arial"/>
          <w:bCs/>
          <w:iCs/>
          <w:sz w:val="18"/>
          <w:szCs w:val="18"/>
        </w:rPr>
        <w:t xml:space="preserve"> </w:t>
      </w:r>
      <w:r w:rsidR="00DE4894" w:rsidRPr="00452F5D">
        <w:rPr>
          <w:rFonts w:cs="Arial"/>
          <w:bCs/>
          <w:iCs/>
          <w:sz w:val="18"/>
          <w:szCs w:val="18"/>
        </w:rPr>
        <w:t>“[w]here a presenter is well-known for a particular style, potentially offensive material may be more acceptable to listeners accustomed to that style”.</w:t>
      </w:r>
      <w:r w:rsidR="00334E57" w:rsidRPr="00452F5D">
        <w:rPr>
          <w:rStyle w:val="FootnoteReference"/>
          <w:rFonts w:cs="Arial"/>
          <w:bCs/>
          <w:iCs/>
        </w:rPr>
        <w:footnoteReference w:id="23"/>
      </w:r>
    </w:p>
    <w:p w14:paraId="5EECC9C1" w14:textId="2935C05A" w:rsidR="00DE4894" w:rsidRPr="00452F5D" w:rsidRDefault="00DE4894" w:rsidP="00465E28">
      <w:pPr>
        <w:pStyle w:val="ACMABodyText"/>
        <w:rPr>
          <w:rFonts w:cs="Arial"/>
          <w:bCs/>
          <w:iCs/>
        </w:rPr>
      </w:pPr>
      <w:r w:rsidRPr="00452F5D">
        <w:rPr>
          <w:rFonts w:cs="Arial"/>
          <w:bCs/>
          <w:iCs/>
        </w:rPr>
        <w:t>Mr Sandilands himself is known for his strong views and his comments are to be taken by listeners with an acknowledgement that his views are not always representative of the general public.</w:t>
      </w:r>
      <w:r w:rsidR="00D623F2" w:rsidRPr="00452F5D">
        <w:rPr>
          <w:rFonts w:cs="Arial"/>
          <w:bCs/>
          <w:iCs/>
        </w:rPr>
        <w:t xml:space="preserve"> </w:t>
      </w:r>
      <w:r w:rsidRPr="00452F5D">
        <w:rPr>
          <w:rFonts w:cs="Arial"/>
          <w:bCs/>
          <w:iCs/>
        </w:rPr>
        <w:t>Certainly, his turn of phrase and manner of delivery are recognised as being unique in the radio industry. In some cases, his views may be exaggerated or amplified for deliberate effect or entertainment value, and his strident expression can be the source of</w:t>
      </w:r>
      <w:r w:rsidR="00CD08F1" w:rsidRPr="00452F5D">
        <w:rPr>
          <w:rFonts w:cs="Arial"/>
          <w:bCs/>
          <w:iCs/>
        </w:rPr>
        <w:t xml:space="preserve"> </w:t>
      </w:r>
      <w:r w:rsidRPr="00452F5D">
        <w:rPr>
          <w:rFonts w:cs="Arial"/>
          <w:bCs/>
          <w:iCs/>
        </w:rPr>
        <w:t>misapprehension if taken out of context of the Program itself. Those that are unaccustomed to the ordinary format of the Program and who are not the general audience for the Program may not have the necessary context in which to interpret his particular style of presentation or vernacular. On occasion, Mr Sandilands may be considered to be irreverent or rude, but that is not a breach of the Code.</w:t>
      </w:r>
      <w:r w:rsidR="00D623F2" w:rsidRPr="00452F5D">
        <w:rPr>
          <w:rStyle w:val="FootnoteReference"/>
          <w:rFonts w:cs="Arial"/>
          <w:bCs/>
          <w:iCs/>
        </w:rPr>
        <w:footnoteReference w:id="24"/>
      </w:r>
    </w:p>
    <w:p w14:paraId="00CA4C30" w14:textId="55DA5122" w:rsidR="00DE4894" w:rsidRPr="00452F5D" w:rsidRDefault="00DE4894" w:rsidP="00465E28">
      <w:pPr>
        <w:pStyle w:val="ACMABodyText"/>
        <w:rPr>
          <w:rFonts w:cs="Arial"/>
          <w:bCs/>
          <w:iCs/>
        </w:rPr>
      </w:pPr>
      <w:r w:rsidRPr="00452F5D">
        <w:rPr>
          <w:rFonts w:cs="Arial"/>
          <w:bCs/>
          <w:iCs/>
        </w:rPr>
        <w:t>Similarly, the use of coarse language in Mr Sandilands’ vernacular may appear more impactful if taken outside of the Program context. Regular listeners of the Program are accustomed to infrequent coarse language in his delivery. For example the use of the phrase “dumb as dog-shit” in the Segment may seem confronting to persons who are unaccustomed to Mr Sandilands’ frequent use of colloquialisms, but its impact is greatly diminished if contextualised against the regular use of colourful phrases often used by Mr Sandilands. Regular listeners would</w:t>
      </w:r>
      <w:r w:rsidRPr="00A82178">
        <w:rPr>
          <w:rFonts w:cs="Arial"/>
          <w:bCs/>
          <w:iCs/>
        </w:rPr>
        <w:t xml:space="preserve"> also be aware that Mr Sandilands does use that phrase from time to time and that the use of that phrase was not used aggressively or with any venom directed towards any particular individual or group, whereas newcomers to the Program are l</w:t>
      </w:r>
      <w:r w:rsidRPr="00452F5D">
        <w:rPr>
          <w:rFonts w:cs="Arial"/>
          <w:bCs/>
          <w:iCs/>
        </w:rPr>
        <w:t>ikely to give the phrase a heightened meaning that is not justified by the editorial context.</w:t>
      </w:r>
      <w:r w:rsidR="00644E41" w:rsidRPr="00452F5D">
        <w:rPr>
          <w:rStyle w:val="FootnoteReference"/>
          <w:rFonts w:cs="Arial"/>
          <w:bCs/>
          <w:iCs/>
        </w:rPr>
        <w:footnoteReference w:id="25"/>
      </w:r>
    </w:p>
    <w:p w14:paraId="144FCA5F" w14:textId="071BA9E8" w:rsidR="00DE4894" w:rsidRPr="00452F5D" w:rsidRDefault="00DE4894" w:rsidP="00465E28">
      <w:pPr>
        <w:pStyle w:val="ACMABodyText"/>
        <w:rPr>
          <w:rFonts w:cs="Arial"/>
          <w:bCs/>
          <w:iCs/>
        </w:rPr>
      </w:pPr>
      <w:r w:rsidRPr="00452F5D">
        <w:rPr>
          <w:rFonts w:cs="Arial"/>
          <w:bCs/>
          <w:iCs/>
        </w:rPr>
        <w:t>The format of the Program also means that Mr Sandilands’ views are often moderated by his co-presenters who provide a counterbalance to his point of view. The dynamic of the Program is such that he often plays “devil’s advocate”, however his viewpoint is often challenged by his co-presenters, and his viewpoints are to be interpreted in this context. This co-presentation format means that the Program often relies upon the articulation of differing opinions as a point of interest, allowing stronger opinions to be presented by Mr Sandilands, but with overall balance achieved by including several presenters with countervailing views. His opinions are to be interpreted against this context – the views presented by Mr</w:t>
      </w:r>
      <w:r w:rsidR="00644E41" w:rsidRPr="00452F5D">
        <w:rPr>
          <w:rFonts w:cs="Arial"/>
          <w:bCs/>
          <w:iCs/>
        </w:rPr>
        <w:t> </w:t>
      </w:r>
      <w:r w:rsidRPr="00452F5D">
        <w:rPr>
          <w:rFonts w:cs="Arial"/>
          <w:bCs/>
          <w:iCs/>
        </w:rPr>
        <w:t>Sandilands are not unchallengeable or infallible, and certainly not presented as incontrovertible fact.</w:t>
      </w:r>
    </w:p>
    <w:p w14:paraId="04C72261" w14:textId="77777777" w:rsidR="00DE4894" w:rsidRPr="00452F5D" w:rsidRDefault="00DE4894" w:rsidP="00465E28">
      <w:pPr>
        <w:pStyle w:val="ACMABodyText"/>
        <w:rPr>
          <w:rFonts w:cs="Arial"/>
          <w:b/>
          <w:iCs/>
        </w:rPr>
      </w:pPr>
      <w:r w:rsidRPr="00452F5D">
        <w:rPr>
          <w:rFonts w:cs="Arial"/>
          <w:b/>
          <w:iCs/>
        </w:rPr>
        <w:t>Clause 2.2 of the Code – Freedom of speech and limitations on censorship</w:t>
      </w:r>
    </w:p>
    <w:p w14:paraId="345755EC" w14:textId="31B58794" w:rsidR="00DE4894" w:rsidRPr="00452F5D" w:rsidRDefault="00DE4894" w:rsidP="00465E28">
      <w:pPr>
        <w:pStyle w:val="ACMABodyText"/>
        <w:rPr>
          <w:rFonts w:cs="Arial"/>
          <w:bCs/>
          <w:iCs/>
        </w:rPr>
      </w:pPr>
      <w:r w:rsidRPr="00452F5D">
        <w:rPr>
          <w:rFonts w:cs="Arial"/>
          <w:bCs/>
          <w:iCs/>
        </w:rPr>
        <w:t>No doubt, the ACMA is aware that the Segment has invited robust debate about the limits of freedom of speech and that this is a relevant consideration in this matter. A number of posts and other</w:t>
      </w:r>
      <w:r w:rsidR="00A10A8D" w:rsidRPr="00452F5D">
        <w:rPr>
          <w:rFonts w:cs="Arial"/>
          <w:bCs/>
          <w:iCs/>
        </w:rPr>
        <w:t xml:space="preserve"> </w:t>
      </w:r>
      <w:r w:rsidRPr="00452F5D">
        <w:rPr>
          <w:rFonts w:cs="Arial"/>
          <w:bCs/>
          <w:iCs/>
        </w:rPr>
        <w:t xml:space="preserve">commentary have been published about the matter which demonstrate that there are a range of complex and countervailing views to that of the complainants in this matter, and there are certainly some that believe that people of faith do not require protection from </w:t>
      </w:r>
      <w:r w:rsidRPr="00452F5D">
        <w:rPr>
          <w:rFonts w:cs="Arial"/>
          <w:bCs/>
          <w:iCs/>
        </w:rPr>
        <w:lastRenderedPageBreak/>
        <w:t>expressions that may merely offend or upset their religious sensibilities.</w:t>
      </w:r>
      <w:r w:rsidR="00027196" w:rsidRPr="00452F5D">
        <w:rPr>
          <w:rStyle w:val="FootnoteReference"/>
          <w:rFonts w:cs="Arial"/>
          <w:bCs/>
          <w:iCs/>
        </w:rPr>
        <w:footnoteReference w:id="26"/>
      </w:r>
      <w:r w:rsidRPr="00452F5D">
        <w:rPr>
          <w:rFonts w:cs="Arial"/>
          <w:bCs/>
          <w:iCs/>
        </w:rPr>
        <w:t xml:space="preserve"> As noted already the Attorney General Christian Porter has discussed the Segment and rejected calls for Mr</w:t>
      </w:r>
      <w:r w:rsidR="00DD6503">
        <w:rPr>
          <w:rFonts w:cs="Arial"/>
          <w:bCs/>
          <w:iCs/>
        </w:rPr>
        <w:t> </w:t>
      </w:r>
      <w:r w:rsidRPr="00452F5D">
        <w:rPr>
          <w:rFonts w:cs="Arial"/>
          <w:bCs/>
          <w:iCs/>
        </w:rPr>
        <w:t>Sandilands to face sanctions for his comments.</w:t>
      </w:r>
      <w:r w:rsidR="00A10A8D" w:rsidRPr="00452F5D">
        <w:rPr>
          <w:rStyle w:val="FootnoteReference"/>
          <w:rFonts w:cs="Arial"/>
          <w:bCs/>
          <w:iCs/>
        </w:rPr>
        <w:footnoteReference w:id="27"/>
      </w:r>
    </w:p>
    <w:p w14:paraId="2051BA84" w14:textId="77777777" w:rsidR="00DE4894" w:rsidRPr="00452F5D" w:rsidRDefault="00DE4894" w:rsidP="00465E28">
      <w:pPr>
        <w:pStyle w:val="ACMABodyText"/>
        <w:rPr>
          <w:rFonts w:cs="Arial"/>
          <w:bCs/>
          <w:iCs/>
        </w:rPr>
      </w:pPr>
      <w:r w:rsidRPr="00452F5D">
        <w:rPr>
          <w:rFonts w:cs="Arial"/>
          <w:bCs/>
          <w:iCs/>
        </w:rPr>
        <w:t>ARN appreciates that freedom of speech is not absolute and that there are limits, for example where content is deeply derogatory and conveyed in a vitriolic or aggressive tone. However, certain debates and certain topics can be sensitive or confronting for some without offending recognised standards of decency. It remains important to distinguish comments or material that may be challenging and confronting, and perhaps even rude or coarse, from a sustained vitriolic attack on a class of persons regarding their religion.</w:t>
      </w:r>
    </w:p>
    <w:p w14:paraId="496EAFAB" w14:textId="77777777" w:rsidR="00DE4894" w:rsidRPr="00452F5D" w:rsidRDefault="00DE4894" w:rsidP="00465E28">
      <w:pPr>
        <w:pStyle w:val="ACMABodyText"/>
        <w:rPr>
          <w:rFonts w:cs="Arial"/>
          <w:bCs/>
          <w:iCs/>
        </w:rPr>
      </w:pPr>
      <w:r w:rsidRPr="00452F5D">
        <w:rPr>
          <w:rFonts w:cs="Arial"/>
          <w:bCs/>
          <w:iCs/>
        </w:rPr>
        <w:t>By all means, the Code should protect people from hate speech but religious beliefs must be open to debate, and even ridicule, if justified by the context. To do otherwise may be a form of censorship, and as noted by the Attorney General “a big step backwards for free speech”.</w:t>
      </w:r>
    </w:p>
    <w:p w14:paraId="202A74CC" w14:textId="77777777" w:rsidR="00DE4894" w:rsidRPr="00452F5D" w:rsidRDefault="00DE4894" w:rsidP="00465E28">
      <w:pPr>
        <w:pStyle w:val="ACMABodyText"/>
        <w:rPr>
          <w:rFonts w:cs="Arial"/>
          <w:b/>
          <w:iCs/>
        </w:rPr>
      </w:pPr>
      <w:r w:rsidRPr="00452F5D">
        <w:rPr>
          <w:rFonts w:cs="Arial"/>
          <w:b/>
          <w:iCs/>
        </w:rPr>
        <w:t>Clause 2.1.4 of the Code – Appropriate tests and thresholds</w:t>
      </w:r>
    </w:p>
    <w:p w14:paraId="17CF7D38" w14:textId="424DDC7D" w:rsidR="00DE4894" w:rsidRPr="00452F5D" w:rsidRDefault="00DE4894" w:rsidP="00465E28">
      <w:pPr>
        <w:pStyle w:val="ACMABodyText"/>
        <w:rPr>
          <w:rFonts w:cs="Arial"/>
          <w:bCs/>
          <w:iCs/>
        </w:rPr>
      </w:pPr>
      <w:r w:rsidRPr="00452F5D">
        <w:rPr>
          <w:rFonts w:cs="Arial"/>
          <w:bCs/>
          <w:iCs/>
        </w:rPr>
        <w:t>An assessment of the Segment by reference to clause 2.1.4 of the Code requires a similar consideration of the Program’s context, and necessarily includes the tenor and tone of Mr</w:t>
      </w:r>
      <w:r w:rsidR="00CD08F1" w:rsidRPr="00452F5D">
        <w:rPr>
          <w:rFonts w:cs="Arial"/>
          <w:bCs/>
          <w:iCs/>
        </w:rPr>
        <w:t> </w:t>
      </w:r>
      <w:r w:rsidRPr="00452F5D">
        <w:rPr>
          <w:rFonts w:cs="Arial"/>
          <w:bCs/>
          <w:iCs/>
        </w:rPr>
        <w:t>Sandilands’ comments. Viewed in its entirety and in context, ARN does not consider that the Segment breaches the requisite threshold in clause 2.1.4 of “likely to incite in a reasonable listener, hatred against, or serious contempt for, or severe ridicule, of any person or group of persons because of…religion”.</w:t>
      </w:r>
    </w:p>
    <w:p w14:paraId="399C9100" w14:textId="77777777" w:rsidR="00DE4894" w:rsidRPr="00452F5D" w:rsidRDefault="00DE4894" w:rsidP="00465E28">
      <w:pPr>
        <w:pStyle w:val="ACMABodyText"/>
        <w:rPr>
          <w:rFonts w:cs="Arial"/>
          <w:bCs/>
          <w:iCs/>
        </w:rPr>
      </w:pPr>
      <w:r w:rsidRPr="00452F5D">
        <w:rPr>
          <w:rFonts w:cs="Arial"/>
          <w:bCs/>
          <w:iCs/>
        </w:rPr>
        <w:t>Relevantly, Mr Sandilands’ comments did not convey “hatred”, “serious contempt”, or “severe ridicule” within the scope of the Code, nor were his comments made in a hostile manner designed to make serious comment or invoke hatred or revulsion against a group of persons on the basis of their religion. The delivery of his comments was clearly done for entertainment purposes, to point out a perceived factual inconsistency in a biblical story, rather than to rouse hostility in persons of Christian, Catholic or Muslim belief or any other religious belief. In fact, the issues raised are an open area of debate and interaction on the topics of atheism, agnosticism and comparative religions.</w:t>
      </w:r>
    </w:p>
    <w:p w14:paraId="5A8146D6" w14:textId="5855F2E2" w:rsidR="00DE4894" w:rsidRPr="00452F5D" w:rsidRDefault="00DE4894" w:rsidP="00465E28">
      <w:pPr>
        <w:pStyle w:val="ACMABodyText"/>
        <w:rPr>
          <w:rFonts w:cs="Arial"/>
          <w:bCs/>
          <w:iCs/>
        </w:rPr>
      </w:pPr>
      <w:r w:rsidRPr="00452F5D">
        <w:rPr>
          <w:rFonts w:cs="Arial"/>
          <w:bCs/>
          <w:iCs/>
        </w:rPr>
        <w:t>The Program is principally broadcast for entertainment purposes and Mr Sandilands’ style of presentation is designed for entertainment – not for serious commentary or analysis. The Program is not a news and current affairs program; it is not a program in which facts are exchanged in order to set agendas or to sway thinking about politicised issues</w:t>
      </w:r>
      <w:r w:rsidR="00576FC7" w:rsidRPr="00452F5D">
        <w:rPr>
          <w:rFonts w:cs="Arial"/>
          <w:bCs/>
          <w:iCs/>
        </w:rPr>
        <w:t xml:space="preserve"> […]. </w:t>
      </w:r>
      <w:r w:rsidRPr="00452F5D">
        <w:rPr>
          <w:rFonts w:cs="Arial"/>
          <w:bCs/>
          <w:iCs/>
        </w:rPr>
        <w:t>As part of the format of the program, Mr Sandilands’ style of delivery is characterised by hyperbole. It is not to be taken literally or be confused for vilification.</w:t>
      </w:r>
    </w:p>
    <w:p w14:paraId="54D9C623" w14:textId="44242FBD" w:rsidR="00DE4894" w:rsidRPr="00452F5D" w:rsidRDefault="00DE4894" w:rsidP="00465E28">
      <w:pPr>
        <w:pStyle w:val="ACMABodyText"/>
        <w:rPr>
          <w:rFonts w:cs="Arial"/>
          <w:bCs/>
          <w:iCs/>
        </w:rPr>
      </w:pPr>
      <w:r w:rsidRPr="00452F5D">
        <w:rPr>
          <w:rFonts w:cs="Arial"/>
          <w:bCs/>
          <w:iCs/>
        </w:rPr>
        <w:t>The ACMA’s previous considerations of clause 2.1.4 acknowledge that the inclusion of the term ‘hatred’, and the adjectives ‘serious’ and ‘severe’ contemplates the incitement of a very strong reaction in the listener. It is not sufficient that the broadcast induces a mild or even a strong response.</w:t>
      </w:r>
      <w:r w:rsidR="00A10A8D" w:rsidRPr="00452F5D">
        <w:rPr>
          <w:rStyle w:val="FootnoteReference"/>
          <w:rFonts w:cs="Arial"/>
          <w:bCs/>
          <w:iCs/>
        </w:rPr>
        <w:footnoteReference w:id="28"/>
      </w:r>
    </w:p>
    <w:p w14:paraId="420774E5" w14:textId="77777777" w:rsidR="00DE4894" w:rsidRPr="00452F5D" w:rsidRDefault="00DE4894" w:rsidP="00465E28">
      <w:pPr>
        <w:pStyle w:val="ACMABodyText"/>
        <w:rPr>
          <w:rFonts w:cs="Arial"/>
          <w:bCs/>
          <w:iCs/>
        </w:rPr>
      </w:pPr>
      <w:r w:rsidRPr="00452F5D">
        <w:rPr>
          <w:rFonts w:cs="Arial"/>
          <w:bCs/>
          <w:iCs/>
        </w:rPr>
        <w:t xml:space="preserve">Common principles can be drawn from tests for religious vilification that exist in some States and Territories and reflect the language of clause 2.1.4 of the Code. In </w:t>
      </w:r>
      <w:r w:rsidRPr="00452F5D">
        <w:rPr>
          <w:rFonts w:cs="Arial"/>
          <w:bCs/>
          <w:i/>
        </w:rPr>
        <w:t>Catch the Fire Ministries Inc v Islamic Council of Victoria Inc</w:t>
      </w:r>
      <w:r w:rsidRPr="00452F5D">
        <w:rPr>
          <w:rFonts w:cs="Arial"/>
          <w:bCs/>
          <w:iCs/>
        </w:rPr>
        <w:t xml:space="preserve"> [2006] VSCA 284 (the </w:t>
      </w:r>
      <w:r w:rsidRPr="00452F5D">
        <w:rPr>
          <w:rFonts w:cs="Arial"/>
          <w:b/>
          <w:iCs/>
        </w:rPr>
        <w:t>Catch the Fire Case</w:t>
      </w:r>
      <w:r w:rsidRPr="00452F5D">
        <w:rPr>
          <w:rFonts w:cs="Arial"/>
          <w:bCs/>
          <w:iCs/>
        </w:rPr>
        <w:t xml:space="preserve">), the Court confirmed that the threshold for contravening the vilification provision in the </w:t>
      </w:r>
      <w:r w:rsidRPr="00452F5D">
        <w:rPr>
          <w:rFonts w:cs="Arial"/>
          <w:bCs/>
          <w:i/>
        </w:rPr>
        <w:t xml:space="preserve">Racial and Religious Tolerance Act 2001 </w:t>
      </w:r>
      <w:r w:rsidRPr="00452F5D">
        <w:rPr>
          <w:rFonts w:cs="Arial"/>
          <w:bCs/>
          <w:iCs/>
        </w:rPr>
        <w:t xml:space="preserve">(VIC) is high - the alleged conduct must incite 'extreme </w:t>
      </w:r>
      <w:r w:rsidRPr="00452F5D">
        <w:rPr>
          <w:rFonts w:cs="Arial"/>
          <w:bCs/>
          <w:iCs/>
        </w:rPr>
        <w:lastRenderedPageBreak/>
        <w:t>responses'. Conduct that is merely critical, offensive or insulting will not amount to unlawful vilification.</w:t>
      </w:r>
    </w:p>
    <w:p w14:paraId="5E89C92A" w14:textId="77777777" w:rsidR="00DE4894" w:rsidRPr="00452F5D" w:rsidRDefault="00DE4894" w:rsidP="003231E0">
      <w:pPr>
        <w:pStyle w:val="ACMABodyText"/>
        <w:spacing w:after="120"/>
        <w:rPr>
          <w:rFonts w:cs="Arial"/>
          <w:bCs/>
          <w:iCs/>
        </w:rPr>
      </w:pPr>
      <w:r w:rsidRPr="00452F5D">
        <w:rPr>
          <w:rFonts w:cs="Arial"/>
          <w:bCs/>
          <w:iCs/>
        </w:rPr>
        <w:t xml:space="preserve">The ACMA must also consider whether a reasonable person would have understood that they were being urged, stimulated or encouraged by the content to share or maintain feelings of hatred, serious contempt or severe ridicule against people of religious conviction because of their religion. In </w:t>
      </w:r>
      <w:r w:rsidRPr="00452F5D">
        <w:rPr>
          <w:rFonts w:cs="Arial"/>
          <w:bCs/>
          <w:i/>
        </w:rPr>
        <w:t xml:space="preserve">Sunol v Collier </w:t>
      </w:r>
      <w:r w:rsidRPr="00452F5D">
        <w:rPr>
          <w:rFonts w:cs="Arial"/>
          <w:bCs/>
          <w:iCs/>
        </w:rPr>
        <w:t>(No 2) [2012] NSWCA 44 and the Catch the Fire Case it was said that this means “rouse, to stimulate, to urge, to spur on, to stir up, to animate” or to “command, request, propose, advise or encourage.” As explained by Justice of Appeal Nettle in the Catch the Fire Case:</w:t>
      </w:r>
    </w:p>
    <w:p w14:paraId="36866B2E" w14:textId="77777777" w:rsidR="00DE4894" w:rsidRPr="00452F5D" w:rsidRDefault="00DE4894" w:rsidP="00B97AA5">
      <w:pPr>
        <w:pStyle w:val="ACMABodyText"/>
        <w:ind w:left="567"/>
        <w:rPr>
          <w:rFonts w:cs="Arial"/>
          <w:bCs/>
          <w:i/>
          <w:sz w:val="18"/>
          <w:szCs w:val="18"/>
        </w:rPr>
      </w:pPr>
      <w:r w:rsidRPr="00452F5D">
        <w:rPr>
          <w:rFonts w:cs="Arial"/>
          <w:bCs/>
          <w:i/>
          <w:sz w:val="18"/>
          <w:szCs w:val="18"/>
        </w:rPr>
        <w:t>“[T]he question … is not whether the conduct offends a group of persons but whether it incites hatred or other relevant emotion of or towards that group of persons. Things might well be said of a group of persons which would be deeply offensive to those persons and yet do nothing to encourage hatred or other relevant emotion of or towards those persons”.</w:t>
      </w:r>
    </w:p>
    <w:p w14:paraId="41B77423" w14:textId="77777777" w:rsidR="00DE4894" w:rsidRPr="00452F5D" w:rsidRDefault="00DE4894" w:rsidP="003231E0">
      <w:pPr>
        <w:pStyle w:val="ACMABodyText"/>
        <w:spacing w:after="120"/>
        <w:rPr>
          <w:rFonts w:cs="Arial"/>
          <w:bCs/>
          <w:iCs/>
        </w:rPr>
      </w:pPr>
      <w:r w:rsidRPr="00452F5D">
        <w:rPr>
          <w:rFonts w:cs="Arial"/>
          <w:bCs/>
          <w:iCs/>
        </w:rPr>
        <w:t xml:space="preserve">In </w:t>
      </w:r>
      <w:r w:rsidRPr="00452F5D">
        <w:rPr>
          <w:rFonts w:cs="Arial"/>
          <w:bCs/>
          <w:i/>
        </w:rPr>
        <w:t>Fletcher v Salvation Army [2005] VCAT 1523</w:t>
      </w:r>
      <w:r w:rsidRPr="00452F5D">
        <w:rPr>
          <w:rFonts w:cs="Arial"/>
          <w:bCs/>
          <w:iCs/>
        </w:rPr>
        <w:t>, VCAT interpreted the word 'incites' to include conduct that 'inflames' or 'sets alight' [5]. It noted:</w:t>
      </w:r>
    </w:p>
    <w:p w14:paraId="33524385" w14:textId="77777777" w:rsidR="00DE4894" w:rsidRPr="00452F5D" w:rsidRDefault="00DE4894" w:rsidP="00B97AA5">
      <w:pPr>
        <w:pStyle w:val="ACMABodyText"/>
        <w:ind w:left="567"/>
        <w:rPr>
          <w:rFonts w:cs="Arial"/>
          <w:bCs/>
          <w:i/>
          <w:sz w:val="18"/>
          <w:szCs w:val="18"/>
        </w:rPr>
      </w:pPr>
      <w:r w:rsidRPr="00452F5D">
        <w:rPr>
          <w:rFonts w:cs="Arial"/>
          <w:bCs/>
          <w:i/>
          <w:sz w:val="18"/>
          <w:szCs w:val="18"/>
        </w:rPr>
        <w:t>“The key word is 'incites'. In its context, this does not mean 'causes'. Rather it carries the connotation of 'inflame' or 'set alight'. The section is not concerned with conduct that provokes thought; it is directed at conduct that is likely to generate strong and negative passions in the ordinary person. An example of such passions would be where persons are so moved that violence might result”.</w:t>
      </w:r>
    </w:p>
    <w:p w14:paraId="0F2872D7" w14:textId="27933BC3" w:rsidR="00DE4894" w:rsidRPr="00452F5D" w:rsidRDefault="00DE4894" w:rsidP="00465E28">
      <w:pPr>
        <w:pStyle w:val="ACMABodyText"/>
        <w:rPr>
          <w:rFonts w:cs="Arial"/>
          <w:bCs/>
          <w:iCs/>
        </w:rPr>
      </w:pPr>
      <w:r w:rsidRPr="00452F5D">
        <w:rPr>
          <w:rFonts w:cs="Arial"/>
          <w:bCs/>
          <w:iCs/>
        </w:rPr>
        <w:t xml:space="preserve">Accordingly, the test to be applied is an objective one. </w:t>
      </w:r>
      <w:r w:rsidRPr="00452F5D">
        <w:rPr>
          <w:rFonts w:cs="Arial"/>
          <w:b/>
          <w:iCs/>
          <w:u w:val="single"/>
        </w:rPr>
        <w:t>The outcome does not depend upon the reaction of the person making the complaint, or the persons referred to in the Segment</w:t>
      </w:r>
      <w:r w:rsidRPr="00452F5D">
        <w:rPr>
          <w:rFonts w:cs="Arial"/>
          <w:bCs/>
          <w:iCs/>
        </w:rPr>
        <w:t>. It is to be judged from the perspective of a reasonable person, not by “a person peculiarly susceptive to being roused to enmity”</w:t>
      </w:r>
      <w:r w:rsidR="005216E1" w:rsidRPr="00452F5D">
        <w:rPr>
          <w:rStyle w:val="FootnoteReference"/>
          <w:rFonts w:cs="Arial"/>
          <w:bCs/>
          <w:iCs/>
        </w:rPr>
        <w:footnoteReference w:id="29"/>
      </w:r>
      <w:r w:rsidRPr="00452F5D">
        <w:rPr>
          <w:rFonts w:cs="Arial"/>
          <w:bCs/>
          <w:iCs/>
        </w:rPr>
        <w:t xml:space="preserve"> or a person who is “avid for scandal”</w:t>
      </w:r>
      <w:r w:rsidR="009C7850" w:rsidRPr="00452F5D">
        <w:rPr>
          <w:rStyle w:val="FootnoteReference"/>
          <w:rFonts w:cs="Arial"/>
          <w:bCs/>
          <w:iCs/>
        </w:rPr>
        <w:footnoteReference w:id="30"/>
      </w:r>
      <w:r w:rsidRPr="00452F5D">
        <w:rPr>
          <w:rFonts w:cs="Arial"/>
          <w:bCs/>
          <w:iCs/>
        </w:rPr>
        <w:t>. It is not of utility to apply the standards of a person that may have actively sought to be offended, or of a loud minority that has a predisposition to being scandalised.</w:t>
      </w:r>
    </w:p>
    <w:p w14:paraId="0012F61B" w14:textId="77777777" w:rsidR="00DE4894" w:rsidRPr="00452F5D" w:rsidRDefault="00DE4894" w:rsidP="00465E28">
      <w:pPr>
        <w:pStyle w:val="ACMABodyText"/>
        <w:rPr>
          <w:rFonts w:cs="Arial"/>
          <w:bCs/>
          <w:iCs/>
        </w:rPr>
      </w:pPr>
      <w:r w:rsidRPr="00452F5D">
        <w:rPr>
          <w:rFonts w:cs="Arial"/>
          <w:bCs/>
          <w:iCs/>
        </w:rPr>
        <w:t>In ARN’s submission, the Segment was not such as to meet the high threshold of inciting or urging the emotions of hatred, contempt or ridicule about people of religion. The Segment plainly lacks the call to action, that is demonstrative of the element of incitement. The comments made by Mr Sandilands in the Segment were an expression of his opinion, rather than an appeal to the listeners to share his viewpoint.</w:t>
      </w:r>
    </w:p>
    <w:p w14:paraId="05EE40DA" w14:textId="77777777" w:rsidR="00DE4894" w:rsidRPr="00452F5D" w:rsidRDefault="00DE4894" w:rsidP="00465E28">
      <w:pPr>
        <w:pStyle w:val="ACMABodyText"/>
        <w:rPr>
          <w:rFonts w:cs="Arial"/>
          <w:bCs/>
          <w:iCs/>
        </w:rPr>
      </w:pPr>
      <w:r w:rsidRPr="00452F5D">
        <w:rPr>
          <w:rFonts w:cs="Arial"/>
          <w:bCs/>
          <w:iCs/>
        </w:rPr>
        <w:t>It is also clear that the public policy underpinning the Code is to prevent attacks on persons or groups of persons for their religious conviction that are designed to invoke a similar response in others. While ARN accepts that Mr Sandilands’ comments were ill-judged and ultimately offensive to some – they lack the necessary element of incitement or provocation that is required by the Code.</w:t>
      </w:r>
    </w:p>
    <w:p w14:paraId="027BCE75" w14:textId="77777777" w:rsidR="00DE4894" w:rsidRPr="00452F5D" w:rsidRDefault="00DE4894" w:rsidP="00465E28">
      <w:pPr>
        <w:pStyle w:val="ACMABodyText"/>
        <w:rPr>
          <w:rFonts w:cs="Arial"/>
          <w:bCs/>
          <w:iCs/>
        </w:rPr>
      </w:pPr>
      <w:r w:rsidRPr="00452F5D">
        <w:rPr>
          <w:rFonts w:cs="Arial"/>
          <w:bCs/>
          <w:iCs/>
        </w:rPr>
        <w:t xml:space="preserve">As noted above, Mr Sandilands is known for his strong views, which may be exaggerated for entertainment purposes. His comments in relation to the Virgin Mary were not an incitement to listeners, but were an expression of his opinion. They were not made in an aggressive manner, or said to provoke others to share his views or to incite a derogation of people of Christian, Catholic or Muslim belief or other religious belief. The words were not addressed to the public at large and in no respect encouraged the public at large to adopt any perspective, or to take any action. They were merely a statement of his opinion – stridently expressed (in his usual style) but not in any way an incitement of hatred toward, revulsion of, serious </w:t>
      </w:r>
      <w:r w:rsidRPr="00452F5D">
        <w:rPr>
          <w:rFonts w:cs="Arial"/>
          <w:bCs/>
          <w:iCs/>
        </w:rPr>
        <w:lastRenderedPageBreak/>
        <w:t>contempt for, or severe ridicule of persons on the ground of religious conviction within the meaning of clause 2.1.4 of the Code.</w:t>
      </w:r>
    </w:p>
    <w:p w14:paraId="7B7D3B69" w14:textId="77777777" w:rsidR="00DE4894" w:rsidRPr="00452F5D" w:rsidRDefault="00DE4894" w:rsidP="00465E28">
      <w:pPr>
        <w:pStyle w:val="ACMABodyText"/>
        <w:rPr>
          <w:rFonts w:cs="Arial"/>
          <w:b/>
          <w:iCs/>
        </w:rPr>
      </w:pPr>
      <w:r w:rsidRPr="00452F5D">
        <w:rPr>
          <w:rFonts w:cs="Arial"/>
          <w:b/>
          <w:iCs/>
        </w:rPr>
        <w:t>Clause 2.5 of the Code – reasonable and good faith presentations</w:t>
      </w:r>
    </w:p>
    <w:p w14:paraId="0E5D23A2" w14:textId="77777777" w:rsidR="00DE4894" w:rsidRPr="00452F5D" w:rsidRDefault="00DE4894" w:rsidP="00465E28">
      <w:pPr>
        <w:pStyle w:val="ACMABodyText"/>
        <w:rPr>
          <w:rFonts w:cs="Arial"/>
          <w:bCs/>
          <w:iCs/>
        </w:rPr>
      </w:pPr>
      <w:r w:rsidRPr="00452F5D">
        <w:rPr>
          <w:rFonts w:cs="Arial"/>
          <w:bCs/>
          <w:iCs/>
        </w:rPr>
        <w:t>During its long tenure as the breakfast program on KIIS 1065, the hosts of the Program have discussed a range of matters that may affect the community, including domestic violence, mental illness, marriage equality and gender equality to mention only a few. These are all topics about which there may be a range of potential views, and about which conversations should be encouraged, even though they may be sensitive subjects and may trigger emotive responses. The particular discussion that took place in the Segment in relation to the Virgin Mary should not be taboo because it runs against the beliefs of certain religions. There is a place for discussion about religion and how it intersects with scientific fact. It shouldn’t be taboo to say that the virgin birth of Jesus is a belief that is contradicted by science, or that a woman cannot be impregnated in the absence of intercourse.</w:t>
      </w:r>
    </w:p>
    <w:p w14:paraId="1EC6AA39" w14:textId="0004258E" w:rsidR="00DE4894" w:rsidRPr="00452F5D" w:rsidRDefault="00DE4894" w:rsidP="00465E28">
      <w:pPr>
        <w:pStyle w:val="ACMABodyText"/>
        <w:rPr>
          <w:rFonts w:cs="Arial"/>
          <w:bCs/>
          <w:iCs/>
        </w:rPr>
      </w:pPr>
      <w:r w:rsidRPr="00452F5D">
        <w:rPr>
          <w:rFonts w:cs="Arial"/>
          <w:bCs/>
          <w:iCs/>
        </w:rPr>
        <w:t>Reasonable listeners should also understand that ARN is a media entity. Like any other media entity, ARN will from time to time broadcast commentary that may be unpopular or divisive. It is important that the media has the freedom to ventilate issues that may stimulate robust debate. Such discussions may be uncomfortable or confronting, but the inherent role of the media is to discuss topical and</w:t>
      </w:r>
      <w:r w:rsidR="00C93A93" w:rsidRPr="00452F5D">
        <w:rPr>
          <w:rFonts w:cs="Arial"/>
          <w:bCs/>
          <w:iCs/>
        </w:rPr>
        <w:t xml:space="preserve"> </w:t>
      </w:r>
      <w:r w:rsidRPr="00452F5D">
        <w:rPr>
          <w:rFonts w:cs="Arial"/>
          <w:bCs/>
          <w:iCs/>
        </w:rPr>
        <w:t>sometimes controversial issues that are of interest to others without unduly sanitising those issues. In this context, it is impossible to broadcast content that is universally liked.</w:t>
      </w:r>
    </w:p>
    <w:p w14:paraId="472ED4B6" w14:textId="77777777" w:rsidR="00DE4894" w:rsidRPr="00452F5D" w:rsidRDefault="00DE4894" w:rsidP="00465E28">
      <w:pPr>
        <w:pStyle w:val="ACMABodyText"/>
        <w:rPr>
          <w:rFonts w:cs="Arial"/>
          <w:bCs/>
          <w:iCs/>
        </w:rPr>
      </w:pPr>
      <w:r w:rsidRPr="00452F5D">
        <w:rPr>
          <w:rFonts w:cs="Arial"/>
          <w:bCs/>
          <w:iCs/>
        </w:rPr>
        <w:t>Although the Program is not a news or current affairs program, there is still a significant public interest in the discussion of topics of concern in the community in other formats, including in a manner that is palatable to an audience that has not actively sought out current affairs content. While the delivery of current affairs commentary and analysis is a role traditionally occupied by news programs or by ARN’s AM talkback radio competitors, there is still a role for programs like the Kyle and Jackie O Show to contribute to public discussion, and to raise important topics of concern to the community. The presentation of robust debate is an important function and duty of the media in any format.</w:t>
      </w:r>
    </w:p>
    <w:p w14:paraId="6AA322D4" w14:textId="77777777" w:rsidR="00DE4894" w:rsidRPr="00452F5D" w:rsidRDefault="00DE4894" w:rsidP="00465E28">
      <w:pPr>
        <w:pStyle w:val="ACMABodyText"/>
        <w:rPr>
          <w:rFonts w:cs="Arial"/>
          <w:bCs/>
          <w:iCs/>
        </w:rPr>
      </w:pPr>
      <w:r w:rsidRPr="00452F5D">
        <w:rPr>
          <w:rFonts w:cs="Arial"/>
          <w:bCs/>
          <w:iCs/>
        </w:rPr>
        <w:t>Accordingly, the broadcast of the discussion in the Segment was an act done reasonably and in good faith both in the course of a discussion of a matter of public interest, and for the purposes within the scope of clause 2.5 of the Code.</w:t>
      </w:r>
    </w:p>
    <w:p w14:paraId="282274E1" w14:textId="77777777" w:rsidR="00DE4894" w:rsidRPr="00452F5D" w:rsidRDefault="00DE4894" w:rsidP="00465E28">
      <w:pPr>
        <w:pStyle w:val="ACMABodyText"/>
        <w:rPr>
          <w:rFonts w:cs="Arial"/>
          <w:b/>
          <w:iCs/>
        </w:rPr>
      </w:pPr>
      <w:r w:rsidRPr="00452F5D">
        <w:rPr>
          <w:rFonts w:cs="Arial"/>
          <w:b/>
          <w:iCs/>
        </w:rPr>
        <w:t>Demographics of the Program audience</w:t>
      </w:r>
    </w:p>
    <w:p w14:paraId="4CEAA458" w14:textId="77777777" w:rsidR="00DE4894" w:rsidRPr="00452F5D" w:rsidRDefault="00DE4894" w:rsidP="00465E28">
      <w:pPr>
        <w:pStyle w:val="ACMABodyText"/>
        <w:rPr>
          <w:rFonts w:cs="Arial"/>
          <w:bCs/>
          <w:iCs/>
        </w:rPr>
      </w:pPr>
      <w:r w:rsidRPr="00452F5D">
        <w:rPr>
          <w:rFonts w:cs="Arial"/>
          <w:bCs/>
          <w:iCs/>
        </w:rPr>
        <w:t xml:space="preserve">The ACMA has requested information about the audience of the relevant Program and the demographic characteristics of that audience. This information is set out in </w:t>
      </w:r>
      <w:r w:rsidRPr="00452F5D">
        <w:rPr>
          <w:rFonts w:cs="Arial"/>
          <w:b/>
          <w:iCs/>
        </w:rPr>
        <w:t>Annexure A</w:t>
      </w:r>
      <w:r w:rsidRPr="00452F5D">
        <w:rPr>
          <w:rFonts w:cs="Arial"/>
          <w:bCs/>
          <w:iCs/>
        </w:rPr>
        <w:t>.</w:t>
      </w:r>
    </w:p>
    <w:p w14:paraId="4C543F39" w14:textId="3FCCAC28" w:rsidR="00DE4894" w:rsidRPr="00452F5D" w:rsidRDefault="00DE4894" w:rsidP="001E2868">
      <w:pPr>
        <w:pStyle w:val="ACMABodyText"/>
        <w:spacing w:after="120"/>
        <w:rPr>
          <w:rFonts w:cs="Arial"/>
          <w:bCs/>
          <w:iCs/>
        </w:rPr>
      </w:pPr>
      <w:r w:rsidRPr="00452F5D">
        <w:rPr>
          <w:rFonts w:cs="Arial"/>
          <w:bCs/>
          <w:iCs/>
        </w:rPr>
        <w:t>ARN is aware that in previous investigations, the ACMA has found that some broadcast material, though likely to cause offence to some listeners, would not cause offence to people with the demographic characteristics of the program’s audience.</w:t>
      </w:r>
      <w:r w:rsidR="001E2868" w:rsidRPr="00452F5D">
        <w:rPr>
          <w:rStyle w:val="FootnoteReference"/>
          <w:rFonts w:cs="Arial"/>
          <w:bCs/>
          <w:iCs/>
        </w:rPr>
        <w:footnoteReference w:id="31"/>
      </w:r>
      <w:r w:rsidRPr="00452F5D">
        <w:rPr>
          <w:rFonts w:cs="Arial"/>
          <w:bCs/>
          <w:iCs/>
        </w:rPr>
        <w:t xml:space="preserve"> For example in Investigation Report 2132, the ACMA found that the broadcast of strong language was not in breach because the regular listeners of the program were adults who were likely to be familiar with the type of content broadcast on that program:</w:t>
      </w:r>
    </w:p>
    <w:p w14:paraId="42FF99A8" w14:textId="77777777" w:rsidR="00DE4894" w:rsidRPr="00452F5D" w:rsidRDefault="00DE4894" w:rsidP="001E2868">
      <w:pPr>
        <w:pStyle w:val="ACMABodyText"/>
        <w:ind w:left="567"/>
        <w:rPr>
          <w:rFonts w:cs="Arial"/>
          <w:bCs/>
          <w:iCs/>
          <w:sz w:val="18"/>
          <w:szCs w:val="18"/>
        </w:rPr>
      </w:pPr>
      <w:r w:rsidRPr="00452F5D">
        <w:rPr>
          <w:rFonts w:cs="Arial"/>
          <w:bCs/>
          <w:iCs/>
          <w:sz w:val="18"/>
          <w:szCs w:val="18"/>
        </w:rPr>
        <w:t>“[g]iven the likely characteristics of the audience of the licensee’s service, it is unlikely that the content of the broadcast complained about, would have offended the audience [of that service]”.</w:t>
      </w:r>
    </w:p>
    <w:p w14:paraId="1386602D" w14:textId="77777777" w:rsidR="00DE4894" w:rsidRPr="00452F5D" w:rsidRDefault="00DE4894" w:rsidP="00465E28">
      <w:pPr>
        <w:pStyle w:val="ACMABodyText"/>
        <w:rPr>
          <w:rFonts w:cs="Arial"/>
          <w:bCs/>
          <w:iCs/>
        </w:rPr>
      </w:pPr>
      <w:r w:rsidRPr="00452F5D">
        <w:rPr>
          <w:rFonts w:cs="Arial"/>
          <w:bCs/>
          <w:iCs/>
        </w:rPr>
        <w:t xml:space="preserve">The Program’s weekly listenership skews younger than the general Sydney population. However, other than the demographic characteristic of age, the characteristics of the </w:t>
      </w:r>
      <w:r w:rsidRPr="00452F5D">
        <w:rPr>
          <w:rFonts w:cs="Arial"/>
          <w:bCs/>
          <w:iCs/>
        </w:rPr>
        <w:lastRenderedPageBreak/>
        <w:t xml:space="preserve">audience of the Program broadly mimic that of the general population. The audience is broadly composed of both married, de facto and single people spread across all socio-economic areas of Sydney, with different education levels, occupations, and religious beliefs (see </w:t>
      </w:r>
      <w:r w:rsidRPr="00452F5D">
        <w:rPr>
          <w:rFonts w:cs="Arial"/>
          <w:b/>
          <w:iCs/>
        </w:rPr>
        <w:t>Annexure A</w:t>
      </w:r>
      <w:r w:rsidRPr="00452F5D">
        <w:rPr>
          <w:rFonts w:cs="Arial"/>
          <w:bCs/>
          <w:iCs/>
        </w:rPr>
        <w:t>).</w:t>
      </w:r>
    </w:p>
    <w:p w14:paraId="7FD96100" w14:textId="77777777" w:rsidR="00DE4894" w:rsidRPr="00452F5D" w:rsidRDefault="00DE4894" w:rsidP="00465E28">
      <w:pPr>
        <w:pStyle w:val="ACMABodyText"/>
        <w:rPr>
          <w:rFonts w:cs="Arial"/>
          <w:bCs/>
          <w:iCs/>
        </w:rPr>
      </w:pPr>
      <w:r w:rsidRPr="00452F5D">
        <w:rPr>
          <w:rFonts w:cs="Arial"/>
          <w:bCs/>
          <w:iCs/>
        </w:rPr>
        <w:t>In ARN’s submission, the demographic information of the Program audience suggests that the audience of the Program includes the cross-section of views that would be ordinarily present in the broader community and is a useful proxy for the views of the general public. There is nothing to suggest that the views and sensibilities of the Program audience does not represent those of an ordinary reasonable listener, or that their response (or lack of response) to the Program is atypical of the broader community.</w:t>
      </w:r>
    </w:p>
    <w:p w14:paraId="4039D7AD" w14:textId="7CBC0836" w:rsidR="00DE4894" w:rsidRPr="00452F5D" w:rsidRDefault="00DE4894" w:rsidP="00465E28">
      <w:pPr>
        <w:pStyle w:val="ACMABodyText"/>
        <w:rPr>
          <w:rFonts w:cs="Arial"/>
          <w:b/>
          <w:iCs/>
        </w:rPr>
      </w:pPr>
      <w:r w:rsidRPr="00452F5D">
        <w:rPr>
          <w:rFonts w:cs="Arial"/>
          <w:b/>
          <w:iCs/>
        </w:rPr>
        <w:t>Steps taken by ARN</w:t>
      </w:r>
    </w:p>
    <w:p w14:paraId="0613EEE1" w14:textId="77777777" w:rsidR="00DE4894" w:rsidRPr="00452F5D" w:rsidRDefault="00DE4894" w:rsidP="00465E28">
      <w:pPr>
        <w:pStyle w:val="ACMABodyText"/>
        <w:rPr>
          <w:rFonts w:cs="Arial"/>
          <w:bCs/>
          <w:iCs/>
        </w:rPr>
      </w:pPr>
      <w:r w:rsidRPr="00452F5D">
        <w:rPr>
          <w:rFonts w:cs="Arial"/>
          <w:bCs/>
          <w:iCs/>
        </w:rPr>
        <w:t>While we recognise that the Licensee cannot take back the comments made or expunge the offence suffered by the complainants, the matter has been treated extremely seriously and has been the subject of careful evaluation.</w:t>
      </w:r>
    </w:p>
    <w:p w14:paraId="6BC87CD1" w14:textId="46C77F45" w:rsidR="00DE4894" w:rsidRPr="00452F5D" w:rsidRDefault="00DE4894" w:rsidP="00465E28">
      <w:pPr>
        <w:pStyle w:val="ACMABodyText"/>
        <w:rPr>
          <w:rFonts w:cs="Arial"/>
          <w:bCs/>
          <w:iCs/>
        </w:rPr>
      </w:pPr>
      <w:r w:rsidRPr="00452F5D">
        <w:rPr>
          <w:rFonts w:cs="Arial"/>
          <w:bCs/>
          <w:iCs/>
        </w:rPr>
        <w:t>As noted earlier, a sincere on-air apology was provided on 30 September 2019 by Mr</w:t>
      </w:r>
      <w:r w:rsidR="00BF6B87" w:rsidRPr="00452F5D">
        <w:rPr>
          <w:rFonts w:cs="Arial"/>
          <w:bCs/>
          <w:iCs/>
        </w:rPr>
        <w:t> </w:t>
      </w:r>
      <w:r w:rsidRPr="00452F5D">
        <w:rPr>
          <w:rFonts w:cs="Arial"/>
          <w:bCs/>
          <w:iCs/>
        </w:rPr>
        <w:t>Sandilands. The apology was both replayed at 8.40 am and republished to the Licensee’s online platforms to ensure that it was distributed to a wide audience. On the day that Mr Sandilands’ apology was made on air, ARN received a joint statement from prominent Christian and Muslim leaders accepting the apology and to “extend a hand of friendship to Kyle Sandilands for the way he addressed the issue this morning and for his sincere apology”.</w:t>
      </w:r>
    </w:p>
    <w:p w14:paraId="32F17054" w14:textId="2B741945" w:rsidR="00DE4894" w:rsidRPr="00452F5D" w:rsidRDefault="00DE4894" w:rsidP="00465E28">
      <w:pPr>
        <w:pStyle w:val="ACMABodyText"/>
        <w:rPr>
          <w:rFonts w:cs="Arial"/>
          <w:bCs/>
          <w:iCs/>
        </w:rPr>
      </w:pPr>
      <w:r w:rsidRPr="00452F5D">
        <w:rPr>
          <w:rFonts w:cs="Arial"/>
          <w:bCs/>
          <w:iCs/>
        </w:rPr>
        <w:t xml:space="preserve">Each and every complaint filed with the Licensee was provided with a substantive response </w:t>
      </w:r>
      <w:r w:rsidRPr="00CE7B73">
        <w:rPr>
          <w:rFonts w:cs="Arial"/>
          <w:bCs/>
          <w:iCs/>
        </w:rPr>
        <w:t>despite a number being ineligible Code complaints</w:t>
      </w:r>
      <w:r w:rsidR="00CE7B73" w:rsidRPr="00CE7B73">
        <w:rPr>
          <w:rFonts w:cs="Arial"/>
          <w:bCs/>
          <w:iCs/>
        </w:rPr>
        <w:t xml:space="preserve"> […]. </w:t>
      </w:r>
      <w:r w:rsidRPr="00CE7B73">
        <w:rPr>
          <w:rFonts w:cs="Arial"/>
          <w:bCs/>
          <w:iCs/>
        </w:rPr>
        <w:t>In doing so, ARN sought to apologise directly to each and every individual that claimed to be affected by the broadcast or its later republication.</w:t>
      </w:r>
    </w:p>
    <w:p w14:paraId="09D72D9F" w14:textId="77777777" w:rsidR="00DE4894" w:rsidRPr="00452F5D" w:rsidRDefault="00DE4894" w:rsidP="00465E28">
      <w:pPr>
        <w:pStyle w:val="ACMABodyText"/>
        <w:rPr>
          <w:rFonts w:cs="Arial"/>
          <w:bCs/>
          <w:iCs/>
        </w:rPr>
      </w:pPr>
      <w:r w:rsidRPr="00452F5D">
        <w:rPr>
          <w:rFonts w:cs="Arial"/>
          <w:bCs/>
          <w:iCs/>
        </w:rPr>
        <w:t>A number of further steps have been taken to ensure that the matter has been comprehensively reviewed and that all staff involved in the Program continue to observe their obligations under the Code. The matter has been discussed with Mr Sandilands himself. All Program production staff have been addressed by senior management in relation to the matter, and appropriate censorship and approval processes have been reviewed and reinforced.</w:t>
      </w:r>
    </w:p>
    <w:p w14:paraId="1D80B73A" w14:textId="6C63E935" w:rsidR="00DE4894" w:rsidRDefault="00DE4894" w:rsidP="00465E28">
      <w:pPr>
        <w:pStyle w:val="ACMABodyText"/>
        <w:rPr>
          <w:rFonts w:cs="Arial"/>
          <w:bCs/>
          <w:iCs/>
        </w:rPr>
      </w:pPr>
      <w:r w:rsidRPr="00452F5D">
        <w:rPr>
          <w:rFonts w:cs="Arial"/>
          <w:bCs/>
          <w:iCs/>
        </w:rPr>
        <w:t>While we do not consider the Segment to be a contravention of the Code, we certainly do not wish to broadcast material that offends or distresses any part of the community. The incident itself has been a catalyst for introspection and re-evaluation as to how ARN can improve its interactions with not only our listeners, but the broader community upon whom we acknowledge our actions can have a significant impact.</w:t>
      </w:r>
    </w:p>
    <w:p w14:paraId="02238A50" w14:textId="77777777" w:rsidR="00D91E69" w:rsidRPr="00AD3CF2" w:rsidRDefault="00D91E69" w:rsidP="00D91E69">
      <w:pPr>
        <w:pStyle w:val="ACMABodyText"/>
        <w:rPr>
          <w:rFonts w:cs="Arial"/>
          <w:b/>
          <w:i/>
        </w:rPr>
      </w:pPr>
      <w:r w:rsidRPr="00AD3CF2">
        <w:rPr>
          <w:rFonts w:cs="Arial"/>
          <w:b/>
          <w:i/>
        </w:rPr>
        <w:t>Extract of licensee’s submissions to the ACMA dated 5 June 2020:</w:t>
      </w:r>
    </w:p>
    <w:p w14:paraId="287DCE0B" w14:textId="77777777" w:rsidR="00D91E69" w:rsidRPr="00AD3CF2" w:rsidRDefault="00D91E69" w:rsidP="00D91E69">
      <w:pPr>
        <w:pStyle w:val="ACMABodyText"/>
        <w:rPr>
          <w:rFonts w:cs="Arial"/>
          <w:bCs/>
          <w:iCs/>
        </w:rPr>
      </w:pPr>
      <w:r w:rsidRPr="00AD3CF2">
        <w:rPr>
          <w:rFonts w:cs="Arial"/>
          <w:bCs/>
          <w:iCs/>
        </w:rPr>
        <w:t>We understand the Authority has made a preliminary non-breach finding regarding clause 2.1.4 and a preliminary breach finding regarding clause 2.2 of the Commercial Radio Code of Practice (Code).</w:t>
      </w:r>
    </w:p>
    <w:p w14:paraId="7D565190" w14:textId="77777777" w:rsidR="00D91E69" w:rsidRPr="00AD3CF2" w:rsidRDefault="00D91E69" w:rsidP="00D91E69">
      <w:pPr>
        <w:pStyle w:val="ACMABodyText"/>
        <w:rPr>
          <w:rFonts w:cs="Arial"/>
          <w:bCs/>
          <w:iCs/>
        </w:rPr>
      </w:pPr>
      <w:r w:rsidRPr="00AD3CF2">
        <w:rPr>
          <w:rFonts w:cs="Arial"/>
          <w:bCs/>
          <w:iCs/>
        </w:rPr>
        <w:t>ARN agrees with the ACMA’s preliminary view regarding clause 2.1.4 of the Code, but respectfully requests that the Authority reconsider its preliminary conclusions regarding clause 2.2 of the Code.</w:t>
      </w:r>
    </w:p>
    <w:p w14:paraId="2A6BD46E" w14:textId="77777777" w:rsidR="00D91E69" w:rsidRPr="00AD3CF2" w:rsidRDefault="00D91E69" w:rsidP="00D91E69">
      <w:pPr>
        <w:pStyle w:val="ACMABodyText"/>
        <w:rPr>
          <w:rFonts w:cs="Arial"/>
          <w:bCs/>
          <w:iCs/>
        </w:rPr>
      </w:pPr>
      <w:r w:rsidRPr="00AD3CF2">
        <w:rPr>
          <w:rFonts w:cs="Arial"/>
          <w:bCs/>
          <w:iCs/>
        </w:rPr>
        <w:t>ARN has previously made detailed submissions on the contextual matters upon which the comments made by Mr Sandilands are to be interpreted, including the weight to be accorded to the specific audience criteria set out in clause 2.2. In ARN’s opinion, more regard should be given to these contextual matters in the ACMA’s analysis of the matter.</w:t>
      </w:r>
    </w:p>
    <w:p w14:paraId="05C139BC" w14:textId="77777777" w:rsidR="00D91E69" w:rsidRPr="00AD3CF2" w:rsidRDefault="00D91E69" w:rsidP="00D91E69">
      <w:pPr>
        <w:pStyle w:val="ACMABodyText"/>
        <w:rPr>
          <w:rFonts w:cs="Arial"/>
          <w:bCs/>
          <w:iCs/>
        </w:rPr>
      </w:pPr>
      <w:r w:rsidRPr="00AD3CF2">
        <w:rPr>
          <w:rFonts w:cs="Arial"/>
          <w:bCs/>
          <w:iCs/>
        </w:rPr>
        <w:lastRenderedPageBreak/>
        <w:t>ARN does not dispute that the segment broadcast on 18 September (Segment) had the capacity to offend some members of the public. However, it remains ARN’s position that clause 2.2 of the Code compels a consideration of the particular audience of the program itself. That audience may have differing sensitivities or tolerances for offense to the general population and is the appropriate standard to be applied.</w:t>
      </w:r>
    </w:p>
    <w:p w14:paraId="60D0967F" w14:textId="77777777" w:rsidR="00D91E69" w:rsidRDefault="00D91E69" w:rsidP="00D91E69">
      <w:pPr>
        <w:pStyle w:val="ACMABodyText"/>
        <w:rPr>
          <w:rFonts w:cs="Arial"/>
          <w:bCs/>
          <w:iCs/>
        </w:rPr>
      </w:pPr>
      <w:r>
        <w:rPr>
          <w:rFonts w:cs="Arial"/>
          <w:bCs/>
          <w:iCs/>
        </w:rPr>
        <w:t>[…]</w:t>
      </w:r>
    </w:p>
    <w:p w14:paraId="3D2A5EA1" w14:textId="77777777" w:rsidR="00D91E69" w:rsidRDefault="00D91E69" w:rsidP="00D91E69">
      <w:pPr>
        <w:pStyle w:val="ACMABodyText"/>
        <w:rPr>
          <w:rFonts w:cs="Arial"/>
          <w:bCs/>
          <w:iCs/>
        </w:rPr>
      </w:pPr>
      <w:r w:rsidRPr="00AD3CF2">
        <w:rPr>
          <w:rFonts w:cs="Arial"/>
          <w:bCs/>
          <w:iCs/>
        </w:rPr>
        <w:t>In ARN’s submission, the specific circumstances of this matter warrant a reconsideration of the Authority’s preliminary breach finding. There is little to no evidence to suggest that the contemporaneous audience of the Segment was offended by the broadcast. Any adverse finding made by the ACMA must be based on logically probative evidence that is consistent with the stated intention and meaning of the Code.</w:t>
      </w:r>
    </w:p>
    <w:p w14:paraId="1D7D0DD3" w14:textId="77777777" w:rsidR="00D91E69" w:rsidRPr="00AD3CF2" w:rsidRDefault="00D91E69" w:rsidP="00D91E69">
      <w:pPr>
        <w:pStyle w:val="ACMABodyText"/>
        <w:rPr>
          <w:rFonts w:cs="Arial"/>
          <w:bCs/>
          <w:iCs/>
        </w:rPr>
      </w:pPr>
      <w:r>
        <w:rPr>
          <w:rFonts w:cs="Arial"/>
          <w:bCs/>
          <w:iCs/>
        </w:rPr>
        <w:t>[…]</w:t>
      </w:r>
    </w:p>
    <w:p w14:paraId="61880821" w14:textId="77777777" w:rsidR="00D91E69" w:rsidRPr="005422DD" w:rsidRDefault="00D91E69" w:rsidP="00D91E69">
      <w:pPr>
        <w:pStyle w:val="ACMABodyText"/>
        <w:rPr>
          <w:rFonts w:cs="Arial"/>
          <w:b/>
          <w:i/>
        </w:rPr>
      </w:pPr>
      <w:r w:rsidRPr="005422DD">
        <w:rPr>
          <w:rFonts w:cs="Arial"/>
          <w:b/>
          <w:i/>
        </w:rPr>
        <w:t>ARN’s comments on the standard to be applied by clause 2.2 of the Code</w:t>
      </w:r>
    </w:p>
    <w:p w14:paraId="3AACC7D5" w14:textId="77777777" w:rsidR="00D91E69" w:rsidRPr="00AD3CF2" w:rsidRDefault="00D91E69" w:rsidP="00D91E69">
      <w:pPr>
        <w:pStyle w:val="ACMABodyText"/>
        <w:rPr>
          <w:rFonts w:cs="Arial"/>
          <w:bCs/>
          <w:iCs/>
        </w:rPr>
      </w:pPr>
      <w:r w:rsidRPr="00AD3CF2">
        <w:rPr>
          <w:rFonts w:cs="Arial"/>
          <w:bCs/>
          <w:iCs/>
        </w:rPr>
        <w:t>Clause 2.2 of the Code states as follows:</w:t>
      </w:r>
    </w:p>
    <w:p w14:paraId="117B1B29" w14:textId="77777777" w:rsidR="00D91E69" w:rsidRPr="0084487E" w:rsidRDefault="00D91E69" w:rsidP="00D91E69">
      <w:pPr>
        <w:pStyle w:val="ACMABodyText"/>
        <w:ind w:left="1134" w:hanging="567"/>
        <w:rPr>
          <w:rFonts w:cs="Arial"/>
          <w:bCs/>
          <w:i/>
          <w:sz w:val="18"/>
          <w:szCs w:val="18"/>
        </w:rPr>
      </w:pPr>
      <w:r w:rsidRPr="0084487E">
        <w:rPr>
          <w:rFonts w:cs="Arial"/>
          <w:bCs/>
          <w:i/>
          <w:sz w:val="18"/>
          <w:szCs w:val="18"/>
        </w:rPr>
        <w:t>2.2</w:t>
      </w:r>
      <w:r w:rsidRPr="0084487E">
        <w:rPr>
          <w:rFonts w:cs="Arial"/>
          <w:bCs/>
          <w:i/>
          <w:sz w:val="18"/>
          <w:szCs w:val="18"/>
        </w:rPr>
        <w:tab/>
        <w:t xml:space="preserve">Program content must not offend generally accepted standards of decency (for example, through the use of unjustified language), </w:t>
      </w:r>
      <w:r w:rsidRPr="0084487E">
        <w:rPr>
          <w:rFonts w:cs="Arial"/>
          <w:b/>
          <w:i/>
          <w:sz w:val="18"/>
          <w:szCs w:val="18"/>
        </w:rPr>
        <w:t>having regard to the demographic characteristics of the audience of the relevant Program</w:t>
      </w:r>
      <w:r w:rsidRPr="0084487E">
        <w:rPr>
          <w:rFonts w:cs="Arial"/>
          <w:bCs/>
          <w:i/>
          <w:sz w:val="18"/>
          <w:szCs w:val="18"/>
        </w:rPr>
        <w:t>. [Our Emphasis]</w:t>
      </w:r>
    </w:p>
    <w:p w14:paraId="3ACDB322" w14:textId="77777777" w:rsidR="00D91E69" w:rsidRPr="00AD3CF2" w:rsidRDefault="00D91E69" w:rsidP="00D91E69">
      <w:pPr>
        <w:pStyle w:val="ACMABodyText"/>
        <w:spacing w:after="120"/>
        <w:rPr>
          <w:rFonts w:cs="Arial"/>
          <w:bCs/>
          <w:iCs/>
        </w:rPr>
      </w:pPr>
      <w:r w:rsidRPr="00AD3CF2">
        <w:rPr>
          <w:rFonts w:cs="Arial"/>
          <w:bCs/>
          <w:iCs/>
        </w:rPr>
        <w:t>The framing of the clause requires adequate weight to be given to the perspectives or standards of the Segment’s audience with its particular demographic characteristics, separate to that of the perspectives or expectations of the wider public. In effect, the Code requires two considerations to be made in conjunction, being:</w:t>
      </w:r>
    </w:p>
    <w:p w14:paraId="005E04E2" w14:textId="77777777" w:rsidR="00D91E69" w:rsidRPr="00AD3CF2" w:rsidRDefault="00D91E69" w:rsidP="00D91E69">
      <w:pPr>
        <w:pStyle w:val="ACMABodyText"/>
        <w:spacing w:after="120"/>
        <w:ind w:left="426" w:hanging="426"/>
        <w:rPr>
          <w:rFonts w:cs="Arial"/>
          <w:bCs/>
          <w:iCs/>
        </w:rPr>
      </w:pPr>
      <w:r w:rsidRPr="00AD3CF2">
        <w:rPr>
          <w:rFonts w:cs="Arial"/>
          <w:bCs/>
          <w:iCs/>
        </w:rPr>
        <w:t>a)</w:t>
      </w:r>
      <w:r w:rsidRPr="00AD3CF2">
        <w:rPr>
          <w:rFonts w:cs="Arial"/>
          <w:bCs/>
          <w:iCs/>
        </w:rPr>
        <w:tab/>
        <w:t>whether the program content in isolation might offend generally accepted standards of decency</w:t>
      </w:r>
      <w:r>
        <w:rPr>
          <w:rFonts w:cs="Arial"/>
          <w:bCs/>
          <w:iCs/>
        </w:rPr>
        <w:t xml:space="preserve"> </w:t>
      </w:r>
      <w:r w:rsidRPr="00AD3CF2">
        <w:rPr>
          <w:rFonts w:cs="Arial"/>
          <w:bCs/>
          <w:iCs/>
        </w:rPr>
        <w:t>(</w:t>
      </w:r>
      <w:r w:rsidRPr="00AD3CF2">
        <w:rPr>
          <w:rFonts w:cs="Arial"/>
          <w:b/>
          <w:iCs/>
        </w:rPr>
        <w:t>Consideration 1</w:t>
      </w:r>
      <w:r w:rsidRPr="00AD3CF2">
        <w:rPr>
          <w:rFonts w:cs="Arial"/>
          <w:bCs/>
          <w:iCs/>
        </w:rPr>
        <w:t>); and</w:t>
      </w:r>
    </w:p>
    <w:p w14:paraId="31EE0A4D" w14:textId="77777777" w:rsidR="00D91E69" w:rsidRPr="00AD3CF2" w:rsidRDefault="00D91E69" w:rsidP="00D91E69">
      <w:pPr>
        <w:pStyle w:val="ACMABodyText"/>
        <w:ind w:left="426" w:hanging="426"/>
        <w:rPr>
          <w:rFonts w:cs="Arial"/>
          <w:bCs/>
          <w:iCs/>
        </w:rPr>
      </w:pPr>
      <w:r w:rsidRPr="00AD3CF2">
        <w:rPr>
          <w:rFonts w:cs="Arial"/>
          <w:bCs/>
          <w:iCs/>
        </w:rPr>
        <w:t>b)</w:t>
      </w:r>
      <w:r w:rsidRPr="00AD3CF2">
        <w:rPr>
          <w:rFonts w:cs="Arial"/>
          <w:bCs/>
          <w:iCs/>
        </w:rPr>
        <w:tab/>
        <w:t>whether the demographic characteristics of the audience of the relevant program acts to mitigate or counterbalance the program content that might otherwise be considered to offend generally accepted standards of decency (</w:t>
      </w:r>
      <w:r w:rsidRPr="00B12651">
        <w:rPr>
          <w:rFonts w:cs="Arial"/>
          <w:b/>
          <w:iCs/>
        </w:rPr>
        <w:t>Consideration 2</w:t>
      </w:r>
      <w:r w:rsidRPr="00AD3CF2">
        <w:rPr>
          <w:rFonts w:cs="Arial"/>
          <w:bCs/>
          <w:iCs/>
        </w:rPr>
        <w:t>).</w:t>
      </w:r>
    </w:p>
    <w:p w14:paraId="140DE84B" w14:textId="77777777" w:rsidR="00D91E69" w:rsidRPr="00AD3CF2" w:rsidRDefault="00D91E69" w:rsidP="00D91E69">
      <w:pPr>
        <w:pStyle w:val="ACMABodyText"/>
        <w:rPr>
          <w:rFonts w:cs="Arial"/>
          <w:bCs/>
          <w:iCs/>
        </w:rPr>
      </w:pPr>
      <w:r w:rsidRPr="00AD3CF2">
        <w:rPr>
          <w:rFonts w:cs="Arial"/>
          <w:bCs/>
          <w:iCs/>
        </w:rPr>
        <w:t>Under clause 2.2 of the Code, the ACMA is obliged to consider whether the Segment offends the standards held by a group with the demographic characteristics of the program audience. The ‘ordinary reasonable listener’ test judged by reference to the general public is to be qualified by the ‘demographic characteristic’ test of the specific audience itself, in order to find the standard applicable in each instance. The standards of the wider group of people is not intended to be used as the sole or even predominant test.</w:t>
      </w:r>
      <w:r>
        <w:rPr>
          <w:rStyle w:val="FootnoteReference"/>
          <w:rFonts w:cs="Arial"/>
          <w:bCs/>
          <w:iCs/>
        </w:rPr>
        <w:footnoteReference w:id="32"/>
      </w:r>
    </w:p>
    <w:p w14:paraId="74954F92" w14:textId="77777777" w:rsidR="00D91E69" w:rsidRPr="00AD3CF2" w:rsidRDefault="00D91E69" w:rsidP="00D91E69">
      <w:pPr>
        <w:pStyle w:val="ACMABodyText"/>
        <w:rPr>
          <w:rFonts w:cs="Arial"/>
          <w:bCs/>
          <w:iCs/>
        </w:rPr>
      </w:pPr>
      <w:r w:rsidRPr="00AD3CF2">
        <w:rPr>
          <w:rFonts w:cs="Arial"/>
          <w:bCs/>
          <w:iCs/>
        </w:rPr>
        <w:t>In ARN’s view, the second limb of clause 2.2 of the Code (i.e. Consideration 2) acts as a significant mitigating factor that not only is to be taken into account when considering the relevant content, but taken into account as a determinative contextual issue that should be elevated above other contextual considerations. Relevantly, the clause does not provide a list of criteria to counterbalance the assessment of what may offend generally accepted standards of decency, but instead refers to a singular mitigating factor. This suggests that it is to be accorded considerable weight in the balance of considerations to be applied to any matter being considered in accordance with clause 2.2 of the Code.</w:t>
      </w:r>
    </w:p>
    <w:p w14:paraId="1F1A9B70" w14:textId="77777777" w:rsidR="00D91E69" w:rsidRPr="00AD3CF2" w:rsidRDefault="00D91E69" w:rsidP="00D91E69">
      <w:pPr>
        <w:pStyle w:val="ACMABodyText"/>
        <w:spacing w:after="120"/>
        <w:rPr>
          <w:rFonts w:cs="Arial"/>
          <w:bCs/>
          <w:iCs/>
        </w:rPr>
      </w:pPr>
      <w:r w:rsidRPr="00AD3CF2">
        <w:rPr>
          <w:rFonts w:cs="Arial"/>
          <w:bCs/>
          <w:iCs/>
        </w:rPr>
        <w:lastRenderedPageBreak/>
        <w:t>The ACMA has stated in its preliminary reasons in this matter that:</w:t>
      </w:r>
    </w:p>
    <w:p w14:paraId="5AC9D3DB" w14:textId="77777777" w:rsidR="00D91E69" w:rsidRPr="0084487E" w:rsidRDefault="00D91E69" w:rsidP="00D91E69">
      <w:pPr>
        <w:pStyle w:val="ACMABodyText"/>
        <w:ind w:left="567"/>
        <w:rPr>
          <w:rFonts w:cs="Arial"/>
          <w:bCs/>
          <w:i/>
          <w:sz w:val="18"/>
          <w:szCs w:val="18"/>
        </w:rPr>
      </w:pPr>
      <w:r w:rsidRPr="0084487E">
        <w:rPr>
          <w:rFonts w:cs="Arial"/>
          <w:bCs/>
          <w:i/>
          <w:sz w:val="18"/>
          <w:szCs w:val="18"/>
        </w:rPr>
        <w:t>“while 2.2 of the Code requires the ACMA to ‘have regard to’ the demographic characteristics of the audience of the relevant program, it does not confine the ACMA to considering only the standards prevailing within that subset, or core audience”.</w:t>
      </w:r>
    </w:p>
    <w:p w14:paraId="0BD14CEE" w14:textId="77777777" w:rsidR="00D91E69" w:rsidRPr="00AD3CF2" w:rsidRDefault="00D91E69" w:rsidP="00D91E69">
      <w:pPr>
        <w:pStyle w:val="ACMABodyText"/>
        <w:rPr>
          <w:rFonts w:cs="Arial"/>
          <w:bCs/>
          <w:iCs/>
        </w:rPr>
      </w:pPr>
      <w:r w:rsidRPr="00AD3CF2">
        <w:rPr>
          <w:rFonts w:cs="Arial"/>
          <w:bCs/>
          <w:iCs/>
        </w:rPr>
        <w:t>ARN agrees that there may be a range of contextual factors that need to be considered in this matter, many of which were the subject of its earlier submission to the ACMA (including for example the well-known opinionated manner of delivery of Mr Sandilands with which his audience is familiar). However, the stated intention of clause 2.2 is that that there needs to be significant weight accorded to those with the demographic characteristics of the core audience of the program. This includes their expectations and perspectives in relation to the Segment, and more broadly, the program itself.</w:t>
      </w:r>
    </w:p>
    <w:p w14:paraId="77810E2A" w14:textId="77777777" w:rsidR="00D91E69" w:rsidRDefault="00D91E69" w:rsidP="00D91E69">
      <w:pPr>
        <w:pStyle w:val="ACMABodyText"/>
        <w:rPr>
          <w:rFonts w:cs="Arial"/>
          <w:bCs/>
          <w:iCs/>
        </w:rPr>
      </w:pPr>
      <w:r w:rsidRPr="00AD3CF2">
        <w:rPr>
          <w:rFonts w:cs="Arial"/>
          <w:bCs/>
          <w:iCs/>
        </w:rPr>
        <w:t xml:space="preserve">In the circumstances of this matter, while ARN accepts that there were some parts of the community that were offended by the Segment, there is no robust evidence to suggest that the audience of the Segment was itself offended by the broadcast. ARN has supplied extensive evidence to suggest that there was little to no offense suffered by the program’s audience, but that the offense arose from others who viewed studio footage of the Segment published online. </w:t>
      </w:r>
    </w:p>
    <w:p w14:paraId="2D095AF1" w14:textId="77777777" w:rsidR="00D91E69" w:rsidRPr="00AD3CF2" w:rsidRDefault="00D91E69" w:rsidP="00D91E69">
      <w:pPr>
        <w:pStyle w:val="ACMABodyText"/>
        <w:rPr>
          <w:rFonts w:cs="Arial"/>
          <w:bCs/>
          <w:iCs/>
        </w:rPr>
      </w:pPr>
      <w:r>
        <w:rPr>
          <w:rFonts w:cs="Arial"/>
          <w:bCs/>
          <w:iCs/>
        </w:rPr>
        <w:t>[…]</w:t>
      </w:r>
    </w:p>
    <w:p w14:paraId="5AF2A8CA" w14:textId="77777777" w:rsidR="00D91E69" w:rsidRPr="00BA02EB" w:rsidRDefault="00D91E69" w:rsidP="00D91E69">
      <w:pPr>
        <w:pStyle w:val="ACMABodyText"/>
        <w:rPr>
          <w:rFonts w:cs="Arial"/>
          <w:bCs/>
          <w:iCs/>
        </w:rPr>
      </w:pPr>
      <w:r w:rsidRPr="00AD3CF2">
        <w:rPr>
          <w:rFonts w:cs="Arial"/>
          <w:bCs/>
          <w:iCs/>
        </w:rPr>
        <w:t xml:space="preserve">As an administrative decision-maker, the ACMA should only make an adverse finding where there is logically probative evidence to support the making of such a finding, and any such finding needs to be at least on the balance of probabilities. ARN has provided detailed evidence and analysis of the complaints received to suggest that there was no offense suffered by the audience of the program. However, the ACMA has not referred to any </w:t>
      </w:r>
      <w:r w:rsidRPr="00BA02EB">
        <w:rPr>
          <w:rFonts w:cs="Arial"/>
          <w:bCs/>
          <w:iCs/>
        </w:rPr>
        <w:t>countervailing evidence to refute the assertions made or the evidence provided.</w:t>
      </w:r>
    </w:p>
    <w:p w14:paraId="2A423409" w14:textId="77777777" w:rsidR="00D91E69" w:rsidRPr="00BA02EB" w:rsidRDefault="00D91E69" w:rsidP="00D91E69">
      <w:pPr>
        <w:pStyle w:val="ACMABodyText"/>
        <w:rPr>
          <w:rFonts w:cs="Arial"/>
          <w:bCs/>
          <w:iCs/>
        </w:rPr>
      </w:pPr>
      <w:r w:rsidRPr="00BA02EB">
        <w:rPr>
          <w:rFonts w:cs="Arial"/>
          <w:bCs/>
          <w:iCs/>
        </w:rPr>
        <w:t xml:space="preserve">Instead, it is apparent that the ACMA has relied enormously on its consideration of the first limb (i.e. Consideration 1) of the Code. In its preliminary reasons, the ACMA provides 18 paragraphs of discussion underneath the heading </w:t>
      </w:r>
      <w:r w:rsidRPr="00BA02EB">
        <w:rPr>
          <w:rFonts w:cs="Arial"/>
          <w:bCs/>
          <w:i/>
        </w:rPr>
        <w:t>“In light of the above, did the material offend against any generally accepted standards of decency</w:t>
      </w:r>
      <w:r w:rsidRPr="00BA02EB">
        <w:rPr>
          <w:rFonts w:cs="Arial"/>
          <w:bCs/>
          <w:iCs/>
        </w:rPr>
        <w:t>” which relates to Consideration 1. In contrast, only 3 paragraphs are provided in</w:t>
      </w:r>
      <w:r w:rsidRPr="00BA02EB">
        <w:t xml:space="preserve"> </w:t>
      </w:r>
      <w:r w:rsidRPr="00BA02EB">
        <w:rPr>
          <w:rFonts w:cs="Arial"/>
          <w:bCs/>
          <w:iCs/>
        </w:rPr>
        <w:t>the ACMAs discussion of “What are the demographic characteristics of the audience?”, of which one of the paragraphs is a reproduced paragraph taken from ARN’s earlier submission.</w:t>
      </w:r>
    </w:p>
    <w:p w14:paraId="48D31144" w14:textId="77777777" w:rsidR="00D91E69" w:rsidRPr="00BA02EB" w:rsidRDefault="00D91E69" w:rsidP="00D91E69">
      <w:pPr>
        <w:pStyle w:val="ACMABodyText"/>
        <w:rPr>
          <w:rFonts w:cs="Arial"/>
          <w:bCs/>
          <w:iCs/>
        </w:rPr>
      </w:pPr>
      <w:r w:rsidRPr="00BA02EB">
        <w:rPr>
          <w:rFonts w:cs="Arial"/>
          <w:bCs/>
          <w:iCs/>
        </w:rPr>
        <w:t>No mention is made of Consideration 2 in the ACMA’s conclusory analysis at page 10 of the preliminary reasons:</w:t>
      </w:r>
    </w:p>
    <w:p w14:paraId="644A28EE" w14:textId="77777777" w:rsidR="00D91E69" w:rsidRPr="00252577" w:rsidRDefault="00D91E69" w:rsidP="00D91E69">
      <w:pPr>
        <w:pStyle w:val="ACMABodyText"/>
        <w:ind w:left="567"/>
        <w:rPr>
          <w:rFonts w:cs="Arial"/>
          <w:bCs/>
          <w:i/>
          <w:sz w:val="18"/>
          <w:szCs w:val="18"/>
        </w:rPr>
      </w:pPr>
      <w:r w:rsidRPr="00BA02EB">
        <w:rPr>
          <w:rFonts w:cs="Arial"/>
          <w:bCs/>
          <w:i/>
          <w:sz w:val="18"/>
          <w:szCs w:val="18"/>
        </w:rPr>
        <w:t xml:space="preserve">“[i]n deciding whether a breach has occurred, the ACMA </w:t>
      </w:r>
      <w:r w:rsidRPr="00BA02EB">
        <w:rPr>
          <w:rFonts w:cs="Arial"/>
          <w:b/>
          <w:i/>
          <w:sz w:val="18"/>
          <w:szCs w:val="18"/>
        </w:rPr>
        <w:t xml:space="preserve">will consider whether material offends against generally accepted standards to such an extent that it is unsuitable for broadcast. </w:t>
      </w:r>
      <w:r w:rsidRPr="00BA02EB">
        <w:rPr>
          <w:rFonts w:cs="Arial"/>
          <w:bCs/>
          <w:i/>
          <w:sz w:val="18"/>
          <w:szCs w:val="18"/>
        </w:rPr>
        <w:t xml:space="preserve">In this case, the ACMA considers that to criticise people’s intelligence because of their religious beliefs, on-air, and in a manner that is excessively derisive, </w:t>
      </w:r>
      <w:r w:rsidRPr="00BA02EB">
        <w:rPr>
          <w:rFonts w:cs="Arial"/>
          <w:b/>
          <w:i/>
          <w:sz w:val="18"/>
          <w:szCs w:val="18"/>
        </w:rPr>
        <w:t>did not meet the expectations of contemporary broadcast material in Australia</w:t>
      </w:r>
      <w:r w:rsidRPr="00BA02EB">
        <w:rPr>
          <w:rFonts w:cs="Arial"/>
          <w:bCs/>
          <w:i/>
          <w:sz w:val="18"/>
          <w:szCs w:val="18"/>
        </w:rPr>
        <w:t xml:space="preserve">. Having regard to the foregoing, the ACMA finds that the content </w:t>
      </w:r>
      <w:r w:rsidRPr="00BA02EB">
        <w:rPr>
          <w:rFonts w:cs="Arial"/>
          <w:b/>
          <w:i/>
          <w:sz w:val="18"/>
          <w:szCs w:val="18"/>
        </w:rPr>
        <w:t>did not meet generally accepted standards of decency</w:t>
      </w:r>
      <w:r w:rsidRPr="00BA02EB">
        <w:rPr>
          <w:rFonts w:cs="Arial"/>
          <w:bCs/>
          <w:i/>
          <w:sz w:val="18"/>
          <w:szCs w:val="18"/>
        </w:rPr>
        <w:t xml:space="preserve">. </w:t>
      </w:r>
      <w:r w:rsidRPr="00BA02EB">
        <w:rPr>
          <w:rFonts w:cs="Arial"/>
          <w:b/>
          <w:i/>
          <w:sz w:val="18"/>
          <w:szCs w:val="18"/>
        </w:rPr>
        <w:t>Accordingly, the ACMA’s preliminary view is that the licensee breached 2.2 of the Code.</w:t>
      </w:r>
      <w:r w:rsidRPr="00BA02EB">
        <w:rPr>
          <w:rFonts w:cs="Arial"/>
          <w:bCs/>
          <w:i/>
          <w:sz w:val="18"/>
          <w:szCs w:val="18"/>
        </w:rPr>
        <w:t>” [our emphasis]</w:t>
      </w:r>
    </w:p>
    <w:p w14:paraId="0C111A64" w14:textId="77777777" w:rsidR="00D91E69" w:rsidRPr="00AD3CF2" w:rsidRDefault="00D91E69" w:rsidP="00D91E69">
      <w:pPr>
        <w:pStyle w:val="ACMABodyText"/>
        <w:rPr>
          <w:rFonts w:cs="Arial"/>
          <w:bCs/>
          <w:iCs/>
        </w:rPr>
      </w:pPr>
      <w:r w:rsidRPr="00AD3CF2">
        <w:rPr>
          <w:rFonts w:cs="Arial"/>
          <w:bCs/>
          <w:iCs/>
        </w:rPr>
        <w:t>It is reasonable to assume from the above that the ACMA has in fact applied the ‘ordinary reasonable’ listener test as the standard and has used the standard of that wider group of people as the predominant test.</w:t>
      </w:r>
    </w:p>
    <w:p w14:paraId="072E1F56" w14:textId="77777777" w:rsidR="00D91E69" w:rsidRPr="00AD3CF2" w:rsidRDefault="00D91E69" w:rsidP="00D91E69">
      <w:pPr>
        <w:pStyle w:val="ACMABodyText"/>
        <w:rPr>
          <w:rFonts w:cs="Arial"/>
          <w:bCs/>
          <w:iCs/>
        </w:rPr>
      </w:pPr>
      <w:r w:rsidRPr="00AD3CF2">
        <w:rPr>
          <w:rFonts w:cs="Arial"/>
          <w:bCs/>
          <w:iCs/>
        </w:rPr>
        <w:t xml:space="preserve">In ARN’s opinion, if the ACMA is to consider only the ‘ordinary reasonable listener’ test in isolation, without sufficient regard to the ‘demographic characteristic’ test that is imported into the language of clause 2.2 as the sole mitigating factor, there is likely to be a miscarriage of the effect of the clause. ARN respectfully submits that failing to take account of the </w:t>
      </w:r>
      <w:r w:rsidRPr="00AD3CF2">
        <w:rPr>
          <w:rFonts w:cs="Arial"/>
          <w:bCs/>
          <w:iCs/>
        </w:rPr>
        <w:lastRenderedPageBreak/>
        <w:t>‘demographic characteristic’ test is contrary to the clear intention of the clause and may amount to an incorrect interpretation of the Code.</w:t>
      </w:r>
    </w:p>
    <w:p w14:paraId="0F74D1C7" w14:textId="77777777" w:rsidR="00D91E69" w:rsidRDefault="00D91E69" w:rsidP="00D91E69">
      <w:pPr>
        <w:pStyle w:val="ACMABodyText"/>
        <w:rPr>
          <w:rFonts w:cs="Arial"/>
          <w:bCs/>
          <w:iCs/>
        </w:rPr>
      </w:pPr>
      <w:r>
        <w:rPr>
          <w:rFonts w:cs="Arial"/>
          <w:bCs/>
          <w:iCs/>
        </w:rPr>
        <w:t>[…]</w:t>
      </w:r>
    </w:p>
    <w:p w14:paraId="0FA0873A" w14:textId="77777777" w:rsidR="00D91E69" w:rsidRPr="004A260E" w:rsidRDefault="00D91E69" w:rsidP="00D91E69">
      <w:pPr>
        <w:pStyle w:val="ACMABodyText"/>
        <w:rPr>
          <w:rFonts w:cs="Arial"/>
          <w:bCs/>
          <w:iCs/>
        </w:rPr>
      </w:pPr>
      <w:r w:rsidRPr="004A260E">
        <w:rPr>
          <w:rFonts w:cs="Arial"/>
          <w:bCs/>
          <w:iCs/>
        </w:rPr>
        <w:t>Notwithstanding the above, we urge the ACMA to reconsider its preliminary breach finding on the basis of the submissions provided. The evidence supplied by ARN in its earlier submission supports a conclusion that the audience of the broadcast itself was not offended by the Segment. While ARN acknowledges that the comments made by Mr Sandilands offended a not insubstantial number of individuals in the community, it is not clear from its preliminary reasons that the ACMA has applied the appropriate test in clause 2.2 of the Code which necessitates a consideration of “the demographic characteristics of the audience of the relevant program” above any other contextual fact.</w:t>
      </w:r>
    </w:p>
    <w:p w14:paraId="1C707DEF" w14:textId="77777777" w:rsidR="00D91E69" w:rsidRDefault="00D91E69" w:rsidP="00D91E69">
      <w:pPr>
        <w:pStyle w:val="ACMABodyText"/>
        <w:rPr>
          <w:rFonts w:cs="Arial"/>
          <w:bCs/>
          <w:iCs/>
        </w:rPr>
      </w:pPr>
      <w:r w:rsidRPr="004A260E">
        <w:rPr>
          <w:rFonts w:cs="Arial"/>
          <w:bCs/>
          <w:iCs/>
        </w:rPr>
        <w:t>In addition, any breach under the Code must be limited to the broadcast of the live audio Segment on 18 September.</w:t>
      </w:r>
    </w:p>
    <w:p w14:paraId="229C06B4" w14:textId="77777777" w:rsidR="00D91E69" w:rsidRPr="0039740B" w:rsidRDefault="00D91E69" w:rsidP="00D91E69">
      <w:pPr>
        <w:pStyle w:val="ACMABodyText"/>
        <w:rPr>
          <w:rFonts w:cs="Arial"/>
          <w:bCs/>
          <w:iCs/>
        </w:rPr>
      </w:pPr>
      <w:r w:rsidRPr="0039740B">
        <w:rPr>
          <w:rFonts w:cs="Arial"/>
          <w:bCs/>
          <w:iCs/>
        </w:rPr>
        <w:t>[…]</w:t>
      </w:r>
    </w:p>
    <w:p w14:paraId="3524F044" w14:textId="05717F84" w:rsidR="00D91E69" w:rsidRDefault="00FE34E7" w:rsidP="00D91E69">
      <w:pPr>
        <w:pStyle w:val="ACMABodyText"/>
        <w:rPr>
          <w:rFonts w:cs="Arial"/>
          <w:b/>
          <w:i/>
        </w:rPr>
      </w:pPr>
      <w:r w:rsidRPr="00107353">
        <w:rPr>
          <w:rFonts w:cs="Arial"/>
          <w:b/>
          <w:i/>
        </w:rPr>
        <w:t>Transcript of on-air apology</w:t>
      </w:r>
    </w:p>
    <w:p w14:paraId="6E35B056" w14:textId="5C2777F7" w:rsidR="00FE34E7" w:rsidRPr="00107353" w:rsidRDefault="001D2B2C" w:rsidP="00D91E69">
      <w:pPr>
        <w:pStyle w:val="ACMABodyText"/>
        <w:rPr>
          <w:rFonts w:cs="Arial"/>
          <w:bCs/>
          <w:iCs/>
        </w:rPr>
      </w:pPr>
      <w:r>
        <w:rPr>
          <w:rFonts w:cs="Arial"/>
          <w:bCs/>
          <w:iCs/>
        </w:rPr>
        <w:t xml:space="preserve">[Not included in </w:t>
      </w:r>
      <w:r w:rsidR="00923681">
        <w:rPr>
          <w:rFonts w:cs="Arial"/>
          <w:bCs/>
          <w:iCs/>
        </w:rPr>
        <w:t xml:space="preserve">this </w:t>
      </w:r>
      <w:r>
        <w:rPr>
          <w:rFonts w:cs="Arial"/>
          <w:bCs/>
          <w:iCs/>
        </w:rPr>
        <w:t>report]</w:t>
      </w:r>
    </w:p>
    <w:p w14:paraId="4FF67929" w14:textId="77777777" w:rsidR="00D91E69" w:rsidRPr="00452F5D" w:rsidRDefault="00D91E69" w:rsidP="00465E28">
      <w:pPr>
        <w:pStyle w:val="ACMABodyText"/>
        <w:rPr>
          <w:rFonts w:cs="Arial"/>
          <w:bCs/>
          <w:iCs/>
        </w:rPr>
      </w:pPr>
    </w:p>
    <w:p w14:paraId="32333EFC" w14:textId="77777777" w:rsidR="00C1296F" w:rsidRPr="00351AC1" w:rsidRDefault="00C1296F" w:rsidP="00C1296F">
      <w:pPr>
        <w:pStyle w:val="ACMAHeading2"/>
        <w:pageBreakBefore/>
        <w:spacing w:after="240"/>
        <w:jc w:val="right"/>
      </w:pPr>
      <w:r w:rsidRPr="008718A3">
        <w:rPr>
          <w:iCs/>
        </w:rPr>
        <w:lastRenderedPageBreak/>
        <w:t>Attachment</w:t>
      </w:r>
      <w:r w:rsidRPr="008718A3">
        <w:t xml:space="preserve"> D</w:t>
      </w:r>
    </w:p>
    <w:p w14:paraId="4923D58B" w14:textId="5FCFC13C" w:rsidR="008A2011" w:rsidRPr="00452F5D" w:rsidRDefault="00C1296F" w:rsidP="00FE2602">
      <w:pPr>
        <w:pStyle w:val="ACMABodyText"/>
        <w:spacing w:after="120"/>
        <w:rPr>
          <w:rFonts w:eastAsiaTheme="minorHAnsi"/>
          <w:b/>
          <w:bCs/>
          <w:iCs/>
          <w:sz w:val="28"/>
          <w:szCs w:val="28"/>
        </w:rPr>
      </w:pPr>
      <w:r w:rsidRPr="00452F5D">
        <w:rPr>
          <w:rFonts w:eastAsiaTheme="minorHAnsi"/>
          <w:b/>
          <w:bCs/>
          <w:iCs/>
          <w:sz w:val="28"/>
          <w:szCs w:val="28"/>
        </w:rPr>
        <w:t>Relevant Code provision</w:t>
      </w:r>
      <w:r w:rsidR="008A2011" w:rsidRPr="00452F5D">
        <w:rPr>
          <w:rFonts w:eastAsiaTheme="minorHAnsi"/>
          <w:b/>
          <w:bCs/>
          <w:iCs/>
          <w:sz w:val="28"/>
          <w:szCs w:val="28"/>
        </w:rPr>
        <w:t>s</w:t>
      </w:r>
    </w:p>
    <w:p w14:paraId="3B7F390C" w14:textId="4A9E1CE3" w:rsidR="007A7B8F" w:rsidRPr="00452F5D" w:rsidRDefault="007A7B8F" w:rsidP="00FE2602">
      <w:pPr>
        <w:pStyle w:val="ACMAHeading2"/>
        <w:spacing w:before="240" w:line="240" w:lineRule="atLeast"/>
        <w:rPr>
          <w:sz w:val="24"/>
          <w:szCs w:val="24"/>
        </w:rPr>
      </w:pPr>
      <w:r w:rsidRPr="00452F5D">
        <w:rPr>
          <w:sz w:val="24"/>
          <w:szCs w:val="24"/>
        </w:rPr>
        <w:t xml:space="preserve">Incite </w:t>
      </w:r>
      <w:r w:rsidR="00B555CD" w:rsidRPr="00452F5D">
        <w:rPr>
          <w:sz w:val="24"/>
          <w:szCs w:val="24"/>
        </w:rPr>
        <w:t xml:space="preserve">hatred, </w:t>
      </w:r>
      <w:r w:rsidRPr="00452F5D">
        <w:rPr>
          <w:sz w:val="24"/>
          <w:szCs w:val="24"/>
        </w:rPr>
        <w:t xml:space="preserve">severe ridicule because of </w:t>
      </w:r>
      <w:r w:rsidR="00B555CD" w:rsidRPr="00452F5D">
        <w:rPr>
          <w:sz w:val="24"/>
          <w:szCs w:val="24"/>
        </w:rPr>
        <w:t>religion</w:t>
      </w:r>
    </w:p>
    <w:p w14:paraId="4617CFCE" w14:textId="77777777" w:rsidR="007A7B8F" w:rsidRPr="00452F5D" w:rsidRDefault="007A7B8F" w:rsidP="00E1104E">
      <w:pPr>
        <w:pStyle w:val="ACMABodyText"/>
        <w:ind w:left="567"/>
        <w:rPr>
          <w:b/>
          <w:sz w:val="18"/>
          <w:szCs w:val="18"/>
        </w:rPr>
      </w:pPr>
      <w:r w:rsidRPr="00452F5D">
        <w:rPr>
          <w:b/>
          <w:sz w:val="18"/>
          <w:szCs w:val="18"/>
        </w:rPr>
        <w:t xml:space="preserve">2. </w:t>
      </w:r>
      <w:r w:rsidRPr="00452F5D">
        <w:rPr>
          <w:b/>
          <w:sz w:val="18"/>
          <w:szCs w:val="18"/>
        </w:rPr>
        <w:tab/>
        <w:t>Material not suitable for broadcast</w:t>
      </w:r>
    </w:p>
    <w:p w14:paraId="1A8BE3E3" w14:textId="77777777" w:rsidR="007A7B8F" w:rsidRPr="00452F5D" w:rsidRDefault="007A7B8F" w:rsidP="0016175B">
      <w:pPr>
        <w:pStyle w:val="ACMAQuoteindented"/>
        <w:spacing w:after="120"/>
      </w:pPr>
      <w:r w:rsidRPr="00452F5D">
        <w:t xml:space="preserve">2.1. </w:t>
      </w:r>
      <w:r w:rsidRPr="00452F5D">
        <w:tab/>
        <w:t>A Licensee must not broadcast a Program which in all of the circumstances:</w:t>
      </w:r>
    </w:p>
    <w:p w14:paraId="03B22AF9" w14:textId="77777777" w:rsidR="007A7B8F" w:rsidRPr="00452F5D" w:rsidRDefault="007A7B8F" w:rsidP="0016175B">
      <w:pPr>
        <w:pStyle w:val="ACMAQuoteindented"/>
        <w:spacing w:after="120"/>
      </w:pPr>
      <w:r w:rsidRPr="00452F5D">
        <w:tab/>
      </w:r>
      <w:r w:rsidRPr="00452F5D">
        <w:tab/>
        <w:t>[…]</w:t>
      </w:r>
      <w:r w:rsidRPr="00452F5D">
        <w:tab/>
      </w:r>
      <w:r w:rsidRPr="00452F5D">
        <w:tab/>
      </w:r>
    </w:p>
    <w:p w14:paraId="65274C13" w14:textId="77777777" w:rsidR="007A7B8F" w:rsidRPr="00452F5D" w:rsidRDefault="007A7B8F" w:rsidP="0016175B">
      <w:pPr>
        <w:pStyle w:val="ACMAQuoteindented"/>
        <w:spacing w:after="120"/>
        <w:ind w:left="1985" w:hanging="545"/>
      </w:pPr>
      <w:r w:rsidRPr="00452F5D">
        <w:t>2.1.4.</w:t>
      </w:r>
      <w:r w:rsidRPr="00452F5D">
        <w:tab/>
        <w:t xml:space="preserve">is likely to incite in a reasonable listener, hatred against, or serious contempt for, or severe ridicule of, any person or group of persons because of age, ethnicity, nationality, race, gender, sexual preferences, religion, transgender status or disability; </w:t>
      </w:r>
    </w:p>
    <w:p w14:paraId="2F9E68E5" w14:textId="77777777" w:rsidR="007A7B8F" w:rsidRPr="00452F5D" w:rsidRDefault="007A7B8F" w:rsidP="0016175B">
      <w:pPr>
        <w:pStyle w:val="ACMAQuoteindented"/>
        <w:spacing w:after="120"/>
        <w:ind w:left="1276" w:firstLine="164"/>
      </w:pPr>
      <w:r w:rsidRPr="00452F5D">
        <w:t>[…]</w:t>
      </w:r>
    </w:p>
    <w:p w14:paraId="6B2AD38F" w14:textId="77777777" w:rsidR="007A7B8F" w:rsidRPr="00452F5D" w:rsidRDefault="007A7B8F" w:rsidP="0016175B">
      <w:pPr>
        <w:pStyle w:val="ACMAQuoteindented"/>
        <w:spacing w:after="120"/>
        <w:ind w:left="1429" w:hanging="862"/>
        <w:rPr>
          <w:szCs w:val="18"/>
        </w:rPr>
      </w:pPr>
      <w:r w:rsidRPr="00452F5D">
        <w:rPr>
          <w:szCs w:val="18"/>
        </w:rPr>
        <w:t>2.5.</w:t>
      </w:r>
      <w:r w:rsidRPr="00452F5D">
        <w:rPr>
          <w:szCs w:val="18"/>
        </w:rPr>
        <w:tab/>
      </w:r>
      <w:r w:rsidRPr="00452F5D">
        <w:rPr>
          <w:szCs w:val="18"/>
        </w:rPr>
        <w:tab/>
      </w:r>
      <w:r w:rsidRPr="00452F5D">
        <w:t>Nothing in 2.1 and 2.4 prevents a Licensee from broadcasting a Program of the kind or kinds referred to in those provisions if the material is presented:</w:t>
      </w:r>
    </w:p>
    <w:p w14:paraId="650301E5" w14:textId="77777777" w:rsidR="007A7B8F" w:rsidRPr="00452F5D" w:rsidRDefault="007A7B8F" w:rsidP="0016175B">
      <w:pPr>
        <w:pStyle w:val="ACMAQuoteindented"/>
        <w:spacing w:after="120"/>
        <w:ind w:left="1985" w:hanging="545"/>
        <w:rPr>
          <w:szCs w:val="18"/>
        </w:rPr>
      </w:pPr>
      <w:r w:rsidRPr="00452F5D">
        <w:rPr>
          <w:szCs w:val="18"/>
        </w:rPr>
        <w:t>2.5.1.</w:t>
      </w:r>
      <w:r w:rsidRPr="00452F5D">
        <w:rPr>
          <w:szCs w:val="18"/>
        </w:rPr>
        <w:tab/>
        <w:t>reasonably and in good faith for academic, artistic (including comedy or satire), religious instruction, scientific or research purposes, or discussion or debate about any act or matter in the public interest; or</w:t>
      </w:r>
    </w:p>
    <w:p w14:paraId="3F6C8C3A" w14:textId="77777777" w:rsidR="007A7B8F" w:rsidRPr="00452F5D" w:rsidRDefault="007A7B8F" w:rsidP="0016175B">
      <w:pPr>
        <w:pStyle w:val="ACMAQuoteindented"/>
        <w:spacing w:after="120"/>
        <w:ind w:left="1985" w:hanging="545"/>
        <w:rPr>
          <w:szCs w:val="18"/>
        </w:rPr>
      </w:pPr>
      <w:r w:rsidRPr="00452F5D">
        <w:rPr>
          <w:szCs w:val="18"/>
        </w:rPr>
        <w:t>2.5.2.</w:t>
      </w:r>
      <w:r w:rsidRPr="00452F5D">
        <w:rPr>
          <w:szCs w:val="18"/>
        </w:rPr>
        <w:tab/>
        <w:t>in the course of a broadcast of a fair report of, or fair comment on, a matter of public interest.</w:t>
      </w:r>
    </w:p>
    <w:p w14:paraId="73041C7D" w14:textId="305CD3E6" w:rsidR="00C1296F" w:rsidRPr="00452F5D" w:rsidRDefault="00C1296F" w:rsidP="00FE2602">
      <w:pPr>
        <w:pStyle w:val="ACMABodyText"/>
        <w:spacing w:after="120"/>
        <w:rPr>
          <w:rFonts w:eastAsiaTheme="minorHAnsi"/>
          <w:b/>
          <w:bCs/>
          <w:iCs/>
          <w:sz w:val="24"/>
          <w:szCs w:val="24"/>
        </w:rPr>
      </w:pPr>
      <w:r w:rsidRPr="00452F5D">
        <w:rPr>
          <w:rFonts w:eastAsiaTheme="minorHAnsi"/>
          <w:b/>
          <w:bCs/>
          <w:iCs/>
          <w:sz w:val="24"/>
          <w:szCs w:val="24"/>
        </w:rPr>
        <w:t xml:space="preserve">Decency </w:t>
      </w:r>
    </w:p>
    <w:p w14:paraId="7FC5EA88" w14:textId="77777777" w:rsidR="00C1296F" w:rsidRPr="00452F5D" w:rsidRDefault="00C1296F" w:rsidP="00E1104E">
      <w:pPr>
        <w:widowControl w:val="0"/>
        <w:numPr>
          <w:ilvl w:val="1"/>
          <w:numId w:val="17"/>
        </w:numPr>
        <w:autoSpaceDE w:val="0"/>
        <w:autoSpaceDN w:val="0"/>
        <w:spacing w:before="0" w:line="240" w:lineRule="atLeast"/>
        <w:ind w:left="1418" w:right="130" w:hanging="851"/>
        <w:jc w:val="both"/>
        <w:rPr>
          <w:i w:val="0"/>
          <w:snapToGrid w:val="0"/>
          <w:sz w:val="18"/>
          <w:szCs w:val="18"/>
          <w:lang w:val="en-US"/>
        </w:rPr>
      </w:pPr>
      <w:r w:rsidRPr="00452F5D">
        <w:rPr>
          <w:i w:val="0"/>
          <w:snapToGrid w:val="0"/>
          <w:sz w:val="18"/>
          <w:szCs w:val="18"/>
          <w:lang w:val="en-US"/>
        </w:rPr>
        <w:t>Program content must not offend generally accepted standards of decency (for example, through the use of unjustified language), having regard to the demographic characteristics of the audience of the relevant Program.</w:t>
      </w:r>
    </w:p>
    <w:p w14:paraId="2F795B6E" w14:textId="77777777" w:rsidR="00DD41CC" w:rsidRPr="00452F5D" w:rsidRDefault="00DD41CC" w:rsidP="00CD7D82">
      <w:pPr>
        <w:pStyle w:val="ACMABodyTextBold"/>
        <w:spacing w:after="120" w:line="240" w:lineRule="atLeast"/>
        <w:rPr>
          <w:sz w:val="28"/>
          <w:szCs w:val="28"/>
        </w:rPr>
      </w:pPr>
      <w:r w:rsidRPr="00452F5D">
        <w:rPr>
          <w:sz w:val="28"/>
          <w:szCs w:val="28"/>
        </w:rPr>
        <w:t>The ACMA’s process for assessing compliance</w:t>
      </w:r>
    </w:p>
    <w:p w14:paraId="5DB5548A" w14:textId="6C4B5EB4" w:rsidR="00DD41CC" w:rsidRPr="00452F5D" w:rsidRDefault="00DD41CC" w:rsidP="00CD7D82">
      <w:pPr>
        <w:pStyle w:val="ACMAHeading2"/>
        <w:spacing w:before="240" w:line="240" w:lineRule="atLeast"/>
        <w:rPr>
          <w:sz w:val="20"/>
        </w:rPr>
      </w:pPr>
      <w:bookmarkStart w:id="29" w:name="_Hlk19602273"/>
      <w:r w:rsidRPr="00452F5D">
        <w:rPr>
          <w:sz w:val="20"/>
        </w:rPr>
        <w:t xml:space="preserve">The ordinary reasonable </w:t>
      </w:r>
      <w:bookmarkEnd w:id="29"/>
      <w:r w:rsidRPr="00452F5D">
        <w:rPr>
          <w:sz w:val="20"/>
        </w:rPr>
        <w:t xml:space="preserve">listener </w:t>
      </w:r>
      <w:r w:rsidR="001537F5" w:rsidRPr="00452F5D">
        <w:rPr>
          <w:sz w:val="20"/>
        </w:rPr>
        <w:t>test</w:t>
      </w:r>
    </w:p>
    <w:p w14:paraId="10791A36" w14:textId="77777777" w:rsidR="00DD41CC" w:rsidRPr="00452F5D" w:rsidRDefault="00DD41CC" w:rsidP="00E1104E">
      <w:pPr>
        <w:pStyle w:val="ACMABodyText"/>
      </w:pPr>
      <w:r w:rsidRPr="00452F5D">
        <w:t>When assessing content, the ACMA considers the meaning conveyed by the material that is the subject of the complaint, including the natural, ordinary meaning of the language, context, tenor, tone and any inferences that may be drawn. This is assessed according to the understanding of an ‘ordinary reasonable’ listener.</w:t>
      </w:r>
    </w:p>
    <w:p w14:paraId="10EF488F" w14:textId="77777777" w:rsidR="00DD41CC" w:rsidRPr="00452F5D" w:rsidRDefault="00DD41CC" w:rsidP="00E1104E">
      <w:pPr>
        <w:pStyle w:val="ACMABodyText"/>
        <w:spacing w:after="120"/>
      </w:pPr>
      <w:r w:rsidRPr="00452F5D">
        <w:t>Australian courts have considered an ‘ordinary reasonable’ listener to be:</w:t>
      </w:r>
    </w:p>
    <w:p w14:paraId="46BF5F9B" w14:textId="77777777" w:rsidR="00DD41CC" w:rsidRPr="00452F5D" w:rsidRDefault="00DD41CC" w:rsidP="00E1104E">
      <w:pPr>
        <w:pStyle w:val="ACMABodyText"/>
        <w:ind w:left="567"/>
        <w:rPr>
          <w:sz w:val="18"/>
          <w:szCs w:val="18"/>
        </w:rPr>
      </w:pPr>
      <w:r w:rsidRPr="00452F5D">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452F5D">
        <w:rPr>
          <w:sz w:val="18"/>
          <w:szCs w:val="18"/>
          <w:vertAlign w:val="superscript"/>
        </w:rPr>
        <w:footnoteReference w:id="33"/>
      </w:r>
    </w:p>
    <w:p w14:paraId="36C385FD" w14:textId="2F638192" w:rsidR="00DD41CC" w:rsidRPr="00452F5D" w:rsidRDefault="00DD41CC" w:rsidP="00E1104E">
      <w:pPr>
        <w:pStyle w:val="ACMABodyText"/>
      </w:pPr>
      <w:r w:rsidRPr="00452F5D">
        <w:t>Once the ACMA has ascertained the meaning of the material that was broadcast, it then assesses compliance with the Code.</w:t>
      </w:r>
    </w:p>
    <w:p w14:paraId="13B194EB" w14:textId="0545C430" w:rsidR="001537F5" w:rsidRPr="00452F5D" w:rsidRDefault="001537F5" w:rsidP="00E1104E">
      <w:pPr>
        <w:pStyle w:val="ACMABodyText"/>
        <w:spacing w:after="120"/>
        <w:rPr>
          <w:b/>
          <w:bCs/>
        </w:rPr>
      </w:pPr>
      <w:r w:rsidRPr="00452F5D">
        <w:rPr>
          <w:b/>
          <w:bCs/>
        </w:rPr>
        <w:t>Complaint and submissions</w:t>
      </w:r>
    </w:p>
    <w:p w14:paraId="13ABCA70" w14:textId="185C1723" w:rsidR="00934ECC" w:rsidRPr="00452F5D" w:rsidRDefault="00461C0A" w:rsidP="00FE2602">
      <w:pPr>
        <w:pStyle w:val="ACMABodyText"/>
      </w:pPr>
      <w:r w:rsidRPr="00452F5D">
        <w:t>The investigation has taken into account the complaint (</w:t>
      </w:r>
      <w:r w:rsidR="007D200B" w:rsidRPr="00452F5D">
        <w:t xml:space="preserve">extracts </w:t>
      </w:r>
      <w:r w:rsidRPr="00452F5D">
        <w:t xml:space="preserve">at </w:t>
      </w:r>
      <w:r w:rsidRPr="00452F5D">
        <w:rPr>
          <w:b/>
        </w:rPr>
        <w:t>Attachment B</w:t>
      </w:r>
      <w:r w:rsidRPr="00452F5D">
        <w:t>) and submissions from the broadcaster (</w:t>
      </w:r>
      <w:r w:rsidR="007D200B" w:rsidRPr="00452F5D">
        <w:t xml:space="preserve">extracts </w:t>
      </w:r>
      <w:r w:rsidRPr="00452F5D">
        <w:t xml:space="preserve">at </w:t>
      </w:r>
      <w:r w:rsidRPr="00452F5D">
        <w:rPr>
          <w:b/>
        </w:rPr>
        <w:t>Attachment C</w:t>
      </w:r>
      <w:r w:rsidRPr="00452F5D">
        <w:t>). Other sources are identified in throughout the report where relevant.</w:t>
      </w:r>
    </w:p>
    <w:sectPr w:rsidR="00934ECC" w:rsidRPr="00452F5D" w:rsidSect="00E35D36">
      <w:headerReference w:type="even" r:id="rId13"/>
      <w:footerReference w:type="even" r:id="rId14"/>
      <w:footerReference w:type="default" r:id="rId15"/>
      <w:headerReference w:type="first" r:id="rId16"/>
      <w:footerReference w:type="first" r:id="rId17"/>
      <w:pgSz w:w="11909" w:h="16834" w:code="9"/>
      <w:pgMar w:top="1741" w:right="1797" w:bottom="1021"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FAC14B2" w14:textId="77777777" w:rsidR="00284EF4" w:rsidRDefault="00284EF4">
      <w:r>
        <w:separator/>
      </w:r>
    </w:p>
  </w:endnote>
  <w:endnote w:type="continuationSeparator" w:id="0">
    <w:p w14:paraId="594E3EE8" w14:textId="77777777" w:rsidR="00284EF4" w:rsidRDefault="00284EF4">
      <w:r>
        <w:continuationSeparator/>
      </w:r>
    </w:p>
  </w:endnote>
  <w:endnote w:type="continuationNotice" w:id="1">
    <w:p w14:paraId="3450C50B" w14:textId="77777777" w:rsidR="00284EF4" w:rsidRDefault="00284EF4">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00000003" w:usb1="4000204A" w:usb2="00000000" w:usb3="00000000" w:csb0="00000001" w:csb1="00000000"/>
  </w:font>
  <w:font w:name="Georgia Pro">
    <w:charset w:val="00"/>
    <w:family w:val="roman"/>
    <w:pitch w:val="variable"/>
    <w:sig w:usb0="80000287" w:usb1="00000043"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8118D1" w14:textId="77777777" w:rsidR="00FE34E7" w:rsidRDefault="00FE34E7">
    <w:pPr>
      <w:framePr w:wrap="around" w:vAnchor="text" w:hAnchor="margin" w:xAlign="right" w:y="1"/>
    </w:pPr>
    <w:r>
      <w:fldChar w:fldCharType="begin"/>
    </w:r>
    <w:r>
      <w:instrText xml:space="preserve">PAGE  </w:instrText>
    </w:r>
    <w:r>
      <w:fldChar w:fldCharType="end"/>
    </w:r>
  </w:p>
  <w:p w14:paraId="7EA1C9E9" w14:textId="77777777" w:rsidR="00FE34E7" w:rsidRDefault="00FE34E7">
    <w:pPr>
      <w:ind w:right="360"/>
    </w:pPr>
  </w:p>
  <w:p w14:paraId="4421C621" w14:textId="77777777" w:rsidR="00FE34E7" w:rsidRDefault="00FE34E7"/>
  <w:p w14:paraId="47FEAFB2" w14:textId="77777777" w:rsidR="00FE34E7" w:rsidRDefault="00FE34E7"/>
  <w:p w14:paraId="5D766837" w14:textId="77777777" w:rsidR="00FE34E7" w:rsidRDefault="00FE34E7"/>
  <w:p w14:paraId="5AF79A35" w14:textId="77777777" w:rsidR="00FE34E7" w:rsidRDefault="00FE34E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6F618F" w14:textId="23B66416" w:rsidR="00FE34E7" w:rsidRPr="00816ADF" w:rsidRDefault="00FE34E7" w:rsidP="00EF7A2A">
    <w:pPr>
      <w:pStyle w:val="ACMAFooter"/>
      <w:rPr>
        <w:sz w:val="16"/>
        <w:szCs w:val="16"/>
      </w:rPr>
    </w:pPr>
    <w:r w:rsidRPr="00816ADF">
      <w:rPr>
        <w:sz w:val="16"/>
        <w:szCs w:val="16"/>
      </w:rPr>
      <w:t>ACMA</w:t>
    </w:r>
    <w:r>
      <w:rPr>
        <w:sz w:val="16"/>
        <w:szCs w:val="16"/>
      </w:rPr>
      <w:t xml:space="preserve"> </w:t>
    </w:r>
    <w:r w:rsidRPr="00816ADF">
      <w:rPr>
        <w:sz w:val="16"/>
        <w:szCs w:val="16"/>
      </w:rPr>
      <w:t xml:space="preserve">Investigation </w:t>
    </w:r>
    <w:r>
      <w:rPr>
        <w:sz w:val="16"/>
        <w:szCs w:val="16"/>
      </w:rPr>
      <w:t>r</w:t>
    </w:r>
    <w:r w:rsidRPr="00816ADF">
      <w:rPr>
        <w:sz w:val="16"/>
        <w:szCs w:val="16"/>
      </w:rPr>
      <w:t>eport</w:t>
    </w:r>
    <w:r w:rsidRPr="00B85DB7">
      <w:rPr>
        <w:sz w:val="16"/>
        <w:szCs w:val="16"/>
      </w:rPr>
      <w:t>—</w:t>
    </w:r>
    <w:r w:rsidRPr="00B85DB7">
      <w:rPr>
        <w:i/>
        <w:sz w:val="16"/>
        <w:szCs w:val="16"/>
      </w:rPr>
      <w:t>Kyle &amp; Jackie O</w:t>
    </w:r>
    <w:r w:rsidRPr="00B85DB7">
      <w:rPr>
        <w:sz w:val="16"/>
        <w:szCs w:val="16"/>
      </w:rPr>
      <w:t xml:space="preserve"> broadcast</w:t>
    </w:r>
    <w:r w:rsidRPr="00816ADF">
      <w:rPr>
        <w:sz w:val="16"/>
        <w:szCs w:val="16"/>
      </w:rPr>
      <w:t xml:space="preserve"> </w:t>
    </w:r>
    <w:r>
      <w:rPr>
        <w:sz w:val="16"/>
        <w:szCs w:val="16"/>
      </w:rPr>
      <w:t>on</w:t>
    </w:r>
    <w:r w:rsidRPr="00816ADF">
      <w:rPr>
        <w:sz w:val="16"/>
        <w:szCs w:val="16"/>
      </w:rPr>
      <w:t xml:space="preserve"> </w:t>
    </w:r>
    <w:r>
      <w:rPr>
        <w:sz w:val="16"/>
        <w:szCs w:val="16"/>
      </w:rPr>
      <w:t>KIIS 1065</w:t>
    </w:r>
    <w:r w:rsidRPr="00816ADF">
      <w:rPr>
        <w:sz w:val="16"/>
        <w:szCs w:val="16"/>
      </w:rPr>
      <w:t xml:space="preserve"> on </w:t>
    </w:r>
    <w:r>
      <w:rPr>
        <w:sz w:val="16"/>
        <w:szCs w:val="16"/>
      </w:rPr>
      <w:t>18 September 2019</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2C1C76">
      <w:rPr>
        <w:noProof/>
        <w:sz w:val="16"/>
        <w:szCs w:val="16"/>
      </w:rPr>
      <w:t>32</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63D47F" w14:textId="77777777" w:rsidR="00FE34E7" w:rsidRPr="00211185" w:rsidRDefault="00FE34E7" w:rsidP="009B461B">
    <w:pPr>
      <w:pStyle w:val="Footer"/>
    </w:pPr>
    <w:r>
      <w:rPr>
        <w:noProof/>
        <w:lang w:eastAsia="en-AU"/>
      </w:rPr>
      <w:drawing>
        <wp:inline distT="0" distB="0" distL="0" distR="0" wp14:anchorId="18123070" wp14:editId="0CD8F26C">
          <wp:extent cx="3483864" cy="249613"/>
          <wp:effectExtent l="0" t="0" r="0" b="0"/>
          <wp:docPr id="22" name="Picture 22"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40F2288" w14:textId="77777777" w:rsidR="00284EF4" w:rsidRDefault="00284EF4">
      <w:r>
        <w:separator/>
      </w:r>
    </w:p>
  </w:footnote>
  <w:footnote w:type="continuationSeparator" w:id="0">
    <w:p w14:paraId="3E8787D4" w14:textId="77777777" w:rsidR="00284EF4" w:rsidRDefault="00284EF4">
      <w:r>
        <w:continuationSeparator/>
      </w:r>
    </w:p>
  </w:footnote>
  <w:footnote w:type="continuationNotice" w:id="1">
    <w:p w14:paraId="773EE702" w14:textId="77777777" w:rsidR="00284EF4" w:rsidRDefault="00284EF4">
      <w:pPr>
        <w:spacing w:before="0" w:after="0" w:line="240" w:lineRule="auto"/>
      </w:pPr>
    </w:p>
  </w:footnote>
  <w:footnote w:id="2">
    <w:p w14:paraId="52B63E97" w14:textId="77777777" w:rsidR="00FE34E7" w:rsidRDefault="00FE34E7" w:rsidP="00692AC9">
      <w:pPr>
        <w:pStyle w:val="FootnoteText"/>
      </w:pPr>
      <w:r>
        <w:rPr>
          <w:rStyle w:val="FootnoteReference"/>
        </w:rPr>
        <w:footnoteRef/>
      </w:r>
      <w:r>
        <w:t xml:space="preserve"> </w:t>
      </w:r>
      <w:r>
        <w:rPr>
          <w:rFonts w:cs="Arial"/>
          <w:i/>
          <w:szCs w:val="16"/>
          <w:lang w:val="en-US"/>
        </w:rPr>
        <w:t xml:space="preserve">Mackinlay v Wiley [1971] </w:t>
      </w:r>
      <w:r>
        <w:rPr>
          <w:rFonts w:cs="Arial"/>
          <w:szCs w:val="16"/>
          <w:lang w:val="en-US"/>
        </w:rPr>
        <w:t>WAR 3 at 25.</w:t>
      </w:r>
    </w:p>
  </w:footnote>
  <w:footnote w:id="3">
    <w:p w14:paraId="05DE5192" w14:textId="78100380" w:rsidR="00FE34E7" w:rsidRDefault="00FE34E7">
      <w:pPr>
        <w:pStyle w:val="FootnoteText"/>
      </w:pPr>
      <w:r>
        <w:rPr>
          <w:rStyle w:val="FootnoteReference"/>
        </w:rPr>
        <w:footnoteRef/>
      </w:r>
      <w:r>
        <w:t xml:space="preserve"> </w:t>
      </w:r>
      <w:r w:rsidRPr="00BD36C4">
        <w:t xml:space="preserve">ACMA, </w:t>
      </w:r>
      <w:r w:rsidRPr="00BD36C4">
        <w:rPr>
          <w:i/>
          <w:iCs/>
        </w:rPr>
        <w:t>Investigation concepts Decency, classification, and harm and offence</w:t>
      </w:r>
      <w:r w:rsidRPr="00BD36C4">
        <w:t>, July 2018, p.5</w:t>
      </w:r>
      <w:r>
        <w:t>.</w:t>
      </w:r>
    </w:p>
  </w:footnote>
  <w:footnote w:id="4">
    <w:p w14:paraId="483C887F" w14:textId="39E66DC0" w:rsidR="00FE34E7" w:rsidRDefault="00FE34E7">
      <w:pPr>
        <w:pStyle w:val="FootnoteText"/>
      </w:pPr>
      <w:r>
        <w:rPr>
          <w:rStyle w:val="FootnoteReference"/>
        </w:rPr>
        <w:footnoteRef/>
      </w:r>
      <w:r>
        <w:t xml:space="preserve"> </w:t>
      </w:r>
      <w:hyperlink r:id="rId1" w:history="1">
        <w:r w:rsidRPr="003D169C">
          <w:rPr>
            <w:rStyle w:val="Hyperlink"/>
          </w:rPr>
          <w:t>https://www.smh.com.au/politics/federal/attorney-general-says-religious-discrimination-laws-not-intended-to-block-out-blasphemy-20190926-p52v48.html</w:t>
        </w:r>
      </w:hyperlink>
      <w:r>
        <w:t xml:space="preserve">. </w:t>
      </w:r>
    </w:p>
  </w:footnote>
  <w:footnote w:id="5">
    <w:p w14:paraId="1F30BA5E" w14:textId="4A86D299" w:rsidR="00FE34E7" w:rsidRDefault="00FE34E7">
      <w:pPr>
        <w:pStyle w:val="FootnoteText"/>
      </w:pPr>
      <w:r>
        <w:rPr>
          <w:rStyle w:val="FootnoteReference"/>
        </w:rPr>
        <w:footnoteRef/>
      </w:r>
      <w:r>
        <w:t xml:space="preserve"> </w:t>
      </w:r>
      <w:r w:rsidRPr="00420004">
        <w:t xml:space="preserve">see for example: </w:t>
      </w:r>
      <w:r>
        <w:t xml:space="preserve">[link to a webpage providing a copy of part of the broadcast]. </w:t>
      </w:r>
    </w:p>
  </w:footnote>
  <w:footnote w:id="6">
    <w:p w14:paraId="451DF9A7" w14:textId="0F489EB3" w:rsidR="00FE34E7" w:rsidRDefault="00FE34E7">
      <w:pPr>
        <w:pStyle w:val="FootnoteText"/>
      </w:pPr>
      <w:r>
        <w:rPr>
          <w:rStyle w:val="FootnoteReference"/>
        </w:rPr>
        <w:footnoteRef/>
      </w:r>
      <w:r>
        <w:t xml:space="preserve"> </w:t>
      </w:r>
      <w:r w:rsidRPr="00C92691">
        <w:t>97% of all electronic complaints lodged through the official Code complaints portal which requires complainants to enter a stated date of broadcast. Electronic portal complaints comprised the greatest proportion of complaints received (81%).</w:t>
      </w:r>
    </w:p>
  </w:footnote>
  <w:footnote w:id="7">
    <w:p w14:paraId="52D0A436" w14:textId="0300E458" w:rsidR="00FE34E7" w:rsidRDefault="00FE34E7">
      <w:pPr>
        <w:pStyle w:val="FootnoteText"/>
      </w:pPr>
      <w:r>
        <w:rPr>
          <w:rStyle w:val="FootnoteReference"/>
        </w:rPr>
        <w:footnoteRef/>
      </w:r>
      <w:r>
        <w:t xml:space="preserve"> </w:t>
      </w:r>
      <w:r w:rsidRPr="00F370FC">
        <w:t xml:space="preserve">68% of all electronic complaints lodged through the official Code complaints portal. </w:t>
      </w:r>
    </w:p>
  </w:footnote>
  <w:footnote w:id="8">
    <w:p w14:paraId="63E62372" w14:textId="71AA4EE3" w:rsidR="00FE34E7" w:rsidRDefault="00FE34E7">
      <w:pPr>
        <w:pStyle w:val="FootnoteText"/>
      </w:pPr>
      <w:r>
        <w:rPr>
          <w:rStyle w:val="FootnoteReference"/>
        </w:rPr>
        <w:footnoteRef/>
      </w:r>
      <w:r>
        <w:t xml:space="preserve"> </w:t>
      </w:r>
      <w:r w:rsidRPr="00885D6D">
        <w:t>27% of all electronic complaints lodged through the official Code complaints portal.</w:t>
      </w:r>
    </w:p>
  </w:footnote>
  <w:footnote w:id="9">
    <w:p w14:paraId="1B1FFCE7" w14:textId="6E096B0F" w:rsidR="00FE34E7" w:rsidRDefault="00FE34E7">
      <w:pPr>
        <w:pStyle w:val="FootnoteText"/>
      </w:pPr>
      <w:r>
        <w:rPr>
          <w:rStyle w:val="FootnoteReference"/>
        </w:rPr>
        <w:footnoteRef/>
      </w:r>
      <w:r>
        <w:t xml:space="preserve"> </w:t>
      </w:r>
      <w:r w:rsidRPr="00885D6D">
        <w:t>3% of all complaints lodged through the official complaints portal.</w:t>
      </w:r>
    </w:p>
  </w:footnote>
  <w:footnote w:id="10">
    <w:p w14:paraId="174779C1" w14:textId="06EC1AC9" w:rsidR="00FE34E7" w:rsidRDefault="00FE34E7">
      <w:pPr>
        <w:pStyle w:val="FootnoteText"/>
      </w:pPr>
      <w:r>
        <w:rPr>
          <w:rStyle w:val="FootnoteReference"/>
        </w:rPr>
        <w:footnoteRef/>
      </w:r>
      <w:r>
        <w:t xml:space="preserve"> </w:t>
      </w:r>
      <w:r w:rsidRPr="00542D83">
        <w:t>Clause 10.9 provides that: “Complaints that relate to any content that was not accessed via a broadcast by the Licensee – such as content accessed through the Licensee’s website or social media – are not valid Code Complaints”.</w:t>
      </w:r>
    </w:p>
  </w:footnote>
  <w:footnote w:id="11">
    <w:p w14:paraId="681CFF3E" w14:textId="63601EFB" w:rsidR="00FE34E7" w:rsidRDefault="00FE34E7">
      <w:pPr>
        <w:pStyle w:val="FootnoteText"/>
      </w:pPr>
      <w:r>
        <w:rPr>
          <w:rStyle w:val="FootnoteReference"/>
        </w:rPr>
        <w:footnoteRef/>
      </w:r>
      <w:r>
        <w:t xml:space="preserve"> </w:t>
      </w:r>
      <w:r w:rsidRPr="0099571D">
        <w:t>21% of all complaints lodged by post or through the official complaints portal.</w:t>
      </w:r>
    </w:p>
  </w:footnote>
  <w:footnote w:id="12">
    <w:p w14:paraId="2634A4D9" w14:textId="4F22BEAD" w:rsidR="00FE34E7" w:rsidRDefault="00FE34E7">
      <w:pPr>
        <w:pStyle w:val="FootnoteText"/>
      </w:pPr>
      <w:r>
        <w:rPr>
          <w:rStyle w:val="FootnoteReference"/>
        </w:rPr>
        <w:footnoteRef/>
      </w:r>
      <w:r>
        <w:t xml:space="preserve"> </w:t>
      </w:r>
      <w:r w:rsidRPr="0099571D">
        <w:t>27% of all complaints lodged through the official complaints portal.</w:t>
      </w:r>
    </w:p>
  </w:footnote>
  <w:footnote w:id="13">
    <w:p w14:paraId="45F08273" w14:textId="3C1CA9C1" w:rsidR="00FE34E7" w:rsidRDefault="00FE34E7">
      <w:pPr>
        <w:pStyle w:val="FootnoteText"/>
      </w:pPr>
      <w:r>
        <w:rPr>
          <w:rStyle w:val="FootnoteReference"/>
        </w:rPr>
        <w:footnoteRef/>
      </w:r>
      <w:r>
        <w:t xml:space="preserve"> </w:t>
      </w:r>
      <w:r w:rsidRPr="00404832">
        <w:t>Noting that electronic portal complaints request complainants to indicate how they accessed the broadcast by a)</w:t>
      </w:r>
      <w:r w:rsidR="007D09D0">
        <w:t> </w:t>
      </w:r>
      <w:r w:rsidRPr="00404832">
        <w:t>radio b) internet c) digital radio or d) other.</w:t>
      </w:r>
    </w:p>
  </w:footnote>
  <w:footnote w:id="14">
    <w:p w14:paraId="3ECD3C1C" w14:textId="39A58259" w:rsidR="00FE34E7" w:rsidRDefault="00FE34E7">
      <w:pPr>
        <w:pStyle w:val="FootnoteText"/>
      </w:pPr>
      <w:r>
        <w:rPr>
          <w:rStyle w:val="FootnoteReference"/>
        </w:rPr>
        <w:footnoteRef/>
      </w:r>
      <w:r>
        <w:t xml:space="preserve"> See [link to </w:t>
      </w:r>
      <w:r w:rsidRPr="004C683F">
        <w:rPr>
          <w:i/>
          <w:iCs/>
        </w:rPr>
        <w:t xml:space="preserve">Facebook </w:t>
      </w:r>
      <w:r>
        <w:t>page]</w:t>
      </w:r>
      <w:r w:rsidR="00465D32">
        <w:t>.</w:t>
      </w:r>
    </w:p>
  </w:footnote>
  <w:footnote w:id="15">
    <w:p w14:paraId="554EC012" w14:textId="685C1DE7" w:rsidR="00FE34E7" w:rsidRDefault="00FE34E7">
      <w:pPr>
        <w:pStyle w:val="FootnoteText"/>
      </w:pPr>
      <w:r>
        <w:rPr>
          <w:rStyle w:val="FootnoteReference"/>
        </w:rPr>
        <w:footnoteRef/>
      </w:r>
      <w:r>
        <w:t xml:space="preserve"> </w:t>
      </w:r>
      <w:r w:rsidRPr="00B85E4B">
        <w:t xml:space="preserve">ACMA, </w:t>
      </w:r>
      <w:r w:rsidRPr="00B85E4B">
        <w:rPr>
          <w:i/>
          <w:iCs/>
        </w:rPr>
        <w:t>Investigation concepts Decency, classification, and harm and offence</w:t>
      </w:r>
      <w:r w:rsidRPr="00B85E4B">
        <w:t>, July 2018, p.47</w:t>
      </w:r>
      <w:r w:rsidR="00342118">
        <w:t>.</w:t>
      </w:r>
    </w:p>
  </w:footnote>
  <w:footnote w:id="16">
    <w:p w14:paraId="042E53BB" w14:textId="2F25FF9D" w:rsidR="00FE34E7" w:rsidRDefault="00FE34E7">
      <w:pPr>
        <w:pStyle w:val="FootnoteText"/>
      </w:pPr>
      <w:r>
        <w:rPr>
          <w:rStyle w:val="FootnoteReference"/>
        </w:rPr>
        <w:footnoteRef/>
      </w:r>
      <w:r>
        <w:t xml:space="preserve"> </w:t>
      </w:r>
      <w:r w:rsidRPr="00A023B7">
        <w:t>Investigation Report 2928 (</w:t>
      </w:r>
      <w:r w:rsidRPr="00040AB7">
        <w:rPr>
          <w:i/>
          <w:iCs/>
        </w:rPr>
        <w:t>The Kyle and Jackie O Show</w:t>
      </w:r>
      <w:r w:rsidRPr="00A023B7">
        <w:t>)</w:t>
      </w:r>
      <w:r w:rsidR="00342118">
        <w:t>.</w:t>
      </w:r>
    </w:p>
  </w:footnote>
  <w:footnote w:id="17">
    <w:p w14:paraId="2B95613C" w14:textId="67C1C66E" w:rsidR="00FE34E7" w:rsidRDefault="00FE34E7">
      <w:pPr>
        <w:pStyle w:val="FootnoteText"/>
      </w:pPr>
      <w:r>
        <w:rPr>
          <w:rStyle w:val="FootnoteReference"/>
        </w:rPr>
        <w:footnoteRef/>
      </w:r>
      <w:r>
        <w:t xml:space="preserve"> </w:t>
      </w:r>
      <w:bookmarkStart w:id="28" w:name="_Hlk37334934"/>
      <w:r w:rsidRPr="00F63E7A">
        <w:t>In Investigation Report 2848, the ACMA observed that: “it is important to distinguish between an exchange of ideas and disagreement on talk-back radio from speech which may offend generally accepted standards of decency…. [a] radio presenter may well introduce material or comments that are challenging and confronting. The discomfort this may give rise to among listeners and the wider community does not in and of itself constitute the offending of generally accepted standards of decency.”</w:t>
      </w:r>
      <w:bookmarkEnd w:id="28"/>
    </w:p>
  </w:footnote>
  <w:footnote w:id="18">
    <w:p w14:paraId="77E0E9B1" w14:textId="11F8448D" w:rsidR="00FE34E7" w:rsidRDefault="00FE34E7">
      <w:pPr>
        <w:pStyle w:val="FootnoteText"/>
      </w:pPr>
      <w:r>
        <w:rPr>
          <w:rStyle w:val="FootnoteReference"/>
        </w:rPr>
        <w:footnoteRef/>
      </w:r>
      <w:r>
        <w:t xml:space="preserve"> </w:t>
      </w:r>
      <w:r w:rsidRPr="00721E68">
        <w:t>Investigation Report 2266 (The Kyle and Jackie O Show)</w:t>
      </w:r>
    </w:p>
  </w:footnote>
  <w:footnote w:id="19">
    <w:p w14:paraId="0A124629" w14:textId="20001F69" w:rsidR="00FE34E7" w:rsidRDefault="00FE34E7">
      <w:pPr>
        <w:pStyle w:val="FootnoteText"/>
      </w:pPr>
      <w:r>
        <w:rPr>
          <w:rStyle w:val="FootnoteReference"/>
        </w:rPr>
        <w:footnoteRef/>
      </w:r>
      <w:r>
        <w:t xml:space="preserve"> </w:t>
      </w:r>
      <w:r w:rsidRPr="00411A1C">
        <w:t>Courts have considered an ‘ordinary reasonable’ listener to be: “A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p>
  </w:footnote>
  <w:footnote w:id="20">
    <w:p w14:paraId="6C17FC4B" w14:textId="537EA482" w:rsidR="00FE34E7" w:rsidRDefault="00FE34E7">
      <w:pPr>
        <w:pStyle w:val="FootnoteText"/>
      </w:pPr>
      <w:r>
        <w:rPr>
          <w:rStyle w:val="FootnoteReference"/>
        </w:rPr>
        <w:footnoteRef/>
      </w:r>
      <w:r>
        <w:t xml:space="preserve"> </w:t>
      </w:r>
      <w:r w:rsidRPr="007258C1">
        <w:t xml:space="preserve">ACMA, </w:t>
      </w:r>
      <w:r w:rsidRPr="007258C1">
        <w:rPr>
          <w:i/>
          <w:iCs/>
        </w:rPr>
        <w:t>Investigation concepts Decency, classification, and harm and offence</w:t>
      </w:r>
      <w:r w:rsidRPr="007258C1">
        <w:t>, July 2018, p.10</w:t>
      </w:r>
      <w:r w:rsidR="00F924A9">
        <w:t>.</w:t>
      </w:r>
    </w:p>
  </w:footnote>
  <w:footnote w:id="21">
    <w:p w14:paraId="20F175A6" w14:textId="0247B95D" w:rsidR="00FE34E7" w:rsidRDefault="00FE34E7">
      <w:pPr>
        <w:pStyle w:val="FootnoteText"/>
      </w:pPr>
      <w:r>
        <w:rPr>
          <w:rStyle w:val="FootnoteReference"/>
        </w:rPr>
        <w:footnoteRef/>
      </w:r>
      <w:r>
        <w:t xml:space="preserve"> </w:t>
      </w:r>
      <w:r w:rsidRPr="00857661">
        <w:t xml:space="preserve">ACMA, </w:t>
      </w:r>
      <w:r w:rsidRPr="00857661">
        <w:rPr>
          <w:i/>
          <w:iCs/>
        </w:rPr>
        <w:t>Investigation concepts Decency, classification, and harm and offence</w:t>
      </w:r>
      <w:r w:rsidRPr="00857661">
        <w:t>, July 2018, p.16</w:t>
      </w:r>
      <w:r w:rsidR="00F924A9">
        <w:t>.</w:t>
      </w:r>
    </w:p>
  </w:footnote>
  <w:footnote w:id="22">
    <w:p w14:paraId="0A95C753" w14:textId="4F0F46B0" w:rsidR="00FE34E7" w:rsidRDefault="00FE34E7">
      <w:pPr>
        <w:pStyle w:val="FootnoteText"/>
      </w:pPr>
      <w:r>
        <w:rPr>
          <w:rStyle w:val="FootnoteReference"/>
        </w:rPr>
        <w:footnoteRef/>
      </w:r>
      <w:r>
        <w:t xml:space="preserve"> </w:t>
      </w:r>
      <w:r w:rsidRPr="006E36F4">
        <w:t>Ibid p.33</w:t>
      </w:r>
      <w:r w:rsidR="00F924A9">
        <w:t>.</w:t>
      </w:r>
    </w:p>
  </w:footnote>
  <w:footnote w:id="23">
    <w:p w14:paraId="59782141" w14:textId="6B9A883E" w:rsidR="00FE34E7" w:rsidRDefault="00FE34E7">
      <w:pPr>
        <w:pStyle w:val="FootnoteText"/>
      </w:pPr>
      <w:r>
        <w:rPr>
          <w:rStyle w:val="FootnoteReference"/>
        </w:rPr>
        <w:footnoteRef/>
      </w:r>
      <w:r>
        <w:t xml:space="preserve"> </w:t>
      </w:r>
      <w:r w:rsidRPr="00334E57">
        <w:rPr>
          <w:i/>
          <w:iCs/>
        </w:rPr>
        <w:t>Investigation concepts – Decency, classification and harm and offence</w:t>
      </w:r>
      <w:r w:rsidRPr="00334E57">
        <w:t>, July 2018 pp. 42, 45.</w:t>
      </w:r>
    </w:p>
  </w:footnote>
  <w:footnote w:id="24">
    <w:p w14:paraId="4A2A4C62" w14:textId="662A3E87" w:rsidR="00FE34E7" w:rsidRDefault="00FE34E7">
      <w:pPr>
        <w:pStyle w:val="FootnoteText"/>
      </w:pPr>
      <w:r>
        <w:rPr>
          <w:rStyle w:val="FootnoteReference"/>
        </w:rPr>
        <w:footnoteRef/>
      </w:r>
      <w:r>
        <w:t xml:space="preserve"> </w:t>
      </w:r>
      <w:r w:rsidRPr="00D623F2">
        <w:t>See for example Investigation Report 2068 (</w:t>
      </w:r>
      <w:r w:rsidRPr="004C214C">
        <w:rPr>
          <w:i/>
          <w:iCs/>
        </w:rPr>
        <w:t>The Sunday Roast</w:t>
      </w:r>
      <w:r w:rsidRPr="00D623F2">
        <w:t xml:space="preserve">) in which the ACMA found “In light of the nature of the program it is considered that the regular listeners of </w:t>
      </w:r>
      <w:r w:rsidRPr="004C214C">
        <w:rPr>
          <w:i/>
          <w:iCs/>
        </w:rPr>
        <w:t>The Sunday Roast</w:t>
      </w:r>
      <w:r w:rsidRPr="00D623F2">
        <w:t xml:space="preserve"> would be aware of the controversial nature of the program and accept its style of blunt and sometimes rude commentary as being part of this presentation style.”</w:t>
      </w:r>
    </w:p>
  </w:footnote>
  <w:footnote w:id="25">
    <w:p w14:paraId="76D29FF3" w14:textId="50936D37" w:rsidR="00FE34E7" w:rsidRDefault="00FE34E7">
      <w:pPr>
        <w:pStyle w:val="FootnoteText"/>
      </w:pPr>
      <w:r>
        <w:rPr>
          <w:rStyle w:val="FootnoteReference"/>
        </w:rPr>
        <w:footnoteRef/>
      </w:r>
      <w:r>
        <w:t xml:space="preserve"> </w:t>
      </w:r>
      <w:r w:rsidRPr="00644E41">
        <w:t>It is worth noting that ARN employs a trained classifier to censor content that is unsuitable under the Code and the Program Censor did not consider it necessary to censor the comments during the live broadcast.</w:t>
      </w:r>
    </w:p>
  </w:footnote>
  <w:footnote w:id="26">
    <w:p w14:paraId="0037281D" w14:textId="26AFA51B" w:rsidR="00FE34E7" w:rsidRDefault="00FE34E7">
      <w:pPr>
        <w:pStyle w:val="FootnoteText"/>
      </w:pPr>
      <w:r>
        <w:rPr>
          <w:rStyle w:val="FootnoteReference"/>
        </w:rPr>
        <w:footnoteRef/>
      </w:r>
      <w:r>
        <w:t xml:space="preserve"> </w:t>
      </w:r>
      <w:r w:rsidRPr="00027196">
        <w:t xml:space="preserve">See for example: </w:t>
      </w:r>
      <w:hyperlink r:id="rId2" w:history="1">
        <w:r w:rsidRPr="003D169C">
          <w:rPr>
            <w:rStyle w:val="Hyperlink"/>
          </w:rPr>
          <w:t>https://www.smh.com.au/politics/federal/if-only-we-listened-to-the-poor-as-much-as-we-listen-to-religious-people-20191003-p52x8n.html</w:t>
        </w:r>
      </w:hyperlink>
      <w:r w:rsidRPr="005D6E45">
        <w:t>.</w:t>
      </w:r>
      <w:r>
        <w:t xml:space="preserve"> </w:t>
      </w:r>
    </w:p>
  </w:footnote>
  <w:footnote w:id="27">
    <w:p w14:paraId="100CD641" w14:textId="225425A6" w:rsidR="00FE34E7" w:rsidRDefault="00FE34E7">
      <w:pPr>
        <w:pStyle w:val="FootnoteText"/>
      </w:pPr>
      <w:r>
        <w:rPr>
          <w:rStyle w:val="FootnoteReference"/>
        </w:rPr>
        <w:footnoteRef/>
      </w:r>
      <w:r>
        <w:t xml:space="preserve"> </w:t>
      </w:r>
      <w:hyperlink r:id="rId3" w:history="1">
        <w:r w:rsidRPr="003D169C">
          <w:rPr>
            <w:rStyle w:val="Hyperlink"/>
          </w:rPr>
          <w:t>https://www.smh.com.au/politics/federal/attorney-general-says-religious-discrimination-laws-not-intended-to-block-out-blasphemy-20190926-p52v48.html</w:t>
        </w:r>
      </w:hyperlink>
      <w:r w:rsidRPr="00A10A8D">
        <w:t>.</w:t>
      </w:r>
      <w:r>
        <w:t xml:space="preserve"> </w:t>
      </w:r>
    </w:p>
  </w:footnote>
  <w:footnote w:id="28">
    <w:p w14:paraId="3B484951" w14:textId="21443398" w:rsidR="00FE34E7" w:rsidRDefault="00FE34E7">
      <w:pPr>
        <w:pStyle w:val="FootnoteText"/>
      </w:pPr>
      <w:r>
        <w:rPr>
          <w:rStyle w:val="FootnoteReference"/>
        </w:rPr>
        <w:footnoteRef/>
      </w:r>
      <w:r>
        <w:t xml:space="preserve"> </w:t>
      </w:r>
      <w:r w:rsidRPr="00A10A8D">
        <w:t>See for example, Investigation Report BI-441 (</w:t>
      </w:r>
      <w:r w:rsidRPr="000029B9">
        <w:rPr>
          <w:i/>
          <w:iCs/>
        </w:rPr>
        <w:t>The Alan Jones Breakfast Show</w:t>
      </w:r>
      <w:r w:rsidRPr="00A10A8D">
        <w:t>)</w:t>
      </w:r>
      <w:r w:rsidR="00230D38">
        <w:t>.</w:t>
      </w:r>
    </w:p>
  </w:footnote>
  <w:footnote w:id="29">
    <w:p w14:paraId="60E3DE40" w14:textId="218E3C57" w:rsidR="00FE34E7" w:rsidRPr="00F6673B" w:rsidRDefault="00FE34E7">
      <w:pPr>
        <w:pStyle w:val="FootnoteText"/>
      </w:pPr>
      <w:r>
        <w:rPr>
          <w:rStyle w:val="FootnoteReference"/>
        </w:rPr>
        <w:footnoteRef/>
      </w:r>
      <w:r>
        <w:t xml:space="preserve"> </w:t>
      </w:r>
      <w:r w:rsidRPr="005216E1">
        <w:t xml:space="preserve">Australian Broadcasting Tribunal, </w:t>
      </w:r>
      <w:r w:rsidRPr="005216E1">
        <w:rPr>
          <w:i/>
          <w:iCs/>
        </w:rPr>
        <w:t>Inquiry into Broadcasts</w:t>
      </w:r>
      <w:r w:rsidRPr="005216E1">
        <w:t xml:space="preserve"> </w:t>
      </w:r>
      <w:r w:rsidRPr="001401BD">
        <w:rPr>
          <w:i/>
          <w:iCs/>
        </w:rPr>
        <w:t>by Ron Casey (1989) 3BR 351</w:t>
      </w:r>
      <w:r w:rsidR="00F6673B">
        <w:t>.</w:t>
      </w:r>
    </w:p>
  </w:footnote>
  <w:footnote w:id="30">
    <w:p w14:paraId="566863EE" w14:textId="276367E1" w:rsidR="00FE34E7" w:rsidRDefault="00FE34E7">
      <w:pPr>
        <w:pStyle w:val="FootnoteText"/>
      </w:pPr>
      <w:r>
        <w:rPr>
          <w:rStyle w:val="FootnoteReference"/>
        </w:rPr>
        <w:footnoteRef/>
      </w:r>
      <w:r>
        <w:t xml:space="preserve"> </w:t>
      </w:r>
      <w:r w:rsidRPr="009C7850">
        <w:t xml:space="preserve">Australian Courts have considered </w:t>
      </w:r>
      <w:r w:rsidRPr="00A0033E">
        <w:rPr>
          <w:i/>
          <w:iCs/>
        </w:rPr>
        <w:t xml:space="preserve">an “ordinary reasonable” viewer or listener to be: “A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 </w:t>
      </w:r>
      <w:r w:rsidRPr="009C7850">
        <w:t xml:space="preserve">See for example, </w:t>
      </w:r>
      <w:r w:rsidRPr="000D5496">
        <w:rPr>
          <w:i/>
          <w:iCs/>
        </w:rPr>
        <w:t xml:space="preserve">Channel Seven Perth Pty Limited v Australian Communications and Media Authority </w:t>
      </w:r>
      <w:r w:rsidRPr="009C7850">
        <w:t>[2014] FCA 669.</w:t>
      </w:r>
    </w:p>
  </w:footnote>
  <w:footnote w:id="31">
    <w:p w14:paraId="29F550ED" w14:textId="0F70B2A8" w:rsidR="00FE34E7" w:rsidRDefault="00FE34E7">
      <w:pPr>
        <w:pStyle w:val="FootnoteText"/>
      </w:pPr>
      <w:r>
        <w:rPr>
          <w:rStyle w:val="FootnoteReference"/>
        </w:rPr>
        <w:footnoteRef/>
      </w:r>
      <w:r>
        <w:t xml:space="preserve"> </w:t>
      </w:r>
      <w:r w:rsidRPr="001E2868">
        <w:t>Investigation report 2132 (</w:t>
      </w:r>
      <w:r w:rsidRPr="00237057">
        <w:rPr>
          <w:i/>
          <w:iCs/>
        </w:rPr>
        <w:t>The Kyle and Jackie O Show</w:t>
      </w:r>
      <w:r w:rsidRPr="001E2868">
        <w:t>), Investigation Report 2194 Triple M’s Porn Star competition</w:t>
      </w:r>
      <w:r>
        <w:t>.</w:t>
      </w:r>
    </w:p>
  </w:footnote>
  <w:footnote w:id="32">
    <w:p w14:paraId="65223AD7" w14:textId="77777777" w:rsidR="00FE34E7" w:rsidRDefault="00FE34E7" w:rsidP="00D91E69">
      <w:pPr>
        <w:pStyle w:val="FootnoteText"/>
      </w:pPr>
      <w:r>
        <w:rPr>
          <w:rStyle w:val="FootnoteReference"/>
        </w:rPr>
        <w:footnoteRef/>
      </w:r>
      <w:r>
        <w:t xml:space="preserve"> </w:t>
      </w:r>
      <w:r w:rsidRPr="00AD3CF2">
        <w:t>For example, the ACMA has previously found that some broadcast material, though likely to cause offence to some listeners, would not cause offence to people with the demographic characteristics of the program’s audience in order to make no breach finding. See Investigation report 2132 (</w:t>
      </w:r>
      <w:r w:rsidRPr="00865DC1">
        <w:rPr>
          <w:i/>
          <w:iCs/>
        </w:rPr>
        <w:t>The Kyle and Jackie O Show</w:t>
      </w:r>
      <w:r w:rsidRPr="00AD3CF2">
        <w:t>) and Investigation Report 2194 Triple M’s Porn Star competition in which the ACMA found that: “[g]iven the likely characteristics of the audience of the licensee’s service, it is unlikely that the content of the broadcast complained about, would have offended the audience [of that service]”.</w:t>
      </w:r>
    </w:p>
  </w:footnote>
  <w:footnote w:id="33">
    <w:p w14:paraId="05F81C19" w14:textId="77777777" w:rsidR="00FE34E7" w:rsidRPr="005A03BF" w:rsidRDefault="00FE34E7" w:rsidP="00DD41CC">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8E5249" w14:textId="276431B2" w:rsidR="00FE34E7" w:rsidRDefault="00FE34E7">
    <w:r>
      <w:fldChar w:fldCharType="begin"/>
    </w:r>
    <w:r>
      <w:instrText xml:space="preserve"> REF ReportTitle \h </w:instrText>
    </w:r>
    <w:r>
      <w:fldChar w:fldCharType="separate"/>
    </w:r>
    <w:r>
      <w:rPr>
        <w:b/>
        <w:bCs/>
        <w:lang w:val="en-US"/>
      </w:rPr>
      <w:t>Error! Reference source not found.</w:t>
    </w:r>
    <w:r>
      <w:fldChar w:fldCharType="end"/>
    </w:r>
  </w:p>
  <w:p w14:paraId="02F78202" w14:textId="77777777" w:rsidR="00FE34E7" w:rsidRDefault="00FE34E7"/>
  <w:p w14:paraId="24F3F540" w14:textId="77777777" w:rsidR="00FE34E7" w:rsidRDefault="00FE34E7"/>
  <w:p w14:paraId="6FB3C708" w14:textId="77777777" w:rsidR="00FE34E7" w:rsidRDefault="00FE34E7"/>
  <w:p w14:paraId="602B0300" w14:textId="77777777" w:rsidR="00FE34E7" w:rsidRDefault="00FE34E7"/>
  <w:p w14:paraId="1D5B8D5D" w14:textId="77777777" w:rsidR="00FE34E7" w:rsidRDefault="00FE34E7"/>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2F6878" w14:textId="77777777" w:rsidR="00FE34E7" w:rsidRDefault="00FE34E7" w:rsidP="00521BCF">
    <w:pPr>
      <w:pStyle w:val="ACMAInConfidence"/>
    </w:pPr>
  </w:p>
  <w:p w14:paraId="18C790EC" w14:textId="77777777" w:rsidR="00FE34E7" w:rsidRPr="005F22AA" w:rsidRDefault="00FE34E7" w:rsidP="005F22AA">
    <w:pPr>
      <w:pStyle w:val="ACMAHeaderGraphicSpace"/>
    </w:pPr>
    <w:r>
      <w:rPr>
        <w:noProof/>
        <w:snapToGrid/>
        <w:lang w:eastAsia="en-AU"/>
      </w:rPr>
      <w:drawing>
        <wp:inline distT="0" distB="0" distL="0" distR="0" wp14:anchorId="007E1ADA" wp14:editId="00D8CBE1">
          <wp:extent cx="5308600" cy="520700"/>
          <wp:effectExtent l="0" t="0" r="0" b="12700"/>
          <wp:docPr id="21" name="Picture 2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C4BF1DF1"/>
    <w:multiLevelType w:val="hybridMultilevel"/>
    <w:tmpl w:val="58D9B4E2"/>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F1F4533"/>
    <w:multiLevelType w:val="hybridMultilevel"/>
    <w:tmpl w:val="001210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45578C7"/>
    <w:multiLevelType w:val="multilevel"/>
    <w:tmpl w:val="CE88CBD0"/>
    <w:lvl w:ilvl="0">
      <w:start w:val="2"/>
      <w:numFmt w:val="decimal"/>
      <w:lvlText w:val="%1."/>
      <w:lvlJc w:val="left"/>
      <w:pPr>
        <w:ind w:left="801" w:hanging="668"/>
      </w:pPr>
      <w:rPr>
        <w:rFonts w:ascii="Arial" w:eastAsia="Arial" w:hAnsi="Arial" w:cs="Arial" w:hint="default"/>
        <w:b/>
        <w:bCs/>
        <w:spacing w:val="-1"/>
        <w:w w:val="100"/>
        <w:sz w:val="18"/>
        <w:szCs w:val="18"/>
      </w:rPr>
    </w:lvl>
    <w:lvl w:ilvl="1">
      <w:start w:val="2"/>
      <w:numFmt w:val="decimal"/>
      <w:lvlText w:val="%1.%2."/>
      <w:lvlJc w:val="left"/>
      <w:pPr>
        <w:ind w:left="801" w:hanging="668"/>
      </w:pPr>
      <w:rPr>
        <w:rFonts w:ascii="Arial" w:eastAsia="Arial" w:hAnsi="Arial" w:cs="Arial" w:hint="default"/>
        <w:w w:val="102"/>
        <w:sz w:val="18"/>
        <w:szCs w:val="18"/>
      </w:rPr>
    </w:lvl>
    <w:lvl w:ilvl="2">
      <w:start w:val="1"/>
      <w:numFmt w:val="decimal"/>
      <w:lvlText w:val="%1.%2.%3."/>
      <w:lvlJc w:val="left"/>
      <w:pPr>
        <w:ind w:left="1468" w:hanging="668"/>
      </w:pPr>
      <w:rPr>
        <w:rFonts w:ascii="Arial" w:eastAsia="Arial" w:hAnsi="Arial" w:cs="Arial" w:hint="default"/>
        <w:spacing w:val="-2"/>
        <w:w w:val="102"/>
        <w:sz w:val="18"/>
        <w:szCs w:val="18"/>
      </w:rPr>
    </w:lvl>
    <w:lvl w:ilvl="3">
      <w:start w:val="1"/>
      <w:numFmt w:val="lowerLetter"/>
      <w:lvlText w:val="(%4)"/>
      <w:lvlJc w:val="left"/>
      <w:pPr>
        <w:ind w:left="1806" w:hanging="339"/>
      </w:pPr>
      <w:rPr>
        <w:rFonts w:ascii="Arial" w:eastAsia="Arial" w:hAnsi="Arial" w:cs="Arial" w:hint="default"/>
        <w:w w:val="102"/>
        <w:sz w:val="22"/>
        <w:szCs w:val="22"/>
      </w:rPr>
    </w:lvl>
    <w:lvl w:ilvl="4">
      <w:numFmt w:val="bullet"/>
      <w:lvlText w:val="•"/>
      <w:lvlJc w:val="left"/>
      <w:pPr>
        <w:ind w:left="2800" w:hanging="339"/>
      </w:pPr>
      <w:rPr>
        <w:rFonts w:hint="default"/>
      </w:rPr>
    </w:lvl>
    <w:lvl w:ilvl="5">
      <w:numFmt w:val="bullet"/>
      <w:lvlText w:val="•"/>
      <w:lvlJc w:val="left"/>
      <w:pPr>
        <w:ind w:left="3800" w:hanging="339"/>
      </w:pPr>
      <w:rPr>
        <w:rFonts w:hint="default"/>
      </w:rPr>
    </w:lvl>
    <w:lvl w:ilvl="6">
      <w:numFmt w:val="bullet"/>
      <w:lvlText w:val="•"/>
      <w:lvlJc w:val="left"/>
      <w:pPr>
        <w:ind w:left="4800" w:hanging="339"/>
      </w:pPr>
      <w:rPr>
        <w:rFonts w:hint="default"/>
      </w:rPr>
    </w:lvl>
    <w:lvl w:ilvl="7">
      <w:numFmt w:val="bullet"/>
      <w:lvlText w:val="•"/>
      <w:lvlJc w:val="left"/>
      <w:pPr>
        <w:ind w:left="5800" w:hanging="339"/>
      </w:pPr>
      <w:rPr>
        <w:rFonts w:hint="default"/>
      </w:rPr>
    </w:lvl>
    <w:lvl w:ilvl="8">
      <w:numFmt w:val="bullet"/>
      <w:lvlText w:val="•"/>
      <w:lvlJc w:val="left"/>
      <w:pPr>
        <w:ind w:left="6800" w:hanging="339"/>
      </w:pPr>
      <w:rPr>
        <w:rFonts w:hint="default"/>
      </w:rPr>
    </w:lvl>
  </w:abstractNum>
  <w:abstractNum w:abstractNumId="6"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ABC3655"/>
    <w:multiLevelType w:val="hybridMultilevel"/>
    <w:tmpl w:val="11846108"/>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B383A87"/>
    <w:multiLevelType w:val="hybridMultilevel"/>
    <w:tmpl w:val="05BEA9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1"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2" w15:restartNumberingAfterBreak="0">
    <w:nsid w:val="3E493BC0"/>
    <w:multiLevelType w:val="hybridMultilevel"/>
    <w:tmpl w:val="FDD2197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0B17AAC"/>
    <w:multiLevelType w:val="hybridMultilevel"/>
    <w:tmpl w:val="E0FCB722"/>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2101A66"/>
    <w:multiLevelType w:val="hybridMultilevel"/>
    <w:tmpl w:val="BE54155E"/>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23C2B52"/>
    <w:multiLevelType w:val="hybridMultilevel"/>
    <w:tmpl w:val="DFC64B4A"/>
    <w:lvl w:ilvl="0" w:tplc="3684E2A2">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4D2E9CF1"/>
    <w:multiLevelType w:val="hybridMultilevel"/>
    <w:tmpl w:val="0398196C"/>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8"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50187CDA"/>
    <w:multiLevelType w:val="hybridMultilevel"/>
    <w:tmpl w:val="2E2A61DE"/>
    <w:lvl w:ilvl="0" w:tplc="E58840C0">
      <w:start w:val="1"/>
      <w:numFmt w:val="bullet"/>
      <w:lvlText w:val="●"/>
      <w:lvlJc w:val="left"/>
      <w:pPr>
        <w:ind w:left="720" w:hanging="360"/>
      </w:pPr>
      <w:rPr>
        <w:rFonts w:ascii="Georgia Pro" w:hAnsi="Georgia Pro" w:hint="default"/>
        <w:sz w:val="18"/>
        <w:szCs w:val="18"/>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9071609"/>
    <w:multiLevelType w:val="hybridMultilevel"/>
    <w:tmpl w:val="8E058EC5"/>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1" w15:restartNumberingAfterBreak="0">
    <w:nsid w:val="59682654"/>
    <w:multiLevelType w:val="hybridMultilevel"/>
    <w:tmpl w:val="9CE43EAE"/>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2" w15:restartNumberingAfterBreak="0">
    <w:nsid w:val="5AD2666D"/>
    <w:multiLevelType w:val="hybridMultilevel"/>
    <w:tmpl w:val="41DE5C06"/>
    <w:lvl w:ilvl="0" w:tplc="BF7C6A0C">
      <w:start w:val="1"/>
      <w:numFmt w:val="bullet"/>
      <w:lvlText w:val="&gt;"/>
      <w:lvlJc w:val="left"/>
      <w:pPr>
        <w:ind w:left="720" w:hanging="360"/>
      </w:pPr>
      <w:rPr>
        <w:rFonts w:ascii="Arial" w:hAnsi="Aria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3"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94C65C3"/>
    <w:multiLevelType w:val="hybridMultilevel"/>
    <w:tmpl w:val="89945B3C"/>
    <w:lvl w:ilvl="0" w:tplc="7778AB18">
      <w:start w:val="1"/>
      <w:numFmt w:val="bullet"/>
      <w:lvlText w:val="●"/>
      <w:lvlJc w:val="left"/>
      <w:pPr>
        <w:ind w:left="720" w:hanging="360"/>
      </w:pPr>
      <w:rPr>
        <w:rFonts w:ascii="Georgia Pro" w:hAnsi="Georgia Pro" w:hint="default"/>
        <w:sz w:val="18"/>
        <w:szCs w:val="18"/>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765608D1"/>
    <w:multiLevelType w:val="hybridMultilevel"/>
    <w:tmpl w:val="B456FDDE"/>
    <w:lvl w:ilvl="0" w:tplc="AC166276">
      <w:numFmt w:val="bullet"/>
      <w:lvlText w:val="•"/>
      <w:lvlJc w:val="left"/>
      <w:pPr>
        <w:ind w:left="1080" w:hanging="72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A17059C"/>
    <w:multiLevelType w:val="hybridMultilevel"/>
    <w:tmpl w:val="BD98280C"/>
    <w:lvl w:ilvl="0" w:tplc="6D8C0A58">
      <w:start w:val="1"/>
      <w:numFmt w:val="bullet"/>
      <w:lvlText w:val=""/>
      <w:lvlJc w:val="left"/>
      <w:pPr>
        <w:ind w:left="720" w:hanging="360"/>
      </w:pPr>
      <w:rPr>
        <w:rFonts w:ascii="Symbol" w:hAnsi="Symbol" w:hint="default"/>
      </w:rPr>
    </w:lvl>
    <w:lvl w:ilvl="1" w:tplc="0EEA6B0A">
      <w:start w:val="1"/>
      <w:numFmt w:val="bullet"/>
      <w:lvlText w:val="-"/>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7DA893C9"/>
    <w:multiLevelType w:val="hybridMultilevel"/>
    <w:tmpl w:val="A0F5AA24"/>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3"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0"/>
  </w:num>
  <w:num w:numId="2">
    <w:abstractNumId w:val="2"/>
  </w:num>
  <w:num w:numId="3">
    <w:abstractNumId w:val="11"/>
  </w:num>
  <w:num w:numId="4">
    <w:abstractNumId w:val="27"/>
  </w:num>
  <w:num w:numId="5">
    <w:abstractNumId w:val="23"/>
  </w:num>
  <w:num w:numId="6">
    <w:abstractNumId w:val="16"/>
  </w:num>
  <w:num w:numId="7">
    <w:abstractNumId w:val="9"/>
  </w:num>
  <w:num w:numId="8">
    <w:abstractNumId w:val="3"/>
  </w:num>
  <w:num w:numId="9">
    <w:abstractNumId w:val="1"/>
  </w:num>
  <w:num w:numId="10">
    <w:abstractNumId w:val="24"/>
  </w:num>
  <w:num w:numId="11">
    <w:abstractNumId w:val="28"/>
  </w:num>
  <w:num w:numId="12">
    <w:abstractNumId w:val="18"/>
  </w:num>
  <w:num w:numId="13">
    <w:abstractNumId w:val="6"/>
  </w:num>
  <w:num w:numId="14">
    <w:abstractNumId w:val="30"/>
  </w:num>
  <w:num w:numId="15">
    <w:abstractNumId w:val="25"/>
  </w:num>
  <w:num w:numId="16">
    <w:abstractNumId w:val="33"/>
  </w:num>
  <w:num w:numId="17">
    <w:abstractNumId w:val="5"/>
  </w:num>
  <w:num w:numId="18">
    <w:abstractNumId w:val="17"/>
  </w:num>
  <w:num w:numId="19">
    <w:abstractNumId w:val="32"/>
  </w:num>
  <w:num w:numId="20">
    <w:abstractNumId w:val="20"/>
  </w:num>
  <w:num w:numId="21">
    <w:abstractNumId w:val="0"/>
  </w:num>
  <w:num w:numId="22">
    <w:abstractNumId w:val="19"/>
  </w:num>
  <w:num w:numId="23">
    <w:abstractNumId w:val="15"/>
  </w:num>
  <w:num w:numId="24">
    <w:abstractNumId w:val="26"/>
  </w:num>
  <w:num w:numId="25">
    <w:abstractNumId w:val="29"/>
  </w:num>
  <w:num w:numId="26">
    <w:abstractNumId w:val="13"/>
  </w:num>
  <w:num w:numId="27">
    <w:abstractNumId w:val="22"/>
  </w:num>
  <w:num w:numId="28">
    <w:abstractNumId w:val="4"/>
  </w:num>
  <w:num w:numId="29">
    <w:abstractNumId w:val="21"/>
  </w:num>
  <w:num w:numId="30">
    <w:abstractNumId w:val="7"/>
  </w:num>
  <w:num w:numId="31">
    <w:abstractNumId w:val="31"/>
  </w:num>
  <w:num w:numId="32">
    <w:abstractNumId w:val="8"/>
  </w:num>
  <w:num w:numId="33">
    <w:abstractNumId w:val="12"/>
  </w:num>
  <w:num w:numId="34">
    <w:abstractNumId w:val="14"/>
  </w:num>
  <w:num w:numId="35">
    <w:abstractNumId w:val="3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DateAndTime/>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efaultTabStop w:val="720"/>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0F5B"/>
    <w:rsid w:val="00000FF2"/>
    <w:rsid w:val="00001254"/>
    <w:rsid w:val="000029B9"/>
    <w:rsid w:val="00004A0D"/>
    <w:rsid w:val="00004A0E"/>
    <w:rsid w:val="0000588E"/>
    <w:rsid w:val="00005F10"/>
    <w:rsid w:val="000060B8"/>
    <w:rsid w:val="0000621C"/>
    <w:rsid w:val="0000661F"/>
    <w:rsid w:val="000069FE"/>
    <w:rsid w:val="00006E65"/>
    <w:rsid w:val="00007CFE"/>
    <w:rsid w:val="000101EF"/>
    <w:rsid w:val="00010532"/>
    <w:rsid w:val="0001153C"/>
    <w:rsid w:val="00011CF5"/>
    <w:rsid w:val="00013EAC"/>
    <w:rsid w:val="000141CC"/>
    <w:rsid w:val="00014F58"/>
    <w:rsid w:val="00017071"/>
    <w:rsid w:val="000179A3"/>
    <w:rsid w:val="00017AAC"/>
    <w:rsid w:val="00020120"/>
    <w:rsid w:val="00021C8F"/>
    <w:rsid w:val="00022B57"/>
    <w:rsid w:val="00023A9A"/>
    <w:rsid w:val="00023E62"/>
    <w:rsid w:val="000240D8"/>
    <w:rsid w:val="000241A0"/>
    <w:rsid w:val="0002448D"/>
    <w:rsid w:val="0002518A"/>
    <w:rsid w:val="0002678F"/>
    <w:rsid w:val="00027196"/>
    <w:rsid w:val="000307EE"/>
    <w:rsid w:val="00031774"/>
    <w:rsid w:val="00032B4A"/>
    <w:rsid w:val="000332CF"/>
    <w:rsid w:val="000370C8"/>
    <w:rsid w:val="00040AB7"/>
    <w:rsid w:val="000422B3"/>
    <w:rsid w:val="00042CF9"/>
    <w:rsid w:val="00043DE2"/>
    <w:rsid w:val="0004459A"/>
    <w:rsid w:val="00046097"/>
    <w:rsid w:val="00050593"/>
    <w:rsid w:val="00050AFB"/>
    <w:rsid w:val="000511C2"/>
    <w:rsid w:val="0005217E"/>
    <w:rsid w:val="000525CB"/>
    <w:rsid w:val="00053457"/>
    <w:rsid w:val="00054F4A"/>
    <w:rsid w:val="000555E2"/>
    <w:rsid w:val="00055CF9"/>
    <w:rsid w:val="00056389"/>
    <w:rsid w:val="00057457"/>
    <w:rsid w:val="00057892"/>
    <w:rsid w:val="00057921"/>
    <w:rsid w:val="00060E7D"/>
    <w:rsid w:val="00061376"/>
    <w:rsid w:val="00061B6C"/>
    <w:rsid w:val="000634CE"/>
    <w:rsid w:val="000647B4"/>
    <w:rsid w:val="00065883"/>
    <w:rsid w:val="00065F80"/>
    <w:rsid w:val="00070C13"/>
    <w:rsid w:val="000720AE"/>
    <w:rsid w:val="00073C35"/>
    <w:rsid w:val="0007512A"/>
    <w:rsid w:val="00075C4B"/>
    <w:rsid w:val="00075F5D"/>
    <w:rsid w:val="00076B0D"/>
    <w:rsid w:val="00076CB6"/>
    <w:rsid w:val="00077C14"/>
    <w:rsid w:val="0008233C"/>
    <w:rsid w:val="000845A8"/>
    <w:rsid w:val="00084627"/>
    <w:rsid w:val="000868CA"/>
    <w:rsid w:val="000868DC"/>
    <w:rsid w:val="000870C2"/>
    <w:rsid w:val="00090B90"/>
    <w:rsid w:val="000913A1"/>
    <w:rsid w:val="00092906"/>
    <w:rsid w:val="00092D82"/>
    <w:rsid w:val="00094589"/>
    <w:rsid w:val="00094D77"/>
    <w:rsid w:val="000962B0"/>
    <w:rsid w:val="000A01EC"/>
    <w:rsid w:val="000A0747"/>
    <w:rsid w:val="000A09B0"/>
    <w:rsid w:val="000A1FBE"/>
    <w:rsid w:val="000A2432"/>
    <w:rsid w:val="000A27EB"/>
    <w:rsid w:val="000A3AE3"/>
    <w:rsid w:val="000A416F"/>
    <w:rsid w:val="000A4209"/>
    <w:rsid w:val="000A4F72"/>
    <w:rsid w:val="000A5121"/>
    <w:rsid w:val="000A6030"/>
    <w:rsid w:val="000A772C"/>
    <w:rsid w:val="000B3AE0"/>
    <w:rsid w:val="000B44C3"/>
    <w:rsid w:val="000C0F2C"/>
    <w:rsid w:val="000C1007"/>
    <w:rsid w:val="000C23E4"/>
    <w:rsid w:val="000C33B3"/>
    <w:rsid w:val="000C499E"/>
    <w:rsid w:val="000C4D29"/>
    <w:rsid w:val="000C6536"/>
    <w:rsid w:val="000C6B28"/>
    <w:rsid w:val="000C73FF"/>
    <w:rsid w:val="000C7FBD"/>
    <w:rsid w:val="000D0502"/>
    <w:rsid w:val="000D2A30"/>
    <w:rsid w:val="000D2ACE"/>
    <w:rsid w:val="000D306E"/>
    <w:rsid w:val="000D4908"/>
    <w:rsid w:val="000D5496"/>
    <w:rsid w:val="000D62CB"/>
    <w:rsid w:val="000D6EB6"/>
    <w:rsid w:val="000D78DB"/>
    <w:rsid w:val="000E07AD"/>
    <w:rsid w:val="000E0C29"/>
    <w:rsid w:val="000E103F"/>
    <w:rsid w:val="000E1EC2"/>
    <w:rsid w:val="000E2A93"/>
    <w:rsid w:val="000E3438"/>
    <w:rsid w:val="000E3ACD"/>
    <w:rsid w:val="000E4F0D"/>
    <w:rsid w:val="000E4F1A"/>
    <w:rsid w:val="000E622A"/>
    <w:rsid w:val="000E6AD5"/>
    <w:rsid w:val="000E6B72"/>
    <w:rsid w:val="000F063C"/>
    <w:rsid w:val="000F09FC"/>
    <w:rsid w:val="000F12E8"/>
    <w:rsid w:val="000F2B57"/>
    <w:rsid w:val="000F3189"/>
    <w:rsid w:val="000F33B1"/>
    <w:rsid w:val="000F468D"/>
    <w:rsid w:val="000F4843"/>
    <w:rsid w:val="000F5853"/>
    <w:rsid w:val="000F686A"/>
    <w:rsid w:val="000F72E0"/>
    <w:rsid w:val="000F7B86"/>
    <w:rsid w:val="001012F2"/>
    <w:rsid w:val="0010203E"/>
    <w:rsid w:val="00102AB2"/>
    <w:rsid w:val="00102DD4"/>
    <w:rsid w:val="0010388C"/>
    <w:rsid w:val="0010471F"/>
    <w:rsid w:val="00105C54"/>
    <w:rsid w:val="00106403"/>
    <w:rsid w:val="00107353"/>
    <w:rsid w:val="00110DF8"/>
    <w:rsid w:val="00111942"/>
    <w:rsid w:val="00111CEA"/>
    <w:rsid w:val="001128FC"/>
    <w:rsid w:val="00113573"/>
    <w:rsid w:val="001150AF"/>
    <w:rsid w:val="00115365"/>
    <w:rsid w:val="001164DF"/>
    <w:rsid w:val="001165D1"/>
    <w:rsid w:val="00116778"/>
    <w:rsid w:val="0011733F"/>
    <w:rsid w:val="0012056F"/>
    <w:rsid w:val="00120EAB"/>
    <w:rsid w:val="00121F12"/>
    <w:rsid w:val="001224D2"/>
    <w:rsid w:val="0012300C"/>
    <w:rsid w:val="0012427B"/>
    <w:rsid w:val="00124BA9"/>
    <w:rsid w:val="00125176"/>
    <w:rsid w:val="00125442"/>
    <w:rsid w:val="0012595E"/>
    <w:rsid w:val="00125F83"/>
    <w:rsid w:val="001262BD"/>
    <w:rsid w:val="00131277"/>
    <w:rsid w:val="00131624"/>
    <w:rsid w:val="00131973"/>
    <w:rsid w:val="0013198F"/>
    <w:rsid w:val="0013275A"/>
    <w:rsid w:val="00134E3B"/>
    <w:rsid w:val="00135649"/>
    <w:rsid w:val="0013641A"/>
    <w:rsid w:val="00137724"/>
    <w:rsid w:val="001401BD"/>
    <w:rsid w:val="00140693"/>
    <w:rsid w:val="00141D16"/>
    <w:rsid w:val="00143E56"/>
    <w:rsid w:val="00146346"/>
    <w:rsid w:val="00146895"/>
    <w:rsid w:val="00146E30"/>
    <w:rsid w:val="00150C56"/>
    <w:rsid w:val="001528B2"/>
    <w:rsid w:val="001537F5"/>
    <w:rsid w:val="0015380A"/>
    <w:rsid w:val="001573E1"/>
    <w:rsid w:val="001575F5"/>
    <w:rsid w:val="00160098"/>
    <w:rsid w:val="0016018B"/>
    <w:rsid w:val="00160831"/>
    <w:rsid w:val="00160C2C"/>
    <w:rsid w:val="00161141"/>
    <w:rsid w:val="0016175B"/>
    <w:rsid w:val="00161A49"/>
    <w:rsid w:val="00161F35"/>
    <w:rsid w:val="00162D38"/>
    <w:rsid w:val="00163005"/>
    <w:rsid w:val="001638B3"/>
    <w:rsid w:val="00167C7D"/>
    <w:rsid w:val="00170D40"/>
    <w:rsid w:val="00171228"/>
    <w:rsid w:val="00171D0B"/>
    <w:rsid w:val="001726FB"/>
    <w:rsid w:val="00172885"/>
    <w:rsid w:val="00173089"/>
    <w:rsid w:val="00173C24"/>
    <w:rsid w:val="00174031"/>
    <w:rsid w:val="00174162"/>
    <w:rsid w:val="0017424D"/>
    <w:rsid w:val="001753F3"/>
    <w:rsid w:val="001766DC"/>
    <w:rsid w:val="00176888"/>
    <w:rsid w:val="00176CB5"/>
    <w:rsid w:val="00177B5C"/>
    <w:rsid w:val="00177BF6"/>
    <w:rsid w:val="00183781"/>
    <w:rsid w:val="00183C1A"/>
    <w:rsid w:val="0018416A"/>
    <w:rsid w:val="0018527A"/>
    <w:rsid w:val="00187224"/>
    <w:rsid w:val="00187AD8"/>
    <w:rsid w:val="00187E47"/>
    <w:rsid w:val="00187EB4"/>
    <w:rsid w:val="00190069"/>
    <w:rsid w:val="00191BDE"/>
    <w:rsid w:val="00191E26"/>
    <w:rsid w:val="001923BC"/>
    <w:rsid w:val="00193093"/>
    <w:rsid w:val="0019381E"/>
    <w:rsid w:val="00195169"/>
    <w:rsid w:val="00196099"/>
    <w:rsid w:val="00197535"/>
    <w:rsid w:val="00197CD0"/>
    <w:rsid w:val="00197E2F"/>
    <w:rsid w:val="001A0642"/>
    <w:rsid w:val="001A132C"/>
    <w:rsid w:val="001A275E"/>
    <w:rsid w:val="001A375C"/>
    <w:rsid w:val="001A4F66"/>
    <w:rsid w:val="001A64D6"/>
    <w:rsid w:val="001B07B9"/>
    <w:rsid w:val="001B086B"/>
    <w:rsid w:val="001B0BE3"/>
    <w:rsid w:val="001B19F3"/>
    <w:rsid w:val="001B2524"/>
    <w:rsid w:val="001B2E31"/>
    <w:rsid w:val="001B2EA7"/>
    <w:rsid w:val="001B6588"/>
    <w:rsid w:val="001B6694"/>
    <w:rsid w:val="001B7B29"/>
    <w:rsid w:val="001B7E7F"/>
    <w:rsid w:val="001C285C"/>
    <w:rsid w:val="001C3F37"/>
    <w:rsid w:val="001C403F"/>
    <w:rsid w:val="001C6546"/>
    <w:rsid w:val="001C66FB"/>
    <w:rsid w:val="001C7138"/>
    <w:rsid w:val="001D0F29"/>
    <w:rsid w:val="001D197A"/>
    <w:rsid w:val="001D2B2C"/>
    <w:rsid w:val="001D2F74"/>
    <w:rsid w:val="001D365D"/>
    <w:rsid w:val="001D430E"/>
    <w:rsid w:val="001D53C6"/>
    <w:rsid w:val="001D5573"/>
    <w:rsid w:val="001D5D4A"/>
    <w:rsid w:val="001D5F2B"/>
    <w:rsid w:val="001D768C"/>
    <w:rsid w:val="001E07B0"/>
    <w:rsid w:val="001E0C2D"/>
    <w:rsid w:val="001E0D9D"/>
    <w:rsid w:val="001E280C"/>
    <w:rsid w:val="001E2868"/>
    <w:rsid w:val="001E2D6A"/>
    <w:rsid w:val="001E3098"/>
    <w:rsid w:val="001E5E99"/>
    <w:rsid w:val="001E638C"/>
    <w:rsid w:val="001E63DF"/>
    <w:rsid w:val="001F28FF"/>
    <w:rsid w:val="001F2CD1"/>
    <w:rsid w:val="001F2D5B"/>
    <w:rsid w:val="001F2DDC"/>
    <w:rsid w:val="001F423C"/>
    <w:rsid w:val="001F591D"/>
    <w:rsid w:val="001F5B45"/>
    <w:rsid w:val="001F6BA9"/>
    <w:rsid w:val="002003C4"/>
    <w:rsid w:val="00202663"/>
    <w:rsid w:val="00203D4F"/>
    <w:rsid w:val="00204735"/>
    <w:rsid w:val="00205CDE"/>
    <w:rsid w:val="00205EDF"/>
    <w:rsid w:val="00210199"/>
    <w:rsid w:val="00210745"/>
    <w:rsid w:val="00211185"/>
    <w:rsid w:val="002114D9"/>
    <w:rsid w:val="0021377B"/>
    <w:rsid w:val="00213AFF"/>
    <w:rsid w:val="002144EE"/>
    <w:rsid w:val="00214950"/>
    <w:rsid w:val="00215759"/>
    <w:rsid w:val="002163A7"/>
    <w:rsid w:val="002205BA"/>
    <w:rsid w:val="00221895"/>
    <w:rsid w:val="002224C3"/>
    <w:rsid w:val="00222E80"/>
    <w:rsid w:val="00223A2F"/>
    <w:rsid w:val="002243C5"/>
    <w:rsid w:val="00224A5E"/>
    <w:rsid w:val="002251D1"/>
    <w:rsid w:val="002258DC"/>
    <w:rsid w:val="00226C94"/>
    <w:rsid w:val="00226DD0"/>
    <w:rsid w:val="00227744"/>
    <w:rsid w:val="00227846"/>
    <w:rsid w:val="0023020E"/>
    <w:rsid w:val="00230D12"/>
    <w:rsid w:val="00230D38"/>
    <w:rsid w:val="002325DB"/>
    <w:rsid w:val="00232802"/>
    <w:rsid w:val="00232F61"/>
    <w:rsid w:val="00233AB0"/>
    <w:rsid w:val="00234A77"/>
    <w:rsid w:val="00235986"/>
    <w:rsid w:val="00236EEF"/>
    <w:rsid w:val="00237057"/>
    <w:rsid w:val="00237F73"/>
    <w:rsid w:val="0024000F"/>
    <w:rsid w:val="002404BB"/>
    <w:rsid w:val="0024060D"/>
    <w:rsid w:val="002408F1"/>
    <w:rsid w:val="00244EA3"/>
    <w:rsid w:val="002452A0"/>
    <w:rsid w:val="00245CE7"/>
    <w:rsid w:val="00247385"/>
    <w:rsid w:val="002506C8"/>
    <w:rsid w:val="0025073A"/>
    <w:rsid w:val="00250FE3"/>
    <w:rsid w:val="00252A9D"/>
    <w:rsid w:val="0025355C"/>
    <w:rsid w:val="00253814"/>
    <w:rsid w:val="00253CB3"/>
    <w:rsid w:val="00255F9E"/>
    <w:rsid w:val="00256699"/>
    <w:rsid w:val="00256E4E"/>
    <w:rsid w:val="00264331"/>
    <w:rsid w:val="00265EEA"/>
    <w:rsid w:val="00267125"/>
    <w:rsid w:val="00270105"/>
    <w:rsid w:val="00270182"/>
    <w:rsid w:val="00271346"/>
    <w:rsid w:val="0027275C"/>
    <w:rsid w:val="00272B7C"/>
    <w:rsid w:val="00272C59"/>
    <w:rsid w:val="0027366A"/>
    <w:rsid w:val="002740B2"/>
    <w:rsid w:val="0027440C"/>
    <w:rsid w:val="00274C66"/>
    <w:rsid w:val="00274ED5"/>
    <w:rsid w:val="00274FED"/>
    <w:rsid w:val="00275928"/>
    <w:rsid w:val="00275DD5"/>
    <w:rsid w:val="00277074"/>
    <w:rsid w:val="00277900"/>
    <w:rsid w:val="00280018"/>
    <w:rsid w:val="00280C0B"/>
    <w:rsid w:val="00281F78"/>
    <w:rsid w:val="002828EE"/>
    <w:rsid w:val="0028372F"/>
    <w:rsid w:val="00284EF4"/>
    <w:rsid w:val="00285AED"/>
    <w:rsid w:val="0028645D"/>
    <w:rsid w:val="00286AFC"/>
    <w:rsid w:val="00286DF8"/>
    <w:rsid w:val="0028781C"/>
    <w:rsid w:val="00291901"/>
    <w:rsid w:val="00291EDE"/>
    <w:rsid w:val="00295027"/>
    <w:rsid w:val="00296056"/>
    <w:rsid w:val="002A4C7D"/>
    <w:rsid w:val="002A614A"/>
    <w:rsid w:val="002A6546"/>
    <w:rsid w:val="002A6C67"/>
    <w:rsid w:val="002A7583"/>
    <w:rsid w:val="002A767F"/>
    <w:rsid w:val="002B0831"/>
    <w:rsid w:val="002B1358"/>
    <w:rsid w:val="002B1843"/>
    <w:rsid w:val="002B195C"/>
    <w:rsid w:val="002B2864"/>
    <w:rsid w:val="002B3FF0"/>
    <w:rsid w:val="002B5C8F"/>
    <w:rsid w:val="002B6003"/>
    <w:rsid w:val="002B7BD2"/>
    <w:rsid w:val="002C0689"/>
    <w:rsid w:val="002C06AE"/>
    <w:rsid w:val="002C1C76"/>
    <w:rsid w:val="002C2B11"/>
    <w:rsid w:val="002C2D40"/>
    <w:rsid w:val="002C2E30"/>
    <w:rsid w:val="002C3721"/>
    <w:rsid w:val="002C3B2E"/>
    <w:rsid w:val="002C3CB6"/>
    <w:rsid w:val="002C4527"/>
    <w:rsid w:val="002C6235"/>
    <w:rsid w:val="002C78DC"/>
    <w:rsid w:val="002C7FB6"/>
    <w:rsid w:val="002D0A7E"/>
    <w:rsid w:val="002D0D2A"/>
    <w:rsid w:val="002D0DEA"/>
    <w:rsid w:val="002D1C91"/>
    <w:rsid w:val="002D1F99"/>
    <w:rsid w:val="002D2D38"/>
    <w:rsid w:val="002D2DCE"/>
    <w:rsid w:val="002D3179"/>
    <w:rsid w:val="002D3633"/>
    <w:rsid w:val="002D5AD9"/>
    <w:rsid w:val="002D6EC8"/>
    <w:rsid w:val="002D7095"/>
    <w:rsid w:val="002D7E3D"/>
    <w:rsid w:val="002E0548"/>
    <w:rsid w:val="002E1A33"/>
    <w:rsid w:val="002E2A6B"/>
    <w:rsid w:val="002E3B76"/>
    <w:rsid w:val="002E64F5"/>
    <w:rsid w:val="002F002A"/>
    <w:rsid w:val="002F1908"/>
    <w:rsid w:val="002F21D4"/>
    <w:rsid w:val="002F295D"/>
    <w:rsid w:val="002F3B30"/>
    <w:rsid w:val="00300BC5"/>
    <w:rsid w:val="00302A9C"/>
    <w:rsid w:val="00304B45"/>
    <w:rsid w:val="003052C4"/>
    <w:rsid w:val="00305A97"/>
    <w:rsid w:val="00310D37"/>
    <w:rsid w:val="003132E4"/>
    <w:rsid w:val="003142A1"/>
    <w:rsid w:val="00314356"/>
    <w:rsid w:val="003163A9"/>
    <w:rsid w:val="003169B0"/>
    <w:rsid w:val="00316D16"/>
    <w:rsid w:val="00317823"/>
    <w:rsid w:val="00320122"/>
    <w:rsid w:val="00320790"/>
    <w:rsid w:val="00320F0F"/>
    <w:rsid w:val="00321A85"/>
    <w:rsid w:val="00321F41"/>
    <w:rsid w:val="00322853"/>
    <w:rsid w:val="00322A30"/>
    <w:rsid w:val="00322C79"/>
    <w:rsid w:val="00322CB1"/>
    <w:rsid w:val="003231E0"/>
    <w:rsid w:val="00323C54"/>
    <w:rsid w:val="003241FE"/>
    <w:rsid w:val="00326675"/>
    <w:rsid w:val="00327698"/>
    <w:rsid w:val="00327D8B"/>
    <w:rsid w:val="00330AEF"/>
    <w:rsid w:val="0033104B"/>
    <w:rsid w:val="003329A6"/>
    <w:rsid w:val="0033339A"/>
    <w:rsid w:val="00334382"/>
    <w:rsid w:val="00334E57"/>
    <w:rsid w:val="003364DB"/>
    <w:rsid w:val="00337CF9"/>
    <w:rsid w:val="00340194"/>
    <w:rsid w:val="003412D9"/>
    <w:rsid w:val="00342118"/>
    <w:rsid w:val="00342487"/>
    <w:rsid w:val="00344D9D"/>
    <w:rsid w:val="00344F7C"/>
    <w:rsid w:val="00346A8C"/>
    <w:rsid w:val="003470D1"/>
    <w:rsid w:val="00347B4A"/>
    <w:rsid w:val="00347DDB"/>
    <w:rsid w:val="003505C0"/>
    <w:rsid w:val="00350850"/>
    <w:rsid w:val="003508A8"/>
    <w:rsid w:val="003509F9"/>
    <w:rsid w:val="00350C86"/>
    <w:rsid w:val="003516B4"/>
    <w:rsid w:val="00351AC1"/>
    <w:rsid w:val="00353779"/>
    <w:rsid w:val="00354AF9"/>
    <w:rsid w:val="00355091"/>
    <w:rsid w:val="0035528D"/>
    <w:rsid w:val="00355D2A"/>
    <w:rsid w:val="00356A34"/>
    <w:rsid w:val="00356A7D"/>
    <w:rsid w:val="00357507"/>
    <w:rsid w:val="00357D03"/>
    <w:rsid w:val="003615D1"/>
    <w:rsid w:val="003623F7"/>
    <w:rsid w:val="003634AA"/>
    <w:rsid w:val="00364A95"/>
    <w:rsid w:val="003661BE"/>
    <w:rsid w:val="00367CA1"/>
    <w:rsid w:val="00370C34"/>
    <w:rsid w:val="00370FC9"/>
    <w:rsid w:val="00371957"/>
    <w:rsid w:val="0037217C"/>
    <w:rsid w:val="003721A8"/>
    <w:rsid w:val="0037306E"/>
    <w:rsid w:val="003742CA"/>
    <w:rsid w:val="0037528A"/>
    <w:rsid w:val="003754F2"/>
    <w:rsid w:val="00375794"/>
    <w:rsid w:val="00376796"/>
    <w:rsid w:val="00376984"/>
    <w:rsid w:val="00377672"/>
    <w:rsid w:val="00380359"/>
    <w:rsid w:val="00381FD4"/>
    <w:rsid w:val="00382846"/>
    <w:rsid w:val="003832F2"/>
    <w:rsid w:val="00383E83"/>
    <w:rsid w:val="0038701C"/>
    <w:rsid w:val="0039267C"/>
    <w:rsid w:val="00392D57"/>
    <w:rsid w:val="003934DF"/>
    <w:rsid w:val="00393899"/>
    <w:rsid w:val="00393A73"/>
    <w:rsid w:val="00393DA2"/>
    <w:rsid w:val="0039406A"/>
    <w:rsid w:val="00395815"/>
    <w:rsid w:val="003A0965"/>
    <w:rsid w:val="003A1111"/>
    <w:rsid w:val="003A1611"/>
    <w:rsid w:val="003A1FF5"/>
    <w:rsid w:val="003A22C0"/>
    <w:rsid w:val="003A2DD0"/>
    <w:rsid w:val="003A4C94"/>
    <w:rsid w:val="003A6B46"/>
    <w:rsid w:val="003B04E5"/>
    <w:rsid w:val="003B0601"/>
    <w:rsid w:val="003B1977"/>
    <w:rsid w:val="003B23B6"/>
    <w:rsid w:val="003B39F7"/>
    <w:rsid w:val="003B3D42"/>
    <w:rsid w:val="003B6094"/>
    <w:rsid w:val="003B639A"/>
    <w:rsid w:val="003B6843"/>
    <w:rsid w:val="003B6A7D"/>
    <w:rsid w:val="003B790F"/>
    <w:rsid w:val="003C0345"/>
    <w:rsid w:val="003C1096"/>
    <w:rsid w:val="003C32B3"/>
    <w:rsid w:val="003C42DB"/>
    <w:rsid w:val="003D1221"/>
    <w:rsid w:val="003D1983"/>
    <w:rsid w:val="003D29A6"/>
    <w:rsid w:val="003D619B"/>
    <w:rsid w:val="003D7A22"/>
    <w:rsid w:val="003E046D"/>
    <w:rsid w:val="003E08A5"/>
    <w:rsid w:val="003E1918"/>
    <w:rsid w:val="003E3536"/>
    <w:rsid w:val="003E35F3"/>
    <w:rsid w:val="003E64D9"/>
    <w:rsid w:val="003F28ED"/>
    <w:rsid w:val="003F3B67"/>
    <w:rsid w:val="003F43AE"/>
    <w:rsid w:val="003F6A4A"/>
    <w:rsid w:val="003F6F2F"/>
    <w:rsid w:val="003F6FF1"/>
    <w:rsid w:val="003F707C"/>
    <w:rsid w:val="004001B9"/>
    <w:rsid w:val="004005A2"/>
    <w:rsid w:val="00401952"/>
    <w:rsid w:val="00402337"/>
    <w:rsid w:val="00404832"/>
    <w:rsid w:val="0040529A"/>
    <w:rsid w:val="004054CE"/>
    <w:rsid w:val="004054F2"/>
    <w:rsid w:val="00406AEB"/>
    <w:rsid w:val="00411A1C"/>
    <w:rsid w:val="00411CF4"/>
    <w:rsid w:val="004125D4"/>
    <w:rsid w:val="004129F5"/>
    <w:rsid w:val="004132DE"/>
    <w:rsid w:val="00414BD7"/>
    <w:rsid w:val="00416396"/>
    <w:rsid w:val="0041653B"/>
    <w:rsid w:val="00416F96"/>
    <w:rsid w:val="00420004"/>
    <w:rsid w:val="00420BA9"/>
    <w:rsid w:val="00420F9B"/>
    <w:rsid w:val="00421558"/>
    <w:rsid w:val="004217CA"/>
    <w:rsid w:val="00422077"/>
    <w:rsid w:val="00423971"/>
    <w:rsid w:val="00423A40"/>
    <w:rsid w:val="00424A91"/>
    <w:rsid w:val="00424C9E"/>
    <w:rsid w:val="00425737"/>
    <w:rsid w:val="004257DD"/>
    <w:rsid w:val="004266E1"/>
    <w:rsid w:val="00426A3E"/>
    <w:rsid w:val="004274FF"/>
    <w:rsid w:val="00427AD8"/>
    <w:rsid w:val="0043098F"/>
    <w:rsid w:val="004309AF"/>
    <w:rsid w:val="004309E6"/>
    <w:rsid w:val="00430EA2"/>
    <w:rsid w:val="00431758"/>
    <w:rsid w:val="00431E14"/>
    <w:rsid w:val="00432C65"/>
    <w:rsid w:val="004333D3"/>
    <w:rsid w:val="00434153"/>
    <w:rsid w:val="004347E2"/>
    <w:rsid w:val="004348FC"/>
    <w:rsid w:val="00434E5A"/>
    <w:rsid w:val="00435858"/>
    <w:rsid w:val="00435BD8"/>
    <w:rsid w:val="00437435"/>
    <w:rsid w:val="00437AB8"/>
    <w:rsid w:val="004413F1"/>
    <w:rsid w:val="00441634"/>
    <w:rsid w:val="00441B06"/>
    <w:rsid w:val="00442A36"/>
    <w:rsid w:val="00442A75"/>
    <w:rsid w:val="00443A9A"/>
    <w:rsid w:val="0044423F"/>
    <w:rsid w:val="0044496D"/>
    <w:rsid w:val="00444C27"/>
    <w:rsid w:val="00446B1E"/>
    <w:rsid w:val="00447178"/>
    <w:rsid w:val="00447857"/>
    <w:rsid w:val="00447AEF"/>
    <w:rsid w:val="00452F5D"/>
    <w:rsid w:val="0045607F"/>
    <w:rsid w:val="00460558"/>
    <w:rsid w:val="00461C0A"/>
    <w:rsid w:val="004639B1"/>
    <w:rsid w:val="00465D32"/>
    <w:rsid w:val="00465E28"/>
    <w:rsid w:val="00467E10"/>
    <w:rsid w:val="004721D7"/>
    <w:rsid w:val="00472B4B"/>
    <w:rsid w:val="00473E6C"/>
    <w:rsid w:val="00475450"/>
    <w:rsid w:val="0047563E"/>
    <w:rsid w:val="004801F5"/>
    <w:rsid w:val="004803F7"/>
    <w:rsid w:val="00480B23"/>
    <w:rsid w:val="00480CE8"/>
    <w:rsid w:val="00481D6B"/>
    <w:rsid w:val="0048408E"/>
    <w:rsid w:val="004849C2"/>
    <w:rsid w:val="00492165"/>
    <w:rsid w:val="00493A91"/>
    <w:rsid w:val="0049458A"/>
    <w:rsid w:val="004957AC"/>
    <w:rsid w:val="00495B14"/>
    <w:rsid w:val="0049754C"/>
    <w:rsid w:val="00497B0E"/>
    <w:rsid w:val="004A0B07"/>
    <w:rsid w:val="004A0E88"/>
    <w:rsid w:val="004A224F"/>
    <w:rsid w:val="004A2D23"/>
    <w:rsid w:val="004A55ED"/>
    <w:rsid w:val="004A7596"/>
    <w:rsid w:val="004B01F6"/>
    <w:rsid w:val="004B0B6B"/>
    <w:rsid w:val="004B1631"/>
    <w:rsid w:val="004B16CB"/>
    <w:rsid w:val="004B1E28"/>
    <w:rsid w:val="004B329C"/>
    <w:rsid w:val="004B456B"/>
    <w:rsid w:val="004B5DE5"/>
    <w:rsid w:val="004B716C"/>
    <w:rsid w:val="004C08C8"/>
    <w:rsid w:val="004C0AFA"/>
    <w:rsid w:val="004C0D24"/>
    <w:rsid w:val="004C16A9"/>
    <w:rsid w:val="004C214C"/>
    <w:rsid w:val="004C21C0"/>
    <w:rsid w:val="004C3195"/>
    <w:rsid w:val="004C3309"/>
    <w:rsid w:val="004C3640"/>
    <w:rsid w:val="004C376D"/>
    <w:rsid w:val="004C394C"/>
    <w:rsid w:val="004C3A71"/>
    <w:rsid w:val="004C44C9"/>
    <w:rsid w:val="004C53DE"/>
    <w:rsid w:val="004C683F"/>
    <w:rsid w:val="004D0470"/>
    <w:rsid w:val="004D0F9C"/>
    <w:rsid w:val="004D1505"/>
    <w:rsid w:val="004D3D1E"/>
    <w:rsid w:val="004D48D9"/>
    <w:rsid w:val="004D6C6A"/>
    <w:rsid w:val="004D6CB3"/>
    <w:rsid w:val="004E08CB"/>
    <w:rsid w:val="004E0B32"/>
    <w:rsid w:val="004E1601"/>
    <w:rsid w:val="004E1873"/>
    <w:rsid w:val="004E2069"/>
    <w:rsid w:val="004E2A31"/>
    <w:rsid w:val="004E2D7B"/>
    <w:rsid w:val="004E33AA"/>
    <w:rsid w:val="004E3402"/>
    <w:rsid w:val="004E4543"/>
    <w:rsid w:val="004E60D9"/>
    <w:rsid w:val="004E6CAC"/>
    <w:rsid w:val="004E71C2"/>
    <w:rsid w:val="004E7647"/>
    <w:rsid w:val="004F1077"/>
    <w:rsid w:val="004F2355"/>
    <w:rsid w:val="004F2752"/>
    <w:rsid w:val="004F330E"/>
    <w:rsid w:val="004F7A2B"/>
    <w:rsid w:val="0050049F"/>
    <w:rsid w:val="00501A51"/>
    <w:rsid w:val="00502F15"/>
    <w:rsid w:val="005033A3"/>
    <w:rsid w:val="0050489F"/>
    <w:rsid w:val="0050657D"/>
    <w:rsid w:val="0050763D"/>
    <w:rsid w:val="00507982"/>
    <w:rsid w:val="00510171"/>
    <w:rsid w:val="005105AD"/>
    <w:rsid w:val="00511A94"/>
    <w:rsid w:val="005122AF"/>
    <w:rsid w:val="00512541"/>
    <w:rsid w:val="005125D4"/>
    <w:rsid w:val="00513EC0"/>
    <w:rsid w:val="00515291"/>
    <w:rsid w:val="005158CB"/>
    <w:rsid w:val="00516614"/>
    <w:rsid w:val="005168D5"/>
    <w:rsid w:val="00516E9F"/>
    <w:rsid w:val="005216E1"/>
    <w:rsid w:val="005217BF"/>
    <w:rsid w:val="00521BCF"/>
    <w:rsid w:val="00522026"/>
    <w:rsid w:val="0052605A"/>
    <w:rsid w:val="00531574"/>
    <w:rsid w:val="0053287A"/>
    <w:rsid w:val="00532FB7"/>
    <w:rsid w:val="00533396"/>
    <w:rsid w:val="005334A1"/>
    <w:rsid w:val="0053490B"/>
    <w:rsid w:val="00535423"/>
    <w:rsid w:val="00535EE2"/>
    <w:rsid w:val="0053604D"/>
    <w:rsid w:val="00536247"/>
    <w:rsid w:val="0054041A"/>
    <w:rsid w:val="00540DA9"/>
    <w:rsid w:val="00540DC4"/>
    <w:rsid w:val="005416AC"/>
    <w:rsid w:val="005420FD"/>
    <w:rsid w:val="00542D83"/>
    <w:rsid w:val="005433E6"/>
    <w:rsid w:val="00543AD7"/>
    <w:rsid w:val="00546B75"/>
    <w:rsid w:val="0054738B"/>
    <w:rsid w:val="00547F4F"/>
    <w:rsid w:val="00550001"/>
    <w:rsid w:val="0055120F"/>
    <w:rsid w:val="0055426A"/>
    <w:rsid w:val="00554755"/>
    <w:rsid w:val="00554E5F"/>
    <w:rsid w:val="005562F3"/>
    <w:rsid w:val="005566FE"/>
    <w:rsid w:val="005574C7"/>
    <w:rsid w:val="005600B5"/>
    <w:rsid w:val="00560BB1"/>
    <w:rsid w:val="005610A6"/>
    <w:rsid w:val="005623DD"/>
    <w:rsid w:val="005631CB"/>
    <w:rsid w:val="00564849"/>
    <w:rsid w:val="00565785"/>
    <w:rsid w:val="00566DBC"/>
    <w:rsid w:val="005703E5"/>
    <w:rsid w:val="00571C8E"/>
    <w:rsid w:val="0057239B"/>
    <w:rsid w:val="00574253"/>
    <w:rsid w:val="00574318"/>
    <w:rsid w:val="005752CA"/>
    <w:rsid w:val="00576FC7"/>
    <w:rsid w:val="00577684"/>
    <w:rsid w:val="00580671"/>
    <w:rsid w:val="0058165C"/>
    <w:rsid w:val="00581B3B"/>
    <w:rsid w:val="00581C4C"/>
    <w:rsid w:val="005824E7"/>
    <w:rsid w:val="00583405"/>
    <w:rsid w:val="005841EF"/>
    <w:rsid w:val="00586635"/>
    <w:rsid w:val="00586823"/>
    <w:rsid w:val="00586E25"/>
    <w:rsid w:val="0058753D"/>
    <w:rsid w:val="00591560"/>
    <w:rsid w:val="005945A5"/>
    <w:rsid w:val="005A151A"/>
    <w:rsid w:val="005A1C80"/>
    <w:rsid w:val="005A227A"/>
    <w:rsid w:val="005A2628"/>
    <w:rsid w:val="005A3383"/>
    <w:rsid w:val="005A45DB"/>
    <w:rsid w:val="005A58D4"/>
    <w:rsid w:val="005A5AE5"/>
    <w:rsid w:val="005A613B"/>
    <w:rsid w:val="005A646C"/>
    <w:rsid w:val="005A655D"/>
    <w:rsid w:val="005A7848"/>
    <w:rsid w:val="005B0889"/>
    <w:rsid w:val="005B21F2"/>
    <w:rsid w:val="005B3C16"/>
    <w:rsid w:val="005B51BD"/>
    <w:rsid w:val="005B6421"/>
    <w:rsid w:val="005B74BF"/>
    <w:rsid w:val="005B7886"/>
    <w:rsid w:val="005C1158"/>
    <w:rsid w:val="005C2576"/>
    <w:rsid w:val="005C2FE0"/>
    <w:rsid w:val="005C3922"/>
    <w:rsid w:val="005C4B42"/>
    <w:rsid w:val="005C5EB3"/>
    <w:rsid w:val="005C7233"/>
    <w:rsid w:val="005C7DAC"/>
    <w:rsid w:val="005D0A26"/>
    <w:rsid w:val="005D14DA"/>
    <w:rsid w:val="005D1862"/>
    <w:rsid w:val="005D267B"/>
    <w:rsid w:val="005D2F94"/>
    <w:rsid w:val="005D3158"/>
    <w:rsid w:val="005D451B"/>
    <w:rsid w:val="005D5375"/>
    <w:rsid w:val="005D6207"/>
    <w:rsid w:val="005D6E45"/>
    <w:rsid w:val="005D7F0F"/>
    <w:rsid w:val="005E1788"/>
    <w:rsid w:val="005E1BD3"/>
    <w:rsid w:val="005E37D9"/>
    <w:rsid w:val="005E3E79"/>
    <w:rsid w:val="005E47E5"/>
    <w:rsid w:val="005E4A28"/>
    <w:rsid w:val="005E7EF5"/>
    <w:rsid w:val="005F0D2F"/>
    <w:rsid w:val="005F0E47"/>
    <w:rsid w:val="005F107F"/>
    <w:rsid w:val="005F15C0"/>
    <w:rsid w:val="005F22AA"/>
    <w:rsid w:val="005F3981"/>
    <w:rsid w:val="005F5293"/>
    <w:rsid w:val="00603413"/>
    <w:rsid w:val="00604F2E"/>
    <w:rsid w:val="00605187"/>
    <w:rsid w:val="006051E0"/>
    <w:rsid w:val="00605E62"/>
    <w:rsid w:val="00606E63"/>
    <w:rsid w:val="00607254"/>
    <w:rsid w:val="006101FD"/>
    <w:rsid w:val="006108D0"/>
    <w:rsid w:val="006123B8"/>
    <w:rsid w:val="006129FB"/>
    <w:rsid w:val="00612A80"/>
    <w:rsid w:val="00614008"/>
    <w:rsid w:val="00614D80"/>
    <w:rsid w:val="0061569D"/>
    <w:rsid w:val="006162E4"/>
    <w:rsid w:val="00616AEF"/>
    <w:rsid w:val="00617564"/>
    <w:rsid w:val="006175EB"/>
    <w:rsid w:val="006176B7"/>
    <w:rsid w:val="00622D38"/>
    <w:rsid w:val="00624518"/>
    <w:rsid w:val="006254F7"/>
    <w:rsid w:val="00625E1E"/>
    <w:rsid w:val="00626128"/>
    <w:rsid w:val="006261B4"/>
    <w:rsid w:val="00627C10"/>
    <w:rsid w:val="00627C89"/>
    <w:rsid w:val="00630211"/>
    <w:rsid w:val="006308A9"/>
    <w:rsid w:val="00630A70"/>
    <w:rsid w:val="0063219E"/>
    <w:rsid w:val="006346C7"/>
    <w:rsid w:val="00634D4F"/>
    <w:rsid w:val="006372C3"/>
    <w:rsid w:val="00637492"/>
    <w:rsid w:val="0064056A"/>
    <w:rsid w:val="006418C0"/>
    <w:rsid w:val="0064336D"/>
    <w:rsid w:val="00643DF0"/>
    <w:rsid w:val="00644E41"/>
    <w:rsid w:val="00645F94"/>
    <w:rsid w:val="00647526"/>
    <w:rsid w:val="00647DD3"/>
    <w:rsid w:val="00651150"/>
    <w:rsid w:val="006526F9"/>
    <w:rsid w:val="00652B54"/>
    <w:rsid w:val="00652C3E"/>
    <w:rsid w:val="0065346B"/>
    <w:rsid w:val="00655ADB"/>
    <w:rsid w:val="0065610E"/>
    <w:rsid w:val="00656339"/>
    <w:rsid w:val="0065633C"/>
    <w:rsid w:val="00656A20"/>
    <w:rsid w:val="006601D3"/>
    <w:rsid w:val="0066281A"/>
    <w:rsid w:val="00662AB8"/>
    <w:rsid w:val="0066364B"/>
    <w:rsid w:val="006636CD"/>
    <w:rsid w:val="006708CE"/>
    <w:rsid w:val="00673AEA"/>
    <w:rsid w:val="00674E05"/>
    <w:rsid w:val="00675030"/>
    <w:rsid w:val="00675195"/>
    <w:rsid w:val="00675F30"/>
    <w:rsid w:val="00677C3E"/>
    <w:rsid w:val="006820FF"/>
    <w:rsid w:val="00683979"/>
    <w:rsid w:val="00683FEF"/>
    <w:rsid w:val="00684B32"/>
    <w:rsid w:val="0068578F"/>
    <w:rsid w:val="0068588C"/>
    <w:rsid w:val="006877FC"/>
    <w:rsid w:val="00687B56"/>
    <w:rsid w:val="00687E71"/>
    <w:rsid w:val="00690539"/>
    <w:rsid w:val="006907C6"/>
    <w:rsid w:val="00690E04"/>
    <w:rsid w:val="00692AC9"/>
    <w:rsid w:val="0069354F"/>
    <w:rsid w:val="00693B5C"/>
    <w:rsid w:val="00694A7F"/>
    <w:rsid w:val="0069503A"/>
    <w:rsid w:val="006953BB"/>
    <w:rsid w:val="006958B4"/>
    <w:rsid w:val="00695B0E"/>
    <w:rsid w:val="0069604A"/>
    <w:rsid w:val="00696A37"/>
    <w:rsid w:val="00697BE9"/>
    <w:rsid w:val="006A0103"/>
    <w:rsid w:val="006A02B1"/>
    <w:rsid w:val="006A06D8"/>
    <w:rsid w:val="006A11FF"/>
    <w:rsid w:val="006A15F2"/>
    <w:rsid w:val="006A2FE0"/>
    <w:rsid w:val="006A40B9"/>
    <w:rsid w:val="006A4583"/>
    <w:rsid w:val="006A681A"/>
    <w:rsid w:val="006B0CFB"/>
    <w:rsid w:val="006B3F58"/>
    <w:rsid w:val="006B46E6"/>
    <w:rsid w:val="006B5D6D"/>
    <w:rsid w:val="006B5FB9"/>
    <w:rsid w:val="006B64D4"/>
    <w:rsid w:val="006B7199"/>
    <w:rsid w:val="006B7982"/>
    <w:rsid w:val="006B7C1B"/>
    <w:rsid w:val="006C030A"/>
    <w:rsid w:val="006C1E07"/>
    <w:rsid w:val="006C3574"/>
    <w:rsid w:val="006C78D0"/>
    <w:rsid w:val="006C7E66"/>
    <w:rsid w:val="006D0521"/>
    <w:rsid w:val="006D0B0C"/>
    <w:rsid w:val="006D4AF3"/>
    <w:rsid w:val="006D4FEE"/>
    <w:rsid w:val="006D5A63"/>
    <w:rsid w:val="006D5C9C"/>
    <w:rsid w:val="006D5E0E"/>
    <w:rsid w:val="006D5ED0"/>
    <w:rsid w:val="006D6CAA"/>
    <w:rsid w:val="006D7DB1"/>
    <w:rsid w:val="006E09BF"/>
    <w:rsid w:val="006E16EE"/>
    <w:rsid w:val="006E1969"/>
    <w:rsid w:val="006E1C68"/>
    <w:rsid w:val="006E2405"/>
    <w:rsid w:val="006E2A35"/>
    <w:rsid w:val="006E2D96"/>
    <w:rsid w:val="006E3242"/>
    <w:rsid w:val="006E340C"/>
    <w:rsid w:val="006E36F4"/>
    <w:rsid w:val="006E39F5"/>
    <w:rsid w:val="006E4652"/>
    <w:rsid w:val="006E5AFD"/>
    <w:rsid w:val="006E5EC9"/>
    <w:rsid w:val="006E72C4"/>
    <w:rsid w:val="006F068A"/>
    <w:rsid w:val="006F21EB"/>
    <w:rsid w:val="006F24EE"/>
    <w:rsid w:val="006F3066"/>
    <w:rsid w:val="006F6CA7"/>
    <w:rsid w:val="00701928"/>
    <w:rsid w:val="00701E0D"/>
    <w:rsid w:val="007025F3"/>
    <w:rsid w:val="00703A03"/>
    <w:rsid w:val="00703B11"/>
    <w:rsid w:val="0070538D"/>
    <w:rsid w:val="00705BE2"/>
    <w:rsid w:val="00707E85"/>
    <w:rsid w:val="00711C23"/>
    <w:rsid w:val="00712F8A"/>
    <w:rsid w:val="00713916"/>
    <w:rsid w:val="00713AEE"/>
    <w:rsid w:val="00714AD5"/>
    <w:rsid w:val="00715297"/>
    <w:rsid w:val="00715C35"/>
    <w:rsid w:val="00715E21"/>
    <w:rsid w:val="0071648F"/>
    <w:rsid w:val="007168EA"/>
    <w:rsid w:val="00716ADF"/>
    <w:rsid w:val="00717A22"/>
    <w:rsid w:val="00717BA1"/>
    <w:rsid w:val="00720315"/>
    <w:rsid w:val="0072071E"/>
    <w:rsid w:val="00720CC7"/>
    <w:rsid w:val="00720E63"/>
    <w:rsid w:val="00720F95"/>
    <w:rsid w:val="0072120E"/>
    <w:rsid w:val="00721E68"/>
    <w:rsid w:val="007232C6"/>
    <w:rsid w:val="00723372"/>
    <w:rsid w:val="00723AC8"/>
    <w:rsid w:val="00724F10"/>
    <w:rsid w:val="00725361"/>
    <w:rsid w:val="007258C1"/>
    <w:rsid w:val="00725D8A"/>
    <w:rsid w:val="007261DC"/>
    <w:rsid w:val="007335E8"/>
    <w:rsid w:val="00733663"/>
    <w:rsid w:val="00733D09"/>
    <w:rsid w:val="00733F3C"/>
    <w:rsid w:val="00733F89"/>
    <w:rsid w:val="007346E9"/>
    <w:rsid w:val="00734881"/>
    <w:rsid w:val="00735326"/>
    <w:rsid w:val="007354ED"/>
    <w:rsid w:val="00736F75"/>
    <w:rsid w:val="00737758"/>
    <w:rsid w:val="007379F4"/>
    <w:rsid w:val="00737E6F"/>
    <w:rsid w:val="007411F1"/>
    <w:rsid w:val="00741721"/>
    <w:rsid w:val="00741D2E"/>
    <w:rsid w:val="00742A77"/>
    <w:rsid w:val="007441A8"/>
    <w:rsid w:val="0074482B"/>
    <w:rsid w:val="007451C5"/>
    <w:rsid w:val="00745287"/>
    <w:rsid w:val="00747CC0"/>
    <w:rsid w:val="00750D40"/>
    <w:rsid w:val="00751159"/>
    <w:rsid w:val="00751D75"/>
    <w:rsid w:val="007523F5"/>
    <w:rsid w:val="00753444"/>
    <w:rsid w:val="007535C7"/>
    <w:rsid w:val="00753B99"/>
    <w:rsid w:val="00754C70"/>
    <w:rsid w:val="00755B0C"/>
    <w:rsid w:val="00755F8F"/>
    <w:rsid w:val="00756552"/>
    <w:rsid w:val="007566CE"/>
    <w:rsid w:val="00756916"/>
    <w:rsid w:val="00756DDF"/>
    <w:rsid w:val="00756EC2"/>
    <w:rsid w:val="007579B1"/>
    <w:rsid w:val="00766D75"/>
    <w:rsid w:val="0076723E"/>
    <w:rsid w:val="0076764B"/>
    <w:rsid w:val="00770FA0"/>
    <w:rsid w:val="00772E29"/>
    <w:rsid w:val="007749F2"/>
    <w:rsid w:val="00775052"/>
    <w:rsid w:val="007767F1"/>
    <w:rsid w:val="00777851"/>
    <w:rsid w:val="00780707"/>
    <w:rsid w:val="00782F30"/>
    <w:rsid w:val="00783189"/>
    <w:rsid w:val="00783633"/>
    <w:rsid w:val="00784F96"/>
    <w:rsid w:val="00785492"/>
    <w:rsid w:val="00785C9E"/>
    <w:rsid w:val="00785DDD"/>
    <w:rsid w:val="00786E32"/>
    <w:rsid w:val="007873B8"/>
    <w:rsid w:val="00790B68"/>
    <w:rsid w:val="0079221C"/>
    <w:rsid w:val="0079419E"/>
    <w:rsid w:val="007A0663"/>
    <w:rsid w:val="007A1B0C"/>
    <w:rsid w:val="007A1CFC"/>
    <w:rsid w:val="007A2787"/>
    <w:rsid w:val="007A3FE6"/>
    <w:rsid w:val="007A45BD"/>
    <w:rsid w:val="007A4A1A"/>
    <w:rsid w:val="007A505C"/>
    <w:rsid w:val="007A56F7"/>
    <w:rsid w:val="007A587E"/>
    <w:rsid w:val="007A7B8F"/>
    <w:rsid w:val="007B047A"/>
    <w:rsid w:val="007B0D8B"/>
    <w:rsid w:val="007B368E"/>
    <w:rsid w:val="007B4828"/>
    <w:rsid w:val="007B54D1"/>
    <w:rsid w:val="007B78B8"/>
    <w:rsid w:val="007C13F9"/>
    <w:rsid w:val="007C2A8D"/>
    <w:rsid w:val="007C32A9"/>
    <w:rsid w:val="007C3D2A"/>
    <w:rsid w:val="007C486C"/>
    <w:rsid w:val="007C50C6"/>
    <w:rsid w:val="007C52E5"/>
    <w:rsid w:val="007C5C5B"/>
    <w:rsid w:val="007C7D6C"/>
    <w:rsid w:val="007C7E3A"/>
    <w:rsid w:val="007D09D0"/>
    <w:rsid w:val="007D1E0F"/>
    <w:rsid w:val="007D200B"/>
    <w:rsid w:val="007D2693"/>
    <w:rsid w:val="007D4696"/>
    <w:rsid w:val="007D4DFB"/>
    <w:rsid w:val="007D59DB"/>
    <w:rsid w:val="007D5C85"/>
    <w:rsid w:val="007D5DCB"/>
    <w:rsid w:val="007D6B6D"/>
    <w:rsid w:val="007E1EAA"/>
    <w:rsid w:val="007E2EF6"/>
    <w:rsid w:val="007E6496"/>
    <w:rsid w:val="007E6810"/>
    <w:rsid w:val="007F0AFE"/>
    <w:rsid w:val="007F2F01"/>
    <w:rsid w:val="007F356A"/>
    <w:rsid w:val="007F430E"/>
    <w:rsid w:val="007F4A1D"/>
    <w:rsid w:val="007F5A2E"/>
    <w:rsid w:val="007F5B56"/>
    <w:rsid w:val="007F617B"/>
    <w:rsid w:val="007F6635"/>
    <w:rsid w:val="007F66DE"/>
    <w:rsid w:val="007F7CCD"/>
    <w:rsid w:val="00800426"/>
    <w:rsid w:val="00801E4B"/>
    <w:rsid w:val="00804D47"/>
    <w:rsid w:val="00805F13"/>
    <w:rsid w:val="0081181E"/>
    <w:rsid w:val="00811D88"/>
    <w:rsid w:val="008122D9"/>
    <w:rsid w:val="00812873"/>
    <w:rsid w:val="00812A42"/>
    <w:rsid w:val="00814838"/>
    <w:rsid w:val="00814929"/>
    <w:rsid w:val="0081536B"/>
    <w:rsid w:val="00815FA5"/>
    <w:rsid w:val="0081646E"/>
    <w:rsid w:val="00816AB6"/>
    <w:rsid w:val="00816ADF"/>
    <w:rsid w:val="00816C89"/>
    <w:rsid w:val="00816E42"/>
    <w:rsid w:val="008172AD"/>
    <w:rsid w:val="00821DF3"/>
    <w:rsid w:val="00822FB0"/>
    <w:rsid w:val="008238FE"/>
    <w:rsid w:val="00823F57"/>
    <w:rsid w:val="00825413"/>
    <w:rsid w:val="00826C39"/>
    <w:rsid w:val="008278C9"/>
    <w:rsid w:val="00830966"/>
    <w:rsid w:val="008311AF"/>
    <w:rsid w:val="00832C0F"/>
    <w:rsid w:val="00835CD8"/>
    <w:rsid w:val="008371C7"/>
    <w:rsid w:val="00837744"/>
    <w:rsid w:val="00840541"/>
    <w:rsid w:val="00840DDD"/>
    <w:rsid w:val="008424B5"/>
    <w:rsid w:val="008424EA"/>
    <w:rsid w:val="00842A0F"/>
    <w:rsid w:val="008447A7"/>
    <w:rsid w:val="00844F3E"/>
    <w:rsid w:val="0084547D"/>
    <w:rsid w:val="00845F36"/>
    <w:rsid w:val="00846BD8"/>
    <w:rsid w:val="0084701C"/>
    <w:rsid w:val="00847102"/>
    <w:rsid w:val="008471D3"/>
    <w:rsid w:val="0084735F"/>
    <w:rsid w:val="00847575"/>
    <w:rsid w:val="008505DE"/>
    <w:rsid w:val="0085074F"/>
    <w:rsid w:val="0085145C"/>
    <w:rsid w:val="00851F1C"/>
    <w:rsid w:val="008531F9"/>
    <w:rsid w:val="008535CB"/>
    <w:rsid w:val="0085498B"/>
    <w:rsid w:val="00856202"/>
    <w:rsid w:val="00857661"/>
    <w:rsid w:val="00857820"/>
    <w:rsid w:val="00860362"/>
    <w:rsid w:val="008621C9"/>
    <w:rsid w:val="008627BF"/>
    <w:rsid w:val="00864679"/>
    <w:rsid w:val="00864E40"/>
    <w:rsid w:val="00865DC1"/>
    <w:rsid w:val="008718A3"/>
    <w:rsid w:val="00871D32"/>
    <w:rsid w:val="008722A5"/>
    <w:rsid w:val="0087279E"/>
    <w:rsid w:val="0087360D"/>
    <w:rsid w:val="00873CA8"/>
    <w:rsid w:val="00874227"/>
    <w:rsid w:val="00874283"/>
    <w:rsid w:val="008746E9"/>
    <w:rsid w:val="00874EBD"/>
    <w:rsid w:val="00875225"/>
    <w:rsid w:val="008764C7"/>
    <w:rsid w:val="00876CEA"/>
    <w:rsid w:val="008773D1"/>
    <w:rsid w:val="00877EC1"/>
    <w:rsid w:val="00880246"/>
    <w:rsid w:val="00880D5B"/>
    <w:rsid w:val="00882AC4"/>
    <w:rsid w:val="00882EF4"/>
    <w:rsid w:val="00883556"/>
    <w:rsid w:val="008837B5"/>
    <w:rsid w:val="0088427E"/>
    <w:rsid w:val="0088463D"/>
    <w:rsid w:val="00885360"/>
    <w:rsid w:val="0088583E"/>
    <w:rsid w:val="00885D6D"/>
    <w:rsid w:val="00887873"/>
    <w:rsid w:val="008903B1"/>
    <w:rsid w:val="0089081E"/>
    <w:rsid w:val="0089250A"/>
    <w:rsid w:val="0089337C"/>
    <w:rsid w:val="0089418A"/>
    <w:rsid w:val="0089435B"/>
    <w:rsid w:val="008946C0"/>
    <w:rsid w:val="00895FCB"/>
    <w:rsid w:val="008962CB"/>
    <w:rsid w:val="008963BC"/>
    <w:rsid w:val="00896650"/>
    <w:rsid w:val="00896DDD"/>
    <w:rsid w:val="00897143"/>
    <w:rsid w:val="0089745A"/>
    <w:rsid w:val="00897BF4"/>
    <w:rsid w:val="00897FD7"/>
    <w:rsid w:val="008A0638"/>
    <w:rsid w:val="008A1027"/>
    <w:rsid w:val="008A2011"/>
    <w:rsid w:val="008A22F2"/>
    <w:rsid w:val="008A5B0E"/>
    <w:rsid w:val="008A5FF5"/>
    <w:rsid w:val="008A7415"/>
    <w:rsid w:val="008B0505"/>
    <w:rsid w:val="008B3448"/>
    <w:rsid w:val="008B42DA"/>
    <w:rsid w:val="008B4571"/>
    <w:rsid w:val="008B68FC"/>
    <w:rsid w:val="008B7A62"/>
    <w:rsid w:val="008C09D8"/>
    <w:rsid w:val="008C1455"/>
    <w:rsid w:val="008C2F5B"/>
    <w:rsid w:val="008C4380"/>
    <w:rsid w:val="008C454A"/>
    <w:rsid w:val="008C5D78"/>
    <w:rsid w:val="008C67CC"/>
    <w:rsid w:val="008C6A89"/>
    <w:rsid w:val="008C71E8"/>
    <w:rsid w:val="008D102C"/>
    <w:rsid w:val="008D1173"/>
    <w:rsid w:val="008D1EC1"/>
    <w:rsid w:val="008D582F"/>
    <w:rsid w:val="008D5AE0"/>
    <w:rsid w:val="008D5B93"/>
    <w:rsid w:val="008D6BD9"/>
    <w:rsid w:val="008D7F7A"/>
    <w:rsid w:val="008E0269"/>
    <w:rsid w:val="008E029D"/>
    <w:rsid w:val="008E0B96"/>
    <w:rsid w:val="008E0D6F"/>
    <w:rsid w:val="008E0FD4"/>
    <w:rsid w:val="008E1E46"/>
    <w:rsid w:val="008E1FA9"/>
    <w:rsid w:val="008E251F"/>
    <w:rsid w:val="008E3C72"/>
    <w:rsid w:val="008E4AEE"/>
    <w:rsid w:val="008E6860"/>
    <w:rsid w:val="008E6B3F"/>
    <w:rsid w:val="008E74F3"/>
    <w:rsid w:val="008E757F"/>
    <w:rsid w:val="008F0E8E"/>
    <w:rsid w:val="008F1611"/>
    <w:rsid w:val="008F1E0F"/>
    <w:rsid w:val="008F2BA5"/>
    <w:rsid w:val="008F2CB6"/>
    <w:rsid w:val="008F2EEF"/>
    <w:rsid w:val="008F4B7B"/>
    <w:rsid w:val="008F4DF5"/>
    <w:rsid w:val="008F5A6E"/>
    <w:rsid w:val="009000B3"/>
    <w:rsid w:val="0090239E"/>
    <w:rsid w:val="00903100"/>
    <w:rsid w:val="009056D4"/>
    <w:rsid w:val="00906016"/>
    <w:rsid w:val="00906284"/>
    <w:rsid w:val="00910778"/>
    <w:rsid w:val="0091127E"/>
    <w:rsid w:val="009112FA"/>
    <w:rsid w:val="00911AF4"/>
    <w:rsid w:val="00912769"/>
    <w:rsid w:val="00913557"/>
    <w:rsid w:val="00913C72"/>
    <w:rsid w:val="00913D30"/>
    <w:rsid w:val="00915977"/>
    <w:rsid w:val="00915B82"/>
    <w:rsid w:val="00920322"/>
    <w:rsid w:val="0092172F"/>
    <w:rsid w:val="00921C80"/>
    <w:rsid w:val="00923681"/>
    <w:rsid w:val="009250C1"/>
    <w:rsid w:val="00925C6E"/>
    <w:rsid w:val="00926B4B"/>
    <w:rsid w:val="0093042F"/>
    <w:rsid w:val="00930B26"/>
    <w:rsid w:val="00930F90"/>
    <w:rsid w:val="0093269D"/>
    <w:rsid w:val="00932A41"/>
    <w:rsid w:val="009349D7"/>
    <w:rsid w:val="00934ECC"/>
    <w:rsid w:val="009359FA"/>
    <w:rsid w:val="00935C57"/>
    <w:rsid w:val="00936AB3"/>
    <w:rsid w:val="00937928"/>
    <w:rsid w:val="00937C1F"/>
    <w:rsid w:val="00940025"/>
    <w:rsid w:val="009400D3"/>
    <w:rsid w:val="0094069C"/>
    <w:rsid w:val="0094163F"/>
    <w:rsid w:val="0094363A"/>
    <w:rsid w:val="009454CF"/>
    <w:rsid w:val="00947798"/>
    <w:rsid w:val="00947985"/>
    <w:rsid w:val="00950F40"/>
    <w:rsid w:val="00951990"/>
    <w:rsid w:val="00952A80"/>
    <w:rsid w:val="00953391"/>
    <w:rsid w:val="00953E30"/>
    <w:rsid w:val="0095427A"/>
    <w:rsid w:val="00954DEC"/>
    <w:rsid w:val="009560B3"/>
    <w:rsid w:val="00956A04"/>
    <w:rsid w:val="00956AE4"/>
    <w:rsid w:val="0095729F"/>
    <w:rsid w:val="0096010E"/>
    <w:rsid w:val="00962A0A"/>
    <w:rsid w:val="00963110"/>
    <w:rsid w:val="0096321B"/>
    <w:rsid w:val="00963260"/>
    <w:rsid w:val="00963CFF"/>
    <w:rsid w:val="00964262"/>
    <w:rsid w:val="00964F81"/>
    <w:rsid w:val="00965DE9"/>
    <w:rsid w:val="00965E73"/>
    <w:rsid w:val="00966CD6"/>
    <w:rsid w:val="00970B2B"/>
    <w:rsid w:val="009711C0"/>
    <w:rsid w:val="00971246"/>
    <w:rsid w:val="0097160D"/>
    <w:rsid w:val="00972DB3"/>
    <w:rsid w:val="00973557"/>
    <w:rsid w:val="00975A73"/>
    <w:rsid w:val="00976ED9"/>
    <w:rsid w:val="009771E6"/>
    <w:rsid w:val="00981576"/>
    <w:rsid w:val="009822A1"/>
    <w:rsid w:val="00982695"/>
    <w:rsid w:val="009840B0"/>
    <w:rsid w:val="009853C2"/>
    <w:rsid w:val="0098561E"/>
    <w:rsid w:val="00986743"/>
    <w:rsid w:val="00987D46"/>
    <w:rsid w:val="00990B7E"/>
    <w:rsid w:val="00991F81"/>
    <w:rsid w:val="009920CC"/>
    <w:rsid w:val="00992622"/>
    <w:rsid w:val="00992643"/>
    <w:rsid w:val="00992957"/>
    <w:rsid w:val="00992E33"/>
    <w:rsid w:val="009933BA"/>
    <w:rsid w:val="0099438C"/>
    <w:rsid w:val="0099571D"/>
    <w:rsid w:val="00995897"/>
    <w:rsid w:val="00996D9C"/>
    <w:rsid w:val="00997E79"/>
    <w:rsid w:val="009A1C2B"/>
    <w:rsid w:val="009A35E5"/>
    <w:rsid w:val="009A5AC7"/>
    <w:rsid w:val="009A6521"/>
    <w:rsid w:val="009A6D65"/>
    <w:rsid w:val="009A7B23"/>
    <w:rsid w:val="009B0A9C"/>
    <w:rsid w:val="009B1CF4"/>
    <w:rsid w:val="009B2B79"/>
    <w:rsid w:val="009B3072"/>
    <w:rsid w:val="009B34EB"/>
    <w:rsid w:val="009B461B"/>
    <w:rsid w:val="009B65D7"/>
    <w:rsid w:val="009B6C5B"/>
    <w:rsid w:val="009C0841"/>
    <w:rsid w:val="009C25DF"/>
    <w:rsid w:val="009C279B"/>
    <w:rsid w:val="009C29A0"/>
    <w:rsid w:val="009C2F86"/>
    <w:rsid w:val="009C3042"/>
    <w:rsid w:val="009C330D"/>
    <w:rsid w:val="009C332B"/>
    <w:rsid w:val="009C5E7B"/>
    <w:rsid w:val="009C6AAA"/>
    <w:rsid w:val="009C7850"/>
    <w:rsid w:val="009C7C4D"/>
    <w:rsid w:val="009D0209"/>
    <w:rsid w:val="009D0EFF"/>
    <w:rsid w:val="009D3591"/>
    <w:rsid w:val="009D4132"/>
    <w:rsid w:val="009D50A8"/>
    <w:rsid w:val="009D6CA3"/>
    <w:rsid w:val="009E0DC6"/>
    <w:rsid w:val="009E1553"/>
    <w:rsid w:val="009E1F57"/>
    <w:rsid w:val="009E41CC"/>
    <w:rsid w:val="009E5A9F"/>
    <w:rsid w:val="009E6A9F"/>
    <w:rsid w:val="009E7D40"/>
    <w:rsid w:val="009E7E53"/>
    <w:rsid w:val="009F02D6"/>
    <w:rsid w:val="009F3CDA"/>
    <w:rsid w:val="009F54E5"/>
    <w:rsid w:val="009F5D03"/>
    <w:rsid w:val="009F6EDB"/>
    <w:rsid w:val="009F7DEC"/>
    <w:rsid w:val="00A0033E"/>
    <w:rsid w:val="00A007BA"/>
    <w:rsid w:val="00A00C95"/>
    <w:rsid w:val="00A01160"/>
    <w:rsid w:val="00A018EA"/>
    <w:rsid w:val="00A023B7"/>
    <w:rsid w:val="00A04773"/>
    <w:rsid w:val="00A04A54"/>
    <w:rsid w:val="00A0515E"/>
    <w:rsid w:val="00A05AF4"/>
    <w:rsid w:val="00A05C67"/>
    <w:rsid w:val="00A07367"/>
    <w:rsid w:val="00A07503"/>
    <w:rsid w:val="00A07E96"/>
    <w:rsid w:val="00A10A8D"/>
    <w:rsid w:val="00A10C51"/>
    <w:rsid w:val="00A112D4"/>
    <w:rsid w:val="00A1244A"/>
    <w:rsid w:val="00A1497C"/>
    <w:rsid w:val="00A14F8E"/>
    <w:rsid w:val="00A15205"/>
    <w:rsid w:val="00A165BC"/>
    <w:rsid w:val="00A16CC6"/>
    <w:rsid w:val="00A17119"/>
    <w:rsid w:val="00A17411"/>
    <w:rsid w:val="00A17D19"/>
    <w:rsid w:val="00A17E67"/>
    <w:rsid w:val="00A205D6"/>
    <w:rsid w:val="00A21B8C"/>
    <w:rsid w:val="00A2236D"/>
    <w:rsid w:val="00A23664"/>
    <w:rsid w:val="00A23D8B"/>
    <w:rsid w:val="00A23E12"/>
    <w:rsid w:val="00A2443C"/>
    <w:rsid w:val="00A25578"/>
    <w:rsid w:val="00A25A42"/>
    <w:rsid w:val="00A25EA9"/>
    <w:rsid w:val="00A2623E"/>
    <w:rsid w:val="00A26989"/>
    <w:rsid w:val="00A26AAB"/>
    <w:rsid w:val="00A26B23"/>
    <w:rsid w:val="00A27813"/>
    <w:rsid w:val="00A31B1A"/>
    <w:rsid w:val="00A33D8F"/>
    <w:rsid w:val="00A34822"/>
    <w:rsid w:val="00A35244"/>
    <w:rsid w:val="00A36BCB"/>
    <w:rsid w:val="00A4037C"/>
    <w:rsid w:val="00A4276C"/>
    <w:rsid w:val="00A43C96"/>
    <w:rsid w:val="00A44B63"/>
    <w:rsid w:val="00A44ED8"/>
    <w:rsid w:val="00A4606A"/>
    <w:rsid w:val="00A47DB5"/>
    <w:rsid w:val="00A47E02"/>
    <w:rsid w:val="00A5055A"/>
    <w:rsid w:val="00A54542"/>
    <w:rsid w:val="00A546CD"/>
    <w:rsid w:val="00A5480E"/>
    <w:rsid w:val="00A5670F"/>
    <w:rsid w:val="00A57D5D"/>
    <w:rsid w:val="00A62772"/>
    <w:rsid w:val="00A64224"/>
    <w:rsid w:val="00A65C01"/>
    <w:rsid w:val="00A65C16"/>
    <w:rsid w:val="00A6756D"/>
    <w:rsid w:val="00A67847"/>
    <w:rsid w:val="00A7236D"/>
    <w:rsid w:val="00A7267D"/>
    <w:rsid w:val="00A72BAC"/>
    <w:rsid w:val="00A72BE6"/>
    <w:rsid w:val="00A732AE"/>
    <w:rsid w:val="00A757EB"/>
    <w:rsid w:val="00A76974"/>
    <w:rsid w:val="00A82178"/>
    <w:rsid w:val="00A833AF"/>
    <w:rsid w:val="00A841F8"/>
    <w:rsid w:val="00A84714"/>
    <w:rsid w:val="00A84E91"/>
    <w:rsid w:val="00A850CD"/>
    <w:rsid w:val="00A862FD"/>
    <w:rsid w:val="00A9096D"/>
    <w:rsid w:val="00A916BE"/>
    <w:rsid w:val="00A95400"/>
    <w:rsid w:val="00A962C1"/>
    <w:rsid w:val="00AA0102"/>
    <w:rsid w:val="00AA0EEA"/>
    <w:rsid w:val="00AA0FC8"/>
    <w:rsid w:val="00AA22DC"/>
    <w:rsid w:val="00AA2DED"/>
    <w:rsid w:val="00AA3D14"/>
    <w:rsid w:val="00AA4C6F"/>
    <w:rsid w:val="00AA5160"/>
    <w:rsid w:val="00AA5690"/>
    <w:rsid w:val="00AA58B1"/>
    <w:rsid w:val="00AA5CF0"/>
    <w:rsid w:val="00AA7E0C"/>
    <w:rsid w:val="00AB01E8"/>
    <w:rsid w:val="00AB0264"/>
    <w:rsid w:val="00AB1DDA"/>
    <w:rsid w:val="00AB3CE5"/>
    <w:rsid w:val="00AB4159"/>
    <w:rsid w:val="00AB52ED"/>
    <w:rsid w:val="00AB66FD"/>
    <w:rsid w:val="00AB7671"/>
    <w:rsid w:val="00AC003D"/>
    <w:rsid w:val="00AC22AF"/>
    <w:rsid w:val="00AC2533"/>
    <w:rsid w:val="00AC2791"/>
    <w:rsid w:val="00AC3A22"/>
    <w:rsid w:val="00AC448C"/>
    <w:rsid w:val="00AC4AF1"/>
    <w:rsid w:val="00AC5010"/>
    <w:rsid w:val="00AC6D00"/>
    <w:rsid w:val="00AC6EE3"/>
    <w:rsid w:val="00AC721D"/>
    <w:rsid w:val="00AC78F2"/>
    <w:rsid w:val="00AC7BA2"/>
    <w:rsid w:val="00AD08D2"/>
    <w:rsid w:val="00AD198A"/>
    <w:rsid w:val="00AD1C18"/>
    <w:rsid w:val="00AD2559"/>
    <w:rsid w:val="00AD2B17"/>
    <w:rsid w:val="00AD2B67"/>
    <w:rsid w:val="00AD3031"/>
    <w:rsid w:val="00AD33FA"/>
    <w:rsid w:val="00AD4975"/>
    <w:rsid w:val="00AD4FC8"/>
    <w:rsid w:val="00AD6493"/>
    <w:rsid w:val="00AE20DD"/>
    <w:rsid w:val="00AE285B"/>
    <w:rsid w:val="00AE3789"/>
    <w:rsid w:val="00AE3B1B"/>
    <w:rsid w:val="00AE4B77"/>
    <w:rsid w:val="00AE58D3"/>
    <w:rsid w:val="00AF056F"/>
    <w:rsid w:val="00AF0D57"/>
    <w:rsid w:val="00AF1CBB"/>
    <w:rsid w:val="00AF27CD"/>
    <w:rsid w:val="00AF3791"/>
    <w:rsid w:val="00AF45B2"/>
    <w:rsid w:val="00AF4ECD"/>
    <w:rsid w:val="00AF72A7"/>
    <w:rsid w:val="00AF74AB"/>
    <w:rsid w:val="00AF77B8"/>
    <w:rsid w:val="00AF7D50"/>
    <w:rsid w:val="00B00E4D"/>
    <w:rsid w:val="00B01813"/>
    <w:rsid w:val="00B01D4A"/>
    <w:rsid w:val="00B0310E"/>
    <w:rsid w:val="00B03358"/>
    <w:rsid w:val="00B03F4C"/>
    <w:rsid w:val="00B043C4"/>
    <w:rsid w:val="00B060A9"/>
    <w:rsid w:val="00B07D45"/>
    <w:rsid w:val="00B07EB5"/>
    <w:rsid w:val="00B10065"/>
    <w:rsid w:val="00B12E63"/>
    <w:rsid w:val="00B151F8"/>
    <w:rsid w:val="00B163D6"/>
    <w:rsid w:val="00B21E75"/>
    <w:rsid w:val="00B21FE7"/>
    <w:rsid w:val="00B23EE9"/>
    <w:rsid w:val="00B24F9D"/>
    <w:rsid w:val="00B300EE"/>
    <w:rsid w:val="00B308C0"/>
    <w:rsid w:val="00B30A6C"/>
    <w:rsid w:val="00B31189"/>
    <w:rsid w:val="00B35BAA"/>
    <w:rsid w:val="00B35EBF"/>
    <w:rsid w:val="00B3753B"/>
    <w:rsid w:val="00B40984"/>
    <w:rsid w:val="00B411B0"/>
    <w:rsid w:val="00B41AD5"/>
    <w:rsid w:val="00B420BE"/>
    <w:rsid w:val="00B428C1"/>
    <w:rsid w:val="00B4420E"/>
    <w:rsid w:val="00B507BE"/>
    <w:rsid w:val="00B5375A"/>
    <w:rsid w:val="00B5424F"/>
    <w:rsid w:val="00B5454C"/>
    <w:rsid w:val="00B555CD"/>
    <w:rsid w:val="00B5560B"/>
    <w:rsid w:val="00B55A27"/>
    <w:rsid w:val="00B56A91"/>
    <w:rsid w:val="00B56B9B"/>
    <w:rsid w:val="00B57AC5"/>
    <w:rsid w:val="00B64370"/>
    <w:rsid w:val="00B666EB"/>
    <w:rsid w:val="00B66828"/>
    <w:rsid w:val="00B66835"/>
    <w:rsid w:val="00B674D9"/>
    <w:rsid w:val="00B703F6"/>
    <w:rsid w:val="00B70756"/>
    <w:rsid w:val="00B70786"/>
    <w:rsid w:val="00B71EB3"/>
    <w:rsid w:val="00B745C2"/>
    <w:rsid w:val="00B74BA7"/>
    <w:rsid w:val="00B75B26"/>
    <w:rsid w:val="00B76868"/>
    <w:rsid w:val="00B7699F"/>
    <w:rsid w:val="00B76F5B"/>
    <w:rsid w:val="00B8014F"/>
    <w:rsid w:val="00B8072C"/>
    <w:rsid w:val="00B80A2A"/>
    <w:rsid w:val="00B80D99"/>
    <w:rsid w:val="00B81B93"/>
    <w:rsid w:val="00B84313"/>
    <w:rsid w:val="00B84BC2"/>
    <w:rsid w:val="00B85149"/>
    <w:rsid w:val="00B858E4"/>
    <w:rsid w:val="00B85DB7"/>
    <w:rsid w:val="00B85E4B"/>
    <w:rsid w:val="00B86A58"/>
    <w:rsid w:val="00B87FBD"/>
    <w:rsid w:val="00B90752"/>
    <w:rsid w:val="00B933EB"/>
    <w:rsid w:val="00B9384C"/>
    <w:rsid w:val="00B94DC3"/>
    <w:rsid w:val="00B94F48"/>
    <w:rsid w:val="00B95120"/>
    <w:rsid w:val="00B955BF"/>
    <w:rsid w:val="00B96919"/>
    <w:rsid w:val="00B97720"/>
    <w:rsid w:val="00B97AA5"/>
    <w:rsid w:val="00B97F93"/>
    <w:rsid w:val="00BA0C67"/>
    <w:rsid w:val="00BA11F7"/>
    <w:rsid w:val="00BA12EA"/>
    <w:rsid w:val="00BA1AB1"/>
    <w:rsid w:val="00BA1CBF"/>
    <w:rsid w:val="00BA26D7"/>
    <w:rsid w:val="00BA3BBA"/>
    <w:rsid w:val="00BA4454"/>
    <w:rsid w:val="00BA6117"/>
    <w:rsid w:val="00BA6A90"/>
    <w:rsid w:val="00BA7600"/>
    <w:rsid w:val="00BB0055"/>
    <w:rsid w:val="00BB01A4"/>
    <w:rsid w:val="00BB01E9"/>
    <w:rsid w:val="00BB2566"/>
    <w:rsid w:val="00BB4169"/>
    <w:rsid w:val="00BB59F3"/>
    <w:rsid w:val="00BB5B30"/>
    <w:rsid w:val="00BB6BF5"/>
    <w:rsid w:val="00BC09DE"/>
    <w:rsid w:val="00BC105A"/>
    <w:rsid w:val="00BC1EEF"/>
    <w:rsid w:val="00BC4728"/>
    <w:rsid w:val="00BC4733"/>
    <w:rsid w:val="00BC4A76"/>
    <w:rsid w:val="00BC5130"/>
    <w:rsid w:val="00BC63DA"/>
    <w:rsid w:val="00BC78F6"/>
    <w:rsid w:val="00BC7B14"/>
    <w:rsid w:val="00BD0292"/>
    <w:rsid w:val="00BD0341"/>
    <w:rsid w:val="00BD36C4"/>
    <w:rsid w:val="00BD40E8"/>
    <w:rsid w:val="00BD60EB"/>
    <w:rsid w:val="00BD679F"/>
    <w:rsid w:val="00BD72D9"/>
    <w:rsid w:val="00BE1634"/>
    <w:rsid w:val="00BE2A3C"/>
    <w:rsid w:val="00BE2E03"/>
    <w:rsid w:val="00BE3EBD"/>
    <w:rsid w:val="00BE459D"/>
    <w:rsid w:val="00BE46A7"/>
    <w:rsid w:val="00BE5392"/>
    <w:rsid w:val="00BE54BE"/>
    <w:rsid w:val="00BF12D6"/>
    <w:rsid w:val="00BF1B1E"/>
    <w:rsid w:val="00BF3486"/>
    <w:rsid w:val="00BF3CC8"/>
    <w:rsid w:val="00BF41EC"/>
    <w:rsid w:val="00BF4B2D"/>
    <w:rsid w:val="00BF4C3B"/>
    <w:rsid w:val="00BF554B"/>
    <w:rsid w:val="00BF69BE"/>
    <w:rsid w:val="00BF6B6E"/>
    <w:rsid w:val="00BF6B87"/>
    <w:rsid w:val="00BF7F63"/>
    <w:rsid w:val="00C0205F"/>
    <w:rsid w:val="00C0320D"/>
    <w:rsid w:val="00C038E9"/>
    <w:rsid w:val="00C03DE1"/>
    <w:rsid w:val="00C04AF0"/>
    <w:rsid w:val="00C052D1"/>
    <w:rsid w:val="00C0539B"/>
    <w:rsid w:val="00C05671"/>
    <w:rsid w:val="00C06CB2"/>
    <w:rsid w:val="00C06F55"/>
    <w:rsid w:val="00C07073"/>
    <w:rsid w:val="00C074FF"/>
    <w:rsid w:val="00C07B88"/>
    <w:rsid w:val="00C1008E"/>
    <w:rsid w:val="00C100B6"/>
    <w:rsid w:val="00C10600"/>
    <w:rsid w:val="00C11CE2"/>
    <w:rsid w:val="00C1296F"/>
    <w:rsid w:val="00C13B65"/>
    <w:rsid w:val="00C1546D"/>
    <w:rsid w:val="00C1583A"/>
    <w:rsid w:val="00C17920"/>
    <w:rsid w:val="00C201DE"/>
    <w:rsid w:val="00C201F2"/>
    <w:rsid w:val="00C2160C"/>
    <w:rsid w:val="00C22B6B"/>
    <w:rsid w:val="00C23243"/>
    <w:rsid w:val="00C242F6"/>
    <w:rsid w:val="00C249A2"/>
    <w:rsid w:val="00C24A9A"/>
    <w:rsid w:val="00C24B21"/>
    <w:rsid w:val="00C2537D"/>
    <w:rsid w:val="00C25DDB"/>
    <w:rsid w:val="00C27A3A"/>
    <w:rsid w:val="00C30843"/>
    <w:rsid w:val="00C30E51"/>
    <w:rsid w:val="00C31B0D"/>
    <w:rsid w:val="00C32533"/>
    <w:rsid w:val="00C32F28"/>
    <w:rsid w:val="00C33489"/>
    <w:rsid w:val="00C3399F"/>
    <w:rsid w:val="00C33E60"/>
    <w:rsid w:val="00C34048"/>
    <w:rsid w:val="00C34287"/>
    <w:rsid w:val="00C34836"/>
    <w:rsid w:val="00C34B4D"/>
    <w:rsid w:val="00C34F7D"/>
    <w:rsid w:val="00C35B8B"/>
    <w:rsid w:val="00C37DDE"/>
    <w:rsid w:val="00C40428"/>
    <w:rsid w:val="00C43FF2"/>
    <w:rsid w:val="00C44CC1"/>
    <w:rsid w:val="00C45BA5"/>
    <w:rsid w:val="00C467B7"/>
    <w:rsid w:val="00C46D41"/>
    <w:rsid w:val="00C517E6"/>
    <w:rsid w:val="00C53E5D"/>
    <w:rsid w:val="00C5672B"/>
    <w:rsid w:val="00C57561"/>
    <w:rsid w:val="00C60135"/>
    <w:rsid w:val="00C61C59"/>
    <w:rsid w:val="00C625D4"/>
    <w:rsid w:val="00C634E5"/>
    <w:rsid w:val="00C6403D"/>
    <w:rsid w:val="00C645B7"/>
    <w:rsid w:val="00C65EB0"/>
    <w:rsid w:val="00C67291"/>
    <w:rsid w:val="00C70486"/>
    <w:rsid w:val="00C73293"/>
    <w:rsid w:val="00C74DE6"/>
    <w:rsid w:val="00C7675B"/>
    <w:rsid w:val="00C76D75"/>
    <w:rsid w:val="00C807C9"/>
    <w:rsid w:val="00C80E86"/>
    <w:rsid w:val="00C81E2C"/>
    <w:rsid w:val="00C850F5"/>
    <w:rsid w:val="00C857F8"/>
    <w:rsid w:val="00C85C46"/>
    <w:rsid w:val="00C86920"/>
    <w:rsid w:val="00C86DF8"/>
    <w:rsid w:val="00C873A9"/>
    <w:rsid w:val="00C87628"/>
    <w:rsid w:val="00C87D59"/>
    <w:rsid w:val="00C90505"/>
    <w:rsid w:val="00C909C4"/>
    <w:rsid w:val="00C9135F"/>
    <w:rsid w:val="00C91D32"/>
    <w:rsid w:val="00C91F56"/>
    <w:rsid w:val="00C924BE"/>
    <w:rsid w:val="00C92691"/>
    <w:rsid w:val="00C92843"/>
    <w:rsid w:val="00C92BA9"/>
    <w:rsid w:val="00C93A93"/>
    <w:rsid w:val="00C947E2"/>
    <w:rsid w:val="00C95215"/>
    <w:rsid w:val="00C966A6"/>
    <w:rsid w:val="00C96DEE"/>
    <w:rsid w:val="00C97272"/>
    <w:rsid w:val="00C974EA"/>
    <w:rsid w:val="00CA0C93"/>
    <w:rsid w:val="00CA1779"/>
    <w:rsid w:val="00CA315C"/>
    <w:rsid w:val="00CA3485"/>
    <w:rsid w:val="00CA3AA6"/>
    <w:rsid w:val="00CA3B62"/>
    <w:rsid w:val="00CA4462"/>
    <w:rsid w:val="00CA5794"/>
    <w:rsid w:val="00CA5A41"/>
    <w:rsid w:val="00CA7115"/>
    <w:rsid w:val="00CA740D"/>
    <w:rsid w:val="00CA7E91"/>
    <w:rsid w:val="00CB0B5B"/>
    <w:rsid w:val="00CB1F52"/>
    <w:rsid w:val="00CB2932"/>
    <w:rsid w:val="00CB39B3"/>
    <w:rsid w:val="00CB3FDC"/>
    <w:rsid w:val="00CB4A63"/>
    <w:rsid w:val="00CB4E42"/>
    <w:rsid w:val="00CB4EC7"/>
    <w:rsid w:val="00CB5755"/>
    <w:rsid w:val="00CB7FBB"/>
    <w:rsid w:val="00CC16BE"/>
    <w:rsid w:val="00CC55E0"/>
    <w:rsid w:val="00CC57E1"/>
    <w:rsid w:val="00CC597A"/>
    <w:rsid w:val="00CC6204"/>
    <w:rsid w:val="00CC7A25"/>
    <w:rsid w:val="00CC7A32"/>
    <w:rsid w:val="00CD08F1"/>
    <w:rsid w:val="00CD0C59"/>
    <w:rsid w:val="00CD2465"/>
    <w:rsid w:val="00CD2711"/>
    <w:rsid w:val="00CD2BDB"/>
    <w:rsid w:val="00CD3452"/>
    <w:rsid w:val="00CD44D4"/>
    <w:rsid w:val="00CD4ADD"/>
    <w:rsid w:val="00CD50CB"/>
    <w:rsid w:val="00CD5657"/>
    <w:rsid w:val="00CD5AB8"/>
    <w:rsid w:val="00CD5C8B"/>
    <w:rsid w:val="00CD7768"/>
    <w:rsid w:val="00CD7D82"/>
    <w:rsid w:val="00CD7D8F"/>
    <w:rsid w:val="00CD7FD8"/>
    <w:rsid w:val="00CE2DC3"/>
    <w:rsid w:val="00CE32D8"/>
    <w:rsid w:val="00CE3E76"/>
    <w:rsid w:val="00CE485A"/>
    <w:rsid w:val="00CE4E96"/>
    <w:rsid w:val="00CE559B"/>
    <w:rsid w:val="00CE7B73"/>
    <w:rsid w:val="00CF1248"/>
    <w:rsid w:val="00CF246A"/>
    <w:rsid w:val="00CF3E93"/>
    <w:rsid w:val="00CF40D3"/>
    <w:rsid w:val="00CF53C5"/>
    <w:rsid w:val="00CF5789"/>
    <w:rsid w:val="00CF5EB3"/>
    <w:rsid w:val="00CF5F82"/>
    <w:rsid w:val="00CF7B63"/>
    <w:rsid w:val="00D00E67"/>
    <w:rsid w:val="00D01269"/>
    <w:rsid w:val="00D01406"/>
    <w:rsid w:val="00D02399"/>
    <w:rsid w:val="00D02C93"/>
    <w:rsid w:val="00D03C91"/>
    <w:rsid w:val="00D03D93"/>
    <w:rsid w:val="00D04CB7"/>
    <w:rsid w:val="00D11455"/>
    <w:rsid w:val="00D12EC5"/>
    <w:rsid w:val="00D13D21"/>
    <w:rsid w:val="00D14768"/>
    <w:rsid w:val="00D15183"/>
    <w:rsid w:val="00D1637C"/>
    <w:rsid w:val="00D171F2"/>
    <w:rsid w:val="00D17DFB"/>
    <w:rsid w:val="00D2288C"/>
    <w:rsid w:val="00D22F1B"/>
    <w:rsid w:val="00D23CEA"/>
    <w:rsid w:val="00D23EE3"/>
    <w:rsid w:val="00D24D99"/>
    <w:rsid w:val="00D25EFF"/>
    <w:rsid w:val="00D27BDA"/>
    <w:rsid w:val="00D27E67"/>
    <w:rsid w:val="00D3071B"/>
    <w:rsid w:val="00D30918"/>
    <w:rsid w:val="00D36446"/>
    <w:rsid w:val="00D4056F"/>
    <w:rsid w:val="00D410C0"/>
    <w:rsid w:val="00D4200B"/>
    <w:rsid w:val="00D43E15"/>
    <w:rsid w:val="00D44040"/>
    <w:rsid w:val="00D447D8"/>
    <w:rsid w:val="00D44CA0"/>
    <w:rsid w:val="00D45587"/>
    <w:rsid w:val="00D457D5"/>
    <w:rsid w:val="00D45DD8"/>
    <w:rsid w:val="00D46F22"/>
    <w:rsid w:val="00D4751A"/>
    <w:rsid w:val="00D51D83"/>
    <w:rsid w:val="00D526FF"/>
    <w:rsid w:val="00D530A5"/>
    <w:rsid w:val="00D53F29"/>
    <w:rsid w:val="00D5696A"/>
    <w:rsid w:val="00D5760E"/>
    <w:rsid w:val="00D61294"/>
    <w:rsid w:val="00D61A39"/>
    <w:rsid w:val="00D61FB2"/>
    <w:rsid w:val="00D623F2"/>
    <w:rsid w:val="00D6266E"/>
    <w:rsid w:val="00D62F1F"/>
    <w:rsid w:val="00D63B65"/>
    <w:rsid w:val="00D66529"/>
    <w:rsid w:val="00D668E3"/>
    <w:rsid w:val="00D6705E"/>
    <w:rsid w:val="00D6718B"/>
    <w:rsid w:val="00D67F06"/>
    <w:rsid w:val="00D74AEF"/>
    <w:rsid w:val="00D764F3"/>
    <w:rsid w:val="00D7661D"/>
    <w:rsid w:val="00D76D90"/>
    <w:rsid w:val="00D772CA"/>
    <w:rsid w:val="00D779F7"/>
    <w:rsid w:val="00D80CCA"/>
    <w:rsid w:val="00D82DB2"/>
    <w:rsid w:val="00D840AC"/>
    <w:rsid w:val="00D84563"/>
    <w:rsid w:val="00D8555D"/>
    <w:rsid w:val="00D86E3D"/>
    <w:rsid w:val="00D87321"/>
    <w:rsid w:val="00D90166"/>
    <w:rsid w:val="00D91A7E"/>
    <w:rsid w:val="00D91E69"/>
    <w:rsid w:val="00D92034"/>
    <w:rsid w:val="00D95202"/>
    <w:rsid w:val="00D9573D"/>
    <w:rsid w:val="00D9593A"/>
    <w:rsid w:val="00D95C7F"/>
    <w:rsid w:val="00D963F6"/>
    <w:rsid w:val="00D96FEB"/>
    <w:rsid w:val="00D97063"/>
    <w:rsid w:val="00D97708"/>
    <w:rsid w:val="00D97785"/>
    <w:rsid w:val="00DA0B5F"/>
    <w:rsid w:val="00DA184D"/>
    <w:rsid w:val="00DA2156"/>
    <w:rsid w:val="00DA21AE"/>
    <w:rsid w:val="00DA350A"/>
    <w:rsid w:val="00DA4B9A"/>
    <w:rsid w:val="00DA4BBA"/>
    <w:rsid w:val="00DA68C3"/>
    <w:rsid w:val="00DA76FA"/>
    <w:rsid w:val="00DA79CE"/>
    <w:rsid w:val="00DA7B59"/>
    <w:rsid w:val="00DB34DB"/>
    <w:rsid w:val="00DB5BB3"/>
    <w:rsid w:val="00DB6C2D"/>
    <w:rsid w:val="00DB715E"/>
    <w:rsid w:val="00DB747B"/>
    <w:rsid w:val="00DB7C30"/>
    <w:rsid w:val="00DC099F"/>
    <w:rsid w:val="00DC1879"/>
    <w:rsid w:val="00DC1AFD"/>
    <w:rsid w:val="00DC280A"/>
    <w:rsid w:val="00DC2C73"/>
    <w:rsid w:val="00DC2DE8"/>
    <w:rsid w:val="00DC3909"/>
    <w:rsid w:val="00DC3947"/>
    <w:rsid w:val="00DC3C82"/>
    <w:rsid w:val="00DC43D1"/>
    <w:rsid w:val="00DC44EE"/>
    <w:rsid w:val="00DC4A6C"/>
    <w:rsid w:val="00DC6BE6"/>
    <w:rsid w:val="00DC740A"/>
    <w:rsid w:val="00DC743E"/>
    <w:rsid w:val="00DD044D"/>
    <w:rsid w:val="00DD06D7"/>
    <w:rsid w:val="00DD26B3"/>
    <w:rsid w:val="00DD41CC"/>
    <w:rsid w:val="00DD6503"/>
    <w:rsid w:val="00DD6CFF"/>
    <w:rsid w:val="00DD7048"/>
    <w:rsid w:val="00DE0B68"/>
    <w:rsid w:val="00DE0DA0"/>
    <w:rsid w:val="00DE0FA0"/>
    <w:rsid w:val="00DE1C03"/>
    <w:rsid w:val="00DE2124"/>
    <w:rsid w:val="00DE2B73"/>
    <w:rsid w:val="00DE354F"/>
    <w:rsid w:val="00DE4618"/>
    <w:rsid w:val="00DE4894"/>
    <w:rsid w:val="00DE4D20"/>
    <w:rsid w:val="00DE4D2E"/>
    <w:rsid w:val="00DE5092"/>
    <w:rsid w:val="00DE5987"/>
    <w:rsid w:val="00DE59D4"/>
    <w:rsid w:val="00DE6F06"/>
    <w:rsid w:val="00DF07B6"/>
    <w:rsid w:val="00DF0C59"/>
    <w:rsid w:val="00DF16B0"/>
    <w:rsid w:val="00DF2760"/>
    <w:rsid w:val="00DF3C85"/>
    <w:rsid w:val="00DF3CFE"/>
    <w:rsid w:val="00DF3DE3"/>
    <w:rsid w:val="00DF5321"/>
    <w:rsid w:val="00DF5E96"/>
    <w:rsid w:val="00E03134"/>
    <w:rsid w:val="00E03A3F"/>
    <w:rsid w:val="00E04157"/>
    <w:rsid w:val="00E063E8"/>
    <w:rsid w:val="00E06BF1"/>
    <w:rsid w:val="00E06E0F"/>
    <w:rsid w:val="00E0728A"/>
    <w:rsid w:val="00E104BD"/>
    <w:rsid w:val="00E10600"/>
    <w:rsid w:val="00E10782"/>
    <w:rsid w:val="00E1104E"/>
    <w:rsid w:val="00E11692"/>
    <w:rsid w:val="00E12377"/>
    <w:rsid w:val="00E135A6"/>
    <w:rsid w:val="00E168FD"/>
    <w:rsid w:val="00E202A8"/>
    <w:rsid w:val="00E20E1F"/>
    <w:rsid w:val="00E21FC6"/>
    <w:rsid w:val="00E2493C"/>
    <w:rsid w:val="00E270DD"/>
    <w:rsid w:val="00E27909"/>
    <w:rsid w:val="00E27A3E"/>
    <w:rsid w:val="00E27E12"/>
    <w:rsid w:val="00E30230"/>
    <w:rsid w:val="00E30A97"/>
    <w:rsid w:val="00E31D69"/>
    <w:rsid w:val="00E32778"/>
    <w:rsid w:val="00E3376A"/>
    <w:rsid w:val="00E33F9B"/>
    <w:rsid w:val="00E34913"/>
    <w:rsid w:val="00E35210"/>
    <w:rsid w:val="00E3523D"/>
    <w:rsid w:val="00E3581C"/>
    <w:rsid w:val="00E35D36"/>
    <w:rsid w:val="00E40672"/>
    <w:rsid w:val="00E4076C"/>
    <w:rsid w:val="00E415CE"/>
    <w:rsid w:val="00E416C9"/>
    <w:rsid w:val="00E41CD9"/>
    <w:rsid w:val="00E434D1"/>
    <w:rsid w:val="00E437A9"/>
    <w:rsid w:val="00E44705"/>
    <w:rsid w:val="00E45C37"/>
    <w:rsid w:val="00E46944"/>
    <w:rsid w:val="00E46959"/>
    <w:rsid w:val="00E51332"/>
    <w:rsid w:val="00E51D37"/>
    <w:rsid w:val="00E52144"/>
    <w:rsid w:val="00E525D4"/>
    <w:rsid w:val="00E52B9A"/>
    <w:rsid w:val="00E52BEF"/>
    <w:rsid w:val="00E53480"/>
    <w:rsid w:val="00E536EE"/>
    <w:rsid w:val="00E54B64"/>
    <w:rsid w:val="00E55CD3"/>
    <w:rsid w:val="00E574DE"/>
    <w:rsid w:val="00E577F8"/>
    <w:rsid w:val="00E57D2F"/>
    <w:rsid w:val="00E6146D"/>
    <w:rsid w:val="00E63AAB"/>
    <w:rsid w:val="00E64144"/>
    <w:rsid w:val="00E658BA"/>
    <w:rsid w:val="00E6626D"/>
    <w:rsid w:val="00E674AA"/>
    <w:rsid w:val="00E67D3D"/>
    <w:rsid w:val="00E70F6A"/>
    <w:rsid w:val="00E71217"/>
    <w:rsid w:val="00E71D9D"/>
    <w:rsid w:val="00E72780"/>
    <w:rsid w:val="00E738AF"/>
    <w:rsid w:val="00E743C4"/>
    <w:rsid w:val="00E74E2D"/>
    <w:rsid w:val="00E7638D"/>
    <w:rsid w:val="00E76DFD"/>
    <w:rsid w:val="00E779D5"/>
    <w:rsid w:val="00E804F9"/>
    <w:rsid w:val="00E8072C"/>
    <w:rsid w:val="00E80D8F"/>
    <w:rsid w:val="00E829F9"/>
    <w:rsid w:val="00E82C74"/>
    <w:rsid w:val="00E8312E"/>
    <w:rsid w:val="00E87AE0"/>
    <w:rsid w:val="00E90766"/>
    <w:rsid w:val="00E90DD9"/>
    <w:rsid w:val="00E92A4F"/>
    <w:rsid w:val="00E94088"/>
    <w:rsid w:val="00E94E30"/>
    <w:rsid w:val="00E94F4D"/>
    <w:rsid w:val="00E95C0C"/>
    <w:rsid w:val="00E967CB"/>
    <w:rsid w:val="00E9753A"/>
    <w:rsid w:val="00EA0689"/>
    <w:rsid w:val="00EA1937"/>
    <w:rsid w:val="00EA3340"/>
    <w:rsid w:val="00EA4E01"/>
    <w:rsid w:val="00EA51AB"/>
    <w:rsid w:val="00EA529D"/>
    <w:rsid w:val="00EA675A"/>
    <w:rsid w:val="00EA6A18"/>
    <w:rsid w:val="00EA78D7"/>
    <w:rsid w:val="00EB1054"/>
    <w:rsid w:val="00EB1461"/>
    <w:rsid w:val="00EB147C"/>
    <w:rsid w:val="00EB2AC7"/>
    <w:rsid w:val="00EB3B68"/>
    <w:rsid w:val="00EB4858"/>
    <w:rsid w:val="00EB519F"/>
    <w:rsid w:val="00EB7881"/>
    <w:rsid w:val="00EB7B20"/>
    <w:rsid w:val="00EC391F"/>
    <w:rsid w:val="00EC4810"/>
    <w:rsid w:val="00EC491A"/>
    <w:rsid w:val="00EC506B"/>
    <w:rsid w:val="00EC532B"/>
    <w:rsid w:val="00EC6C3A"/>
    <w:rsid w:val="00EC7793"/>
    <w:rsid w:val="00ED079E"/>
    <w:rsid w:val="00ED0B03"/>
    <w:rsid w:val="00ED3C86"/>
    <w:rsid w:val="00ED4C46"/>
    <w:rsid w:val="00ED5B3A"/>
    <w:rsid w:val="00ED5C15"/>
    <w:rsid w:val="00ED616B"/>
    <w:rsid w:val="00ED65AC"/>
    <w:rsid w:val="00ED7ABF"/>
    <w:rsid w:val="00ED7B8C"/>
    <w:rsid w:val="00EE174A"/>
    <w:rsid w:val="00EE20DA"/>
    <w:rsid w:val="00EE2601"/>
    <w:rsid w:val="00EE26E2"/>
    <w:rsid w:val="00EE291C"/>
    <w:rsid w:val="00EE3504"/>
    <w:rsid w:val="00EE6F3B"/>
    <w:rsid w:val="00EE768C"/>
    <w:rsid w:val="00EE7BBD"/>
    <w:rsid w:val="00EF09F5"/>
    <w:rsid w:val="00EF1D52"/>
    <w:rsid w:val="00EF232D"/>
    <w:rsid w:val="00EF3070"/>
    <w:rsid w:val="00EF3A6D"/>
    <w:rsid w:val="00EF3AC9"/>
    <w:rsid w:val="00EF3D41"/>
    <w:rsid w:val="00EF3E05"/>
    <w:rsid w:val="00EF41B0"/>
    <w:rsid w:val="00EF4389"/>
    <w:rsid w:val="00EF469F"/>
    <w:rsid w:val="00EF7A2A"/>
    <w:rsid w:val="00EF7E5D"/>
    <w:rsid w:val="00F0066D"/>
    <w:rsid w:val="00F03742"/>
    <w:rsid w:val="00F0518C"/>
    <w:rsid w:val="00F05DBB"/>
    <w:rsid w:val="00F06AFC"/>
    <w:rsid w:val="00F07953"/>
    <w:rsid w:val="00F1003D"/>
    <w:rsid w:val="00F11E65"/>
    <w:rsid w:val="00F1388F"/>
    <w:rsid w:val="00F13AF3"/>
    <w:rsid w:val="00F13ED1"/>
    <w:rsid w:val="00F15660"/>
    <w:rsid w:val="00F169A2"/>
    <w:rsid w:val="00F21FC3"/>
    <w:rsid w:val="00F22F41"/>
    <w:rsid w:val="00F2323C"/>
    <w:rsid w:val="00F2457D"/>
    <w:rsid w:val="00F25C5F"/>
    <w:rsid w:val="00F27814"/>
    <w:rsid w:val="00F27C51"/>
    <w:rsid w:val="00F305D1"/>
    <w:rsid w:val="00F318A1"/>
    <w:rsid w:val="00F31C21"/>
    <w:rsid w:val="00F321D8"/>
    <w:rsid w:val="00F32738"/>
    <w:rsid w:val="00F32AB4"/>
    <w:rsid w:val="00F3319C"/>
    <w:rsid w:val="00F342CB"/>
    <w:rsid w:val="00F348EB"/>
    <w:rsid w:val="00F35320"/>
    <w:rsid w:val="00F354B4"/>
    <w:rsid w:val="00F35B96"/>
    <w:rsid w:val="00F36D9E"/>
    <w:rsid w:val="00F370FC"/>
    <w:rsid w:val="00F400B0"/>
    <w:rsid w:val="00F40E2A"/>
    <w:rsid w:val="00F414E6"/>
    <w:rsid w:val="00F42D92"/>
    <w:rsid w:val="00F42DCB"/>
    <w:rsid w:val="00F45264"/>
    <w:rsid w:val="00F457EC"/>
    <w:rsid w:val="00F45DB6"/>
    <w:rsid w:val="00F46514"/>
    <w:rsid w:val="00F4702E"/>
    <w:rsid w:val="00F4729D"/>
    <w:rsid w:val="00F479B3"/>
    <w:rsid w:val="00F506C0"/>
    <w:rsid w:val="00F5139C"/>
    <w:rsid w:val="00F52EEF"/>
    <w:rsid w:val="00F5305F"/>
    <w:rsid w:val="00F533F9"/>
    <w:rsid w:val="00F561F7"/>
    <w:rsid w:val="00F56232"/>
    <w:rsid w:val="00F56960"/>
    <w:rsid w:val="00F572A3"/>
    <w:rsid w:val="00F60067"/>
    <w:rsid w:val="00F61B3E"/>
    <w:rsid w:val="00F61B94"/>
    <w:rsid w:val="00F61C21"/>
    <w:rsid w:val="00F621FB"/>
    <w:rsid w:val="00F6255B"/>
    <w:rsid w:val="00F62CF2"/>
    <w:rsid w:val="00F62E75"/>
    <w:rsid w:val="00F63661"/>
    <w:rsid w:val="00F63794"/>
    <w:rsid w:val="00F63813"/>
    <w:rsid w:val="00F63BD1"/>
    <w:rsid w:val="00F63E7A"/>
    <w:rsid w:val="00F65CE8"/>
    <w:rsid w:val="00F666C3"/>
    <w:rsid w:val="00F6673B"/>
    <w:rsid w:val="00F67426"/>
    <w:rsid w:val="00F676C1"/>
    <w:rsid w:val="00F67B04"/>
    <w:rsid w:val="00F703FE"/>
    <w:rsid w:val="00F7126D"/>
    <w:rsid w:val="00F7132B"/>
    <w:rsid w:val="00F72930"/>
    <w:rsid w:val="00F72A8A"/>
    <w:rsid w:val="00F739D4"/>
    <w:rsid w:val="00F7406F"/>
    <w:rsid w:val="00F74097"/>
    <w:rsid w:val="00F7499A"/>
    <w:rsid w:val="00F77013"/>
    <w:rsid w:val="00F80519"/>
    <w:rsid w:val="00F80927"/>
    <w:rsid w:val="00F80F07"/>
    <w:rsid w:val="00F81276"/>
    <w:rsid w:val="00F81CA4"/>
    <w:rsid w:val="00F82933"/>
    <w:rsid w:val="00F829A0"/>
    <w:rsid w:val="00F829E7"/>
    <w:rsid w:val="00F84366"/>
    <w:rsid w:val="00F84895"/>
    <w:rsid w:val="00F8799C"/>
    <w:rsid w:val="00F90BEC"/>
    <w:rsid w:val="00F91451"/>
    <w:rsid w:val="00F915E3"/>
    <w:rsid w:val="00F916BC"/>
    <w:rsid w:val="00F91A71"/>
    <w:rsid w:val="00F924A9"/>
    <w:rsid w:val="00F929E9"/>
    <w:rsid w:val="00F938D4"/>
    <w:rsid w:val="00F94A8C"/>
    <w:rsid w:val="00F94EDA"/>
    <w:rsid w:val="00F95966"/>
    <w:rsid w:val="00F961DD"/>
    <w:rsid w:val="00F96827"/>
    <w:rsid w:val="00F96B09"/>
    <w:rsid w:val="00FA113F"/>
    <w:rsid w:val="00FA187A"/>
    <w:rsid w:val="00FA1DC4"/>
    <w:rsid w:val="00FA1E44"/>
    <w:rsid w:val="00FA20DC"/>
    <w:rsid w:val="00FA2453"/>
    <w:rsid w:val="00FA390D"/>
    <w:rsid w:val="00FA41BE"/>
    <w:rsid w:val="00FA5931"/>
    <w:rsid w:val="00FA6BAF"/>
    <w:rsid w:val="00FA7206"/>
    <w:rsid w:val="00FA78DD"/>
    <w:rsid w:val="00FA7FA8"/>
    <w:rsid w:val="00FB71F4"/>
    <w:rsid w:val="00FC003A"/>
    <w:rsid w:val="00FC01C3"/>
    <w:rsid w:val="00FC061E"/>
    <w:rsid w:val="00FC0DE9"/>
    <w:rsid w:val="00FC12C8"/>
    <w:rsid w:val="00FC12FC"/>
    <w:rsid w:val="00FC32A9"/>
    <w:rsid w:val="00FC332A"/>
    <w:rsid w:val="00FC4004"/>
    <w:rsid w:val="00FC4913"/>
    <w:rsid w:val="00FC6E4F"/>
    <w:rsid w:val="00FC6F94"/>
    <w:rsid w:val="00FC7050"/>
    <w:rsid w:val="00FC7F13"/>
    <w:rsid w:val="00FD0E08"/>
    <w:rsid w:val="00FD129F"/>
    <w:rsid w:val="00FD1AFB"/>
    <w:rsid w:val="00FD241B"/>
    <w:rsid w:val="00FD37C4"/>
    <w:rsid w:val="00FD3843"/>
    <w:rsid w:val="00FD4482"/>
    <w:rsid w:val="00FD4F5C"/>
    <w:rsid w:val="00FD59DA"/>
    <w:rsid w:val="00FD6149"/>
    <w:rsid w:val="00FD63C1"/>
    <w:rsid w:val="00FD6639"/>
    <w:rsid w:val="00FD7484"/>
    <w:rsid w:val="00FD78BE"/>
    <w:rsid w:val="00FD7EDE"/>
    <w:rsid w:val="00FE1E0D"/>
    <w:rsid w:val="00FE1E91"/>
    <w:rsid w:val="00FE254E"/>
    <w:rsid w:val="00FE2602"/>
    <w:rsid w:val="00FE2762"/>
    <w:rsid w:val="00FE34E7"/>
    <w:rsid w:val="00FE43C9"/>
    <w:rsid w:val="00FE5622"/>
    <w:rsid w:val="00FE5C98"/>
    <w:rsid w:val="00FE64C0"/>
    <w:rsid w:val="00FE6E66"/>
    <w:rsid w:val="00FE7644"/>
    <w:rsid w:val="00FF04DC"/>
    <w:rsid w:val="00FF22A0"/>
    <w:rsid w:val="00FF2866"/>
    <w:rsid w:val="00FF36F4"/>
    <w:rsid w:val="00FF46A8"/>
    <w:rsid w:val="00FF4C2E"/>
    <w:rsid w:val="00FF702E"/>
    <w:rsid w:val="00FF7291"/>
    <w:rsid w:val="00FF7743"/>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4CA76632"/>
  <w15:docId w15:val="{4C6B496A-B402-40D8-9B35-C873ADC884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qFormat/>
    <w:rsid w:val="0010388C"/>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Default">
    <w:name w:val="Default"/>
    <w:rsid w:val="00DE4894"/>
    <w:pPr>
      <w:autoSpaceDE w:val="0"/>
      <w:autoSpaceDN w:val="0"/>
      <w:adjustRightInd w:val="0"/>
    </w:pPr>
    <w:rPr>
      <w:rFonts w:ascii="Calibri" w:hAnsi="Calibri" w:cs="Calibri"/>
      <w:color w:val="000000"/>
      <w:sz w:val="24"/>
      <w:szCs w:val="24"/>
    </w:rPr>
  </w:style>
  <w:style w:type="character" w:styleId="UnresolvedMention">
    <w:name w:val="Unresolved Mention"/>
    <w:basedOn w:val="DefaultParagraphFont"/>
    <w:uiPriority w:val="99"/>
    <w:semiHidden/>
    <w:unhideWhenUsed/>
    <w:rsid w:val="00171D0B"/>
    <w:rPr>
      <w:color w:val="605E5C"/>
      <w:shd w:val="clear" w:color="auto" w:fill="E1DFDD"/>
    </w:rPr>
  </w:style>
  <w:style w:type="paragraph" w:styleId="ListParagraph">
    <w:name w:val="List Paragraph"/>
    <w:basedOn w:val="Normal"/>
    <w:uiPriority w:val="34"/>
    <w:qFormat/>
    <w:rsid w:val="00C34836"/>
    <w:pPr>
      <w:spacing w:before="0" w:after="284" w:line="240" w:lineRule="atLeast"/>
      <w:ind w:left="720"/>
      <w:contextualSpacing/>
    </w:pPr>
    <w:rPr>
      <w:rFonts w:eastAsiaTheme="minorHAnsi" w:cs="Arial"/>
      <w:i w:val="0"/>
      <w:color w:val="4D4D4F"/>
      <w:sz w:val="19"/>
      <w:szCs w:val="19"/>
      <w:lang w:eastAsia="en-AU"/>
    </w:rPr>
  </w:style>
  <w:style w:type="paragraph" w:styleId="BodyText">
    <w:name w:val="Body Text"/>
    <w:basedOn w:val="Normal"/>
    <w:link w:val="BodyTextChar"/>
    <w:uiPriority w:val="1"/>
    <w:qFormat/>
    <w:rsid w:val="001C66FB"/>
    <w:pPr>
      <w:widowControl w:val="0"/>
      <w:autoSpaceDE w:val="0"/>
      <w:autoSpaceDN w:val="0"/>
      <w:spacing w:before="0" w:after="0" w:line="240" w:lineRule="auto"/>
    </w:pPr>
    <w:rPr>
      <w:rFonts w:ascii="Calibri" w:eastAsia="Calibri" w:hAnsi="Calibri" w:cs="Calibri"/>
      <w:i w:val="0"/>
      <w:sz w:val="21"/>
      <w:szCs w:val="21"/>
      <w:lang w:val="en-US"/>
    </w:rPr>
  </w:style>
  <w:style w:type="character" w:customStyle="1" w:styleId="BodyTextChar">
    <w:name w:val="Body Text Char"/>
    <w:basedOn w:val="DefaultParagraphFont"/>
    <w:link w:val="BodyText"/>
    <w:uiPriority w:val="1"/>
    <w:rsid w:val="001C66FB"/>
    <w:rPr>
      <w:rFonts w:ascii="Calibri" w:eastAsia="Calibri" w:hAnsi="Calibri" w:cs="Calibri"/>
      <w:sz w:val="21"/>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60156220">
      <w:bodyDiv w:val="1"/>
      <w:marLeft w:val="0"/>
      <w:marRight w:val="0"/>
      <w:marTop w:val="0"/>
      <w:marBottom w:val="0"/>
      <w:divBdr>
        <w:top w:val="none" w:sz="0" w:space="0" w:color="auto"/>
        <w:left w:val="none" w:sz="0" w:space="0" w:color="auto"/>
        <w:bottom w:val="none" w:sz="0" w:space="0" w:color="auto"/>
        <w:right w:val="none" w:sz="0" w:space="0" w:color="auto"/>
      </w:divBdr>
      <w:divsChild>
        <w:div w:id="283196888">
          <w:marLeft w:val="0"/>
          <w:marRight w:val="0"/>
          <w:marTop w:val="0"/>
          <w:marBottom w:val="0"/>
          <w:divBdr>
            <w:top w:val="none" w:sz="0" w:space="0" w:color="auto"/>
            <w:left w:val="none" w:sz="0" w:space="0" w:color="auto"/>
            <w:bottom w:val="none" w:sz="0" w:space="0" w:color="auto"/>
            <w:right w:val="none" w:sz="0" w:space="0" w:color="auto"/>
          </w:divBdr>
          <w:divsChild>
            <w:div w:id="486439098">
              <w:marLeft w:val="0"/>
              <w:marRight w:val="0"/>
              <w:marTop w:val="0"/>
              <w:marBottom w:val="0"/>
              <w:divBdr>
                <w:top w:val="none" w:sz="0" w:space="0" w:color="auto"/>
                <w:left w:val="none" w:sz="0" w:space="0" w:color="auto"/>
                <w:bottom w:val="none" w:sz="0" w:space="0" w:color="auto"/>
                <w:right w:val="none" w:sz="0" w:space="0" w:color="auto"/>
              </w:divBdr>
              <w:divsChild>
                <w:div w:id="435295354">
                  <w:marLeft w:val="0"/>
                  <w:marRight w:val="0"/>
                  <w:marTop w:val="0"/>
                  <w:marBottom w:val="0"/>
                  <w:divBdr>
                    <w:top w:val="none" w:sz="0" w:space="0" w:color="auto"/>
                    <w:left w:val="none" w:sz="0" w:space="0" w:color="auto"/>
                    <w:bottom w:val="none" w:sz="0" w:space="0" w:color="auto"/>
                    <w:right w:val="none" w:sz="0" w:space="0" w:color="auto"/>
                  </w:divBdr>
                  <w:divsChild>
                    <w:div w:id="749161181">
                      <w:marLeft w:val="0"/>
                      <w:marRight w:val="0"/>
                      <w:marTop w:val="0"/>
                      <w:marBottom w:val="0"/>
                      <w:divBdr>
                        <w:top w:val="none" w:sz="0" w:space="0" w:color="auto"/>
                        <w:left w:val="none" w:sz="0" w:space="0" w:color="auto"/>
                        <w:bottom w:val="none" w:sz="0" w:space="0" w:color="auto"/>
                        <w:right w:val="none" w:sz="0" w:space="0" w:color="auto"/>
                      </w:divBdr>
                      <w:divsChild>
                        <w:div w:id="397091186">
                          <w:marLeft w:val="0"/>
                          <w:marRight w:val="0"/>
                          <w:marTop w:val="0"/>
                          <w:marBottom w:val="0"/>
                          <w:divBdr>
                            <w:top w:val="none" w:sz="0" w:space="0" w:color="auto"/>
                            <w:left w:val="none" w:sz="0" w:space="0" w:color="auto"/>
                            <w:bottom w:val="none" w:sz="0" w:space="0" w:color="auto"/>
                            <w:right w:val="none" w:sz="0" w:space="0" w:color="auto"/>
                          </w:divBdr>
                          <w:divsChild>
                            <w:div w:id="304745954">
                              <w:marLeft w:val="0"/>
                              <w:marRight w:val="0"/>
                              <w:marTop w:val="0"/>
                              <w:marBottom w:val="0"/>
                              <w:divBdr>
                                <w:top w:val="none" w:sz="0" w:space="0" w:color="auto"/>
                                <w:left w:val="none" w:sz="0" w:space="0" w:color="auto"/>
                                <w:bottom w:val="none" w:sz="0" w:space="0" w:color="auto"/>
                                <w:right w:val="none" w:sz="0" w:space="0" w:color="auto"/>
                              </w:divBdr>
                              <w:divsChild>
                                <w:div w:id="1095247625">
                                  <w:marLeft w:val="0"/>
                                  <w:marRight w:val="0"/>
                                  <w:marTop w:val="0"/>
                                  <w:marBottom w:val="0"/>
                                  <w:divBdr>
                                    <w:top w:val="none" w:sz="0" w:space="0" w:color="auto"/>
                                    <w:left w:val="none" w:sz="0" w:space="0" w:color="auto"/>
                                    <w:bottom w:val="none" w:sz="0" w:space="0" w:color="auto"/>
                                    <w:right w:val="none" w:sz="0" w:space="0" w:color="auto"/>
                                  </w:divBdr>
                                  <w:divsChild>
                                    <w:div w:id="1566837242">
                                      <w:marLeft w:val="0"/>
                                      <w:marRight w:val="0"/>
                                      <w:marTop w:val="0"/>
                                      <w:marBottom w:val="0"/>
                                      <w:divBdr>
                                        <w:top w:val="none" w:sz="0" w:space="0" w:color="auto"/>
                                        <w:left w:val="none" w:sz="0" w:space="0" w:color="auto"/>
                                        <w:bottom w:val="none" w:sz="0" w:space="0" w:color="auto"/>
                                        <w:right w:val="none" w:sz="0" w:space="0" w:color="auto"/>
                                      </w:divBdr>
                                      <w:divsChild>
                                        <w:div w:id="1166241782">
                                          <w:marLeft w:val="0"/>
                                          <w:marRight w:val="0"/>
                                          <w:marTop w:val="0"/>
                                          <w:marBottom w:val="0"/>
                                          <w:divBdr>
                                            <w:top w:val="none" w:sz="0" w:space="0" w:color="auto"/>
                                            <w:left w:val="none" w:sz="0" w:space="0" w:color="auto"/>
                                            <w:bottom w:val="none" w:sz="0" w:space="0" w:color="auto"/>
                                            <w:right w:val="none" w:sz="0" w:space="0" w:color="auto"/>
                                          </w:divBdr>
                                          <w:divsChild>
                                            <w:div w:id="1168397520">
                                              <w:marLeft w:val="0"/>
                                              <w:marRight w:val="0"/>
                                              <w:marTop w:val="0"/>
                                              <w:marBottom w:val="0"/>
                                              <w:divBdr>
                                                <w:top w:val="none" w:sz="0" w:space="0" w:color="auto"/>
                                                <w:left w:val="none" w:sz="0" w:space="0" w:color="auto"/>
                                                <w:bottom w:val="none" w:sz="0" w:space="0" w:color="auto"/>
                                                <w:right w:val="none" w:sz="0" w:space="0" w:color="auto"/>
                                              </w:divBdr>
                                              <w:divsChild>
                                                <w:div w:id="2140225966">
                                                  <w:marLeft w:val="0"/>
                                                  <w:marRight w:val="0"/>
                                                  <w:marTop w:val="0"/>
                                                  <w:marBottom w:val="0"/>
                                                  <w:divBdr>
                                                    <w:top w:val="none" w:sz="0" w:space="0" w:color="auto"/>
                                                    <w:left w:val="none" w:sz="0" w:space="0" w:color="auto"/>
                                                    <w:bottom w:val="none" w:sz="0" w:space="0" w:color="auto"/>
                                                    <w:right w:val="none" w:sz="0" w:space="0" w:color="auto"/>
                                                  </w:divBdr>
                                                  <w:divsChild>
                                                    <w:div w:id="361980588">
                                                      <w:marLeft w:val="0"/>
                                                      <w:marRight w:val="0"/>
                                                      <w:marTop w:val="0"/>
                                                      <w:marBottom w:val="0"/>
                                                      <w:divBdr>
                                                        <w:top w:val="none" w:sz="0" w:space="0" w:color="auto"/>
                                                        <w:left w:val="none" w:sz="0" w:space="0" w:color="auto"/>
                                                        <w:bottom w:val="none" w:sz="0" w:space="0" w:color="auto"/>
                                                        <w:right w:val="none" w:sz="0" w:space="0" w:color="auto"/>
                                                      </w:divBdr>
                                                      <w:divsChild>
                                                        <w:div w:id="263269590">
                                                          <w:marLeft w:val="0"/>
                                                          <w:marRight w:val="0"/>
                                                          <w:marTop w:val="0"/>
                                                          <w:marBottom w:val="0"/>
                                                          <w:divBdr>
                                                            <w:top w:val="none" w:sz="0" w:space="0" w:color="auto"/>
                                                            <w:left w:val="none" w:sz="0" w:space="0" w:color="auto"/>
                                                            <w:bottom w:val="none" w:sz="0" w:space="0" w:color="auto"/>
                                                            <w:right w:val="none" w:sz="0" w:space="0" w:color="auto"/>
                                                          </w:divBdr>
                                                          <w:divsChild>
                                                            <w:div w:id="236979798">
                                                              <w:marLeft w:val="0"/>
                                                              <w:marRight w:val="0"/>
                                                              <w:marTop w:val="0"/>
                                                              <w:marBottom w:val="0"/>
                                                              <w:divBdr>
                                                                <w:top w:val="none" w:sz="0" w:space="0" w:color="auto"/>
                                                                <w:left w:val="none" w:sz="0" w:space="0" w:color="auto"/>
                                                                <w:bottom w:val="none" w:sz="0" w:space="0" w:color="auto"/>
                                                                <w:right w:val="none" w:sz="0" w:space="0" w:color="auto"/>
                                                              </w:divBdr>
                                                              <w:divsChild>
                                                                <w:div w:id="693968228">
                                                                  <w:marLeft w:val="0"/>
                                                                  <w:marRight w:val="0"/>
                                                                  <w:marTop w:val="0"/>
                                                                  <w:marBottom w:val="0"/>
                                                                  <w:divBdr>
                                                                    <w:top w:val="none" w:sz="0" w:space="0" w:color="auto"/>
                                                                    <w:left w:val="none" w:sz="0" w:space="0" w:color="auto"/>
                                                                    <w:bottom w:val="none" w:sz="0" w:space="0" w:color="auto"/>
                                                                    <w:right w:val="none" w:sz="0" w:space="0" w:color="auto"/>
                                                                  </w:divBdr>
                                                                  <w:divsChild>
                                                                    <w:div w:id="1419330649">
                                                                      <w:marLeft w:val="0"/>
                                                                      <w:marRight w:val="0"/>
                                                                      <w:marTop w:val="0"/>
                                                                      <w:marBottom w:val="0"/>
                                                                      <w:divBdr>
                                                                        <w:top w:val="none" w:sz="0" w:space="0" w:color="auto"/>
                                                                        <w:left w:val="none" w:sz="0" w:space="0" w:color="auto"/>
                                                                        <w:bottom w:val="none" w:sz="0" w:space="0" w:color="auto"/>
                                                                        <w:right w:val="none" w:sz="0" w:space="0" w:color="auto"/>
                                                                      </w:divBdr>
                                                                      <w:divsChild>
                                                                        <w:div w:id="2026638269">
                                                                          <w:marLeft w:val="0"/>
                                                                          <w:marRight w:val="0"/>
                                                                          <w:marTop w:val="0"/>
                                                                          <w:marBottom w:val="0"/>
                                                                          <w:divBdr>
                                                                            <w:top w:val="none" w:sz="0" w:space="0" w:color="auto"/>
                                                                            <w:left w:val="none" w:sz="0" w:space="0" w:color="auto"/>
                                                                            <w:bottom w:val="none" w:sz="0" w:space="0" w:color="auto"/>
                                                                            <w:right w:val="none" w:sz="0" w:space="0" w:color="auto"/>
                                                                          </w:divBdr>
                                                                          <w:divsChild>
                                                                            <w:div w:id="1523546394">
                                                                              <w:marLeft w:val="0"/>
                                                                              <w:marRight w:val="0"/>
                                                                              <w:marTop w:val="0"/>
                                                                              <w:marBottom w:val="0"/>
                                                                              <w:divBdr>
                                                                                <w:top w:val="none" w:sz="0" w:space="0" w:color="auto"/>
                                                                                <w:left w:val="none" w:sz="0" w:space="0" w:color="auto"/>
                                                                                <w:bottom w:val="none" w:sz="0" w:space="0" w:color="auto"/>
                                                                                <w:right w:val="none" w:sz="0" w:space="0" w:color="auto"/>
                                                                              </w:divBdr>
                                                                              <w:divsChild>
                                                                                <w:div w:id="2076390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02879800">
      <w:bodyDiv w:val="1"/>
      <w:marLeft w:val="0"/>
      <w:marRight w:val="0"/>
      <w:marTop w:val="0"/>
      <w:marBottom w:val="0"/>
      <w:divBdr>
        <w:top w:val="none" w:sz="0" w:space="0" w:color="auto"/>
        <w:left w:val="none" w:sz="0" w:space="0" w:color="auto"/>
        <w:bottom w:val="none" w:sz="0" w:space="0" w:color="auto"/>
        <w:right w:val="none" w:sz="0" w:space="0" w:color="auto"/>
      </w:divBdr>
    </w:div>
    <w:div w:id="637302115">
      <w:bodyDiv w:val="1"/>
      <w:marLeft w:val="0"/>
      <w:marRight w:val="0"/>
      <w:marTop w:val="0"/>
      <w:marBottom w:val="0"/>
      <w:divBdr>
        <w:top w:val="none" w:sz="0" w:space="0" w:color="auto"/>
        <w:left w:val="none" w:sz="0" w:space="0" w:color="auto"/>
        <w:bottom w:val="none" w:sz="0" w:space="0" w:color="auto"/>
        <w:right w:val="none" w:sz="0" w:space="0" w:color="auto"/>
      </w:divBdr>
    </w:div>
    <w:div w:id="801772953">
      <w:bodyDiv w:val="1"/>
      <w:marLeft w:val="0"/>
      <w:marRight w:val="0"/>
      <w:marTop w:val="0"/>
      <w:marBottom w:val="0"/>
      <w:divBdr>
        <w:top w:val="none" w:sz="0" w:space="0" w:color="auto"/>
        <w:left w:val="none" w:sz="0" w:space="0" w:color="auto"/>
        <w:bottom w:val="none" w:sz="0" w:space="0" w:color="auto"/>
        <w:right w:val="none" w:sz="0" w:space="0" w:color="auto"/>
      </w:divBdr>
    </w:div>
    <w:div w:id="812597316">
      <w:bodyDiv w:val="1"/>
      <w:marLeft w:val="0"/>
      <w:marRight w:val="0"/>
      <w:marTop w:val="0"/>
      <w:marBottom w:val="0"/>
      <w:divBdr>
        <w:top w:val="none" w:sz="0" w:space="0" w:color="auto"/>
        <w:left w:val="none" w:sz="0" w:space="0" w:color="auto"/>
        <w:bottom w:val="none" w:sz="0" w:space="0" w:color="auto"/>
        <w:right w:val="none" w:sz="0" w:space="0" w:color="auto"/>
      </w:divBdr>
    </w:div>
    <w:div w:id="1000700531">
      <w:bodyDiv w:val="1"/>
      <w:marLeft w:val="0"/>
      <w:marRight w:val="0"/>
      <w:marTop w:val="0"/>
      <w:marBottom w:val="0"/>
      <w:divBdr>
        <w:top w:val="none" w:sz="0" w:space="0" w:color="auto"/>
        <w:left w:val="none" w:sz="0" w:space="0" w:color="auto"/>
        <w:bottom w:val="none" w:sz="0" w:space="0" w:color="auto"/>
        <w:right w:val="none" w:sz="0" w:space="0" w:color="auto"/>
      </w:divBdr>
    </w:div>
    <w:div w:id="1008755010">
      <w:bodyDiv w:val="1"/>
      <w:marLeft w:val="0"/>
      <w:marRight w:val="0"/>
      <w:marTop w:val="0"/>
      <w:marBottom w:val="0"/>
      <w:divBdr>
        <w:top w:val="none" w:sz="0" w:space="0" w:color="auto"/>
        <w:left w:val="none" w:sz="0" w:space="0" w:color="auto"/>
        <w:bottom w:val="none" w:sz="0" w:space="0" w:color="auto"/>
        <w:right w:val="none" w:sz="0" w:space="0" w:color="auto"/>
      </w:divBdr>
    </w:div>
    <w:div w:id="1185288405">
      <w:bodyDiv w:val="1"/>
      <w:marLeft w:val="0"/>
      <w:marRight w:val="0"/>
      <w:marTop w:val="0"/>
      <w:marBottom w:val="0"/>
      <w:divBdr>
        <w:top w:val="none" w:sz="0" w:space="0" w:color="auto"/>
        <w:left w:val="none" w:sz="0" w:space="0" w:color="auto"/>
        <w:bottom w:val="none" w:sz="0" w:space="0" w:color="auto"/>
        <w:right w:val="none" w:sz="0" w:space="0" w:color="auto"/>
      </w:divBdr>
    </w:div>
    <w:div w:id="181818809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kiis1065.com.au/entertainment/i-am-sorry-kyle-issues-an-apology-on-air/" TargetMode="Externa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kiis1065.com.au/entertainment/i-am-sorry-kyle-issues-an-apology-on-air/"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3" Type="http://schemas.openxmlformats.org/officeDocument/2006/relationships/hyperlink" Target="https://www.smh.com.au/politics/federal/attorney-general-says-religious-discrimination-laws-not-intended-to-block-out-blasphemy-20190926-p52v48.html" TargetMode="External"/><Relationship Id="rId2" Type="http://schemas.openxmlformats.org/officeDocument/2006/relationships/hyperlink" Target="https://www.smh.com.au/politics/federal/if-only-we-listened-to-the-poor-as-much-as-we-listen-to-religious-people-20191003-p52x8n.html" TargetMode="External"/><Relationship Id="rId1" Type="http://schemas.openxmlformats.org/officeDocument/2006/relationships/hyperlink" Target="https://www.smh.com.au/politics/federal/attorney-general-says-religious-discrimination-laws-not-intended-to-block-out-blasphemy-20190926-p52v48.html"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9C4F494-01CD-41C3-AD72-0A6B80820B0D}">
  <ds:schemaRefs>
    <ds:schemaRef ds:uri="http://schemas.openxmlformats.org/officeDocument/2006/bibliography"/>
  </ds:schemaRefs>
</ds:datastoreItem>
</file>

<file path=customXml/itemProps2.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3.xml><?xml version="1.0" encoding="utf-8"?>
<ds:datastoreItem xmlns:ds="http://schemas.openxmlformats.org/officeDocument/2006/customXml" ds:itemID="{E5E92129-3C68-4665-BCBB-3B8FAA4F3E8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8663A60-389A-4D0A-BDC3-BF1F336DB4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122</TotalTime>
  <Pages>32</Pages>
  <Words>13976</Words>
  <Characters>79665</Characters>
  <Application>Microsoft Office Word</Application>
  <DocSecurity>0</DocSecurity>
  <Lines>663</Lines>
  <Paragraphs>186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93455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Donna Benson</dc:creator>
  <cp:keywords/>
  <dc:description/>
  <cp:lastModifiedBy>Donna Benson</cp:lastModifiedBy>
  <cp:revision>59</cp:revision>
  <dcterms:created xsi:type="dcterms:W3CDTF">2020-07-23T00:48:00Z</dcterms:created>
  <dcterms:modified xsi:type="dcterms:W3CDTF">2020-09-02T05:43:00Z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