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5137B4" w14:textId="77777777" w:rsidR="00703828" w:rsidRPr="00E318F7" w:rsidRDefault="00703828" w:rsidP="00703828">
      <w:pPr>
        <w:rPr>
          <w:rFonts w:ascii="Times New Roman" w:hAnsi="Times New Roman" w:cs="Times New Roman"/>
          <w:sz w:val="28"/>
        </w:rPr>
      </w:pPr>
      <w:r w:rsidRPr="00E318F7"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3728AABA" wp14:editId="0B8B809A">
            <wp:extent cx="1503328" cy="1105200"/>
            <wp:effectExtent l="0" t="0" r="1905" b="0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D2A925" w14:textId="77777777" w:rsidR="00703828" w:rsidRPr="00E318F7" w:rsidRDefault="00703828" w:rsidP="00703828">
      <w:pPr>
        <w:rPr>
          <w:rFonts w:ascii="Times New Roman" w:hAnsi="Times New Roman" w:cs="Times New Roman"/>
          <w:sz w:val="19"/>
        </w:rPr>
      </w:pPr>
    </w:p>
    <w:p w14:paraId="4DAF9F1F" w14:textId="2A13573D" w:rsidR="00703828" w:rsidRPr="00E318F7" w:rsidRDefault="003E7F64" w:rsidP="00703828">
      <w:pPr>
        <w:pStyle w:val="ShortT"/>
      </w:pPr>
      <w:r>
        <w:t>Radiocommunications (</w:t>
      </w:r>
      <w:r w:rsidR="00D5621D">
        <w:t>Prohibited Device</w:t>
      </w:r>
      <w:r w:rsidR="009917F7">
        <w:t>) (RNSS Jamming Devices) Amendment Declaration 20</w:t>
      </w:r>
      <w:r w:rsidR="00276163">
        <w:t>20</w:t>
      </w:r>
      <w:r w:rsidR="007228D4">
        <w:t xml:space="preserve"> (No. 1)</w:t>
      </w:r>
    </w:p>
    <w:p w14:paraId="65784851" w14:textId="77777777" w:rsidR="00703828" w:rsidRPr="00E318F7" w:rsidRDefault="00703828" w:rsidP="00703828">
      <w:pPr>
        <w:pStyle w:val="SignCoverPageStart"/>
        <w:spacing w:before="0" w:line="240" w:lineRule="auto"/>
        <w:rPr>
          <w:szCs w:val="22"/>
        </w:rPr>
      </w:pPr>
    </w:p>
    <w:p w14:paraId="527B4662" w14:textId="3226F862" w:rsidR="00703828" w:rsidRPr="00E318F7" w:rsidRDefault="00703828" w:rsidP="00703828">
      <w:pPr>
        <w:pStyle w:val="SignCoverPageStart"/>
        <w:spacing w:before="0" w:line="240" w:lineRule="auto"/>
        <w:rPr>
          <w:szCs w:val="22"/>
        </w:rPr>
      </w:pPr>
      <w:r w:rsidRPr="00E318F7">
        <w:rPr>
          <w:szCs w:val="22"/>
        </w:rPr>
        <w:t xml:space="preserve">The Australian Communications and Media Authority makes the following </w:t>
      </w:r>
      <w:r w:rsidR="007228D4">
        <w:rPr>
          <w:szCs w:val="22"/>
        </w:rPr>
        <w:t>declaration</w:t>
      </w:r>
      <w:r w:rsidR="00121BB9">
        <w:rPr>
          <w:szCs w:val="22"/>
        </w:rPr>
        <w:t xml:space="preserve"> under </w:t>
      </w:r>
      <w:r w:rsidR="007228D4">
        <w:t>subsection 190(1)</w:t>
      </w:r>
      <w:r w:rsidR="00121BB9">
        <w:t xml:space="preserve"> of the </w:t>
      </w:r>
      <w:r w:rsidR="007228D4">
        <w:rPr>
          <w:i/>
        </w:rPr>
        <w:t>Radiocommunications Act 1992</w:t>
      </w:r>
      <w:r w:rsidR="00121BB9" w:rsidRPr="00121BB9">
        <w:t>.</w:t>
      </w:r>
    </w:p>
    <w:p w14:paraId="5E47FA36" w14:textId="77777777" w:rsidR="00703828" w:rsidRPr="00E318F7" w:rsidRDefault="00703828" w:rsidP="00703828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 w:rsidRPr="00E318F7">
        <w:rPr>
          <w:rFonts w:ascii="Times New Roman" w:hAnsi="Times New Roman" w:cs="Times New Roman"/>
        </w:rPr>
        <w:t>Dated</w:t>
      </w:r>
      <w:bookmarkStart w:id="0" w:name="BKCheck15B_1"/>
      <w:bookmarkEnd w:id="0"/>
      <w:r w:rsidRPr="00E318F7">
        <w:rPr>
          <w:rFonts w:ascii="Times New Roman" w:hAnsi="Times New Roman" w:cs="Times New Roman"/>
        </w:rPr>
        <w:t>:</w:t>
      </w:r>
    </w:p>
    <w:p w14:paraId="0A56D6F1" w14:textId="77777777" w:rsidR="00703828" w:rsidRPr="00E318F7" w:rsidRDefault="00703828" w:rsidP="00703828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 w:rsidRPr="00E318F7">
        <w:rPr>
          <w:rFonts w:ascii="Times New Roman" w:hAnsi="Times New Roman" w:cs="Times New Roman"/>
        </w:rPr>
        <w:t>Member</w:t>
      </w:r>
      <w:bookmarkStart w:id="1" w:name="Minister"/>
    </w:p>
    <w:p w14:paraId="40808F8D" w14:textId="71999A66" w:rsidR="00703828" w:rsidRPr="00E318F7" w:rsidRDefault="001C12ED" w:rsidP="00703828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r w:rsidR="00703828" w:rsidRPr="00E318F7">
        <w:rPr>
          <w:rFonts w:ascii="Times New Roman" w:hAnsi="Times New Roman" w:cs="Times New Roman"/>
        </w:rPr>
        <w:t>/General Manager</w:t>
      </w:r>
      <w:bookmarkEnd w:id="1"/>
    </w:p>
    <w:p w14:paraId="1F0FF050" w14:textId="77777777" w:rsidR="00703828" w:rsidRPr="00E318F7" w:rsidRDefault="00703828" w:rsidP="00703828">
      <w:pPr>
        <w:pStyle w:val="SignCoverPageEnd"/>
        <w:rPr>
          <w:szCs w:val="22"/>
        </w:rPr>
      </w:pPr>
    </w:p>
    <w:p w14:paraId="4182E99B" w14:textId="77777777" w:rsidR="00703828" w:rsidRPr="00E318F7" w:rsidRDefault="00703828" w:rsidP="00703828">
      <w:pPr>
        <w:pStyle w:val="SignCoverPageEnd"/>
        <w:rPr>
          <w:szCs w:val="22"/>
        </w:rPr>
      </w:pPr>
      <w:r w:rsidRPr="00E318F7">
        <w:rPr>
          <w:szCs w:val="22"/>
        </w:rPr>
        <w:t>Australian Communications and Media Authority</w:t>
      </w:r>
    </w:p>
    <w:p w14:paraId="5648B028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3D9AC7FF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75F756D4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2CCAF103" w14:textId="77777777" w:rsidR="0017734A" w:rsidRPr="00E318F7" w:rsidRDefault="0017734A">
      <w:pPr>
        <w:rPr>
          <w:rFonts w:ascii="Times New Roman" w:hAnsi="Times New Roman" w:cs="Times New Roman"/>
        </w:rPr>
        <w:sectPr w:rsidR="0017734A" w:rsidRPr="00E318F7" w:rsidSect="002F0E3F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17D783CB" w14:textId="77777777" w:rsidR="0091792E" w:rsidRPr="00BA34C5" w:rsidRDefault="0091792E" w:rsidP="0091792E">
      <w:pPr>
        <w:pStyle w:val="ActHead5"/>
        <w:spacing w:before="0"/>
        <w:ind w:left="0" w:firstLine="0"/>
        <w:rPr>
          <w:rStyle w:val="CharSectno"/>
          <w:szCs w:val="24"/>
        </w:rPr>
      </w:pPr>
      <w:bookmarkStart w:id="2" w:name="_Toc444596031"/>
    </w:p>
    <w:p w14:paraId="5B3FCD21" w14:textId="5D918EBB" w:rsidR="00F31EC9" w:rsidRPr="00BA34C5" w:rsidRDefault="00BA34C5" w:rsidP="00BA34C5">
      <w:pPr>
        <w:pStyle w:val="ActHead5"/>
        <w:spacing w:before="0"/>
        <w:ind w:left="0" w:firstLine="0"/>
        <w:rPr>
          <w:sz w:val="32"/>
          <w:szCs w:val="32"/>
        </w:rPr>
      </w:pPr>
      <w:proofErr w:type="gramStart"/>
      <w:r w:rsidRPr="008E3E51">
        <w:rPr>
          <w:rStyle w:val="CharSectno"/>
        </w:rPr>
        <w:t>1</w:t>
      </w:r>
      <w:r w:rsidRPr="008E3E51">
        <w:t xml:space="preserve">  Name</w:t>
      </w:r>
      <w:proofErr w:type="gramEnd"/>
    </w:p>
    <w:p w14:paraId="39AD4640" w14:textId="633B4A01" w:rsidR="00F31EC9" w:rsidRPr="008E3E51" w:rsidRDefault="00F31EC9" w:rsidP="00F31EC9">
      <w:pPr>
        <w:pStyle w:val="subsection"/>
      </w:pPr>
      <w:r w:rsidRPr="008E3E51">
        <w:tab/>
      </w:r>
      <w:r w:rsidRPr="008E3E51">
        <w:tab/>
        <w:t>This is the</w:t>
      </w:r>
      <w:r w:rsidR="002339CA">
        <w:t xml:space="preserve"> </w:t>
      </w:r>
      <w:r w:rsidR="002339CA">
        <w:rPr>
          <w:i/>
          <w:iCs/>
        </w:rPr>
        <w:t>Radiocommunications (Prohibited Device) (RNSS Jamming Devices) Amendment Declaration 2020 (No. 1)</w:t>
      </w:r>
      <w:r w:rsidRPr="008E3E51">
        <w:t>.</w:t>
      </w:r>
    </w:p>
    <w:p w14:paraId="476CE83B" w14:textId="77777777" w:rsidR="00F31EC9" w:rsidRPr="008E3E51" w:rsidRDefault="00F31EC9" w:rsidP="00F31EC9">
      <w:pPr>
        <w:pStyle w:val="ActHead5"/>
      </w:pPr>
      <w:bookmarkStart w:id="3" w:name="_Toc444596032"/>
      <w:proofErr w:type="gramStart"/>
      <w:r w:rsidRPr="008E3E51">
        <w:rPr>
          <w:rStyle w:val="CharSectno"/>
        </w:rPr>
        <w:t>2</w:t>
      </w:r>
      <w:r w:rsidRPr="008E3E51">
        <w:t xml:space="preserve">  Commencement</w:t>
      </w:r>
      <w:bookmarkEnd w:id="3"/>
      <w:proofErr w:type="gramEnd"/>
    </w:p>
    <w:p w14:paraId="3815F740" w14:textId="3EB6AED7" w:rsidR="00F31EC9" w:rsidRDefault="00F31EC9" w:rsidP="00F31EC9">
      <w:pPr>
        <w:pStyle w:val="subsection"/>
      </w:pPr>
      <w:r>
        <w:tab/>
      </w:r>
      <w:r w:rsidRPr="008E3E51">
        <w:tab/>
        <w:t>This instrument</w:t>
      </w:r>
      <w:r>
        <w:t xml:space="preserve"> commences at the start of the day after it is registered</w:t>
      </w:r>
      <w:r w:rsidR="00F26DEC">
        <w:t xml:space="preserve"> on the Federal Register of Legislation</w:t>
      </w:r>
      <w:r>
        <w:t xml:space="preserve">. </w:t>
      </w:r>
    </w:p>
    <w:p w14:paraId="3DBB2798" w14:textId="12DA1513" w:rsidR="00F31EC9" w:rsidRDefault="00F31EC9" w:rsidP="000340E0">
      <w:pPr>
        <w:pStyle w:val="LI-BodyTextNote"/>
        <w:spacing w:before="122"/>
      </w:pPr>
      <w:r w:rsidRPr="00F61B09">
        <w:t>Note:</w:t>
      </w:r>
      <w:r w:rsidRPr="00F61B09">
        <w:tab/>
      </w:r>
      <w:r>
        <w:t>The Federa</w:t>
      </w:r>
      <w:r w:rsidR="00F26DEC">
        <w:t xml:space="preserve">l Register of Legislation </w:t>
      </w:r>
      <w:r w:rsidRPr="00572BB1">
        <w:t xml:space="preserve">may </w:t>
      </w:r>
      <w:r>
        <w:t xml:space="preserve">be accessed </w:t>
      </w:r>
      <w:r w:rsidR="00BE2492">
        <w:t xml:space="preserve">free of charge </w:t>
      </w:r>
      <w:r>
        <w:t xml:space="preserve">at </w:t>
      </w:r>
      <w:hyperlink r:id="rId13" w:history="1">
        <w:r w:rsidRPr="008B4C0E"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4FEAC7C9" w14:textId="77777777" w:rsidR="00F31EC9" w:rsidRPr="008E3E51" w:rsidRDefault="00F31EC9" w:rsidP="00F31EC9">
      <w:pPr>
        <w:pStyle w:val="ActHead5"/>
      </w:pPr>
      <w:bookmarkStart w:id="4" w:name="_Toc444596033"/>
      <w:proofErr w:type="gramStart"/>
      <w:r w:rsidRPr="008E3E51">
        <w:rPr>
          <w:rStyle w:val="CharSectno"/>
        </w:rPr>
        <w:t>3</w:t>
      </w:r>
      <w:r w:rsidRPr="008E3E51">
        <w:t xml:space="preserve">  Authority</w:t>
      </w:r>
      <w:bookmarkEnd w:id="4"/>
      <w:proofErr w:type="gramEnd"/>
    </w:p>
    <w:p w14:paraId="7CFF547D" w14:textId="0BA9A34D" w:rsidR="00F31EC9" w:rsidRPr="008E3E51" w:rsidRDefault="00F31EC9" w:rsidP="00F31EC9">
      <w:pPr>
        <w:pStyle w:val="subsection"/>
      </w:pPr>
      <w:r w:rsidRPr="008E3E51">
        <w:tab/>
      </w:r>
      <w:r w:rsidRPr="008E3E51">
        <w:tab/>
        <w:t>This instrument</w:t>
      </w:r>
      <w:r>
        <w:t xml:space="preserve"> is made under </w:t>
      </w:r>
      <w:r w:rsidR="0015181F">
        <w:t>subsection 190(1)</w:t>
      </w:r>
      <w:r>
        <w:t xml:space="preserve"> of the </w:t>
      </w:r>
      <w:r w:rsidR="0015181F">
        <w:rPr>
          <w:i/>
        </w:rPr>
        <w:t>Radiocommunications Act 1992</w:t>
      </w:r>
      <w:r>
        <w:t>.</w:t>
      </w:r>
    </w:p>
    <w:p w14:paraId="6A5943E2" w14:textId="5616ACB3" w:rsidR="00F31EC9" w:rsidRPr="008E3E51" w:rsidRDefault="00F31EC9" w:rsidP="00F31EC9">
      <w:pPr>
        <w:pStyle w:val="ActHead5"/>
      </w:pPr>
      <w:bookmarkStart w:id="5" w:name="_Toc444596034"/>
      <w:proofErr w:type="gramStart"/>
      <w:r>
        <w:t>4</w:t>
      </w:r>
      <w:r w:rsidRPr="008E3E51">
        <w:t xml:space="preserve">  </w:t>
      </w:r>
      <w:r w:rsidR="00C4249D">
        <w:t>Amendment</w:t>
      </w:r>
      <w:r w:rsidR="00130C48">
        <w:t>s</w:t>
      </w:r>
      <w:proofErr w:type="gramEnd"/>
    </w:p>
    <w:p w14:paraId="7D8E1455" w14:textId="76E80FC6" w:rsidR="00F31EC9" w:rsidRDefault="00F31EC9" w:rsidP="00F31EC9">
      <w:pPr>
        <w:pStyle w:val="subsection"/>
        <w:rPr>
          <w:rStyle w:val="CharSectno"/>
        </w:rPr>
      </w:pPr>
      <w:r>
        <w:tab/>
      </w:r>
      <w:r w:rsidRPr="008E3E51">
        <w:tab/>
      </w:r>
      <w:r w:rsidR="00C4249D">
        <w:t>The</w:t>
      </w:r>
      <w:r w:rsidR="00EF6088" w:rsidRPr="00D41825">
        <w:t xml:space="preserve"> instrument that is specified in Schedule</w:t>
      </w:r>
      <w:r w:rsidR="00C4249D">
        <w:t xml:space="preserve"> 1</w:t>
      </w:r>
      <w:r w:rsidR="00EF6088" w:rsidRPr="00D41825">
        <w:t xml:space="preserve"> is amended as set ou</w:t>
      </w:r>
      <w:r w:rsidR="00C4249D">
        <w:t>t in the applicable items in</w:t>
      </w:r>
      <w:r w:rsidR="00130C48">
        <w:t xml:space="preserve"> that</w:t>
      </w:r>
      <w:r w:rsidR="00C4249D">
        <w:t xml:space="preserve"> </w:t>
      </w:r>
      <w:r w:rsidR="00EF6088" w:rsidRPr="00D41825">
        <w:t>Schedul</w:t>
      </w:r>
      <w:r w:rsidR="00C4249D">
        <w:t>e</w:t>
      </w:r>
      <w:r w:rsidR="00EF6088" w:rsidRPr="00D41825">
        <w:t>.</w:t>
      </w:r>
      <w:r w:rsidR="00EF6088" w:rsidRPr="00A742AC">
        <w:rPr>
          <w:i/>
        </w:rPr>
        <w:t xml:space="preserve"> </w:t>
      </w:r>
    </w:p>
    <w:bookmarkEnd w:id="5"/>
    <w:p w14:paraId="0210BC6A" w14:textId="190BC6ED" w:rsidR="00F31EC9" w:rsidRPr="008E3E51" w:rsidRDefault="00F31EC9" w:rsidP="00F856A6">
      <w:pPr>
        <w:pStyle w:val="notetext"/>
      </w:pPr>
      <w:r>
        <w:t xml:space="preserve"> </w:t>
      </w:r>
    </w:p>
    <w:bookmarkEnd w:id="2"/>
    <w:p w14:paraId="73817C1C" w14:textId="77777777" w:rsidR="0091792E" w:rsidRDefault="0091792E">
      <w:pPr>
        <w:rPr>
          <w:rFonts w:ascii="Times New Roman" w:hAnsi="Times New Roman" w:cs="Times New Roman"/>
          <w:b/>
          <w:sz w:val="24"/>
          <w:szCs w:val="24"/>
        </w:rPr>
        <w:sectPr w:rsidR="0091792E" w:rsidSect="00F31EC9">
          <w:headerReference w:type="default" r:id="rId14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1ECB8FDC" w14:textId="77777777" w:rsidR="0091792E" w:rsidRDefault="0091792E" w:rsidP="0091792E">
      <w:pPr>
        <w:pStyle w:val="ActHead5"/>
        <w:spacing w:before="0"/>
        <w:ind w:left="0" w:firstLine="0"/>
        <w:rPr>
          <w:rStyle w:val="CharSectno"/>
          <w:sz w:val="32"/>
          <w:szCs w:val="32"/>
        </w:rPr>
      </w:pPr>
    </w:p>
    <w:p w14:paraId="5C0412ED" w14:textId="14FA7613" w:rsidR="006F5CF2" w:rsidRPr="00265688" w:rsidRDefault="00265688" w:rsidP="0091792E">
      <w:pPr>
        <w:pStyle w:val="ActHead5"/>
        <w:spacing w:before="0"/>
        <w:ind w:left="0" w:firstLine="0"/>
        <w:rPr>
          <w:rStyle w:val="CharSectno"/>
          <w:rFonts w:ascii="Arial" w:hAnsi="Arial" w:cs="Arial"/>
          <w:sz w:val="32"/>
          <w:szCs w:val="32"/>
        </w:rPr>
      </w:pPr>
      <w:r w:rsidRPr="00265688">
        <w:rPr>
          <w:rStyle w:val="CharSectno"/>
          <w:rFonts w:ascii="Arial" w:hAnsi="Arial" w:cs="Arial"/>
          <w:sz w:val="32"/>
          <w:szCs w:val="32"/>
        </w:rPr>
        <w:t>Schedule 1</w:t>
      </w:r>
      <w:r w:rsidR="006F5CF2" w:rsidRPr="00265688">
        <w:rPr>
          <w:rFonts w:ascii="Arial" w:hAnsi="Arial" w:cs="Arial"/>
          <w:sz w:val="32"/>
          <w:szCs w:val="32"/>
        </w:rPr>
        <w:t>—</w:t>
      </w:r>
      <w:r w:rsidRPr="00265688">
        <w:rPr>
          <w:rFonts w:ascii="Arial" w:hAnsi="Arial" w:cs="Arial"/>
          <w:sz w:val="32"/>
          <w:szCs w:val="32"/>
        </w:rPr>
        <w:t>Amendments</w:t>
      </w:r>
    </w:p>
    <w:p w14:paraId="5B1178A7" w14:textId="7797FE5D" w:rsidR="00265688" w:rsidRPr="00B216E5" w:rsidRDefault="0015181F" w:rsidP="00C4249D">
      <w:pPr>
        <w:pStyle w:val="ActHead9"/>
        <w:ind w:left="0" w:firstLine="0"/>
      </w:pPr>
      <w:bookmarkStart w:id="6" w:name="_Toc444596036"/>
      <w:r w:rsidRPr="00B216E5">
        <w:t xml:space="preserve">Radiocommunications (Prohibited Device) (RNSS Jamming Devices) Declaration 2014 </w:t>
      </w:r>
      <w:r w:rsidR="00AC38D4" w:rsidRPr="00B216E5">
        <w:rPr>
          <w:szCs w:val="28"/>
        </w:rPr>
        <w:t>(F201</w:t>
      </w:r>
      <w:r w:rsidR="00B216E5" w:rsidRPr="00B216E5">
        <w:rPr>
          <w:szCs w:val="28"/>
        </w:rPr>
        <w:t>4</w:t>
      </w:r>
      <w:r w:rsidR="00C4249D" w:rsidRPr="00B216E5">
        <w:rPr>
          <w:szCs w:val="28"/>
        </w:rPr>
        <w:t>L</w:t>
      </w:r>
      <w:r w:rsidR="00B216E5" w:rsidRPr="00B216E5">
        <w:rPr>
          <w:szCs w:val="28"/>
        </w:rPr>
        <w:t>01776</w:t>
      </w:r>
      <w:r w:rsidR="00C4249D" w:rsidRPr="00B216E5">
        <w:rPr>
          <w:szCs w:val="28"/>
        </w:rPr>
        <w:t>)</w:t>
      </w:r>
    </w:p>
    <w:p w14:paraId="484E8C5D" w14:textId="43C59D42" w:rsidR="00265688" w:rsidRPr="002D4405" w:rsidRDefault="00D0260B" w:rsidP="00265688">
      <w:pPr>
        <w:pStyle w:val="ItemHead"/>
        <w:rPr>
          <w:i/>
          <w:iCs/>
        </w:rPr>
      </w:pPr>
      <w:proofErr w:type="gramStart"/>
      <w:r>
        <w:t>1</w:t>
      </w:r>
      <w:r w:rsidR="00265688" w:rsidRPr="00B216E5">
        <w:t xml:space="preserve">  </w:t>
      </w:r>
      <w:r w:rsidR="00E031D3">
        <w:t>Section</w:t>
      </w:r>
      <w:proofErr w:type="gramEnd"/>
      <w:r w:rsidR="00E031D3">
        <w:t xml:space="preserve"> 3</w:t>
      </w:r>
      <w:r w:rsidR="002D4405">
        <w:t xml:space="preserve">, definition of </w:t>
      </w:r>
      <w:r w:rsidR="002D4405">
        <w:rPr>
          <w:i/>
          <w:iCs/>
        </w:rPr>
        <w:t>RNSS jamming device</w:t>
      </w:r>
    </w:p>
    <w:p w14:paraId="16944A01" w14:textId="7C83C944" w:rsidR="000414C2" w:rsidRPr="0088398A" w:rsidRDefault="000414C2" w:rsidP="000414C2">
      <w:pPr>
        <w:pStyle w:val="Item"/>
        <w:rPr>
          <w:rStyle w:val="CharSectno"/>
        </w:rPr>
      </w:pPr>
      <w:r w:rsidRPr="0088398A">
        <w:t xml:space="preserve">Repeal the </w:t>
      </w:r>
      <w:r>
        <w:t>definition</w:t>
      </w:r>
      <w:r w:rsidRPr="0088398A">
        <w:t>, substitute:</w:t>
      </w:r>
      <w:r w:rsidRPr="0088398A">
        <w:rPr>
          <w:rStyle w:val="CharSectno"/>
        </w:rPr>
        <w:t xml:space="preserve"> </w:t>
      </w:r>
    </w:p>
    <w:p w14:paraId="086BA2A1" w14:textId="751DFE1E" w:rsidR="00265688" w:rsidRDefault="005C361D" w:rsidP="005C361D">
      <w:pPr>
        <w:pStyle w:val="subsection"/>
      </w:pPr>
      <w:r w:rsidRPr="0088398A">
        <w:tab/>
      </w:r>
      <w:r w:rsidRPr="0088398A">
        <w:tab/>
      </w:r>
      <w:r>
        <w:rPr>
          <w:b/>
          <w:bCs/>
          <w:i/>
          <w:iCs/>
        </w:rPr>
        <w:t xml:space="preserve">RNSS jamming device </w:t>
      </w:r>
      <w:r>
        <w:t>means a device that:</w:t>
      </w:r>
    </w:p>
    <w:p w14:paraId="2B6283DB" w14:textId="55C31E7C" w:rsidR="005C361D" w:rsidRDefault="005C361D" w:rsidP="005C361D">
      <w:pPr>
        <w:pStyle w:val="paragraph"/>
      </w:pPr>
      <w:r w:rsidRPr="00195635">
        <w:tab/>
        <w:t>(a)</w:t>
      </w:r>
      <w:r w:rsidRPr="00195635">
        <w:tab/>
      </w:r>
      <w:r>
        <w:t>is designed to have an adverse effect on the reception by RNSS receivers of RNSS radiocommunicat</w:t>
      </w:r>
      <w:r w:rsidR="00E300B2">
        <w:t>i</w:t>
      </w:r>
      <w:r>
        <w:t>ons; and</w:t>
      </w:r>
    </w:p>
    <w:p w14:paraId="605C6F87" w14:textId="6D6CF441" w:rsidR="005C361D" w:rsidRDefault="005C361D" w:rsidP="005C361D">
      <w:pPr>
        <w:pStyle w:val="paragraph"/>
      </w:pPr>
      <w:r>
        <w:tab/>
        <w:t>(b)</w:t>
      </w:r>
      <w:r>
        <w:tab/>
        <w:t>would be likely substantially to interfere with, disrupt or distu</w:t>
      </w:r>
      <w:r w:rsidR="00C209F8">
        <w:t>r</w:t>
      </w:r>
      <w:r>
        <w:t>b</w:t>
      </w:r>
      <w:r w:rsidR="00396663">
        <w:t xml:space="preserve"> the reception by RNSS receivers of RNSS radiocommunications; and</w:t>
      </w:r>
    </w:p>
    <w:p w14:paraId="07E35994" w14:textId="5BA9AC30" w:rsidR="00396663" w:rsidRPr="00195635" w:rsidRDefault="00A84B8E" w:rsidP="005C361D">
      <w:pPr>
        <w:pStyle w:val="paragraph"/>
      </w:pPr>
      <w:r>
        <w:tab/>
        <w:t>(c)</w:t>
      </w:r>
      <w:r>
        <w:tab/>
        <w:t>is not</w:t>
      </w:r>
      <w:r w:rsidR="00211A7D">
        <w:t>, or is not included or incorporated in,</w:t>
      </w:r>
      <w:r>
        <w:t xml:space="preserve"> an RNSS repeater.</w:t>
      </w:r>
    </w:p>
    <w:p w14:paraId="244AC1F9" w14:textId="0F2EBC07" w:rsidR="00265688" w:rsidRPr="00A84B8E" w:rsidRDefault="00D0260B" w:rsidP="00265688">
      <w:pPr>
        <w:pStyle w:val="ItemHead"/>
        <w:rPr>
          <w:i/>
          <w:iCs/>
        </w:rPr>
      </w:pPr>
      <w:proofErr w:type="gramStart"/>
      <w:r>
        <w:t>2</w:t>
      </w:r>
      <w:r w:rsidR="00265688" w:rsidRPr="00B216E5">
        <w:t xml:space="preserve">  </w:t>
      </w:r>
      <w:r w:rsidR="00A84B8E">
        <w:t>Section</w:t>
      </w:r>
      <w:proofErr w:type="gramEnd"/>
      <w:r w:rsidR="00A84B8E">
        <w:t xml:space="preserve"> 3, after the definition of </w:t>
      </w:r>
      <w:r w:rsidR="00A84B8E">
        <w:rPr>
          <w:i/>
          <w:iCs/>
        </w:rPr>
        <w:t xml:space="preserve">RNSS </w:t>
      </w:r>
      <w:r w:rsidR="000D1340">
        <w:rPr>
          <w:i/>
          <w:iCs/>
        </w:rPr>
        <w:t>receiver</w:t>
      </w:r>
    </w:p>
    <w:p w14:paraId="46AAD249" w14:textId="51F9B9E1" w:rsidR="00A84B8E" w:rsidRPr="0088398A" w:rsidRDefault="00A84B8E" w:rsidP="00A84B8E">
      <w:pPr>
        <w:pStyle w:val="Item"/>
        <w:rPr>
          <w:rStyle w:val="CharSectno"/>
        </w:rPr>
      </w:pPr>
      <w:r>
        <w:t>Insert</w:t>
      </w:r>
      <w:r w:rsidRPr="0088398A">
        <w:t>:</w:t>
      </w:r>
      <w:r w:rsidRPr="0088398A">
        <w:rPr>
          <w:rStyle w:val="CharSectno"/>
        </w:rPr>
        <w:t xml:space="preserve"> </w:t>
      </w:r>
    </w:p>
    <w:p w14:paraId="2449682C" w14:textId="474DCCE9" w:rsidR="00FD77FB" w:rsidRDefault="00A84B8E" w:rsidP="00A84B8E">
      <w:pPr>
        <w:pStyle w:val="subsection"/>
      </w:pPr>
      <w:r w:rsidRPr="0088398A">
        <w:tab/>
      </w:r>
      <w:r w:rsidRPr="0088398A">
        <w:tab/>
      </w:r>
      <w:r>
        <w:rPr>
          <w:b/>
          <w:bCs/>
          <w:i/>
          <w:iCs/>
        </w:rPr>
        <w:t xml:space="preserve">RNSS repeater </w:t>
      </w:r>
      <w:r w:rsidR="00656DD5">
        <w:t xml:space="preserve">means a </w:t>
      </w:r>
      <w:r w:rsidR="00274F37">
        <w:t>thing that</w:t>
      </w:r>
      <w:r w:rsidR="00123AA8" w:rsidRPr="00123AA8">
        <w:t xml:space="preserve"> </w:t>
      </w:r>
      <w:r w:rsidR="00123AA8">
        <w:t>is, includes or incorporates one or more devices</w:t>
      </w:r>
      <w:r w:rsidR="008A3710">
        <w:t xml:space="preserve"> which, when operated, both</w:t>
      </w:r>
      <w:r w:rsidR="00FD77FB">
        <w:t>:</w:t>
      </w:r>
    </w:p>
    <w:p w14:paraId="22521E2D" w14:textId="656438D7" w:rsidR="00A84B8E" w:rsidRDefault="00FD77FB" w:rsidP="00FD77FB">
      <w:pPr>
        <w:pStyle w:val="paragraph"/>
      </w:pPr>
      <w:r>
        <w:tab/>
        <w:t>(a)</w:t>
      </w:r>
      <w:r>
        <w:tab/>
      </w:r>
      <w:r w:rsidR="008A3710">
        <w:t>receive RNSS radiocommunications</w:t>
      </w:r>
      <w:r w:rsidR="00F15BF4">
        <w:t>; and</w:t>
      </w:r>
    </w:p>
    <w:p w14:paraId="1E192A8A" w14:textId="50E57303" w:rsidR="00F15BF4" w:rsidRDefault="006B43D6" w:rsidP="006B43D6">
      <w:pPr>
        <w:pStyle w:val="paragraph"/>
      </w:pPr>
      <w:r w:rsidRPr="00195635">
        <w:tab/>
        <w:t>(</w:t>
      </w:r>
      <w:r w:rsidR="00F15BF4">
        <w:t>b</w:t>
      </w:r>
      <w:r w:rsidRPr="00195635">
        <w:t>)</w:t>
      </w:r>
      <w:r w:rsidRPr="00195635">
        <w:tab/>
      </w:r>
      <w:r w:rsidR="00C2699A">
        <w:t>automatically transmit, or attempt to transmit, each RNSS radiocommunications they receive.</w:t>
      </w:r>
    </w:p>
    <w:p w14:paraId="78EB7FC3" w14:textId="373BD9FD" w:rsidR="003523BC" w:rsidRPr="008179CF" w:rsidRDefault="003523BC" w:rsidP="00BF2074">
      <w:pPr>
        <w:pStyle w:val="paragraphsub"/>
        <w:tabs>
          <w:tab w:val="clear" w:pos="1985"/>
          <w:tab w:val="left" w:pos="1843"/>
        </w:tabs>
        <w:spacing w:before="120"/>
        <w:ind w:left="1276" w:firstLine="0"/>
        <w:rPr>
          <w:sz w:val="18"/>
          <w:szCs w:val="16"/>
        </w:rPr>
      </w:pPr>
      <w:r w:rsidRPr="00CB5BC7">
        <w:rPr>
          <w:i/>
          <w:iCs/>
          <w:sz w:val="18"/>
          <w:szCs w:val="16"/>
        </w:rPr>
        <w:t>Note</w:t>
      </w:r>
      <w:r w:rsidRPr="00CB5BC7">
        <w:rPr>
          <w:i/>
          <w:iCs/>
          <w:sz w:val="18"/>
          <w:szCs w:val="16"/>
        </w:rPr>
        <w:tab/>
      </w:r>
      <w:r w:rsidR="00B3487F">
        <w:rPr>
          <w:sz w:val="18"/>
          <w:szCs w:val="16"/>
        </w:rPr>
        <w:t>A thing may be an RNSS repeater even if t</w:t>
      </w:r>
      <w:r w:rsidR="008179CF">
        <w:rPr>
          <w:sz w:val="18"/>
          <w:szCs w:val="16"/>
        </w:rPr>
        <w:t xml:space="preserve">he transmission </w:t>
      </w:r>
      <w:r w:rsidR="00F56CF8">
        <w:rPr>
          <w:sz w:val="18"/>
          <w:szCs w:val="16"/>
        </w:rPr>
        <w:t>or attempted trans</w:t>
      </w:r>
      <w:r w:rsidR="0067013F">
        <w:rPr>
          <w:sz w:val="18"/>
          <w:szCs w:val="16"/>
        </w:rPr>
        <w:t xml:space="preserve">mission </w:t>
      </w:r>
      <w:r w:rsidR="0037028A">
        <w:rPr>
          <w:sz w:val="18"/>
          <w:szCs w:val="16"/>
        </w:rPr>
        <w:t>mentioned</w:t>
      </w:r>
      <w:r w:rsidR="008179CF">
        <w:rPr>
          <w:sz w:val="18"/>
          <w:szCs w:val="16"/>
        </w:rPr>
        <w:t xml:space="preserve"> paragraph (b) is</w:t>
      </w:r>
      <w:r w:rsidR="0037028A">
        <w:rPr>
          <w:sz w:val="18"/>
          <w:szCs w:val="16"/>
        </w:rPr>
        <w:t xml:space="preserve"> not </w:t>
      </w:r>
      <w:r w:rsidR="00FA3CA0">
        <w:rPr>
          <w:sz w:val="18"/>
          <w:szCs w:val="16"/>
        </w:rPr>
        <w:t>made or attempted instantaneously upon receipt of each RNSS radiocommunication</w:t>
      </w:r>
      <w:r w:rsidR="00BF2074">
        <w:rPr>
          <w:sz w:val="18"/>
          <w:szCs w:val="16"/>
        </w:rPr>
        <w:t>.</w:t>
      </w:r>
    </w:p>
    <w:p w14:paraId="178B5E3D" w14:textId="0EF02439" w:rsidR="00B97B66" w:rsidRPr="00B216E5" w:rsidRDefault="00D0260B" w:rsidP="00B97B66">
      <w:pPr>
        <w:pStyle w:val="ItemHead"/>
      </w:pPr>
      <w:proofErr w:type="gramStart"/>
      <w:r>
        <w:t>3</w:t>
      </w:r>
      <w:r w:rsidR="00B97B66" w:rsidRPr="00B216E5">
        <w:t xml:space="preserve">  </w:t>
      </w:r>
      <w:r w:rsidR="00B97B66">
        <w:t>Section</w:t>
      </w:r>
      <w:proofErr w:type="gramEnd"/>
      <w:r w:rsidR="00B97B66">
        <w:t xml:space="preserve"> 5</w:t>
      </w:r>
    </w:p>
    <w:p w14:paraId="58AAF551" w14:textId="0C6FBCC5" w:rsidR="00B97B66" w:rsidRPr="00A2554C" w:rsidRDefault="00F834BE" w:rsidP="00B97B66">
      <w:pPr>
        <w:pStyle w:val="Item"/>
      </w:pPr>
      <w:r>
        <w:t>After “prohibition of RNSS jamming devices”, insert “(</w:t>
      </w:r>
      <w:r w:rsidR="00D602C3">
        <w:t>but not</w:t>
      </w:r>
      <w:r w:rsidR="00984753">
        <w:t xml:space="preserve"> </w:t>
      </w:r>
      <w:r>
        <w:t>RNSS repeaters)”.</w:t>
      </w:r>
    </w:p>
    <w:p w14:paraId="189FEF9E" w14:textId="2DAA63B8" w:rsidR="00265688" w:rsidRPr="00B216E5" w:rsidRDefault="00D0260B" w:rsidP="00265688">
      <w:pPr>
        <w:pStyle w:val="ItemHead"/>
      </w:pPr>
      <w:proofErr w:type="gramStart"/>
      <w:r>
        <w:t>4</w:t>
      </w:r>
      <w:r w:rsidR="00265688" w:rsidRPr="00B216E5">
        <w:t xml:space="preserve">  </w:t>
      </w:r>
      <w:r w:rsidR="000D4164">
        <w:t>Subp</w:t>
      </w:r>
      <w:r w:rsidR="00C27EF1">
        <w:t>aragrap</w:t>
      </w:r>
      <w:r w:rsidR="00CA72C5">
        <w:t>h</w:t>
      </w:r>
      <w:proofErr w:type="gramEnd"/>
      <w:r w:rsidR="00CA72C5">
        <w:t xml:space="preserve"> 5(f)(ii)</w:t>
      </w:r>
    </w:p>
    <w:p w14:paraId="48473348" w14:textId="45670DFC" w:rsidR="00CA72C5" w:rsidRPr="00A2554C" w:rsidRDefault="00CA72C5" w:rsidP="00CA72C5">
      <w:pPr>
        <w:pStyle w:val="Item"/>
      </w:pPr>
      <w:r w:rsidRPr="00A2554C">
        <w:t xml:space="preserve">Repeal </w:t>
      </w:r>
      <w:r>
        <w:t>the subparagraph</w:t>
      </w:r>
      <w:r w:rsidRPr="00A2554C">
        <w:t>, substitute:</w:t>
      </w:r>
    </w:p>
    <w:p w14:paraId="20B61715" w14:textId="1151DA4D" w:rsidR="00CA72C5" w:rsidRDefault="00CA72C5" w:rsidP="00CA72C5">
      <w:pPr>
        <w:pStyle w:val="paragraphsub"/>
      </w:pPr>
      <w:r w:rsidRPr="00195635">
        <w:tab/>
        <w:t>(ii)</w:t>
      </w:r>
      <w:r w:rsidRPr="00195635">
        <w:tab/>
      </w:r>
      <w:r>
        <w:t>increase the awareness of the public</w:t>
      </w:r>
      <w:r w:rsidR="005B02D5">
        <w:t xml:space="preserve"> and of suppliers of RNSS jamming devices, potentially minimising the need for regulatory action in relation to RNSS jamming devices; and</w:t>
      </w:r>
    </w:p>
    <w:p w14:paraId="4D42C25B" w14:textId="5CDCECEA" w:rsidR="00E5038E" w:rsidRDefault="00E5038E" w:rsidP="00E5038E">
      <w:pPr>
        <w:pStyle w:val="paragraph"/>
      </w:pPr>
      <w:r>
        <w:tab/>
        <w:t>(g)</w:t>
      </w:r>
      <w:r>
        <w:tab/>
      </w:r>
      <w:r w:rsidR="006616E3">
        <w:t xml:space="preserve">that RNSS repeaters </w:t>
      </w:r>
      <w:r w:rsidR="004814F7">
        <w:t xml:space="preserve">should not be covered by the prohibition, as </w:t>
      </w:r>
      <w:r w:rsidR="00E44C68">
        <w:t xml:space="preserve">although they </w:t>
      </w:r>
      <w:r w:rsidR="004C6DD7">
        <w:t xml:space="preserve">are or contain devices that </w:t>
      </w:r>
      <w:r w:rsidR="00E44C68">
        <w:t xml:space="preserve">may </w:t>
      </w:r>
      <w:r w:rsidR="004814F7">
        <w:t>adversely affect, interfere with, disrupt or disturb the reception of RNSS radiocommunications by RNSS receivers</w:t>
      </w:r>
      <w:r w:rsidR="00E44C68">
        <w:t xml:space="preserve">, they do so in order to </w:t>
      </w:r>
      <w:r w:rsidR="00AC0E7C">
        <w:t xml:space="preserve">serve a legitimate purpose, namely, to </w:t>
      </w:r>
      <w:r w:rsidR="00E44C68">
        <w:t>re-transmit th</w:t>
      </w:r>
      <w:r w:rsidR="00700B1C">
        <w:t>e</w:t>
      </w:r>
      <w:r w:rsidR="00E44C68">
        <w:t xml:space="preserve"> </w:t>
      </w:r>
      <w:r w:rsidR="00AC0E7C">
        <w:t>RNSS</w:t>
      </w:r>
      <w:r w:rsidR="00700B1C">
        <w:t xml:space="preserve"> </w:t>
      </w:r>
      <w:r w:rsidR="00AC0E7C">
        <w:t>radiocommunications</w:t>
      </w:r>
      <w:r w:rsidR="00E44C68">
        <w:t xml:space="preserve"> in a manner more likely to be received.</w:t>
      </w:r>
      <w:bookmarkEnd w:id="6"/>
    </w:p>
    <w:sectPr w:rsidR="00E5038E" w:rsidSect="00957210">
      <w:head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42CFEA" w14:textId="77777777" w:rsidR="00B73FA3" w:rsidRDefault="00B73FA3" w:rsidP="0017734A">
      <w:pPr>
        <w:spacing w:after="0" w:line="240" w:lineRule="auto"/>
      </w:pPr>
      <w:r>
        <w:separator/>
      </w:r>
    </w:p>
  </w:endnote>
  <w:endnote w:type="continuationSeparator" w:id="0">
    <w:p w14:paraId="4F6A3388" w14:textId="77777777" w:rsidR="00B73FA3" w:rsidRDefault="00B73FA3" w:rsidP="00177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230045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67816CE" w14:textId="2E9FF4E8" w:rsidR="002F0E3F" w:rsidRDefault="002F0E3F" w:rsidP="002339CA">
        <w:pPr>
          <w:pStyle w:val="Footer"/>
          <w:pBdr>
            <w:top w:val="single" w:sz="4" w:space="1" w:color="auto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EC19E47" w14:textId="5BB87842" w:rsidR="00276163" w:rsidRPr="001A57C8" w:rsidRDefault="00276163" w:rsidP="00276163">
    <w:pPr>
      <w:pStyle w:val="Footer"/>
      <w:jc w:val="center"/>
      <w:rPr>
        <w:rFonts w:ascii="Arial" w:hAnsi="Arial" w:cs="Arial"/>
        <w:i/>
        <w:iCs/>
      </w:rPr>
    </w:pPr>
    <w:r w:rsidRPr="001A57C8">
      <w:rPr>
        <w:rFonts w:ascii="Arial" w:hAnsi="Arial" w:cs="Arial"/>
        <w:i/>
        <w:iCs/>
      </w:rPr>
      <w:t>Radiocommunications (</w:t>
    </w:r>
    <w:r w:rsidR="00382D94" w:rsidRPr="001A57C8">
      <w:rPr>
        <w:rFonts w:ascii="Arial" w:hAnsi="Arial" w:cs="Arial"/>
        <w:i/>
        <w:iCs/>
      </w:rPr>
      <w:t xml:space="preserve">Prohibited Device) </w:t>
    </w:r>
    <w:r w:rsidR="00382D94" w:rsidRPr="001A57C8">
      <w:rPr>
        <w:rFonts w:ascii="Arial" w:hAnsi="Arial" w:cs="Arial"/>
        <w:i/>
        <w:iCs/>
      </w:rPr>
      <w:br/>
      <w:t>(RNSS Jamming Devices) Amendment Declaration 2020 (No. 1)</w:t>
    </w:r>
  </w:p>
  <w:p w14:paraId="080FBA20" w14:textId="4EA6452C" w:rsidR="0017734A" w:rsidRPr="00276163" w:rsidRDefault="00276163" w:rsidP="00276163">
    <w:pPr>
      <w:pStyle w:val="Footer"/>
      <w:jc w:val="center"/>
      <w:rPr>
        <w:b/>
        <w:bCs/>
      </w:rPr>
    </w:pPr>
    <w:r>
      <w:rPr>
        <w:b/>
        <w:bCs/>
      </w:rPr>
      <w:t>DRAFT FOR CONSULTATION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DF7CF5" w14:textId="27F3A23D" w:rsidR="00276163" w:rsidRPr="00276163" w:rsidRDefault="00276163" w:rsidP="00276163">
    <w:pPr>
      <w:pStyle w:val="Footer"/>
      <w:jc w:val="center"/>
      <w:rPr>
        <w:b/>
        <w:bCs/>
        <w:sz w:val="28"/>
        <w:szCs w:val="28"/>
      </w:rPr>
    </w:pPr>
    <w:r w:rsidRPr="00276163">
      <w:rPr>
        <w:b/>
        <w:bCs/>
        <w:sz w:val="28"/>
        <w:szCs w:val="28"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B80949" w14:textId="77777777" w:rsidR="00B73FA3" w:rsidRDefault="00B73FA3" w:rsidP="0017734A">
      <w:pPr>
        <w:spacing w:after="0" w:line="240" w:lineRule="auto"/>
      </w:pPr>
      <w:r>
        <w:separator/>
      </w:r>
    </w:p>
  </w:footnote>
  <w:footnote w:type="continuationSeparator" w:id="0">
    <w:p w14:paraId="3C6D6F59" w14:textId="77777777" w:rsidR="00B73FA3" w:rsidRDefault="00B73FA3" w:rsidP="00177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B546B3" w14:textId="77777777" w:rsidR="005957A6" w:rsidRDefault="005957A6">
    <w:pPr>
      <w:pStyle w:val="Header"/>
    </w:pPr>
  </w:p>
  <w:p w14:paraId="12661DDE" w14:textId="77777777" w:rsidR="0017734A" w:rsidRDefault="001773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C2BAAD" w14:textId="77777777" w:rsidR="00F85ED9" w:rsidRDefault="00F85ED9" w:rsidP="00E7332E">
    <w:pPr>
      <w:pStyle w:val="Header"/>
    </w:pPr>
  </w:p>
  <w:p w14:paraId="09805E4F" w14:textId="77777777" w:rsidR="00F85ED9" w:rsidRDefault="00E7332E" w:rsidP="00E7332E">
    <w:pPr>
      <w:pStyle w:val="Header"/>
      <w:tabs>
        <w:tab w:val="clear" w:pos="4513"/>
        <w:tab w:val="clear" w:pos="9026"/>
        <w:tab w:val="left" w:pos="320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6D21D4" w14:textId="77777777" w:rsidR="00CC64DD" w:rsidRDefault="00CC64DD" w:rsidP="00892659">
    <w:pPr>
      <w:pStyle w:val="Header"/>
      <w:pBdr>
        <w:bottom w:val="single" w:sz="4" w:space="1" w:color="auto"/>
      </w:pBdr>
    </w:pPr>
  </w:p>
  <w:p w14:paraId="09B7987D" w14:textId="77777777" w:rsidR="00CC64DD" w:rsidRDefault="00CC64DD" w:rsidP="00892659">
    <w:pPr>
      <w:pStyle w:val="Header"/>
      <w:pBdr>
        <w:bottom w:val="single" w:sz="4" w:space="1" w:color="auto"/>
      </w:pBdr>
    </w:pPr>
  </w:p>
  <w:p w14:paraId="6361980C" w14:textId="77777777" w:rsidR="00CC64DD" w:rsidRPr="00CC64DD" w:rsidRDefault="0091792E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Section 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8B35DB" w14:textId="77777777" w:rsidR="00097890" w:rsidRDefault="00097890" w:rsidP="00892659">
    <w:pPr>
      <w:pStyle w:val="Header"/>
      <w:pBdr>
        <w:bottom w:val="single" w:sz="4" w:space="1" w:color="auto"/>
      </w:pBdr>
    </w:pPr>
  </w:p>
  <w:p w14:paraId="15A6C093" w14:textId="77777777" w:rsidR="003D76DE" w:rsidRDefault="003D76DE" w:rsidP="003D76DE">
    <w:pPr>
      <w:pStyle w:val="Header"/>
      <w:pBdr>
        <w:bottom w:val="single" w:sz="4" w:space="1" w:color="auto"/>
      </w:pBdr>
    </w:pPr>
  </w:p>
  <w:p w14:paraId="3BF885EA" w14:textId="7329DFD3" w:rsidR="00097890" w:rsidRPr="00CC64DD" w:rsidRDefault="003D76DE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trackRevisions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6492"/>
    <w:rsid w:val="00010EAB"/>
    <w:rsid w:val="00017817"/>
    <w:rsid w:val="00017E76"/>
    <w:rsid w:val="000340E0"/>
    <w:rsid w:val="000414C2"/>
    <w:rsid w:val="0009015F"/>
    <w:rsid w:val="00097890"/>
    <w:rsid w:val="000A430B"/>
    <w:rsid w:val="000B4E1A"/>
    <w:rsid w:val="000C0760"/>
    <w:rsid w:val="000C5A8B"/>
    <w:rsid w:val="000D1340"/>
    <w:rsid w:val="000D4164"/>
    <w:rsid w:val="000E0506"/>
    <w:rsid w:val="000F22B8"/>
    <w:rsid w:val="00121BB9"/>
    <w:rsid w:val="00123AA8"/>
    <w:rsid w:val="00130C48"/>
    <w:rsid w:val="00142FE1"/>
    <w:rsid w:val="0015181F"/>
    <w:rsid w:val="00155BD3"/>
    <w:rsid w:val="0017734A"/>
    <w:rsid w:val="001A57C8"/>
    <w:rsid w:val="001C12ED"/>
    <w:rsid w:val="001C1DAB"/>
    <w:rsid w:val="001C3485"/>
    <w:rsid w:val="001C799F"/>
    <w:rsid w:val="00203F4E"/>
    <w:rsid w:val="0020657F"/>
    <w:rsid w:val="00211A7D"/>
    <w:rsid w:val="0023229F"/>
    <w:rsid w:val="002339CA"/>
    <w:rsid w:val="00257246"/>
    <w:rsid w:val="00265688"/>
    <w:rsid w:val="00274F37"/>
    <w:rsid w:val="00276163"/>
    <w:rsid w:val="002B5793"/>
    <w:rsid w:val="002B73D8"/>
    <w:rsid w:val="002B79A5"/>
    <w:rsid w:val="002D4405"/>
    <w:rsid w:val="002F0E3F"/>
    <w:rsid w:val="002F2B06"/>
    <w:rsid w:val="002F4D64"/>
    <w:rsid w:val="003523BC"/>
    <w:rsid w:val="0037028A"/>
    <w:rsid w:val="00382D94"/>
    <w:rsid w:val="00396663"/>
    <w:rsid w:val="003974E2"/>
    <w:rsid w:val="003C44A9"/>
    <w:rsid w:val="003D76DE"/>
    <w:rsid w:val="003E7F64"/>
    <w:rsid w:val="004309EA"/>
    <w:rsid w:val="004361D9"/>
    <w:rsid w:val="00460FD9"/>
    <w:rsid w:val="00472FB5"/>
    <w:rsid w:val="004814F7"/>
    <w:rsid w:val="004C4134"/>
    <w:rsid w:val="004C6DD7"/>
    <w:rsid w:val="004D6B79"/>
    <w:rsid w:val="004F5D89"/>
    <w:rsid w:val="00503577"/>
    <w:rsid w:val="00525C3B"/>
    <w:rsid w:val="005264FA"/>
    <w:rsid w:val="00563F70"/>
    <w:rsid w:val="00587415"/>
    <w:rsid w:val="005957A6"/>
    <w:rsid w:val="005B02D5"/>
    <w:rsid w:val="005C361D"/>
    <w:rsid w:val="005E73CC"/>
    <w:rsid w:val="00633657"/>
    <w:rsid w:val="00656DD5"/>
    <w:rsid w:val="006616E3"/>
    <w:rsid w:val="0067013F"/>
    <w:rsid w:val="006745B7"/>
    <w:rsid w:val="006813A8"/>
    <w:rsid w:val="006A3CDF"/>
    <w:rsid w:val="006B0532"/>
    <w:rsid w:val="006B43D6"/>
    <w:rsid w:val="006C0251"/>
    <w:rsid w:val="006D6AED"/>
    <w:rsid w:val="006F5CF2"/>
    <w:rsid w:val="00700B1C"/>
    <w:rsid w:val="00703828"/>
    <w:rsid w:val="007055D1"/>
    <w:rsid w:val="00721966"/>
    <w:rsid w:val="007228D4"/>
    <w:rsid w:val="00733FB0"/>
    <w:rsid w:val="00744C23"/>
    <w:rsid w:val="00744FCC"/>
    <w:rsid w:val="00763A81"/>
    <w:rsid w:val="007A5CDA"/>
    <w:rsid w:val="007C04B1"/>
    <w:rsid w:val="007D4738"/>
    <w:rsid w:val="00800926"/>
    <w:rsid w:val="008179CF"/>
    <w:rsid w:val="0083081F"/>
    <w:rsid w:val="008331B0"/>
    <w:rsid w:val="00846319"/>
    <w:rsid w:val="00857BA9"/>
    <w:rsid w:val="00877B4A"/>
    <w:rsid w:val="00892659"/>
    <w:rsid w:val="0089419B"/>
    <w:rsid w:val="00896A23"/>
    <w:rsid w:val="00897161"/>
    <w:rsid w:val="008A3710"/>
    <w:rsid w:val="008C0FA3"/>
    <w:rsid w:val="008D642E"/>
    <w:rsid w:val="008D7B8C"/>
    <w:rsid w:val="008F5D6E"/>
    <w:rsid w:val="0091792E"/>
    <w:rsid w:val="00935767"/>
    <w:rsid w:val="00942BBE"/>
    <w:rsid w:val="00957210"/>
    <w:rsid w:val="009742CF"/>
    <w:rsid w:val="00984753"/>
    <w:rsid w:val="00987A5F"/>
    <w:rsid w:val="009917F7"/>
    <w:rsid w:val="009F134F"/>
    <w:rsid w:val="009F34A0"/>
    <w:rsid w:val="00A002DA"/>
    <w:rsid w:val="00A04A88"/>
    <w:rsid w:val="00A17FF9"/>
    <w:rsid w:val="00A533E4"/>
    <w:rsid w:val="00A84B8E"/>
    <w:rsid w:val="00A95E77"/>
    <w:rsid w:val="00A965A3"/>
    <w:rsid w:val="00AB663C"/>
    <w:rsid w:val="00AC0E7C"/>
    <w:rsid w:val="00AC1169"/>
    <w:rsid w:val="00AC38D4"/>
    <w:rsid w:val="00AD14AA"/>
    <w:rsid w:val="00AD1EEA"/>
    <w:rsid w:val="00AE50D5"/>
    <w:rsid w:val="00B074E9"/>
    <w:rsid w:val="00B11E66"/>
    <w:rsid w:val="00B16318"/>
    <w:rsid w:val="00B216E5"/>
    <w:rsid w:val="00B22FA4"/>
    <w:rsid w:val="00B3360A"/>
    <w:rsid w:val="00B3487F"/>
    <w:rsid w:val="00B66197"/>
    <w:rsid w:val="00B7359B"/>
    <w:rsid w:val="00B73FA3"/>
    <w:rsid w:val="00B90F17"/>
    <w:rsid w:val="00B97B66"/>
    <w:rsid w:val="00BA34C5"/>
    <w:rsid w:val="00BD77C9"/>
    <w:rsid w:val="00BE2492"/>
    <w:rsid w:val="00BF2074"/>
    <w:rsid w:val="00C209F8"/>
    <w:rsid w:val="00C2699A"/>
    <w:rsid w:val="00C27EF1"/>
    <w:rsid w:val="00C32F3A"/>
    <w:rsid w:val="00C4249D"/>
    <w:rsid w:val="00C43723"/>
    <w:rsid w:val="00CA37F6"/>
    <w:rsid w:val="00CA72C5"/>
    <w:rsid w:val="00CB5BC7"/>
    <w:rsid w:val="00CC3A98"/>
    <w:rsid w:val="00CC64DD"/>
    <w:rsid w:val="00D0260B"/>
    <w:rsid w:val="00D07F2E"/>
    <w:rsid w:val="00D144E2"/>
    <w:rsid w:val="00D5621D"/>
    <w:rsid w:val="00D602C3"/>
    <w:rsid w:val="00D64D7E"/>
    <w:rsid w:val="00D971B5"/>
    <w:rsid w:val="00DB3C67"/>
    <w:rsid w:val="00DC3D57"/>
    <w:rsid w:val="00DE0FA6"/>
    <w:rsid w:val="00DF0AB4"/>
    <w:rsid w:val="00E031D3"/>
    <w:rsid w:val="00E1191F"/>
    <w:rsid w:val="00E300B2"/>
    <w:rsid w:val="00E318F7"/>
    <w:rsid w:val="00E36BDE"/>
    <w:rsid w:val="00E41093"/>
    <w:rsid w:val="00E44C68"/>
    <w:rsid w:val="00E5038E"/>
    <w:rsid w:val="00E62B65"/>
    <w:rsid w:val="00E71C31"/>
    <w:rsid w:val="00E7332E"/>
    <w:rsid w:val="00E9552E"/>
    <w:rsid w:val="00EC54C3"/>
    <w:rsid w:val="00EF38EC"/>
    <w:rsid w:val="00EF6088"/>
    <w:rsid w:val="00F15BF4"/>
    <w:rsid w:val="00F26DEC"/>
    <w:rsid w:val="00F31EC9"/>
    <w:rsid w:val="00F35D55"/>
    <w:rsid w:val="00F42EA3"/>
    <w:rsid w:val="00F56CF8"/>
    <w:rsid w:val="00F77DB5"/>
    <w:rsid w:val="00F8251C"/>
    <w:rsid w:val="00F834BE"/>
    <w:rsid w:val="00F856A6"/>
    <w:rsid w:val="00F85ED9"/>
    <w:rsid w:val="00F90642"/>
    <w:rsid w:val="00FA3CA0"/>
    <w:rsid w:val="00FB1C69"/>
    <w:rsid w:val="00FB59C1"/>
    <w:rsid w:val="00FD77FB"/>
    <w:rsid w:val="00FF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customStyle="1" w:styleId="Item">
    <w:name w:val="Item"/>
    <w:aliases w:val="i"/>
    <w:basedOn w:val="Normal"/>
    <w:next w:val="ItemHead"/>
    <w:rsid w:val="00265688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265688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character" w:customStyle="1" w:styleId="CharDivNo">
    <w:name w:val="CharDivNo"/>
    <w:basedOn w:val="DefaultParagraphFont"/>
    <w:uiPriority w:val="1"/>
    <w:qFormat/>
    <w:rsid w:val="00D971B5"/>
  </w:style>
  <w:style w:type="character" w:customStyle="1" w:styleId="CharDivText">
    <w:name w:val="CharDivText"/>
    <w:basedOn w:val="DefaultParagraphFont"/>
    <w:uiPriority w:val="1"/>
    <w:qFormat/>
    <w:rsid w:val="00D971B5"/>
  </w:style>
  <w:style w:type="character" w:customStyle="1" w:styleId="paragraphChar">
    <w:name w:val="paragraph Char"/>
    <w:aliases w:val="a Char"/>
    <w:link w:val="paragraph"/>
    <w:rsid w:val="00D971B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BodyNum">
    <w:name w:val="BodyNum"/>
    <w:aliases w:val="b1"/>
    <w:basedOn w:val="Normal"/>
    <w:rsid w:val="002B5793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2B5793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2B5793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2B5793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rsid w:val="002B5793"/>
    <w:pPr>
      <w:numPr>
        <w:numId w:val="6"/>
      </w:numPr>
    </w:pPr>
  </w:style>
  <w:style w:type="paragraph" w:customStyle="1" w:styleId="Default">
    <w:name w:val="Default"/>
    <w:rsid w:val="006B05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www.legislation.gov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8526A2-8BF6-4EF0-87BD-BA59E2470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2020-05-14T06:22:00Z</dcterms:created>
  <dcterms:modified xsi:type="dcterms:W3CDTF">2020-05-14T06:22:00Z</dcterms:modified>
</cp:coreProperties>
</file>