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66D8A4FF"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w:t>
      </w:r>
      <w:r w:rsidR="001B157F">
        <w:rPr>
          <w:rFonts w:ascii="Arial" w:eastAsia="Times New Roman" w:hAnsi="Arial" w:cs="Arial"/>
          <w:b/>
          <w:bCs/>
          <w:sz w:val="28"/>
          <w:szCs w:val="28"/>
          <w:lang w:eastAsia="en-AU"/>
        </w:rPr>
        <w:t xml:space="preserve"> PRELIMINARY</w:t>
      </w:r>
      <w:r w:rsidR="00B74BBF">
        <w:rPr>
          <w:rFonts w:ascii="Arial" w:eastAsia="Times New Roman" w:hAnsi="Arial" w:cs="Arial"/>
          <w:b/>
          <w:bCs/>
          <w:sz w:val="28"/>
          <w:szCs w:val="28"/>
          <w:lang w:eastAsia="en-AU"/>
        </w:rPr>
        <w:t xml:space="preserve"> </w:t>
      </w:r>
      <w:r w:rsidR="00A374C1" w:rsidRPr="00A77160">
        <w:rPr>
          <w:rFonts w:ascii="Arial" w:eastAsia="Times New Roman" w:hAnsi="Arial" w:cs="Arial"/>
          <w:b/>
          <w:bCs/>
          <w:sz w:val="28"/>
          <w:szCs w:val="28"/>
          <w:lang w:eastAsia="en-AU"/>
        </w:rPr>
        <w:t>DECISION</w:t>
      </w:r>
      <w:r w:rsidR="00DD38B1" w:rsidRPr="00A77160">
        <w:rPr>
          <w:rFonts w:ascii="Arial" w:eastAsia="Times New Roman" w:hAnsi="Arial" w:cs="Arial"/>
          <w:b/>
          <w:bCs/>
          <w:sz w:val="28"/>
          <w:szCs w:val="28"/>
          <w:lang w:eastAsia="en-AU"/>
        </w:rPr>
        <w:t xml:space="preserve"> </w:t>
      </w:r>
      <w:r w:rsidR="004E6A08" w:rsidRPr="00A77160">
        <w:rPr>
          <w:rFonts w:ascii="Arial" w:eastAsia="Times New Roman" w:hAnsi="Arial" w:cs="Arial"/>
          <w:b/>
          <w:bCs/>
          <w:sz w:val="28"/>
          <w:szCs w:val="28"/>
          <w:lang w:eastAsia="en-AU"/>
        </w:rPr>
        <w:t>TO</w:t>
      </w:r>
      <w:r w:rsidR="00007018" w:rsidRPr="00A77160">
        <w:rPr>
          <w:rFonts w:ascii="Arial" w:eastAsia="Times New Roman" w:hAnsi="Arial" w:cs="Arial"/>
          <w:b/>
          <w:bCs/>
          <w:sz w:val="28"/>
          <w:szCs w:val="28"/>
          <w:lang w:eastAsia="en-AU"/>
        </w:rPr>
        <w:t xml:space="preserve"> </w:t>
      </w:r>
      <w:r w:rsidR="00F56F99" w:rsidRPr="00A77160">
        <w:rPr>
          <w:rFonts w:ascii="Arial" w:eastAsia="Times New Roman" w:hAnsi="Arial" w:cs="Arial"/>
          <w:b/>
          <w:bCs/>
          <w:sz w:val="28"/>
          <w:szCs w:val="28"/>
          <w:lang w:eastAsia="en-AU"/>
        </w:rPr>
        <w:t>MAKE</w:t>
      </w:r>
      <w:r w:rsidR="00B74BBF" w:rsidRPr="00A77160">
        <w:rPr>
          <w:rFonts w:ascii="Arial" w:eastAsia="Times New Roman" w:hAnsi="Arial" w:cs="Arial"/>
          <w:b/>
          <w:bCs/>
          <w:sz w:val="28"/>
          <w:szCs w:val="28"/>
          <w:lang w:eastAsia="en-AU"/>
        </w:rPr>
        <w:t xml:space="preserve"> </w:t>
      </w:r>
      <w:r w:rsidR="00786773" w:rsidRPr="00A77160">
        <w:rPr>
          <w:rFonts w:ascii="Arial" w:eastAsia="Times New Roman" w:hAnsi="Arial" w:cs="Arial"/>
          <w:b/>
          <w:bCs/>
          <w:sz w:val="28"/>
          <w:szCs w:val="28"/>
          <w:lang w:eastAsia="en-AU"/>
        </w:rPr>
        <w:t xml:space="preserve">AN EXEMPTION ORDER </w:t>
      </w:r>
      <w:r w:rsidRPr="00A77160">
        <w:rPr>
          <w:rFonts w:ascii="Arial" w:eastAsia="Times New Roman" w:hAnsi="Arial" w:cs="Arial"/>
          <w:b/>
          <w:bCs/>
          <w:sz w:val="28"/>
          <w:szCs w:val="28"/>
          <w:lang w:eastAsia="en-AU"/>
        </w:rPr>
        <w:t>(STV-</w:t>
      </w:r>
      <w:r w:rsidR="00786773" w:rsidRPr="00A77160">
        <w:rPr>
          <w:rFonts w:ascii="Arial" w:eastAsia="Times New Roman" w:hAnsi="Arial" w:cs="Arial"/>
          <w:b/>
          <w:bCs/>
          <w:sz w:val="28"/>
          <w:szCs w:val="28"/>
          <w:lang w:eastAsia="en-AU"/>
        </w:rPr>
        <w:t>E</w:t>
      </w:r>
      <w:r w:rsidRPr="00A77160">
        <w:rPr>
          <w:rFonts w:ascii="Arial" w:eastAsia="Times New Roman" w:hAnsi="Arial" w:cs="Arial"/>
          <w:b/>
          <w:bCs/>
          <w:sz w:val="28"/>
          <w:szCs w:val="28"/>
          <w:lang w:eastAsia="en-AU"/>
        </w:rPr>
        <w:t>O-</w:t>
      </w:r>
      <w:r w:rsidR="00786773" w:rsidRPr="00A77160">
        <w:rPr>
          <w:rFonts w:ascii="Arial" w:eastAsia="Times New Roman" w:hAnsi="Arial" w:cs="Arial"/>
          <w:b/>
          <w:bCs/>
          <w:sz w:val="28"/>
          <w:szCs w:val="28"/>
          <w:lang w:eastAsia="en-AU"/>
        </w:rPr>
        <w:t>384</w:t>
      </w:r>
      <w:r w:rsidRPr="00A77160">
        <w:rPr>
          <w:rFonts w:ascii="Arial" w:eastAsia="Times New Roman" w:hAnsi="Arial" w:cs="Arial"/>
          <w:b/>
          <w:bCs/>
          <w:sz w:val="28"/>
          <w:szCs w:val="28"/>
          <w:lang w:eastAsia="en-AU"/>
        </w:rPr>
        <w:t xml:space="preserve">) </w:t>
      </w:r>
      <w:r w:rsidR="00DD38B1" w:rsidRPr="00A77160">
        <w:rPr>
          <w:rFonts w:ascii="Arial" w:eastAsia="Times New Roman" w:hAnsi="Arial" w:cs="Arial"/>
          <w:b/>
          <w:bCs/>
          <w:sz w:val="28"/>
          <w:szCs w:val="28"/>
          <w:lang w:eastAsia="en-AU"/>
        </w:rPr>
        <w:t>FOR</w:t>
      </w:r>
      <w:r w:rsidR="003C02D0" w:rsidRPr="00A77160">
        <w:rPr>
          <w:rFonts w:ascii="Arial" w:eastAsia="Times New Roman" w:hAnsi="Arial" w:cs="Arial"/>
          <w:b/>
          <w:bCs/>
          <w:sz w:val="28"/>
          <w:szCs w:val="28"/>
          <w:lang w:eastAsia="en-AU"/>
        </w:rPr>
        <w:t xml:space="preserve"> </w:t>
      </w:r>
      <w:r w:rsidR="00BD5218" w:rsidRPr="00A77160">
        <w:rPr>
          <w:rFonts w:ascii="Arial" w:eastAsia="Times New Roman" w:hAnsi="Arial" w:cs="Arial"/>
          <w:b/>
          <w:bCs/>
          <w:sz w:val="28"/>
          <w:szCs w:val="28"/>
          <w:lang w:eastAsia="en-AU"/>
        </w:rPr>
        <w:t>FETCH</w:t>
      </w:r>
      <w:r w:rsidR="00B60707" w:rsidRPr="00A77160">
        <w:rPr>
          <w:rFonts w:ascii="Arial" w:eastAsia="Times New Roman" w:hAnsi="Arial" w:cs="Arial"/>
          <w:b/>
          <w:bCs/>
          <w:sz w:val="28"/>
          <w:szCs w:val="28"/>
          <w:lang w:eastAsia="en-AU"/>
        </w:rPr>
        <w:t>TV PTY LTD</w:t>
      </w:r>
      <w:r w:rsidR="001746C1" w:rsidRPr="00A77160">
        <w:rPr>
          <w:rFonts w:ascii="Arial" w:eastAsia="Times New Roman" w:hAnsi="Arial" w:cs="Arial"/>
          <w:b/>
          <w:bCs/>
          <w:sz w:val="28"/>
          <w:szCs w:val="28"/>
          <w:lang w:eastAsia="en-AU"/>
        </w:rPr>
        <w:t xml:space="preserve"> </w:t>
      </w:r>
      <w:r w:rsidR="00DD38B1" w:rsidRPr="00A77160">
        <w:rPr>
          <w:rFonts w:ascii="Arial" w:eastAsia="Times New Roman" w:hAnsi="Arial" w:cs="Arial"/>
          <w:b/>
          <w:bCs/>
          <w:sz w:val="28"/>
          <w:szCs w:val="28"/>
          <w:lang w:eastAsia="en-AU"/>
        </w:rPr>
        <w:t>IN RESPECT OF THE</w:t>
      </w:r>
      <w:r w:rsidR="000A4055" w:rsidRPr="00A77160">
        <w:rPr>
          <w:rFonts w:ascii="Arial" w:eastAsia="Times New Roman" w:hAnsi="Arial" w:cs="Arial"/>
          <w:b/>
          <w:bCs/>
          <w:sz w:val="28"/>
          <w:szCs w:val="28"/>
          <w:lang w:eastAsia="en-AU"/>
        </w:rPr>
        <w:t xml:space="preserve"> SUBSCRIPTION TELEVISION</w:t>
      </w:r>
      <w:r w:rsidR="000A4055" w:rsidRPr="007A39DC">
        <w:rPr>
          <w:rFonts w:ascii="Arial" w:eastAsia="Times New Roman" w:hAnsi="Arial" w:cs="Arial"/>
          <w:b/>
          <w:bCs/>
          <w:sz w:val="28"/>
          <w:szCs w:val="28"/>
          <w:lang w:eastAsia="en-AU"/>
        </w:rPr>
        <w:t xml:space="preserve"> SERVICE </w:t>
      </w:r>
      <w:r w:rsidR="00BE24C2">
        <w:rPr>
          <w:rFonts w:ascii="Arial" w:eastAsia="Times New Roman" w:hAnsi="Arial" w:cs="Arial"/>
          <w:b/>
          <w:bCs/>
          <w:sz w:val="28"/>
          <w:szCs w:val="28"/>
          <w:lang w:eastAsia="en-AU"/>
        </w:rPr>
        <w:t>BBC WORLD NEWS</w:t>
      </w:r>
      <w:r>
        <w:rPr>
          <w:rFonts w:ascii="Arial" w:eastAsia="Times New Roman" w:hAnsi="Arial" w:cs="Arial"/>
          <w:b/>
          <w:bCs/>
          <w:sz w:val="28"/>
          <w:szCs w:val="28"/>
          <w:lang w:eastAsia="en-AU"/>
        </w:rPr>
        <w:t xml:space="preserve"> FOR THE </w:t>
      </w:r>
      <w:r w:rsidR="007F7C78">
        <w:rPr>
          <w:rFonts w:ascii="Arial" w:eastAsia="Times New Roman" w:hAnsi="Arial" w:cs="Arial"/>
          <w:b/>
          <w:bCs/>
          <w:sz w:val="28"/>
          <w:szCs w:val="28"/>
          <w:lang w:eastAsia="en-AU"/>
        </w:rPr>
        <w:t>2019-20</w:t>
      </w:r>
      <w:r>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070D927C"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3EC092FD"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544206">
        <w:rPr>
          <w:rFonts w:ascii="Arial" w:hAnsi="Arial" w:cs="Arial"/>
        </w:rPr>
        <w:t xml:space="preserve"> 18 </w:t>
      </w:r>
      <w:r w:rsidR="007C4F5D" w:rsidRPr="007F74F2">
        <w:rPr>
          <w:rFonts w:ascii="Arial" w:hAnsi="Arial" w:cs="Arial"/>
        </w:rPr>
        <w:t>May</w:t>
      </w:r>
      <w:r w:rsidR="00BE24C2">
        <w:rPr>
          <w:rFonts w:ascii="Arial" w:hAnsi="Arial" w:cs="Arial"/>
        </w:rPr>
        <w:t xml:space="preserve">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w:t>
      </w:r>
      <w:r w:rsidR="00BB4C7B" w:rsidRPr="007C4F5D">
        <w:rPr>
          <w:rFonts w:ascii="Arial" w:hAnsi="Arial" w:cs="Arial"/>
        </w:rPr>
        <w:t xml:space="preserve">decided to </w:t>
      </w:r>
      <w:r w:rsidR="00811CF0" w:rsidRPr="007C4F5D">
        <w:rPr>
          <w:rFonts w:ascii="Arial" w:hAnsi="Arial" w:cs="Arial"/>
        </w:rPr>
        <w:t>make</w:t>
      </w:r>
      <w:r w:rsidR="00B16738" w:rsidRPr="007C4F5D">
        <w:rPr>
          <w:rFonts w:ascii="Arial" w:hAnsi="Arial" w:cs="Arial"/>
        </w:rPr>
        <w:t xml:space="preserve"> a</w:t>
      </w:r>
      <w:r w:rsidR="001A2B42">
        <w:rPr>
          <w:rFonts w:ascii="Arial" w:hAnsi="Arial" w:cs="Arial"/>
        </w:rPr>
        <w:t xml:space="preserve"> draft</w:t>
      </w:r>
      <w:r w:rsidR="00B16738">
        <w:rPr>
          <w:rFonts w:ascii="Arial" w:hAnsi="Arial" w:cs="Arial"/>
        </w:rPr>
        <w:t xml:space="preserve"> exemption </w:t>
      </w:r>
      <w:r w:rsidR="00C742E2">
        <w:rPr>
          <w:rFonts w:ascii="Arial" w:hAnsi="Arial" w:cs="Arial"/>
        </w:rPr>
        <w:t xml:space="preserve">order for </w:t>
      </w:r>
      <w:r w:rsidR="006500D9">
        <w:rPr>
          <w:rFonts w:ascii="Arial" w:hAnsi="Arial" w:cs="Arial"/>
        </w:rPr>
        <w:t>FetchTV 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BF6024">
        <w:rPr>
          <w:rFonts w:ascii="Arial" w:hAnsi="Arial" w:cs="Arial"/>
          <w:b/>
        </w:rPr>
        <w:t xml:space="preserve"> or Fetch TV</w:t>
      </w:r>
      <w:r w:rsidR="00DD38B1" w:rsidRPr="007A39DC">
        <w:rPr>
          <w:rFonts w:ascii="Arial" w:hAnsi="Arial" w:cs="Arial"/>
        </w:rPr>
        <w:t>)</w:t>
      </w:r>
      <w:r w:rsidR="003440D1">
        <w:rPr>
          <w:rFonts w:ascii="Arial" w:hAnsi="Arial" w:cs="Arial"/>
        </w:rPr>
        <w:t xml:space="preserve"> </w:t>
      </w:r>
      <w:r w:rsidR="00DD38B1" w:rsidRPr="007A39DC">
        <w:rPr>
          <w:rFonts w:ascii="Arial" w:hAnsi="Arial" w:cs="Arial"/>
        </w:rPr>
        <w:t xml:space="preserve">in respect of </w:t>
      </w:r>
      <w:r w:rsidR="00421236" w:rsidRPr="007A39DC">
        <w:rPr>
          <w:rFonts w:ascii="Arial" w:hAnsi="Arial" w:cs="Arial"/>
        </w:rPr>
        <w:t>the subscription television service</w:t>
      </w:r>
      <w:r w:rsidR="00314486">
        <w:rPr>
          <w:rFonts w:ascii="Arial" w:hAnsi="Arial" w:cs="Arial"/>
        </w:rPr>
        <w:t xml:space="preserve"> </w:t>
      </w:r>
      <w:r w:rsidR="00BE24C2">
        <w:rPr>
          <w:rFonts w:ascii="Arial" w:hAnsi="Arial" w:cs="Arial"/>
        </w:rPr>
        <w:t>BBC World News</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 xml:space="preserve">1 July </w:t>
      </w:r>
      <w:r w:rsidR="00811CF0">
        <w:rPr>
          <w:rFonts w:ascii="Arial" w:hAnsi="Arial" w:cs="Arial"/>
        </w:rPr>
        <w:t>2019</w:t>
      </w:r>
      <w:r w:rsidR="002D49C4" w:rsidRPr="007A39DC">
        <w:rPr>
          <w:rFonts w:ascii="Arial" w:hAnsi="Arial" w:cs="Arial"/>
        </w:rPr>
        <w:t xml:space="preserve"> to 30 June 20</w:t>
      </w:r>
      <w:r w:rsidR="00D4465E">
        <w:rPr>
          <w:rFonts w:ascii="Arial" w:hAnsi="Arial" w:cs="Arial"/>
        </w:rPr>
        <w:t>2</w:t>
      </w:r>
      <w:r w:rsidR="00811CF0">
        <w:rPr>
          <w:rFonts w:ascii="Arial" w:hAnsi="Arial" w:cs="Arial"/>
        </w:rPr>
        <w:t>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A0466">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7E57FCF0" w:rsidR="0063027C" w:rsidRPr="00B551C9" w:rsidRDefault="0063027C" w:rsidP="002A0466">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007E44AC">
        <w:rPr>
          <w:rFonts w:ascii="Arial" w:hAnsi="Arial" w:cs="Arial"/>
          <w:b/>
        </w:rPr>
        <w:t xml:space="preserve">an </w:t>
      </w:r>
      <w:r w:rsidR="009A0071">
        <w:rPr>
          <w:rFonts w:ascii="Arial" w:hAnsi="Arial" w:cs="Arial"/>
          <w:b/>
        </w:rPr>
        <w:t xml:space="preserve">exemption </w:t>
      </w:r>
      <w:r w:rsidRPr="00B551C9">
        <w:rPr>
          <w:rFonts w:ascii="Arial" w:hAnsi="Arial" w:cs="Arial"/>
          <w:b/>
        </w:rPr>
        <w:t>order</w:t>
      </w:r>
    </w:p>
    <w:p w14:paraId="105F3DBA" w14:textId="6529719F" w:rsidR="00C80A87" w:rsidRPr="00C27CFA" w:rsidRDefault="00C80A87" w:rsidP="00C80A87">
      <w:pPr>
        <w:pStyle w:val="ListParagraph"/>
        <w:numPr>
          <w:ilvl w:val="1"/>
          <w:numId w:val="1"/>
        </w:numPr>
        <w:ind w:left="850" w:hanging="493"/>
        <w:contextualSpacing w:val="0"/>
        <w:rPr>
          <w:rFonts w:ascii="Arial" w:hAnsi="Arial" w:cs="Arial"/>
        </w:rPr>
      </w:pPr>
      <w:bookmarkStart w:id="1" w:name="_Hlk11339797"/>
      <w:bookmarkStart w:id="2" w:name="_Hlk10215054"/>
      <w:r w:rsidRPr="00C27CFA">
        <w:rPr>
          <w:rFonts w:ascii="Arial" w:hAnsi="Arial" w:cs="Arial"/>
        </w:rPr>
        <w:t>Subsection 130ZY(1)</w:t>
      </w:r>
      <w:r w:rsidR="003B4D5D">
        <w:rPr>
          <w:rFonts w:ascii="Arial" w:hAnsi="Arial" w:cs="Arial"/>
        </w:rPr>
        <w:t>(a)</w:t>
      </w:r>
      <w:r w:rsidRPr="00C27CFA">
        <w:rPr>
          <w:rFonts w:ascii="Arial" w:hAnsi="Arial" w:cs="Arial"/>
        </w:rPr>
        <w:t xml:space="preserve"> of the BSA provides that a subscription television licensee may apply to the ACMA for:</w:t>
      </w:r>
    </w:p>
    <w:p w14:paraId="30CFBD8C" w14:textId="08D38EED" w:rsidR="00C80A87" w:rsidRPr="007E44AC" w:rsidRDefault="00C80A87" w:rsidP="007E44AC">
      <w:pPr>
        <w:ind w:left="1080"/>
        <w:rPr>
          <w:rFonts w:ascii="Arial" w:hAnsi="Arial" w:cs="Arial"/>
        </w:rPr>
      </w:pPr>
      <w:r w:rsidRPr="007E44AC">
        <w:rPr>
          <w:rFonts w:ascii="Arial" w:hAnsi="Arial" w:cs="Arial"/>
        </w:rPr>
        <w:t>an order that exempts from subsection 130ZV(1), a specified subscription television service provided by the licensee in a specified eligible period</w:t>
      </w:r>
      <w:r w:rsidR="001B157F">
        <w:rPr>
          <w:rFonts w:ascii="Arial" w:hAnsi="Arial" w:cs="Arial"/>
        </w:rPr>
        <w:t>.</w:t>
      </w:r>
    </w:p>
    <w:p w14:paraId="3AA67BE0" w14:textId="77777777" w:rsidR="00C80A87" w:rsidRPr="00363474" w:rsidRDefault="00C80A87" w:rsidP="00C80A87">
      <w:pPr>
        <w:pStyle w:val="ListParagraph"/>
        <w:numPr>
          <w:ilvl w:val="1"/>
          <w:numId w:val="1"/>
        </w:numPr>
        <w:spacing w:before="360"/>
        <w:ind w:left="850" w:hanging="493"/>
        <w:contextualSpacing w:val="0"/>
        <w:rPr>
          <w:rFonts w:ascii="Arial" w:hAnsi="Arial" w:cs="Arial"/>
        </w:rPr>
      </w:pPr>
      <w:r w:rsidRPr="00363474">
        <w:rPr>
          <w:rFonts w:ascii="Arial" w:hAnsi="Arial" w:cs="Arial"/>
        </w:rPr>
        <w:t>An exemption order</w:t>
      </w:r>
      <w:r>
        <w:rPr>
          <w:rFonts w:ascii="Arial" w:hAnsi="Arial" w:cs="Arial"/>
        </w:rPr>
        <w:t>,</w:t>
      </w:r>
      <w:r w:rsidRPr="00363474">
        <w:rPr>
          <w:rFonts w:ascii="Arial" w:hAnsi="Arial" w:cs="Arial"/>
        </w:rPr>
        <w:t xml:space="preserve"> if granted</w:t>
      </w:r>
      <w:r>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18C12882" w14:textId="606FF424" w:rsidR="00C80A87" w:rsidRDefault="00C80A87" w:rsidP="00C80A87">
      <w:pPr>
        <w:pStyle w:val="ListParagraph"/>
        <w:numPr>
          <w:ilvl w:val="1"/>
          <w:numId w:val="1"/>
        </w:numPr>
        <w:ind w:left="850" w:hanging="493"/>
        <w:contextualSpacing w:val="0"/>
        <w:rPr>
          <w:rFonts w:ascii="Arial" w:hAnsi="Arial" w:cs="Arial"/>
        </w:rPr>
      </w:pPr>
      <w:r>
        <w:rPr>
          <w:rFonts w:ascii="Arial" w:hAnsi="Arial" w:cs="Arial"/>
        </w:rPr>
        <w:lastRenderedPageBreak/>
        <w:t>Subsection 130ZY(4) provides that the ACMA must not make the exemption order unless the ACMA is satisfied that a refusal to make the exemption order</w:t>
      </w:r>
      <w:r w:rsidR="003B4D5D">
        <w:rPr>
          <w:rFonts w:ascii="Arial" w:hAnsi="Arial" w:cs="Arial"/>
        </w:rPr>
        <w:t xml:space="preserve"> </w:t>
      </w:r>
      <w:r>
        <w:rPr>
          <w:rFonts w:ascii="Arial" w:hAnsi="Arial" w:cs="Arial"/>
        </w:rPr>
        <w:t>would impose an unjustifiable hardship on the applicant.</w:t>
      </w:r>
    </w:p>
    <w:p w14:paraId="453BD0DA" w14:textId="20800DE8" w:rsidR="00C80A87" w:rsidRDefault="00C80A87" w:rsidP="00C80A87">
      <w:pPr>
        <w:pStyle w:val="ListParagraph"/>
        <w:numPr>
          <w:ilvl w:val="1"/>
          <w:numId w:val="1"/>
        </w:numPr>
        <w:ind w:left="850" w:hanging="493"/>
        <w:contextualSpacing w:val="0"/>
        <w:rPr>
          <w:rFonts w:ascii="Arial" w:hAnsi="Arial" w:cs="Arial"/>
        </w:rPr>
      </w:pPr>
      <w:r>
        <w:rPr>
          <w:rFonts w:ascii="Arial" w:hAnsi="Arial" w:cs="Arial"/>
        </w:rPr>
        <w:t>In determining whether a failure to make the exemption order would impose an unjustifiable hardship on the applicant, the ACMA must have regard to the matters specified in subsection 130ZY(5)</w:t>
      </w:r>
      <w:r w:rsidRPr="00531CC5">
        <w:rPr>
          <w:rFonts w:ascii="Arial" w:hAnsi="Arial" w:cs="Arial"/>
        </w:rPr>
        <w:t xml:space="preserve"> </w:t>
      </w:r>
      <w:r>
        <w:rPr>
          <w:rFonts w:ascii="Arial" w:hAnsi="Arial" w:cs="Arial"/>
        </w:rPr>
        <w:t>(these are addressed individually below)</w:t>
      </w:r>
      <w:r w:rsidRPr="00343C43">
        <w:rPr>
          <w:rFonts w:ascii="Arial" w:hAnsi="Arial" w:cs="Arial"/>
        </w:rPr>
        <w:t xml:space="preserve">. </w:t>
      </w:r>
    </w:p>
    <w:p w14:paraId="22C81BEE" w14:textId="1148A076" w:rsidR="00C80A87" w:rsidRDefault="00C80A87" w:rsidP="00C80A87">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130ZY(3) of the BSA provides that, if an application under subsection (1) has been made for an exemption order, the ACMA must, after considering the application, either (by writing) make the order, or </w:t>
      </w:r>
      <w:r>
        <w:rPr>
          <w:rFonts w:ascii="Arial" w:hAnsi="Arial" w:cs="Arial"/>
        </w:rPr>
        <w:t>refuse</w:t>
      </w:r>
      <w:r w:rsidRPr="00C27CFA">
        <w:rPr>
          <w:rFonts w:ascii="Arial" w:hAnsi="Arial" w:cs="Arial"/>
        </w:rPr>
        <w:t xml:space="preserve"> to make the order.</w:t>
      </w:r>
    </w:p>
    <w:p w14:paraId="71E4400A" w14:textId="77777777" w:rsidR="00C80A87" w:rsidRDefault="00C80A87" w:rsidP="00C80A87">
      <w:pPr>
        <w:pStyle w:val="ListParagraph"/>
        <w:numPr>
          <w:ilvl w:val="1"/>
          <w:numId w:val="1"/>
        </w:numPr>
        <w:ind w:left="850" w:hanging="493"/>
        <w:contextualSpacing w:val="0"/>
        <w:rPr>
          <w:rFonts w:ascii="Arial" w:hAnsi="Arial" w:cs="Arial"/>
        </w:rPr>
      </w:pPr>
      <w:r>
        <w:rPr>
          <w:rFonts w:ascii="Arial" w:hAnsi="Arial" w:cs="Arial"/>
        </w:rPr>
        <w:t>Subsection 130ZY(6) of the BSA provides that, before making an exemption order under subsection 130ZY(3) of the BSA, the ACMA must:</w:t>
      </w:r>
    </w:p>
    <w:p w14:paraId="5C79C3E1" w14:textId="77777777" w:rsidR="00C80A87" w:rsidRDefault="00C80A87" w:rsidP="00C80A87">
      <w:pPr>
        <w:pStyle w:val="ListParagraph"/>
        <w:numPr>
          <w:ilvl w:val="0"/>
          <w:numId w:val="8"/>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465C7F81" w14:textId="77777777" w:rsidR="00C80A87" w:rsidRDefault="00C80A87" w:rsidP="00C80A87">
      <w:pPr>
        <w:pStyle w:val="ListParagraph"/>
        <w:spacing w:line="24" w:lineRule="atLeast"/>
        <w:ind w:left="2520"/>
        <w:rPr>
          <w:rFonts w:ascii="Arial" w:hAnsi="Arial" w:cs="Arial"/>
        </w:rPr>
      </w:pPr>
    </w:p>
    <w:p w14:paraId="65945FDD" w14:textId="77777777" w:rsidR="00C80A87" w:rsidRDefault="00C80A87" w:rsidP="00C80A87">
      <w:pPr>
        <w:pStyle w:val="ListParagraph"/>
        <w:numPr>
          <w:ilvl w:val="0"/>
          <w:numId w:val="9"/>
        </w:numPr>
        <w:spacing w:line="24" w:lineRule="atLeast"/>
        <w:rPr>
          <w:rFonts w:ascii="Arial" w:hAnsi="Arial" w:cs="Arial"/>
        </w:rPr>
      </w:pPr>
      <w:r>
        <w:rPr>
          <w:rFonts w:ascii="Arial" w:hAnsi="Arial" w:cs="Arial"/>
        </w:rPr>
        <w:t>setting out the draft exemption order; and</w:t>
      </w:r>
    </w:p>
    <w:p w14:paraId="082E7FA0" w14:textId="77777777" w:rsidR="00C80A87" w:rsidRDefault="00C80A87" w:rsidP="00C80A87">
      <w:pPr>
        <w:pStyle w:val="ListParagraph"/>
        <w:spacing w:line="24" w:lineRule="atLeast"/>
        <w:ind w:left="2520"/>
        <w:rPr>
          <w:rFonts w:ascii="Arial" w:hAnsi="Arial" w:cs="Arial"/>
        </w:rPr>
      </w:pPr>
    </w:p>
    <w:p w14:paraId="7AE2C489" w14:textId="77777777" w:rsidR="00C80A87" w:rsidRDefault="00C80A87" w:rsidP="00C80A87">
      <w:pPr>
        <w:pStyle w:val="ListParagraph"/>
        <w:numPr>
          <w:ilvl w:val="0"/>
          <w:numId w:val="9"/>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689AAA70" w14:textId="77777777" w:rsidR="00C80A87" w:rsidRDefault="00C80A87" w:rsidP="00C80A87">
      <w:pPr>
        <w:pStyle w:val="ListParagraph"/>
        <w:spacing w:line="24" w:lineRule="atLeast"/>
        <w:ind w:left="1440"/>
        <w:rPr>
          <w:rFonts w:ascii="Arial" w:hAnsi="Arial" w:cs="Arial"/>
        </w:rPr>
      </w:pPr>
    </w:p>
    <w:p w14:paraId="03860DD6" w14:textId="558D55B2" w:rsidR="00C80A87" w:rsidRPr="00702F39" w:rsidRDefault="00C80A87" w:rsidP="00702F39">
      <w:pPr>
        <w:pStyle w:val="ListParagraph"/>
        <w:numPr>
          <w:ilvl w:val="0"/>
          <w:numId w:val="8"/>
        </w:numPr>
        <w:spacing w:line="24" w:lineRule="atLeast"/>
        <w:rPr>
          <w:rFonts w:ascii="Arial" w:hAnsi="Arial" w:cs="Arial"/>
        </w:rPr>
      </w:pPr>
      <w:r>
        <w:rPr>
          <w:rFonts w:ascii="Arial" w:hAnsi="Arial" w:cs="Arial"/>
        </w:rPr>
        <w:t>consider any submissions received within the 30-day period mentioned in subparagraph 130ZY(6)(a)(ii) of the BSA.</w:t>
      </w:r>
    </w:p>
    <w:bookmarkEnd w:id="1"/>
    <w:bookmarkEnd w:id="2"/>
    <w:p w14:paraId="0A0426B9" w14:textId="415B6705" w:rsidR="00403A9A" w:rsidRPr="002A0466" w:rsidRDefault="002C56A8" w:rsidP="002A0466">
      <w:pPr>
        <w:ind w:left="357"/>
        <w:rPr>
          <w:rFonts w:ascii="Arial" w:eastAsia="Calibri" w:hAnsi="Arial" w:cs="Arial"/>
          <w:b/>
        </w:rPr>
      </w:pPr>
      <w:r w:rsidRPr="002A0466">
        <w:rPr>
          <w:rFonts w:ascii="Arial" w:eastAsia="Calibri" w:hAnsi="Arial" w:cs="Arial"/>
          <w:b/>
        </w:rPr>
        <w:t>L</w:t>
      </w:r>
      <w:r w:rsidR="00C922DA" w:rsidRPr="002A0466">
        <w:rPr>
          <w:rFonts w:ascii="Arial" w:eastAsia="Calibri" w:hAnsi="Arial" w:cs="Arial"/>
          <w:b/>
        </w:rPr>
        <w:t>egislative objectives</w:t>
      </w: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1AE419AF" w:rsidR="004150AE" w:rsidRPr="00AB1BC4" w:rsidRDefault="00E9652C" w:rsidP="00710630">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lastRenderedPageBreak/>
        <w:t>APPLICATION</w:t>
      </w:r>
    </w:p>
    <w:p w14:paraId="6467E7DA" w14:textId="6B152ACE" w:rsidR="004869F4" w:rsidRPr="00514FA5" w:rsidRDefault="00246E25" w:rsidP="008303C2">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710630">
        <w:rPr>
          <w:rFonts w:ascii="Arial" w:hAnsi="Arial" w:cs="Arial"/>
        </w:rPr>
        <w:t>31 March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710630">
        <w:rPr>
          <w:rFonts w:ascii="Arial" w:hAnsi="Arial" w:cs="Arial"/>
        </w:rPr>
        <w:t xml:space="preserve">n exemption order </w:t>
      </w:r>
      <w:r w:rsidR="000D77BD" w:rsidRPr="007A39DC">
        <w:rPr>
          <w:rFonts w:ascii="Arial" w:hAnsi="Arial" w:cs="Arial"/>
        </w:rPr>
        <w:t xml:space="preserve">under </w:t>
      </w:r>
      <w:r w:rsidR="00245AB4" w:rsidRPr="007A39DC">
        <w:rPr>
          <w:rFonts w:ascii="Arial" w:hAnsi="Arial" w:cs="Arial"/>
        </w:rPr>
        <w:t xml:space="preserve">paragraph </w:t>
      </w:r>
      <w:r w:rsidR="000D77BD" w:rsidRPr="0091289B">
        <w:rPr>
          <w:rFonts w:ascii="Arial" w:hAnsi="Arial" w:cs="Arial"/>
        </w:rPr>
        <w:t>130ZY(1)(</w:t>
      </w:r>
      <w:r w:rsidR="00710630">
        <w:rPr>
          <w:rFonts w:ascii="Arial" w:hAnsi="Arial" w:cs="Arial"/>
        </w:rPr>
        <w:t>a</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w:t>
      </w:r>
      <w:r w:rsidR="00A37434">
        <w:rPr>
          <w:rFonts w:ascii="Arial" w:hAnsi="Arial" w:cs="Arial"/>
        </w:rPr>
        <w: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w:t>
      </w:r>
      <w:r w:rsidR="00710630">
        <w:rPr>
          <w:rFonts w:ascii="Arial" w:hAnsi="Arial" w:cs="Arial"/>
          <w:b/>
        </w:rPr>
        <w:t>Exemption Order</w:t>
      </w:r>
      <w:r w:rsidR="000D77BD" w:rsidRPr="007A39DC">
        <w:rPr>
          <w:rFonts w:ascii="Arial" w:hAnsi="Arial" w:cs="Arial"/>
        </w:rPr>
        <w:t>)</w:t>
      </w:r>
      <w:r w:rsidR="008303C2">
        <w:rPr>
          <w:rFonts w:ascii="Arial" w:hAnsi="Arial" w:cs="Arial"/>
        </w:rPr>
        <w:t>.</w:t>
      </w:r>
    </w:p>
    <w:p w14:paraId="5153267B" w14:textId="62687B7C" w:rsidR="008B5F2F" w:rsidRDefault="00126275" w:rsidP="007D5BF8">
      <w:pPr>
        <w:pStyle w:val="ListParagraph"/>
        <w:numPr>
          <w:ilvl w:val="1"/>
          <w:numId w:val="1"/>
        </w:numPr>
        <w:ind w:left="850" w:hanging="493"/>
        <w:contextualSpacing w:val="0"/>
        <w:rPr>
          <w:rFonts w:ascii="Arial" w:hAnsi="Arial" w:cs="Arial"/>
        </w:rPr>
      </w:pPr>
      <w:r>
        <w:rPr>
          <w:rFonts w:ascii="Arial" w:hAnsi="Arial" w:cs="Arial"/>
        </w:rPr>
        <w:t xml:space="preserve">The Service has </w:t>
      </w:r>
      <w:r w:rsidR="00851C1F">
        <w:rPr>
          <w:rFonts w:ascii="Arial" w:hAnsi="Arial" w:cs="Arial"/>
        </w:rPr>
        <w:t xml:space="preserve">not previously been </w:t>
      </w:r>
      <w:r w:rsidR="009C0F8A">
        <w:rPr>
          <w:rFonts w:ascii="Arial" w:hAnsi="Arial" w:cs="Arial"/>
        </w:rPr>
        <w:t>broadcast with captions</w:t>
      </w:r>
      <w:r w:rsidR="00DD65BD">
        <w:rPr>
          <w:rFonts w:ascii="Arial" w:hAnsi="Arial" w:cs="Arial"/>
        </w:rPr>
        <w:t xml:space="preserve"> on the Applicant’s platform</w:t>
      </w:r>
      <w:r w:rsidR="00F0741A">
        <w:rPr>
          <w:rFonts w:ascii="Arial" w:hAnsi="Arial" w:cs="Arial"/>
        </w:rPr>
        <w:t xml:space="preserve"> as the Applicant has</w:t>
      </w:r>
      <w:r w:rsidR="008B5F2F">
        <w:rPr>
          <w:rFonts w:ascii="Arial" w:hAnsi="Arial" w:cs="Arial"/>
        </w:rPr>
        <w:t xml:space="preserve"> previously</w:t>
      </w:r>
      <w:r w:rsidR="00F0741A">
        <w:rPr>
          <w:rFonts w:ascii="Arial" w:hAnsi="Arial" w:cs="Arial"/>
        </w:rPr>
        <w:t xml:space="preserve"> </w:t>
      </w:r>
      <w:r w:rsidR="008B6E78">
        <w:rPr>
          <w:rFonts w:ascii="Arial" w:hAnsi="Arial" w:cs="Arial"/>
        </w:rPr>
        <w:t>been granted captioning exemption orders</w:t>
      </w:r>
      <w:r w:rsidR="008B5F2F">
        <w:rPr>
          <w:rFonts w:ascii="Arial" w:hAnsi="Arial" w:cs="Arial"/>
        </w:rPr>
        <w:t xml:space="preserve"> for the Service</w:t>
      </w:r>
      <w:r w:rsidR="00F2468D">
        <w:rPr>
          <w:rFonts w:ascii="Arial" w:hAnsi="Arial" w:cs="Arial"/>
        </w:rPr>
        <w:t>.</w:t>
      </w:r>
      <w:r w:rsidR="00845996">
        <w:rPr>
          <w:rFonts w:ascii="Arial" w:hAnsi="Arial" w:cs="Arial"/>
        </w:rPr>
        <w:t xml:space="preserve"> The ACMA notes that a captioned version of the Service </w:t>
      </w:r>
      <w:r w:rsidR="00AF03D0">
        <w:rPr>
          <w:rFonts w:ascii="Arial" w:hAnsi="Arial" w:cs="Arial"/>
        </w:rPr>
        <w:t xml:space="preserve">has been </w:t>
      </w:r>
      <w:r w:rsidR="00845996">
        <w:rPr>
          <w:rFonts w:ascii="Arial" w:hAnsi="Arial" w:cs="Arial"/>
        </w:rPr>
        <w:t xml:space="preserve">provided by the Channel Provider </w:t>
      </w:r>
      <w:r w:rsidR="00AF03D0">
        <w:rPr>
          <w:rFonts w:ascii="Arial" w:hAnsi="Arial" w:cs="Arial"/>
        </w:rPr>
        <w:t>to other</w:t>
      </w:r>
      <w:r w:rsidR="00B04C54">
        <w:rPr>
          <w:rFonts w:ascii="Arial" w:hAnsi="Arial" w:cs="Arial"/>
        </w:rPr>
        <w:t xml:space="preserve"> Australian</w:t>
      </w:r>
      <w:r w:rsidR="00AF03D0">
        <w:rPr>
          <w:rFonts w:ascii="Arial" w:hAnsi="Arial" w:cs="Arial"/>
        </w:rPr>
        <w:t xml:space="preserve"> subscription television licensees since</w:t>
      </w:r>
      <w:r w:rsidR="00B04C54">
        <w:rPr>
          <w:rFonts w:ascii="Arial" w:hAnsi="Arial" w:cs="Arial"/>
        </w:rPr>
        <w:t xml:space="preserve"> 18</w:t>
      </w:r>
      <w:r w:rsidR="00AF03D0">
        <w:rPr>
          <w:rFonts w:ascii="Arial" w:hAnsi="Arial" w:cs="Arial"/>
        </w:rPr>
        <w:t xml:space="preserve"> </w:t>
      </w:r>
      <w:r w:rsidR="00845996">
        <w:rPr>
          <w:rFonts w:ascii="Arial" w:hAnsi="Arial" w:cs="Arial"/>
        </w:rPr>
        <w:t>March 2020.</w:t>
      </w:r>
      <w:r w:rsidR="00F2468D">
        <w:rPr>
          <w:rFonts w:ascii="Arial" w:hAnsi="Arial" w:cs="Arial"/>
        </w:rPr>
        <w:t xml:space="preserve"> </w:t>
      </w:r>
    </w:p>
    <w:p w14:paraId="3855F5EB" w14:textId="4927EB32" w:rsidR="00E21E7F" w:rsidRDefault="00E21E7F" w:rsidP="007D5BF8">
      <w:pPr>
        <w:pStyle w:val="ListParagraph"/>
        <w:numPr>
          <w:ilvl w:val="1"/>
          <w:numId w:val="1"/>
        </w:numPr>
        <w:ind w:left="850" w:hanging="493"/>
        <w:contextualSpacing w:val="0"/>
        <w:rPr>
          <w:rFonts w:ascii="Arial" w:hAnsi="Arial" w:cs="Arial"/>
        </w:rPr>
      </w:pPr>
      <w:r>
        <w:rPr>
          <w:rFonts w:ascii="Arial" w:hAnsi="Arial" w:cs="Arial"/>
        </w:rPr>
        <w:t>Information provided with the Application by BBC World Distribution Limited (</w:t>
      </w:r>
      <w:r>
        <w:rPr>
          <w:rFonts w:ascii="Arial" w:hAnsi="Arial" w:cs="Arial"/>
          <w:b/>
          <w:bCs/>
        </w:rPr>
        <w:t>the Channel Provider</w:t>
      </w:r>
      <w:r>
        <w:rPr>
          <w:rFonts w:ascii="Arial" w:hAnsi="Arial" w:cs="Arial"/>
        </w:rPr>
        <w:t xml:space="preserve">) indicates that a captioning solution </w:t>
      </w:r>
      <w:r w:rsidR="001C5C13">
        <w:rPr>
          <w:rFonts w:ascii="Arial" w:hAnsi="Arial" w:cs="Arial"/>
        </w:rPr>
        <w:t>has been available to</w:t>
      </w:r>
      <w:r>
        <w:rPr>
          <w:rFonts w:ascii="Arial" w:hAnsi="Arial" w:cs="Arial"/>
        </w:rPr>
        <w:t xml:space="preserve"> the Applicant</w:t>
      </w:r>
      <w:r w:rsidR="001C5C13">
        <w:rPr>
          <w:rFonts w:ascii="Arial" w:hAnsi="Arial" w:cs="Arial"/>
        </w:rPr>
        <w:t xml:space="preserve"> since that date</w:t>
      </w:r>
      <w:r w:rsidR="00C10859">
        <w:rPr>
          <w:rFonts w:ascii="Arial" w:hAnsi="Arial" w:cs="Arial"/>
        </w:rPr>
        <w:t>,</w:t>
      </w:r>
      <w:r w:rsidR="003618B9">
        <w:rPr>
          <w:rFonts w:ascii="Arial" w:hAnsi="Arial" w:cs="Arial"/>
        </w:rPr>
        <w:t xml:space="preserve"> but because of </w:t>
      </w:r>
      <w:r w:rsidR="007426EC">
        <w:rPr>
          <w:rFonts w:ascii="Arial" w:hAnsi="Arial" w:cs="Arial"/>
        </w:rPr>
        <w:t>technical differences in the delivery</w:t>
      </w:r>
      <w:r w:rsidR="00C10859">
        <w:rPr>
          <w:rFonts w:ascii="Arial" w:hAnsi="Arial" w:cs="Arial"/>
        </w:rPr>
        <w:t xml:space="preserve"> of </w:t>
      </w:r>
      <w:r w:rsidR="006225AC">
        <w:rPr>
          <w:rFonts w:ascii="Arial" w:hAnsi="Arial" w:cs="Arial"/>
        </w:rPr>
        <w:t xml:space="preserve">the </w:t>
      </w:r>
      <w:r w:rsidR="00C10859">
        <w:rPr>
          <w:rFonts w:ascii="Arial" w:hAnsi="Arial" w:cs="Arial"/>
        </w:rPr>
        <w:t>pass</w:t>
      </w:r>
      <w:r w:rsidR="00271582">
        <w:rPr>
          <w:rFonts w:ascii="Arial" w:hAnsi="Arial" w:cs="Arial"/>
        </w:rPr>
        <w:t>-</w:t>
      </w:r>
      <w:r w:rsidR="00C10859">
        <w:rPr>
          <w:rFonts w:ascii="Arial" w:hAnsi="Arial" w:cs="Arial"/>
        </w:rPr>
        <w:t xml:space="preserve">through </w:t>
      </w:r>
      <w:r w:rsidR="006225AC">
        <w:rPr>
          <w:rFonts w:ascii="Arial" w:hAnsi="Arial" w:cs="Arial"/>
        </w:rPr>
        <w:t>live service to the Applicant (compared to the other Australian licensee</w:t>
      </w:r>
      <w:r w:rsidR="00632712">
        <w:rPr>
          <w:rFonts w:ascii="Arial" w:hAnsi="Arial" w:cs="Arial"/>
        </w:rPr>
        <w:t xml:space="preserve">s) and </w:t>
      </w:r>
      <w:r w:rsidR="007C4289">
        <w:rPr>
          <w:rFonts w:ascii="Arial" w:hAnsi="Arial" w:cs="Arial"/>
        </w:rPr>
        <w:t xml:space="preserve">the </w:t>
      </w:r>
      <w:r w:rsidR="00632712">
        <w:rPr>
          <w:rFonts w:ascii="Arial" w:hAnsi="Arial" w:cs="Arial"/>
        </w:rPr>
        <w:t xml:space="preserve">unavailability of </w:t>
      </w:r>
      <w:r w:rsidR="007C4289">
        <w:rPr>
          <w:rFonts w:ascii="Arial" w:hAnsi="Arial" w:cs="Arial"/>
        </w:rPr>
        <w:t xml:space="preserve">necessary </w:t>
      </w:r>
      <w:r w:rsidR="00315FA6">
        <w:rPr>
          <w:rFonts w:ascii="Arial" w:hAnsi="Arial" w:cs="Arial"/>
        </w:rPr>
        <w:t xml:space="preserve">technical </w:t>
      </w:r>
      <w:r w:rsidR="00632712">
        <w:rPr>
          <w:rFonts w:ascii="Arial" w:hAnsi="Arial" w:cs="Arial"/>
        </w:rPr>
        <w:t>equip</w:t>
      </w:r>
      <w:r w:rsidR="00315FA6">
        <w:rPr>
          <w:rFonts w:ascii="Arial" w:hAnsi="Arial" w:cs="Arial"/>
        </w:rPr>
        <w:t>ment</w:t>
      </w:r>
      <w:r w:rsidR="00CC70CB">
        <w:rPr>
          <w:rFonts w:ascii="Arial" w:hAnsi="Arial" w:cs="Arial"/>
        </w:rPr>
        <w:t xml:space="preserve"> </w:t>
      </w:r>
      <w:r w:rsidR="00D80820">
        <w:rPr>
          <w:rFonts w:ascii="Arial" w:hAnsi="Arial" w:cs="Arial"/>
        </w:rPr>
        <w:t>(</w:t>
      </w:r>
      <w:r w:rsidR="00CC70CB">
        <w:rPr>
          <w:rFonts w:ascii="Arial" w:hAnsi="Arial" w:cs="Arial"/>
        </w:rPr>
        <w:t>on order by the Applicant</w:t>
      </w:r>
      <w:r w:rsidR="007C4289">
        <w:rPr>
          <w:rFonts w:ascii="Arial" w:hAnsi="Arial" w:cs="Arial"/>
        </w:rPr>
        <w:t>)</w:t>
      </w:r>
      <w:r w:rsidR="008332A6">
        <w:rPr>
          <w:rFonts w:ascii="Arial" w:hAnsi="Arial" w:cs="Arial"/>
        </w:rPr>
        <w:t>,</w:t>
      </w:r>
      <w:r w:rsidR="00D80820">
        <w:rPr>
          <w:rFonts w:ascii="Arial" w:hAnsi="Arial" w:cs="Arial"/>
        </w:rPr>
        <w:t xml:space="preserve"> captioning cannot</w:t>
      </w:r>
      <w:r w:rsidR="00FA5600">
        <w:rPr>
          <w:rFonts w:ascii="Arial" w:hAnsi="Arial" w:cs="Arial"/>
        </w:rPr>
        <w:t xml:space="preserve"> be received on the </w:t>
      </w:r>
      <w:r w:rsidR="00B91C07">
        <w:rPr>
          <w:rFonts w:ascii="Arial" w:hAnsi="Arial" w:cs="Arial"/>
        </w:rPr>
        <w:t>Applicant’s Service until those issues are overcome</w:t>
      </w:r>
      <w:r>
        <w:rPr>
          <w:rFonts w:ascii="Arial" w:hAnsi="Arial" w:cs="Arial"/>
        </w:rPr>
        <w:t>.</w:t>
      </w:r>
      <w:r w:rsidR="00A55EAA">
        <w:rPr>
          <w:rFonts w:ascii="Arial" w:hAnsi="Arial" w:cs="Arial"/>
        </w:rPr>
        <w:t xml:space="preserve"> </w:t>
      </w:r>
      <w:r>
        <w:rPr>
          <w:rFonts w:ascii="Arial" w:hAnsi="Arial" w:cs="Arial"/>
        </w:rPr>
        <w:t xml:space="preserve">The Applicant has submitted that it is in the process of adapting the </w:t>
      </w:r>
      <w:r w:rsidR="00F207B1">
        <w:rPr>
          <w:rFonts w:ascii="Arial" w:hAnsi="Arial" w:cs="Arial"/>
        </w:rPr>
        <w:t xml:space="preserve">Channel Provider’s captioning </w:t>
      </w:r>
      <w:r>
        <w:rPr>
          <w:rFonts w:ascii="Arial" w:hAnsi="Arial" w:cs="Arial"/>
        </w:rPr>
        <w:t>solution to its platform (including testing) and does not expect captioning to be provided before the end of the Specified Eligible Period.</w:t>
      </w:r>
    </w:p>
    <w:p w14:paraId="59B819E9" w14:textId="3FEE70A8" w:rsidR="00E21E7F" w:rsidRDefault="00E21E7F" w:rsidP="00E21E7F">
      <w:pPr>
        <w:pStyle w:val="ListParagraph"/>
        <w:numPr>
          <w:ilvl w:val="1"/>
          <w:numId w:val="1"/>
        </w:numPr>
        <w:ind w:left="850" w:hanging="493"/>
        <w:contextualSpacing w:val="0"/>
        <w:rPr>
          <w:rFonts w:ascii="Arial" w:hAnsi="Arial" w:cs="Arial"/>
        </w:rPr>
      </w:pPr>
      <w:r>
        <w:rPr>
          <w:rFonts w:ascii="Arial" w:hAnsi="Arial" w:cs="Arial"/>
        </w:rPr>
        <w:t>The ACMA notes that</w:t>
      </w:r>
      <w:r w:rsidR="003D47C1">
        <w:rPr>
          <w:rFonts w:ascii="Arial" w:hAnsi="Arial" w:cs="Arial"/>
        </w:rPr>
        <w:t>,</w:t>
      </w:r>
      <w:r>
        <w:rPr>
          <w:rFonts w:ascii="Arial" w:hAnsi="Arial" w:cs="Arial"/>
        </w:rPr>
        <w:t xml:space="preserve"> until 18 March 2020</w:t>
      </w:r>
      <w:r w:rsidR="003D47C1">
        <w:rPr>
          <w:rFonts w:ascii="Arial" w:hAnsi="Arial" w:cs="Arial"/>
        </w:rPr>
        <w:t>,</w:t>
      </w:r>
      <w:r>
        <w:rPr>
          <w:rFonts w:ascii="Arial" w:hAnsi="Arial" w:cs="Arial"/>
        </w:rPr>
        <w:t xml:space="preserve"> the Service was not captioned by other subscription television licensees that provide the Service. Th</w:t>
      </w:r>
      <w:r w:rsidR="009D64F7">
        <w:rPr>
          <w:rFonts w:ascii="Arial" w:hAnsi="Arial" w:cs="Arial"/>
        </w:rPr>
        <w:t>e</w:t>
      </w:r>
      <w:r>
        <w:rPr>
          <w:rFonts w:ascii="Arial" w:hAnsi="Arial" w:cs="Arial"/>
        </w:rPr>
        <w:t xml:space="preserve"> other licensees </w:t>
      </w:r>
      <w:r w:rsidR="0003215A">
        <w:rPr>
          <w:rFonts w:ascii="Arial" w:hAnsi="Arial" w:cs="Arial"/>
        </w:rPr>
        <w:t xml:space="preserve">had </w:t>
      </w:r>
      <w:r>
        <w:rPr>
          <w:rFonts w:ascii="Arial" w:hAnsi="Arial" w:cs="Arial"/>
        </w:rPr>
        <w:t>nominat</w:t>
      </w:r>
      <w:r w:rsidR="00D47E6F">
        <w:rPr>
          <w:rFonts w:ascii="Arial" w:hAnsi="Arial" w:cs="Arial"/>
        </w:rPr>
        <w:t>ed</w:t>
      </w:r>
      <w:r>
        <w:rPr>
          <w:rFonts w:ascii="Arial" w:hAnsi="Arial" w:cs="Arial"/>
        </w:rPr>
        <w:t xml:space="preserve"> the Service for a captioning exemption under section 130ZX of the BSA</w:t>
      </w:r>
      <w:r w:rsidR="004F1340">
        <w:rPr>
          <w:rFonts w:ascii="Arial" w:hAnsi="Arial" w:cs="Arial"/>
        </w:rPr>
        <w:t xml:space="preserve"> in the financial years prior to the one commencing on</w:t>
      </w:r>
      <w:r w:rsidR="00A04137">
        <w:rPr>
          <w:rFonts w:ascii="Arial" w:hAnsi="Arial" w:cs="Arial"/>
        </w:rPr>
        <w:t xml:space="preserve"> 1 July 2019</w:t>
      </w:r>
      <w:r>
        <w:rPr>
          <w:rFonts w:ascii="Arial" w:hAnsi="Arial" w:cs="Arial"/>
        </w:rPr>
        <w:t>. The other licensees are Foxtel Cable Television Pty Ltd (</w:t>
      </w:r>
      <w:r>
        <w:rPr>
          <w:rFonts w:ascii="Arial" w:hAnsi="Arial" w:cs="Arial"/>
          <w:b/>
          <w:bCs/>
        </w:rPr>
        <w:t>Foxtel</w:t>
      </w:r>
      <w:r>
        <w:rPr>
          <w:rFonts w:ascii="Arial" w:hAnsi="Arial" w:cs="Arial"/>
        </w:rPr>
        <w:t xml:space="preserve">) and </w:t>
      </w:r>
      <w:r w:rsidR="00AC7791">
        <w:rPr>
          <w:rFonts w:ascii="Arial" w:hAnsi="Arial" w:cs="Arial"/>
        </w:rPr>
        <w:t xml:space="preserve">these </w:t>
      </w:r>
      <w:r>
        <w:rPr>
          <w:rFonts w:ascii="Arial" w:hAnsi="Arial" w:cs="Arial"/>
        </w:rPr>
        <w:t>resellers of Foxtel services</w:t>
      </w:r>
      <w:r w:rsidR="00AC7791">
        <w:rPr>
          <w:rFonts w:ascii="Arial" w:hAnsi="Arial" w:cs="Arial"/>
        </w:rPr>
        <w:t>:</w:t>
      </w:r>
      <w:r>
        <w:rPr>
          <w:rFonts w:ascii="Arial" w:hAnsi="Arial" w:cs="Arial"/>
        </w:rPr>
        <w:t xml:space="preserve"> Selectra Pty Ltd, Telstra Pay TV Pty Ltd and Optus Vision Media Pty Ltd.</w:t>
      </w:r>
    </w:p>
    <w:p w14:paraId="382CDD51" w14:textId="1B76B176" w:rsidR="00AE4FA6" w:rsidRDefault="00B31991" w:rsidP="007D5BF8">
      <w:pPr>
        <w:pStyle w:val="ListParagraph"/>
        <w:numPr>
          <w:ilvl w:val="1"/>
          <w:numId w:val="1"/>
        </w:numPr>
        <w:ind w:left="850" w:hanging="493"/>
        <w:contextualSpacing w:val="0"/>
        <w:rPr>
          <w:rFonts w:ascii="Arial" w:hAnsi="Arial" w:cs="Arial"/>
        </w:rPr>
      </w:pPr>
      <w:r w:rsidRPr="00070577">
        <w:rPr>
          <w:rFonts w:ascii="Arial" w:hAnsi="Arial" w:cs="Arial"/>
        </w:rPr>
        <w:t xml:space="preserve">This is </w:t>
      </w:r>
      <w:r w:rsidR="00544206">
        <w:rPr>
          <w:rFonts w:ascii="Arial" w:hAnsi="Arial" w:cs="Arial"/>
        </w:rPr>
        <w:t>the Applicant’s</w:t>
      </w:r>
      <w:r w:rsidRPr="00070577">
        <w:rPr>
          <w:rFonts w:ascii="Arial" w:hAnsi="Arial" w:cs="Arial"/>
        </w:rPr>
        <w:t xml:space="preserve"> fi</w:t>
      </w:r>
      <w:r>
        <w:rPr>
          <w:rFonts w:ascii="Arial" w:hAnsi="Arial" w:cs="Arial"/>
        </w:rPr>
        <w:t>fth</w:t>
      </w:r>
      <w:r w:rsidRPr="00070577">
        <w:rPr>
          <w:rFonts w:ascii="Arial" w:hAnsi="Arial" w:cs="Arial"/>
        </w:rPr>
        <w:t xml:space="preserve"> application for a</w:t>
      </w:r>
      <w:r>
        <w:rPr>
          <w:rFonts w:ascii="Arial" w:hAnsi="Arial" w:cs="Arial"/>
        </w:rPr>
        <w:t xml:space="preserve">n exemption order </w:t>
      </w:r>
      <w:r w:rsidRPr="00070577">
        <w:rPr>
          <w:rFonts w:ascii="Arial" w:hAnsi="Arial" w:cs="Arial"/>
        </w:rPr>
        <w:t>for the Service.</w:t>
      </w:r>
      <w:r>
        <w:rPr>
          <w:rFonts w:ascii="Arial" w:hAnsi="Arial" w:cs="Arial"/>
        </w:rPr>
        <w:t xml:space="preserve"> </w:t>
      </w:r>
      <w:r w:rsidR="00494239">
        <w:rPr>
          <w:rFonts w:ascii="Arial" w:hAnsi="Arial" w:cs="Arial"/>
        </w:rPr>
        <w:t>The last exemption order (STV/EO</w:t>
      </w:r>
      <w:r w:rsidR="001A3066">
        <w:rPr>
          <w:rFonts w:ascii="Arial" w:hAnsi="Arial" w:cs="Arial"/>
        </w:rPr>
        <w:t>-374) was made for the Service for the period of 1</w:t>
      </w:r>
      <w:r w:rsidR="008B5F2F">
        <w:rPr>
          <w:rFonts w:ascii="Arial" w:hAnsi="Arial" w:cs="Arial"/>
        </w:rPr>
        <w:t> </w:t>
      </w:r>
      <w:r w:rsidR="001A3066">
        <w:rPr>
          <w:rFonts w:ascii="Arial" w:hAnsi="Arial" w:cs="Arial"/>
        </w:rPr>
        <w:t xml:space="preserve">July </w:t>
      </w:r>
      <w:r w:rsidR="0015625E">
        <w:rPr>
          <w:rFonts w:ascii="Arial" w:hAnsi="Arial" w:cs="Arial"/>
        </w:rPr>
        <w:t>2018 to 30 June 2019.</w:t>
      </w:r>
    </w:p>
    <w:p w14:paraId="3C5E0278" w14:textId="7CB68E2D" w:rsidR="00E21E7F" w:rsidRDefault="00E21E7F" w:rsidP="007D5BF8">
      <w:pPr>
        <w:pStyle w:val="ListParagraph"/>
        <w:numPr>
          <w:ilvl w:val="1"/>
          <w:numId w:val="1"/>
        </w:numPr>
        <w:ind w:left="850" w:hanging="493"/>
        <w:contextualSpacing w:val="0"/>
        <w:rPr>
          <w:rFonts w:ascii="Arial" w:hAnsi="Arial" w:cs="Arial"/>
        </w:rPr>
      </w:pPr>
      <w:r w:rsidRPr="00AD6046">
        <w:rPr>
          <w:rFonts w:ascii="Arial" w:hAnsi="Arial" w:cs="Arial"/>
        </w:rPr>
        <w:t xml:space="preserve">The ACMA notes that </w:t>
      </w:r>
      <w:r>
        <w:rPr>
          <w:rFonts w:ascii="Arial" w:hAnsi="Arial" w:cs="Arial"/>
        </w:rPr>
        <w:t xml:space="preserve">the Applicant has not sought a </w:t>
      </w:r>
      <w:r w:rsidRPr="00AD6046">
        <w:rPr>
          <w:rFonts w:ascii="Arial" w:hAnsi="Arial" w:cs="Arial"/>
        </w:rPr>
        <w:t xml:space="preserve">target reduction order </w:t>
      </w:r>
      <w:r>
        <w:rPr>
          <w:rFonts w:ascii="Arial" w:hAnsi="Arial" w:cs="Arial"/>
        </w:rPr>
        <w:t xml:space="preserve">for the Service because it is uncertain that it will be in a position to </w:t>
      </w:r>
      <w:r w:rsidRPr="00AD6046">
        <w:rPr>
          <w:rFonts w:ascii="Arial" w:hAnsi="Arial" w:cs="Arial"/>
        </w:rPr>
        <w:t xml:space="preserve">commence </w:t>
      </w:r>
      <w:r>
        <w:rPr>
          <w:rFonts w:ascii="Arial" w:hAnsi="Arial" w:cs="Arial"/>
        </w:rPr>
        <w:t xml:space="preserve">any </w:t>
      </w:r>
      <w:r w:rsidRPr="00AD6046">
        <w:rPr>
          <w:rFonts w:ascii="Arial" w:hAnsi="Arial" w:cs="Arial"/>
        </w:rPr>
        <w:t>captioning</w:t>
      </w:r>
      <w:r>
        <w:rPr>
          <w:rFonts w:ascii="Arial" w:hAnsi="Arial" w:cs="Arial"/>
        </w:rPr>
        <w:t xml:space="preserve"> on</w:t>
      </w:r>
      <w:r w:rsidRPr="00AD6046">
        <w:rPr>
          <w:rFonts w:ascii="Arial" w:hAnsi="Arial" w:cs="Arial"/>
        </w:rPr>
        <w:t xml:space="preserve"> the Service</w:t>
      </w:r>
      <w:r>
        <w:rPr>
          <w:rFonts w:ascii="Arial" w:hAnsi="Arial" w:cs="Arial"/>
        </w:rPr>
        <w:t xml:space="preserve"> in the Specified Eligible Period</w:t>
      </w:r>
      <w:r w:rsidRPr="00AD6046">
        <w:rPr>
          <w:rFonts w:ascii="Arial" w:hAnsi="Arial" w:cs="Arial"/>
        </w:rPr>
        <w:t>.</w:t>
      </w:r>
    </w:p>
    <w:p w14:paraId="56AFB4F9" w14:textId="0CA1A97F" w:rsidR="003160E5" w:rsidRPr="0056244F" w:rsidRDefault="00CB60BB" w:rsidP="006E08B0">
      <w:pPr>
        <w:keepNext/>
        <w:ind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1023A061"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A27032">
        <w:rPr>
          <w:rFonts w:ascii="Arial" w:hAnsi="Arial" w:cs="Arial"/>
        </w:rPr>
        <w:t xml:space="preserve">, being an </w:t>
      </w:r>
      <w:r w:rsidR="000055CF">
        <w:rPr>
          <w:rFonts w:ascii="Arial" w:hAnsi="Arial" w:cs="Arial"/>
        </w:rPr>
        <w:t>indirect wholly owned subsidiary of Media Innovations Pt</w:t>
      </w:r>
      <w:r w:rsidR="007715C5">
        <w:rPr>
          <w:rFonts w:ascii="Arial" w:hAnsi="Arial" w:cs="Arial"/>
        </w:rPr>
        <w:t>e</w:t>
      </w:r>
      <w:r w:rsidR="000055CF">
        <w:rPr>
          <w:rFonts w:ascii="Arial" w:hAnsi="Arial" w:cs="Arial"/>
        </w:rPr>
        <w:t xml:space="preserve"> Ltd</w:t>
      </w:r>
      <w:r w:rsidR="008D73B5">
        <w:rPr>
          <w:rFonts w:ascii="Arial" w:hAnsi="Arial" w:cs="Arial"/>
        </w:rPr>
        <w:t xml:space="preserve"> (incorporated in Singapore</w:t>
      </w:r>
      <w:r w:rsidR="00E77E3E">
        <w:rPr>
          <w:rFonts w:ascii="Arial" w:hAnsi="Arial" w:cs="Arial"/>
        </w:rPr>
        <w:t>)</w:t>
      </w:r>
      <w:r w:rsidR="000055CF">
        <w:rPr>
          <w:rFonts w:ascii="Arial" w:hAnsi="Arial" w:cs="Arial"/>
        </w:rPr>
        <w:t>.</w:t>
      </w:r>
    </w:p>
    <w:p w14:paraId="0E6FD4AE" w14:textId="3964B992" w:rsidR="006C1CD8" w:rsidRPr="00845996" w:rsidRDefault="006C1CD8" w:rsidP="007D5BF8">
      <w:pPr>
        <w:pStyle w:val="ListParagraph"/>
        <w:numPr>
          <w:ilvl w:val="1"/>
          <w:numId w:val="1"/>
        </w:numPr>
        <w:ind w:left="850" w:hanging="493"/>
        <w:contextualSpacing w:val="0"/>
        <w:rPr>
          <w:rFonts w:ascii="Arial" w:hAnsi="Arial" w:cs="Arial"/>
        </w:rPr>
      </w:pPr>
      <w:r w:rsidRPr="00845996">
        <w:rPr>
          <w:rFonts w:ascii="Arial" w:hAnsi="Arial" w:cs="Arial"/>
        </w:rPr>
        <w:t>The Applicant</w:t>
      </w:r>
      <w:r w:rsidR="008B3D4F">
        <w:rPr>
          <w:rFonts w:ascii="Arial" w:hAnsi="Arial" w:cs="Arial"/>
        </w:rPr>
        <w:t xml:space="preserve"> </w:t>
      </w:r>
      <w:r w:rsidRPr="00845996">
        <w:rPr>
          <w:rFonts w:ascii="Arial" w:hAnsi="Arial" w:cs="Arial"/>
        </w:rPr>
        <w:t xml:space="preserve">has provided </w:t>
      </w:r>
      <w:r w:rsidR="00D50483" w:rsidRPr="00845996">
        <w:rPr>
          <w:rFonts w:ascii="Arial" w:hAnsi="Arial" w:cs="Arial"/>
        </w:rPr>
        <w:t>67</w:t>
      </w:r>
      <w:r w:rsidRPr="00845996">
        <w:rPr>
          <w:rFonts w:ascii="Arial" w:hAnsi="Arial" w:cs="Arial"/>
        </w:rPr>
        <w:t xml:space="preserve"> </w:t>
      </w:r>
      <w:r w:rsidR="008B5F2F">
        <w:rPr>
          <w:rFonts w:ascii="Arial" w:hAnsi="Arial" w:cs="Arial"/>
        </w:rPr>
        <w:t xml:space="preserve">English language </w:t>
      </w:r>
      <w:r w:rsidRPr="00845996">
        <w:rPr>
          <w:rFonts w:ascii="Arial" w:hAnsi="Arial" w:cs="Arial"/>
        </w:rPr>
        <w:t>sub</w:t>
      </w:r>
      <w:r w:rsidR="000A2379" w:rsidRPr="00845996">
        <w:rPr>
          <w:rFonts w:ascii="Arial" w:hAnsi="Arial" w:cs="Arial"/>
        </w:rPr>
        <w:t>scription television services in 201</w:t>
      </w:r>
      <w:r w:rsidR="00E1383B" w:rsidRPr="00845996">
        <w:rPr>
          <w:rFonts w:ascii="Arial" w:hAnsi="Arial" w:cs="Arial"/>
        </w:rPr>
        <w:t>8-19</w:t>
      </w:r>
      <w:r w:rsidR="000A2379" w:rsidRPr="00845996">
        <w:rPr>
          <w:rFonts w:ascii="Arial" w:hAnsi="Arial" w:cs="Arial"/>
        </w:rPr>
        <w:t xml:space="preserve">, </w:t>
      </w:r>
      <w:r w:rsidR="00924A74">
        <w:rPr>
          <w:rFonts w:ascii="Arial" w:hAnsi="Arial" w:cs="Arial"/>
        </w:rPr>
        <w:t>comprising</w:t>
      </w:r>
      <w:r w:rsidR="00924A74" w:rsidRPr="00845996">
        <w:rPr>
          <w:rFonts w:ascii="Arial" w:hAnsi="Arial" w:cs="Arial"/>
        </w:rPr>
        <w:t xml:space="preserve"> </w:t>
      </w:r>
      <w:r w:rsidR="00E1383B" w:rsidRPr="00845996">
        <w:rPr>
          <w:rFonts w:ascii="Arial" w:hAnsi="Arial" w:cs="Arial"/>
        </w:rPr>
        <w:t>36</w:t>
      </w:r>
      <w:r w:rsidR="000A2379" w:rsidRPr="00845996">
        <w:rPr>
          <w:rFonts w:ascii="Arial" w:hAnsi="Arial" w:cs="Arial"/>
        </w:rPr>
        <w:t xml:space="preserve"> general entertainment, </w:t>
      </w:r>
      <w:r w:rsidR="007F7C78" w:rsidRPr="00845996">
        <w:rPr>
          <w:rFonts w:ascii="Arial" w:hAnsi="Arial" w:cs="Arial"/>
        </w:rPr>
        <w:t>10</w:t>
      </w:r>
      <w:r w:rsidR="000A2379" w:rsidRPr="00845996">
        <w:rPr>
          <w:rFonts w:ascii="Arial" w:hAnsi="Arial" w:cs="Arial"/>
        </w:rPr>
        <w:t xml:space="preserve"> news, </w:t>
      </w:r>
      <w:r w:rsidR="00DC17E3" w:rsidRPr="00845996">
        <w:rPr>
          <w:rFonts w:ascii="Arial" w:hAnsi="Arial" w:cs="Arial"/>
        </w:rPr>
        <w:t>18</w:t>
      </w:r>
      <w:r w:rsidR="000A2379" w:rsidRPr="00845996">
        <w:rPr>
          <w:rFonts w:ascii="Arial" w:hAnsi="Arial" w:cs="Arial"/>
        </w:rPr>
        <w:t xml:space="preserve"> sports and </w:t>
      </w:r>
      <w:r w:rsidR="00D50483" w:rsidRPr="00845996">
        <w:rPr>
          <w:rFonts w:ascii="Arial" w:hAnsi="Arial" w:cs="Arial"/>
        </w:rPr>
        <w:t>3</w:t>
      </w:r>
      <w:r w:rsidR="000A2379" w:rsidRPr="00845996">
        <w:rPr>
          <w:rFonts w:ascii="Arial" w:hAnsi="Arial" w:cs="Arial"/>
        </w:rPr>
        <w:t xml:space="preserve"> music services. Of these services, approximately </w:t>
      </w:r>
      <w:r w:rsidR="00D83A39" w:rsidRPr="00845996">
        <w:rPr>
          <w:rFonts w:ascii="Arial" w:hAnsi="Arial" w:cs="Arial"/>
        </w:rPr>
        <w:t>4</w:t>
      </w:r>
      <w:r w:rsidR="006432D8" w:rsidRPr="00845996">
        <w:rPr>
          <w:rFonts w:ascii="Arial" w:hAnsi="Arial" w:cs="Arial"/>
        </w:rPr>
        <w:t>7</w:t>
      </w:r>
      <w:r w:rsidR="000A2379" w:rsidRPr="00845996">
        <w:rPr>
          <w:rFonts w:ascii="Arial" w:hAnsi="Arial" w:cs="Arial"/>
        </w:rPr>
        <w:t xml:space="preserve"> </w:t>
      </w:r>
      <w:r w:rsidR="00FE7E25" w:rsidRPr="00845996">
        <w:rPr>
          <w:rFonts w:ascii="Arial" w:hAnsi="Arial" w:cs="Arial"/>
        </w:rPr>
        <w:t xml:space="preserve">include </w:t>
      </w:r>
      <w:r w:rsidR="007C3A6E">
        <w:rPr>
          <w:rFonts w:ascii="Arial" w:hAnsi="Arial" w:cs="Arial"/>
        </w:rPr>
        <w:t xml:space="preserve">pre-prepared </w:t>
      </w:r>
      <w:r w:rsidR="00FE7E25" w:rsidRPr="00845996">
        <w:rPr>
          <w:rFonts w:ascii="Arial" w:hAnsi="Arial" w:cs="Arial"/>
        </w:rPr>
        <w:t xml:space="preserve">captioning that is provided by its channel providers. </w:t>
      </w:r>
    </w:p>
    <w:p w14:paraId="413AD041" w14:textId="21CEE2F9" w:rsidR="00FE7E25" w:rsidRDefault="00FE7E25" w:rsidP="007D5BF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6532D5">
        <w:rPr>
          <w:rFonts w:ascii="Arial" w:hAnsi="Arial" w:cs="Arial"/>
        </w:rPr>
        <w:t xml:space="preserve">has submitted that it </w:t>
      </w:r>
      <w:r>
        <w:rPr>
          <w:rFonts w:ascii="Arial" w:hAnsi="Arial" w:cs="Arial"/>
        </w:rPr>
        <w:t>does not itself provide</w:t>
      </w:r>
      <w:r w:rsidR="007C3A6E">
        <w:rPr>
          <w:rFonts w:ascii="Arial" w:hAnsi="Arial" w:cs="Arial"/>
        </w:rPr>
        <w:t xml:space="preserve"> </w:t>
      </w:r>
      <w:r>
        <w:rPr>
          <w:rFonts w:ascii="Arial" w:hAnsi="Arial" w:cs="Arial"/>
        </w:rPr>
        <w:t>captioning on any of it</w:t>
      </w:r>
      <w:r w:rsidR="001520FB">
        <w:rPr>
          <w:rFonts w:ascii="Arial" w:hAnsi="Arial" w:cs="Arial"/>
        </w:rPr>
        <w:t>s</w:t>
      </w:r>
      <w:r>
        <w:rPr>
          <w:rFonts w:ascii="Arial" w:hAnsi="Arial" w:cs="Arial"/>
        </w:rPr>
        <w:t xml:space="preserve"> </w:t>
      </w:r>
      <w:r w:rsidR="009317C0">
        <w:rPr>
          <w:rFonts w:ascii="Arial" w:hAnsi="Arial" w:cs="Arial"/>
        </w:rPr>
        <w:t xml:space="preserve">‘pass-through’ </w:t>
      </w:r>
      <w:r>
        <w:rPr>
          <w:rFonts w:ascii="Arial" w:hAnsi="Arial" w:cs="Arial"/>
        </w:rPr>
        <w:t>services</w:t>
      </w:r>
      <w:r w:rsidR="00AD2CBA">
        <w:rPr>
          <w:rFonts w:ascii="Arial" w:hAnsi="Arial" w:cs="Arial"/>
        </w:rPr>
        <w:t xml:space="preserve"> </w:t>
      </w:r>
      <w:r w:rsidR="001520FB">
        <w:rPr>
          <w:rFonts w:ascii="Arial" w:hAnsi="Arial" w:cs="Arial"/>
        </w:rPr>
        <w:t>.</w:t>
      </w:r>
      <w:r>
        <w:rPr>
          <w:rFonts w:ascii="Arial" w:hAnsi="Arial" w:cs="Arial"/>
        </w:rPr>
        <w:t xml:space="preserve"> </w:t>
      </w:r>
      <w:r w:rsidR="007C3A6E">
        <w:rPr>
          <w:rFonts w:ascii="Arial" w:hAnsi="Arial" w:cs="Arial"/>
        </w:rPr>
        <w:t xml:space="preserve">Any captioning </w:t>
      </w:r>
      <w:r w:rsidR="009317C0">
        <w:rPr>
          <w:rFonts w:ascii="Arial" w:hAnsi="Arial" w:cs="Arial"/>
        </w:rPr>
        <w:t xml:space="preserve">with respect to ‘pass-through’ services </w:t>
      </w:r>
      <w:r w:rsidR="007C3A6E">
        <w:rPr>
          <w:rFonts w:ascii="Arial" w:hAnsi="Arial" w:cs="Arial"/>
        </w:rPr>
        <w:t xml:space="preserve">must be sourced from </w:t>
      </w:r>
      <w:r w:rsidR="00EA6C56">
        <w:rPr>
          <w:rFonts w:ascii="Arial" w:hAnsi="Arial" w:cs="Arial"/>
        </w:rPr>
        <w:t>the channel</w:t>
      </w:r>
      <w:r w:rsidR="007C3A6E">
        <w:rPr>
          <w:rFonts w:ascii="Arial" w:hAnsi="Arial" w:cs="Arial"/>
        </w:rPr>
        <w:t xml:space="preserve"> provider</w:t>
      </w:r>
      <w:r w:rsidR="00EA6C56">
        <w:rPr>
          <w:rFonts w:ascii="Arial" w:hAnsi="Arial" w:cs="Arial"/>
        </w:rPr>
        <w:t>s</w:t>
      </w:r>
      <w:r w:rsidR="007C3A6E">
        <w:rPr>
          <w:rFonts w:ascii="Arial" w:hAnsi="Arial" w:cs="Arial"/>
        </w:rPr>
        <w:t xml:space="preserve">. </w:t>
      </w:r>
      <w:r w:rsidR="00313DD5">
        <w:rPr>
          <w:rFonts w:ascii="Arial" w:hAnsi="Arial" w:cs="Arial"/>
        </w:rPr>
        <w:t xml:space="preserve">The Applicant </w:t>
      </w:r>
      <w:r w:rsidR="006532D5">
        <w:rPr>
          <w:rFonts w:ascii="Arial" w:hAnsi="Arial" w:cs="Arial"/>
        </w:rPr>
        <w:t xml:space="preserve">stated it </w:t>
      </w:r>
      <w:r w:rsidR="00313DD5">
        <w:rPr>
          <w:rFonts w:ascii="Arial" w:hAnsi="Arial" w:cs="Arial"/>
        </w:rPr>
        <w:t>undertake</w:t>
      </w:r>
      <w:r w:rsidR="00AD6046">
        <w:rPr>
          <w:rFonts w:ascii="Arial" w:hAnsi="Arial" w:cs="Arial"/>
        </w:rPr>
        <w:t>s</w:t>
      </w:r>
      <w:r w:rsidR="00313DD5" w:rsidRPr="00313DD5">
        <w:rPr>
          <w:rFonts w:ascii="Arial" w:hAnsi="Arial" w:cs="Arial"/>
        </w:rPr>
        <w:t xml:space="preserve"> development</w:t>
      </w:r>
      <w:r w:rsidR="00AD6046">
        <w:rPr>
          <w:rFonts w:ascii="Arial" w:hAnsi="Arial" w:cs="Arial"/>
        </w:rPr>
        <w:t>al</w:t>
      </w:r>
      <w:r w:rsidR="00313DD5" w:rsidRPr="00313DD5">
        <w:rPr>
          <w:rFonts w:ascii="Arial" w:hAnsi="Arial" w:cs="Arial"/>
        </w:rPr>
        <w:t xml:space="preserve"> work </w:t>
      </w:r>
      <w:r w:rsidR="00313DD5">
        <w:rPr>
          <w:rFonts w:ascii="Arial" w:hAnsi="Arial" w:cs="Arial"/>
        </w:rPr>
        <w:t>to ensure</w:t>
      </w:r>
      <w:r w:rsidR="00313DD5" w:rsidRPr="00313DD5">
        <w:rPr>
          <w:rFonts w:ascii="Arial" w:hAnsi="Arial" w:cs="Arial"/>
        </w:rPr>
        <w:t xml:space="preserve"> </w:t>
      </w:r>
      <w:r w:rsidR="007C3A6E" w:rsidRPr="00313DD5">
        <w:rPr>
          <w:rFonts w:ascii="Arial" w:hAnsi="Arial" w:cs="Arial"/>
        </w:rPr>
        <w:t>th</w:t>
      </w:r>
      <w:r w:rsidR="007C3A6E">
        <w:rPr>
          <w:rFonts w:ascii="Arial" w:hAnsi="Arial" w:cs="Arial"/>
        </w:rPr>
        <w:t>at any pre-prepared</w:t>
      </w:r>
      <w:r w:rsidR="007C3A6E" w:rsidRPr="00313DD5">
        <w:rPr>
          <w:rFonts w:ascii="Arial" w:hAnsi="Arial" w:cs="Arial"/>
        </w:rPr>
        <w:t xml:space="preserve"> </w:t>
      </w:r>
      <w:r w:rsidR="00313DD5" w:rsidRPr="00313DD5">
        <w:rPr>
          <w:rFonts w:ascii="Arial" w:hAnsi="Arial" w:cs="Arial"/>
        </w:rPr>
        <w:t>caption</w:t>
      </w:r>
      <w:r w:rsidR="007C3A6E">
        <w:rPr>
          <w:rFonts w:ascii="Arial" w:hAnsi="Arial" w:cs="Arial"/>
        </w:rPr>
        <w:t>ing that is provided by channel providers</w:t>
      </w:r>
      <w:r w:rsidR="00313DD5" w:rsidRPr="00313DD5">
        <w:rPr>
          <w:rFonts w:ascii="Arial" w:hAnsi="Arial" w:cs="Arial"/>
        </w:rPr>
        <w:t xml:space="preserve"> </w:t>
      </w:r>
      <w:r w:rsidR="007C3A6E">
        <w:rPr>
          <w:rFonts w:ascii="Arial" w:hAnsi="Arial" w:cs="Arial"/>
        </w:rPr>
        <w:t>can be</w:t>
      </w:r>
      <w:r w:rsidR="007C3A6E" w:rsidRPr="00313DD5">
        <w:rPr>
          <w:rFonts w:ascii="Arial" w:hAnsi="Arial" w:cs="Arial"/>
        </w:rPr>
        <w:t xml:space="preserve"> </w:t>
      </w:r>
      <w:r w:rsidR="00313DD5" w:rsidRPr="00313DD5">
        <w:rPr>
          <w:rFonts w:ascii="Arial" w:hAnsi="Arial" w:cs="Arial"/>
        </w:rPr>
        <w:t xml:space="preserve">displayed </w:t>
      </w:r>
      <w:r w:rsidR="00313DD5">
        <w:rPr>
          <w:rFonts w:ascii="Arial" w:hAnsi="Arial" w:cs="Arial"/>
        </w:rPr>
        <w:t xml:space="preserve">on </w:t>
      </w:r>
      <w:r w:rsidR="007C3A6E">
        <w:rPr>
          <w:rFonts w:ascii="Arial" w:hAnsi="Arial" w:cs="Arial"/>
        </w:rPr>
        <w:t xml:space="preserve">the Applicant’s </w:t>
      </w:r>
      <w:r w:rsidR="00313DD5">
        <w:rPr>
          <w:rFonts w:ascii="Arial" w:hAnsi="Arial" w:cs="Arial"/>
        </w:rPr>
        <w:t>platforms.</w:t>
      </w:r>
    </w:p>
    <w:p w14:paraId="769E65ED" w14:textId="18E6394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lastRenderedPageBreak/>
        <w:t>The Applicant</w:t>
      </w:r>
      <w:r w:rsidR="008C7090">
        <w:rPr>
          <w:rFonts w:ascii="Arial" w:hAnsi="Arial" w:cs="Arial"/>
        </w:rPr>
        <w:t xml:space="preserve"> </w:t>
      </w:r>
      <w:r w:rsidR="00B45B73">
        <w:rPr>
          <w:rFonts w:ascii="Arial" w:hAnsi="Arial" w:cs="Arial"/>
        </w:rPr>
        <w:t>is a</w:t>
      </w:r>
      <w:r w:rsidR="00A27005">
        <w:rPr>
          <w:rFonts w:ascii="Arial" w:hAnsi="Arial" w:cs="Arial"/>
        </w:rPr>
        <w:t xml:space="preserve"> </w:t>
      </w:r>
      <w:r w:rsidR="001C4B6F">
        <w:rPr>
          <w:rFonts w:ascii="Arial" w:hAnsi="Arial" w:cs="Arial"/>
        </w:rPr>
        <w:t xml:space="preserve">wholesaler </w:t>
      </w:r>
      <w:r w:rsidR="00ED3885">
        <w:rPr>
          <w:rFonts w:ascii="Arial" w:hAnsi="Arial" w:cs="Arial"/>
        </w:rPr>
        <w:t xml:space="preserve">and retailer of </w:t>
      </w:r>
      <w:r w:rsidR="001C4B6F">
        <w:rPr>
          <w:rFonts w:ascii="Arial" w:hAnsi="Arial" w:cs="Arial"/>
        </w:rPr>
        <w:t>subscription television servic</w:t>
      </w:r>
      <w:r w:rsidR="003E0722">
        <w:rPr>
          <w:rFonts w:ascii="Arial" w:hAnsi="Arial" w:cs="Arial"/>
        </w:rPr>
        <w:t>es</w:t>
      </w:r>
      <w:r w:rsidR="003D2168">
        <w:rPr>
          <w:rFonts w:ascii="Arial" w:hAnsi="Arial" w:cs="Arial"/>
        </w:rPr>
        <w:t xml:space="preserve">. Wholesale operations </w:t>
      </w:r>
      <w:r w:rsidR="007C3A6E">
        <w:rPr>
          <w:rFonts w:ascii="Arial" w:hAnsi="Arial" w:cs="Arial"/>
        </w:rPr>
        <w:t>means the provision of each</w:t>
      </w:r>
      <w:r w:rsidR="00116D1F">
        <w:rPr>
          <w:rFonts w:ascii="Arial" w:hAnsi="Arial" w:cs="Arial"/>
        </w:rPr>
        <w:t xml:space="preserve"> subscription television service</w:t>
      </w:r>
      <w:r w:rsidR="003E0722">
        <w:rPr>
          <w:rFonts w:ascii="Arial" w:hAnsi="Arial" w:cs="Arial"/>
        </w:rPr>
        <w:t xml:space="preserve"> to internet service providers</w:t>
      </w:r>
      <w:r w:rsidR="00C515C4">
        <w:rPr>
          <w:rFonts w:ascii="Arial" w:hAnsi="Arial" w:cs="Arial"/>
        </w:rPr>
        <w:t xml:space="preserve"> (</w:t>
      </w:r>
      <w:r w:rsidR="00C515C4">
        <w:rPr>
          <w:rFonts w:ascii="Arial" w:hAnsi="Arial" w:cs="Arial"/>
          <w:b/>
          <w:bCs/>
        </w:rPr>
        <w:t>ISPs</w:t>
      </w:r>
      <w:r w:rsidR="00C515C4">
        <w:rPr>
          <w:rFonts w:ascii="Arial" w:hAnsi="Arial" w:cs="Arial"/>
        </w:rPr>
        <w:t>). ISPs</w:t>
      </w:r>
      <w:r w:rsidR="00116D1F">
        <w:rPr>
          <w:rFonts w:ascii="Arial" w:hAnsi="Arial" w:cs="Arial"/>
        </w:rPr>
        <w:t xml:space="preserve"> </w:t>
      </w:r>
      <w:r w:rsidR="00024DBE">
        <w:rPr>
          <w:rFonts w:ascii="Arial" w:hAnsi="Arial" w:cs="Arial"/>
        </w:rPr>
        <w:t xml:space="preserve">typically offer access to the Applicant’s services </w:t>
      </w:r>
      <w:r w:rsidR="005C1515">
        <w:rPr>
          <w:rFonts w:ascii="Arial" w:hAnsi="Arial" w:cs="Arial"/>
        </w:rPr>
        <w:t>as part of a bundle of products</w:t>
      </w:r>
      <w:r w:rsidR="009C562D">
        <w:rPr>
          <w:rFonts w:ascii="Arial" w:hAnsi="Arial" w:cs="Arial"/>
        </w:rPr>
        <w:t xml:space="preserve"> offered to their customers</w:t>
      </w:r>
      <w:r w:rsidR="005C1515">
        <w:rPr>
          <w:rFonts w:ascii="Arial" w:hAnsi="Arial" w:cs="Arial"/>
        </w:rPr>
        <w:t xml:space="preserve">. </w:t>
      </w:r>
      <w:r w:rsidR="00761C37">
        <w:rPr>
          <w:rFonts w:ascii="Arial" w:hAnsi="Arial" w:cs="Arial"/>
        </w:rPr>
        <w:t>Direct customers of the Applicant sign up</w:t>
      </w:r>
      <w:r w:rsidR="006F3390">
        <w:rPr>
          <w:rFonts w:ascii="Arial" w:hAnsi="Arial" w:cs="Arial"/>
        </w:rPr>
        <w:t xml:space="preserve"> for</w:t>
      </w:r>
      <w:r w:rsidR="00761C37">
        <w:rPr>
          <w:rFonts w:ascii="Arial" w:hAnsi="Arial" w:cs="Arial"/>
        </w:rPr>
        <w:t xml:space="preserve"> </w:t>
      </w:r>
      <w:r w:rsidR="00C515C4">
        <w:rPr>
          <w:rFonts w:ascii="Arial" w:hAnsi="Arial" w:cs="Arial"/>
        </w:rPr>
        <w:t>access</w:t>
      </w:r>
      <w:r w:rsidR="006F3390">
        <w:rPr>
          <w:rFonts w:ascii="Arial" w:hAnsi="Arial" w:cs="Arial"/>
        </w:rPr>
        <w:t xml:space="preserve"> to</w:t>
      </w:r>
      <w:r w:rsidR="00C515C4">
        <w:rPr>
          <w:rFonts w:ascii="Arial" w:hAnsi="Arial" w:cs="Arial"/>
        </w:rPr>
        <w:t xml:space="preserve"> the Applicant’s services</w:t>
      </w:r>
      <w:r w:rsidR="00761C37">
        <w:rPr>
          <w:rFonts w:ascii="Arial" w:hAnsi="Arial" w:cs="Arial"/>
        </w:rPr>
        <w:t xml:space="preserve"> via the Applicant’s website or through selected consumer electronic</w:t>
      </w:r>
      <w:r w:rsidR="00C80AA1">
        <w:rPr>
          <w:rFonts w:ascii="Arial" w:hAnsi="Arial" w:cs="Arial"/>
        </w:rPr>
        <w:t>s</w:t>
      </w:r>
      <w:r w:rsidR="00761C37">
        <w:rPr>
          <w:rFonts w:ascii="Arial" w:hAnsi="Arial" w:cs="Arial"/>
        </w:rPr>
        <w:t xml:space="preserve"> store</w:t>
      </w:r>
      <w:r w:rsidR="00C80AA1">
        <w:rPr>
          <w:rFonts w:ascii="Arial" w:hAnsi="Arial" w:cs="Arial"/>
        </w:rPr>
        <w:t>s</w:t>
      </w:r>
      <w:r w:rsidR="00761C37">
        <w:rPr>
          <w:rFonts w:ascii="Arial" w:hAnsi="Arial" w:cs="Arial"/>
        </w:rPr>
        <w:t>.</w:t>
      </w:r>
    </w:p>
    <w:p w14:paraId="14D829C8" w14:textId="3AE4C89B" w:rsidR="00A06DB2" w:rsidRDefault="00A06DB2" w:rsidP="007D5BF8">
      <w:pPr>
        <w:pStyle w:val="ListParagraph"/>
        <w:numPr>
          <w:ilvl w:val="1"/>
          <w:numId w:val="1"/>
        </w:numPr>
        <w:ind w:left="850" w:hanging="493"/>
        <w:contextualSpacing w:val="0"/>
        <w:rPr>
          <w:rFonts w:ascii="Arial" w:hAnsi="Arial" w:cs="Arial"/>
        </w:rPr>
      </w:pPr>
      <w:r>
        <w:rPr>
          <w:rFonts w:ascii="Arial" w:hAnsi="Arial" w:cs="Arial"/>
        </w:rPr>
        <w:t>The Applicant also provides access to apps to watch movies on demand.</w:t>
      </w:r>
    </w:p>
    <w:p w14:paraId="32409356" w14:textId="1B9BE582" w:rsidR="003160E5" w:rsidRPr="0056244F" w:rsidRDefault="00CB60BB" w:rsidP="00A763E7">
      <w:pPr>
        <w:ind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BE8E2FF" w14:textId="18EC8BE6" w:rsidR="00D513C7" w:rsidRDefault="00D513C7" w:rsidP="007D5BF8">
      <w:pPr>
        <w:pStyle w:val="ListParagraph"/>
        <w:numPr>
          <w:ilvl w:val="1"/>
          <w:numId w:val="1"/>
        </w:numPr>
        <w:ind w:left="850" w:hanging="493"/>
        <w:contextualSpacing w:val="0"/>
        <w:rPr>
          <w:rFonts w:ascii="Arial" w:hAnsi="Arial" w:cs="Arial"/>
          <w:noProof/>
        </w:rPr>
      </w:pPr>
      <w:r>
        <w:rPr>
          <w:rFonts w:ascii="Arial" w:hAnsi="Arial" w:cs="Arial"/>
        </w:rPr>
        <w:t>The Service is an English-language international news and current affairs channel</w:t>
      </w:r>
      <w:r w:rsidR="00B63A3E">
        <w:rPr>
          <w:rFonts w:ascii="Arial" w:hAnsi="Arial" w:cs="Arial"/>
        </w:rPr>
        <w:t xml:space="preserve">, provided by </w:t>
      </w:r>
      <w:r w:rsidR="00B63A3E" w:rsidRPr="00D824FC">
        <w:rPr>
          <w:rFonts w:ascii="Arial" w:hAnsi="Arial" w:cs="Arial"/>
        </w:rPr>
        <w:t>the</w:t>
      </w:r>
      <w:r w:rsidR="00B63A3E">
        <w:rPr>
          <w:rFonts w:ascii="Arial" w:hAnsi="Arial" w:cs="Arial"/>
          <w:b/>
          <w:bCs/>
        </w:rPr>
        <w:t xml:space="preserve"> </w:t>
      </w:r>
      <w:r w:rsidR="00B63A3E" w:rsidRPr="00D824FC">
        <w:rPr>
          <w:rFonts w:ascii="Arial" w:hAnsi="Arial" w:cs="Arial"/>
        </w:rPr>
        <w:t>Channel Provider</w:t>
      </w:r>
      <w:r w:rsidR="004B5738">
        <w:rPr>
          <w:rFonts w:ascii="Arial" w:hAnsi="Arial" w:cs="Arial"/>
        </w:rPr>
        <w:t>.</w:t>
      </w:r>
      <w:r w:rsidR="00B63A3E">
        <w:rPr>
          <w:rFonts w:ascii="Arial" w:hAnsi="Arial" w:cs="Arial"/>
        </w:rPr>
        <w:t xml:space="preserve"> The Service broadcasts </w:t>
      </w:r>
      <w:r w:rsidR="00DC5D8A">
        <w:rPr>
          <w:rFonts w:ascii="Arial" w:hAnsi="Arial" w:cs="Arial"/>
        </w:rPr>
        <w:t>news</w:t>
      </w:r>
      <w:r w:rsidR="004B5738">
        <w:rPr>
          <w:rFonts w:ascii="Arial" w:hAnsi="Arial" w:cs="Arial"/>
        </w:rPr>
        <w:t xml:space="preserve"> bulletins, documentaries, lifestyle program</w:t>
      </w:r>
      <w:r w:rsidR="00B92B42">
        <w:rPr>
          <w:rFonts w:ascii="Arial" w:hAnsi="Arial" w:cs="Arial"/>
        </w:rPr>
        <w:t>mes and interviews.</w:t>
      </w:r>
      <w:r w:rsidR="004B5738">
        <w:rPr>
          <w:rFonts w:ascii="Arial" w:hAnsi="Arial" w:cs="Arial"/>
        </w:rPr>
        <w:t xml:space="preserve"> </w:t>
      </w:r>
    </w:p>
    <w:p w14:paraId="653E87DD" w14:textId="17B6FBE8" w:rsidR="00B92B42" w:rsidRDefault="00B92B42" w:rsidP="007D5BF8">
      <w:pPr>
        <w:pStyle w:val="ListParagraph"/>
        <w:numPr>
          <w:ilvl w:val="1"/>
          <w:numId w:val="1"/>
        </w:numPr>
        <w:ind w:left="850" w:hanging="493"/>
        <w:contextualSpacing w:val="0"/>
        <w:rPr>
          <w:rFonts w:ascii="Arial" w:hAnsi="Arial" w:cs="Arial"/>
          <w:noProof/>
        </w:rPr>
      </w:pPr>
      <w:r>
        <w:rPr>
          <w:rFonts w:ascii="Arial" w:hAnsi="Arial" w:cs="Arial"/>
        </w:rPr>
        <w:t xml:space="preserve">The Service </w:t>
      </w:r>
      <w:bookmarkStart w:id="3" w:name="_Hlk533415649"/>
      <w:r>
        <w:rPr>
          <w:rFonts w:ascii="Arial" w:hAnsi="Arial" w:cs="Arial"/>
        </w:rPr>
        <w:t>i</w:t>
      </w:r>
      <w:r w:rsidRPr="00E1053E">
        <w:rPr>
          <w:rFonts w:ascii="Arial" w:hAnsi="Arial" w:cs="Arial"/>
        </w:rPr>
        <w:t xml:space="preserve">s </w:t>
      </w:r>
      <w:r>
        <w:rPr>
          <w:rFonts w:ascii="Arial" w:hAnsi="Arial" w:cs="Arial"/>
        </w:rPr>
        <w:t xml:space="preserve">available as </w:t>
      </w:r>
      <w:r w:rsidRPr="00E1053E">
        <w:rPr>
          <w:rFonts w:ascii="Arial" w:hAnsi="Arial" w:cs="Arial"/>
        </w:rPr>
        <w:t xml:space="preserve">part of the </w:t>
      </w:r>
      <w:r w:rsidR="00326B27">
        <w:rPr>
          <w:rFonts w:ascii="Arial" w:hAnsi="Arial" w:cs="Arial"/>
        </w:rPr>
        <w:t xml:space="preserve">following packages provided by the </w:t>
      </w:r>
      <w:r w:rsidRPr="00E1053E">
        <w:rPr>
          <w:rFonts w:ascii="Arial" w:hAnsi="Arial" w:cs="Arial"/>
        </w:rPr>
        <w:t>Applicant</w:t>
      </w:r>
      <w:bookmarkEnd w:id="3"/>
      <w:r w:rsidR="00904E09">
        <w:rPr>
          <w:rFonts w:ascii="Arial" w:hAnsi="Arial" w:cs="Arial"/>
        </w:rPr>
        <w:t>:</w:t>
      </w:r>
    </w:p>
    <w:p w14:paraId="477377CE" w14:textId="77777777" w:rsidR="000D32FB" w:rsidRDefault="000D32FB" w:rsidP="00D824FC">
      <w:pPr>
        <w:pStyle w:val="ListParagraph"/>
        <w:numPr>
          <w:ilvl w:val="0"/>
          <w:numId w:val="17"/>
        </w:numPr>
        <w:ind w:left="1570"/>
        <w:contextualSpacing w:val="0"/>
        <w:rPr>
          <w:rFonts w:ascii="Arial" w:hAnsi="Arial" w:cs="Arial"/>
        </w:rPr>
      </w:pPr>
      <w:r>
        <w:rPr>
          <w:rFonts w:ascii="Arial" w:hAnsi="Arial" w:cs="Arial"/>
        </w:rPr>
        <w:t xml:space="preserve">Fetch ‘Entertainment’ package </w:t>
      </w:r>
      <w:r w:rsidRPr="00D824FC">
        <w:rPr>
          <w:rFonts w:ascii="Arial" w:hAnsi="Arial" w:cs="Arial"/>
        </w:rPr>
        <w:t>–</w:t>
      </w:r>
      <w:r>
        <w:rPr>
          <w:rFonts w:ascii="Arial" w:hAnsi="Arial" w:cs="Arial"/>
        </w:rPr>
        <w:t xml:space="preserve"> a ‘legacy’ package that contains a large number of English language channels, which has not been available to new subscribers since the Applicant re-packaged its channel offerings in February 2017;</w:t>
      </w:r>
    </w:p>
    <w:p w14:paraId="1DAD281E" w14:textId="33C7FB78" w:rsidR="000D32FB" w:rsidRDefault="000D32FB" w:rsidP="00D824FC">
      <w:pPr>
        <w:pStyle w:val="ListParagraph"/>
        <w:numPr>
          <w:ilvl w:val="0"/>
          <w:numId w:val="17"/>
        </w:numPr>
        <w:ind w:left="1570"/>
        <w:contextualSpacing w:val="0"/>
        <w:rPr>
          <w:rFonts w:ascii="Arial" w:hAnsi="Arial" w:cs="Arial"/>
        </w:rPr>
      </w:pPr>
      <w:r w:rsidRPr="000D32FB">
        <w:rPr>
          <w:rFonts w:ascii="Arial" w:hAnsi="Arial" w:cs="Arial"/>
        </w:rPr>
        <w:t xml:space="preserve">Fetch ‘Ultimate’ package, which contains all 47 channels available in each of the four ‘Premium’ packs </w:t>
      </w:r>
      <w:bookmarkStart w:id="4" w:name="_Hlk8036297"/>
      <w:r w:rsidRPr="000D32FB">
        <w:rPr>
          <w:rFonts w:ascii="Arial" w:hAnsi="Arial" w:cs="Arial"/>
        </w:rPr>
        <w:t>(‘Kids’, ‘Knowledge’, ‘Vibe’ and ‘Variety’)</w:t>
      </w:r>
      <w:bookmarkEnd w:id="4"/>
      <w:r w:rsidRPr="000D32FB">
        <w:rPr>
          <w:rFonts w:ascii="Arial" w:hAnsi="Arial" w:cs="Arial"/>
        </w:rPr>
        <w:t xml:space="preserve"> provided by the Applicant; and</w:t>
      </w:r>
    </w:p>
    <w:p w14:paraId="5A0BBB11" w14:textId="5059ED4B" w:rsidR="000D32FB" w:rsidRPr="00D824FC" w:rsidRDefault="000D32FB" w:rsidP="00D824FC">
      <w:pPr>
        <w:pStyle w:val="ListParagraph"/>
        <w:numPr>
          <w:ilvl w:val="0"/>
          <w:numId w:val="17"/>
        </w:numPr>
        <w:ind w:left="1570"/>
        <w:contextualSpacing w:val="0"/>
        <w:rPr>
          <w:rFonts w:ascii="Arial" w:hAnsi="Arial" w:cs="Arial"/>
        </w:rPr>
      </w:pPr>
      <w:r>
        <w:rPr>
          <w:rFonts w:ascii="Arial" w:hAnsi="Arial" w:cs="Arial"/>
        </w:rPr>
        <w:t xml:space="preserve">Fetch ‘Knowledge’ package, which currently has 18 channels, </w:t>
      </w:r>
      <w:r w:rsidRPr="00D824FC">
        <w:rPr>
          <w:rFonts w:ascii="Arial" w:hAnsi="Arial" w:cs="Arial"/>
        </w:rPr>
        <w:t xml:space="preserve">primarily </w:t>
      </w:r>
      <w:r w:rsidR="007C3A6E" w:rsidRPr="00D824FC">
        <w:rPr>
          <w:rFonts w:ascii="Arial" w:hAnsi="Arial" w:cs="Arial"/>
        </w:rPr>
        <w:t>showing</w:t>
      </w:r>
      <w:r w:rsidRPr="00D824FC">
        <w:rPr>
          <w:rFonts w:ascii="Arial" w:hAnsi="Arial" w:cs="Arial"/>
        </w:rPr>
        <w:t xml:space="preserve"> news and documentary </w:t>
      </w:r>
      <w:r w:rsidR="007C3A6E" w:rsidRPr="00D824FC">
        <w:rPr>
          <w:rFonts w:ascii="Arial" w:hAnsi="Arial" w:cs="Arial"/>
        </w:rPr>
        <w:t>services</w:t>
      </w:r>
      <w:r w:rsidR="006D31C3" w:rsidRPr="00D824FC">
        <w:rPr>
          <w:rFonts w:ascii="Arial" w:hAnsi="Arial" w:cs="Arial"/>
        </w:rPr>
        <w:t>.</w:t>
      </w:r>
    </w:p>
    <w:p w14:paraId="7DDCBA10" w14:textId="1CA948AE" w:rsidR="0034702B" w:rsidRDefault="0034702B" w:rsidP="00B92B42">
      <w:pPr>
        <w:pStyle w:val="ListParagraph"/>
        <w:numPr>
          <w:ilvl w:val="1"/>
          <w:numId w:val="1"/>
        </w:numPr>
        <w:ind w:left="850" w:hanging="493"/>
        <w:contextualSpacing w:val="0"/>
        <w:rPr>
          <w:rFonts w:ascii="Arial" w:hAnsi="Arial" w:cs="Arial"/>
          <w:noProof/>
        </w:rPr>
      </w:pPr>
      <w:r>
        <w:rPr>
          <w:rFonts w:ascii="Arial" w:hAnsi="Arial" w:cs="Arial"/>
          <w:noProof/>
        </w:rPr>
        <w:t>The Service is also availa</w:t>
      </w:r>
      <w:r w:rsidR="007C3A6E">
        <w:rPr>
          <w:rFonts w:ascii="Arial" w:hAnsi="Arial" w:cs="Arial"/>
          <w:noProof/>
        </w:rPr>
        <w:t>b</w:t>
      </w:r>
      <w:r>
        <w:rPr>
          <w:rFonts w:ascii="Arial" w:hAnsi="Arial" w:cs="Arial"/>
          <w:noProof/>
        </w:rPr>
        <w:t>le on the Foxtel subscription television platform in Australia.</w:t>
      </w:r>
      <w:r w:rsidR="00912E0B">
        <w:rPr>
          <w:rFonts w:ascii="Arial" w:hAnsi="Arial" w:cs="Arial"/>
          <w:noProof/>
        </w:rPr>
        <w:t xml:space="preserve"> As noted in paragraph 3.</w:t>
      </w:r>
      <w:r w:rsidR="004B7D9E">
        <w:rPr>
          <w:rFonts w:ascii="Arial" w:hAnsi="Arial" w:cs="Arial"/>
          <w:noProof/>
        </w:rPr>
        <w:t>4</w:t>
      </w:r>
      <w:r w:rsidR="00912E0B">
        <w:rPr>
          <w:rFonts w:ascii="Arial" w:hAnsi="Arial" w:cs="Arial"/>
          <w:noProof/>
        </w:rPr>
        <w:t xml:space="preserve">, the Service has been captioned on Foxtel since 18 March 2020. </w:t>
      </w:r>
    </w:p>
    <w:p w14:paraId="287BCCC8" w14:textId="47F3C3D9" w:rsidR="00595394" w:rsidRDefault="00254958" w:rsidP="00B92B42">
      <w:pPr>
        <w:pStyle w:val="ListParagraph"/>
        <w:numPr>
          <w:ilvl w:val="1"/>
          <w:numId w:val="1"/>
        </w:numPr>
        <w:ind w:left="850" w:hanging="493"/>
        <w:contextualSpacing w:val="0"/>
        <w:rPr>
          <w:rFonts w:ascii="Arial" w:hAnsi="Arial" w:cs="Arial"/>
          <w:noProof/>
        </w:rPr>
      </w:pPr>
      <w:r>
        <w:rPr>
          <w:rFonts w:ascii="Arial" w:hAnsi="Arial" w:cs="Arial"/>
        </w:rPr>
        <w:t>All channels</w:t>
      </w:r>
      <w:r w:rsidR="007B321E">
        <w:rPr>
          <w:rFonts w:ascii="Arial" w:hAnsi="Arial" w:cs="Arial"/>
        </w:rPr>
        <w:t xml:space="preserve"> provided through the Applicant’s </w:t>
      </w:r>
      <w:r w:rsidR="00B27908">
        <w:rPr>
          <w:rFonts w:ascii="Arial" w:hAnsi="Arial" w:cs="Arial"/>
        </w:rPr>
        <w:t>television platform</w:t>
      </w:r>
      <w:r w:rsidR="00023D2F">
        <w:rPr>
          <w:rFonts w:ascii="Arial" w:hAnsi="Arial" w:cs="Arial"/>
        </w:rPr>
        <w:t xml:space="preserve"> are obtained</w:t>
      </w:r>
      <w:r w:rsidR="00B27908">
        <w:rPr>
          <w:rFonts w:ascii="Arial" w:hAnsi="Arial" w:cs="Arial"/>
        </w:rPr>
        <w:t xml:space="preserve"> under licence from </w:t>
      </w:r>
      <w:r w:rsidR="00023D2F">
        <w:rPr>
          <w:rFonts w:ascii="Arial" w:hAnsi="Arial" w:cs="Arial"/>
        </w:rPr>
        <w:t>channel providers</w:t>
      </w:r>
      <w:r w:rsidR="00B27908">
        <w:rPr>
          <w:rFonts w:ascii="Arial" w:hAnsi="Arial" w:cs="Arial"/>
        </w:rPr>
        <w:t xml:space="preserve">. </w:t>
      </w:r>
      <w:r w:rsidR="0043132D">
        <w:rPr>
          <w:rFonts w:ascii="Arial" w:hAnsi="Arial" w:cs="Arial"/>
        </w:rPr>
        <w:t>With respect to the Service, t</w:t>
      </w:r>
      <w:r w:rsidR="00B27908">
        <w:rPr>
          <w:rFonts w:ascii="Arial" w:hAnsi="Arial" w:cs="Arial"/>
        </w:rPr>
        <w:t>he Channel Provider comp</w:t>
      </w:r>
      <w:r w:rsidR="0043132D">
        <w:rPr>
          <w:rFonts w:ascii="Arial" w:hAnsi="Arial" w:cs="Arial"/>
        </w:rPr>
        <w:t>iles</w:t>
      </w:r>
      <w:r w:rsidR="00B27908">
        <w:rPr>
          <w:rFonts w:ascii="Arial" w:hAnsi="Arial" w:cs="Arial"/>
        </w:rPr>
        <w:t xml:space="preserve"> the </w:t>
      </w:r>
      <w:r w:rsidR="004C00ED">
        <w:rPr>
          <w:rFonts w:ascii="Arial" w:hAnsi="Arial" w:cs="Arial"/>
        </w:rPr>
        <w:t>channel and then delivers it to the Applicant</w:t>
      </w:r>
      <w:r w:rsidR="008A6436">
        <w:rPr>
          <w:rFonts w:ascii="Arial" w:hAnsi="Arial" w:cs="Arial"/>
        </w:rPr>
        <w:t xml:space="preserve"> as a pass-through “live’ service</w:t>
      </w:r>
      <w:r w:rsidR="004C00ED">
        <w:rPr>
          <w:rFonts w:ascii="Arial" w:hAnsi="Arial" w:cs="Arial"/>
        </w:rPr>
        <w:t xml:space="preserve">. </w:t>
      </w:r>
      <w:r w:rsidR="005B662D">
        <w:rPr>
          <w:rFonts w:ascii="Arial" w:hAnsi="Arial" w:cs="Arial"/>
        </w:rPr>
        <w:t xml:space="preserve">The Applicant displays </w:t>
      </w:r>
      <w:r w:rsidR="00A92574">
        <w:rPr>
          <w:rFonts w:ascii="Arial" w:hAnsi="Arial" w:cs="Arial"/>
        </w:rPr>
        <w:t>the Service on its platform but p</w:t>
      </w:r>
      <w:r w:rsidR="00856AD6">
        <w:rPr>
          <w:rFonts w:ascii="Arial" w:hAnsi="Arial" w:cs="Arial"/>
        </w:rPr>
        <w:t>rovides no input to the content of the Service.</w:t>
      </w:r>
    </w:p>
    <w:p w14:paraId="691D507C" w14:textId="29A09F9F" w:rsidR="00A92574" w:rsidRPr="00B92B42" w:rsidRDefault="00A92574" w:rsidP="00B92B42">
      <w:pPr>
        <w:pStyle w:val="ListParagraph"/>
        <w:numPr>
          <w:ilvl w:val="1"/>
          <w:numId w:val="1"/>
        </w:numPr>
        <w:ind w:left="850" w:hanging="493"/>
        <w:contextualSpacing w:val="0"/>
        <w:rPr>
          <w:rFonts w:ascii="Arial" w:hAnsi="Arial" w:cs="Arial"/>
          <w:noProof/>
        </w:rPr>
      </w:pPr>
      <w:r>
        <w:rPr>
          <w:rFonts w:ascii="Arial" w:hAnsi="Arial" w:cs="Arial"/>
        </w:rPr>
        <w:t>The S</w:t>
      </w:r>
      <w:r w:rsidR="00B03589">
        <w:rPr>
          <w:rFonts w:ascii="Arial" w:hAnsi="Arial" w:cs="Arial"/>
        </w:rPr>
        <w:t>ervice</w:t>
      </w:r>
      <w:r w:rsidR="00FB7E9C">
        <w:rPr>
          <w:rFonts w:ascii="Arial" w:hAnsi="Arial" w:cs="Arial"/>
        </w:rPr>
        <w:t xml:space="preserve"> falls into the news</w:t>
      </w:r>
      <w:r w:rsidR="00B03589" w:rsidRPr="00B03589">
        <w:rPr>
          <w:rFonts w:ascii="Arial" w:hAnsi="Arial" w:cs="Arial"/>
        </w:rPr>
        <w:t xml:space="preserve"> </w:t>
      </w:r>
      <w:r w:rsidR="00F16D51">
        <w:rPr>
          <w:rFonts w:ascii="Arial" w:hAnsi="Arial" w:cs="Arial"/>
        </w:rPr>
        <w:t>service category</w:t>
      </w:r>
      <w:r w:rsidR="00B03589" w:rsidRPr="00B2729B">
        <w:rPr>
          <w:rFonts w:ascii="Arial" w:hAnsi="Arial" w:cs="Arial"/>
        </w:rPr>
        <w:t xml:space="preserve">, which would normally attract an annual captioning target of </w:t>
      </w:r>
      <w:r w:rsidR="00B03589">
        <w:rPr>
          <w:rFonts w:ascii="Arial" w:hAnsi="Arial" w:cs="Arial"/>
        </w:rPr>
        <w:t>4</w:t>
      </w:r>
      <w:r w:rsidR="00EC345D">
        <w:rPr>
          <w:rFonts w:ascii="Arial" w:hAnsi="Arial" w:cs="Arial"/>
        </w:rPr>
        <w:t>0</w:t>
      </w:r>
      <w:r w:rsidR="00F16D51">
        <w:rPr>
          <w:rFonts w:ascii="Arial" w:hAnsi="Arial" w:cs="Arial"/>
        </w:rPr>
        <w:t xml:space="preserve"> per cent</w:t>
      </w:r>
      <w:r w:rsidR="00F16D51" w:rsidRPr="00B2729B">
        <w:rPr>
          <w:rFonts w:ascii="Arial" w:hAnsi="Arial" w:cs="Arial"/>
        </w:rPr>
        <w:t xml:space="preserve"> </w:t>
      </w:r>
      <w:r w:rsidR="00B03589" w:rsidRPr="00B2729B">
        <w:rPr>
          <w:rFonts w:ascii="Arial" w:hAnsi="Arial" w:cs="Arial"/>
        </w:rPr>
        <w:t>for the financial year commencing 1 July 201</w:t>
      </w:r>
      <w:r w:rsidR="00EC7A9B">
        <w:rPr>
          <w:rFonts w:ascii="Arial" w:hAnsi="Arial" w:cs="Arial"/>
        </w:rPr>
        <w:t>9</w:t>
      </w:r>
      <w:r w:rsidR="00B03589" w:rsidRPr="00B2729B">
        <w:rPr>
          <w:rFonts w:ascii="Arial" w:hAnsi="Arial" w:cs="Arial"/>
        </w:rPr>
        <w:t>, increasing by five per</w:t>
      </w:r>
      <w:r w:rsidR="00F16D51">
        <w:rPr>
          <w:rFonts w:ascii="Arial" w:hAnsi="Arial" w:cs="Arial"/>
        </w:rPr>
        <w:t xml:space="preserve"> </w:t>
      </w:r>
      <w:r w:rsidR="00B03589" w:rsidRPr="00B2729B">
        <w:rPr>
          <w:rFonts w:ascii="Arial" w:hAnsi="Arial" w:cs="Arial"/>
        </w:rPr>
        <w:t>cent each financial year thereafter</w:t>
      </w:r>
      <w:r w:rsidR="0078089C">
        <w:rPr>
          <w:rFonts w:ascii="Arial" w:hAnsi="Arial" w:cs="Arial"/>
        </w:rPr>
        <w:t>.</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5" w:name="_Hlk534998368"/>
      <w:bookmarkStart w:id="6" w:name="_Hlk534998401"/>
    </w:p>
    <w:p w14:paraId="5077CED7" w14:textId="65C13EAB"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As noted above, the ACMA must not make a</w:t>
      </w:r>
      <w:r w:rsidR="00856AD6">
        <w:rPr>
          <w:rFonts w:ascii="Arial" w:hAnsi="Arial" w:cs="Arial"/>
        </w:rPr>
        <w:t xml:space="preserve">n exemption </w:t>
      </w:r>
      <w:r>
        <w:rPr>
          <w:rFonts w:ascii="Arial" w:hAnsi="Arial" w:cs="Arial"/>
        </w:rPr>
        <w:t xml:space="preserve">order unless </w:t>
      </w:r>
      <w:r w:rsidR="00F16D51">
        <w:rPr>
          <w:rFonts w:ascii="Arial" w:hAnsi="Arial" w:cs="Arial"/>
        </w:rPr>
        <w:t>it</w:t>
      </w:r>
      <w:r>
        <w:rPr>
          <w:rFonts w:ascii="Arial" w:hAnsi="Arial" w:cs="Arial"/>
        </w:rPr>
        <w:t xml:space="preserve"> is satisfied that a refusal to make that order would impose an unjustifiable hardship on the Applicant. </w:t>
      </w:r>
      <w:r w:rsidRPr="00E50612">
        <w:rPr>
          <w:rFonts w:ascii="Arial" w:hAnsi="Arial" w:cs="Arial"/>
        </w:rPr>
        <w:t xml:space="preserve">In determining whether a failure to </w:t>
      </w:r>
      <w:r w:rsidR="00326E42">
        <w:rPr>
          <w:rFonts w:ascii="Arial" w:hAnsi="Arial" w:cs="Arial"/>
        </w:rPr>
        <w:t>make an exemption</w:t>
      </w:r>
      <w:r w:rsidRPr="00E50612">
        <w:rPr>
          <w:rFonts w:ascii="Arial" w:hAnsi="Arial" w:cs="Arial"/>
        </w:rPr>
        <w:t xml:space="preserve"> order would impose an unjustifiable hardship, the ACMA must have regard to each of the matters specified in subsection 130ZY(5)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0378015D"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lastRenderedPageBreak/>
        <w:t>The</w:t>
      </w:r>
      <w:r w:rsidR="00D312C3">
        <w:rPr>
          <w:rFonts w:ascii="Arial" w:hAnsi="Arial" w:cs="Arial"/>
        </w:rPr>
        <w:t xml:space="preserve"> term </w:t>
      </w:r>
      <w:r w:rsidR="006E08B0">
        <w:rPr>
          <w:rFonts w:ascii="Arial" w:hAnsi="Arial" w:cs="Arial"/>
        </w:rPr>
        <w:t>‘</w:t>
      </w:r>
      <w:r w:rsidR="00D312C3">
        <w:rPr>
          <w:rFonts w:ascii="Arial" w:hAnsi="Arial" w:cs="Arial"/>
        </w:rPr>
        <w:t>unjustifiable hardship</w:t>
      </w:r>
      <w:r w:rsidR="006E08B0">
        <w:rPr>
          <w:rFonts w:ascii="Arial" w:hAnsi="Arial" w:cs="Arial"/>
        </w:rPr>
        <w:t xml:space="preserve">’ </w:t>
      </w:r>
      <w:r w:rsidR="00FD2D0C">
        <w:rPr>
          <w:rFonts w:ascii="Arial" w:hAnsi="Arial" w:cs="Arial"/>
        </w:rPr>
        <w:t>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F16D51">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5B449F9E" w:rsidR="008003F8" w:rsidRPr="00F43374" w:rsidRDefault="008003F8" w:rsidP="007D5BF8">
      <w:pPr>
        <w:pStyle w:val="ListParagraph"/>
        <w:numPr>
          <w:ilvl w:val="1"/>
          <w:numId w:val="1"/>
        </w:numPr>
        <w:ind w:left="850" w:hanging="493"/>
        <w:contextualSpacing w:val="0"/>
        <w:rPr>
          <w:rFonts w:ascii="Arial" w:hAnsi="Arial" w:cs="Arial"/>
        </w:rPr>
      </w:pPr>
      <w:bookmarkStart w:id="7" w:name="_Hlk11340833"/>
      <w:r w:rsidRPr="00513C6B">
        <w:rPr>
          <w:rFonts w:ascii="Arial" w:hAnsi="Arial" w:cs="Arial"/>
        </w:rPr>
        <w:t xml:space="preserve">In </w:t>
      </w:r>
      <w:bookmarkStart w:id="8" w:name="_Hlk11333030"/>
      <w:r w:rsidR="00D4465E" w:rsidRPr="00764F61">
        <w:rPr>
          <w:rFonts w:ascii="Arial" w:hAnsi="Arial" w:cs="Arial"/>
        </w:rPr>
        <w:t xml:space="preserve">reaching a preliminary decision to make the </w:t>
      </w:r>
      <w:r w:rsidR="002C6ED3">
        <w:rPr>
          <w:rFonts w:ascii="Arial" w:hAnsi="Arial" w:cs="Arial"/>
        </w:rPr>
        <w:t>Exemption Order</w:t>
      </w:r>
      <w:r w:rsidR="00D4465E" w:rsidRPr="00764F61">
        <w:rPr>
          <w:rFonts w:ascii="Arial" w:hAnsi="Arial" w:cs="Arial"/>
        </w:rPr>
        <w:t xml:space="preserve">,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130ZY(5) of the BSA.</w:t>
      </w:r>
    </w:p>
    <w:bookmarkEnd w:id="5"/>
    <w:bookmarkEnd w:id="6"/>
    <w:bookmarkEnd w:id="7"/>
    <w:bookmarkEnd w:id="8"/>
    <w:p w14:paraId="43AB273B" w14:textId="25C40E56" w:rsidR="005D7184"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17AC38A1" w14:textId="72E87268" w:rsidR="006C403D" w:rsidRPr="00686474" w:rsidRDefault="006C403D" w:rsidP="006C403D">
      <w:pPr>
        <w:pStyle w:val="ListParagraph"/>
        <w:numPr>
          <w:ilvl w:val="1"/>
          <w:numId w:val="1"/>
        </w:numPr>
        <w:ind w:left="850" w:hanging="493"/>
        <w:contextualSpacing w:val="0"/>
        <w:rPr>
          <w:rFonts w:ascii="Arial" w:hAnsi="Arial" w:cs="Arial"/>
        </w:rPr>
      </w:pPr>
      <w:r>
        <w:rPr>
          <w:rFonts w:ascii="Arial" w:hAnsi="Arial" w:cs="Arial"/>
        </w:rPr>
        <w:t>The Applicant submitted that it was unable to meet the prescribed captioning target for the Service, independently of the Channel Provider, because</w:t>
      </w:r>
      <w:r w:rsidRPr="00FE761B">
        <w:rPr>
          <w:rFonts w:ascii="Arial" w:hAnsi="Arial" w:cs="Arial"/>
        </w:rPr>
        <w:t>;</w:t>
      </w:r>
    </w:p>
    <w:p w14:paraId="45053CBF" w14:textId="77777777" w:rsidR="006C403D" w:rsidRPr="00EF3EB8" w:rsidRDefault="006C403D" w:rsidP="006C403D">
      <w:pPr>
        <w:pStyle w:val="ListParagraph"/>
        <w:numPr>
          <w:ilvl w:val="0"/>
          <w:numId w:val="17"/>
        </w:numPr>
        <w:ind w:left="1570"/>
        <w:contextualSpacing w:val="0"/>
        <w:rPr>
          <w:rFonts w:ascii="Arial" w:hAnsi="Arial" w:cs="Arial"/>
        </w:rPr>
      </w:pPr>
      <w:r>
        <w:rPr>
          <w:rFonts w:ascii="Arial" w:hAnsi="Arial" w:cs="Arial"/>
        </w:rPr>
        <w:t>the Applicant</w:t>
      </w:r>
      <w:r w:rsidRPr="00EF3EB8">
        <w:rPr>
          <w:rFonts w:ascii="Arial" w:hAnsi="Arial" w:cs="Arial"/>
        </w:rPr>
        <w:t xml:space="preserve"> is contractually prohibited </w:t>
      </w:r>
      <w:r w:rsidRPr="006E08B0">
        <w:rPr>
          <w:rFonts w:ascii="Arial" w:hAnsi="Arial" w:cs="Arial"/>
        </w:rPr>
        <w:t>from including any insertions or overlays on the channel (including pre-prepared captioning); and</w:t>
      </w:r>
    </w:p>
    <w:p w14:paraId="6D66B149" w14:textId="0B1FBA7F" w:rsidR="006C403D" w:rsidRPr="00376140" w:rsidRDefault="006C403D" w:rsidP="003440D1">
      <w:pPr>
        <w:pStyle w:val="ListParagraph"/>
        <w:numPr>
          <w:ilvl w:val="0"/>
          <w:numId w:val="17"/>
        </w:numPr>
        <w:ind w:left="1570"/>
        <w:contextualSpacing w:val="0"/>
        <w:rPr>
          <w:rFonts w:ascii="Arial" w:hAnsi="Arial" w:cs="Arial"/>
          <w:i/>
          <w:u w:val="single"/>
        </w:rPr>
      </w:pPr>
      <w:r w:rsidRPr="00EF3EB8">
        <w:rPr>
          <w:rFonts w:ascii="Arial" w:hAnsi="Arial" w:cs="Arial"/>
        </w:rPr>
        <w:t xml:space="preserve">the cost </w:t>
      </w:r>
      <w:r>
        <w:rPr>
          <w:rFonts w:ascii="Arial" w:hAnsi="Arial" w:cs="Arial"/>
        </w:rPr>
        <w:t xml:space="preserve">for the Applicant to undertake </w:t>
      </w:r>
      <w:r w:rsidRPr="00EF3EB8">
        <w:rPr>
          <w:rFonts w:ascii="Arial" w:hAnsi="Arial" w:cs="Arial"/>
        </w:rPr>
        <w:t>live captioning</w:t>
      </w:r>
      <w:r>
        <w:rPr>
          <w:rFonts w:ascii="Arial" w:hAnsi="Arial" w:cs="Arial"/>
        </w:rPr>
        <w:t xml:space="preserve"> would not be commercially viable</w:t>
      </w:r>
      <w:r w:rsidR="00A85144">
        <w:rPr>
          <w:rFonts w:ascii="Arial" w:hAnsi="Arial" w:cs="Arial"/>
        </w:rPr>
        <w:t>, given its financial circumstances</w:t>
      </w:r>
      <w:r w:rsidRPr="00EF3EB8">
        <w:rPr>
          <w:rFonts w:ascii="Arial" w:hAnsi="Arial" w:cs="Arial"/>
        </w:rPr>
        <w:t>.</w:t>
      </w:r>
    </w:p>
    <w:p w14:paraId="5F1505D1" w14:textId="3382BC9B" w:rsidR="00742CD4" w:rsidRDefault="00A23413" w:rsidP="00382CAF">
      <w:pPr>
        <w:pStyle w:val="ListParagraph"/>
        <w:numPr>
          <w:ilvl w:val="1"/>
          <w:numId w:val="1"/>
        </w:numPr>
        <w:ind w:left="850" w:hanging="493"/>
        <w:contextualSpacing w:val="0"/>
        <w:rPr>
          <w:rFonts w:ascii="Arial" w:hAnsi="Arial" w:cs="Arial"/>
        </w:rPr>
      </w:pPr>
      <w:bookmarkStart w:id="9" w:name="_Hlk8316990"/>
      <w:r>
        <w:rPr>
          <w:rFonts w:ascii="Arial" w:hAnsi="Arial" w:cs="Arial"/>
        </w:rPr>
        <w:t xml:space="preserve">The Channel </w:t>
      </w:r>
      <w:r w:rsidR="006027E9">
        <w:rPr>
          <w:rFonts w:ascii="Arial" w:hAnsi="Arial" w:cs="Arial"/>
        </w:rPr>
        <w:t>P</w:t>
      </w:r>
      <w:r>
        <w:rPr>
          <w:rFonts w:ascii="Arial" w:hAnsi="Arial" w:cs="Arial"/>
        </w:rPr>
        <w:t>rovider</w:t>
      </w:r>
      <w:r w:rsidR="006027E9">
        <w:rPr>
          <w:rFonts w:ascii="Arial" w:hAnsi="Arial" w:cs="Arial"/>
        </w:rPr>
        <w:t xml:space="preserve"> encountered practical and technical difficulties</w:t>
      </w:r>
      <w:r w:rsidR="00803763">
        <w:rPr>
          <w:rFonts w:ascii="Arial" w:hAnsi="Arial" w:cs="Arial"/>
        </w:rPr>
        <w:t xml:space="preserve"> in providing the prescribed </w:t>
      </w:r>
      <w:r w:rsidR="00C065F8">
        <w:rPr>
          <w:rFonts w:ascii="Arial" w:hAnsi="Arial" w:cs="Arial"/>
        </w:rPr>
        <w:t xml:space="preserve">40% </w:t>
      </w:r>
      <w:r w:rsidR="00803763">
        <w:rPr>
          <w:rFonts w:ascii="Arial" w:hAnsi="Arial" w:cs="Arial"/>
        </w:rPr>
        <w:t>level</w:t>
      </w:r>
      <w:r w:rsidR="00C065F8">
        <w:rPr>
          <w:rFonts w:ascii="Arial" w:hAnsi="Arial" w:cs="Arial"/>
        </w:rPr>
        <w:t xml:space="preserve"> of captioning for Australian</w:t>
      </w:r>
      <w:r w:rsidR="000B01C5">
        <w:rPr>
          <w:rFonts w:ascii="Arial" w:hAnsi="Arial" w:cs="Arial"/>
        </w:rPr>
        <w:t xml:space="preserve"> licensees in 2019-2020. The relevant circumstances were</w:t>
      </w:r>
      <w:r w:rsidR="00BD2641">
        <w:rPr>
          <w:rFonts w:ascii="Arial" w:hAnsi="Arial" w:cs="Arial"/>
        </w:rPr>
        <w:t xml:space="preserve"> explained in the ACMA’s statement of reasons for granting target reduction order</w:t>
      </w:r>
      <w:r w:rsidR="009A223A">
        <w:rPr>
          <w:rFonts w:ascii="Arial" w:hAnsi="Arial" w:cs="Arial"/>
        </w:rPr>
        <w:t xml:space="preserve"> STV/TRO-083 to Foxtel</w:t>
      </w:r>
      <w:r w:rsidR="005164AF">
        <w:rPr>
          <w:rFonts w:ascii="Arial" w:hAnsi="Arial" w:cs="Arial"/>
        </w:rPr>
        <w:t xml:space="preserve"> for 2019-2020.</w:t>
      </w:r>
      <w:r w:rsidR="001064B0">
        <w:rPr>
          <w:rStyle w:val="FootnoteReference"/>
          <w:rFonts w:ascii="Arial" w:hAnsi="Arial" w:cs="Arial"/>
        </w:rPr>
        <w:footnoteReference w:id="3"/>
      </w:r>
      <w:r w:rsidR="00C065F8">
        <w:rPr>
          <w:rFonts w:ascii="Arial" w:hAnsi="Arial" w:cs="Arial"/>
        </w:rPr>
        <w:t xml:space="preserve"> </w:t>
      </w:r>
    </w:p>
    <w:p w14:paraId="61D9424C" w14:textId="05998702" w:rsidR="00382CAF" w:rsidRDefault="00C02C0F" w:rsidP="00382CAF">
      <w:pPr>
        <w:pStyle w:val="ListParagraph"/>
        <w:numPr>
          <w:ilvl w:val="1"/>
          <w:numId w:val="1"/>
        </w:numPr>
        <w:ind w:left="850" w:hanging="493"/>
        <w:contextualSpacing w:val="0"/>
        <w:rPr>
          <w:rFonts w:ascii="Arial" w:hAnsi="Arial" w:cs="Arial"/>
        </w:rPr>
      </w:pPr>
      <w:r w:rsidRPr="00382CAF">
        <w:rPr>
          <w:rFonts w:ascii="Arial" w:hAnsi="Arial" w:cs="Arial"/>
        </w:rPr>
        <w:t xml:space="preserve">The Applicant </w:t>
      </w:r>
      <w:r w:rsidR="005033CD" w:rsidRPr="00382CAF">
        <w:rPr>
          <w:rFonts w:ascii="Arial" w:hAnsi="Arial" w:cs="Arial"/>
        </w:rPr>
        <w:t>submitt</w:t>
      </w:r>
      <w:r w:rsidRPr="00382CAF">
        <w:rPr>
          <w:rFonts w:ascii="Arial" w:hAnsi="Arial" w:cs="Arial"/>
        </w:rPr>
        <w:t>ed that</w:t>
      </w:r>
      <w:r w:rsidR="005033CD" w:rsidRPr="00382CAF">
        <w:rPr>
          <w:rFonts w:ascii="Arial" w:hAnsi="Arial" w:cs="Arial"/>
        </w:rPr>
        <w:t>,</w:t>
      </w:r>
      <w:r w:rsidRPr="008547F1">
        <w:rPr>
          <w:rFonts w:ascii="Arial" w:hAnsi="Arial" w:cs="Arial"/>
        </w:rPr>
        <w:t xml:space="preserve"> if the </w:t>
      </w:r>
      <w:r w:rsidR="00510BDE" w:rsidRPr="00382CAF">
        <w:rPr>
          <w:rFonts w:ascii="Arial" w:hAnsi="Arial" w:cs="Arial"/>
        </w:rPr>
        <w:t xml:space="preserve">Exemption Order </w:t>
      </w:r>
      <w:r w:rsidRPr="00382CAF">
        <w:rPr>
          <w:rFonts w:ascii="Arial" w:hAnsi="Arial" w:cs="Arial"/>
        </w:rPr>
        <w:t>is not granted, the Applicant will be in breach of Part 9D of the BSA in respect of the Service</w:t>
      </w:r>
      <w:r w:rsidR="007A3F05">
        <w:rPr>
          <w:rFonts w:ascii="Arial" w:hAnsi="Arial" w:cs="Arial"/>
        </w:rPr>
        <w:t>,</w:t>
      </w:r>
      <w:r w:rsidR="00F16D51" w:rsidRPr="00382CAF">
        <w:rPr>
          <w:rFonts w:ascii="Arial" w:hAnsi="Arial" w:cs="Arial"/>
        </w:rPr>
        <w:t xml:space="preserve"> as it would be unable to provide sufficient captioning to meet the required 4</w:t>
      </w:r>
      <w:r w:rsidR="00887688">
        <w:rPr>
          <w:rFonts w:ascii="Arial" w:hAnsi="Arial" w:cs="Arial"/>
        </w:rPr>
        <w:t>0</w:t>
      </w:r>
      <w:r w:rsidR="00C467DE">
        <w:rPr>
          <w:rFonts w:ascii="Arial" w:hAnsi="Arial" w:cs="Arial"/>
        </w:rPr>
        <w:t xml:space="preserve"> per cent</w:t>
      </w:r>
      <w:r w:rsidR="00F16D51" w:rsidRPr="00382CAF">
        <w:rPr>
          <w:rFonts w:ascii="Arial" w:hAnsi="Arial" w:cs="Arial"/>
        </w:rPr>
        <w:t xml:space="preserve"> captioning target for 2019-20. </w:t>
      </w:r>
      <w:r w:rsidR="00382CAF">
        <w:rPr>
          <w:rFonts w:ascii="Arial" w:hAnsi="Arial" w:cs="Arial"/>
        </w:rPr>
        <w:t xml:space="preserve">The Applicant has submitted that a chain of detrimental consequences </w:t>
      </w:r>
      <w:r w:rsidR="002B4D8F">
        <w:rPr>
          <w:rFonts w:ascii="Arial" w:hAnsi="Arial" w:cs="Arial"/>
        </w:rPr>
        <w:t>may</w:t>
      </w:r>
      <w:r w:rsidR="00382CAF">
        <w:rPr>
          <w:rFonts w:ascii="Arial" w:hAnsi="Arial" w:cs="Arial"/>
        </w:rPr>
        <w:t xml:space="preserve"> follow</w:t>
      </w:r>
      <w:r w:rsidR="006E0EDF">
        <w:rPr>
          <w:rFonts w:ascii="Arial" w:hAnsi="Arial" w:cs="Arial"/>
        </w:rPr>
        <w:t xml:space="preserve"> from such</w:t>
      </w:r>
      <w:r w:rsidR="00382CAF">
        <w:rPr>
          <w:rFonts w:ascii="Arial" w:hAnsi="Arial" w:cs="Arial"/>
        </w:rPr>
        <w:t xml:space="preserve"> a breach</w:t>
      </w:r>
      <w:r w:rsidR="006E0EDF">
        <w:rPr>
          <w:rFonts w:ascii="Arial" w:hAnsi="Arial" w:cs="Arial"/>
        </w:rPr>
        <w:t>.</w:t>
      </w:r>
    </w:p>
    <w:p w14:paraId="3E1AFF90" w14:textId="2B7B989C" w:rsidR="00C02C0F" w:rsidRPr="00382CAF" w:rsidRDefault="00382CAF" w:rsidP="00382CAF">
      <w:pPr>
        <w:pStyle w:val="ListParagraph"/>
        <w:numPr>
          <w:ilvl w:val="1"/>
          <w:numId w:val="1"/>
        </w:numPr>
        <w:ind w:left="850" w:hanging="493"/>
        <w:contextualSpacing w:val="0"/>
        <w:rPr>
          <w:rFonts w:ascii="Arial" w:hAnsi="Arial" w:cs="Arial"/>
        </w:rPr>
      </w:pPr>
      <w:bookmarkStart w:id="10" w:name="_Ref39746122"/>
      <w:r>
        <w:rPr>
          <w:rFonts w:ascii="Arial" w:hAnsi="Arial" w:cs="Arial"/>
        </w:rPr>
        <w:t xml:space="preserve">The Applicant submitted that as a consequence </w:t>
      </w:r>
      <w:r w:rsidR="000E1522">
        <w:rPr>
          <w:rFonts w:ascii="Arial" w:hAnsi="Arial" w:cs="Arial"/>
        </w:rPr>
        <w:t>of</w:t>
      </w:r>
      <w:r w:rsidR="00DA3A00">
        <w:rPr>
          <w:rFonts w:ascii="Arial" w:hAnsi="Arial" w:cs="Arial"/>
        </w:rPr>
        <w:t xml:space="preserve"> such</w:t>
      </w:r>
      <w:r>
        <w:rPr>
          <w:rFonts w:ascii="Arial" w:hAnsi="Arial" w:cs="Arial"/>
        </w:rPr>
        <w:t xml:space="preserve"> </w:t>
      </w:r>
      <w:r w:rsidR="00DA3A00">
        <w:rPr>
          <w:rFonts w:ascii="Arial" w:hAnsi="Arial" w:cs="Arial"/>
        </w:rPr>
        <w:t>a</w:t>
      </w:r>
      <w:r>
        <w:rPr>
          <w:rFonts w:ascii="Arial" w:hAnsi="Arial" w:cs="Arial"/>
        </w:rPr>
        <w:t xml:space="preserve"> breach</w:t>
      </w:r>
      <w:r w:rsidR="00DA3A00">
        <w:rPr>
          <w:rFonts w:ascii="Arial" w:hAnsi="Arial" w:cs="Arial"/>
        </w:rPr>
        <w:t>,</w:t>
      </w:r>
      <w:r>
        <w:rPr>
          <w:rFonts w:ascii="Arial" w:hAnsi="Arial" w:cs="Arial"/>
        </w:rPr>
        <w:t xml:space="preserve"> </w:t>
      </w:r>
      <w:r w:rsidR="00752EF5" w:rsidRPr="00382CAF">
        <w:rPr>
          <w:rFonts w:ascii="Arial" w:hAnsi="Arial" w:cs="Arial"/>
        </w:rPr>
        <w:t xml:space="preserve">the Applicant </w:t>
      </w:r>
      <w:r w:rsidR="00DA3A00">
        <w:rPr>
          <w:rFonts w:ascii="Arial" w:hAnsi="Arial" w:cs="Arial"/>
        </w:rPr>
        <w:t>may have to cease providing</w:t>
      </w:r>
      <w:r w:rsidR="00427840" w:rsidRPr="00382CAF">
        <w:rPr>
          <w:rFonts w:ascii="Arial" w:hAnsi="Arial" w:cs="Arial"/>
        </w:rPr>
        <w:t xml:space="preserve"> the Service</w:t>
      </w:r>
      <w:r w:rsidR="00D31D2B">
        <w:rPr>
          <w:rFonts w:ascii="Arial" w:hAnsi="Arial" w:cs="Arial"/>
        </w:rPr>
        <w:t>, and</w:t>
      </w:r>
      <w:r w:rsidR="004951AB">
        <w:rPr>
          <w:rFonts w:ascii="Arial" w:hAnsi="Arial" w:cs="Arial"/>
        </w:rPr>
        <w:t xml:space="preserve"> that the</w:t>
      </w:r>
      <w:r>
        <w:rPr>
          <w:rFonts w:ascii="Arial" w:hAnsi="Arial" w:cs="Arial"/>
        </w:rPr>
        <w:t xml:space="preserve"> terms of the licence agreement between the Applicant and the Channel Provider allow for termination of the agreement if no Exemption Order is granted. The Applicant has not provided a copy of the licence agreement and has not specified who can exercise this termination clause</w:t>
      </w:r>
      <w:r w:rsidR="00D335A9">
        <w:rPr>
          <w:rFonts w:ascii="Arial" w:hAnsi="Arial" w:cs="Arial"/>
        </w:rPr>
        <w:t>.</w:t>
      </w:r>
      <w:bookmarkEnd w:id="10"/>
    </w:p>
    <w:p w14:paraId="02D3C25D" w14:textId="41CEBC6F" w:rsidR="0048540D" w:rsidRDefault="0048540D" w:rsidP="0048540D">
      <w:pPr>
        <w:pStyle w:val="ListParagraph"/>
        <w:numPr>
          <w:ilvl w:val="1"/>
          <w:numId w:val="1"/>
        </w:numPr>
        <w:ind w:left="850" w:hanging="493"/>
        <w:contextualSpacing w:val="0"/>
        <w:rPr>
          <w:rFonts w:ascii="Arial" w:hAnsi="Arial" w:cs="Arial"/>
        </w:rPr>
      </w:pPr>
      <w:r>
        <w:rPr>
          <w:rFonts w:ascii="Arial" w:hAnsi="Arial" w:cs="Arial"/>
        </w:rPr>
        <w:t>The Applicant submitted that the BBC is a prestigious brand that adds to the attraction of the Applicant’s platform and that the removal of the Service from its platform would:</w:t>
      </w:r>
    </w:p>
    <w:p w14:paraId="10D415C5" w14:textId="1CED2E26" w:rsidR="0048540D" w:rsidRDefault="0048540D" w:rsidP="0048540D">
      <w:pPr>
        <w:pStyle w:val="ListParagraph"/>
        <w:numPr>
          <w:ilvl w:val="0"/>
          <w:numId w:val="17"/>
        </w:numPr>
        <w:ind w:left="1570"/>
        <w:contextualSpacing w:val="0"/>
        <w:rPr>
          <w:rFonts w:ascii="Arial" w:hAnsi="Arial" w:cs="Arial"/>
        </w:rPr>
      </w:pPr>
      <w:r>
        <w:rPr>
          <w:rFonts w:ascii="Arial" w:hAnsi="Arial" w:cs="Arial"/>
        </w:rPr>
        <w:lastRenderedPageBreak/>
        <w:t xml:space="preserve">diminish the value and appeal of the Applicant’s platform to subscribers; and </w:t>
      </w:r>
    </w:p>
    <w:p w14:paraId="3353F1F3" w14:textId="3F9A4FBF" w:rsidR="0048540D" w:rsidRDefault="0048540D" w:rsidP="0048540D">
      <w:pPr>
        <w:pStyle w:val="ListParagraph"/>
        <w:numPr>
          <w:ilvl w:val="0"/>
          <w:numId w:val="17"/>
        </w:numPr>
        <w:ind w:left="1570"/>
        <w:contextualSpacing w:val="0"/>
        <w:rPr>
          <w:rFonts w:ascii="Arial" w:hAnsi="Arial" w:cs="Arial"/>
        </w:rPr>
      </w:pPr>
      <w:r>
        <w:rPr>
          <w:rFonts w:ascii="Arial" w:hAnsi="Arial" w:cs="Arial"/>
        </w:rPr>
        <w:t xml:space="preserve">cause potential detriment to the agreements the Applicant has in place with ISPs regarding its platform, noting that material changes to programming is </w:t>
      </w:r>
      <w:r w:rsidR="00E20146">
        <w:rPr>
          <w:rFonts w:ascii="Arial" w:hAnsi="Arial" w:cs="Arial"/>
        </w:rPr>
        <w:t xml:space="preserve">a </w:t>
      </w:r>
      <w:r>
        <w:rPr>
          <w:rFonts w:ascii="Arial" w:hAnsi="Arial" w:cs="Arial"/>
        </w:rPr>
        <w:t xml:space="preserve">potential ground for customers to terminate agreements with ISPs. </w:t>
      </w:r>
    </w:p>
    <w:p w14:paraId="2D31FABC" w14:textId="1926059C" w:rsidR="00686474" w:rsidRDefault="00686474" w:rsidP="00686474">
      <w:pPr>
        <w:pStyle w:val="ListParagraph"/>
        <w:numPr>
          <w:ilvl w:val="1"/>
          <w:numId w:val="1"/>
        </w:numPr>
        <w:ind w:left="850" w:hanging="493"/>
        <w:contextualSpacing w:val="0"/>
        <w:rPr>
          <w:rFonts w:ascii="Arial" w:hAnsi="Arial" w:cs="Arial"/>
        </w:rPr>
      </w:pPr>
      <w:bookmarkStart w:id="11" w:name="_Ref39746142"/>
      <w:r>
        <w:rPr>
          <w:rFonts w:ascii="Arial" w:hAnsi="Arial" w:cs="Arial"/>
        </w:rPr>
        <w:t xml:space="preserve">The Applicant </w:t>
      </w:r>
      <w:r w:rsidR="0048540D">
        <w:rPr>
          <w:rFonts w:ascii="Arial" w:hAnsi="Arial" w:cs="Arial"/>
        </w:rPr>
        <w:t xml:space="preserve">also </w:t>
      </w:r>
      <w:r>
        <w:rPr>
          <w:rFonts w:ascii="Arial" w:hAnsi="Arial" w:cs="Arial"/>
        </w:rPr>
        <w:t xml:space="preserve">submitted that the refusal to grant the Exemption Order would jeopardise the Applicant’s </w:t>
      </w:r>
      <w:r w:rsidR="0048540D">
        <w:rPr>
          <w:rFonts w:ascii="Arial" w:hAnsi="Arial" w:cs="Arial"/>
        </w:rPr>
        <w:t xml:space="preserve">overall </w:t>
      </w:r>
      <w:r>
        <w:rPr>
          <w:rFonts w:ascii="Arial" w:hAnsi="Arial" w:cs="Arial"/>
        </w:rPr>
        <w:t xml:space="preserve">viability as a distribution </w:t>
      </w:r>
      <w:r w:rsidR="0048540D">
        <w:rPr>
          <w:rFonts w:ascii="Arial" w:hAnsi="Arial" w:cs="Arial"/>
        </w:rPr>
        <w:t xml:space="preserve">platform </w:t>
      </w:r>
      <w:r>
        <w:rPr>
          <w:rFonts w:ascii="Arial" w:hAnsi="Arial" w:cs="Arial"/>
        </w:rPr>
        <w:t xml:space="preserve">for channel providers and would have the long-term effect of reducing the possibility that captioning would be provided on the Service in the future. </w:t>
      </w:r>
      <w:bookmarkEnd w:id="11"/>
    </w:p>
    <w:p w14:paraId="716CC972" w14:textId="2B655F5F" w:rsidR="00686474" w:rsidRDefault="00686474" w:rsidP="00686474">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granting the Exemption Order, and preserving the Service’s subscriber base, will likely increase the incentive </w:t>
      </w:r>
      <w:r w:rsidR="00000522">
        <w:rPr>
          <w:rFonts w:ascii="Arial" w:hAnsi="Arial" w:cs="Arial"/>
        </w:rPr>
        <w:t>for</w:t>
      </w:r>
      <w:r>
        <w:rPr>
          <w:rFonts w:ascii="Arial" w:hAnsi="Arial" w:cs="Arial"/>
        </w:rPr>
        <w:t xml:space="preserve"> the Channel Provider to </w:t>
      </w:r>
      <w:r w:rsidR="00000522">
        <w:rPr>
          <w:rFonts w:ascii="Arial" w:hAnsi="Arial" w:cs="Arial"/>
        </w:rPr>
        <w:t xml:space="preserve">meet </w:t>
      </w:r>
      <w:r w:rsidR="008371B5">
        <w:rPr>
          <w:rFonts w:ascii="Arial" w:hAnsi="Arial" w:cs="Arial"/>
        </w:rPr>
        <w:t>Australian</w:t>
      </w:r>
      <w:r>
        <w:rPr>
          <w:rFonts w:ascii="Arial" w:hAnsi="Arial" w:cs="Arial"/>
        </w:rPr>
        <w:t xml:space="preserve"> captioning</w:t>
      </w:r>
      <w:r w:rsidR="008371B5">
        <w:rPr>
          <w:rFonts w:ascii="Arial" w:hAnsi="Arial" w:cs="Arial"/>
        </w:rPr>
        <w:t xml:space="preserve"> targets</w:t>
      </w:r>
      <w:r>
        <w:rPr>
          <w:rFonts w:ascii="Arial" w:hAnsi="Arial" w:cs="Arial"/>
        </w:rPr>
        <w:t xml:space="preserve"> </w:t>
      </w:r>
      <w:r w:rsidR="008371B5">
        <w:rPr>
          <w:rFonts w:ascii="Arial" w:hAnsi="Arial" w:cs="Arial"/>
        </w:rPr>
        <w:t>for</w:t>
      </w:r>
      <w:r>
        <w:rPr>
          <w:rFonts w:ascii="Arial" w:hAnsi="Arial" w:cs="Arial"/>
        </w:rPr>
        <w:t xml:space="preserve"> the Service.</w:t>
      </w:r>
    </w:p>
    <w:p w14:paraId="683F3EF6" w14:textId="23C0A7F6" w:rsidR="00DA3B6D" w:rsidRPr="000507F2" w:rsidRDefault="009F2F98" w:rsidP="00266CCD">
      <w:pPr>
        <w:pStyle w:val="ListParagraph"/>
        <w:numPr>
          <w:ilvl w:val="1"/>
          <w:numId w:val="1"/>
        </w:numPr>
        <w:ind w:left="850" w:hanging="493"/>
        <w:contextualSpacing w:val="0"/>
        <w:rPr>
          <w:rFonts w:ascii="Arial" w:hAnsi="Arial" w:cs="Arial"/>
        </w:rPr>
      </w:pPr>
      <w:r>
        <w:rPr>
          <w:rFonts w:ascii="Arial" w:hAnsi="Arial" w:cs="Arial"/>
        </w:rPr>
        <w:t>T</w:t>
      </w:r>
      <w:r w:rsidR="008B1D9A" w:rsidRPr="00266CCD">
        <w:rPr>
          <w:rFonts w:ascii="Arial" w:hAnsi="Arial" w:cs="Arial"/>
        </w:rPr>
        <w:t xml:space="preserve">he Channel Provider </w:t>
      </w:r>
      <w:r w:rsidR="005E1EB3" w:rsidRPr="00266CCD">
        <w:rPr>
          <w:rFonts w:ascii="Arial" w:hAnsi="Arial" w:cs="Arial"/>
        </w:rPr>
        <w:t xml:space="preserve">separately </w:t>
      </w:r>
      <w:r w:rsidR="008B1D9A" w:rsidRPr="009F2F98">
        <w:rPr>
          <w:rFonts w:ascii="Arial" w:hAnsi="Arial" w:cs="Arial"/>
        </w:rPr>
        <w:t xml:space="preserve">submitted that </w:t>
      </w:r>
      <w:r w:rsidR="00DA3B6D" w:rsidRPr="009F2F98">
        <w:rPr>
          <w:rFonts w:ascii="Arial" w:hAnsi="Arial" w:cs="Arial"/>
        </w:rPr>
        <w:t xml:space="preserve">it has </w:t>
      </w:r>
      <w:r w:rsidR="008B1D9A" w:rsidRPr="000507F2">
        <w:rPr>
          <w:rFonts w:ascii="Arial" w:hAnsi="Arial" w:cs="Arial"/>
        </w:rPr>
        <w:t>develop</w:t>
      </w:r>
      <w:r w:rsidR="000507F2">
        <w:rPr>
          <w:rFonts w:ascii="Arial" w:hAnsi="Arial" w:cs="Arial"/>
        </w:rPr>
        <w:t>ed</w:t>
      </w:r>
      <w:r w:rsidR="008B1D9A" w:rsidRPr="000507F2">
        <w:rPr>
          <w:rFonts w:ascii="Arial" w:hAnsi="Arial" w:cs="Arial"/>
        </w:rPr>
        <w:t xml:space="preserve"> a method of delivering captions on the Service to Australia</w:t>
      </w:r>
      <w:r w:rsidR="005E1EB3" w:rsidRPr="000507F2">
        <w:rPr>
          <w:rFonts w:ascii="Arial" w:hAnsi="Arial" w:cs="Arial"/>
        </w:rPr>
        <w:t xml:space="preserve">. </w:t>
      </w:r>
      <w:r w:rsidR="000507F2">
        <w:rPr>
          <w:rFonts w:ascii="Arial" w:hAnsi="Arial" w:cs="Arial"/>
        </w:rPr>
        <w:t>(</w:t>
      </w:r>
      <w:r w:rsidR="005E1EB3" w:rsidRPr="000507F2">
        <w:rPr>
          <w:rFonts w:ascii="Arial" w:hAnsi="Arial" w:cs="Arial"/>
        </w:rPr>
        <w:t xml:space="preserve">The ACMA notes </w:t>
      </w:r>
      <w:r w:rsidR="008B1D9A" w:rsidRPr="000507F2">
        <w:rPr>
          <w:rFonts w:ascii="Arial" w:hAnsi="Arial" w:cs="Arial"/>
        </w:rPr>
        <w:t>that a captioned version of the Service has been provided to Foxtel since 18 March 2020.</w:t>
      </w:r>
      <w:r w:rsidR="000507F2">
        <w:rPr>
          <w:rFonts w:ascii="Arial" w:hAnsi="Arial" w:cs="Arial"/>
        </w:rPr>
        <w:t>)</w:t>
      </w:r>
      <w:r w:rsidR="008B1D9A" w:rsidRPr="000507F2">
        <w:rPr>
          <w:rFonts w:ascii="Arial" w:hAnsi="Arial" w:cs="Arial"/>
        </w:rPr>
        <w:t xml:space="preserve"> </w:t>
      </w:r>
    </w:p>
    <w:p w14:paraId="42549255" w14:textId="77777777" w:rsidR="00FE761B" w:rsidRPr="00F03030" w:rsidRDefault="00FE761B" w:rsidP="00FE761B">
      <w:pPr>
        <w:pStyle w:val="ListParagraph"/>
        <w:numPr>
          <w:ilvl w:val="1"/>
          <w:numId w:val="1"/>
        </w:numPr>
        <w:ind w:left="850" w:hanging="493"/>
        <w:contextualSpacing w:val="0"/>
        <w:rPr>
          <w:rFonts w:ascii="Arial" w:hAnsi="Arial" w:cs="Arial"/>
        </w:rPr>
      </w:pPr>
      <w:r>
        <w:rPr>
          <w:rFonts w:ascii="Arial" w:hAnsi="Arial" w:cs="Arial"/>
        </w:rPr>
        <w:t xml:space="preserve">The Channel Provider submitted that the captioning solution requires lengthy functionality and compatibility testing and development as a result of differing technical formats amongst licensees. </w:t>
      </w:r>
    </w:p>
    <w:p w14:paraId="0F6B394B" w14:textId="52DE8199" w:rsidR="00686474" w:rsidRPr="00715CE6" w:rsidRDefault="00FE761B" w:rsidP="001E5E78">
      <w:pPr>
        <w:pStyle w:val="ListParagraph"/>
        <w:numPr>
          <w:ilvl w:val="1"/>
          <w:numId w:val="1"/>
        </w:numPr>
        <w:ind w:left="850" w:hanging="493"/>
        <w:contextualSpacing w:val="0"/>
      </w:pPr>
      <w:r>
        <w:rPr>
          <w:rFonts w:ascii="Arial" w:hAnsi="Arial" w:cs="Arial"/>
        </w:rPr>
        <w:t xml:space="preserve">The Channel Provider submitted that it is </w:t>
      </w:r>
      <w:r w:rsidRPr="000E55F6">
        <w:rPr>
          <w:rFonts w:ascii="Arial" w:hAnsi="Arial" w:cs="Arial"/>
        </w:rPr>
        <w:t>aiming to make t</w:t>
      </w:r>
      <w:r>
        <w:rPr>
          <w:rFonts w:ascii="Arial" w:hAnsi="Arial" w:cs="Arial"/>
        </w:rPr>
        <w:t>he captioned version of the Service that is provided to Foxtel</w:t>
      </w:r>
      <w:r w:rsidRPr="000E55F6">
        <w:rPr>
          <w:rFonts w:ascii="Arial" w:hAnsi="Arial" w:cs="Arial"/>
        </w:rPr>
        <w:t xml:space="preserve"> available to the Applicant imminently</w:t>
      </w:r>
      <w:r>
        <w:rPr>
          <w:rFonts w:ascii="Arial" w:hAnsi="Arial" w:cs="Arial"/>
        </w:rPr>
        <w:t>,</w:t>
      </w:r>
      <w:r w:rsidR="009708EA">
        <w:rPr>
          <w:rFonts w:ascii="Arial" w:hAnsi="Arial" w:cs="Arial"/>
        </w:rPr>
        <w:t xml:space="preserve"> although it </w:t>
      </w:r>
      <w:r w:rsidR="00566167">
        <w:rPr>
          <w:rFonts w:ascii="Arial" w:hAnsi="Arial" w:cs="Arial"/>
        </w:rPr>
        <w:t>can</w:t>
      </w:r>
      <w:r w:rsidR="009708EA">
        <w:rPr>
          <w:rFonts w:ascii="Arial" w:hAnsi="Arial" w:cs="Arial"/>
        </w:rPr>
        <w:t xml:space="preserve">not </w:t>
      </w:r>
      <w:r w:rsidR="00566167">
        <w:rPr>
          <w:rFonts w:ascii="Arial" w:hAnsi="Arial" w:cs="Arial"/>
        </w:rPr>
        <w:t xml:space="preserve">be </w:t>
      </w:r>
      <w:r w:rsidR="009708EA">
        <w:rPr>
          <w:rFonts w:ascii="Arial" w:hAnsi="Arial" w:cs="Arial"/>
        </w:rPr>
        <w:t>certain that caption</w:t>
      </w:r>
      <w:r w:rsidR="00AA39E8">
        <w:rPr>
          <w:rFonts w:ascii="Arial" w:hAnsi="Arial" w:cs="Arial"/>
        </w:rPr>
        <w:t>ing can be functional for the Applicant’s</w:t>
      </w:r>
      <w:r w:rsidR="00E053DD">
        <w:rPr>
          <w:rFonts w:ascii="Arial" w:hAnsi="Arial" w:cs="Arial"/>
        </w:rPr>
        <w:t xml:space="preserve"> Service</w:t>
      </w:r>
      <w:r w:rsidR="00AA39E8">
        <w:rPr>
          <w:rFonts w:ascii="Arial" w:hAnsi="Arial" w:cs="Arial"/>
        </w:rPr>
        <w:t xml:space="preserve"> </w:t>
      </w:r>
      <w:r w:rsidR="00E053DD">
        <w:rPr>
          <w:rFonts w:ascii="Arial" w:hAnsi="Arial" w:cs="Arial"/>
        </w:rPr>
        <w:t>before the end of this financial year</w:t>
      </w:r>
      <w:r w:rsidR="00685E8B">
        <w:rPr>
          <w:rFonts w:ascii="Arial" w:hAnsi="Arial" w:cs="Arial"/>
        </w:rPr>
        <w:t>. The Channel provider is confident</w:t>
      </w:r>
      <w:r>
        <w:rPr>
          <w:rFonts w:ascii="Arial" w:hAnsi="Arial" w:cs="Arial"/>
        </w:rPr>
        <w:t xml:space="preserve"> that </w:t>
      </w:r>
      <w:r w:rsidR="00686474">
        <w:rPr>
          <w:rFonts w:ascii="Arial" w:hAnsi="Arial" w:cs="Arial"/>
        </w:rPr>
        <w:t>the captioned version of</w:t>
      </w:r>
      <w:r>
        <w:rPr>
          <w:rFonts w:ascii="Arial" w:hAnsi="Arial" w:cs="Arial"/>
        </w:rPr>
        <w:t xml:space="preserve"> the Service </w:t>
      </w:r>
      <w:r w:rsidR="00686474">
        <w:rPr>
          <w:rFonts w:ascii="Arial" w:hAnsi="Arial" w:cs="Arial"/>
        </w:rPr>
        <w:t xml:space="preserve">that it provides </w:t>
      </w:r>
      <w:r>
        <w:rPr>
          <w:rFonts w:ascii="Arial" w:hAnsi="Arial" w:cs="Arial"/>
        </w:rPr>
        <w:t xml:space="preserve">will meet the prescribed </w:t>
      </w:r>
      <w:r w:rsidR="00686474">
        <w:rPr>
          <w:rFonts w:ascii="Arial" w:hAnsi="Arial" w:cs="Arial"/>
        </w:rPr>
        <w:t xml:space="preserve">statutory </w:t>
      </w:r>
      <w:r>
        <w:rPr>
          <w:rFonts w:ascii="Arial" w:hAnsi="Arial" w:cs="Arial"/>
        </w:rPr>
        <w:t>annual captioning target</w:t>
      </w:r>
      <w:r w:rsidR="004C0E5B">
        <w:rPr>
          <w:rFonts w:ascii="Arial" w:hAnsi="Arial" w:cs="Arial"/>
        </w:rPr>
        <w:t xml:space="preserve"> of 45%</w:t>
      </w:r>
      <w:r w:rsidR="00686474">
        <w:rPr>
          <w:rFonts w:ascii="Arial" w:hAnsi="Arial" w:cs="Arial"/>
        </w:rPr>
        <w:t xml:space="preserve"> for 2020-21</w:t>
      </w:r>
      <w:r>
        <w:rPr>
          <w:rFonts w:ascii="Arial" w:hAnsi="Arial" w:cs="Arial"/>
        </w:rPr>
        <w:t>.</w:t>
      </w:r>
    </w:p>
    <w:p w14:paraId="03C17C5B" w14:textId="6141BBB6" w:rsidR="002F6B12" w:rsidRPr="003B3FF2" w:rsidRDefault="00396CD0" w:rsidP="003B3FF2">
      <w:pPr>
        <w:pStyle w:val="ListParagraph"/>
        <w:numPr>
          <w:ilvl w:val="1"/>
          <w:numId w:val="1"/>
        </w:numPr>
        <w:ind w:left="850" w:hanging="493"/>
        <w:contextualSpacing w:val="0"/>
        <w:rPr>
          <w:rFonts w:ascii="Arial" w:hAnsi="Arial" w:cs="Arial"/>
        </w:rPr>
      </w:pPr>
      <w:r w:rsidRPr="0022767A">
        <w:rPr>
          <w:rFonts w:ascii="Arial" w:hAnsi="Arial" w:cs="Arial"/>
        </w:rPr>
        <w:t>The ACMA accepts that</w:t>
      </w:r>
      <w:r w:rsidR="00AF09EE">
        <w:rPr>
          <w:rFonts w:ascii="Arial" w:hAnsi="Arial" w:cs="Arial"/>
        </w:rPr>
        <w:t xml:space="preserve"> it w</w:t>
      </w:r>
      <w:r w:rsidR="00EE4F83">
        <w:rPr>
          <w:rFonts w:ascii="Arial" w:hAnsi="Arial" w:cs="Arial"/>
        </w:rPr>
        <w:t>as not commercially viable</w:t>
      </w:r>
      <w:r w:rsidR="00526FBE">
        <w:rPr>
          <w:rFonts w:ascii="Arial" w:hAnsi="Arial" w:cs="Arial"/>
        </w:rPr>
        <w:t xml:space="preserve">, or contractually possible, </w:t>
      </w:r>
      <w:r w:rsidR="00EE4F83">
        <w:rPr>
          <w:rFonts w:ascii="Arial" w:hAnsi="Arial" w:cs="Arial"/>
        </w:rPr>
        <w:t>for the Applicant to atte</w:t>
      </w:r>
      <w:r w:rsidR="00526FBE">
        <w:rPr>
          <w:rFonts w:ascii="Arial" w:hAnsi="Arial" w:cs="Arial"/>
        </w:rPr>
        <w:t>mpt to caption the Service independently of the Channel Provider</w:t>
      </w:r>
      <w:r w:rsidRPr="0022767A">
        <w:rPr>
          <w:rFonts w:ascii="Arial" w:hAnsi="Arial" w:cs="Arial"/>
        </w:rPr>
        <w:t xml:space="preserve">, </w:t>
      </w:r>
      <w:r w:rsidR="007E6EF6">
        <w:rPr>
          <w:rFonts w:ascii="Arial" w:hAnsi="Arial" w:cs="Arial"/>
        </w:rPr>
        <w:t xml:space="preserve">and that, </w:t>
      </w:r>
      <w:r w:rsidRPr="0022767A">
        <w:rPr>
          <w:rFonts w:ascii="Arial" w:hAnsi="Arial" w:cs="Arial"/>
        </w:rPr>
        <w:t xml:space="preserve">if the Exemption Order is not made, the Applicant will </w:t>
      </w:r>
      <w:r>
        <w:rPr>
          <w:rFonts w:ascii="Arial" w:hAnsi="Arial" w:cs="Arial"/>
        </w:rPr>
        <w:t>be in</w:t>
      </w:r>
      <w:r w:rsidR="005319DC">
        <w:rPr>
          <w:rFonts w:ascii="Arial" w:hAnsi="Arial" w:cs="Arial"/>
        </w:rPr>
        <w:t xml:space="preserve"> regulatory detriment </w:t>
      </w:r>
      <w:r w:rsidR="00EC2A93">
        <w:rPr>
          <w:rFonts w:ascii="Arial" w:hAnsi="Arial" w:cs="Arial"/>
        </w:rPr>
        <w:t>for</w:t>
      </w:r>
      <w:r>
        <w:rPr>
          <w:rFonts w:ascii="Arial" w:hAnsi="Arial" w:cs="Arial"/>
        </w:rPr>
        <w:t xml:space="preserve"> breach</w:t>
      </w:r>
      <w:r w:rsidR="00EC2A93">
        <w:rPr>
          <w:rFonts w:ascii="Arial" w:hAnsi="Arial" w:cs="Arial"/>
        </w:rPr>
        <w:t>ing the captioning obligations</w:t>
      </w:r>
      <w:r>
        <w:rPr>
          <w:rFonts w:ascii="Arial" w:hAnsi="Arial" w:cs="Arial"/>
        </w:rPr>
        <w:t xml:space="preserve"> </w:t>
      </w:r>
      <w:r w:rsidR="005542C1">
        <w:rPr>
          <w:rFonts w:ascii="Arial" w:hAnsi="Arial" w:cs="Arial"/>
        </w:rPr>
        <w:t>in</w:t>
      </w:r>
      <w:r>
        <w:rPr>
          <w:rFonts w:ascii="Arial" w:hAnsi="Arial" w:cs="Arial"/>
        </w:rPr>
        <w:t xml:space="preserve"> </w:t>
      </w:r>
      <w:r w:rsidRPr="00764F61">
        <w:rPr>
          <w:rFonts w:ascii="Arial" w:hAnsi="Arial" w:cs="Arial"/>
        </w:rPr>
        <w:t>Part 9D of the BSA in respect of the Service</w:t>
      </w:r>
      <w:r w:rsidR="00686474">
        <w:rPr>
          <w:rFonts w:ascii="Arial" w:hAnsi="Arial" w:cs="Arial"/>
        </w:rPr>
        <w:t>.</w:t>
      </w:r>
    </w:p>
    <w:bookmarkEnd w:id="9"/>
    <w:p w14:paraId="1EBB90D7" w14:textId="467840EB" w:rsidR="005D7184" w:rsidRPr="00F4444E" w:rsidRDefault="006B3350" w:rsidP="005C5CF6">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7059AF">
        <w:rPr>
          <w:rFonts w:ascii="Arial" w:hAnsi="Arial" w:cs="Arial"/>
          <w:i/>
          <w:u w:val="single"/>
        </w:rPr>
        <w:t>Exemption Order</w:t>
      </w:r>
      <w:r w:rsidR="00C3224F" w:rsidRPr="00F4444E">
        <w:rPr>
          <w:rFonts w:ascii="Arial" w:hAnsi="Arial" w:cs="Arial"/>
          <w:i/>
          <w:u w:val="single"/>
        </w:rPr>
        <w:t xml:space="preserve">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7CAF45C"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w:t>
      </w:r>
      <w:r w:rsidR="00437D7E">
        <w:rPr>
          <w:rFonts w:ascii="Arial" w:hAnsi="Arial" w:cs="Arial"/>
        </w:rPr>
        <w:t>Exemption Order</w:t>
      </w:r>
      <w:r w:rsidR="00795468">
        <w:rPr>
          <w:rFonts w:ascii="Arial" w:hAnsi="Arial" w:cs="Arial"/>
        </w:rPr>
        <w:t xml:space="preserve">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C70928">
        <w:rPr>
          <w:rFonts w:ascii="Arial" w:hAnsi="Arial" w:cs="Arial"/>
        </w:rPr>
        <w:t xml:space="preserve"> </w:t>
      </w:r>
    </w:p>
    <w:p w14:paraId="7216D6CA" w14:textId="5551E3D5" w:rsidR="00D912BF" w:rsidRPr="00DF37CB" w:rsidRDefault="00D912BF" w:rsidP="00D912BF">
      <w:pPr>
        <w:pStyle w:val="ListParagraph"/>
        <w:numPr>
          <w:ilvl w:val="1"/>
          <w:numId w:val="1"/>
        </w:numPr>
        <w:ind w:left="850" w:hanging="493"/>
        <w:contextualSpacing w:val="0"/>
        <w:rPr>
          <w:rFonts w:ascii="Arial" w:hAnsi="Arial" w:cs="Arial"/>
        </w:rPr>
      </w:pPr>
      <w:r>
        <w:rPr>
          <w:rFonts w:ascii="Arial" w:hAnsi="Arial" w:cs="Arial"/>
        </w:rPr>
        <w:t xml:space="preserve">The Applicant also submitted that </w:t>
      </w:r>
      <w:r>
        <w:rPr>
          <w:rFonts w:ascii="Arial" w:eastAsia="Times New Roman" w:hAnsi="Arial" w:cs="Arial"/>
          <w:color w:val="000000"/>
          <w:lang w:eastAsia="en-AU"/>
        </w:rPr>
        <w:t>refusal to grant the Exemption Order stands to reduce and endanger the viability of the Applicant’s operations, which in turn might lead to an outcome whereby deaf and hearing-impaired viewers lose access to the Applicant’s platform entirely.</w:t>
      </w:r>
    </w:p>
    <w:p w14:paraId="143A71CD" w14:textId="3701EEE3" w:rsidR="00795468" w:rsidRDefault="00795468" w:rsidP="00A12B48">
      <w:pPr>
        <w:pStyle w:val="ListParagraph"/>
        <w:numPr>
          <w:ilvl w:val="1"/>
          <w:numId w:val="1"/>
        </w:numPr>
        <w:ind w:left="850" w:hanging="493"/>
        <w:contextualSpacing w:val="0"/>
        <w:rPr>
          <w:rFonts w:ascii="Arial" w:hAnsi="Arial" w:cs="Arial"/>
        </w:rPr>
      </w:pPr>
      <w:r>
        <w:rPr>
          <w:rFonts w:ascii="Arial" w:hAnsi="Arial" w:cs="Arial"/>
        </w:rPr>
        <w:t>The Applicant provided figures</w:t>
      </w:r>
      <w:r w:rsidR="007135B4">
        <w:rPr>
          <w:rFonts w:ascii="Arial" w:hAnsi="Arial" w:cs="Arial"/>
        </w:rPr>
        <w:t xml:space="preserve"> </w:t>
      </w:r>
      <w:r w:rsidR="0080291A">
        <w:rPr>
          <w:rFonts w:ascii="Arial" w:hAnsi="Arial" w:cs="Arial"/>
        </w:rPr>
        <w:t>from the 2018-</w:t>
      </w:r>
      <w:r w:rsidR="00397ECF">
        <w:rPr>
          <w:rFonts w:ascii="Arial" w:hAnsi="Arial" w:cs="Arial"/>
        </w:rPr>
        <w:t>19 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847F88">
        <w:rPr>
          <w:rFonts w:ascii="Arial" w:hAnsi="Arial" w:cs="Arial"/>
        </w:rPr>
        <w:t>i</w:t>
      </w:r>
      <w:r>
        <w:rPr>
          <w:rFonts w:ascii="Arial" w:hAnsi="Arial" w:cs="Arial"/>
        </w:rPr>
        <w:t>n</w:t>
      </w:r>
      <w:r w:rsidR="00847F88">
        <w:rPr>
          <w:rFonts w:ascii="Arial" w:hAnsi="Arial" w:cs="Arial"/>
        </w:rPr>
        <w:t>dicating</w:t>
      </w:r>
      <w:r>
        <w:rPr>
          <w:rFonts w:ascii="Arial" w:hAnsi="Arial" w:cs="Arial"/>
        </w:rPr>
        <w:t xml:space="preserve"> the</w:t>
      </w:r>
      <w:r w:rsidR="00E610C3">
        <w:rPr>
          <w:rFonts w:ascii="Arial" w:hAnsi="Arial" w:cs="Arial"/>
        </w:rPr>
        <w:t xml:space="preserve"> percentage of</w:t>
      </w:r>
      <w:r>
        <w:rPr>
          <w:rFonts w:ascii="Arial" w:hAnsi="Arial" w:cs="Arial"/>
        </w:rPr>
        <w:t xml:space="preserve"> </w:t>
      </w:r>
      <w:r w:rsidR="00E610C3">
        <w:rPr>
          <w:rFonts w:ascii="Arial" w:hAnsi="Arial" w:cs="Arial"/>
        </w:rPr>
        <w:t xml:space="preserve">viewers of the </w:t>
      </w:r>
      <w:r>
        <w:rPr>
          <w:rFonts w:ascii="Arial" w:hAnsi="Arial" w:cs="Arial"/>
        </w:rPr>
        <w:t>Service</w:t>
      </w:r>
      <w:r w:rsidR="00EE1788">
        <w:rPr>
          <w:rFonts w:ascii="Arial" w:hAnsi="Arial" w:cs="Arial"/>
        </w:rPr>
        <w:t>.</w:t>
      </w:r>
      <w:r w:rsidR="00715CE6">
        <w:rPr>
          <w:rFonts w:ascii="Arial" w:hAnsi="Arial" w:cs="Arial"/>
        </w:rPr>
        <w:t xml:space="preserve"> </w:t>
      </w:r>
    </w:p>
    <w:p w14:paraId="230E074A" w14:textId="65AA7D99" w:rsidR="00466FE6" w:rsidRPr="00466FE6" w:rsidRDefault="00353A0A" w:rsidP="00466FE6">
      <w:pPr>
        <w:pStyle w:val="ListParagraph"/>
        <w:numPr>
          <w:ilvl w:val="1"/>
          <w:numId w:val="1"/>
        </w:numPr>
        <w:ind w:left="850" w:hanging="493"/>
        <w:contextualSpacing w:val="0"/>
        <w:rPr>
          <w:rFonts w:ascii="Arial" w:hAnsi="Arial" w:cs="Arial"/>
        </w:rPr>
      </w:pPr>
      <w:r>
        <w:rPr>
          <w:rFonts w:ascii="Arial" w:hAnsi="Arial" w:cs="Arial"/>
        </w:rPr>
        <w:lastRenderedPageBreak/>
        <w:t xml:space="preserve">The Applicant submitted that </w:t>
      </w:r>
      <w:r w:rsidR="006D6A50">
        <w:rPr>
          <w:rFonts w:ascii="Arial" w:hAnsi="Arial" w:cs="Arial"/>
        </w:rPr>
        <w:t xml:space="preserve">it has sought </w:t>
      </w:r>
      <w:r w:rsidR="00971C1E">
        <w:rPr>
          <w:rFonts w:ascii="Arial" w:hAnsi="Arial" w:cs="Arial"/>
        </w:rPr>
        <w:t>exemption orders generally</w:t>
      </w:r>
      <w:r w:rsidR="002A2866">
        <w:rPr>
          <w:rFonts w:ascii="Arial" w:hAnsi="Arial" w:cs="Arial"/>
        </w:rPr>
        <w:t xml:space="preserve"> in respect of services with low viewership and that </w:t>
      </w:r>
      <w:r w:rsidR="008B0F8E">
        <w:rPr>
          <w:rFonts w:ascii="Arial" w:hAnsi="Arial" w:cs="Arial"/>
        </w:rPr>
        <w:t xml:space="preserve">it </w:t>
      </w:r>
      <w:r w:rsidR="002A2866">
        <w:rPr>
          <w:rFonts w:ascii="Arial" w:hAnsi="Arial" w:cs="Arial"/>
        </w:rPr>
        <w:t xml:space="preserve">provides a substantial number of </w:t>
      </w:r>
      <w:r w:rsidR="00D912BF">
        <w:rPr>
          <w:rFonts w:ascii="Arial" w:hAnsi="Arial" w:cs="Arial"/>
        </w:rPr>
        <w:t>services</w:t>
      </w:r>
      <w:r w:rsidR="002A2866">
        <w:rPr>
          <w:rFonts w:ascii="Arial" w:hAnsi="Arial" w:cs="Arial"/>
        </w:rPr>
        <w:t xml:space="preserve"> </w:t>
      </w:r>
      <w:r w:rsidR="00D912BF">
        <w:rPr>
          <w:rFonts w:ascii="Arial" w:hAnsi="Arial" w:cs="Arial"/>
        </w:rPr>
        <w:t xml:space="preserve">that </w:t>
      </w:r>
      <w:r w:rsidR="002A2866">
        <w:rPr>
          <w:rFonts w:ascii="Arial" w:hAnsi="Arial" w:cs="Arial"/>
        </w:rPr>
        <w:t>are fully captioned.</w:t>
      </w:r>
    </w:p>
    <w:p w14:paraId="6BC29798" w14:textId="2DBE227A"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 xml:space="preserve">The ACMA accepts the evidence provided by the Applicant about the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who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the ACMA </w:t>
      </w:r>
      <w:r w:rsidR="00C51E4E">
        <w:rPr>
          <w:rFonts w:ascii="Arial" w:hAnsi="Arial" w:cs="Arial"/>
        </w:rPr>
        <w:t>also notes that although the total numbers may be low, hearing-impaired viewers may make up a reasonable proportion of total</w:t>
      </w:r>
      <w:r w:rsidR="00466FE6">
        <w:rPr>
          <w:rFonts w:ascii="Arial" w:hAnsi="Arial" w:cs="Arial"/>
        </w:rPr>
        <w:t xml:space="preserve"> </w:t>
      </w:r>
      <w:r w:rsidR="00C51E4E">
        <w:rPr>
          <w:rFonts w:ascii="Arial" w:hAnsi="Arial" w:cs="Arial"/>
        </w:rPr>
        <w:t xml:space="preserve">viewers. In forming this view, the ACMA has noted other evidence that suggests </w:t>
      </w:r>
      <w:r>
        <w:rPr>
          <w:rFonts w:ascii="Arial" w:hAnsi="Arial" w:cs="Arial"/>
        </w:rPr>
        <w:t>that around one in six Australians are affected by total or partial hearing loss</w:t>
      </w:r>
      <w:r w:rsidRPr="00715CE6">
        <w:rPr>
          <w:vertAlign w:val="superscript"/>
        </w:rPr>
        <w:t>[</w:t>
      </w:r>
      <w:r w:rsidRPr="00715CE6">
        <w:rPr>
          <w:vertAlign w:val="superscript"/>
        </w:rPr>
        <w:footnoteReference w:id="4"/>
      </w:r>
      <w:r w:rsidRPr="00715CE6">
        <w:rPr>
          <w:vertAlign w:val="superscript"/>
        </w:rPr>
        <w:t>] [</w:t>
      </w:r>
      <w:r w:rsidRPr="00715CE6">
        <w:rPr>
          <w:vertAlign w:val="superscript"/>
        </w:rPr>
        <w:footnoteReference w:id="5"/>
      </w:r>
      <w:r w:rsidRPr="00715CE6">
        <w:rPr>
          <w:vertAlign w:val="superscript"/>
        </w:rPr>
        <w:t>] [</w:t>
      </w:r>
      <w:r>
        <w:rPr>
          <w:rStyle w:val="FootnoteReference"/>
        </w:rPr>
        <w:footnoteReference w:id="6"/>
      </w:r>
      <w:r w:rsidRPr="00715CE6">
        <w:rPr>
          <w:vertAlign w:val="superscript"/>
        </w:rPr>
        <w:t>]</w:t>
      </w:r>
      <w:r w:rsidRPr="004F2453">
        <w:rPr>
          <w:rFonts w:ascii="Arial" w:hAnsi="Arial" w:cs="Arial"/>
        </w:rPr>
        <w:t>.</w:t>
      </w:r>
    </w:p>
    <w:p w14:paraId="6A91663C" w14:textId="06D23244" w:rsidR="00C51E4E" w:rsidRDefault="007F3888" w:rsidP="00C51E4E">
      <w:pPr>
        <w:pStyle w:val="ListParagraph"/>
        <w:numPr>
          <w:ilvl w:val="1"/>
          <w:numId w:val="1"/>
        </w:numPr>
        <w:ind w:left="850" w:hanging="493"/>
        <w:contextualSpacing w:val="0"/>
        <w:rPr>
          <w:rFonts w:ascii="Arial" w:hAnsi="Arial" w:cs="Arial"/>
        </w:rPr>
      </w:pPr>
      <w:bookmarkStart w:id="12" w:name="_Hlk536807229"/>
      <w:r>
        <w:rPr>
          <w:rFonts w:ascii="Arial" w:hAnsi="Arial" w:cs="Arial"/>
        </w:rPr>
        <w:t>T</w:t>
      </w:r>
      <w:r w:rsidR="00C51E4E">
        <w:rPr>
          <w:rFonts w:ascii="Arial" w:hAnsi="Arial" w:cs="Arial"/>
        </w:rPr>
        <w:t xml:space="preserve">he </w:t>
      </w:r>
      <w:r w:rsidR="00C51E4E" w:rsidRPr="004F2453">
        <w:rPr>
          <w:rFonts w:ascii="Arial" w:hAnsi="Arial" w:cs="Arial"/>
        </w:rPr>
        <w:t>ACMA considers that making a</w:t>
      </w:r>
      <w:r w:rsidR="00C51E4E">
        <w:rPr>
          <w:rFonts w:ascii="Arial" w:hAnsi="Arial" w:cs="Arial"/>
        </w:rPr>
        <w:t>n exemption order</w:t>
      </w:r>
      <w:r w:rsidR="00C51E4E" w:rsidRPr="004F2453">
        <w:rPr>
          <w:rFonts w:ascii="Arial" w:hAnsi="Arial" w:cs="Arial"/>
        </w:rPr>
        <w:t xml:space="preserve"> </w:t>
      </w:r>
      <w:r w:rsidR="009D4F09">
        <w:rPr>
          <w:rFonts w:ascii="Arial" w:hAnsi="Arial" w:cs="Arial"/>
        </w:rPr>
        <w:t>will</w:t>
      </w:r>
      <w:r w:rsidR="00C51E4E">
        <w:rPr>
          <w:rFonts w:ascii="Arial" w:hAnsi="Arial" w:cs="Arial"/>
        </w:rPr>
        <w:t xml:space="preserve"> have some detrimental effect for viewers, or potential viewers, of the Service who are </w:t>
      </w:r>
      <w:r w:rsidR="00C51E4E" w:rsidRPr="004F2453">
        <w:rPr>
          <w:rFonts w:ascii="Arial" w:hAnsi="Arial" w:cs="Arial"/>
        </w:rPr>
        <w:t>deaf or hearing-impaired</w:t>
      </w:r>
      <w:r w:rsidR="00C51E4E">
        <w:rPr>
          <w:rFonts w:ascii="Arial" w:hAnsi="Arial" w:cs="Arial"/>
        </w:rPr>
        <w:t xml:space="preserve">, </w:t>
      </w:r>
      <w:r w:rsidR="00986788">
        <w:rPr>
          <w:rFonts w:ascii="Arial" w:hAnsi="Arial" w:cs="Arial"/>
        </w:rPr>
        <w:t xml:space="preserve">through the </w:t>
      </w:r>
      <w:r w:rsidR="00A705A6">
        <w:rPr>
          <w:rFonts w:ascii="Arial" w:hAnsi="Arial" w:cs="Arial"/>
        </w:rPr>
        <w:t>loss of the prescribed amount of captioning that should otherwise have</w:t>
      </w:r>
      <w:r w:rsidR="000E54D7">
        <w:rPr>
          <w:rFonts w:ascii="Arial" w:hAnsi="Arial" w:cs="Arial"/>
        </w:rPr>
        <w:t xml:space="preserve"> been available on the Service</w:t>
      </w:r>
      <w:r w:rsidR="0098307C">
        <w:rPr>
          <w:rFonts w:ascii="Arial" w:hAnsi="Arial" w:cs="Arial"/>
        </w:rPr>
        <w:t>.</w:t>
      </w:r>
      <w:r w:rsidR="00115FD5">
        <w:rPr>
          <w:rFonts w:ascii="Arial" w:hAnsi="Arial" w:cs="Arial"/>
        </w:rPr>
        <w:t xml:space="preserve"> Encouragingly however,</w:t>
      </w:r>
      <w:r w:rsidR="00944035">
        <w:rPr>
          <w:rFonts w:ascii="Arial" w:hAnsi="Arial" w:cs="Arial"/>
        </w:rPr>
        <w:t xml:space="preserve"> if making the Exemption </w:t>
      </w:r>
      <w:r w:rsidR="001E3EA9">
        <w:rPr>
          <w:rFonts w:ascii="Arial" w:hAnsi="Arial" w:cs="Arial"/>
        </w:rPr>
        <w:t>O</w:t>
      </w:r>
      <w:r w:rsidR="00944035">
        <w:rPr>
          <w:rFonts w:ascii="Arial" w:hAnsi="Arial" w:cs="Arial"/>
        </w:rPr>
        <w:t>rder enables the Applicant to continue providing the Service</w:t>
      </w:r>
      <w:r w:rsidR="00B3255D">
        <w:rPr>
          <w:rFonts w:ascii="Arial" w:hAnsi="Arial" w:cs="Arial"/>
        </w:rPr>
        <w:t>, both the Channel Provider and the Applicant have indicated that ca</w:t>
      </w:r>
      <w:r w:rsidR="006C44F1">
        <w:rPr>
          <w:rFonts w:ascii="Arial" w:hAnsi="Arial" w:cs="Arial"/>
        </w:rPr>
        <w:t>ptioning should be available on the Service at the prescribed 45% target level in 2020-20</w:t>
      </w:r>
      <w:r w:rsidR="001E3EA9">
        <w:rPr>
          <w:rFonts w:ascii="Arial" w:hAnsi="Arial" w:cs="Arial"/>
        </w:rPr>
        <w:t>2</w:t>
      </w:r>
      <w:r w:rsidR="006C44F1">
        <w:rPr>
          <w:rFonts w:ascii="Arial" w:hAnsi="Arial" w:cs="Arial"/>
        </w:rPr>
        <w:t>1</w:t>
      </w:r>
      <w:r w:rsidR="001E3EA9">
        <w:rPr>
          <w:rFonts w:ascii="Arial" w:hAnsi="Arial" w:cs="Arial"/>
        </w:rPr>
        <w:t>.</w:t>
      </w:r>
    </w:p>
    <w:bookmarkEnd w:id="12"/>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47D13D66"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the following information</w:t>
      </w:r>
      <w:r w:rsidR="0016636A">
        <w:rPr>
          <w:rFonts w:ascii="Arial" w:hAnsi="Arial" w:cs="Arial"/>
        </w:rPr>
        <w:t xml:space="preserve">, relative to the 2018-19 financial year, </w:t>
      </w:r>
      <w:r w:rsidR="007D5BF8">
        <w:rPr>
          <w:rFonts w:ascii="Arial" w:hAnsi="Arial" w:cs="Arial"/>
        </w:rPr>
        <w:t>to the ACMA on a confidential basis</w:t>
      </w:r>
      <w:r w:rsidR="009A2985">
        <w:rPr>
          <w:rFonts w:ascii="Arial" w:hAnsi="Arial" w:cs="Arial"/>
        </w:rPr>
        <w:t>:</w:t>
      </w:r>
    </w:p>
    <w:p w14:paraId="068DF69D" w14:textId="45A503D0" w:rsidR="00FF49C3" w:rsidRDefault="00E66022" w:rsidP="007D5BF8">
      <w:pPr>
        <w:pStyle w:val="ListParagraph"/>
        <w:numPr>
          <w:ilvl w:val="0"/>
          <w:numId w:val="3"/>
        </w:numPr>
        <w:contextualSpacing w:val="0"/>
        <w:rPr>
          <w:rFonts w:ascii="Arial" w:hAnsi="Arial" w:cs="Arial"/>
        </w:rPr>
      </w:pPr>
      <w:r>
        <w:rPr>
          <w:rFonts w:ascii="Arial" w:hAnsi="Arial" w:cs="Arial"/>
        </w:rPr>
        <w:t xml:space="preserve">the </w:t>
      </w:r>
      <w:r w:rsidR="009A2985">
        <w:rPr>
          <w:rFonts w:ascii="Arial" w:hAnsi="Arial" w:cs="Arial"/>
        </w:rPr>
        <w:t>total number of subscribers</w:t>
      </w:r>
      <w:r w:rsidR="00F26DED">
        <w:rPr>
          <w:rFonts w:ascii="Arial" w:hAnsi="Arial" w:cs="Arial"/>
        </w:rPr>
        <w:t xml:space="preserve"> to </w:t>
      </w:r>
      <w:r w:rsidR="00FC6E3C">
        <w:rPr>
          <w:rFonts w:ascii="Arial" w:hAnsi="Arial" w:cs="Arial"/>
        </w:rPr>
        <w:t>Fetch TV</w:t>
      </w:r>
      <w:r w:rsidR="00F26DED">
        <w:rPr>
          <w:rFonts w:ascii="Arial" w:hAnsi="Arial" w:cs="Arial"/>
        </w:rPr>
        <w:t>;</w:t>
      </w:r>
    </w:p>
    <w:p w14:paraId="28F9103C" w14:textId="214FD530" w:rsidR="00873D32" w:rsidRDefault="00873D32" w:rsidP="007D5BF8">
      <w:pPr>
        <w:pStyle w:val="ListParagraph"/>
        <w:numPr>
          <w:ilvl w:val="0"/>
          <w:numId w:val="3"/>
        </w:numPr>
        <w:contextualSpacing w:val="0"/>
        <w:rPr>
          <w:rFonts w:ascii="Arial" w:hAnsi="Arial" w:cs="Arial"/>
        </w:rPr>
      </w:pPr>
      <w:r>
        <w:rPr>
          <w:rFonts w:ascii="Arial" w:hAnsi="Arial" w:cs="Arial"/>
        </w:rPr>
        <w:t>the total number of subscribers with access to linear channel content;</w:t>
      </w:r>
    </w:p>
    <w:p w14:paraId="29E8D462" w14:textId="45648B60" w:rsidR="000F7147" w:rsidRDefault="00825DF3" w:rsidP="007D5BF8">
      <w:pPr>
        <w:pStyle w:val="ListParagraph"/>
        <w:numPr>
          <w:ilvl w:val="0"/>
          <w:numId w:val="3"/>
        </w:numPr>
        <w:contextualSpacing w:val="0"/>
        <w:rPr>
          <w:rFonts w:ascii="Arial" w:hAnsi="Arial" w:cs="Arial"/>
        </w:rPr>
      </w:pPr>
      <w:r>
        <w:rPr>
          <w:rFonts w:ascii="Arial" w:hAnsi="Arial" w:cs="Arial"/>
        </w:rPr>
        <w:t xml:space="preserve">the </w:t>
      </w:r>
      <w:r w:rsidR="00FF49C3">
        <w:rPr>
          <w:rFonts w:ascii="Arial" w:hAnsi="Arial" w:cs="Arial"/>
        </w:rPr>
        <w:t>total number of subscribers who can a</w:t>
      </w:r>
      <w:r w:rsidR="0062049C">
        <w:rPr>
          <w:rFonts w:ascii="Arial" w:hAnsi="Arial" w:cs="Arial"/>
        </w:rPr>
        <w:t>ccess the Service</w:t>
      </w:r>
      <w:r w:rsidR="000F7147">
        <w:rPr>
          <w:rFonts w:ascii="Arial" w:hAnsi="Arial" w:cs="Arial"/>
        </w:rPr>
        <w:t>;</w:t>
      </w:r>
    </w:p>
    <w:p w14:paraId="248E73C6" w14:textId="1C42E862" w:rsidR="009A2985" w:rsidRDefault="00825DF3" w:rsidP="007D5BF8">
      <w:pPr>
        <w:pStyle w:val="ListParagraph"/>
        <w:numPr>
          <w:ilvl w:val="0"/>
          <w:numId w:val="3"/>
        </w:numPr>
        <w:contextualSpacing w:val="0"/>
        <w:rPr>
          <w:rFonts w:ascii="Arial" w:hAnsi="Arial" w:cs="Arial"/>
        </w:rPr>
      </w:pPr>
      <w:r>
        <w:rPr>
          <w:rFonts w:ascii="Arial" w:hAnsi="Arial" w:cs="Arial"/>
        </w:rPr>
        <w:t>the perc</w:t>
      </w:r>
      <w:r w:rsidR="00A95E9A">
        <w:rPr>
          <w:rFonts w:ascii="Arial" w:hAnsi="Arial" w:cs="Arial"/>
        </w:rPr>
        <w:t>entage</w:t>
      </w:r>
      <w:r w:rsidR="00A810D6">
        <w:rPr>
          <w:rFonts w:ascii="Arial" w:hAnsi="Arial" w:cs="Arial"/>
        </w:rPr>
        <w:t xml:space="preserve"> (relative to t</w:t>
      </w:r>
      <w:r w:rsidR="002D480E">
        <w:rPr>
          <w:rFonts w:ascii="Arial" w:hAnsi="Arial" w:cs="Arial"/>
        </w:rPr>
        <w:t>otal subscribers of the Applicant’s platform)</w:t>
      </w:r>
      <w:r w:rsidR="00A95E9A">
        <w:rPr>
          <w:rFonts w:ascii="Arial" w:hAnsi="Arial" w:cs="Arial"/>
        </w:rPr>
        <w:t xml:space="preserve"> of </w:t>
      </w:r>
      <w:r w:rsidR="0019055D">
        <w:rPr>
          <w:rFonts w:ascii="Arial" w:hAnsi="Arial" w:cs="Arial"/>
        </w:rPr>
        <w:t>subscribers</w:t>
      </w:r>
      <w:r>
        <w:rPr>
          <w:rFonts w:ascii="Arial" w:hAnsi="Arial" w:cs="Arial"/>
        </w:rPr>
        <w:t xml:space="preserve"> w</w:t>
      </w:r>
      <w:r w:rsidR="00BB07F5">
        <w:rPr>
          <w:rFonts w:ascii="Arial" w:hAnsi="Arial" w:cs="Arial"/>
        </w:rPr>
        <w:t xml:space="preserve">ho </w:t>
      </w:r>
      <w:r w:rsidR="00764341">
        <w:rPr>
          <w:rFonts w:ascii="Arial" w:hAnsi="Arial" w:cs="Arial"/>
        </w:rPr>
        <w:t>viewed</w:t>
      </w:r>
      <w:r w:rsidR="00BB07F5">
        <w:rPr>
          <w:rFonts w:ascii="Arial" w:hAnsi="Arial" w:cs="Arial"/>
        </w:rPr>
        <w:t xml:space="preserve"> the Service</w:t>
      </w:r>
      <w:r w:rsidR="000E0565">
        <w:rPr>
          <w:rFonts w:ascii="Arial" w:hAnsi="Arial" w:cs="Arial"/>
        </w:rPr>
        <w:t>;</w:t>
      </w:r>
      <w:r w:rsidR="00D51B98">
        <w:rPr>
          <w:rFonts w:ascii="Arial" w:hAnsi="Arial" w:cs="Arial"/>
        </w:rPr>
        <w:t xml:space="preserve"> and</w:t>
      </w:r>
    </w:p>
    <w:p w14:paraId="56F068D8" w14:textId="179B7A0C" w:rsidR="000E0565" w:rsidRDefault="000E0565" w:rsidP="007D5BF8">
      <w:pPr>
        <w:pStyle w:val="ListParagraph"/>
        <w:numPr>
          <w:ilvl w:val="0"/>
          <w:numId w:val="3"/>
        </w:numPr>
        <w:contextualSpacing w:val="0"/>
        <w:rPr>
          <w:rFonts w:ascii="Arial" w:hAnsi="Arial" w:cs="Arial"/>
        </w:rPr>
      </w:pPr>
      <w:r>
        <w:rPr>
          <w:rFonts w:ascii="Arial" w:hAnsi="Arial" w:cs="Arial"/>
        </w:rPr>
        <w:t>the percentage of</w:t>
      </w:r>
      <w:r w:rsidR="002111B4">
        <w:rPr>
          <w:rFonts w:ascii="Arial" w:hAnsi="Arial" w:cs="Arial"/>
        </w:rPr>
        <w:t xml:space="preserve"> subscribers </w:t>
      </w:r>
      <w:r w:rsidR="002D480E" w:rsidRPr="002D480E">
        <w:rPr>
          <w:rFonts w:ascii="Arial" w:hAnsi="Arial" w:cs="Arial"/>
        </w:rPr>
        <w:t xml:space="preserve">(relative to total subscribers </w:t>
      </w:r>
      <w:r w:rsidR="00DE557C">
        <w:rPr>
          <w:rFonts w:ascii="Arial" w:hAnsi="Arial" w:cs="Arial"/>
        </w:rPr>
        <w:t>accessing</w:t>
      </w:r>
      <w:r w:rsidR="002D480E" w:rsidRPr="002D480E">
        <w:rPr>
          <w:rFonts w:ascii="Arial" w:hAnsi="Arial" w:cs="Arial"/>
        </w:rPr>
        <w:t xml:space="preserve"> </w:t>
      </w:r>
      <w:r w:rsidR="00DE557C">
        <w:rPr>
          <w:rFonts w:ascii="Arial" w:hAnsi="Arial" w:cs="Arial"/>
        </w:rPr>
        <w:t xml:space="preserve">linear </w:t>
      </w:r>
      <w:r w:rsidR="003B1044">
        <w:rPr>
          <w:rFonts w:ascii="Arial" w:hAnsi="Arial" w:cs="Arial"/>
        </w:rPr>
        <w:t>channel content</w:t>
      </w:r>
      <w:r w:rsidR="002D480E" w:rsidRPr="002D480E">
        <w:rPr>
          <w:rFonts w:ascii="Arial" w:hAnsi="Arial" w:cs="Arial"/>
        </w:rPr>
        <w:t xml:space="preserve">) </w:t>
      </w:r>
      <w:r w:rsidR="002111B4">
        <w:rPr>
          <w:rFonts w:ascii="Arial" w:hAnsi="Arial" w:cs="Arial"/>
        </w:rPr>
        <w:t>who viewed t</w:t>
      </w:r>
      <w:r w:rsidR="00D51B98">
        <w:rPr>
          <w:rFonts w:ascii="Arial" w:hAnsi="Arial" w:cs="Arial"/>
        </w:rPr>
        <w:t>he Service though linear channel access</w:t>
      </w:r>
      <w:r w:rsidR="00DB07E8">
        <w:rPr>
          <w:rFonts w:ascii="Arial" w:hAnsi="Arial" w:cs="Arial"/>
        </w:rPr>
        <w:t>.</w:t>
      </w:r>
    </w:p>
    <w:p w14:paraId="67A55D95" w14:textId="412D42E7" w:rsidR="005C62A1" w:rsidRDefault="00855C08" w:rsidP="00A12B48">
      <w:pPr>
        <w:pStyle w:val="ListParagraph"/>
        <w:numPr>
          <w:ilvl w:val="1"/>
          <w:numId w:val="1"/>
        </w:numPr>
        <w:ind w:left="850" w:hanging="493"/>
        <w:contextualSpacing w:val="0"/>
        <w:rPr>
          <w:rFonts w:ascii="Arial" w:hAnsi="Arial" w:cs="Arial"/>
        </w:rPr>
      </w:pPr>
      <w:r>
        <w:rPr>
          <w:rFonts w:ascii="Arial" w:hAnsi="Arial" w:cs="Arial"/>
        </w:rPr>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 who access</w:t>
      </w:r>
      <w:r w:rsidR="00FF1402">
        <w:rPr>
          <w:rFonts w:ascii="Arial" w:hAnsi="Arial" w:cs="Arial"/>
        </w:rPr>
        <w:t xml:space="preserve"> the Service </w:t>
      </w:r>
      <w:r w:rsidR="004B096B">
        <w:rPr>
          <w:rFonts w:ascii="Arial" w:hAnsi="Arial" w:cs="Arial"/>
        </w:rPr>
        <w:t>is</w:t>
      </w:r>
      <w:r w:rsidR="008868B3">
        <w:rPr>
          <w:rFonts w:ascii="Arial" w:hAnsi="Arial" w:cs="Arial"/>
        </w:rPr>
        <w:t xml:space="preserve"> </w:t>
      </w:r>
      <w:r w:rsidR="000F7147">
        <w:rPr>
          <w:rFonts w:ascii="Arial" w:hAnsi="Arial" w:cs="Arial"/>
        </w:rPr>
        <w:t>low</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69F5D4A9" w14:textId="591B35F4" w:rsidR="0062049C" w:rsidRDefault="0062049C" w:rsidP="00A12B48">
      <w:pPr>
        <w:pStyle w:val="ListParagraph"/>
        <w:numPr>
          <w:ilvl w:val="1"/>
          <w:numId w:val="1"/>
        </w:numPr>
        <w:ind w:left="850" w:hanging="493"/>
        <w:contextualSpacing w:val="0"/>
        <w:rPr>
          <w:rFonts w:ascii="Arial" w:hAnsi="Arial" w:cs="Arial"/>
        </w:rPr>
      </w:pPr>
      <w:bookmarkStart w:id="13" w:name="_Hlk534289924"/>
      <w:r>
        <w:rPr>
          <w:rFonts w:ascii="Arial" w:hAnsi="Arial" w:cs="Arial"/>
        </w:rPr>
        <w:t>The Applicant provided details of its financial circumstances on a confidential basis.</w:t>
      </w:r>
    </w:p>
    <w:p w14:paraId="03F1B79F" w14:textId="0E74F92D" w:rsidR="007E1B92" w:rsidRPr="004608A1" w:rsidRDefault="007E1B92" w:rsidP="00A12B48">
      <w:pPr>
        <w:pStyle w:val="ListParagraph"/>
        <w:numPr>
          <w:ilvl w:val="1"/>
          <w:numId w:val="1"/>
        </w:numPr>
        <w:ind w:left="850" w:hanging="493"/>
        <w:contextualSpacing w:val="0"/>
        <w:rPr>
          <w:rFonts w:ascii="Arial" w:hAnsi="Arial" w:cs="Arial"/>
        </w:rPr>
      </w:pPr>
      <w:r>
        <w:rPr>
          <w:rFonts w:ascii="Arial" w:hAnsi="Arial" w:cs="Arial"/>
        </w:rPr>
        <w:t>The A</w:t>
      </w:r>
      <w:r w:rsidR="00173C62">
        <w:rPr>
          <w:rFonts w:ascii="Arial" w:hAnsi="Arial" w:cs="Arial"/>
        </w:rPr>
        <w:t>pplicant submitted that its business p</w:t>
      </w:r>
      <w:r w:rsidR="000711AA">
        <w:rPr>
          <w:rFonts w:ascii="Arial" w:hAnsi="Arial" w:cs="Arial"/>
        </w:rPr>
        <w:t xml:space="preserve">lan </w:t>
      </w:r>
      <w:r w:rsidR="00173C62">
        <w:rPr>
          <w:rFonts w:ascii="Arial" w:hAnsi="Arial" w:cs="Arial"/>
        </w:rPr>
        <w:t>is to provide a low-cost but full-service subscription TV offering</w:t>
      </w:r>
      <w:r w:rsidR="00CC6641">
        <w:rPr>
          <w:rFonts w:ascii="Arial" w:hAnsi="Arial" w:cs="Arial"/>
        </w:rPr>
        <w:t xml:space="preserve">, and accordingly </w:t>
      </w:r>
      <w:r w:rsidR="00CC6641" w:rsidRPr="0027113C">
        <w:rPr>
          <w:rFonts w:ascii="Arial" w:hAnsi="Arial" w:cs="Arial"/>
        </w:rPr>
        <w:t xml:space="preserve">the content must be largely </w:t>
      </w:r>
      <w:r w:rsidR="00CC6641" w:rsidRPr="004608A1">
        <w:rPr>
          <w:rFonts w:ascii="Arial" w:hAnsi="Arial" w:cs="Arial"/>
        </w:rPr>
        <w:t>available to the Applicant at a low price point</w:t>
      </w:r>
      <w:bookmarkStart w:id="14" w:name="_Hlk8314424"/>
      <w:r w:rsidR="00CC6641" w:rsidRPr="004608A1">
        <w:rPr>
          <w:rFonts w:ascii="Arial" w:hAnsi="Arial" w:cs="Arial"/>
        </w:rPr>
        <w:t>, and cover a diverse range of services</w:t>
      </w:r>
      <w:bookmarkEnd w:id="14"/>
      <w:r w:rsidR="00173C62" w:rsidRPr="004608A1">
        <w:rPr>
          <w:rFonts w:ascii="Arial" w:hAnsi="Arial" w:cs="Arial"/>
        </w:rPr>
        <w:t xml:space="preserve">. </w:t>
      </w:r>
    </w:p>
    <w:p w14:paraId="745659CE" w14:textId="6974E359" w:rsidR="00BF7FA6" w:rsidRDefault="00BF7FA6" w:rsidP="00A12B48">
      <w:pPr>
        <w:pStyle w:val="ListParagraph"/>
        <w:numPr>
          <w:ilvl w:val="1"/>
          <w:numId w:val="1"/>
        </w:numPr>
        <w:ind w:left="850" w:hanging="493"/>
        <w:contextualSpacing w:val="0"/>
        <w:rPr>
          <w:rFonts w:ascii="Arial" w:hAnsi="Arial" w:cs="Arial"/>
        </w:rPr>
      </w:pPr>
      <w:r w:rsidRPr="004608A1">
        <w:rPr>
          <w:rFonts w:ascii="Arial" w:hAnsi="Arial" w:cs="Arial"/>
        </w:rPr>
        <w:lastRenderedPageBreak/>
        <w:t xml:space="preserve">The Applicant submitted that it is not </w:t>
      </w:r>
      <w:r w:rsidR="00CE02B6">
        <w:rPr>
          <w:rFonts w:ascii="Arial" w:hAnsi="Arial" w:cs="Arial"/>
        </w:rPr>
        <w:t xml:space="preserve">commercially </w:t>
      </w:r>
      <w:r w:rsidRPr="004608A1">
        <w:rPr>
          <w:rFonts w:ascii="Arial" w:hAnsi="Arial" w:cs="Arial"/>
        </w:rPr>
        <w:t xml:space="preserve">feasible for a company of the Applicant’s current size and financial position to incur the extremely high costs involved in the provision of live captioning for the Service (noting that live captioning is the only means of captioning </w:t>
      </w:r>
      <w:r w:rsidR="0051613F">
        <w:rPr>
          <w:rFonts w:ascii="Arial" w:hAnsi="Arial" w:cs="Arial"/>
        </w:rPr>
        <w:t>available to the Applicant</w:t>
      </w:r>
      <w:r w:rsidRPr="004608A1">
        <w:rPr>
          <w:rFonts w:ascii="Arial" w:hAnsi="Arial" w:cs="Arial"/>
        </w:rPr>
        <w:t xml:space="preserve"> where a captioned version is not provided by the Channel Supplier). The ACMA notes that while a captioned version</w:t>
      </w:r>
      <w:r w:rsidR="00CC101B">
        <w:rPr>
          <w:rFonts w:ascii="Arial" w:hAnsi="Arial" w:cs="Arial"/>
        </w:rPr>
        <w:t xml:space="preserve"> of the Service</w:t>
      </w:r>
      <w:r w:rsidRPr="004608A1">
        <w:rPr>
          <w:rFonts w:ascii="Arial" w:hAnsi="Arial" w:cs="Arial"/>
        </w:rPr>
        <w:t xml:space="preserve"> has been </w:t>
      </w:r>
      <w:r w:rsidR="00CC101B">
        <w:rPr>
          <w:rFonts w:ascii="Arial" w:hAnsi="Arial" w:cs="Arial"/>
        </w:rPr>
        <w:t>available from</w:t>
      </w:r>
      <w:r w:rsidRPr="004608A1">
        <w:rPr>
          <w:rFonts w:ascii="Arial" w:hAnsi="Arial" w:cs="Arial"/>
        </w:rPr>
        <w:t xml:space="preserve"> the Channel Provider</w:t>
      </w:r>
      <w:r w:rsidR="00E31562">
        <w:rPr>
          <w:rFonts w:ascii="Arial" w:hAnsi="Arial" w:cs="Arial"/>
        </w:rPr>
        <w:t xml:space="preserve"> since 18 March 2020</w:t>
      </w:r>
      <w:r w:rsidRPr="004608A1">
        <w:rPr>
          <w:rFonts w:ascii="Arial" w:hAnsi="Arial" w:cs="Arial"/>
        </w:rPr>
        <w:t>, this version is not</w:t>
      </w:r>
      <w:r w:rsidR="00E31562">
        <w:rPr>
          <w:rFonts w:ascii="Arial" w:hAnsi="Arial" w:cs="Arial"/>
        </w:rPr>
        <w:t xml:space="preserve"> yet</w:t>
      </w:r>
      <w:r w:rsidRPr="004608A1">
        <w:rPr>
          <w:rFonts w:ascii="Arial" w:hAnsi="Arial" w:cs="Arial"/>
        </w:rPr>
        <w:t xml:space="preserve"> accessible by the Applicant for technical reasons (as </w:t>
      </w:r>
      <w:r w:rsidR="00E31562">
        <w:rPr>
          <w:rFonts w:ascii="Arial" w:hAnsi="Arial" w:cs="Arial"/>
        </w:rPr>
        <w:t>explained</w:t>
      </w:r>
      <w:r w:rsidRPr="004608A1">
        <w:rPr>
          <w:rFonts w:ascii="Arial" w:hAnsi="Arial" w:cs="Arial"/>
        </w:rPr>
        <w:t xml:space="preserve"> above at paragraph </w:t>
      </w:r>
      <w:r w:rsidR="00DB5634">
        <w:rPr>
          <w:rFonts w:ascii="Arial" w:hAnsi="Arial" w:cs="Arial"/>
        </w:rPr>
        <w:t>3.3</w:t>
      </w:r>
      <w:r w:rsidRPr="004608A1">
        <w:rPr>
          <w:rFonts w:ascii="Arial" w:hAnsi="Arial" w:cs="Arial"/>
        </w:rPr>
        <w:t>).</w:t>
      </w:r>
      <w:r w:rsidR="007C0D2E" w:rsidRPr="004608A1" w:rsidDel="007C0D2E">
        <w:rPr>
          <w:rFonts w:ascii="Arial" w:hAnsi="Arial" w:cs="Arial"/>
        </w:rPr>
        <w:t xml:space="preserve"> </w:t>
      </w:r>
    </w:p>
    <w:p w14:paraId="65DF19A1" w14:textId="26F705DC" w:rsidR="001853C8" w:rsidRPr="004608A1" w:rsidRDefault="009F7263" w:rsidP="00A12B48">
      <w:pPr>
        <w:pStyle w:val="ListParagraph"/>
        <w:numPr>
          <w:ilvl w:val="1"/>
          <w:numId w:val="1"/>
        </w:numPr>
        <w:ind w:left="850" w:hanging="493"/>
        <w:contextualSpacing w:val="0"/>
        <w:rPr>
          <w:rFonts w:ascii="Arial" w:hAnsi="Arial" w:cs="Arial"/>
        </w:rPr>
      </w:pPr>
      <w:r>
        <w:rPr>
          <w:rFonts w:ascii="Arial" w:hAnsi="Arial" w:cs="Arial"/>
        </w:rPr>
        <w:t>Based on the information provided, the ACMA</w:t>
      </w:r>
      <w:r w:rsidR="001661BE">
        <w:rPr>
          <w:rFonts w:ascii="Arial" w:hAnsi="Arial" w:cs="Arial"/>
        </w:rPr>
        <w:t xml:space="preserve"> accepts</w:t>
      </w:r>
      <w:r w:rsidR="00A979D2">
        <w:rPr>
          <w:rFonts w:ascii="Arial" w:hAnsi="Arial" w:cs="Arial"/>
        </w:rPr>
        <w:t xml:space="preserve"> that it was not commercially feasible </w:t>
      </w:r>
      <w:r w:rsidR="00160DAA">
        <w:rPr>
          <w:rFonts w:ascii="Arial" w:hAnsi="Arial" w:cs="Arial"/>
        </w:rPr>
        <w:t>for the Applicant to incur the costs of captioning the Service</w:t>
      </w:r>
      <w:r w:rsidR="000A2254">
        <w:rPr>
          <w:rFonts w:ascii="Arial" w:hAnsi="Arial" w:cs="Arial"/>
        </w:rPr>
        <w:t xml:space="preserve"> to the prescribed 40% target</w:t>
      </w:r>
      <w:r w:rsidR="00B1019D">
        <w:rPr>
          <w:rFonts w:ascii="Arial" w:hAnsi="Arial" w:cs="Arial"/>
        </w:rPr>
        <w:t xml:space="preserve"> in 2019-2020, independently of the Channel Provider</w:t>
      </w:r>
      <w:r w:rsidR="00D02345">
        <w:rPr>
          <w:rFonts w:ascii="Arial" w:hAnsi="Arial" w:cs="Arial"/>
        </w:rPr>
        <w:t>, and that not making the Exemption Order</w:t>
      </w:r>
      <w:r w:rsidR="009252B2">
        <w:rPr>
          <w:rFonts w:ascii="Arial" w:hAnsi="Arial" w:cs="Arial"/>
        </w:rPr>
        <w:t xml:space="preserve"> would have involved unjustifiable financial hardship for the Applicant.</w:t>
      </w:r>
    </w:p>
    <w:bookmarkEnd w:id="13"/>
    <w:p w14:paraId="251BCB6E" w14:textId="3F483AF9" w:rsidR="0092200D" w:rsidRPr="00D824FC" w:rsidRDefault="001A3C77" w:rsidP="00D824FC">
      <w:pPr>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3E12A5">
        <w:rPr>
          <w:rFonts w:ascii="Arial" w:hAnsi="Arial" w:cs="Arial"/>
          <w:i/>
          <w:u w:val="single"/>
        </w:rPr>
        <w:t>Exemption Order</w:t>
      </w:r>
      <w:r w:rsidR="00CB1FBD">
        <w:rPr>
          <w:rFonts w:ascii="Arial" w:hAnsi="Arial" w:cs="Arial"/>
          <w:i/>
          <w:u w:val="single"/>
        </w:rPr>
        <w:t xml:space="preserve">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4E0AEC4" w14:textId="799C0C83" w:rsidR="0092200D" w:rsidRDefault="0092200D" w:rsidP="0092200D">
      <w:pPr>
        <w:pStyle w:val="ListParagraph"/>
        <w:numPr>
          <w:ilvl w:val="1"/>
          <w:numId w:val="1"/>
        </w:numPr>
        <w:rPr>
          <w:rFonts w:ascii="Arial" w:hAnsi="Arial" w:cs="Arial"/>
        </w:rPr>
      </w:pPr>
      <w:r w:rsidRPr="0092200D">
        <w:rPr>
          <w:rFonts w:ascii="Arial" w:hAnsi="Arial" w:cs="Arial"/>
        </w:rPr>
        <w:t>The Applicant provided a third-party quote of the costs to provide 35</w:t>
      </w:r>
      <w:r w:rsidR="00C467DE">
        <w:rPr>
          <w:rFonts w:ascii="Arial" w:hAnsi="Arial" w:cs="Arial"/>
        </w:rPr>
        <w:t xml:space="preserve"> per cent</w:t>
      </w:r>
      <w:r w:rsidRPr="0092200D">
        <w:rPr>
          <w:rFonts w:ascii="Arial" w:hAnsi="Arial" w:cs="Arial"/>
        </w:rPr>
        <w:t xml:space="preserve"> captioning for the Service to meet the annual captioning target in 2018-19, amounting to $1,</w:t>
      </w:r>
      <w:r>
        <w:rPr>
          <w:rFonts w:ascii="Arial" w:hAnsi="Arial" w:cs="Arial"/>
        </w:rPr>
        <w:t>208</w:t>
      </w:r>
      <w:r w:rsidRPr="0092200D">
        <w:rPr>
          <w:rFonts w:ascii="Arial" w:hAnsi="Arial" w:cs="Arial"/>
        </w:rPr>
        <w:t>,</w:t>
      </w:r>
      <w:r>
        <w:rPr>
          <w:rFonts w:ascii="Arial" w:hAnsi="Arial" w:cs="Arial"/>
        </w:rPr>
        <w:t>6</w:t>
      </w:r>
      <w:r w:rsidRPr="0092200D">
        <w:rPr>
          <w:rFonts w:ascii="Arial" w:hAnsi="Arial" w:cs="Arial"/>
        </w:rPr>
        <w:t>00. The costs include the following:</w:t>
      </w:r>
    </w:p>
    <w:p w14:paraId="1F8A1C86" w14:textId="77777777" w:rsidR="0092200D" w:rsidRPr="0092200D" w:rsidRDefault="0092200D" w:rsidP="00D824FC">
      <w:pPr>
        <w:pStyle w:val="ListParagraph"/>
        <w:ind w:left="916"/>
        <w:rPr>
          <w:rFonts w:ascii="Arial" w:hAnsi="Arial" w:cs="Arial"/>
        </w:rPr>
      </w:pPr>
    </w:p>
    <w:p w14:paraId="1A9D74F7" w14:textId="77777777" w:rsidR="0092200D" w:rsidRPr="0092200D" w:rsidRDefault="0092200D" w:rsidP="00D824FC">
      <w:pPr>
        <w:pStyle w:val="ListParagraph"/>
        <w:numPr>
          <w:ilvl w:val="0"/>
          <w:numId w:val="3"/>
        </w:numPr>
        <w:contextualSpacing w:val="0"/>
        <w:rPr>
          <w:rFonts w:ascii="Arial" w:hAnsi="Arial" w:cs="Arial"/>
        </w:rPr>
      </w:pPr>
      <w:r w:rsidRPr="0092200D">
        <w:rPr>
          <w:rFonts w:ascii="Arial" w:hAnsi="Arial" w:cs="Arial"/>
        </w:rPr>
        <w:t>$120,000 non-recurring costs of setting up the captioning infrastructure;</w:t>
      </w:r>
    </w:p>
    <w:p w14:paraId="259CE074" w14:textId="77777777" w:rsidR="0092200D" w:rsidRPr="0092200D" w:rsidRDefault="0092200D" w:rsidP="00D824FC">
      <w:pPr>
        <w:pStyle w:val="ListParagraph"/>
        <w:numPr>
          <w:ilvl w:val="0"/>
          <w:numId w:val="3"/>
        </w:numPr>
        <w:contextualSpacing w:val="0"/>
        <w:rPr>
          <w:rFonts w:ascii="Arial" w:hAnsi="Arial" w:cs="Arial"/>
        </w:rPr>
      </w:pPr>
      <w:r w:rsidRPr="0092200D">
        <w:rPr>
          <w:rFonts w:ascii="Arial" w:hAnsi="Arial" w:cs="Arial"/>
        </w:rPr>
        <w:t>$59,000 recurring annual costs from the first year; and</w:t>
      </w:r>
    </w:p>
    <w:p w14:paraId="1678BF22" w14:textId="308F2AE4" w:rsidR="0092200D" w:rsidRDefault="0092200D" w:rsidP="00D824FC">
      <w:pPr>
        <w:pStyle w:val="ListParagraph"/>
        <w:numPr>
          <w:ilvl w:val="0"/>
          <w:numId w:val="3"/>
        </w:numPr>
        <w:contextualSpacing w:val="0"/>
        <w:rPr>
          <w:rFonts w:ascii="Arial" w:hAnsi="Arial" w:cs="Arial"/>
        </w:rPr>
      </w:pPr>
      <w:r w:rsidRPr="0092200D">
        <w:rPr>
          <w:rFonts w:ascii="Arial" w:hAnsi="Arial" w:cs="Arial"/>
        </w:rPr>
        <w:t>$</w:t>
      </w:r>
      <w:r>
        <w:rPr>
          <w:rFonts w:ascii="Arial" w:hAnsi="Arial" w:cs="Arial"/>
        </w:rPr>
        <w:t>1,029,600</w:t>
      </w:r>
      <w:r w:rsidRPr="0092200D">
        <w:rPr>
          <w:rFonts w:ascii="Arial" w:hAnsi="Arial" w:cs="Arial"/>
        </w:rPr>
        <w:t xml:space="preserve"> to live caption the Service to the captioning target in the year.</w:t>
      </w:r>
    </w:p>
    <w:p w14:paraId="4C427ED8" w14:textId="0160CE05" w:rsidR="0092200D" w:rsidRPr="002C5E1A" w:rsidRDefault="002C5E1A" w:rsidP="002C5E1A">
      <w:pPr>
        <w:pStyle w:val="ListParagraph"/>
        <w:numPr>
          <w:ilvl w:val="1"/>
          <w:numId w:val="1"/>
        </w:numPr>
        <w:ind w:left="850" w:hanging="493"/>
        <w:contextualSpacing w:val="0"/>
        <w:rPr>
          <w:rFonts w:ascii="Arial" w:hAnsi="Arial" w:cs="Arial"/>
        </w:rPr>
      </w:pPr>
      <w:r w:rsidRPr="002C5E1A">
        <w:rPr>
          <w:rFonts w:ascii="Arial" w:hAnsi="Arial" w:cs="Arial"/>
        </w:rPr>
        <w:t>As noted above, the Applicant submits that the captioning expenditure is simply unaffordable for small providers such as the Applicant, for a single channe</w:t>
      </w:r>
      <w:r>
        <w:rPr>
          <w:rFonts w:ascii="Arial" w:hAnsi="Arial" w:cs="Arial"/>
        </w:rPr>
        <w:t xml:space="preserve">l. </w:t>
      </w:r>
      <w:r w:rsidR="0092200D" w:rsidRPr="002C5E1A">
        <w:rPr>
          <w:rFonts w:ascii="Arial" w:hAnsi="Arial" w:cs="Arial"/>
        </w:rPr>
        <w:t xml:space="preserve"> </w:t>
      </w:r>
    </w:p>
    <w:p w14:paraId="48CA38C5" w14:textId="77777777" w:rsidR="00041718" w:rsidRDefault="00041718" w:rsidP="00041718">
      <w:pPr>
        <w:pStyle w:val="ListParagraph"/>
        <w:numPr>
          <w:ilvl w:val="1"/>
          <w:numId w:val="1"/>
        </w:numPr>
        <w:ind w:left="850" w:hanging="493"/>
        <w:contextualSpacing w:val="0"/>
        <w:rPr>
          <w:rFonts w:ascii="Arial" w:hAnsi="Arial" w:cs="Arial"/>
        </w:rPr>
      </w:pPr>
      <w:r w:rsidRPr="00FE07C1">
        <w:rPr>
          <w:rFonts w:ascii="Arial" w:hAnsi="Arial" w:cs="Arial"/>
        </w:rPr>
        <w:t>The Applicant noted that, if it was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r>
        <w:rPr>
          <w:rFonts w:ascii="Arial" w:hAnsi="Arial" w:cs="Arial"/>
        </w:rPr>
        <w:t>.</w:t>
      </w:r>
    </w:p>
    <w:p w14:paraId="10F0AC8B" w14:textId="79CC3E46" w:rsidR="00041718" w:rsidRPr="00E96E56" w:rsidRDefault="00041718" w:rsidP="00041718">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complying with the captioning obligations for the Specified Eligible Period by way of providing live captioning on the Service is </w:t>
      </w:r>
      <w:r w:rsidR="00C43E38">
        <w:rPr>
          <w:rFonts w:ascii="Arial" w:hAnsi="Arial" w:cs="Arial"/>
        </w:rPr>
        <w:t xml:space="preserve">not </w:t>
      </w:r>
      <w:r>
        <w:rPr>
          <w:rFonts w:ascii="Arial" w:hAnsi="Arial" w:cs="Arial"/>
        </w:rPr>
        <w:t>financially viable</w:t>
      </w:r>
      <w:r w:rsidR="00AB25E6">
        <w:rPr>
          <w:rFonts w:ascii="Arial" w:hAnsi="Arial" w:cs="Arial"/>
        </w:rPr>
        <w:t>, given its financial circumstances</w:t>
      </w:r>
      <w:r>
        <w:rPr>
          <w:rFonts w:ascii="Arial" w:hAnsi="Arial" w:cs="Arial"/>
        </w:rPr>
        <w:t>.</w:t>
      </w:r>
    </w:p>
    <w:p w14:paraId="3A42563B" w14:textId="21077ACB" w:rsidR="00C565B7" w:rsidRPr="00C565B7" w:rsidRDefault="00E93137" w:rsidP="00C565B7">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2D8426F2" w14:textId="61394AC6" w:rsidR="00C565B7" w:rsidRPr="00672F0D" w:rsidRDefault="00C565B7" w:rsidP="00C565B7">
      <w:pPr>
        <w:pStyle w:val="ListParagraph"/>
        <w:numPr>
          <w:ilvl w:val="1"/>
          <w:numId w:val="1"/>
        </w:numPr>
        <w:ind w:left="850" w:hanging="493"/>
        <w:contextualSpacing w:val="0"/>
        <w:rPr>
          <w:rFonts w:ascii="Arial" w:hAnsi="Arial" w:cs="Arial"/>
        </w:rPr>
      </w:pPr>
      <w:r w:rsidRPr="00672F0D">
        <w:rPr>
          <w:rFonts w:ascii="Arial" w:hAnsi="Arial" w:cs="Arial"/>
        </w:rPr>
        <w:t xml:space="preserve">Captioning was provided on </w:t>
      </w:r>
      <w:r w:rsidR="005F4F53" w:rsidRPr="00672F0D">
        <w:rPr>
          <w:rFonts w:ascii="Arial" w:hAnsi="Arial" w:cs="Arial"/>
        </w:rPr>
        <w:t>47</w:t>
      </w:r>
      <w:r w:rsidRPr="00672F0D">
        <w:rPr>
          <w:rFonts w:ascii="Arial" w:hAnsi="Arial" w:cs="Arial"/>
        </w:rPr>
        <w:t xml:space="preserve"> of the Applicant’s </w:t>
      </w:r>
      <w:r w:rsidR="005F4F53" w:rsidRPr="00672F0D">
        <w:rPr>
          <w:rFonts w:ascii="Arial" w:hAnsi="Arial" w:cs="Arial"/>
        </w:rPr>
        <w:t>67</w:t>
      </w:r>
      <w:r w:rsidRPr="00672F0D">
        <w:rPr>
          <w:rFonts w:ascii="Arial" w:hAnsi="Arial" w:cs="Arial"/>
        </w:rPr>
        <w:t xml:space="preserve"> subscription television services during the period of 1 July 2018 </w:t>
      </w:r>
      <w:r w:rsidR="00884CE5">
        <w:rPr>
          <w:rFonts w:ascii="Arial" w:hAnsi="Arial" w:cs="Arial"/>
        </w:rPr>
        <w:t>to</w:t>
      </w:r>
      <w:r w:rsidR="00884CE5" w:rsidRPr="00672F0D">
        <w:rPr>
          <w:rFonts w:ascii="Arial" w:hAnsi="Arial" w:cs="Arial"/>
        </w:rPr>
        <w:t xml:space="preserve"> </w:t>
      </w:r>
      <w:r w:rsidRPr="00672F0D">
        <w:rPr>
          <w:rFonts w:ascii="Arial" w:hAnsi="Arial" w:cs="Arial"/>
        </w:rPr>
        <w:t>30 June 2019.</w:t>
      </w:r>
      <w:r w:rsidR="00FD4AB4">
        <w:rPr>
          <w:rFonts w:ascii="Arial" w:hAnsi="Arial" w:cs="Arial"/>
        </w:rPr>
        <w:t xml:space="preserve"> The Applicant met the captioning target requirements on 61 of the 67 subscription television services.</w:t>
      </w:r>
      <w:r w:rsidRPr="00672F0D">
        <w:rPr>
          <w:rFonts w:ascii="Arial" w:hAnsi="Arial" w:cs="Arial"/>
        </w:rPr>
        <w:t xml:space="preserve"> All the captioning was provided by third-party channel providers of those services. The Applicant submitted that it undertook all development work required to ensure th</w:t>
      </w:r>
      <w:r w:rsidR="000C113D">
        <w:rPr>
          <w:rFonts w:ascii="Arial" w:hAnsi="Arial" w:cs="Arial"/>
        </w:rPr>
        <w:t>at</w:t>
      </w:r>
      <w:r w:rsidRPr="00672F0D">
        <w:rPr>
          <w:rFonts w:ascii="Arial" w:hAnsi="Arial" w:cs="Arial"/>
        </w:rPr>
        <w:t xml:space="preserve"> caption</w:t>
      </w:r>
      <w:r w:rsidR="000C113D">
        <w:rPr>
          <w:rFonts w:ascii="Arial" w:hAnsi="Arial" w:cs="Arial"/>
        </w:rPr>
        <w:t>ing</w:t>
      </w:r>
      <w:r w:rsidRPr="00672F0D">
        <w:rPr>
          <w:rFonts w:ascii="Arial" w:hAnsi="Arial" w:cs="Arial"/>
        </w:rPr>
        <w:t xml:space="preserve"> </w:t>
      </w:r>
      <w:r w:rsidR="008D3469">
        <w:rPr>
          <w:rFonts w:ascii="Arial" w:hAnsi="Arial" w:cs="Arial"/>
        </w:rPr>
        <w:t>could be</w:t>
      </w:r>
      <w:r w:rsidRPr="00672F0D">
        <w:rPr>
          <w:rFonts w:ascii="Arial" w:hAnsi="Arial" w:cs="Arial"/>
        </w:rPr>
        <w:t xml:space="preserve"> displayed on its platforms. </w:t>
      </w:r>
    </w:p>
    <w:p w14:paraId="41D6D294" w14:textId="21FD4288" w:rsidR="00C565B7" w:rsidRPr="003D41F8" w:rsidRDefault="00451605" w:rsidP="00C565B7">
      <w:pPr>
        <w:pStyle w:val="ListParagraph"/>
        <w:numPr>
          <w:ilvl w:val="1"/>
          <w:numId w:val="1"/>
        </w:numPr>
        <w:ind w:left="850" w:hanging="493"/>
        <w:contextualSpacing w:val="0"/>
        <w:rPr>
          <w:rFonts w:ascii="Arial" w:hAnsi="Arial" w:cs="Arial"/>
        </w:rPr>
      </w:pPr>
      <w:r w:rsidRPr="003D41F8">
        <w:rPr>
          <w:rFonts w:ascii="Arial" w:hAnsi="Arial" w:cs="Arial"/>
        </w:rPr>
        <w:t xml:space="preserve">Of the remaining 20 services, </w:t>
      </w:r>
      <w:r w:rsidR="00C565B7" w:rsidRPr="003D41F8">
        <w:rPr>
          <w:rFonts w:ascii="Arial" w:hAnsi="Arial" w:cs="Arial"/>
        </w:rPr>
        <w:t>19 were exempt from captioning targets in 2018-19. Of these</w:t>
      </w:r>
      <w:r w:rsidRPr="003D41F8">
        <w:rPr>
          <w:rFonts w:ascii="Arial" w:hAnsi="Arial" w:cs="Arial"/>
        </w:rPr>
        <w:t xml:space="preserve"> 19</w:t>
      </w:r>
      <w:r w:rsidR="00C565B7" w:rsidRPr="003D41F8">
        <w:rPr>
          <w:rFonts w:ascii="Arial" w:hAnsi="Arial" w:cs="Arial"/>
        </w:rPr>
        <w:t>, 16 had obtained exemption orders, and 3 had obtained target reduction orders.</w:t>
      </w:r>
      <w:r w:rsidRPr="003D41F8">
        <w:rPr>
          <w:rFonts w:ascii="Arial" w:hAnsi="Arial" w:cs="Arial"/>
        </w:rPr>
        <w:t xml:space="preserve"> The ACMA notes that the Applicant </w:t>
      </w:r>
      <w:r w:rsidR="00941E99" w:rsidRPr="003D41F8">
        <w:rPr>
          <w:rFonts w:ascii="Arial" w:hAnsi="Arial" w:cs="Arial"/>
        </w:rPr>
        <w:t xml:space="preserve">provided no captioning for </w:t>
      </w:r>
      <w:r w:rsidR="003A203B" w:rsidRPr="003D41F8">
        <w:rPr>
          <w:rFonts w:ascii="Arial" w:hAnsi="Arial" w:cs="Arial"/>
        </w:rPr>
        <w:t xml:space="preserve">1 of the </w:t>
      </w:r>
      <w:r w:rsidR="003A203B" w:rsidRPr="003D41F8">
        <w:rPr>
          <w:rFonts w:ascii="Arial" w:hAnsi="Arial" w:cs="Arial"/>
        </w:rPr>
        <w:lastRenderedPageBreak/>
        <w:t xml:space="preserve">remaining 20 </w:t>
      </w:r>
      <w:r w:rsidR="003260D2" w:rsidRPr="003D41F8">
        <w:rPr>
          <w:rFonts w:ascii="Arial" w:hAnsi="Arial" w:cs="Arial"/>
        </w:rPr>
        <w:t>services</w:t>
      </w:r>
      <w:r w:rsidR="00C025BB">
        <w:rPr>
          <w:rFonts w:ascii="Arial" w:hAnsi="Arial" w:cs="Arial"/>
        </w:rPr>
        <w:t>,</w:t>
      </w:r>
      <w:r w:rsidR="003260D2" w:rsidRPr="003D41F8">
        <w:rPr>
          <w:rFonts w:ascii="Arial" w:hAnsi="Arial" w:cs="Arial"/>
        </w:rPr>
        <w:t xml:space="preserve"> </w:t>
      </w:r>
      <w:r w:rsidR="00215A5B" w:rsidRPr="003D41F8">
        <w:rPr>
          <w:rFonts w:ascii="Arial" w:hAnsi="Arial" w:cs="Arial"/>
        </w:rPr>
        <w:t>and that no</w:t>
      </w:r>
      <w:r w:rsidR="008F697D" w:rsidRPr="003D41F8">
        <w:rPr>
          <w:rFonts w:ascii="Arial" w:hAnsi="Arial" w:cs="Arial"/>
        </w:rPr>
        <w:t xml:space="preserve"> exemption or target reduction order </w:t>
      </w:r>
      <w:r w:rsidR="00215A5B" w:rsidRPr="003D41F8">
        <w:rPr>
          <w:rFonts w:ascii="Arial" w:hAnsi="Arial" w:cs="Arial"/>
        </w:rPr>
        <w:t xml:space="preserve">had been granted </w:t>
      </w:r>
      <w:r w:rsidR="008F697D" w:rsidRPr="003D41F8">
        <w:rPr>
          <w:rFonts w:ascii="Arial" w:hAnsi="Arial" w:cs="Arial"/>
        </w:rPr>
        <w:t xml:space="preserve">for this service. </w:t>
      </w:r>
      <w:r w:rsidR="009C5708" w:rsidRPr="003D41F8">
        <w:rPr>
          <w:rFonts w:ascii="Arial" w:hAnsi="Arial" w:cs="Arial"/>
        </w:rPr>
        <w:t xml:space="preserve"> </w:t>
      </w:r>
    </w:p>
    <w:p w14:paraId="695953BD" w14:textId="7F4FFB85" w:rsidR="00C565B7" w:rsidRPr="003D41F8" w:rsidRDefault="00C565B7" w:rsidP="00C565B7">
      <w:pPr>
        <w:pStyle w:val="ListParagraph"/>
        <w:numPr>
          <w:ilvl w:val="1"/>
          <w:numId w:val="1"/>
        </w:numPr>
        <w:ind w:left="850" w:hanging="493"/>
        <w:contextualSpacing w:val="0"/>
        <w:rPr>
          <w:rFonts w:ascii="Arial" w:hAnsi="Arial" w:cs="Arial"/>
        </w:rPr>
      </w:pPr>
      <w:r w:rsidRPr="003D41F8">
        <w:rPr>
          <w:rFonts w:ascii="Arial" w:hAnsi="Arial" w:cs="Arial"/>
        </w:rPr>
        <w:t>Of the 1</w:t>
      </w:r>
      <w:r w:rsidR="000A4C15" w:rsidRPr="003D41F8">
        <w:rPr>
          <w:rFonts w:ascii="Arial" w:hAnsi="Arial" w:cs="Arial"/>
        </w:rPr>
        <w:t>0</w:t>
      </w:r>
      <w:r w:rsidRPr="003D41F8">
        <w:rPr>
          <w:rFonts w:ascii="Arial" w:hAnsi="Arial" w:cs="Arial"/>
        </w:rPr>
        <w:t xml:space="preserve"> subscription television news services provided by the Applicant in 2018-19, 8 were exempted from the captioning targets under exemption orders.</w:t>
      </w:r>
    </w:p>
    <w:p w14:paraId="16371D29" w14:textId="77777777" w:rsidR="00C565B7" w:rsidRPr="008F6754" w:rsidRDefault="00C565B7" w:rsidP="008F6754">
      <w:pPr>
        <w:ind w:left="357"/>
        <w:rPr>
          <w:rFonts w:ascii="Arial" w:hAnsi="Arial" w:cs="Arial"/>
          <w:i/>
          <w:u w:val="single"/>
        </w:rPr>
      </w:pPr>
      <w:r w:rsidRPr="008F6754">
        <w:rPr>
          <w:rFonts w:ascii="Arial" w:hAnsi="Arial" w:cs="Arial"/>
          <w:i/>
          <w:u w:val="single"/>
        </w:rPr>
        <w:t>Likely impact of a failure to make the Exemption Order on the quantity and quality of television programs transmitted on subscription television services provided by the Applicant (paragraph 130ZY(5)(g) of the BSA)</w:t>
      </w:r>
    </w:p>
    <w:p w14:paraId="5B665CA6" w14:textId="73992146" w:rsidR="00C565B7" w:rsidRPr="00C565B7" w:rsidRDefault="00C565B7" w:rsidP="00C565B7">
      <w:pPr>
        <w:pStyle w:val="ListParagraph"/>
        <w:numPr>
          <w:ilvl w:val="1"/>
          <w:numId w:val="1"/>
        </w:numPr>
        <w:ind w:left="850" w:hanging="493"/>
        <w:contextualSpacing w:val="0"/>
        <w:rPr>
          <w:rFonts w:ascii="Arial" w:hAnsi="Arial" w:cs="Arial"/>
        </w:rPr>
      </w:pPr>
      <w:r w:rsidRPr="00C565B7">
        <w:rPr>
          <w:rFonts w:ascii="Arial" w:hAnsi="Arial" w:cs="Arial"/>
        </w:rPr>
        <w:t xml:space="preserve">The Applicant submitted that, if the ACMA does not make the Exemption </w:t>
      </w:r>
      <w:r w:rsidR="009D18DC">
        <w:rPr>
          <w:rFonts w:ascii="Arial" w:hAnsi="Arial" w:cs="Arial"/>
        </w:rPr>
        <w:t>O</w:t>
      </w:r>
      <w:r w:rsidRPr="00C565B7">
        <w:rPr>
          <w:rFonts w:ascii="Arial" w:hAnsi="Arial" w:cs="Arial"/>
        </w:rPr>
        <w:t xml:space="preserve">rder, the Applicant </w:t>
      </w:r>
      <w:r w:rsidR="00FB4A6B">
        <w:rPr>
          <w:rFonts w:ascii="Arial" w:hAnsi="Arial" w:cs="Arial"/>
        </w:rPr>
        <w:t>may</w:t>
      </w:r>
      <w:r w:rsidRPr="00C565B7">
        <w:rPr>
          <w:rFonts w:ascii="Arial" w:hAnsi="Arial" w:cs="Arial"/>
        </w:rPr>
        <w:t xml:space="preserve"> need to remove the Service from its platform. </w:t>
      </w:r>
    </w:p>
    <w:p w14:paraId="00FD3356" w14:textId="77777777" w:rsidR="00C565B7" w:rsidRPr="00C565B7" w:rsidRDefault="00C565B7" w:rsidP="00C565B7">
      <w:pPr>
        <w:pStyle w:val="ListParagraph"/>
        <w:numPr>
          <w:ilvl w:val="1"/>
          <w:numId w:val="1"/>
        </w:numPr>
        <w:ind w:left="850" w:hanging="493"/>
        <w:contextualSpacing w:val="0"/>
        <w:rPr>
          <w:rFonts w:ascii="Arial" w:hAnsi="Arial" w:cs="Arial"/>
        </w:rPr>
      </w:pPr>
      <w:r w:rsidRPr="00C565B7">
        <w:rPr>
          <w:rFonts w:ascii="Arial" w:hAnsi="Arial" w:cs="Arial"/>
        </w:rPr>
        <w:t xml:space="preserve">The ACMA considers that a loss of the Service would reduce the quantity of subscription television news programs offered on the Applicant’s platform. </w:t>
      </w:r>
    </w:p>
    <w:p w14:paraId="2241DC50" w14:textId="211F155D" w:rsidR="00B8799A" w:rsidRDefault="00C565B7" w:rsidP="00C565B7">
      <w:pPr>
        <w:pStyle w:val="ListParagraph"/>
        <w:numPr>
          <w:ilvl w:val="1"/>
          <w:numId w:val="1"/>
        </w:numPr>
        <w:ind w:left="850" w:hanging="493"/>
        <w:contextualSpacing w:val="0"/>
        <w:rPr>
          <w:rFonts w:ascii="Arial" w:hAnsi="Arial" w:cs="Arial"/>
        </w:rPr>
      </w:pPr>
      <w:r w:rsidRPr="00C565B7">
        <w:rPr>
          <w:rFonts w:ascii="Arial" w:hAnsi="Arial" w:cs="Arial"/>
        </w:rPr>
        <w:t>As noted above, the ACMA has considered the Channel Provider’s submission that a captioned version of the Service is available</w:t>
      </w:r>
      <w:r w:rsidR="00B8799A">
        <w:rPr>
          <w:rFonts w:ascii="Arial" w:hAnsi="Arial" w:cs="Arial"/>
        </w:rPr>
        <w:t xml:space="preserve"> to Foxtel and that it expects to make this version accessible to the Applicant imminently, </w:t>
      </w:r>
      <w:r w:rsidR="00A01790">
        <w:rPr>
          <w:rFonts w:ascii="Arial" w:hAnsi="Arial" w:cs="Arial"/>
        </w:rPr>
        <w:t>possibly even before the end of the</w:t>
      </w:r>
      <w:r w:rsidR="00B8799A">
        <w:rPr>
          <w:rFonts w:ascii="Arial" w:hAnsi="Arial" w:cs="Arial"/>
        </w:rPr>
        <w:t xml:space="preserve"> Specified Eligible Period</w:t>
      </w:r>
      <w:r w:rsidR="00DB6AFD">
        <w:rPr>
          <w:rFonts w:ascii="Arial" w:hAnsi="Arial" w:cs="Arial"/>
        </w:rPr>
        <w:t>. The ACMA expect</w:t>
      </w:r>
      <w:r w:rsidR="00466536">
        <w:rPr>
          <w:rFonts w:ascii="Arial" w:hAnsi="Arial" w:cs="Arial"/>
        </w:rPr>
        <w:t>s</w:t>
      </w:r>
      <w:r w:rsidR="00980A50">
        <w:rPr>
          <w:rFonts w:ascii="Arial" w:hAnsi="Arial" w:cs="Arial"/>
        </w:rPr>
        <w:t xml:space="preserve"> </w:t>
      </w:r>
      <w:r w:rsidR="00DB6AFD">
        <w:rPr>
          <w:rFonts w:ascii="Arial" w:hAnsi="Arial" w:cs="Arial"/>
        </w:rPr>
        <w:t xml:space="preserve">that the Service </w:t>
      </w:r>
      <w:r w:rsidR="00AB1FC7">
        <w:rPr>
          <w:rFonts w:ascii="Arial" w:hAnsi="Arial" w:cs="Arial"/>
        </w:rPr>
        <w:t>sh</w:t>
      </w:r>
      <w:r w:rsidR="00DB6AFD">
        <w:rPr>
          <w:rFonts w:ascii="Arial" w:hAnsi="Arial" w:cs="Arial"/>
        </w:rPr>
        <w:t>ould</w:t>
      </w:r>
      <w:r w:rsidR="00B8799A">
        <w:rPr>
          <w:rFonts w:ascii="Arial" w:hAnsi="Arial" w:cs="Arial"/>
        </w:rPr>
        <w:t xml:space="preserve"> </w:t>
      </w:r>
      <w:r w:rsidR="00AB1FC7">
        <w:rPr>
          <w:rFonts w:ascii="Arial" w:hAnsi="Arial" w:cs="Arial"/>
        </w:rPr>
        <w:t xml:space="preserve">be able to </w:t>
      </w:r>
      <w:r w:rsidR="00B8799A">
        <w:rPr>
          <w:rFonts w:ascii="Arial" w:hAnsi="Arial" w:cs="Arial"/>
        </w:rPr>
        <w:t xml:space="preserve">meet </w:t>
      </w:r>
      <w:r w:rsidR="00B8799A" w:rsidRPr="00C565B7">
        <w:rPr>
          <w:rFonts w:ascii="Arial" w:hAnsi="Arial" w:cs="Arial"/>
        </w:rPr>
        <w:t>the prescribed annual captioning targets from 1 July 2020 onward</w:t>
      </w:r>
      <w:r w:rsidR="00B8799A">
        <w:rPr>
          <w:rFonts w:ascii="Arial" w:hAnsi="Arial" w:cs="Arial"/>
        </w:rPr>
        <w:t>s.</w:t>
      </w:r>
    </w:p>
    <w:p w14:paraId="6566B70B" w14:textId="020D1906" w:rsidR="00FD4AB4" w:rsidRDefault="006620C0" w:rsidP="001E5E78">
      <w:pPr>
        <w:pStyle w:val="ListParagraph"/>
        <w:numPr>
          <w:ilvl w:val="1"/>
          <w:numId w:val="1"/>
        </w:numPr>
        <w:ind w:left="850" w:hanging="493"/>
        <w:contextualSpacing w:val="0"/>
        <w:rPr>
          <w:rFonts w:ascii="Arial" w:hAnsi="Arial" w:cs="Arial"/>
          <w:i/>
          <w:u w:val="single"/>
        </w:rPr>
      </w:pPr>
      <w:r>
        <w:rPr>
          <w:rFonts w:ascii="Arial" w:hAnsi="Arial" w:cs="Arial"/>
        </w:rPr>
        <w:t>The ACMA notes that w</w:t>
      </w:r>
      <w:r w:rsidRPr="00C565B7">
        <w:rPr>
          <w:rFonts w:ascii="Arial" w:hAnsi="Arial" w:cs="Arial"/>
        </w:rPr>
        <w:t xml:space="preserve">hile making the Exemption Order is likely to impact the quality of the Service for deaf and hearing-impaired viewers in the short term, </w:t>
      </w:r>
      <w:r w:rsidR="00DC3011">
        <w:rPr>
          <w:rFonts w:ascii="Arial" w:hAnsi="Arial" w:cs="Arial"/>
        </w:rPr>
        <w:t>the ACMA considers that the quality of the Service for deaf and hearing-impaired viewers should improve from July 2020 onwards.</w:t>
      </w:r>
    </w:p>
    <w:p w14:paraId="205C05BF" w14:textId="1B8556FC"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4B0E560F" w14:textId="071BD90D" w:rsidR="00F3599D" w:rsidRDefault="00715CA4" w:rsidP="00682D21">
      <w:pPr>
        <w:pStyle w:val="ListParagraph"/>
        <w:numPr>
          <w:ilvl w:val="1"/>
          <w:numId w:val="1"/>
        </w:numPr>
        <w:ind w:left="850" w:hanging="493"/>
        <w:contextualSpacing w:val="0"/>
        <w:rPr>
          <w:rFonts w:ascii="Arial" w:hAnsi="Arial" w:cs="Arial"/>
        </w:rPr>
      </w:pPr>
      <w:bookmarkStart w:id="15" w:name="_Hlk7708750"/>
      <w:r w:rsidRPr="00F81C21">
        <w:rPr>
          <w:rFonts w:ascii="Arial" w:hAnsi="Arial" w:cs="Arial"/>
        </w:rPr>
        <w:t xml:space="preserve">The Applicant has made </w:t>
      </w:r>
      <w:r w:rsidR="002E7947" w:rsidRPr="00F81C21">
        <w:rPr>
          <w:rFonts w:ascii="Arial" w:hAnsi="Arial" w:cs="Arial"/>
        </w:rPr>
        <w:t>applications</w:t>
      </w:r>
      <w:r w:rsidR="002E7947">
        <w:rPr>
          <w:rFonts w:ascii="Arial" w:hAnsi="Arial" w:cs="Arial"/>
        </w:rPr>
        <w:t xml:space="preserve"> for</w:t>
      </w:r>
      <w:r w:rsidR="002E7947" w:rsidRPr="00F81C21">
        <w:rPr>
          <w:rFonts w:ascii="Arial" w:hAnsi="Arial" w:cs="Arial"/>
        </w:rPr>
        <w:t xml:space="preserve"> </w:t>
      </w:r>
      <w:r w:rsidR="00803F4F">
        <w:rPr>
          <w:rFonts w:ascii="Arial" w:hAnsi="Arial" w:cs="Arial"/>
        </w:rPr>
        <w:t>17</w:t>
      </w:r>
      <w:r w:rsidRPr="00F81C21">
        <w:rPr>
          <w:rFonts w:ascii="Arial" w:hAnsi="Arial" w:cs="Arial"/>
        </w:rPr>
        <w:t xml:space="preserve"> exemption order</w:t>
      </w:r>
      <w:r w:rsidR="002E7947">
        <w:rPr>
          <w:rFonts w:ascii="Arial" w:hAnsi="Arial" w:cs="Arial"/>
        </w:rPr>
        <w:t>s</w:t>
      </w:r>
      <w:r w:rsidRPr="00F81C21">
        <w:rPr>
          <w:rFonts w:ascii="Arial" w:hAnsi="Arial" w:cs="Arial"/>
        </w:rPr>
        <w:t xml:space="preserve"> and </w:t>
      </w:r>
      <w:r w:rsidR="00B97308">
        <w:rPr>
          <w:rFonts w:ascii="Arial" w:hAnsi="Arial" w:cs="Arial"/>
        </w:rPr>
        <w:t>4</w:t>
      </w:r>
      <w:r w:rsidR="00CF50E2">
        <w:rPr>
          <w:rFonts w:ascii="Arial" w:hAnsi="Arial" w:cs="Arial"/>
        </w:rPr>
        <w:t xml:space="preserve"> </w:t>
      </w:r>
      <w:r w:rsidRPr="00F81C21">
        <w:rPr>
          <w:rFonts w:ascii="Arial" w:hAnsi="Arial" w:cs="Arial"/>
        </w:rPr>
        <w:t>target reduction order</w:t>
      </w:r>
      <w:r w:rsidR="002E7947">
        <w:rPr>
          <w:rFonts w:ascii="Arial" w:hAnsi="Arial" w:cs="Arial"/>
        </w:rPr>
        <w:t>s</w:t>
      </w:r>
      <w:r w:rsidRPr="00F81C21">
        <w:rPr>
          <w:rFonts w:ascii="Arial" w:hAnsi="Arial" w:cs="Arial"/>
        </w:rPr>
        <w:t xml:space="preserve"> </w:t>
      </w:r>
      <w:r w:rsidR="004753EE">
        <w:rPr>
          <w:rFonts w:ascii="Arial" w:hAnsi="Arial" w:cs="Arial"/>
        </w:rPr>
        <w:t>for periods between 1 July 201</w:t>
      </w:r>
      <w:r w:rsidR="00B97308">
        <w:rPr>
          <w:rFonts w:ascii="Arial" w:hAnsi="Arial" w:cs="Arial"/>
        </w:rPr>
        <w:t>7</w:t>
      </w:r>
      <w:r w:rsidR="004753EE">
        <w:rPr>
          <w:rFonts w:ascii="Arial" w:hAnsi="Arial" w:cs="Arial"/>
        </w:rPr>
        <w:t xml:space="preserve"> and 30 June 202</w:t>
      </w:r>
      <w:r w:rsidR="00EC5591">
        <w:rPr>
          <w:rFonts w:ascii="Arial" w:hAnsi="Arial" w:cs="Arial"/>
        </w:rPr>
        <w:t>0</w:t>
      </w:r>
      <w:r w:rsidR="00FD4AB4">
        <w:rPr>
          <w:rFonts w:ascii="Arial" w:hAnsi="Arial" w:cs="Arial"/>
        </w:rPr>
        <w:t>.</w:t>
      </w:r>
    </w:p>
    <w:bookmarkEnd w:id="15"/>
    <w:p w14:paraId="11CF9707" w14:textId="25BCA334" w:rsidR="00EB2B7A" w:rsidRPr="008C7AD8" w:rsidRDefault="00A37C26" w:rsidP="008C7AD8">
      <w:pPr>
        <w:pStyle w:val="ListParagraph"/>
        <w:numPr>
          <w:ilvl w:val="1"/>
          <w:numId w:val="1"/>
        </w:numPr>
        <w:ind w:left="850" w:hanging="493"/>
        <w:contextualSpacing w:val="0"/>
        <w:rPr>
          <w:rFonts w:ascii="Arial" w:hAnsi="Arial" w:cs="Arial"/>
          <w:i/>
          <w:u w:val="single"/>
        </w:rPr>
      </w:pPr>
      <w:r w:rsidRPr="00682D21">
        <w:rPr>
          <w:rFonts w:ascii="Arial" w:hAnsi="Arial" w:cs="Arial"/>
        </w:rPr>
        <w:t>The Applicant</w:t>
      </w:r>
      <w:r w:rsidR="00D9662C" w:rsidRPr="00682D21">
        <w:rPr>
          <w:rFonts w:ascii="Arial" w:hAnsi="Arial" w:cs="Arial"/>
        </w:rPr>
        <w:t xml:space="preserve"> has</w:t>
      </w:r>
      <w:r w:rsidRPr="00682D21">
        <w:rPr>
          <w:rFonts w:ascii="Arial" w:hAnsi="Arial" w:cs="Arial"/>
        </w:rPr>
        <w:t xml:space="preserve"> </w:t>
      </w:r>
      <w:r w:rsidR="002B5091">
        <w:rPr>
          <w:rFonts w:ascii="Arial" w:hAnsi="Arial" w:cs="Arial"/>
        </w:rPr>
        <w:t xml:space="preserve">also lodged a target reduction order application </w:t>
      </w:r>
      <w:r w:rsidR="00B6215A">
        <w:rPr>
          <w:rFonts w:ascii="Arial" w:hAnsi="Arial" w:cs="Arial"/>
        </w:rPr>
        <w:t>for</w:t>
      </w:r>
      <w:r w:rsidR="00B5435B">
        <w:rPr>
          <w:rFonts w:ascii="Arial" w:hAnsi="Arial" w:cs="Arial"/>
        </w:rPr>
        <w:t xml:space="preserve"> </w:t>
      </w:r>
      <w:r w:rsidR="009014A9">
        <w:rPr>
          <w:rFonts w:ascii="Arial" w:hAnsi="Arial" w:cs="Arial"/>
        </w:rPr>
        <w:t xml:space="preserve">one </w:t>
      </w:r>
      <w:r w:rsidR="00B6215A">
        <w:rPr>
          <w:rFonts w:ascii="Arial" w:hAnsi="Arial" w:cs="Arial"/>
        </w:rPr>
        <w:t xml:space="preserve">other </w:t>
      </w:r>
      <w:r w:rsidR="009014A9">
        <w:rPr>
          <w:rFonts w:ascii="Arial" w:hAnsi="Arial" w:cs="Arial"/>
        </w:rPr>
        <w:t>service for the 2019-20 financial year</w:t>
      </w:r>
      <w:r w:rsidR="0026676C" w:rsidRPr="00682D21">
        <w:rPr>
          <w:rFonts w:ascii="Arial" w:hAnsi="Arial" w:cs="Arial"/>
        </w:rPr>
        <w:t>.</w:t>
      </w:r>
    </w:p>
    <w:p w14:paraId="40802B1C" w14:textId="04CD0747" w:rsidR="009B107D" w:rsidRPr="00102B5A" w:rsidRDefault="009B107D" w:rsidP="00AE2A5D">
      <w:pPr>
        <w:ind w:left="357"/>
        <w:rPr>
          <w:rFonts w:ascii="Arial" w:hAnsi="Arial" w:cs="Arial"/>
          <w:i/>
          <w:u w:val="single"/>
        </w:rPr>
      </w:pPr>
      <w:r w:rsidRPr="00102B5A">
        <w:rPr>
          <w:rFonts w:ascii="Arial" w:hAnsi="Arial" w:cs="Arial"/>
          <w:i/>
          <w:u w:val="single"/>
        </w:rPr>
        <w:t>Other matters as the ACMA considers relevant (paragraph 130ZY(5)(i) of the BSA)</w:t>
      </w:r>
    </w:p>
    <w:p w14:paraId="47EA0F76" w14:textId="58979BFF" w:rsidR="002C060F" w:rsidRPr="00A4484E" w:rsidRDefault="00A4484E" w:rsidP="00A4484E">
      <w:pPr>
        <w:pStyle w:val="ListParagraph"/>
        <w:numPr>
          <w:ilvl w:val="1"/>
          <w:numId w:val="1"/>
        </w:numPr>
        <w:ind w:left="850" w:hanging="493"/>
        <w:contextualSpacing w:val="0"/>
        <w:rPr>
          <w:rFonts w:ascii="Arial" w:hAnsi="Arial" w:cs="Arial"/>
        </w:rPr>
      </w:pPr>
      <w:r>
        <w:rPr>
          <w:rFonts w:ascii="Arial" w:hAnsi="Arial" w:cs="Arial"/>
        </w:rPr>
        <w:t>There are no other matters the ACMA considers relevant in respect of this application</w:t>
      </w:r>
      <w:r w:rsidR="002C060F" w:rsidRPr="00A4484E">
        <w:rPr>
          <w:rFonts w:ascii="Arial" w:hAnsi="Arial" w:cs="Arial"/>
        </w:rPr>
        <w:t xml:space="preserve">. </w:t>
      </w:r>
    </w:p>
    <w:p w14:paraId="1A7E62F3" w14:textId="3115A708" w:rsidR="006C52C5" w:rsidRPr="000534F0" w:rsidRDefault="00047E32" w:rsidP="00AE2A5D">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77777777"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6"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CB320D">
        <w:rPr>
          <w:rFonts w:ascii="Arial" w:hAnsi="Arial" w:cs="Arial"/>
        </w:rPr>
        <w:t>Exemption Order</w:t>
      </w:r>
      <w:r w:rsidR="00D7293A" w:rsidRPr="004F2453">
        <w:rPr>
          <w:rFonts w:ascii="Arial" w:hAnsi="Arial" w:cs="Arial"/>
        </w:rPr>
        <w:t xml:space="preserve"> would impose an unjustifiable hardship on the Applicant because:</w:t>
      </w:r>
    </w:p>
    <w:p w14:paraId="5293B10D" w14:textId="388CA568" w:rsidR="000F071C" w:rsidRDefault="000F071C" w:rsidP="000A7685">
      <w:pPr>
        <w:pStyle w:val="ListParagraph"/>
        <w:numPr>
          <w:ilvl w:val="0"/>
          <w:numId w:val="3"/>
        </w:numPr>
        <w:contextualSpacing w:val="0"/>
        <w:rPr>
          <w:rFonts w:ascii="Arial" w:hAnsi="Arial" w:cs="Arial"/>
        </w:rPr>
      </w:pPr>
      <w:r>
        <w:rPr>
          <w:rFonts w:ascii="Arial" w:hAnsi="Arial" w:cs="Arial"/>
        </w:rPr>
        <w:t xml:space="preserve">practical and technical difficulties have prevented the </w:t>
      </w:r>
      <w:r w:rsidR="00653897">
        <w:rPr>
          <w:rFonts w:ascii="Arial" w:hAnsi="Arial" w:cs="Arial"/>
        </w:rPr>
        <w:t>Channel Provider from meet</w:t>
      </w:r>
      <w:r w:rsidR="00C27E12">
        <w:rPr>
          <w:rFonts w:ascii="Arial" w:hAnsi="Arial" w:cs="Arial"/>
        </w:rPr>
        <w:t>ing</w:t>
      </w:r>
      <w:r w:rsidR="00653897">
        <w:rPr>
          <w:rFonts w:ascii="Arial" w:hAnsi="Arial" w:cs="Arial"/>
        </w:rPr>
        <w:t xml:space="preserve"> the prescribed captioning target in the Specified Eligible Period</w:t>
      </w:r>
      <w:r>
        <w:rPr>
          <w:rFonts w:ascii="Arial" w:hAnsi="Arial" w:cs="Arial"/>
        </w:rPr>
        <w:t>;</w:t>
      </w:r>
      <w:r w:rsidR="00653897">
        <w:rPr>
          <w:rFonts w:ascii="Arial" w:hAnsi="Arial" w:cs="Arial"/>
        </w:rPr>
        <w:t xml:space="preserve"> </w:t>
      </w:r>
    </w:p>
    <w:p w14:paraId="5ABCE260" w14:textId="0E6F84D2" w:rsidR="009C634D" w:rsidRDefault="00653897" w:rsidP="00251B53">
      <w:pPr>
        <w:pStyle w:val="ListParagraph"/>
        <w:numPr>
          <w:ilvl w:val="0"/>
          <w:numId w:val="3"/>
        </w:numPr>
        <w:contextualSpacing w:val="0"/>
        <w:rPr>
          <w:rFonts w:ascii="Arial" w:hAnsi="Arial" w:cs="Arial"/>
        </w:rPr>
      </w:pPr>
      <w:r w:rsidRPr="00251B53">
        <w:rPr>
          <w:rFonts w:ascii="Arial" w:hAnsi="Arial" w:cs="Arial"/>
        </w:rPr>
        <w:t xml:space="preserve">it is not </w:t>
      </w:r>
      <w:r w:rsidR="00BF5C72" w:rsidRPr="000B3CAE">
        <w:rPr>
          <w:rFonts w:ascii="Arial" w:hAnsi="Arial" w:cs="Arial"/>
        </w:rPr>
        <w:t xml:space="preserve">commercially </w:t>
      </w:r>
      <w:r w:rsidRPr="00132381">
        <w:rPr>
          <w:rFonts w:ascii="Arial" w:hAnsi="Arial" w:cs="Arial"/>
        </w:rPr>
        <w:t>feasible</w:t>
      </w:r>
      <w:r w:rsidR="00BF5C72" w:rsidRPr="00251B53">
        <w:rPr>
          <w:rFonts w:ascii="Arial" w:hAnsi="Arial" w:cs="Arial"/>
        </w:rPr>
        <w:t xml:space="preserve"> or contractually</w:t>
      </w:r>
      <w:r w:rsidR="005D75C2" w:rsidRPr="00251B53">
        <w:rPr>
          <w:rFonts w:ascii="Arial" w:hAnsi="Arial" w:cs="Arial"/>
        </w:rPr>
        <w:t xml:space="preserve"> possible</w:t>
      </w:r>
      <w:r w:rsidRPr="00251B53">
        <w:rPr>
          <w:rFonts w:ascii="Arial" w:hAnsi="Arial" w:cs="Arial"/>
        </w:rPr>
        <w:t xml:space="preserve"> for the Applicant to provide its own captioning for the Service;</w:t>
      </w:r>
      <w:r w:rsidR="009D0EE0" w:rsidRPr="00251B53">
        <w:rPr>
          <w:rFonts w:ascii="Arial" w:hAnsi="Arial" w:cs="Arial"/>
        </w:rPr>
        <w:t xml:space="preserve"> </w:t>
      </w:r>
      <w:r w:rsidRPr="00251B53">
        <w:rPr>
          <w:rFonts w:ascii="Arial" w:hAnsi="Arial" w:cs="Arial"/>
        </w:rPr>
        <w:t xml:space="preserve">even if it could provide captioning, </w:t>
      </w:r>
      <w:r w:rsidR="005D75C2" w:rsidRPr="00251B53">
        <w:rPr>
          <w:rFonts w:ascii="Arial" w:hAnsi="Arial" w:cs="Arial"/>
        </w:rPr>
        <w:t>the only option would be li</w:t>
      </w:r>
      <w:r w:rsidR="005D75C2" w:rsidRPr="00132381">
        <w:rPr>
          <w:rFonts w:ascii="Arial" w:hAnsi="Arial" w:cs="Arial"/>
        </w:rPr>
        <w:t>ve capti</w:t>
      </w:r>
      <w:r w:rsidR="005D75C2" w:rsidRPr="00251B53">
        <w:rPr>
          <w:rFonts w:ascii="Arial" w:hAnsi="Arial" w:cs="Arial"/>
        </w:rPr>
        <w:t>oning</w:t>
      </w:r>
      <w:r w:rsidR="00371D29" w:rsidRPr="00251B53">
        <w:rPr>
          <w:rFonts w:ascii="Arial" w:hAnsi="Arial" w:cs="Arial"/>
        </w:rPr>
        <w:t xml:space="preserve">, and </w:t>
      </w:r>
      <w:r w:rsidRPr="00251B53">
        <w:rPr>
          <w:rFonts w:ascii="Arial" w:hAnsi="Arial" w:cs="Arial"/>
        </w:rPr>
        <w:t xml:space="preserve">the cost would be prohibitive relative to the revenue generated </w:t>
      </w:r>
      <w:r w:rsidR="00371D29" w:rsidRPr="00251B53">
        <w:rPr>
          <w:rFonts w:ascii="Arial" w:hAnsi="Arial" w:cs="Arial"/>
        </w:rPr>
        <w:t xml:space="preserve">for the Applicant </w:t>
      </w:r>
      <w:r w:rsidRPr="00251B53">
        <w:rPr>
          <w:rFonts w:ascii="Arial" w:hAnsi="Arial" w:cs="Arial"/>
        </w:rPr>
        <w:t>by the Service</w:t>
      </w:r>
      <w:r w:rsidR="009C634D">
        <w:rPr>
          <w:rFonts w:ascii="Arial" w:hAnsi="Arial" w:cs="Arial"/>
        </w:rPr>
        <w:t xml:space="preserve">; </w:t>
      </w:r>
    </w:p>
    <w:p w14:paraId="047FC73C" w14:textId="4CEBB7B8" w:rsidR="00EB14A2" w:rsidRDefault="009C634D" w:rsidP="00251B53">
      <w:pPr>
        <w:pStyle w:val="ListParagraph"/>
        <w:numPr>
          <w:ilvl w:val="0"/>
          <w:numId w:val="3"/>
        </w:numPr>
        <w:contextualSpacing w:val="0"/>
        <w:rPr>
          <w:rFonts w:ascii="Arial" w:hAnsi="Arial" w:cs="Arial"/>
        </w:rPr>
      </w:pPr>
      <w:r>
        <w:rPr>
          <w:rFonts w:ascii="Arial" w:hAnsi="Arial" w:cs="Arial"/>
        </w:rPr>
        <w:lastRenderedPageBreak/>
        <w:t>the Applicant would be exposed to regulatory detriment</w:t>
      </w:r>
      <w:r w:rsidR="009F484E">
        <w:rPr>
          <w:rFonts w:ascii="Arial" w:hAnsi="Arial" w:cs="Arial"/>
        </w:rPr>
        <w:t>, and possible further commercial detriment, if the Exemptio</w:t>
      </w:r>
      <w:r w:rsidR="00A94A38">
        <w:rPr>
          <w:rFonts w:ascii="Arial" w:hAnsi="Arial" w:cs="Arial"/>
        </w:rPr>
        <w:t>n</w:t>
      </w:r>
      <w:r w:rsidR="002C6C87">
        <w:rPr>
          <w:rFonts w:ascii="Arial" w:hAnsi="Arial" w:cs="Arial"/>
        </w:rPr>
        <w:t xml:space="preserve"> Order</w:t>
      </w:r>
      <w:r w:rsidR="00A94A38">
        <w:rPr>
          <w:rFonts w:ascii="Arial" w:hAnsi="Arial" w:cs="Arial"/>
        </w:rPr>
        <w:t xml:space="preserve"> is not made</w:t>
      </w:r>
      <w:r w:rsidR="000C34B6">
        <w:rPr>
          <w:rFonts w:ascii="Arial" w:hAnsi="Arial" w:cs="Arial"/>
        </w:rPr>
        <w:t>; and</w:t>
      </w:r>
    </w:p>
    <w:p w14:paraId="040FBC10" w14:textId="2FD3C5C8" w:rsidR="00653897" w:rsidRPr="00251B53" w:rsidRDefault="00EB14A2" w:rsidP="00251B53">
      <w:pPr>
        <w:pStyle w:val="ListParagraph"/>
        <w:numPr>
          <w:ilvl w:val="0"/>
          <w:numId w:val="3"/>
        </w:numPr>
        <w:contextualSpacing w:val="0"/>
        <w:rPr>
          <w:rFonts w:ascii="Arial" w:hAnsi="Arial" w:cs="Arial"/>
        </w:rPr>
      </w:pPr>
      <w:r>
        <w:rPr>
          <w:rFonts w:ascii="Arial" w:hAnsi="Arial" w:cs="Arial"/>
        </w:rPr>
        <w:t xml:space="preserve">if making the Exemption Order permits the Applicant to continue offering </w:t>
      </w:r>
      <w:r w:rsidR="00885A3A">
        <w:rPr>
          <w:rFonts w:ascii="Arial" w:hAnsi="Arial" w:cs="Arial"/>
        </w:rPr>
        <w:t>the Service, it is likely that captioning on the Service will meet pres</w:t>
      </w:r>
      <w:r w:rsidR="0089128D">
        <w:rPr>
          <w:rFonts w:ascii="Arial" w:hAnsi="Arial" w:cs="Arial"/>
        </w:rPr>
        <w:t>c</w:t>
      </w:r>
      <w:r w:rsidR="00885A3A">
        <w:rPr>
          <w:rFonts w:ascii="Arial" w:hAnsi="Arial" w:cs="Arial"/>
        </w:rPr>
        <w:t>ribed annual</w:t>
      </w:r>
      <w:r w:rsidR="0089128D">
        <w:rPr>
          <w:rFonts w:ascii="Arial" w:hAnsi="Arial" w:cs="Arial"/>
        </w:rPr>
        <w:t xml:space="preserve"> targets in 2020-2021 and subsequent </w:t>
      </w:r>
      <w:r w:rsidR="005B7E91">
        <w:rPr>
          <w:rFonts w:ascii="Arial" w:hAnsi="Arial" w:cs="Arial"/>
        </w:rPr>
        <w:t>years, which will benefit deaf and hearing</w:t>
      </w:r>
      <w:r w:rsidR="00A87FFB">
        <w:rPr>
          <w:rFonts w:ascii="Arial" w:hAnsi="Arial" w:cs="Arial"/>
        </w:rPr>
        <w:t>-</w:t>
      </w:r>
      <w:r w:rsidR="005B7E91">
        <w:rPr>
          <w:rFonts w:ascii="Arial" w:hAnsi="Arial" w:cs="Arial"/>
        </w:rPr>
        <w:t>impaired viewers and potential viewer</w:t>
      </w:r>
      <w:r w:rsidR="00A87FFB">
        <w:rPr>
          <w:rFonts w:ascii="Arial" w:hAnsi="Arial" w:cs="Arial"/>
        </w:rPr>
        <w:t>s.</w:t>
      </w:r>
    </w:p>
    <w:bookmarkEnd w:id="16"/>
    <w:p w14:paraId="42F0D317" w14:textId="58B0E3FC" w:rsidR="00BB2B2D" w:rsidRPr="00BB2B2D" w:rsidRDefault="00BB2B2D" w:rsidP="00BB2B2D">
      <w:pPr>
        <w:spacing w:after="0"/>
        <w:rPr>
          <w:rFonts w:ascii="Arial" w:hAnsi="Arial" w:cs="Arial"/>
        </w:rPr>
      </w:pPr>
    </w:p>
    <w:sectPr w:rsidR="00BB2B2D" w:rsidRPr="00BB2B2D" w:rsidSect="0056244F">
      <w:headerReference w:type="default" r:id="rId13"/>
      <w:footerReference w:type="default" r:id="rId14"/>
      <w:pgSz w:w="11906" w:h="16838"/>
      <w:pgMar w:top="1276" w:right="1418" w:bottom="993"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1DD658" w14:textId="77777777" w:rsidR="00765034" w:rsidRDefault="00765034" w:rsidP="002E2183">
      <w:pPr>
        <w:spacing w:after="0" w:line="240" w:lineRule="auto"/>
      </w:pPr>
      <w:r>
        <w:separator/>
      </w:r>
    </w:p>
  </w:endnote>
  <w:endnote w:type="continuationSeparator" w:id="0">
    <w:p w14:paraId="207CDA42" w14:textId="77777777" w:rsidR="00765034" w:rsidRDefault="00765034" w:rsidP="002E2183">
      <w:pPr>
        <w:spacing w:after="0" w:line="240" w:lineRule="auto"/>
      </w:pPr>
      <w:r>
        <w:continuationSeparator/>
      </w:r>
    </w:p>
  </w:endnote>
  <w:endnote w:type="continuationNotice" w:id="1">
    <w:p w14:paraId="2673423D" w14:textId="77777777" w:rsidR="00765034" w:rsidRDefault="007650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3D95F3B7" w:rsidR="00BF65CF" w:rsidRDefault="00BF65CF" w:rsidP="006E08B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B38016" w14:textId="77777777" w:rsidR="00765034" w:rsidRDefault="00765034" w:rsidP="002E2183">
      <w:pPr>
        <w:spacing w:after="0" w:line="240" w:lineRule="auto"/>
      </w:pPr>
      <w:r>
        <w:separator/>
      </w:r>
    </w:p>
  </w:footnote>
  <w:footnote w:type="continuationSeparator" w:id="0">
    <w:p w14:paraId="5F6E0B47" w14:textId="77777777" w:rsidR="00765034" w:rsidRDefault="00765034" w:rsidP="002E2183">
      <w:pPr>
        <w:spacing w:after="0" w:line="240" w:lineRule="auto"/>
      </w:pPr>
      <w:r>
        <w:continuationSeparator/>
      </w:r>
    </w:p>
  </w:footnote>
  <w:footnote w:type="continuationNotice" w:id="1">
    <w:p w14:paraId="514812EF" w14:textId="77777777" w:rsidR="00765034" w:rsidRDefault="00765034">
      <w:pPr>
        <w:spacing w:after="0" w:line="240" w:lineRule="auto"/>
      </w:pPr>
    </w:p>
  </w:footnote>
  <w:footnote w:id="2">
    <w:p w14:paraId="34E84173" w14:textId="77777777" w:rsidR="00BF65CF" w:rsidRDefault="00BF65CF" w:rsidP="00AB1BC4">
      <w:pPr>
        <w:pStyle w:val="FootnoteText"/>
        <w:ind w:left="142" w:hanging="142"/>
      </w:pPr>
      <w:r w:rsidRPr="00BB5CEB">
        <w:rPr>
          <w:rStyle w:val="FootnoteReference"/>
        </w:rPr>
        <w:footnoteRef/>
      </w:r>
      <w:r w:rsidRPr="00BB5CEB">
        <w:t xml:space="preserve"> </w:t>
      </w:r>
      <w:r w:rsidRPr="00AB1BC4">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1A4D32A4" w14:textId="160B2040" w:rsidR="001064B0" w:rsidRDefault="001064B0">
      <w:pPr>
        <w:pStyle w:val="FootnoteText"/>
      </w:pPr>
      <w:r>
        <w:rPr>
          <w:rStyle w:val="FootnoteReference"/>
        </w:rPr>
        <w:footnoteRef/>
      </w:r>
      <w:r w:rsidR="00E526F7">
        <w:t xml:space="preserve"> </w:t>
      </w:r>
      <w:r w:rsidRPr="001064B0">
        <w:t xml:space="preserve">Statement of reasons for the decision to make a target reduction order (STV-TRO-083) for Foxtel Cable Television Pty Limited in respect of the subscription television service BBC World News for the 2019-2020 financial year, available at </w:t>
      </w:r>
      <w:hyperlink r:id="rId2" w:history="1">
        <w:r w:rsidR="00DB07E8" w:rsidRPr="008A4671">
          <w:rPr>
            <w:rStyle w:val="Hyperlink"/>
          </w:rPr>
          <w:t>https://www.acma.gov.au/sites/default/files/2020-03/83%20BBC%20World%20News%20Final%20Statement%20of%20Reason.pdf</w:t>
        </w:r>
      </w:hyperlink>
      <w:r w:rsidRPr="001064B0">
        <w:t xml:space="preserve">.  </w:t>
      </w:r>
    </w:p>
  </w:footnote>
  <w:footnote w:id="4">
    <w:p w14:paraId="34537742" w14:textId="0C6C3F73" w:rsidR="00BF65CF" w:rsidRPr="00473172" w:rsidRDefault="00BF65CF" w:rsidP="0081134B">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3" w:history="1">
        <w:r w:rsidRPr="00425509">
          <w:rPr>
            <w:rStyle w:val="Hyperlink"/>
            <w:rFonts w:ascii="Arial" w:hAnsi="Arial" w:cs="Arial"/>
            <w:sz w:val="16"/>
            <w:szCs w:val="16"/>
          </w:rPr>
          <w:t>https://www.abs.gov.au/ausstats/abs@.nsf/Lookup/by%20Subject/1301.0~2012~Main%20Features~Health%20status~229</w:t>
        </w:r>
      </w:hyperlink>
    </w:p>
  </w:footnote>
  <w:footnote w:id="5">
    <w:p w14:paraId="0112E411" w14:textId="61D0D235" w:rsidR="00BF65CF" w:rsidRDefault="00BF65CF" w:rsidP="0081134B">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5" w:history="1">
        <w:r w:rsidRPr="003528E2" w:rsidDel="00331E63">
          <w:rPr>
            <w:rStyle w:val="Hyperlink"/>
            <w:rFonts w:ascii="Arial" w:hAnsi="Arial" w:cs="Arial"/>
            <w:sz w:val="16"/>
            <w:szCs w:val="16"/>
          </w:rPr>
          <w:t>http://apo.org.au/node/2755</w:t>
        </w:r>
      </w:hyperlink>
    </w:p>
  </w:footnote>
  <w:footnote w:id="6">
    <w:p w14:paraId="1249207B" w14:textId="77777777" w:rsidR="00BF65CF" w:rsidRDefault="00BF65CF" w:rsidP="00331E63">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08195BAA" w14:textId="0C4C2FC2" w:rsidR="00BF65CF" w:rsidRDefault="00DC3011" w:rsidP="00D824FC">
      <w:pPr>
        <w:pStyle w:val="FootnoteText"/>
        <w:ind w:left="142"/>
      </w:pPr>
      <w:hyperlink r:id="rId6" w:history="1">
        <w:r w:rsidR="00BF65CF" w:rsidRPr="00425509">
          <w:rPr>
            <w:rStyle w:val="Hyperlink"/>
            <w:rFonts w:ascii="Arial" w:hAnsi="Arial" w:cs="Arial"/>
            <w:sz w:val="16"/>
            <w:szCs w:val="16"/>
          </w:rPr>
          <w:t>https://www1.health.gov.au/internet/main/publishing.nsf/content/CDFD1B86FA5F437CCA2583B7000465DB/$File/Roadmap%20for%20Hearing%20Health.pdf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E291D" w14:textId="248B9946" w:rsidR="00BF65CF" w:rsidRDefault="00BF65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EF71BB4"/>
    <w:multiLevelType w:val="hybridMultilevel"/>
    <w:tmpl w:val="A7DC231E"/>
    <w:lvl w:ilvl="0" w:tplc="C39A6DF0">
      <w:start w:val="1"/>
      <w:numFmt w:val="lowerLetter"/>
      <w:lvlText w:val="(%1)"/>
      <w:lvlJc w:val="left"/>
      <w:pPr>
        <w:ind w:left="1440" w:hanging="360"/>
      </w:pPr>
      <w:rPr>
        <w:rFonts w:hint="default"/>
      </w:rPr>
    </w:lvl>
    <w:lvl w:ilvl="1" w:tplc="68C6DB9A">
      <w:numFmt w:val="bullet"/>
      <w:lvlText w:val="-"/>
      <w:lvlJc w:val="left"/>
      <w:pPr>
        <w:ind w:left="2160" w:hanging="360"/>
      </w:pPr>
      <w:rPr>
        <w:rFonts w:ascii="Arial" w:eastAsiaTheme="minorHAnsi" w:hAnsi="Arial" w:cs="Arial" w:hint="default"/>
      </w:rPr>
    </w:lvl>
    <w:lvl w:ilvl="2" w:tplc="4D040C22">
      <w:numFmt w:val="bullet"/>
      <w:lvlText w:val=""/>
      <w:lvlJc w:val="left"/>
      <w:pPr>
        <w:ind w:left="3060" w:hanging="360"/>
      </w:pPr>
      <w:rPr>
        <w:rFonts w:ascii="Symbol" w:eastAsiaTheme="minorHAnsi" w:hAnsi="Symbol" w:cs="Arial" w:hint="default"/>
      </w:rPr>
    </w:lvl>
    <w:lvl w:ilvl="3" w:tplc="68C6DB9A">
      <w:numFmt w:val="bullet"/>
      <w:lvlText w:val="-"/>
      <w:lvlJc w:val="left"/>
      <w:pPr>
        <w:ind w:left="3600" w:hanging="360"/>
      </w:pPr>
      <w:rPr>
        <w:rFonts w:ascii="Arial" w:eastAsiaTheme="minorHAnsi" w:hAnsi="Arial" w:cs="Arial"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5" w15:restartNumberingAfterBreak="0">
    <w:nsid w:val="26B658D6"/>
    <w:multiLevelType w:val="hybridMultilevel"/>
    <w:tmpl w:val="9C54B6B6"/>
    <w:lvl w:ilvl="0" w:tplc="C39A6DF0">
      <w:start w:val="1"/>
      <w:numFmt w:val="lowerLetter"/>
      <w:lvlText w:val="(%1)"/>
      <w:lvlJc w:val="left"/>
      <w:pPr>
        <w:ind w:left="1440" w:hanging="360"/>
      </w:pPr>
      <w:rPr>
        <w:rFonts w:hint="default"/>
      </w:rPr>
    </w:lvl>
    <w:lvl w:ilvl="1" w:tplc="E52C72DA">
      <w:start w:val="1"/>
      <w:numFmt w:val="lowerRoman"/>
      <w:lvlText w:val="(%2)"/>
      <w:lvlJc w:val="left"/>
      <w:pPr>
        <w:ind w:left="2160" w:hanging="360"/>
      </w:pPr>
      <w:rPr>
        <w:rFonts w:asciiTheme="minorHAnsi" w:eastAsiaTheme="minorHAnsi" w:hAnsiTheme="minorHAnsi" w:cstheme="minorBidi" w:hint="default"/>
      </w:rPr>
    </w:lvl>
    <w:lvl w:ilvl="2" w:tplc="4D040C22">
      <w:numFmt w:val="bullet"/>
      <w:lvlText w:val=""/>
      <w:lvlJc w:val="left"/>
      <w:pPr>
        <w:ind w:left="3060" w:hanging="360"/>
      </w:pPr>
      <w:rPr>
        <w:rFonts w:ascii="Symbol" w:eastAsiaTheme="minorHAnsi" w:hAnsi="Symbol" w:cs="Arial" w:hint="default"/>
      </w:rPr>
    </w:lvl>
    <w:lvl w:ilvl="3" w:tplc="68C6DB9A">
      <w:numFmt w:val="bullet"/>
      <w:lvlText w:val="-"/>
      <w:lvlJc w:val="left"/>
      <w:pPr>
        <w:ind w:left="3600" w:hanging="360"/>
      </w:pPr>
      <w:rPr>
        <w:rFonts w:ascii="Arial" w:eastAsiaTheme="minorHAnsi" w:hAnsi="Arial" w:cs="Arial"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3708756A"/>
    <w:multiLevelType w:val="hybridMultilevel"/>
    <w:tmpl w:val="76B8DC9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cs="Wingdings" w:hint="default"/>
      </w:rPr>
    </w:lvl>
    <w:lvl w:ilvl="3" w:tplc="0C090001" w:tentative="1">
      <w:start w:val="1"/>
      <w:numFmt w:val="bullet"/>
      <w:lvlText w:val=""/>
      <w:lvlJc w:val="left"/>
      <w:pPr>
        <w:ind w:left="3603" w:hanging="360"/>
      </w:pPr>
      <w:rPr>
        <w:rFonts w:ascii="Symbol" w:hAnsi="Symbol" w:cs="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cs="Wingdings" w:hint="default"/>
      </w:rPr>
    </w:lvl>
    <w:lvl w:ilvl="6" w:tplc="0C090001" w:tentative="1">
      <w:start w:val="1"/>
      <w:numFmt w:val="bullet"/>
      <w:lvlText w:val=""/>
      <w:lvlJc w:val="left"/>
      <w:pPr>
        <w:ind w:left="5763" w:hanging="360"/>
      </w:pPr>
      <w:rPr>
        <w:rFonts w:ascii="Symbol" w:hAnsi="Symbol" w:cs="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cs="Wingdings" w:hint="default"/>
      </w:rPr>
    </w:lvl>
  </w:abstractNum>
  <w:abstractNum w:abstractNumId="7"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0"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1"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2" w15:restartNumberingAfterBreak="0">
    <w:nsid w:val="6192662E"/>
    <w:multiLevelType w:val="hybridMultilevel"/>
    <w:tmpl w:val="8382B958"/>
    <w:lvl w:ilvl="0" w:tplc="567C660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3E27C57"/>
    <w:multiLevelType w:val="hybridMultilevel"/>
    <w:tmpl w:val="F71A3EB4"/>
    <w:lvl w:ilvl="0" w:tplc="288A7A8A">
      <w:numFmt w:val="bullet"/>
      <w:lvlText w:val="-"/>
      <w:lvlJc w:val="left"/>
      <w:pPr>
        <w:ind w:left="1443" w:hanging="360"/>
      </w:pPr>
      <w:rPr>
        <w:rFonts w:ascii="Arial" w:eastAsiaTheme="minorHAnsi" w:hAnsi="Arial" w:cs="Aria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cs="Wingdings" w:hint="default"/>
      </w:rPr>
    </w:lvl>
    <w:lvl w:ilvl="3" w:tplc="0C090001" w:tentative="1">
      <w:start w:val="1"/>
      <w:numFmt w:val="bullet"/>
      <w:lvlText w:val=""/>
      <w:lvlJc w:val="left"/>
      <w:pPr>
        <w:ind w:left="3603" w:hanging="360"/>
      </w:pPr>
      <w:rPr>
        <w:rFonts w:ascii="Symbol" w:hAnsi="Symbol" w:cs="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cs="Wingdings" w:hint="default"/>
      </w:rPr>
    </w:lvl>
    <w:lvl w:ilvl="6" w:tplc="0C090001" w:tentative="1">
      <w:start w:val="1"/>
      <w:numFmt w:val="bullet"/>
      <w:lvlText w:val=""/>
      <w:lvlJc w:val="left"/>
      <w:pPr>
        <w:ind w:left="5763" w:hanging="360"/>
      </w:pPr>
      <w:rPr>
        <w:rFonts w:ascii="Symbol" w:hAnsi="Symbol" w:cs="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cs="Wingdings" w:hint="default"/>
      </w:rPr>
    </w:lvl>
  </w:abstractNum>
  <w:abstractNum w:abstractNumId="1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5"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7DD65E4F"/>
    <w:multiLevelType w:val="multilevel"/>
    <w:tmpl w:val="7326EC1A"/>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6"/>
  </w:num>
  <w:num w:numId="2">
    <w:abstractNumId w:val="2"/>
  </w:num>
  <w:num w:numId="3">
    <w:abstractNumId w:val="14"/>
  </w:num>
  <w:num w:numId="4">
    <w:abstractNumId w:val="15"/>
  </w:num>
  <w:num w:numId="5">
    <w:abstractNumId w:val="7"/>
  </w:num>
  <w:num w:numId="6">
    <w:abstractNumId w:val="4"/>
  </w:num>
  <w:num w:numId="7">
    <w:abstractNumId w:val="3"/>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7"/>
  </w:num>
  <w:num w:numId="13">
    <w:abstractNumId w:val="0"/>
  </w:num>
  <w:num w:numId="14">
    <w:abstractNumId w:val="10"/>
  </w:num>
  <w:num w:numId="15">
    <w:abstractNumId w:val="5"/>
  </w:num>
  <w:num w:numId="16">
    <w:abstractNumId w:val="13"/>
  </w:num>
  <w:num w:numId="17">
    <w:abstractNumId w:val="6"/>
  </w:num>
  <w:num w:numId="18">
    <w:abstractNumId w:val="12"/>
  </w:num>
  <w:num w:numId="19">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71"/>
    <w:rsid w:val="000004F9"/>
    <w:rsid w:val="00000522"/>
    <w:rsid w:val="000005F0"/>
    <w:rsid w:val="00000CC4"/>
    <w:rsid w:val="00001976"/>
    <w:rsid w:val="00001FE8"/>
    <w:rsid w:val="00003535"/>
    <w:rsid w:val="000036AA"/>
    <w:rsid w:val="00003AA4"/>
    <w:rsid w:val="000041BE"/>
    <w:rsid w:val="00004B79"/>
    <w:rsid w:val="000054C1"/>
    <w:rsid w:val="000055CF"/>
    <w:rsid w:val="0000682C"/>
    <w:rsid w:val="00006A3D"/>
    <w:rsid w:val="00007018"/>
    <w:rsid w:val="00007086"/>
    <w:rsid w:val="00011A41"/>
    <w:rsid w:val="000136B6"/>
    <w:rsid w:val="00013E22"/>
    <w:rsid w:val="00015850"/>
    <w:rsid w:val="0001626B"/>
    <w:rsid w:val="000209F4"/>
    <w:rsid w:val="00021240"/>
    <w:rsid w:val="0002226C"/>
    <w:rsid w:val="000222B1"/>
    <w:rsid w:val="000223FE"/>
    <w:rsid w:val="000224FE"/>
    <w:rsid w:val="00022B58"/>
    <w:rsid w:val="00022E02"/>
    <w:rsid w:val="00023567"/>
    <w:rsid w:val="000238BF"/>
    <w:rsid w:val="00023D2F"/>
    <w:rsid w:val="00023EC3"/>
    <w:rsid w:val="00024605"/>
    <w:rsid w:val="0002480C"/>
    <w:rsid w:val="00024DBE"/>
    <w:rsid w:val="00025405"/>
    <w:rsid w:val="00025EE5"/>
    <w:rsid w:val="0002629E"/>
    <w:rsid w:val="00026627"/>
    <w:rsid w:val="000308E2"/>
    <w:rsid w:val="00030B01"/>
    <w:rsid w:val="00031531"/>
    <w:rsid w:val="000316AC"/>
    <w:rsid w:val="0003199C"/>
    <w:rsid w:val="000320D5"/>
    <w:rsid w:val="0003215A"/>
    <w:rsid w:val="000324B3"/>
    <w:rsid w:val="000327A5"/>
    <w:rsid w:val="00032F40"/>
    <w:rsid w:val="00032FBF"/>
    <w:rsid w:val="0003324A"/>
    <w:rsid w:val="000336D4"/>
    <w:rsid w:val="00034298"/>
    <w:rsid w:val="000349A4"/>
    <w:rsid w:val="000350C1"/>
    <w:rsid w:val="0003548C"/>
    <w:rsid w:val="0003550A"/>
    <w:rsid w:val="00035E34"/>
    <w:rsid w:val="00035EA3"/>
    <w:rsid w:val="00036DC4"/>
    <w:rsid w:val="00037701"/>
    <w:rsid w:val="00037877"/>
    <w:rsid w:val="0004037D"/>
    <w:rsid w:val="00040650"/>
    <w:rsid w:val="00040F3A"/>
    <w:rsid w:val="000416F8"/>
    <w:rsid w:val="00041718"/>
    <w:rsid w:val="00041C9B"/>
    <w:rsid w:val="00041EE7"/>
    <w:rsid w:val="000425B1"/>
    <w:rsid w:val="00042C6E"/>
    <w:rsid w:val="00043888"/>
    <w:rsid w:val="000439E8"/>
    <w:rsid w:val="00043AF4"/>
    <w:rsid w:val="00043B62"/>
    <w:rsid w:val="000446B1"/>
    <w:rsid w:val="0004511C"/>
    <w:rsid w:val="0004609C"/>
    <w:rsid w:val="00046240"/>
    <w:rsid w:val="00046905"/>
    <w:rsid w:val="00046AA5"/>
    <w:rsid w:val="00046CCE"/>
    <w:rsid w:val="00047AF8"/>
    <w:rsid w:val="00047E32"/>
    <w:rsid w:val="000507F2"/>
    <w:rsid w:val="00051421"/>
    <w:rsid w:val="00051676"/>
    <w:rsid w:val="00052390"/>
    <w:rsid w:val="0005245E"/>
    <w:rsid w:val="00052787"/>
    <w:rsid w:val="000534F0"/>
    <w:rsid w:val="000548FF"/>
    <w:rsid w:val="000551AF"/>
    <w:rsid w:val="000552B3"/>
    <w:rsid w:val="00056E29"/>
    <w:rsid w:val="00057884"/>
    <w:rsid w:val="000603A5"/>
    <w:rsid w:val="00060443"/>
    <w:rsid w:val="00060C54"/>
    <w:rsid w:val="000611AE"/>
    <w:rsid w:val="00061F0A"/>
    <w:rsid w:val="00062D7F"/>
    <w:rsid w:val="00063B0E"/>
    <w:rsid w:val="00064BC4"/>
    <w:rsid w:val="0006509A"/>
    <w:rsid w:val="00065E1B"/>
    <w:rsid w:val="000661D4"/>
    <w:rsid w:val="00066E6B"/>
    <w:rsid w:val="000675F5"/>
    <w:rsid w:val="00070082"/>
    <w:rsid w:val="00070267"/>
    <w:rsid w:val="00070577"/>
    <w:rsid w:val="00070823"/>
    <w:rsid w:val="00071196"/>
    <w:rsid w:val="000711AA"/>
    <w:rsid w:val="000714C7"/>
    <w:rsid w:val="0007170F"/>
    <w:rsid w:val="00071B66"/>
    <w:rsid w:val="00071D23"/>
    <w:rsid w:val="00072CFB"/>
    <w:rsid w:val="0007393F"/>
    <w:rsid w:val="00073A37"/>
    <w:rsid w:val="0007404A"/>
    <w:rsid w:val="0007423F"/>
    <w:rsid w:val="00075554"/>
    <w:rsid w:val="00075D9E"/>
    <w:rsid w:val="00076154"/>
    <w:rsid w:val="0007619C"/>
    <w:rsid w:val="00076A66"/>
    <w:rsid w:val="00076B3E"/>
    <w:rsid w:val="00080045"/>
    <w:rsid w:val="00080E77"/>
    <w:rsid w:val="00081061"/>
    <w:rsid w:val="00081557"/>
    <w:rsid w:val="000820A2"/>
    <w:rsid w:val="00082208"/>
    <w:rsid w:val="0008290C"/>
    <w:rsid w:val="00083D65"/>
    <w:rsid w:val="00084397"/>
    <w:rsid w:val="00084922"/>
    <w:rsid w:val="000851D7"/>
    <w:rsid w:val="000864D7"/>
    <w:rsid w:val="00087464"/>
    <w:rsid w:val="0008751E"/>
    <w:rsid w:val="00087B8F"/>
    <w:rsid w:val="000903C2"/>
    <w:rsid w:val="00090418"/>
    <w:rsid w:val="00090619"/>
    <w:rsid w:val="0009075B"/>
    <w:rsid w:val="000908CF"/>
    <w:rsid w:val="00090B60"/>
    <w:rsid w:val="000919EC"/>
    <w:rsid w:val="00092083"/>
    <w:rsid w:val="000924AA"/>
    <w:rsid w:val="00092C35"/>
    <w:rsid w:val="00093A8C"/>
    <w:rsid w:val="00093C68"/>
    <w:rsid w:val="00094633"/>
    <w:rsid w:val="00095191"/>
    <w:rsid w:val="000966C2"/>
    <w:rsid w:val="00096C85"/>
    <w:rsid w:val="000A17AF"/>
    <w:rsid w:val="000A2254"/>
    <w:rsid w:val="000A2379"/>
    <w:rsid w:val="000A2CED"/>
    <w:rsid w:val="000A2F2C"/>
    <w:rsid w:val="000A4055"/>
    <w:rsid w:val="000A41DF"/>
    <w:rsid w:val="000A4C15"/>
    <w:rsid w:val="000A529F"/>
    <w:rsid w:val="000A54B7"/>
    <w:rsid w:val="000A5547"/>
    <w:rsid w:val="000A589B"/>
    <w:rsid w:val="000A59F9"/>
    <w:rsid w:val="000A7685"/>
    <w:rsid w:val="000A7693"/>
    <w:rsid w:val="000B01C5"/>
    <w:rsid w:val="000B0395"/>
    <w:rsid w:val="000B0AAB"/>
    <w:rsid w:val="000B0B3A"/>
    <w:rsid w:val="000B0F87"/>
    <w:rsid w:val="000B11D2"/>
    <w:rsid w:val="000B1255"/>
    <w:rsid w:val="000B129B"/>
    <w:rsid w:val="000B12DA"/>
    <w:rsid w:val="000B14B3"/>
    <w:rsid w:val="000B1A94"/>
    <w:rsid w:val="000B206B"/>
    <w:rsid w:val="000B27AA"/>
    <w:rsid w:val="000B2B87"/>
    <w:rsid w:val="000B2D9B"/>
    <w:rsid w:val="000B35AE"/>
    <w:rsid w:val="000B394B"/>
    <w:rsid w:val="000B3A5F"/>
    <w:rsid w:val="000B3CAE"/>
    <w:rsid w:val="000B4742"/>
    <w:rsid w:val="000B53E4"/>
    <w:rsid w:val="000B5A60"/>
    <w:rsid w:val="000B68C6"/>
    <w:rsid w:val="000B7CD6"/>
    <w:rsid w:val="000C113D"/>
    <w:rsid w:val="000C16EC"/>
    <w:rsid w:val="000C1FBB"/>
    <w:rsid w:val="000C1FC1"/>
    <w:rsid w:val="000C2663"/>
    <w:rsid w:val="000C2BC8"/>
    <w:rsid w:val="000C34B6"/>
    <w:rsid w:val="000C38E8"/>
    <w:rsid w:val="000C3CE9"/>
    <w:rsid w:val="000C41C6"/>
    <w:rsid w:val="000C472C"/>
    <w:rsid w:val="000C60CD"/>
    <w:rsid w:val="000C6111"/>
    <w:rsid w:val="000C6B50"/>
    <w:rsid w:val="000C79C3"/>
    <w:rsid w:val="000D05FB"/>
    <w:rsid w:val="000D07AE"/>
    <w:rsid w:val="000D1506"/>
    <w:rsid w:val="000D2098"/>
    <w:rsid w:val="000D2968"/>
    <w:rsid w:val="000D31FA"/>
    <w:rsid w:val="000D32FB"/>
    <w:rsid w:val="000D3D19"/>
    <w:rsid w:val="000D4AE2"/>
    <w:rsid w:val="000D4ECF"/>
    <w:rsid w:val="000D5387"/>
    <w:rsid w:val="000D77BD"/>
    <w:rsid w:val="000E0178"/>
    <w:rsid w:val="000E0565"/>
    <w:rsid w:val="000E060F"/>
    <w:rsid w:val="000E098F"/>
    <w:rsid w:val="000E1522"/>
    <w:rsid w:val="000E1BCE"/>
    <w:rsid w:val="000E1DFD"/>
    <w:rsid w:val="000E206F"/>
    <w:rsid w:val="000E2D57"/>
    <w:rsid w:val="000E322B"/>
    <w:rsid w:val="000E38B3"/>
    <w:rsid w:val="000E3AAB"/>
    <w:rsid w:val="000E3D0F"/>
    <w:rsid w:val="000E4057"/>
    <w:rsid w:val="000E495B"/>
    <w:rsid w:val="000E50F8"/>
    <w:rsid w:val="000E54D7"/>
    <w:rsid w:val="000E55F6"/>
    <w:rsid w:val="000E5697"/>
    <w:rsid w:val="000E6BFA"/>
    <w:rsid w:val="000E732B"/>
    <w:rsid w:val="000F0704"/>
    <w:rsid w:val="000F071C"/>
    <w:rsid w:val="000F0B64"/>
    <w:rsid w:val="000F10AE"/>
    <w:rsid w:val="000F11F0"/>
    <w:rsid w:val="000F14AD"/>
    <w:rsid w:val="000F1972"/>
    <w:rsid w:val="000F1ABE"/>
    <w:rsid w:val="000F1ABF"/>
    <w:rsid w:val="000F2287"/>
    <w:rsid w:val="000F3DAE"/>
    <w:rsid w:val="000F409E"/>
    <w:rsid w:val="000F531A"/>
    <w:rsid w:val="000F5560"/>
    <w:rsid w:val="000F679F"/>
    <w:rsid w:val="000F7147"/>
    <w:rsid w:val="000F7B13"/>
    <w:rsid w:val="001000EA"/>
    <w:rsid w:val="0010014A"/>
    <w:rsid w:val="00100D1D"/>
    <w:rsid w:val="0010152A"/>
    <w:rsid w:val="001016F9"/>
    <w:rsid w:val="00101721"/>
    <w:rsid w:val="00101FCA"/>
    <w:rsid w:val="00102011"/>
    <w:rsid w:val="00102525"/>
    <w:rsid w:val="00102B5A"/>
    <w:rsid w:val="001046FA"/>
    <w:rsid w:val="00104E8F"/>
    <w:rsid w:val="00105E6A"/>
    <w:rsid w:val="001064B0"/>
    <w:rsid w:val="001070C1"/>
    <w:rsid w:val="00107DE6"/>
    <w:rsid w:val="00110154"/>
    <w:rsid w:val="00110E38"/>
    <w:rsid w:val="0011136D"/>
    <w:rsid w:val="001114FE"/>
    <w:rsid w:val="00111BCC"/>
    <w:rsid w:val="00112648"/>
    <w:rsid w:val="00112F7D"/>
    <w:rsid w:val="00113D41"/>
    <w:rsid w:val="00113DDF"/>
    <w:rsid w:val="00115327"/>
    <w:rsid w:val="0011562F"/>
    <w:rsid w:val="00115791"/>
    <w:rsid w:val="00115D97"/>
    <w:rsid w:val="00115FD5"/>
    <w:rsid w:val="001166EA"/>
    <w:rsid w:val="0011677E"/>
    <w:rsid w:val="00116CBF"/>
    <w:rsid w:val="00116D1F"/>
    <w:rsid w:val="001170DC"/>
    <w:rsid w:val="00117268"/>
    <w:rsid w:val="0011792B"/>
    <w:rsid w:val="00117D58"/>
    <w:rsid w:val="00117D9E"/>
    <w:rsid w:val="00120FD9"/>
    <w:rsid w:val="001217EE"/>
    <w:rsid w:val="0012214A"/>
    <w:rsid w:val="00123240"/>
    <w:rsid w:val="00123397"/>
    <w:rsid w:val="001233F0"/>
    <w:rsid w:val="00123FD1"/>
    <w:rsid w:val="00125845"/>
    <w:rsid w:val="00125B70"/>
    <w:rsid w:val="00126275"/>
    <w:rsid w:val="00126426"/>
    <w:rsid w:val="00127AF6"/>
    <w:rsid w:val="00127B79"/>
    <w:rsid w:val="0013095C"/>
    <w:rsid w:val="00131077"/>
    <w:rsid w:val="00132054"/>
    <w:rsid w:val="00132381"/>
    <w:rsid w:val="00132441"/>
    <w:rsid w:val="00132CB1"/>
    <w:rsid w:val="00132EAD"/>
    <w:rsid w:val="001338CE"/>
    <w:rsid w:val="001344D0"/>
    <w:rsid w:val="0013462E"/>
    <w:rsid w:val="00134C6C"/>
    <w:rsid w:val="0013538C"/>
    <w:rsid w:val="0013589A"/>
    <w:rsid w:val="00136080"/>
    <w:rsid w:val="00136D51"/>
    <w:rsid w:val="00140619"/>
    <w:rsid w:val="00141538"/>
    <w:rsid w:val="001425F0"/>
    <w:rsid w:val="00143B27"/>
    <w:rsid w:val="001449AE"/>
    <w:rsid w:val="00144D47"/>
    <w:rsid w:val="001452C6"/>
    <w:rsid w:val="0014556A"/>
    <w:rsid w:val="001456AD"/>
    <w:rsid w:val="00146534"/>
    <w:rsid w:val="001465EF"/>
    <w:rsid w:val="001466BF"/>
    <w:rsid w:val="00146E35"/>
    <w:rsid w:val="00147874"/>
    <w:rsid w:val="00151BEB"/>
    <w:rsid w:val="00151F32"/>
    <w:rsid w:val="001520FB"/>
    <w:rsid w:val="00152461"/>
    <w:rsid w:val="0015250E"/>
    <w:rsid w:val="001529F8"/>
    <w:rsid w:val="00153C06"/>
    <w:rsid w:val="00153D49"/>
    <w:rsid w:val="00154B56"/>
    <w:rsid w:val="00155AC1"/>
    <w:rsid w:val="0015625E"/>
    <w:rsid w:val="00156E5D"/>
    <w:rsid w:val="0015752F"/>
    <w:rsid w:val="00160170"/>
    <w:rsid w:val="001607CE"/>
    <w:rsid w:val="00160DAA"/>
    <w:rsid w:val="00162AE1"/>
    <w:rsid w:val="00163067"/>
    <w:rsid w:val="001639FE"/>
    <w:rsid w:val="001642A5"/>
    <w:rsid w:val="001648C3"/>
    <w:rsid w:val="00164ACD"/>
    <w:rsid w:val="00164C95"/>
    <w:rsid w:val="00165CE5"/>
    <w:rsid w:val="001660C6"/>
    <w:rsid w:val="001661BE"/>
    <w:rsid w:val="001661CB"/>
    <w:rsid w:val="0016636A"/>
    <w:rsid w:val="00166834"/>
    <w:rsid w:val="00166C29"/>
    <w:rsid w:val="001678FB"/>
    <w:rsid w:val="00167D5B"/>
    <w:rsid w:val="001714F2"/>
    <w:rsid w:val="00171A66"/>
    <w:rsid w:val="00172261"/>
    <w:rsid w:val="00173C62"/>
    <w:rsid w:val="00174055"/>
    <w:rsid w:val="001743DD"/>
    <w:rsid w:val="0017445A"/>
    <w:rsid w:val="00174672"/>
    <w:rsid w:val="001746C1"/>
    <w:rsid w:val="001750C4"/>
    <w:rsid w:val="001752B1"/>
    <w:rsid w:val="00175919"/>
    <w:rsid w:val="00175D2A"/>
    <w:rsid w:val="0017615D"/>
    <w:rsid w:val="00176A77"/>
    <w:rsid w:val="001771B8"/>
    <w:rsid w:val="001773A9"/>
    <w:rsid w:val="00177F5F"/>
    <w:rsid w:val="00180056"/>
    <w:rsid w:val="001807B3"/>
    <w:rsid w:val="00180993"/>
    <w:rsid w:val="00181091"/>
    <w:rsid w:val="00181443"/>
    <w:rsid w:val="00181D49"/>
    <w:rsid w:val="001826BC"/>
    <w:rsid w:val="0018337C"/>
    <w:rsid w:val="001834FF"/>
    <w:rsid w:val="0018389F"/>
    <w:rsid w:val="00183B72"/>
    <w:rsid w:val="00185277"/>
    <w:rsid w:val="001853C8"/>
    <w:rsid w:val="0018563A"/>
    <w:rsid w:val="00185D15"/>
    <w:rsid w:val="001860AB"/>
    <w:rsid w:val="001876CF"/>
    <w:rsid w:val="00187775"/>
    <w:rsid w:val="00190118"/>
    <w:rsid w:val="0019055D"/>
    <w:rsid w:val="0019122A"/>
    <w:rsid w:val="001918D0"/>
    <w:rsid w:val="00191CCE"/>
    <w:rsid w:val="00191F13"/>
    <w:rsid w:val="00192137"/>
    <w:rsid w:val="001928CC"/>
    <w:rsid w:val="00193138"/>
    <w:rsid w:val="00193762"/>
    <w:rsid w:val="001945AB"/>
    <w:rsid w:val="001951B5"/>
    <w:rsid w:val="0019536D"/>
    <w:rsid w:val="001966DA"/>
    <w:rsid w:val="00196D21"/>
    <w:rsid w:val="00196EC3"/>
    <w:rsid w:val="00196FBD"/>
    <w:rsid w:val="00197CE9"/>
    <w:rsid w:val="001A0432"/>
    <w:rsid w:val="001A0668"/>
    <w:rsid w:val="001A0708"/>
    <w:rsid w:val="001A0C27"/>
    <w:rsid w:val="001A2135"/>
    <w:rsid w:val="001A2B42"/>
    <w:rsid w:val="001A2FB9"/>
    <w:rsid w:val="001A3066"/>
    <w:rsid w:val="001A3C77"/>
    <w:rsid w:val="001A463A"/>
    <w:rsid w:val="001A4A36"/>
    <w:rsid w:val="001A4C3F"/>
    <w:rsid w:val="001A5D99"/>
    <w:rsid w:val="001A5F02"/>
    <w:rsid w:val="001A668B"/>
    <w:rsid w:val="001A68CF"/>
    <w:rsid w:val="001A73A2"/>
    <w:rsid w:val="001A75EB"/>
    <w:rsid w:val="001B0899"/>
    <w:rsid w:val="001B0FD5"/>
    <w:rsid w:val="001B157F"/>
    <w:rsid w:val="001B1C42"/>
    <w:rsid w:val="001B288D"/>
    <w:rsid w:val="001B2A3A"/>
    <w:rsid w:val="001B4757"/>
    <w:rsid w:val="001B5255"/>
    <w:rsid w:val="001B54C5"/>
    <w:rsid w:val="001B5588"/>
    <w:rsid w:val="001B5907"/>
    <w:rsid w:val="001B5A8C"/>
    <w:rsid w:val="001B5B71"/>
    <w:rsid w:val="001B688C"/>
    <w:rsid w:val="001B7325"/>
    <w:rsid w:val="001B79EE"/>
    <w:rsid w:val="001B7D49"/>
    <w:rsid w:val="001C05D4"/>
    <w:rsid w:val="001C0F98"/>
    <w:rsid w:val="001C1A46"/>
    <w:rsid w:val="001C40B4"/>
    <w:rsid w:val="001C4153"/>
    <w:rsid w:val="001C4A6F"/>
    <w:rsid w:val="001C4B6F"/>
    <w:rsid w:val="001C505D"/>
    <w:rsid w:val="001C53BE"/>
    <w:rsid w:val="001C5C13"/>
    <w:rsid w:val="001C6561"/>
    <w:rsid w:val="001C66AE"/>
    <w:rsid w:val="001C7D97"/>
    <w:rsid w:val="001D0BBD"/>
    <w:rsid w:val="001D0E39"/>
    <w:rsid w:val="001D1502"/>
    <w:rsid w:val="001D2040"/>
    <w:rsid w:val="001D31D0"/>
    <w:rsid w:val="001D3A2B"/>
    <w:rsid w:val="001D452A"/>
    <w:rsid w:val="001D45CD"/>
    <w:rsid w:val="001D4FF4"/>
    <w:rsid w:val="001D557B"/>
    <w:rsid w:val="001D5CDA"/>
    <w:rsid w:val="001D7576"/>
    <w:rsid w:val="001D79AF"/>
    <w:rsid w:val="001E2334"/>
    <w:rsid w:val="001E270D"/>
    <w:rsid w:val="001E28B3"/>
    <w:rsid w:val="001E2E1E"/>
    <w:rsid w:val="001E3EA9"/>
    <w:rsid w:val="001E48E6"/>
    <w:rsid w:val="001E4D61"/>
    <w:rsid w:val="001E553A"/>
    <w:rsid w:val="001E5E78"/>
    <w:rsid w:val="001E6B74"/>
    <w:rsid w:val="001E73B5"/>
    <w:rsid w:val="001E7AC6"/>
    <w:rsid w:val="001F0526"/>
    <w:rsid w:val="001F1330"/>
    <w:rsid w:val="001F2C48"/>
    <w:rsid w:val="001F4272"/>
    <w:rsid w:val="001F53F3"/>
    <w:rsid w:val="001F5879"/>
    <w:rsid w:val="001F58D0"/>
    <w:rsid w:val="001F60FF"/>
    <w:rsid w:val="001F616B"/>
    <w:rsid w:val="001F6DEB"/>
    <w:rsid w:val="002001AE"/>
    <w:rsid w:val="00202030"/>
    <w:rsid w:val="002025DF"/>
    <w:rsid w:val="002026F6"/>
    <w:rsid w:val="002027D5"/>
    <w:rsid w:val="002033B3"/>
    <w:rsid w:val="00203A12"/>
    <w:rsid w:val="0020428E"/>
    <w:rsid w:val="00204403"/>
    <w:rsid w:val="002050F5"/>
    <w:rsid w:val="002052BA"/>
    <w:rsid w:val="00205B2F"/>
    <w:rsid w:val="00205B91"/>
    <w:rsid w:val="00205CC7"/>
    <w:rsid w:val="00206F40"/>
    <w:rsid w:val="00207396"/>
    <w:rsid w:val="00210CF4"/>
    <w:rsid w:val="00210D75"/>
    <w:rsid w:val="00211141"/>
    <w:rsid w:val="002111B4"/>
    <w:rsid w:val="002118E6"/>
    <w:rsid w:val="002136FE"/>
    <w:rsid w:val="00213B88"/>
    <w:rsid w:val="002146E8"/>
    <w:rsid w:val="0021476D"/>
    <w:rsid w:val="00214986"/>
    <w:rsid w:val="002150E1"/>
    <w:rsid w:val="00215A5A"/>
    <w:rsid w:val="00215A5B"/>
    <w:rsid w:val="00215C10"/>
    <w:rsid w:val="00216044"/>
    <w:rsid w:val="0021630D"/>
    <w:rsid w:val="00216716"/>
    <w:rsid w:val="00216DCB"/>
    <w:rsid w:val="00217273"/>
    <w:rsid w:val="002179DC"/>
    <w:rsid w:val="00217EAD"/>
    <w:rsid w:val="00217F5A"/>
    <w:rsid w:val="0022226A"/>
    <w:rsid w:val="002233B3"/>
    <w:rsid w:val="00223AB1"/>
    <w:rsid w:val="00223BC1"/>
    <w:rsid w:val="002247D2"/>
    <w:rsid w:val="002248E1"/>
    <w:rsid w:val="00225897"/>
    <w:rsid w:val="0022628C"/>
    <w:rsid w:val="00226801"/>
    <w:rsid w:val="00226A61"/>
    <w:rsid w:val="0022767A"/>
    <w:rsid w:val="002276E5"/>
    <w:rsid w:val="00227FAC"/>
    <w:rsid w:val="002312F2"/>
    <w:rsid w:val="00232921"/>
    <w:rsid w:val="00232C2E"/>
    <w:rsid w:val="0023326C"/>
    <w:rsid w:val="00234E24"/>
    <w:rsid w:val="00235A31"/>
    <w:rsid w:val="00235C4E"/>
    <w:rsid w:val="002360D9"/>
    <w:rsid w:val="002371C7"/>
    <w:rsid w:val="00237ABD"/>
    <w:rsid w:val="00237F78"/>
    <w:rsid w:val="00240ED0"/>
    <w:rsid w:val="00240F49"/>
    <w:rsid w:val="00241066"/>
    <w:rsid w:val="00242378"/>
    <w:rsid w:val="002423BA"/>
    <w:rsid w:val="00242C11"/>
    <w:rsid w:val="00242D82"/>
    <w:rsid w:val="002438FB"/>
    <w:rsid w:val="00243912"/>
    <w:rsid w:val="0024423C"/>
    <w:rsid w:val="002451DE"/>
    <w:rsid w:val="002451E1"/>
    <w:rsid w:val="002456BC"/>
    <w:rsid w:val="0024584F"/>
    <w:rsid w:val="00245AB4"/>
    <w:rsid w:val="0024679A"/>
    <w:rsid w:val="00246E25"/>
    <w:rsid w:val="00246F32"/>
    <w:rsid w:val="00247736"/>
    <w:rsid w:val="00251B53"/>
    <w:rsid w:val="002534B4"/>
    <w:rsid w:val="002539A9"/>
    <w:rsid w:val="002541C8"/>
    <w:rsid w:val="002542C2"/>
    <w:rsid w:val="00254474"/>
    <w:rsid w:val="002546D4"/>
    <w:rsid w:val="00254706"/>
    <w:rsid w:val="0025480F"/>
    <w:rsid w:val="00254958"/>
    <w:rsid w:val="002570BE"/>
    <w:rsid w:val="00257F83"/>
    <w:rsid w:val="0026025B"/>
    <w:rsid w:val="00260379"/>
    <w:rsid w:val="00260D88"/>
    <w:rsid w:val="00260E97"/>
    <w:rsid w:val="002618F2"/>
    <w:rsid w:val="002619B9"/>
    <w:rsid w:val="002622CD"/>
    <w:rsid w:val="0026256F"/>
    <w:rsid w:val="00263EE8"/>
    <w:rsid w:val="00264082"/>
    <w:rsid w:val="00264A9E"/>
    <w:rsid w:val="00265167"/>
    <w:rsid w:val="00266181"/>
    <w:rsid w:val="002661C1"/>
    <w:rsid w:val="00266599"/>
    <w:rsid w:val="0026676C"/>
    <w:rsid w:val="00266CCD"/>
    <w:rsid w:val="0026770C"/>
    <w:rsid w:val="0027092E"/>
    <w:rsid w:val="00271582"/>
    <w:rsid w:val="00271730"/>
    <w:rsid w:val="002723B4"/>
    <w:rsid w:val="00272ACF"/>
    <w:rsid w:val="00273492"/>
    <w:rsid w:val="002742E7"/>
    <w:rsid w:val="00274467"/>
    <w:rsid w:val="00274F23"/>
    <w:rsid w:val="00275C7B"/>
    <w:rsid w:val="00276264"/>
    <w:rsid w:val="002764C2"/>
    <w:rsid w:val="002770C2"/>
    <w:rsid w:val="002771AE"/>
    <w:rsid w:val="00277D6B"/>
    <w:rsid w:val="002809CB"/>
    <w:rsid w:val="002810A7"/>
    <w:rsid w:val="00281C7A"/>
    <w:rsid w:val="002822B9"/>
    <w:rsid w:val="0028234D"/>
    <w:rsid w:val="002829F1"/>
    <w:rsid w:val="002829F8"/>
    <w:rsid w:val="00282DA9"/>
    <w:rsid w:val="0028378D"/>
    <w:rsid w:val="00283BDE"/>
    <w:rsid w:val="00283F98"/>
    <w:rsid w:val="00284371"/>
    <w:rsid w:val="00284F77"/>
    <w:rsid w:val="00285314"/>
    <w:rsid w:val="0028620D"/>
    <w:rsid w:val="00286260"/>
    <w:rsid w:val="0028634C"/>
    <w:rsid w:val="00287204"/>
    <w:rsid w:val="0028736C"/>
    <w:rsid w:val="002877DB"/>
    <w:rsid w:val="00287955"/>
    <w:rsid w:val="002879E9"/>
    <w:rsid w:val="00287CC3"/>
    <w:rsid w:val="00287FB4"/>
    <w:rsid w:val="002908B1"/>
    <w:rsid w:val="00290ED6"/>
    <w:rsid w:val="00291153"/>
    <w:rsid w:val="002916F3"/>
    <w:rsid w:val="0029183C"/>
    <w:rsid w:val="002919AF"/>
    <w:rsid w:val="00291EC8"/>
    <w:rsid w:val="00291F5D"/>
    <w:rsid w:val="00291FC5"/>
    <w:rsid w:val="0029231C"/>
    <w:rsid w:val="0029309C"/>
    <w:rsid w:val="00295582"/>
    <w:rsid w:val="00295A4B"/>
    <w:rsid w:val="002962BA"/>
    <w:rsid w:val="00297157"/>
    <w:rsid w:val="002A0369"/>
    <w:rsid w:val="002A0466"/>
    <w:rsid w:val="002A0538"/>
    <w:rsid w:val="002A0689"/>
    <w:rsid w:val="002A069F"/>
    <w:rsid w:val="002A1A23"/>
    <w:rsid w:val="002A21E3"/>
    <w:rsid w:val="002A234F"/>
    <w:rsid w:val="002A27B1"/>
    <w:rsid w:val="002A2866"/>
    <w:rsid w:val="002A303D"/>
    <w:rsid w:val="002A4252"/>
    <w:rsid w:val="002A49C4"/>
    <w:rsid w:val="002A55B5"/>
    <w:rsid w:val="002A56BA"/>
    <w:rsid w:val="002A6CAE"/>
    <w:rsid w:val="002A7664"/>
    <w:rsid w:val="002A7807"/>
    <w:rsid w:val="002B033C"/>
    <w:rsid w:val="002B1057"/>
    <w:rsid w:val="002B11CD"/>
    <w:rsid w:val="002B14CC"/>
    <w:rsid w:val="002B24DF"/>
    <w:rsid w:val="002B3071"/>
    <w:rsid w:val="002B30FC"/>
    <w:rsid w:val="002B31BD"/>
    <w:rsid w:val="002B3250"/>
    <w:rsid w:val="002B34C0"/>
    <w:rsid w:val="002B3853"/>
    <w:rsid w:val="002B39A2"/>
    <w:rsid w:val="002B39AB"/>
    <w:rsid w:val="002B4D8F"/>
    <w:rsid w:val="002B5091"/>
    <w:rsid w:val="002B5139"/>
    <w:rsid w:val="002B529A"/>
    <w:rsid w:val="002B54C8"/>
    <w:rsid w:val="002B562A"/>
    <w:rsid w:val="002B665B"/>
    <w:rsid w:val="002B766C"/>
    <w:rsid w:val="002B79AF"/>
    <w:rsid w:val="002B7D20"/>
    <w:rsid w:val="002C060F"/>
    <w:rsid w:val="002C0982"/>
    <w:rsid w:val="002C0D98"/>
    <w:rsid w:val="002C1EEA"/>
    <w:rsid w:val="002C2810"/>
    <w:rsid w:val="002C2D8A"/>
    <w:rsid w:val="002C33F6"/>
    <w:rsid w:val="002C3954"/>
    <w:rsid w:val="002C3C07"/>
    <w:rsid w:val="002C55E5"/>
    <w:rsid w:val="002C56A8"/>
    <w:rsid w:val="002C5E1A"/>
    <w:rsid w:val="002C5EAE"/>
    <w:rsid w:val="002C6C87"/>
    <w:rsid w:val="002C6DD8"/>
    <w:rsid w:val="002C6ED3"/>
    <w:rsid w:val="002C7744"/>
    <w:rsid w:val="002D03EC"/>
    <w:rsid w:val="002D07CB"/>
    <w:rsid w:val="002D1B4A"/>
    <w:rsid w:val="002D1CB1"/>
    <w:rsid w:val="002D25B9"/>
    <w:rsid w:val="002D25D7"/>
    <w:rsid w:val="002D2645"/>
    <w:rsid w:val="002D2768"/>
    <w:rsid w:val="002D2A7C"/>
    <w:rsid w:val="002D2CDF"/>
    <w:rsid w:val="002D4460"/>
    <w:rsid w:val="002D46E1"/>
    <w:rsid w:val="002D480E"/>
    <w:rsid w:val="002D49C4"/>
    <w:rsid w:val="002D4F92"/>
    <w:rsid w:val="002D6C69"/>
    <w:rsid w:val="002D6D32"/>
    <w:rsid w:val="002D732D"/>
    <w:rsid w:val="002D7502"/>
    <w:rsid w:val="002D7909"/>
    <w:rsid w:val="002E0A0E"/>
    <w:rsid w:val="002E0A37"/>
    <w:rsid w:val="002E0D9B"/>
    <w:rsid w:val="002E17E0"/>
    <w:rsid w:val="002E2183"/>
    <w:rsid w:val="002E2391"/>
    <w:rsid w:val="002E2482"/>
    <w:rsid w:val="002E409F"/>
    <w:rsid w:val="002E4928"/>
    <w:rsid w:val="002E4A7B"/>
    <w:rsid w:val="002E4AB4"/>
    <w:rsid w:val="002E6D5A"/>
    <w:rsid w:val="002E7353"/>
    <w:rsid w:val="002E7582"/>
    <w:rsid w:val="002E7762"/>
    <w:rsid w:val="002E7873"/>
    <w:rsid w:val="002E78AC"/>
    <w:rsid w:val="002E7947"/>
    <w:rsid w:val="002E79EE"/>
    <w:rsid w:val="002F08D3"/>
    <w:rsid w:val="002F099F"/>
    <w:rsid w:val="002F0B20"/>
    <w:rsid w:val="002F1659"/>
    <w:rsid w:val="002F1833"/>
    <w:rsid w:val="002F2185"/>
    <w:rsid w:val="002F3D7B"/>
    <w:rsid w:val="002F3DEA"/>
    <w:rsid w:val="002F3FF8"/>
    <w:rsid w:val="002F43DA"/>
    <w:rsid w:val="002F487C"/>
    <w:rsid w:val="002F4DEB"/>
    <w:rsid w:val="002F5482"/>
    <w:rsid w:val="002F577B"/>
    <w:rsid w:val="002F67C2"/>
    <w:rsid w:val="002F6B12"/>
    <w:rsid w:val="002F6C45"/>
    <w:rsid w:val="002F7380"/>
    <w:rsid w:val="002F78CD"/>
    <w:rsid w:val="002F7BFB"/>
    <w:rsid w:val="00300ACD"/>
    <w:rsid w:val="003014FE"/>
    <w:rsid w:val="00301997"/>
    <w:rsid w:val="00301E58"/>
    <w:rsid w:val="00302E2C"/>
    <w:rsid w:val="0030372C"/>
    <w:rsid w:val="00303A5C"/>
    <w:rsid w:val="00304DEE"/>
    <w:rsid w:val="00304F37"/>
    <w:rsid w:val="003053C4"/>
    <w:rsid w:val="00305A7A"/>
    <w:rsid w:val="00305C9D"/>
    <w:rsid w:val="003061AF"/>
    <w:rsid w:val="00306778"/>
    <w:rsid w:val="00306946"/>
    <w:rsid w:val="00306A8F"/>
    <w:rsid w:val="00307266"/>
    <w:rsid w:val="0030786F"/>
    <w:rsid w:val="00307B71"/>
    <w:rsid w:val="00310AEF"/>
    <w:rsid w:val="00310BF7"/>
    <w:rsid w:val="00310E97"/>
    <w:rsid w:val="003119F0"/>
    <w:rsid w:val="00312950"/>
    <w:rsid w:val="00313374"/>
    <w:rsid w:val="0031390F"/>
    <w:rsid w:val="00313DD5"/>
    <w:rsid w:val="00314486"/>
    <w:rsid w:val="00314D9F"/>
    <w:rsid w:val="00315FA6"/>
    <w:rsid w:val="003160E5"/>
    <w:rsid w:val="003163CB"/>
    <w:rsid w:val="00316B04"/>
    <w:rsid w:val="00316B91"/>
    <w:rsid w:val="003171E7"/>
    <w:rsid w:val="00317503"/>
    <w:rsid w:val="003176F8"/>
    <w:rsid w:val="0031790E"/>
    <w:rsid w:val="00317957"/>
    <w:rsid w:val="00317AEF"/>
    <w:rsid w:val="00320515"/>
    <w:rsid w:val="00322716"/>
    <w:rsid w:val="003235A2"/>
    <w:rsid w:val="00323FD8"/>
    <w:rsid w:val="00324643"/>
    <w:rsid w:val="00324E83"/>
    <w:rsid w:val="00325410"/>
    <w:rsid w:val="003257B8"/>
    <w:rsid w:val="00325AF5"/>
    <w:rsid w:val="003260D2"/>
    <w:rsid w:val="00326B27"/>
    <w:rsid w:val="00326E42"/>
    <w:rsid w:val="00330091"/>
    <w:rsid w:val="003301BB"/>
    <w:rsid w:val="003306A2"/>
    <w:rsid w:val="00330F18"/>
    <w:rsid w:val="00331139"/>
    <w:rsid w:val="0033154F"/>
    <w:rsid w:val="00331B83"/>
    <w:rsid w:val="00331E63"/>
    <w:rsid w:val="0033258A"/>
    <w:rsid w:val="00332C92"/>
    <w:rsid w:val="00333464"/>
    <w:rsid w:val="003336CA"/>
    <w:rsid w:val="00333FAA"/>
    <w:rsid w:val="0033480F"/>
    <w:rsid w:val="00334B16"/>
    <w:rsid w:val="00334BE3"/>
    <w:rsid w:val="00335781"/>
    <w:rsid w:val="003369D0"/>
    <w:rsid w:val="0033799F"/>
    <w:rsid w:val="00340E73"/>
    <w:rsid w:val="00342422"/>
    <w:rsid w:val="0034308E"/>
    <w:rsid w:val="00343172"/>
    <w:rsid w:val="003438F2"/>
    <w:rsid w:val="00343ED3"/>
    <w:rsid w:val="003440D1"/>
    <w:rsid w:val="00344883"/>
    <w:rsid w:val="003448A0"/>
    <w:rsid w:val="0034556A"/>
    <w:rsid w:val="00345A47"/>
    <w:rsid w:val="0034623F"/>
    <w:rsid w:val="0034696C"/>
    <w:rsid w:val="0034702B"/>
    <w:rsid w:val="003477C3"/>
    <w:rsid w:val="003506DD"/>
    <w:rsid w:val="003529D1"/>
    <w:rsid w:val="00352D67"/>
    <w:rsid w:val="003532C0"/>
    <w:rsid w:val="003535AC"/>
    <w:rsid w:val="0035377C"/>
    <w:rsid w:val="00353A0A"/>
    <w:rsid w:val="00354D2B"/>
    <w:rsid w:val="00355A1C"/>
    <w:rsid w:val="003563FC"/>
    <w:rsid w:val="003572DC"/>
    <w:rsid w:val="00360DD0"/>
    <w:rsid w:val="003618B9"/>
    <w:rsid w:val="003634F2"/>
    <w:rsid w:val="00363631"/>
    <w:rsid w:val="00363FB6"/>
    <w:rsid w:val="0036465B"/>
    <w:rsid w:val="0036562F"/>
    <w:rsid w:val="0036599E"/>
    <w:rsid w:val="00366165"/>
    <w:rsid w:val="003665EA"/>
    <w:rsid w:val="00367DB5"/>
    <w:rsid w:val="0037054F"/>
    <w:rsid w:val="003708A3"/>
    <w:rsid w:val="00370F6C"/>
    <w:rsid w:val="00371365"/>
    <w:rsid w:val="003716F6"/>
    <w:rsid w:val="003718F3"/>
    <w:rsid w:val="00371D29"/>
    <w:rsid w:val="00371D58"/>
    <w:rsid w:val="00372471"/>
    <w:rsid w:val="00372A80"/>
    <w:rsid w:val="00373AE3"/>
    <w:rsid w:val="00374DDD"/>
    <w:rsid w:val="00375CC8"/>
    <w:rsid w:val="00376140"/>
    <w:rsid w:val="00377457"/>
    <w:rsid w:val="00380701"/>
    <w:rsid w:val="00381042"/>
    <w:rsid w:val="00381E64"/>
    <w:rsid w:val="00382AF1"/>
    <w:rsid w:val="00382CAF"/>
    <w:rsid w:val="0038306D"/>
    <w:rsid w:val="00383410"/>
    <w:rsid w:val="003837CF"/>
    <w:rsid w:val="00383979"/>
    <w:rsid w:val="00384005"/>
    <w:rsid w:val="00384B07"/>
    <w:rsid w:val="0038571F"/>
    <w:rsid w:val="00385B8F"/>
    <w:rsid w:val="0038650D"/>
    <w:rsid w:val="0038672A"/>
    <w:rsid w:val="00386E5D"/>
    <w:rsid w:val="00387F00"/>
    <w:rsid w:val="00390502"/>
    <w:rsid w:val="003906C9"/>
    <w:rsid w:val="00390CCC"/>
    <w:rsid w:val="003915B0"/>
    <w:rsid w:val="00391E3F"/>
    <w:rsid w:val="00392219"/>
    <w:rsid w:val="00392B05"/>
    <w:rsid w:val="00393151"/>
    <w:rsid w:val="003935E2"/>
    <w:rsid w:val="00393AA0"/>
    <w:rsid w:val="00393CE8"/>
    <w:rsid w:val="00393F52"/>
    <w:rsid w:val="003961DF"/>
    <w:rsid w:val="003964CD"/>
    <w:rsid w:val="0039672D"/>
    <w:rsid w:val="003968AA"/>
    <w:rsid w:val="00396CD0"/>
    <w:rsid w:val="00396CEE"/>
    <w:rsid w:val="00396FE0"/>
    <w:rsid w:val="00397152"/>
    <w:rsid w:val="00397596"/>
    <w:rsid w:val="00397886"/>
    <w:rsid w:val="00397B02"/>
    <w:rsid w:val="00397ECF"/>
    <w:rsid w:val="003A203B"/>
    <w:rsid w:val="003A21F8"/>
    <w:rsid w:val="003A2481"/>
    <w:rsid w:val="003A33AC"/>
    <w:rsid w:val="003A50B1"/>
    <w:rsid w:val="003A6F95"/>
    <w:rsid w:val="003A7767"/>
    <w:rsid w:val="003A7B81"/>
    <w:rsid w:val="003B03AD"/>
    <w:rsid w:val="003B05B4"/>
    <w:rsid w:val="003B1044"/>
    <w:rsid w:val="003B1314"/>
    <w:rsid w:val="003B197B"/>
    <w:rsid w:val="003B2037"/>
    <w:rsid w:val="003B27C1"/>
    <w:rsid w:val="003B28A7"/>
    <w:rsid w:val="003B3230"/>
    <w:rsid w:val="003B3DAD"/>
    <w:rsid w:val="003B3FF2"/>
    <w:rsid w:val="003B4024"/>
    <w:rsid w:val="003B46C6"/>
    <w:rsid w:val="003B4C9E"/>
    <w:rsid w:val="003B4D5D"/>
    <w:rsid w:val="003B5A0F"/>
    <w:rsid w:val="003B631D"/>
    <w:rsid w:val="003B6CD3"/>
    <w:rsid w:val="003B7081"/>
    <w:rsid w:val="003B75BF"/>
    <w:rsid w:val="003C02D0"/>
    <w:rsid w:val="003C1127"/>
    <w:rsid w:val="003C1C4F"/>
    <w:rsid w:val="003C210D"/>
    <w:rsid w:val="003C2AD7"/>
    <w:rsid w:val="003C3AA1"/>
    <w:rsid w:val="003C5009"/>
    <w:rsid w:val="003C563B"/>
    <w:rsid w:val="003C592A"/>
    <w:rsid w:val="003C59BB"/>
    <w:rsid w:val="003C5F77"/>
    <w:rsid w:val="003C6E9B"/>
    <w:rsid w:val="003C7E13"/>
    <w:rsid w:val="003C7E3D"/>
    <w:rsid w:val="003D04EA"/>
    <w:rsid w:val="003D05AD"/>
    <w:rsid w:val="003D0A44"/>
    <w:rsid w:val="003D18EE"/>
    <w:rsid w:val="003D19B7"/>
    <w:rsid w:val="003D1BB6"/>
    <w:rsid w:val="003D2168"/>
    <w:rsid w:val="003D2257"/>
    <w:rsid w:val="003D2ECD"/>
    <w:rsid w:val="003D2FCA"/>
    <w:rsid w:val="003D41F8"/>
    <w:rsid w:val="003D43E5"/>
    <w:rsid w:val="003D47C1"/>
    <w:rsid w:val="003D4C89"/>
    <w:rsid w:val="003D4EF2"/>
    <w:rsid w:val="003D587E"/>
    <w:rsid w:val="003D5FA5"/>
    <w:rsid w:val="003D600A"/>
    <w:rsid w:val="003D65CA"/>
    <w:rsid w:val="003D7D6E"/>
    <w:rsid w:val="003E0722"/>
    <w:rsid w:val="003E0851"/>
    <w:rsid w:val="003E0BBB"/>
    <w:rsid w:val="003E0D41"/>
    <w:rsid w:val="003E0D48"/>
    <w:rsid w:val="003E0DC9"/>
    <w:rsid w:val="003E12A5"/>
    <w:rsid w:val="003E15F8"/>
    <w:rsid w:val="003E3250"/>
    <w:rsid w:val="003E3697"/>
    <w:rsid w:val="003E4728"/>
    <w:rsid w:val="003E4E08"/>
    <w:rsid w:val="003E57B9"/>
    <w:rsid w:val="003E5D29"/>
    <w:rsid w:val="003E5E37"/>
    <w:rsid w:val="003E6B3A"/>
    <w:rsid w:val="003E76C8"/>
    <w:rsid w:val="003F0615"/>
    <w:rsid w:val="003F075F"/>
    <w:rsid w:val="003F11AD"/>
    <w:rsid w:val="003F156C"/>
    <w:rsid w:val="003F1F91"/>
    <w:rsid w:val="003F2B0C"/>
    <w:rsid w:val="003F45A0"/>
    <w:rsid w:val="003F4713"/>
    <w:rsid w:val="003F4AA0"/>
    <w:rsid w:val="003F4AF1"/>
    <w:rsid w:val="003F52CE"/>
    <w:rsid w:val="003F5DB1"/>
    <w:rsid w:val="003F5E90"/>
    <w:rsid w:val="003F6D23"/>
    <w:rsid w:val="003F73D7"/>
    <w:rsid w:val="003F783E"/>
    <w:rsid w:val="00400FCF"/>
    <w:rsid w:val="004010B0"/>
    <w:rsid w:val="00402912"/>
    <w:rsid w:val="00403676"/>
    <w:rsid w:val="00403A9A"/>
    <w:rsid w:val="00403D06"/>
    <w:rsid w:val="00405D22"/>
    <w:rsid w:val="00405D5B"/>
    <w:rsid w:val="00407FBF"/>
    <w:rsid w:val="0041018F"/>
    <w:rsid w:val="0041050F"/>
    <w:rsid w:val="00410E6C"/>
    <w:rsid w:val="004114DC"/>
    <w:rsid w:val="00412336"/>
    <w:rsid w:val="004139D7"/>
    <w:rsid w:val="00413CCA"/>
    <w:rsid w:val="00413E21"/>
    <w:rsid w:val="004150AE"/>
    <w:rsid w:val="0042014C"/>
    <w:rsid w:val="00420DE2"/>
    <w:rsid w:val="00420F1B"/>
    <w:rsid w:val="00421236"/>
    <w:rsid w:val="00421592"/>
    <w:rsid w:val="004223C6"/>
    <w:rsid w:val="004237C7"/>
    <w:rsid w:val="004238EE"/>
    <w:rsid w:val="00423D16"/>
    <w:rsid w:val="00424356"/>
    <w:rsid w:val="00424598"/>
    <w:rsid w:val="004253CA"/>
    <w:rsid w:val="0042551D"/>
    <w:rsid w:val="00425545"/>
    <w:rsid w:val="00425F03"/>
    <w:rsid w:val="004261B6"/>
    <w:rsid w:val="004265F1"/>
    <w:rsid w:val="00426FC7"/>
    <w:rsid w:val="00427840"/>
    <w:rsid w:val="0042796B"/>
    <w:rsid w:val="00427C1C"/>
    <w:rsid w:val="00427C57"/>
    <w:rsid w:val="00430043"/>
    <w:rsid w:val="0043042B"/>
    <w:rsid w:val="00430546"/>
    <w:rsid w:val="00430B50"/>
    <w:rsid w:val="00430F39"/>
    <w:rsid w:val="0043132D"/>
    <w:rsid w:val="0043143E"/>
    <w:rsid w:val="004319BC"/>
    <w:rsid w:val="00431D3C"/>
    <w:rsid w:val="00432078"/>
    <w:rsid w:val="00432945"/>
    <w:rsid w:val="00433A32"/>
    <w:rsid w:val="00434B64"/>
    <w:rsid w:val="00434BB2"/>
    <w:rsid w:val="00434E63"/>
    <w:rsid w:val="0043663C"/>
    <w:rsid w:val="00436BC2"/>
    <w:rsid w:val="00436D01"/>
    <w:rsid w:val="0043783C"/>
    <w:rsid w:val="00437D7E"/>
    <w:rsid w:val="004400DD"/>
    <w:rsid w:val="00441B63"/>
    <w:rsid w:val="00441B90"/>
    <w:rsid w:val="00443024"/>
    <w:rsid w:val="00443224"/>
    <w:rsid w:val="0044322D"/>
    <w:rsid w:val="00443E07"/>
    <w:rsid w:val="004443D5"/>
    <w:rsid w:val="00444DD9"/>
    <w:rsid w:val="00445D6F"/>
    <w:rsid w:val="00446D1C"/>
    <w:rsid w:val="004507CA"/>
    <w:rsid w:val="00451605"/>
    <w:rsid w:val="0045189D"/>
    <w:rsid w:val="0045244C"/>
    <w:rsid w:val="00453874"/>
    <w:rsid w:val="004541D3"/>
    <w:rsid w:val="0045446C"/>
    <w:rsid w:val="00454517"/>
    <w:rsid w:val="00455DAC"/>
    <w:rsid w:val="004577FB"/>
    <w:rsid w:val="00460019"/>
    <w:rsid w:val="00460294"/>
    <w:rsid w:val="0046064F"/>
    <w:rsid w:val="00460860"/>
    <w:rsid w:val="004608A1"/>
    <w:rsid w:val="00460902"/>
    <w:rsid w:val="00460B24"/>
    <w:rsid w:val="00460D14"/>
    <w:rsid w:val="00461706"/>
    <w:rsid w:val="004617A4"/>
    <w:rsid w:val="00461D43"/>
    <w:rsid w:val="00461E35"/>
    <w:rsid w:val="00462750"/>
    <w:rsid w:val="004627DC"/>
    <w:rsid w:val="00462B5B"/>
    <w:rsid w:val="0046320D"/>
    <w:rsid w:val="00463680"/>
    <w:rsid w:val="004640F7"/>
    <w:rsid w:val="0046476E"/>
    <w:rsid w:val="00465A63"/>
    <w:rsid w:val="004663DE"/>
    <w:rsid w:val="00466536"/>
    <w:rsid w:val="00466FE6"/>
    <w:rsid w:val="004700F8"/>
    <w:rsid w:val="00470449"/>
    <w:rsid w:val="004710E1"/>
    <w:rsid w:val="00471705"/>
    <w:rsid w:val="004718E9"/>
    <w:rsid w:val="004723C2"/>
    <w:rsid w:val="00472B8E"/>
    <w:rsid w:val="00472CE8"/>
    <w:rsid w:val="00473172"/>
    <w:rsid w:val="00473290"/>
    <w:rsid w:val="00473887"/>
    <w:rsid w:val="00473918"/>
    <w:rsid w:val="00475170"/>
    <w:rsid w:val="004751F8"/>
    <w:rsid w:val="004753EE"/>
    <w:rsid w:val="00475444"/>
    <w:rsid w:val="004760C9"/>
    <w:rsid w:val="00476964"/>
    <w:rsid w:val="0047697E"/>
    <w:rsid w:val="00476B74"/>
    <w:rsid w:val="00476BB0"/>
    <w:rsid w:val="004772F1"/>
    <w:rsid w:val="004775B7"/>
    <w:rsid w:val="00477681"/>
    <w:rsid w:val="00477C9C"/>
    <w:rsid w:val="004820ED"/>
    <w:rsid w:val="00482220"/>
    <w:rsid w:val="0048232A"/>
    <w:rsid w:val="0048232C"/>
    <w:rsid w:val="00482C28"/>
    <w:rsid w:val="0048362F"/>
    <w:rsid w:val="00483D01"/>
    <w:rsid w:val="00483EB3"/>
    <w:rsid w:val="00483F91"/>
    <w:rsid w:val="0048477E"/>
    <w:rsid w:val="0048540D"/>
    <w:rsid w:val="004854C7"/>
    <w:rsid w:val="00485BFB"/>
    <w:rsid w:val="00485F9D"/>
    <w:rsid w:val="004869F4"/>
    <w:rsid w:val="00486F7B"/>
    <w:rsid w:val="00490154"/>
    <w:rsid w:val="00492F80"/>
    <w:rsid w:val="004939E6"/>
    <w:rsid w:val="00493D49"/>
    <w:rsid w:val="00494239"/>
    <w:rsid w:val="00494D5B"/>
    <w:rsid w:val="004951AB"/>
    <w:rsid w:val="00495895"/>
    <w:rsid w:val="00495F2B"/>
    <w:rsid w:val="004965E0"/>
    <w:rsid w:val="00496E35"/>
    <w:rsid w:val="00497F7C"/>
    <w:rsid w:val="004A011F"/>
    <w:rsid w:val="004A0276"/>
    <w:rsid w:val="004A1051"/>
    <w:rsid w:val="004A1BE0"/>
    <w:rsid w:val="004A1F21"/>
    <w:rsid w:val="004A2C87"/>
    <w:rsid w:val="004A3916"/>
    <w:rsid w:val="004A4068"/>
    <w:rsid w:val="004A56DB"/>
    <w:rsid w:val="004A5818"/>
    <w:rsid w:val="004A6397"/>
    <w:rsid w:val="004A6D78"/>
    <w:rsid w:val="004A722F"/>
    <w:rsid w:val="004B096B"/>
    <w:rsid w:val="004B0BDD"/>
    <w:rsid w:val="004B0C07"/>
    <w:rsid w:val="004B1C82"/>
    <w:rsid w:val="004B200D"/>
    <w:rsid w:val="004B360A"/>
    <w:rsid w:val="004B39E3"/>
    <w:rsid w:val="004B3CA6"/>
    <w:rsid w:val="004B3CED"/>
    <w:rsid w:val="004B497D"/>
    <w:rsid w:val="004B5738"/>
    <w:rsid w:val="004B6915"/>
    <w:rsid w:val="004B6F79"/>
    <w:rsid w:val="004B7183"/>
    <w:rsid w:val="004B79F6"/>
    <w:rsid w:val="004B7A7E"/>
    <w:rsid w:val="004B7D3C"/>
    <w:rsid w:val="004B7D9E"/>
    <w:rsid w:val="004C00ED"/>
    <w:rsid w:val="004C0E5B"/>
    <w:rsid w:val="004C137E"/>
    <w:rsid w:val="004C247C"/>
    <w:rsid w:val="004C52BA"/>
    <w:rsid w:val="004C5E88"/>
    <w:rsid w:val="004C6070"/>
    <w:rsid w:val="004C65D4"/>
    <w:rsid w:val="004D0D32"/>
    <w:rsid w:val="004D15E9"/>
    <w:rsid w:val="004D1CA8"/>
    <w:rsid w:val="004D3865"/>
    <w:rsid w:val="004D4004"/>
    <w:rsid w:val="004D4350"/>
    <w:rsid w:val="004D4F80"/>
    <w:rsid w:val="004D5E8F"/>
    <w:rsid w:val="004D63FB"/>
    <w:rsid w:val="004E0DB0"/>
    <w:rsid w:val="004E1343"/>
    <w:rsid w:val="004E30BB"/>
    <w:rsid w:val="004E337F"/>
    <w:rsid w:val="004E3742"/>
    <w:rsid w:val="004E3D67"/>
    <w:rsid w:val="004E4BBA"/>
    <w:rsid w:val="004E4EBB"/>
    <w:rsid w:val="004E5455"/>
    <w:rsid w:val="004E69A5"/>
    <w:rsid w:val="004E6A08"/>
    <w:rsid w:val="004E7396"/>
    <w:rsid w:val="004E7D02"/>
    <w:rsid w:val="004F0522"/>
    <w:rsid w:val="004F06C2"/>
    <w:rsid w:val="004F0D6F"/>
    <w:rsid w:val="004F1340"/>
    <w:rsid w:val="004F1426"/>
    <w:rsid w:val="004F191B"/>
    <w:rsid w:val="004F1AEE"/>
    <w:rsid w:val="004F1B70"/>
    <w:rsid w:val="004F1CD2"/>
    <w:rsid w:val="004F2453"/>
    <w:rsid w:val="004F2C85"/>
    <w:rsid w:val="004F2E52"/>
    <w:rsid w:val="004F3196"/>
    <w:rsid w:val="004F3A0F"/>
    <w:rsid w:val="004F3F61"/>
    <w:rsid w:val="004F3F69"/>
    <w:rsid w:val="004F4E5F"/>
    <w:rsid w:val="004F57F5"/>
    <w:rsid w:val="004F58A8"/>
    <w:rsid w:val="004F59CB"/>
    <w:rsid w:val="004F5A00"/>
    <w:rsid w:val="004F5FD4"/>
    <w:rsid w:val="004F6C11"/>
    <w:rsid w:val="004F71D4"/>
    <w:rsid w:val="004F78F9"/>
    <w:rsid w:val="0050146E"/>
    <w:rsid w:val="00501DF9"/>
    <w:rsid w:val="005020CD"/>
    <w:rsid w:val="00502AFA"/>
    <w:rsid w:val="00502CDD"/>
    <w:rsid w:val="005033CD"/>
    <w:rsid w:val="005037A1"/>
    <w:rsid w:val="005037C1"/>
    <w:rsid w:val="00503B3E"/>
    <w:rsid w:val="00504EDF"/>
    <w:rsid w:val="00505369"/>
    <w:rsid w:val="0050573C"/>
    <w:rsid w:val="00505C91"/>
    <w:rsid w:val="0050671D"/>
    <w:rsid w:val="005069F3"/>
    <w:rsid w:val="00506AF6"/>
    <w:rsid w:val="00506CB7"/>
    <w:rsid w:val="00507003"/>
    <w:rsid w:val="00510BDE"/>
    <w:rsid w:val="005125EF"/>
    <w:rsid w:val="00513C8B"/>
    <w:rsid w:val="00513D39"/>
    <w:rsid w:val="00513E93"/>
    <w:rsid w:val="0051438A"/>
    <w:rsid w:val="00514FA5"/>
    <w:rsid w:val="00515256"/>
    <w:rsid w:val="00515E98"/>
    <w:rsid w:val="0051613F"/>
    <w:rsid w:val="0051643F"/>
    <w:rsid w:val="005164AF"/>
    <w:rsid w:val="005176A0"/>
    <w:rsid w:val="0052141C"/>
    <w:rsid w:val="0052146E"/>
    <w:rsid w:val="00521677"/>
    <w:rsid w:val="00522051"/>
    <w:rsid w:val="005223D0"/>
    <w:rsid w:val="00523EE2"/>
    <w:rsid w:val="00525674"/>
    <w:rsid w:val="005265BD"/>
    <w:rsid w:val="00526FBE"/>
    <w:rsid w:val="00527456"/>
    <w:rsid w:val="00527E71"/>
    <w:rsid w:val="00527F88"/>
    <w:rsid w:val="00530C2E"/>
    <w:rsid w:val="00530CDA"/>
    <w:rsid w:val="005319DC"/>
    <w:rsid w:val="00531CC5"/>
    <w:rsid w:val="00531E98"/>
    <w:rsid w:val="00532DF6"/>
    <w:rsid w:val="0053320B"/>
    <w:rsid w:val="00533697"/>
    <w:rsid w:val="00533FD0"/>
    <w:rsid w:val="00534430"/>
    <w:rsid w:val="005347D3"/>
    <w:rsid w:val="0053493A"/>
    <w:rsid w:val="00536864"/>
    <w:rsid w:val="00536A94"/>
    <w:rsid w:val="00536DCB"/>
    <w:rsid w:val="005372B4"/>
    <w:rsid w:val="0053788E"/>
    <w:rsid w:val="00537ACE"/>
    <w:rsid w:val="00540159"/>
    <w:rsid w:val="00540F60"/>
    <w:rsid w:val="00541ECA"/>
    <w:rsid w:val="00542348"/>
    <w:rsid w:val="005426D6"/>
    <w:rsid w:val="00542DC7"/>
    <w:rsid w:val="005432DC"/>
    <w:rsid w:val="0054368B"/>
    <w:rsid w:val="00544206"/>
    <w:rsid w:val="005448E0"/>
    <w:rsid w:val="00545386"/>
    <w:rsid w:val="0054601B"/>
    <w:rsid w:val="0054663D"/>
    <w:rsid w:val="0054687D"/>
    <w:rsid w:val="00547865"/>
    <w:rsid w:val="00547872"/>
    <w:rsid w:val="00547E54"/>
    <w:rsid w:val="00550985"/>
    <w:rsid w:val="00550F20"/>
    <w:rsid w:val="005513F3"/>
    <w:rsid w:val="00552AC4"/>
    <w:rsid w:val="00552ADA"/>
    <w:rsid w:val="00553C65"/>
    <w:rsid w:val="005542C1"/>
    <w:rsid w:val="00555D42"/>
    <w:rsid w:val="005566B4"/>
    <w:rsid w:val="0055736D"/>
    <w:rsid w:val="00557CCD"/>
    <w:rsid w:val="00557D35"/>
    <w:rsid w:val="00557DC8"/>
    <w:rsid w:val="00561349"/>
    <w:rsid w:val="0056244F"/>
    <w:rsid w:val="00562469"/>
    <w:rsid w:val="00562654"/>
    <w:rsid w:val="005629A4"/>
    <w:rsid w:val="00562B8B"/>
    <w:rsid w:val="005631C0"/>
    <w:rsid w:val="00564940"/>
    <w:rsid w:val="00564A27"/>
    <w:rsid w:val="00564A9B"/>
    <w:rsid w:val="00565033"/>
    <w:rsid w:val="005655E1"/>
    <w:rsid w:val="00566167"/>
    <w:rsid w:val="005669E7"/>
    <w:rsid w:val="00566B17"/>
    <w:rsid w:val="005674E9"/>
    <w:rsid w:val="0056792B"/>
    <w:rsid w:val="00570774"/>
    <w:rsid w:val="00570850"/>
    <w:rsid w:val="00570E3B"/>
    <w:rsid w:val="005711D6"/>
    <w:rsid w:val="005712B0"/>
    <w:rsid w:val="00571B83"/>
    <w:rsid w:val="00571CBD"/>
    <w:rsid w:val="0057248A"/>
    <w:rsid w:val="00573716"/>
    <w:rsid w:val="00573BBA"/>
    <w:rsid w:val="00575441"/>
    <w:rsid w:val="00575735"/>
    <w:rsid w:val="00575AA3"/>
    <w:rsid w:val="00575B14"/>
    <w:rsid w:val="005773FC"/>
    <w:rsid w:val="0058051C"/>
    <w:rsid w:val="00580AE0"/>
    <w:rsid w:val="00580FC3"/>
    <w:rsid w:val="00580FE6"/>
    <w:rsid w:val="00581769"/>
    <w:rsid w:val="00581AE0"/>
    <w:rsid w:val="0058236F"/>
    <w:rsid w:val="00582513"/>
    <w:rsid w:val="00582636"/>
    <w:rsid w:val="00583C59"/>
    <w:rsid w:val="00584555"/>
    <w:rsid w:val="00584902"/>
    <w:rsid w:val="00584A8F"/>
    <w:rsid w:val="00586565"/>
    <w:rsid w:val="00586F90"/>
    <w:rsid w:val="00587732"/>
    <w:rsid w:val="00590207"/>
    <w:rsid w:val="00591755"/>
    <w:rsid w:val="005925B8"/>
    <w:rsid w:val="0059285C"/>
    <w:rsid w:val="005928D2"/>
    <w:rsid w:val="00593162"/>
    <w:rsid w:val="00594F20"/>
    <w:rsid w:val="0059501E"/>
    <w:rsid w:val="00595394"/>
    <w:rsid w:val="00595536"/>
    <w:rsid w:val="00596627"/>
    <w:rsid w:val="005968B3"/>
    <w:rsid w:val="00596D62"/>
    <w:rsid w:val="0059730D"/>
    <w:rsid w:val="005A0596"/>
    <w:rsid w:val="005A0677"/>
    <w:rsid w:val="005A07CB"/>
    <w:rsid w:val="005A0883"/>
    <w:rsid w:val="005A18D6"/>
    <w:rsid w:val="005A19A4"/>
    <w:rsid w:val="005A1D05"/>
    <w:rsid w:val="005A26B5"/>
    <w:rsid w:val="005A285A"/>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4B6"/>
    <w:rsid w:val="005B16F1"/>
    <w:rsid w:val="005B2D5A"/>
    <w:rsid w:val="005B2DD9"/>
    <w:rsid w:val="005B3968"/>
    <w:rsid w:val="005B487C"/>
    <w:rsid w:val="005B4D94"/>
    <w:rsid w:val="005B4DB1"/>
    <w:rsid w:val="005B4EB3"/>
    <w:rsid w:val="005B529B"/>
    <w:rsid w:val="005B662D"/>
    <w:rsid w:val="005B6FD4"/>
    <w:rsid w:val="005B7E91"/>
    <w:rsid w:val="005B7EC5"/>
    <w:rsid w:val="005C0341"/>
    <w:rsid w:val="005C1515"/>
    <w:rsid w:val="005C1D08"/>
    <w:rsid w:val="005C1E7A"/>
    <w:rsid w:val="005C2001"/>
    <w:rsid w:val="005C2189"/>
    <w:rsid w:val="005C233A"/>
    <w:rsid w:val="005C2E82"/>
    <w:rsid w:val="005C327D"/>
    <w:rsid w:val="005C362A"/>
    <w:rsid w:val="005C38C7"/>
    <w:rsid w:val="005C38E1"/>
    <w:rsid w:val="005C45D6"/>
    <w:rsid w:val="005C4B4F"/>
    <w:rsid w:val="005C5438"/>
    <w:rsid w:val="005C5848"/>
    <w:rsid w:val="005C5CF6"/>
    <w:rsid w:val="005C5F4C"/>
    <w:rsid w:val="005C62A1"/>
    <w:rsid w:val="005C650C"/>
    <w:rsid w:val="005C6B22"/>
    <w:rsid w:val="005C6F5E"/>
    <w:rsid w:val="005C70A5"/>
    <w:rsid w:val="005C7614"/>
    <w:rsid w:val="005D022C"/>
    <w:rsid w:val="005D063E"/>
    <w:rsid w:val="005D07D7"/>
    <w:rsid w:val="005D0A4D"/>
    <w:rsid w:val="005D11F1"/>
    <w:rsid w:val="005D1934"/>
    <w:rsid w:val="005D1ED5"/>
    <w:rsid w:val="005D2059"/>
    <w:rsid w:val="005D2694"/>
    <w:rsid w:val="005D2D59"/>
    <w:rsid w:val="005D357F"/>
    <w:rsid w:val="005D4579"/>
    <w:rsid w:val="005D51C9"/>
    <w:rsid w:val="005D6020"/>
    <w:rsid w:val="005D6588"/>
    <w:rsid w:val="005D67C3"/>
    <w:rsid w:val="005D7128"/>
    <w:rsid w:val="005D7184"/>
    <w:rsid w:val="005D75C2"/>
    <w:rsid w:val="005D7AE6"/>
    <w:rsid w:val="005E0A8B"/>
    <w:rsid w:val="005E0BE6"/>
    <w:rsid w:val="005E1085"/>
    <w:rsid w:val="005E1429"/>
    <w:rsid w:val="005E1EB3"/>
    <w:rsid w:val="005E2309"/>
    <w:rsid w:val="005E2452"/>
    <w:rsid w:val="005E2901"/>
    <w:rsid w:val="005E2A4E"/>
    <w:rsid w:val="005E3104"/>
    <w:rsid w:val="005E343C"/>
    <w:rsid w:val="005E3F88"/>
    <w:rsid w:val="005E4914"/>
    <w:rsid w:val="005E5320"/>
    <w:rsid w:val="005E5E52"/>
    <w:rsid w:val="005E603A"/>
    <w:rsid w:val="005E6873"/>
    <w:rsid w:val="005E6DC5"/>
    <w:rsid w:val="005F0F51"/>
    <w:rsid w:val="005F0FC5"/>
    <w:rsid w:val="005F10BA"/>
    <w:rsid w:val="005F1190"/>
    <w:rsid w:val="005F1AD0"/>
    <w:rsid w:val="005F208D"/>
    <w:rsid w:val="005F22FC"/>
    <w:rsid w:val="005F29A3"/>
    <w:rsid w:val="005F3802"/>
    <w:rsid w:val="005F384A"/>
    <w:rsid w:val="005F40E7"/>
    <w:rsid w:val="005F446E"/>
    <w:rsid w:val="005F44B6"/>
    <w:rsid w:val="005F4F53"/>
    <w:rsid w:val="005F57D3"/>
    <w:rsid w:val="005F5EDB"/>
    <w:rsid w:val="005F63F6"/>
    <w:rsid w:val="006003D0"/>
    <w:rsid w:val="00600959"/>
    <w:rsid w:val="00600FBC"/>
    <w:rsid w:val="006013A9"/>
    <w:rsid w:val="006016C6"/>
    <w:rsid w:val="006027E9"/>
    <w:rsid w:val="00602B64"/>
    <w:rsid w:val="00602BC4"/>
    <w:rsid w:val="006040D1"/>
    <w:rsid w:val="006047CB"/>
    <w:rsid w:val="006047ED"/>
    <w:rsid w:val="00604A8D"/>
    <w:rsid w:val="00604D8A"/>
    <w:rsid w:val="00605668"/>
    <w:rsid w:val="006068A7"/>
    <w:rsid w:val="00606B1E"/>
    <w:rsid w:val="006075E5"/>
    <w:rsid w:val="00607743"/>
    <w:rsid w:val="00610A74"/>
    <w:rsid w:val="00612045"/>
    <w:rsid w:val="006127EE"/>
    <w:rsid w:val="00612F58"/>
    <w:rsid w:val="00614EB4"/>
    <w:rsid w:val="0061592C"/>
    <w:rsid w:val="0061618D"/>
    <w:rsid w:val="0062049C"/>
    <w:rsid w:val="0062066C"/>
    <w:rsid w:val="006209DF"/>
    <w:rsid w:val="00620B42"/>
    <w:rsid w:val="00620EBA"/>
    <w:rsid w:val="006210E7"/>
    <w:rsid w:val="00621C43"/>
    <w:rsid w:val="006220A8"/>
    <w:rsid w:val="006225AC"/>
    <w:rsid w:val="006236E0"/>
    <w:rsid w:val="00623820"/>
    <w:rsid w:val="0062390A"/>
    <w:rsid w:val="006239AA"/>
    <w:rsid w:val="00623D4C"/>
    <w:rsid w:val="006245FD"/>
    <w:rsid w:val="00624B3E"/>
    <w:rsid w:val="00625001"/>
    <w:rsid w:val="00625B2B"/>
    <w:rsid w:val="00625E40"/>
    <w:rsid w:val="006269FE"/>
    <w:rsid w:val="00627BA0"/>
    <w:rsid w:val="0063027C"/>
    <w:rsid w:val="00630308"/>
    <w:rsid w:val="0063197F"/>
    <w:rsid w:val="00632712"/>
    <w:rsid w:val="00632DC4"/>
    <w:rsid w:val="0063335D"/>
    <w:rsid w:val="0063397F"/>
    <w:rsid w:val="00633C9A"/>
    <w:rsid w:val="00635973"/>
    <w:rsid w:val="00635F21"/>
    <w:rsid w:val="00636645"/>
    <w:rsid w:val="00636D76"/>
    <w:rsid w:val="00637115"/>
    <w:rsid w:val="006372FA"/>
    <w:rsid w:val="00637B7C"/>
    <w:rsid w:val="00637D23"/>
    <w:rsid w:val="00640CED"/>
    <w:rsid w:val="00641B3C"/>
    <w:rsid w:val="00641BBF"/>
    <w:rsid w:val="00641C2C"/>
    <w:rsid w:val="006432D8"/>
    <w:rsid w:val="00643EC4"/>
    <w:rsid w:val="006461E0"/>
    <w:rsid w:val="006464CA"/>
    <w:rsid w:val="00647869"/>
    <w:rsid w:val="006500D9"/>
    <w:rsid w:val="00650140"/>
    <w:rsid w:val="006505B3"/>
    <w:rsid w:val="00651797"/>
    <w:rsid w:val="006527C6"/>
    <w:rsid w:val="00652DDC"/>
    <w:rsid w:val="00652F05"/>
    <w:rsid w:val="006532D5"/>
    <w:rsid w:val="00653897"/>
    <w:rsid w:val="00653F8D"/>
    <w:rsid w:val="00654206"/>
    <w:rsid w:val="006544A0"/>
    <w:rsid w:val="00655BDD"/>
    <w:rsid w:val="00657840"/>
    <w:rsid w:val="00657FB9"/>
    <w:rsid w:val="00660808"/>
    <w:rsid w:val="00660F0B"/>
    <w:rsid w:val="0066190F"/>
    <w:rsid w:val="00661B4E"/>
    <w:rsid w:val="00662095"/>
    <w:rsid w:val="006620C0"/>
    <w:rsid w:val="006629BA"/>
    <w:rsid w:val="00662E35"/>
    <w:rsid w:val="00664293"/>
    <w:rsid w:val="00664622"/>
    <w:rsid w:val="00664873"/>
    <w:rsid w:val="00664EED"/>
    <w:rsid w:val="0066555B"/>
    <w:rsid w:val="00665B43"/>
    <w:rsid w:val="00666898"/>
    <w:rsid w:val="0066698C"/>
    <w:rsid w:val="00667986"/>
    <w:rsid w:val="00670A8A"/>
    <w:rsid w:val="00670AA5"/>
    <w:rsid w:val="0067217A"/>
    <w:rsid w:val="00672553"/>
    <w:rsid w:val="006725C6"/>
    <w:rsid w:val="0067271F"/>
    <w:rsid w:val="006727DB"/>
    <w:rsid w:val="00672854"/>
    <w:rsid w:val="006729C0"/>
    <w:rsid w:val="00672F0D"/>
    <w:rsid w:val="006732E9"/>
    <w:rsid w:val="00673DA5"/>
    <w:rsid w:val="006741BB"/>
    <w:rsid w:val="006746E2"/>
    <w:rsid w:val="0067510A"/>
    <w:rsid w:val="006762A1"/>
    <w:rsid w:val="00676515"/>
    <w:rsid w:val="00676C0C"/>
    <w:rsid w:val="00677727"/>
    <w:rsid w:val="00677F1C"/>
    <w:rsid w:val="00677F81"/>
    <w:rsid w:val="00680299"/>
    <w:rsid w:val="006805F3"/>
    <w:rsid w:val="0068093B"/>
    <w:rsid w:val="006809F9"/>
    <w:rsid w:val="00681154"/>
    <w:rsid w:val="00681634"/>
    <w:rsid w:val="00681F45"/>
    <w:rsid w:val="00682479"/>
    <w:rsid w:val="00682D21"/>
    <w:rsid w:val="006831BB"/>
    <w:rsid w:val="006831C8"/>
    <w:rsid w:val="00683697"/>
    <w:rsid w:val="006836C2"/>
    <w:rsid w:val="006842DD"/>
    <w:rsid w:val="006845AA"/>
    <w:rsid w:val="00685175"/>
    <w:rsid w:val="006857E3"/>
    <w:rsid w:val="00685E8B"/>
    <w:rsid w:val="00686353"/>
    <w:rsid w:val="006863F5"/>
    <w:rsid w:val="00686474"/>
    <w:rsid w:val="00686C75"/>
    <w:rsid w:val="0068715C"/>
    <w:rsid w:val="006876A7"/>
    <w:rsid w:val="006902AB"/>
    <w:rsid w:val="006902C2"/>
    <w:rsid w:val="00690B66"/>
    <w:rsid w:val="00691E48"/>
    <w:rsid w:val="006921FC"/>
    <w:rsid w:val="0069220C"/>
    <w:rsid w:val="006924AD"/>
    <w:rsid w:val="00692861"/>
    <w:rsid w:val="006935B8"/>
    <w:rsid w:val="00693BFF"/>
    <w:rsid w:val="006940B5"/>
    <w:rsid w:val="00696087"/>
    <w:rsid w:val="00696421"/>
    <w:rsid w:val="0069672C"/>
    <w:rsid w:val="00696EC0"/>
    <w:rsid w:val="006977A5"/>
    <w:rsid w:val="006A01CC"/>
    <w:rsid w:val="006A34F1"/>
    <w:rsid w:val="006A36C0"/>
    <w:rsid w:val="006A3776"/>
    <w:rsid w:val="006A38A7"/>
    <w:rsid w:val="006A3E2E"/>
    <w:rsid w:val="006A40D9"/>
    <w:rsid w:val="006A4696"/>
    <w:rsid w:val="006A4B83"/>
    <w:rsid w:val="006A570F"/>
    <w:rsid w:val="006A587A"/>
    <w:rsid w:val="006A58F9"/>
    <w:rsid w:val="006A632F"/>
    <w:rsid w:val="006A6F65"/>
    <w:rsid w:val="006A7F05"/>
    <w:rsid w:val="006B2BEE"/>
    <w:rsid w:val="006B3350"/>
    <w:rsid w:val="006B4435"/>
    <w:rsid w:val="006B47AC"/>
    <w:rsid w:val="006B4B74"/>
    <w:rsid w:val="006B4C7F"/>
    <w:rsid w:val="006B5514"/>
    <w:rsid w:val="006B6AF2"/>
    <w:rsid w:val="006B6CEE"/>
    <w:rsid w:val="006B6E4C"/>
    <w:rsid w:val="006B7506"/>
    <w:rsid w:val="006B75A9"/>
    <w:rsid w:val="006B7E74"/>
    <w:rsid w:val="006B7FC3"/>
    <w:rsid w:val="006C04C1"/>
    <w:rsid w:val="006C0937"/>
    <w:rsid w:val="006C0F41"/>
    <w:rsid w:val="006C1CD8"/>
    <w:rsid w:val="006C2001"/>
    <w:rsid w:val="006C22D0"/>
    <w:rsid w:val="006C2B9E"/>
    <w:rsid w:val="006C2D9E"/>
    <w:rsid w:val="006C3D87"/>
    <w:rsid w:val="006C403D"/>
    <w:rsid w:val="006C44F1"/>
    <w:rsid w:val="006C465D"/>
    <w:rsid w:val="006C48FD"/>
    <w:rsid w:val="006C5294"/>
    <w:rsid w:val="006C52C5"/>
    <w:rsid w:val="006C5B19"/>
    <w:rsid w:val="006C60CF"/>
    <w:rsid w:val="006C6187"/>
    <w:rsid w:val="006C6437"/>
    <w:rsid w:val="006D042C"/>
    <w:rsid w:val="006D1383"/>
    <w:rsid w:val="006D1409"/>
    <w:rsid w:val="006D17CA"/>
    <w:rsid w:val="006D1D4A"/>
    <w:rsid w:val="006D313E"/>
    <w:rsid w:val="006D31C3"/>
    <w:rsid w:val="006D364B"/>
    <w:rsid w:val="006D3C4F"/>
    <w:rsid w:val="006D3FC8"/>
    <w:rsid w:val="006D4F7A"/>
    <w:rsid w:val="006D5946"/>
    <w:rsid w:val="006D6A50"/>
    <w:rsid w:val="006D75D4"/>
    <w:rsid w:val="006D76E6"/>
    <w:rsid w:val="006E0488"/>
    <w:rsid w:val="006E060A"/>
    <w:rsid w:val="006E08B0"/>
    <w:rsid w:val="006E0EDF"/>
    <w:rsid w:val="006E0F15"/>
    <w:rsid w:val="006E25B1"/>
    <w:rsid w:val="006E2F09"/>
    <w:rsid w:val="006E36B8"/>
    <w:rsid w:val="006E3FC9"/>
    <w:rsid w:val="006E474A"/>
    <w:rsid w:val="006E485C"/>
    <w:rsid w:val="006E5429"/>
    <w:rsid w:val="006E5A67"/>
    <w:rsid w:val="006E6258"/>
    <w:rsid w:val="006E6452"/>
    <w:rsid w:val="006E6BDB"/>
    <w:rsid w:val="006E7AE3"/>
    <w:rsid w:val="006E7E41"/>
    <w:rsid w:val="006F0E88"/>
    <w:rsid w:val="006F102B"/>
    <w:rsid w:val="006F2577"/>
    <w:rsid w:val="006F2741"/>
    <w:rsid w:val="006F2B38"/>
    <w:rsid w:val="006F317C"/>
    <w:rsid w:val="006F3390"/>
    <w:rsid w:val="006F36F3"/>
    <w:rsid w:val="006F45A0"/>
    <w:rsid w:val="006F45CF"/>
    <w:rsid w:val="006F68AA"/>
    <w:rsid w:val="006F7099"/>
    <w:rsid w:val="006F722D"/>
    <w:rsid w:val="006F78D3"/>
    <w:rsid w:val="006F7C41"/>
    <w:rsid w:val="006F7F9A"/>
    <w:rsid w:val="006F7FCA"/>
    <w:rsid w:val="0070056B"/>
    <w:rsid w:val="0070139F"/>
    <w:rsid w:val="007014F0"/>
    <w:rsid w:val="00702C45"/>
    <w:rsid w:val="00702F39"/>
    <w:rsid w:val="007036AF"/>
    <w:rsid w:val="007036B0"/>
    <w:rsid w:val="00704260"/>
    <w:rsid w:val="007045EF"/>
    <w:rsid w:val="007049FC"/>
    <w:rsid w:val="00704D08"/>
    <w:rsid w:val="00704D68"/>
    <w:rsid w:val="007053A5"/>
    <w:rsid w:val="007059AF"/>
    <w:rsid w:val="00705F12"/>
    <w:rsid w:val="007060D5"/>
    <w:rsid w:val="007067C7"/>
    <w:rsid w:val="00706EDC"/>
    <w:rsid w:val="00707D39"/>
    <w:rsid w:val="00707D66"/>
    <w:rsid w:val="00710426"/>
    <w:rsid w:val="00710479"/>
    <w:rsid w:val="00710630"/>
    <w:rsid w:val="00710CAD"/>
    <w:rsid w:val="00712D1C"/>
    <w:rsid w:val="007134CC"/>
    <w:rsid w:val="007135B4"/>
    <w:rsid w:val="00713B34"/>
    <w:rsid w:val="00713B68"/>
    <w:rsid w:val="00715CA4"/>
    <w:rsid w:val="00715CE6"/>
    <w:rsid w:val="0071710E"/>
    <w:rsid w:val="007178E8"/>
    <w:rsid w:val="00720240"/>
    <w:rsid w:val="00720750"/>
    <w:rsid w:val="007219F0"/>
    <w:rsid w:val="00721E86"/>
    <w:rsid w:val="00721EB6"/>
    <w:rsid w:val="0072208C"/>
    <w:rsid w:val="0072229C"/>
    <w:rsid w:val="00723307"/>
    <w:rsid w:val="007236C0"/>
    <w:rsid w:val="00723741"/>
    <w:rsid w:val="00723B80"/>
    <w:rsid w:val="00723FFC"/>
    <w:rsid w:val="007243F4"/>
    <w:rsid w:val="00724B57"/>
    <w:rsid w:val="00724F12"/>
    <w:rsid w:val="00725614"/>
    <w:rsid w:val="00725E6C"/>
    <w:rsid w:val="00726329"/>
    <w:rsid w:val="0072699F"/>
    <w:rsid w:val="00726F26"/>
    <w:rsid w:val="0072706E"/>
    <w:rsid w:val="007270AF"/>
    <w:rsid w:val="00727379"/>
    <w:rsid w:val="00727595"/>
    <w:rsid w:val="00730004"/>
    <w:rsid w:val="007302C0"/>
    <w:rsid w:val="007305AD"/>
    <w:rsid w:val="00731168"/>
    <w:rsid w:val="00731A4A"/>
    <w:rsid w:val="0073254B"/>
    <w:rsid w:val="00733124"/>
    <w:rsid w:val="007346DD"/>
    <w:rsid w:val="00734792"/>
    <w:rsid w:val="00734C93"/>
    <w:rsid w:val="00735740"/>
    <w:rsid w:val="007404CC"/>
    <w:rsid w:val="007415DB"/>
    <w:rsid w:val="007419C3"/>
    <w:rsid w:val="00741B9E"/>
    <w:rsid w:val="00742271"/>
    <w:rsid w:val="00742343"/>
    <w:rsid w:val="007426EC"/>
    <w:rsid w:val="00742CD4"/>
    <w:rsid w:val="00742FAC"/>
    <w:rsid w:val="007432FF"/>
    <w:rsid w:val="0074337F"/>
    <w:rsid w:val="007438E5"/>
    <w:rsid w:val="007442A7"/>
    <w:rsid w:val="00744422"/>
    <w:rsid w:val="00744493"/>
    <w:rsid w:val="00745007"/>
    <w:rsid w:val="0074517D"/>
    <w:rsid w:val="00746221"/>
    <w:rsid w:val="0074658A"/>
    <w:rsid w:val="00747851"/>
    <w:rsid w:val="00750A34"/>
    <w:rsid w:val="00752195"/>
    <w:rsid w:val="007524A4"/>
    <w:rsid w:val="00752C81"/>
    <w:rsid w:val="00752EF5"/>
    <w:rsid w:val="0075388D"/>
    <w:rsid w:val="00753C9C"/>
    <w:rsid w:val="007540DB"/>
    <w:rsid w:val="00754222"/>
    <w:rsid w:val="00754DC0"/>
    <w:rsid w:val="0075558B"/>
    <w:rsid w:val="00755C0D"/>
    <w:rsid w:val="00756521"/>
    <w:rsid w:val="0075661F"/>
    <w:rsid w:val="00756EA3"/>
    <w:rsid w:val="0075739D"/>
    <w:rsid w:val="00757EF6"/>
    <w:rsid w:val="007600BA"/>
    <w:rsid w:val="00760344"/>
    <w:rsid w:val="00760500"/>
    <w:rsid w:val="007613C2"/>
    <w:rsid w:val="00761632"/>
    <w:rsid w:val="00761C37"/>
    <w:rsid w:val="007620B4"/>
    <w:rsid w:val="007621B2"/>
    <w:rsid w:val="00762EF6"/>
    <w:rsid w:val="007634C0"/>
    <w:rsid w:val="00763FA1"/>
    <w:rsid w:val="007640A2"/>
    <w:rsid w:val="007640B0"/>
    <w:rsid w:val="0076427D"/>
    <w:rsid w:val="00764341"/>
    <w:rsid w:val="0076455D"/>
    <w:rsid w:val="00764D31"/>
    <w:rsid w:val="00764DE0"/>
    <w:rsid w:val="00765034"/>
    <w:rsid w:val="00765321"/>
    <w:rsid w:val="00765E14"/>
    <w:rsid w:val="00767093"/>
    <w:rsid w:val="00767295"/>
    <w:rsid w:val="007709AB"/>
    <w:rsid w:val="00770CF1"/>
    <w:rsid w:val="007715C5"/>
    <w:rsid w:val="0077160F"/>
    <w:rsid w:val="00772B92"/>
    <w:rsid w:val="00773513"/>
    <w:rsid w:val="007743A7"/>
    <w:rsid w:val="007762CD"/>
    <w:rsid w:val="0077747F"/>
    <w:rsid w:val="007774CD"/>
    <w:rsid w:val="00777599"/>
    <w:rsid w:val="00777693"/>
    <w:rsid w:val="00777771"/>
    <w:rsid w:val="00777C5E"/>
    <w:rsid w:val="0078089C"/>
    <w:rsid w:val="00780E73"/>
    <w:rsid w:val="0078263E"/>
    <w:rsid w:val="007832BC"/>
    <w:rsid w:val="007833BC"/>
    <w:rsid w:val="0078345F"/>
    <w:rsid w:val="00783842"/>
    <w:rsid w:val="007840B1"/>
    <w:rsid w:val="00786773"/>
    <w:rsid w:val="007869B1"/>
    <w:rsid w:val="00786CE6"/>
    <w:rsid w:val="00786F0F"/>
    <w:rsid w:val="00786F8E"/>
    <w:rsid w:val="00787E22"/>
    <w:rsid w:val="00790383"/>
    <w:rsid w:val="0079100D"/>
    <w:rsid w:val="0079144A"/>
    <w:rsid w:val="00792DE4"/>
    <w:rsid w:val="00792DF8"/>
    <w:rsid w:val="00792EFB"/>
    <w:rsid w:val="00793994"/>
    <w:rsid w:val="00793DCD"/>
    <w:rsid w:val="00794B7E"/>
    <w:rsid w:val="00795468"/>
    <w:rsid w:val="007954A1"/>
    <w:rsid w:val="007956BE"/>
    <w:rsid w:val="00795718"/>
    <w:rsid w:val="00795915"/>
    <w:rsid w:val="00795C9C"/>
    <w:rsid w:val="007A02EC"/>
    <w:rsid w:val="007A106A"/>
    <w:rsid w:val="007A1703"/>
    <w:rsid w:val="007A1857"/>
    <w:rsid w:val="007A1FB1"/>
    <w:rsid w:val="007A1FD2"/>
    <w:rsid w:val="007A200E"/>
    <w:rsid w:val="007A2315"/>
    <w:rsid w:val="007A263B"/>
    <w:rsid w:val="007A39DC"/>
    <w:rsid w:val="007A3BE2"/>
    <w:rsid w:val="007A3C63"/>
    <w:rsid w:val="007A3F05"/>
    <w:rsid w:val="007A45B2"/>
    <w:rsid w:val="007A638D"/>
    <w:rsid w:val="007A6A16"/>
    <w:rsid w:val="007B0050"/>
    <w:rsid w:val="007B0604"/>
    <w:rsid w:val="007B0E6E"/>
    <w:rsid w:val="007B15F4"/>
    <w:rsid w:val="007B2BDD"/>
    <w:rsid w:val="007B2F25"/>
    <w:rsid w:val="007B321E"/>
    <w:rsid w:val="007B3DAB"/>
    <w:rsid w:val="007B4480"/>
    <w:rsid w:val="007B4DB4"/>
    <w:rsid w:val="007B66E5"/>
    <w:rsid w:val="007B72E7"/>
    <w:rsid w:val="007B79B2"/>
    <w:rsid w:val="007B7E34"/>
    <w:rsid w:val="007C0D2E"/>
    <w:rsid w:val="007C12EE"/>
    <w:rsid w:val="007C19F3"/>
    <w:rsid w:val="007C2734"/>
    <w:rsid w:val="007C3598"/>
    <w:rsid w:val="007C36FE"/>
    <w:rsid w:val="007C3A6E"/>
    <w:rsid w:val="007C3B04"/>
    <w:rsid w:val="007C3DFE"/>
    <w:rsid w:val="007C3FB2"/>
    <w:rsid w:val="007C404E"/>
    <w:rsid w:val="007C4289"/>
    <w:rsid w:val="007C4F5D"/>
    <w:rsid w:val="007C522D"/>
    <w:rsid w:val="007C57E9"/>
    <w:rsid w:val="007C6071"/>
    <w:rsid w:val="007C6335"/>
    <w:rsid w:val="007C647C"/>
    <w:rsid w:val="007C725C"/>
    <w:rsid w:val="007C77C3"/>
    <w:rsid w:val="007C79CF"/>
    <w:rsid w:val="007C7AC2"/>
    <w:rsid w:val="007C7E53"/>
    <w:rsid w:val="007D0BA6"/>
    <w:rsid w:val="007D170C"/>
    <w:rsid w:val="007D1EDA"/>
    <w:rsid w:val="007D1FAA"/>
    <w:rsid w:val="007D2291"/>
    <w:rsid w:val="007D2D93"/>
    <w:rsid w:val="007D2DCC"/>
    <w:rsid w:val="007D30AF"/>
    <w:rsid w:val="007D3270"/>
    <w:rsid w:val="007D332C"/>
    <w:rsid w:val="007D3465"/>
    <w:rsid w:val="007D35F7"/>
    <w:rsid w:val="007D39B4"/>
    <w:rsid w:val="007D3C1D"/>
    <w:rsid w:val="007D4412"/>
    <w:rsid w:val="007D49A9"/>
    <w:rsid w:val="007D4B4A"/>
    <w:rsid w:val="007D55FC"/>
    <w:rsid w:val="007D56AA"/>
    <w:rsid w:val="007D57AA"/>
    <w:rsid w:val="007D5B22"/>
    <w:rsid w:val="007D5BF8"/>
    <w:rsid w:val="007D6704"/>
    <w:rsid w:val="007D6716"/>
    <w:rsid w:val="007D6749"/>
    <w:rsid w:val="007D69B9"/>
    <w:rsid w:val="007D6D42"/>
    <w:rsid w:val="007D6DE2"/>
    <w:rsid w:val="007E028A"/>
    <w:rsid w:val="007E0298"/>
    <w:rsid w:val="007E03FF"/>
    <w:rsid w:val="007E0982"/>
    <w:rsid w:val="007E0EFD"/>
    <w:rsid w:val="007E1B92"/>
    <w:rsid w:val="007E231F"/>
    <w:rsid w:val="007E2C00"/>
    <w:rsid w:val="007E3BE3"/>
    <w:rsid w:val="007E44AC"/>
    <w:rsid w:val="007E5C65"/>
    <w:rsid w:val="007E6EF6"/>
    <w:rsid w:val="007E70AA"/>
    <w:rsid w:val="007E7430"/>
    <w:rsid w:val="007E767E"/>
    <w:rsid w:val="007E7856"/>
    <w:rsid w:val="007F0071"/>
    <w:rsid w:val="007F095F"/>
    <w:rsid w:val="007F0B23"/>
    <w:rsid w:val="007F0C39"/>
    <w:rsid w:val="007F102B"/>
    <w:rsid w:val="007F1044"/>
    <w:rsid w:val="007F16BE"/>
    <w:rsid w:val="007F2B62"/>
    <w:rsid w:val="007F2B86"/>
    <w:rsid w:val="007F3888"/>
    <w:rsid w:val="007F39B7"/>
    <w:rsid w:val="007F4696"/>
    <w:rsid w:val="007F47D2"/>
    <w:rsid w:val="007F5004"/>
    <w:rsid w:val="007F50E3"/>
    <w:rsid w:val="007F5211"/>
    <w:rsid w:val="007F5CE4"/>
    <w:rsid w:val="007F5F30"/>
    <w:rsid w:val="007F6144"/>
    <w:rsid w:val="007F740F"/>
    <w:rsid w:val="007F7470"/>
    <w:rsid w:val="007F74F2"/>
    <w:rsid w:val="007F79E9"/>
    <w:rsid w:val="007F7C78"/>
    <w:rsid w:val="007F7C9C"/>
    <w:rsid w:val="008003F8"/>
    <w:rsid w:val="00800FD9"/>
    <w:rsid w:val="0080146D"/>
    <w:rsid w:val="008015DB"/>
    <w:rsid w:val="00801925"/>
    <w:rsid w:val="00801E64"/>
    <w:rsid w:val="0080291A"/>
    <w:rsid w:val="0080311D"/>
    <w:rsid w:val="00803167"/>
    <w:rsid w:val="00803763"/>
    <w:rsid w:val="00803F4F"/>
    <w:rsid w:val="00804197"/>
    <w:rsid w:val="0080463B"/>
    <w:rsid w:val="00805599"/>
    <w:rsid w:val="00805F66"/>
    <w:rsid w:val="00806052"/>
    <w:rsid w:val="00810316"/>
    <w:rsid w:val="00810B00"/>
    <w:rsid w:val="00810DC6"/>
    <w:rsid w:val="0081134B"/>
    <w:rsid w:val="00811CF0"/>
    <w:rsid w:val="00811EE7"/>
    <w:rsid w:val="008125DD"/>
    <w:rsid w:val="00812F28"/>
    <w:rsid w:val="0081302B"/>
    <w:rsid w:val="00813197"/>
    <w:rsid w:val="0081333C"/>
    <w:rsid w:val="00813C2D"/>
    <w:rsid w:val="00813C7B"/>
    <w:rsid w:val="00814489"/>
    <w:rsid w:val="0081454B"/>
    <w:rsid w:val="0081513D"/>
    <w:rsid w:val="00815AFB"/>
    <w:rsid w:val="00815D12"/>
    <w:rsid w:val="00815E3D"/>
    <w:rsid w:val="0081609B"/>
    <w:rsid w:val="00816374"/>
    <w:rsid w:val="00816932"/>
    <w:rsid w:val="00816B79"/>
    <w:rsid w:val="008176EA"/>
    <w:rsid w:val="00817C1C"/>
    <w:rsid w:val="00820355"/>
    <w:rsid w:val="008205C9"/>
    <w:rsid w:val="008209E0"/>
    <w:rsid w:val="00820ADF"/>
    <w:rsid w:val="00820DEF"/>
    <w:rsid w:val="00821086"/>
    <w:rsid w:val="00822B78"/>
    <w:rsid w:val="0082318E"/>
    <w:rsid w:val="008231B3"/>
    <w:rsid w:val="0082321D"/>
    <w:rsid w:val="0082499C"/>
    <w:rsid w:val="00825186"/>
    <w:rsid w:val="00825488"/>
    <w:rsid w:val="008259F5"/>
    <w:rsid w:val="00825DF3"/>
    <w:rsid w:val="0082616F"/>
    <w:rsid w:val="00826996"/>
    <w:rsid w:val="00826DDA"/>
    <w:rsid w:val="00827479"/>
    <w:rsid w:val="00827528"/>
    <w:rsid w:val="00827864"/>
    <w:rsid w:val="00827AB7"/>
    <w:rsid w:val="008303C2"/>
    <w:rsid w:val="00831A20"/>
    <w:rsid w:val="00831A59"/>
    <w:rsid w:val="00831CA9"/>
    <w:rsid w:val="00831DA6"/>
    <w:rsid w:val="00831EE8"/>
    <w:rsid w:val="0083279C"/>
    <w:rsid w:val="00832809"/>
    <w:rsid w:val="0083282D"/>
    <w:rsid w:val="008331B1"/>
    <w:rsid w:val="008332A6"/>
    <w:rsid w:val="0083361B"/>
    <w:rsid w:val="00833949"/>
    <w:rsid w:val="00833FC5"/>
    <w:rsid w:val="008350EB"/>
    <w:rsid w:val="00835D61"/>
    <w:rsid w:val="00836330"/>
    <w:rsid w:val="00836778"/>
    <w:rsid w:val="008370C2"/>
    <w:rsid w:val="008371B5"/>
    <w:rsid w:val="00837343"/>
    <w:rsid w:val="00837C00"/>
    <w:rsid w:val="0084015E"/>
    <w:rsid w:val="008419EC"/>
    <w:rsid w:val="00842E77"/>
    <w:rsid w:val="00843054"/>
    <w:rsid w:val="00843A84"/>
    <w:rsid w:val="00843F3A"/>
    <w:rsid w:val="008446AE"/>
    <w:rsid w:val="0084503C"/>
    <w:rsid w:val="00845303"/>
    <w:rsid w:val="008456B2"/>
    <w:rsid w:val="00845841"/>
    <w:rsid w:val="00845996"/>
    <w:rsid w:val="00846927"/>
    <w:rsid w:val="00847842"/>
    <w:rsid w:val="00847F88"/>
    <w:rsid w:val="00850661"/>
    <w:rsid w:val="0085072E"/>
    <w:rsid w:val="00850D65"/>
    <w:rsid w:val="00850E45"/>
    <w:rsid w:val="00850E4A"/>
    <w:rsid w:val="00850F1C"/>
    <w:rsid w:val="008512C4"/>
    <w:rsid w:val="00851344"/>
    <w:rsid w:val="00851C1F"/>
    <w:rsid w:val="00851C65"/>
    <w:rsid w:val="0085218E"/>
    <w:rsid w:val="008521B7"/>
    <w:rsid w:val="00853531"/>
    <w:rsid w:val="00853B01"/>
    <w:rsid w:val="00853E9B"/>
    <w:rsid w:val="008540ED"/>
    <w:rsid w:val="008547F1"/>
    <w:rsid w:val="00854C23"/>
    <w:rsid w:val="00854FF7"/>
    <w:rsid w:val="0085527E"/>
    <w:rsid w:val="00855975"/>
    <w:rsid w:val="00855A1E"/>
    <w:rsid w:val="00855C08"/>
    <w:rsid w:val="00855FBA"/>
    <w:rsid w:val="00855FF1"/>
    <w:rsid w:val="00856385"/>
    <w:rsid w:val="0085648A"/>
    <w:rsid w:val="00856625"/>
    <w:rsid w:val="0085686C"/>
    <w:rsid w:val="00856A8C"/>
    <w:rsid w:val="00856AD6"/>
    <w:rsid w:val="00856E09"/>
    <w:rsid w:val="00860302"/>
    <w:rsid w:val="008603BF"/>
    <w:rsid w:val="00860536"/>
    <w:rsid w:val="008606F9"/>
    <w:rsid w:val="00861739"/>
    <w:rsid w:val="008623A6"/>
    <w:rsid w:val="00863170"/>
    <w:rsid w:val="0086370F"/>
    <w:rsid w:val="00863965"/>
    <w:rsid w:val="00863A23"/>
    <w:rsid w:val="00863CBA"/>
    <w:rsid w:val="00864B08"/>
    <w:rsid w:val="00865F16"/>
    <w:rsid w:val="00866408"/>
    <w:rsid w:val="00866FE6"/>
    <w:rsid w:val="00870818"/>
    <w:rsid w:val="008723C3"/>
    <w:rsid w:val="00872828"/>
    <w:rsid w:val="00872E60"/>
    <w:rsid w:val="00873C0A"/>
    <w:rsid w:val="00873D32"/>
    <w:rsid w:val="008740B5"/>
    <w:rsid w:val="0087446A"/>
    <w:rsid w:val="00875C34"/>
    <w:rsid w:val="00875D7D"/>
    <w:rsid w:val="008768EF"/>
    <w:rsid w:val="00877F89"/>
    <w:rsid w:val="00880E3D"/>
    <w:rsid w:val="00883608"/>
    <w:rsid w:val="00883A56"/>
    <w:rsid w:val="00883DCC"/>
    <w:rsid w:val="00884A35"/>
    <w:rsid w:val="00884A93"/>
    <w:rsid w:val="00884CE5"/>
    <w:rsid w:val="00885A3A"/>
    <w:rsid w:val="00885DEA"/>
    <w:rsid w:val="008868B3"/>
    <w:rsid w:val="0088710E"/>
    <w:rsid w:val="0088715F"/>
    <w:rsid w:val="008874DF"/>
    <w:rsid w:val="00887688"/>
    <w:rsid w:val="0089002D"/>
    <w:rsid w:val="00890343"/>
    <w:rsid w:val="00890482"/>
    <w:rsid w:val="00890792"/>
    <w:rsid w:val="00890E20"/>
    <w:rsid w:val="0089128D"/>
    <w:rsid w:val="00891A49"/>
    <w:rsid w:val="00892DEF"/>
    <w:rsid w:val="008933D5"/>
    <w:rsid w:val="008934A9"/>
    <w:rsid w:val="008934EF"/>
    <w:rsid w:val="00893A73"/>
    <w:rsid w:val="00893C02"/>
    <w:rsid w:val="00893CD2"/>
    <w:rsid w:val="00894824"/>
    <w:rsid w:val="00894A3F"/>
    <w:rsid w:val="00894ACE"/>
    <w:rsid w:val="008953B3"/>
    <w:rsid w:val="0089599E"/>
    <w:rsid w:val="00895F56"/>
    <w:rsid w:val="0089708B"/>
    <w:rsid w:val="0089734A"/>
    <w:rsid w:val="00897938"/>
    <w:rsid w:val="008A0572"/>
    <w:rsid w:val="008A07E7"/>
    <w:rsid w:val="008A208B"/>
    <w:rsid w:val="008A23E0"/>
    <w:rsid w:val="008A2B28"/>
    <w:rsid w:val="008A2D4D"/>
    <w:rsid w:val="008A32CB"/>
    <w:rsid w:val="008A3EEB"/>
    <w:rsid w:val="008A4015"/>
    <w:rsid w:val="008A4176"/>
    <w:rsid w:val="008A4CD1"/>
    <w:rsid w:val="008A519E"/>
    <w:rsid w:val="008A6226"/>
    <w:rsid w:val="008A628A"/>
    <w:rsid w:val="008A6298"/>
    <w:rsid w:val="008A6436"/>
    <w:rsid w:val="008A6D24"/>
    <w:rsid w:val="008A6FC6"/>
    <w:rsid w:val="008A7DD6"/>
    <w:rsid w:val="008B0059"/>
    <w:rsid w:val="008B0F8E"/>
    <w:rsid w:val="008B1376"/>
    <w:rsid w:val="008B18FD"/>
    <w:rsid w:val="008B1D9A"/>
    <w:rsid w:val="008B21E4"/>
    <w:rsid w:val="008B2506"/>
    <w:rsid w:val="008B33DD"/>
    <w:rsid w:val="008B3D4F"/>
    <w:rsid w:val="008B41F7"/>
    <w:rsid w:val="008B5ABE"/>
    <w:rsid w:val="008B5F2F"/>
    <w:rsid w:val="008B6E78"/>
    <w:rsid w:val="008B72F5"/>
    <w:rsid w:val="008C0E11"/>
    <w:rsid w:val="008C0F08"/>
    <w:rsid w:val="008C0F6A"/>
    <w:rsid w:val="008C19B9"/>
    <w:rsid w:val="008C2D96"/>
    <w:rsid w:val="008C415C"/>
    <w:rsid w:val="008C438B"/>
    <w:rsid w:val="008C46BF"/>
    <w:rsid w:val="008C4809"/>
    <w:rsid w:val="008C49CE"/>
    <w:rsid w:val="008C5A66"/>
    <w:rsid w:val="008C5E76"/>
    <w:rsid w:val="008C6C49"/>
    <w:rsid w:val="008C6F7B"/>
    <w:rsid w:val="008C7090"/>
    <w:rsid w:val="008C724F"/>
    <w:rsid w:val="008C7AD8"/>
    <w:rsid w:val="008D0167"/>
    <w:rsid w:val="008D0455"/>
    <w:rsid w:val="008D166B"/>
    <w:rsid w:val="008D19AF"/>
    <w:rsid w:val="008D1FC0"/>
    <w:rsid w:val="008D2C76"/>
    <w:rsid w:val="008D2CC1"/>
    <w:rsid w:val="008D3469"/>
    <w:rsid w:val="008D3A8E"/>
    <w:rsid w:val="008D4C9D"/>
    <w:rsid w:val="008D4DC2"/>
    <w:rsid w:val="008D5214"/>
    <w:rsid w:val="008D5778"/>
    <w:rsid w:val="008D577A"/>
    <w:rsid w:val="008D58B5"/>
    <w:rsid w:val="008D5F14"/>
    <w:rsid w:val="008D6D45"/>
    <w:rsid w:val="008D73B5"/>
    <w:rsid w:val="008D7826"/>
    <w:rsid w:val="008E06ED"/>
    <w:rsid w:val="008E0738"/>
    <w:rsid w:val="008E21B9"/>
    <w:rsid w:val="008E24CF"/>
    <w:rsid w:val="008E3079"/>
    <w:rsid w:val="008E310F"/>
    <w:rsid w:val="008E40A5"/>
    <w:rsid w:val="008E50DE"/>
    <w:rsid w:val="008E69E5"/>
    <w:rsid w:val="008E6BC6"/>
    <w:rsid w:val="008E70E2"/>
    <w:rsid w:val="008E784B"/>
    <w:rsid w:val="008E78BE"/>
    <w:rsid w:val="008E7C2F"/>
    <w:rsid w:val="008F0BD2"/>
    <w:rsid w:val="008F1757"/>
    <w:rsid w:val="008F22C9"/>
    <w:rsid w:val="008F231A"/>
    <w:rsid w:val="008F2F68"/>
    <w:rsid w:val="008F363F"/>
    <w:rsid w:val="008F3C5A"/>
    <w:rsid w:val="008F5ABD"/>
    <w:rsid w:val="008F6754"/>
    <w:rsid w:val="008F697D"/>
    <w:rsid w:val="008F6B76"/>
    <w:rsid w:val="008F6EE3"/>
    <w:rsid w:val="008F76FE"/>
    <w:rsid w:val="008F784E"/>
    <w:rsid w:val="008F7DF8"/>
    <w:rsid w:val="00900213"/>
    <w:rsid w:val="009014A9"/>
    <w:rsid w:val="00901D2A"/>
    <w:rsid w:val="0090214D"/>
    <w:rsid w:val="00903003"/>
    <w:rsid w:val="00903F63"/>
    <w:rsid w:val="00904535"/>
    <w:rsid w:val="00904AB7"/>
    <w:rsid w:val="00904E09"/>
    <w:rsid w:val="009053FB"/>
    <w:rsid w:val="00905919"/>
    <w:rsid w:val="00906275"/>
    <w:rsid w:val="00906640"/>
    <w:rsid w:val="00906B98"/>
    <w:rsid w:val="009070BD"/>
    <w:rsid w:val="00907894"/>
    <w:rsid w:val="00910551"/>
    <w:rsid w:val="00910839"/>
    <w:rsid w:val="00910E84"/>
    <w:rsid w:val="00911208"/>
    <w:rsid w:val="009112C9"/>
    <w:rsid w:val="00911350"/>
    <w:rsid w:val="00911FA3"/>
    <w:rsid w:val="00912117"/>
    <w:rsid w:val="0091289B"/>
    <w:rsid w:val="009128B6"/>
    <w:rsid w:val="00912BAA"/>
    <w:rsid w:val="00912E0B"/>
    <w:rsid w:val="00912E8F"/>
    <w:rsid w:val="009130E3"/>
    <w:rsid w:val="00913173"/>
    <w:rsid w:val="009133E6"/>
    <w:rsid w:val="00913C5C"/>
    <w:rsid w:val="00914B6E"/>
    <w:rsid w:val="00914E0E"/>
    <w:rsid w:val="009175DD"/>
    <w:rsid w:val="0091784C"/>
    <w:rsid w:val="00917A9B"/>
    <w:rsid w:val="00917C12"/>
    <w:rsid w:val="00917CD7"/>
    <w:rsid w:val="00920452"/>
    <w:rsid w:val="00920657"/>
    <w:rsid w:val="0092068F"/>
    <w:rsid w:val="0092200D"/>
    <w:rsid w:val="0092215A"/>
    <w:rsid w:val="009226E7"/>
    <w:rsid w:val="00922795"/>
    <w:rsid w:val="00922ECB"/>
    <w:rsid w:val="0092396E"/>
    <w:rsid w:val="009249AE"/>
    <w:rsid w:val="00924A74"/>
    <w:rsid w:val="009252B2"/>
    <w:rsid w:val="00925CB4"/>
    <w:rsid w:val="00926088"/>
    <w:rsid w:val="00926445"/>
    <w:rsid w:val="0092688F"/>
    <w:rsid w:val="00927331"/>
    <w:rsid w:val="00927947"/>
    <w:rsid w:val="009305C3"/>
    <w:rsid w:val="009317C0"/>
    <w:rsid w:val="009337C6"/>
    <w:rsid w:val="00933C01"/>
    <w:rsid w:val="0093439E"/>
    <w:rsid w:val="00936730"/>
    <w:rsid w:val="00936783"/>
    <w:rsid w:val="0093728B"/>
    <w:rsid w:val="00940402"/>
    <w:rsid w:val="00940560"/>
    <w:rsid w:val="009408ED"/>
    <w:rsid w:val="00940A6C"/>
    <w:rsid w:val="00940CD2"/>
    <w:rsid w:val="00941284"/>
    <w:rsid w:val="00941555"/>
    <w:rsid w:val="00941E5F"/>
    <w:rsid w:val="00941E99"/>
    <w:rsid w:val="009423DD"/>
    <w:rsid w:val="00943026"/>
    <w:rsid w:val="009436E0"/>
    <w:rsid w:val="00943905"/>
    <w:rsid w:val="00943AFD"/>
    <w:rsid w:val="00944035"/>
    <w:rsid w:val="0094507A"/>
    <w:rsid w:val="00945175"/>
    <w:rsid w:val="00945373"/>
    <w:rsid w:val="00946122"/>
    <w:rsid w:val="00946A09"/>
    <w:rsid w:val="00947D8B"/>
    <w:rsid w:val="00950319"/>
    <w:rsid w:val="0095181A"/>
    <w:rsid w:val="009520F6"/>
    <w:rsid w:val="009521F4"/>
    <w:rsid w:val="00952719"/>
    <w:rsid w:val="00952C28"/>
    <w:rsid w:val="00952FDC"/>
    <w:rsid w:val="009536B1"/>
    <w:rsid w:val="0095377B"/>
    <w:rsid w:val="00956E4B"/>
    <w:rsid w:val="009572FD"/>
    <w:rsid w:val="0095794C"/>
    <w:rsid w:val="00957C5C"/>
    <w:rsid w:val="009601B8"/>
    <w:rsid w:val="0096175C"/>
    <w:rsid w:val="0096194F"/>
    <w:rsid w:val="009626DC"/>
    <w:rsid w:val="009632AA"/>
    <w:rsid w:val="009633F2"/>
    <w:rsid w:val="00964024"/>
    <w:rsid w:val="00964044"/>
    <w:rsid w:val="00964355"/>
    <w:rsid w:val="00964EAA"/>
    <w:rsid w:val="009650B9"/>
    <w:rsid w:val="0096608C"/>
    <w:rsid w:val="0096737B"/>
    <w:rsid w:val="0096777D"/>
    <w:rsid w:val="00967B1C"/>
    <w:rsid w:val="009705BD"/>
    <w:rsid w:val="009708E8"/>
    <w:rsid w:val="009708EA"/>
    <w:rsid w:val="00970FF7"/>
    <w:rsid w:val="009716C2"/>
    <w:rsid w:val="00971C1E"/>
    <w:rsid w:val="009728DB"/>
    <w:rsid w:val="00972A35"/>
    <w:rsid w:val="00972C1F"/>
    <w:rsid w:val="00972F42"/>
    <w:rsid w:val="009746D0"/>
    <w:rsid w:val="009747B7"/>
    <w:rsid w:val="009757D8"/>
    <w:rsid w:val="00980A50"/>
    <w:rsid w:val="00980DD0"/>
    <w:rsid w:val="009810BC"/>
    <w:rsid w:val="009810F3"/>
    <w:rsid w:val="00981105"/>
    <w:rsid w:val="009821E2"/>
    <w:rsid w:val="00982AE9"/>
    <w:rsid w:val="00982DFA"/>
    <w:rsid w:val="0098307C"/>
    <w:rsid w:val="00984893"/>
    <w:rsid w:val="00985819"/>
    <w:rsid w:val="00985996"/>
    <w:rsid w:val="00985E8A"/>
    <w:rsid w:val="009866C2"/>
    <w:rsid w:val="00986788"/>
    <w:rsid w:val="00987037"/>
    <w:rsid w:val="00987280"/>
    <w:rsid w:val="009872DD"/>
    <w:rsid w:val="00987C87"/>
    <w:rsid w:val="00991077"/>
    <w:rsid w:val="009917F3"/>
    <w:rsid w:val="00991B92"/>
    <w:rsid w:val="00992163"/>
    <w:rsid w:val="009921B0"/>
    <w:rsid w:val="009929A9"/>
    <w:rsid w:val="00993876"/>
    <w:rsid w:val="009950C0"/>
    <w:rsid w:val="0099545D"/>
    <w:rsid w:val="009958F1"/>
    <w:rsid w:val="009965FE"/>
    <w:rsid w:val="00996A28"/>
    <w:rsid w:val="00997FAE"/>
    <w:rsid w:val="009A0071"/>
    <w:rsid w:val="009A1CB0"/>
    <w:rsid w:val="009A223A"/>
    <w:rsid w:val="009A2985"/>
    <w:rsid w:val="009A39D5"/>
    <w:rsid w:val="009A3D6F"/>
    <w:rsid w:val="009A3E34"/>
    <w:rsid w:val="009A4719"/>
    <w:rsid w:val="009A4DDE"/>
    <w:rsid w:val="009A4E19"/>
    <w:rsid w:val="009A54E8"/>
    <w:rsid w:val="009A5E11"/>
    <w:rsid w:val="009A6817"/>
    <w:rsid w:val="009A6EC1"/>
    <w:rsid w:val="009A6F60"/>
    <w:rsid w:val="009A75B5"/>
    <w:rsid w:val="009A7AAC"/>
    <w:rsid w:val="009A7BA0"/>
    <w:rsid w:val="009A7C7E"/>
    <w:rsid w:val="009B000E"/>
    <w:rsid w:val="009B0A1A"/>
    <w:rsid w:val="009B107D"/>
    <w:rsid w:val="009B155F"/>
    <w:rsid w:val="009B160B"/>
    <w:rsid w:val="009B298B"/>
    <w:rsid w:val="009B2EF7"/>
    <w:rsid w:val="009B41B5"/>
    <w:rsid w:val="009B48CE"/>
    <w:rsid w:val="009B5394"/>
    <w:rsid w:val="009B6B50"/>
    <w:rsid w:val="009B764C"/>
    <w:rsid w:val="009B7722"/>
    <w:rsid w:val="009C044C"/>
    <w:rsid w:val="009C0C5D"/>
    <w:rsid w:val="009C0F05"/>
    <w:rsid w:val="009C0F8A"/>
    <w:rsid w:val="009C1BF6"/>
    <w:rsid w:val="009C25F4"/>
    <w:rsid w:val="009C2732"/>
    <w:rsid w:val="009C2C9C"/>
    <w:rsid w:val="009C31B1"/>
    <w:rsid w:val="009C3F7D"/>
    <w:rsid w:val="009C4699"/>
    <w:rsid w:val="009C4BAF"/>
    <w:rsid w:val="009C51F6"/>
    <w:rsid w:val="009C562D"/>
    <w:rsid w:val="009C5708"/>
    <w:rsid w:val="009C634D"/>
    <w:rsid w:val="009C68A9"/>
    <w:rsid w:val="009C798F"/>
    <w:rsid w:val="009D040D"/>
    <w:rsid w:val="009D0B97"/>
    <w:rsid w:val="009D0EE0"/>
    <w:rsid w:val="009D17A9"/>
    <w:rsid w:val="009D18DC"/>
    <w:rsid w:val="009D18EA"/>
    <w:rsid w:val="009D3923"/>
    <w:rsid w:val="009D3CD9"/>
    <w:rsid w:val="009D45B8"/>
    <w:rsid w:val="009D466D"/>
    <w:rsid w:val="009D4F09"/>
    <w:rsid w:val="009D62A3"/>
    <w:rsid w:val="009D64F7"/>
    <w:rsid w:val="009D7791"/>
    <w:rsid w:val="009D7A63"/>
    <w:rsid w:val="009D7C38"/>
    <w:rsid w:val="009E03A7"/>
    <w:rsid w:val="009E0A4B"/>
    <w:rsid w:val="009E0AC5"/>
    <w:rsid w:val="009E0E07"/>
    <w:rsid w:val="009E0FB7"/>
    <w:rsid w:val="009E1295"/>
    <w:rsid w:val="009E1767"/>
    <w:rsid w:val="009E1833"/>
    <w:rsid w:val="009E18B5"/>
    <w:rsid w:val="009E1B83"/>
    <w:rsid w:val="009E227B"/>
    <w:rsid w:val="009E27F4"/>
    <w:rsid w:val="009E2937"/>
    <w:rsid w:val="009E330B"/>
    <w:rsid w:val="009E51ED"/>
    <w:rsid w:val="009E743A"/>
    <w:rsid w:val="009E759A"/>
    <w:rsid w:val="009E7E3D"/>
    <w:rsid w:val="009F03B3"/>
    <w:rsid w:val="009F0482"/>
    <w:rsid w:val="009F0A59"/>
    <w:rsid w:val="009F2414"/>
    <w:rsid w:val="009F24C3"/>
    <w:rsid w:val="009F2F98"/>
    <w:rsid w:val="009F3892"/>
    <w:rsid w:val="009F3964"/>
    <w:rsid w:val="009F484E"/>
    <w:rsid w:val="009F4FA5"/>
    <w:rsid w:val="009F5601"/>
    <w:rsid w:val="009F5845"/>
    <w:rsid w:val="009F5A56"/>
    <w:rsid w:val="009F6EFD"/>
    <w:rsid w:val="009F7263"/>
    <w:rsid w:val="00A00583"/>
    <w:rsid w:val="00A01790"/>
    <w:rsid w:val="00A01D5F"/>
    <w:rsid w:val="00A02AE3"/>
    <w:rsid w:val="00A02C7B"/>
    <w:rsid w:val="00A02FE6"/>
    <w:rsid w:val="00A03207"/>
    <w:rsid w:val="00A03E96"/>
    <w:rsid w:val="00A04137"/>
    <w:rsid w:val="00A04256"/>
    <w:rsid w:val="00A05F76"/>
    <w:rsid w:val="00A06326"/>
    <w:rsid w:val="00A06473"/>
    <w:rsid w:val="00A06498"/>
    <w:rsid w:val="00A06868"/>
    <w:rsid w:val="00A06DB2"/>
    <w:rsid w:val="00A06EF0"/>
    <w:rsid w:val="00A074F6"/>
    <w:rsid w:val="00A10215"/>
    <w:rsid w:val="00A105CC"/>
    <w:rsid w:val="00A11504"/>
    <w:rsid w:val="00A11FFF"/>
    <w:rsid w:val="00A124D5"/>
    <w:rsid w:val="00A1291D"/>
    <w:rsid w:val="00A12B48"/>
    <w:rsid w:val="00A13766"/>
    <w:rsid w:val="00A13BB3"/>
    <w:rsid w:val="00A148D2"/>
    <w:rsid w:val="00A155B5"/>
    <w:rsid w:val="00A15CAB"/>
    <w:rsid w:val="00A16A9E"/>
    <w:rsid w:val="00A16D1B"/>
    <w:rsid w:val="00A16FA9"/>
    <w:rsid w:val="00A17931"/>
    <w:rsid w:val="00A20283"/>
    <w:rsid w:val="00A20819"/>
    <w:rsid w:val="00A2182F"/>
    <w:rsid w:val="00A21C50"/>
    <w:rsid w:val="00A22605"/>
    <w:rsid w:val="00A22E27"/>
    <w:rsid w:val="00A231A2"/>
    <w:rsid w:val="00A232B6"/>
    <w:rsid w:val="00A23413"/>
    <w:rsid w:val="00A234A4"/>
    <w:rsid w:val="00A23925"/>
    <w:rsid w:val="00A239D3"/>
    <w:rsid w:val="00A24DE0"/>
    <w:rsid w:val="00A25198"/>
    <w:rsid w:val="00A25273"/>
    <w:rsid w:val="00A25978"/>
    <w:rsid w:val="00A26519"/>
    <w:rsid w:val="00A27005"/>
    <w:rsid w:val="00A27032"/>
    <w:rsid w:val="00A274B4"/>
    <w:rsid w:val="00A30EEF"/>
    <w:rsid w:val="00A31A85"/>
    <w:rsid w:val="00A32E6D"/>
    <w:rsid w:val="00A33723"/>
    <w:rsid w:val="00A33BBE"/>
    <w:rsid w:val="00A3443B"/>
    <w:rsid w:val="00A34655"/>
    <w:rsid w:val="00A35A10"/>
    <w:rsid w:val="00A35C31"/>
    <w:rsid w:val="00A372D6"/>
    <w:rsid w:val="00A37434"/>
    <w:rsid w:val="00A374C1"/>
    <w:rsid w:val="00A37C26"/>
    <w:rsid w:val="00A40C6A"/>
    <w:rsid w:val="00A40DA2"/>
    <w:rsid w:val="00A4286E"/>
    <w:rsid w:val="00A430F1"/>
    <w:rsid w:val="00A4394B"/>
    <w:rsid w:val="00A43A21"/>
    <w:rsid w:val="00A43CB8"/>
    <w:rsid w:val="00A4484E"/>
    <w:rsid w:val="00A44AE1"/>
    <w:rsid w:val="00A4532F"/>
    <w:rsid w:val="00A47416"/>
    <w:rsid w:val="00A4769A"/>
    <w:rsid w:val="00A513CC"/>
    <w:rsid w:val="00A51818"/>
    <w:rsid w:val="00A51FF2"/>
    <w:rsid w:val="00A521D1"/>
    <w:rsid w:val="00A522A4"/>
    <w:rsid w:val="00A5245F"/>
    <w:rsid w:val="00A524A8"/>
    <w:rsid w:val="00A5284E"/>
    <w:rsid w:val="00A52D97"/>
    <w:rsid w:val="00A534B0"/>
    <w:rsid w:val="00A53603"/>
    <w:rsid w:val="00A5360E"/>
    <w:rsid w:val="00A54B87"/>
    <w:rsid w:val="00A54BEF"/>
    <w:rsid w:val="00A55150"/>
    <w:rsid w:val="00A55C0C"/>
    <w:rsid w:val="00A55EAA"/>
    <w:rsid w:val="00A5630D"/>
    <w:rsid w:val="00A61011"/>
    <w:rsid w:val="00A612AB"/>
    <w:rsid w:val="00A61E2D"/>
    <w:rsid w:val="00A61EC0"/>
    <w:rsid w:val="00A63754"/>
    <w:rsid w:val="00A64142"/>
    <w:rsid w:val="00A6503F"/>
    <w:rsid w:val="00A6513E"/>
    <w:rsid w:val="00A65B9E"/>
    <w:rsid w:val="00A6693A"/>
    <w:rsid w:val="00A67201"/>
    <w:rsid w:val="00A67BC8"/>
    <w:rsid w:val="00A705A6"/>
    <w:rsid w:val="00A7093F"/>
    <w:rsid w:val="00A70A5C"/>
    <w:rsid w:val="00A70B97"/>
    <w:rsid w:val="00A71114"/>
    <w:rsid w:val="00A7286F"/>
    <w:rsid w:val="00A72E4B"/>
    <w:rsid w:val="00A736B8"/>
    <w:rsid w:val="00A74D00"/>
    <w:rsid w:val="00A74EE9"/>
    <w:rsid w:val="00A75FBF"/>
    <w:rsid w:val="00A763E7"/>
    <w:rsid w:val="00A77160"/>
    <w:rsid w:val="00A776EF"/>
    <w:rsid w:val="00A77C21"/>
    <w:rsid w:val="00A8082E"/>
    <w:rsid w:val="00A80CE2"/>
    <w:rsid w:val="00A810D6"/>
    <w:rsid w:val="00A81F5F"/>
    <w:rsid w:val="00A821FD"/>
    <w:rsid w:val="00A82681"/>
    <w:rsid w:val="00A83105"/>
    <w:rsid w:val="00A83B20"/>
    <w:rsid w:val="00A83FD6"/>
    <w:rsid w:val="00A84528"/>
    <w:rsid w:val="00A85144"/>
    <w:rsid w:val="00A85EB6"/>
    <w:rsid w:val="00A8614F"/>
    <w:rsid w:val="00A868D6"/>
    <w:rsid w:val="00A86D98"/>
    <w:rsid w:val="00A87FFB"/>
    <w:rsid w:val="00A904B5"/>
    <w:rsid w:val="00A90ECE"/>
    <w:rsid w:val="00A91926"/>
    <w:rsid w:val="00A91BC7"/>
    <w:rsid w:val="00A924C2"/>
    <w:rsid w:val="00A92574"/>
    <w:rsid w:val="00A93854"/>
    <w:rsid w:val="00A93E17"/>
    <w:rsid w:val="00A941E2"/>
    <w:rsid w:val="00A944D4"/>
    <w:rsid w:val="00A944DE"/>
    <w:rsid w:val="00A94A38"/>
    <w:rsid w:val="00A95212"/>
    <w:rsid w:val="00A95E9A"/>
    <w:rsid w:val="00A96F42"/>
    <w:rsid w:val="00A97338"/>
    <w:rsid w:val="00A979D2"/>
    <w:rsid w:val="00A979F2"/>
    <w:rsid w:val="00A97E68"/>
    <w:rsid w:val="00AA0163"/>
    <w:rsid w:val="00AA0412"/>
    <w:rsid w:val="00AA1327"/>
    <w:rsid w:val="00AA1848"/>
    <w:rsid w:val="00AA2F2B"/>
    <w:rsid w:val="00AA39E8"/>
    <w:rsid w:val="00AA3A44"/>
    <w:rsid w:val="00AA44DF"/>
    <w:rsid w:val="00AA4929"/>
    <w:rsid w:val="00AA4B44"/>
    <w:rsid w:val="00AA56BF"/>
    <w:rsid w:val="00AA5EF8"/>
    <w:rsid w:val="00AA6C0B"/>
    <w:rsid w:val="00AA6CAE"/>
    <w:rsid w:val="00AA6F02"/>
    <w:rsid w:val="00AA7F43"/>
    <w:rsid w:val="00AB0733"/>
    <w:rsid w:val="00AB0877"/>
    <w:rsid w:val="00AB0D9E"/>
    <w:rsid w:val="00AB10EE"/>
    <w:rsid w:val="00AB13D2"/>
    <w:rsid w:val="00AB1883"/>
    <w:rsid w:val="00AB1BC4"/>
    <w:rsid w:val="00AB1D79"/>
    <w:rsid w:val="00AB1FC7"/>
    <w:rsid w:val="00AB22EE"/>
    <w:rsid w:val="00AB25E6"/>
    <w:rsid w:val="00AB27CE"/>
    <w:rsid w:val="00AB4269"/>
    <w:rsid w:val="00AB4768"/>
    <w:rsid w:val="00AB4ACD"/>
    <w:rsid w:val="00AB4EED"/>
    <w:rsid w:val="00AB5256"/>
    <w:rsid w:val="00AB54CE"/>
    <w:rsid w:val="00AB54E7"/>
    <w:rsid w:val="00AB581D"/>
    <w:rsid w:val="00AB5CB8"/>
    <w:rsid w:val="00AB5F4D"/>
    <w:rsid w:val="00AB62F0"/>
    <w:rsid w:val="00AB6BAA"/>
    <w:rsid w:val="00AC0572"/>
    <w:rsid w:val="00AC1166"/>
    <w:rsid w:val="00AC3942"/>
    <w:rsid w:val="00AC3A83"/>
    <w:rsid w:val="00AC458D"/>
    <w:rsid w:val="00AC501D"/>
    <w:rsid w:val="00AC5212"/>
    <w:rsid w:val="00AC558D"/>
    <w:rsid w:val="00AC569F"/>
    <w:rsid w:val="00AC5A81"/>
    <w:rsid w:val="00AC605D"/>
    <w:rsid w:val="00AC6315"/>
    <w:rsid w:val="00AC7791"/>
    <w:rsid w:val="00AC7805"/>
    <w:rsid w:val="00AD11F8"/>
    <w:rsid w:val="00AD1726"/>
    <w:rsid w:val="00AD200F"/>
    <w:rsid w:val="00AD2BA4"/>
    <w:rsid w:val="00AD2CBA"/>
    <w:rsid w:val="00AD327A"/>
    <w:rsid w:val="00AD3467"/>
    <w:rsid w:val="00AD3BF6"/>
    <w:rsid w:val="00AD4834"/>
    <w:rsid w:val="00AD6039"/>
    <w:rsid w:val="00AD6046"/>
    <w:rsid w:val="00AD682B"/>
    <w:rsid w:val="00AD68BB"/>
    <w:rsid w:val="00AD6A76"/>
    <w:rsid w:val="00AD78FA"/>
    <w:rsid w:val="00AD7F65"/>
    <w:rsid w:val="00AE0121"/>
    <w:rsid w:val="00AE132C"/>
    <w:rsid w:val="00AE1849"/>
    <w:rsid w:val="00AE196B"/>
    <w:rsid w:val="00AE205F"/>
    <w:rsid w:val="00AE2926"/>
    <w:rsid w:val="00AE2A24"/>
    <w:rsid w:val="00AE2A5D"/>
    <w:rsid w:val="00AE4976"/>
    <w:rsid w:val="00AE4FA6"/>
    <w:rsid w:val="00AE4FAA"/>
    <w:rsid w:val="00AE68D6"/>
    <w:rsid w:val="00AF03D0"/>
    <w:rsid w:val="00AF0853"/>
    <w:rsid w:val="00AF09EE"/>
    <w:rsid w:val="00AF0AD4"/>
    <w:rsid w:val="00AF14AA"/>
    <w:rsid w:val="00AF2C01"/>
    <w:rsid w:val="00AF399B"/>
    <w:rsid w:val="00AF4167"/>
    <w:rsid w:val="00AF440B"/>
    <w:rsid w:val="00AF52C2"/>
    <w:rsid w:val="00AF5DE1"/>
    <w:rsid w:val="00AF67A8"/>
    <w:rsid w:val="00AF79C4"/>
    <w:rsid w:val="00B015EB"/>
    <w:rsid w:val="00B019B3"/>
    <w:rsid w:val="00B026BC"/>
    <w:rsid w:val="00B0344A"/>
    <w:rsid w:val="00B03589"/>
    <w:rsid w:val="00B043F6"/>
    <w:rsid w:val="00B048C6"/>
    <w:rsid w:val="00B04C54"/>
    <w:rsid w:val="00B051D8"/>
    <w:rsid w:val="00B05812"/>
    <w:rsid w:val="00B058C6"/>
    <w:rsid w:val="00B06F6B"/>
    <w:rsid w:val="00B0718C"/>
    <w:rsid w:val="00B1019D"/>
    <w:rsid w:val="00B109B6"/>
    <w:rsid w:val="00B10D0B"/>
    <w:rsid w:val="00B10E29"/>
    <w:rsid w:val="00B117F5"/>
    <w:rsid w:val="00B12254"/>
    <w:rsid w:val="00B123E6"/>
    <w:rsid w:val="00B132EC"/>
    <w:rsid w:val="00B142A7"/>
    <w:rsid w:val="00B149DA"/>
    <w:rsid w:val="00B15738"/>
    <w:rsid w:val="00B165F3"/>
    <w:rsid w:val="00B16738"/>
    <w:rsid w:val="00B17B47"/>
    <w:rsid w:val="00B17C90"/>
    <w:rsid w:val="00B21D73"/>
    <w:rsid w:val="00B2295B"/>
    <w:rsid w:val="00B22B5E"/>
    <w:rsid w:val="00B22B91"/>
    <w:rsid w:val="00B2307C"/>
    <w:rsid w:val="00B23672"/>
    <w:rsid w:val="00B23AAA"/>
    <w:rsid w:val="00B2413C"/>
    <w:rsid w:val="00B243F8"/>
    <w:rsid w:val="00B2486E"/>
    <w:rsid w:val="00B24974"/>
    <w:rsid w:val="00B2522F"/>
    <w:rsid w:val="00B25972"/>
    <w:rsid w:val="00B25B69"/>
    <w:rsid w:val="00B25BA0"/>
    <w:rsid w:val="00B25FA9"/>
    <w:rsid w:val="00B26CF3"/>
    <w:rsid w:val="00B272E2"/>
    <w:rsid w:val="00B27908"/>
    <w:rsid w:val="00B31319"/>
    <w:rsid w:val="00B313C9"/>
    <w:rsid w:val="00B315A6"/>
    <w:rsid w:val="00B31991"/>
    <w:rsid w:val="00B319D9"/>
    <w:rsid w:val="00B3255D"/>
    <w:rsid w:val="00B32632"/>
    <w:rsid w:val="00B33723"/>
    <w:rsid w:val="00B34A41"/>
    <w:rsid w:val="00B34BF1"/>
    <w:rsid w:val="00B350CA"/>
    <w:rsid w:val="00B35916"/>
    <w:rsid w:val="00B36766"/>
    <w:rsid w:val="00B37E06"/>
    <w:rsid w:val="00B40699"/>
    <w:rsid w:val="00B40E76"/>
    <w:rsid w:val="00B412C6"/>
    <w:rsid w:val="00B41DF4"/>
    <w:rsid w:val="00B42216"/>
    <w:rsid w:val="00B425E6"/>
    <w:rsid w:val="00B42F04"/>
    <w:rsid w:val="00B43394"/>
    <w:rsid w:val="00B4359C"/>
    <w:rsid w:val="00B439BE"/>
    <w:rsid w:val="00B44E9B"/>
    <w:rsid w:val="00B45B73"/>
    <w:rsid w:val="00B45E1E"/>
    <w:rsid w:val="00B468A5"/>
    <w:rsid w:val="00B468D0"/>
    <w:rsid w:val="00B46B91"/>
    <w:rsid w:val="00B47003"/>
    <w:rsid w:val="00B50346"/>
    <w:rsid w:val="00B51B24"/>
    <w:rsid w:val="00B5401F"/>
    <w:rsid w:val="00B5435B"/>
    <w:rsid w:val="00B5479B"/>
    <w:rsid w:val="00B54907"/>
    <w:rsid w:val="00B551C9"/>
    <w:rsid w:val="00B55380"/>
    <w:rsid w:val="00B578B2"/>
    <w:rsid w:val="00B600AF"/>
    <w:rsid w:val="00B60137"/>
    <w:rsid w:val="00B605CD"/>
    <w:rsid w:val="00B60707"/>
    <w:rsid w:val="00B60C76"/>
    <w:rsid w:val="00B61D74"/>
    <w:rsid w:val="00B6215A"/>
    <w:rsid w:val="00B63A3E"/>
    <w:rsid w:val="00B63F72"/>
    <w:rsid w:val="00B64047"/>
    <w:rsid w:val="00B64085"/>
    <w:rsid w:val="00B641AE"/>
    <w:rsid w:val="00B6488D"/>
    <w:rsid w:val="00B64F46"/>
    <w:rsid w:val="00B6541E"/>
    <w:rsid w:val="00B6548C"/>
    <w:rsid w:val="00B654D4"/>
    <w:rsid w:val="00B659E3"/>
    <w:rsid w:val="00B65F22"/>
    <w:rsid w:val="00B663B0"/>
    <w:rsid w:val="00B6719A"/>
    <w:rsid w:val="00B671E3"/>
    <w:rsid w:val="00B702ED"/>
    <w:rsid w:val="00B70768"/>
    <w:rsid w:val="00B70E9A"/>
    <w:rsid w:val="00B711F0"/>
    <w:rsid w:val="00B7121D"/>
    <w:rsid w:val="00B71654"/>
    <w:rsid w:val="00B729FF"/>
    <w:rsid w:val="00B72E8E"/>
    <w:rsid w:val="00B740E8"/>
    <w:rsid w:val="00B7472E"/>
    <w:rsid w:val="00B74AF7"/>
    <w:rsid w:val="00B74BBF"/>
    <w:rsid w:val="00B774F5"/>
    <w:rsid w:val="00B77C65"/>
    <w:rsid w:val="00B77D55"/>
    <w:rsid w:val="00B804E3"/>
    <w:rsid w:val="00B80938"/>
    <w:rsid w:val="00B814E1"/>
    <w:rsid w:val="00B815EC"/>
    <w:rsid w:val="00B81B1F"/>
    <w:rsid w:val="00B82E9B"/>
    <w:rsid w:val="00B83A7B"/>
    <w:rsid w:val="00B83AD3"/>
    <w:rsid w:val="00B83B85"/>
    <w:rsid w:val="00B840AD"/>
    <w:rsid w:val="00B840CB"/>
    <w:rsid w:val="00B8492F"/>
    <w:rsid w:val="00B8578D"/>
    <w:rsid w:val="00B857F3"/>
    <w:rsid w:val="00B858FB"/>
    <w:rsid w:val="00B85B31"/>
    <w:rsid w:val="00B8689C"/>
    <w:rsid w:val="00B8728B"/>
    <w:rsid w:val="00B8799A"/>
    <w:rsid w:val="00B87B8D"/>
    <w:rsid w:val="00B87CDA"/>
    <w:rsid w:val="00B90443"/>
    <w:rsid w:val="00B908EB"/>
    <w:rsid w:val="00B9144F"/>
    <w:rsid w:val="00B91627"/>
    <w:rsid w:val="00B91C07"/>
    <w:rsid w:val="00B9205B"/>
    <w:rsid w:val="00B92995"/>
    <w:rsid w:val="00B92A3E"/>
    <w:rsid w:val="00B92B42"/>
    <w:rsid w:val="00B9334E"/>
    <w:rsid w:val="00B93842"/>
    <w:rsid w:val="00B93D25"/>
    <w:rsid w:val="00B93E69"/>
    <w:rsid w:val="00B940FB"/>
    <w:rsid w:val="00B94218"/>
    <w:rsid w:val="00B946ED"/>
    <w:rsid w:val="00B9539E"/>
    <w:rsid w:val="00B9577A"/>
    <w:rsid w:val="00B960B5"/>
    <w:rsid w:val="00B97308"/>
    <w:rsid w:val="00B97E64"/>
    <w:rsid w:val="00B97F07"/>
    <w:rsid w:val="00BA0C56"/>
    <w:rsid w:val="00BA0EF7"/>
    <w:rsid w:val="00BA1938"/>
    <w:rsid w:val="00BA1A6E"/>
    <w:rsid w:val="00BA21A0"/>
    <w:rsid w:val="00BA2418"/>
    <w:rsid w:val="00BA2DA5"/>
    <w:rsid w:val="00BA3120"/>
    <w:rsid w:val="00BA356F"/>
    <w:rsid w:val="00BA3E6D"/>
    <w:rsid w:val="00BA49A8"/>
    <w:rsid w:val="00BB07F5"/>
    <w:rsid w:val="00BB093D"/>
    <w:rsid w:val="00BB0BA4"/>
    <w:rsid w:val="00BB13B3"/>
    <w:rsid w:val="00BB15D7"/>
    <w:rsid w:val="00BB1873"/>
    <w:rsid w:val="00BB2B2D"/>
    <w:rsid w:val="00BB31EC"/>
    <w:rsid w:val="00BB3965"/>
    <w:rsid w:val="00BB3A53"/>
    <w:rsid w:val="00BB46A6"/>
    <w:rsid w:val="00BB495C"/>
    <w:rsid w:val="00BB4C55"/>
    <w:rsid w:val="00BB4C7B"/>
    <w:rsid w:val="00BB4D9A"/>
    <w:rsid w:val="00BB5164"/>
    <w:rsid w:val="00BB5CEB"/>
    <w:rsid w:val="00BB6136"/>
    <w:rsid w:val="00BB6EC6"/>
    <w:rsid w:val="00BB72E0"/>
    <w:rsid w:val="00BB7B43"/>
    <w:rsid w:val="00BB7D56"/>
    <w:rsid w:val="00BB7EE8"/>
    <w:rsid w:val="00BC1BBD"/>
    <w:rsid w:val="00BC1C98"/>
    <w:rsid w:val="00BC2386"/>
    <w:rsid w:val="00BC2499"/>
    <w:rsid w:val="00BC3417"/>
    <w:rsid w:val="00BC3A52"/>
    <w:rsid w:val="00BC4865"/>
    <w:rsid w:val="00BC4CFD"/>
    <w:rsid w:val="00BC536E"/>
    <w:rsid w:val="00BC567F"/>
    <w:rsid w:val="00BC5E72"/>
    <w:rsid w:val="00BC6719"/>
    <w:rsid w:val="00BC7990"/>
    <w:rsid w:val="00BC7C15"/>
    <w:rsid w:val="00BC7F99"/>
    <w:rsid w:val="00BD0048"/>
    <w:rsid w:val="00BD0130"/>
    <w:rsid w:val="00BD0A76"/>
    <w:rsid w:val="00BD0D94"/>
    <w:rsid w:val="00BD1459"/>
    <w:rsid w:val="00BD1DB7"/>
    <w:rsid w:val="00BD2043"/>
    <w:rsid w:val="00BD2641"/>
    <w:rsid w:val="00BD35D1"/>
    <w:rsid w:val="00BD38BD"/>
    <w:rsid w:val="00BD3ABA"/>
    <w:rsid w:val="00BD5218"/>
    <w:rsid w:val="00BE00E4"/>
    <w:rsid w:val="00BE02EB"/>
    <w:rsid w:val="00BE07AF"/>
    <w:rsid w:val="00BE24C2"/>
    <w:rsid w:val="00BE2CFC"/>
    <w:rsid w:val="00BE337B"/>
    <w:rsid w:val="00BE3AEC"/>
    <w:rsid w:val="00BE3C77"/>
    <w:rsid w:val="00BE6316"/>
    <w:rsid w:val="00BE70D0"/>
    <w:rsid w:val="00BE73CB"/>
    <w:rsid w:val="00BE7E73"/>
    <w:rsid w:val="00BF00BB"/>
    <w:rsid w:val="00BF141E"/>
    <w:rsid w:val="00BF2907"/>
    <w:rsid w:val="00BF2E41"/>
    <w:rsid w:val="00BF3787"/>
    <w:rsid w:val="00BF3EBA"/>
    <w:rsid w:val="00BF404D"/>
    <w:rsid w:val="00BF419E"/>
    <w:rsid w:val="00BF432C"/>
    <w:rsid w:val="00BF4504"/>
    <w:rsid w:val="00BF5071"/>
    <w:rsid w:val="00BF52F5"/>
    <w:rsid w:val="00BF5B29"/>
    <w:rsid w:val="00BF5C72"/>
    <w:rsid w:val="00BF6024"/>
    <w:rsid w:val="00BF6205"/>
    <w:rsid w:val="00BF64F7"/>
    <w:rsid w:val="00BF65CF"/>
    <w:rsid w:val="00BF7217"/>
    <w:rsid w:val="00BF750B"/>
    <w:rsid w:val="00BF7585"/>
    <w:rsid w:val="00BF774E"/>
    <w:rsid w:val="00BF7FA6"/>
    <w:rsid w:val="00C01578"/>
    <w:rsid w:val="00C01703"/>
    <w:rsid w:val="00C0184F"/>
    <w:rsid w:val="00C019B5"/>
    <w:rsid w:val="00C01E14"/>
    <w:rsid w:val="00C025BB"/>
    <w:rsid w:val="00C02C0F"/>
    <w:rsid w:val="00C032A8"/>
    <w:rsid w:val="00C03302"/>
    <w:rsid w:val="00C0345B"/>
    <w:rsid w:val="00C0372D"/>
    <w:rsid w:val="00C03C0F"/>
    <w:rsid w:val="00C03FC8"/>
    <w:rsid w:val="00C04623"/>
    <w:rsid w:val="00C04A22"/>
    <w:rsid w:val="00C04B38"/>
    <w:rsid w:val="00C04ED6"/>
    <w:rsid w:val="00C04EFD"/>
    <w:rsid w:val="00C04F5C"/>
    <w:rsid w:val="00C065F8"/>
    <w:rsid w:val="00C06C38"/>
    <w:rsid w:val="00C06C72"/>
    <w:rsid w:val="00C06FCD"/>
    <w:rsid w:val="00C10859"/>
    <w:rsid w:val="00C10CA4"/>
    <w:rsid w:val="00C11D96"/>
    <w:rsid w:val="00C13AC9"/>
    <w:rsid w:val="00C13C97"/>
    <w:rsid w:val="00C1434A"/>
    <w:rsid w:val="00C14D8E"/>
    <w:rsid w:val="00C151C5"/>
    <w:rsid w:val="00C15200"/>
    <w:rsid w:val="00C16660"/>
    <w:rsid w:val="00C17227"/>
    <w:rsid w:val="00C17D0E"/>
    <w:rsid w:val="00C210F3"/>
    <w:rsid w:val="00C2130B"/>
    <w:rsid w:val="00C21395"/>
    <w:rsid w:val="00C215F8"/>
    <w:rsid w:val="00C21C4D"/>
    <w:rsid w:val="00C227DE"/>
    <w:rsid w:val="00C22D48"/>
    <w:rsid w:val="00C22F43"/>
    <w:rsid w:val="00C230AD"/>
    <w:rsid w:val="00C23DF3"/>
    <w:rsid w:val="00C240CB"/>
    <w:rsid w:val="00C2430A"/>
    <w:rsid w:val="00C24363"/>
    <w:rsid w:val="00C24B39"/>
    <w:rsid w:val="00C24D31"/>
    <w:rsid w:val="00C25B2A"/>
    <w:rsid w:val="00C260B4"/>
    <w:rsid w:val="00C26844"/>
    <w:rsid w:val="00C2714A"/>
    <w:rsid w:val="00C27CFA"/>
    <w:rsid w:val="00C27E12"/>
    <w:rsid w:val="00C27EA7"/>
    <w:rsid w:val="00C27FDB"/>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6D0"/>
    <w:rsid w:val="00C358E0"/>
    <w:rsid w:val="00C3599C"/>
    <w:rsid w:val="00C35C89"/>
    <w:rsid w:val="00C35F91"/>
    <w:rsid w:val="00C367C7"/>
    <w:rsid w:val="00C36B92"/>
    <w:rsid w:val="00C36C23"/>
    <w:rsid w:val="00C370BB"/>
    <w:rsid w:val="00C378D1"/>
    <w:rsid w:val="00C402B8"/>
    <w:rsid w:val="00C409C0"/>
    <w:rsid w:val="00C40BB9"/>
    <w:rsid w:val="00C40C19"/>
    <w:rsid w:val="00C41505"/>
    <w:rsid w:val="00C41C26"/>
    <w:rsid w:val="00C43E38"/>
    <w:rsid w:val="00C43F88"/>
    <w:rsid w:val="00C44847"/>
    <w:rsid w:val="00C44D24"/>
    <w:rsid w:val="00C44F02"/>
    <w:rsid w:val="00C458A0"/>
    <w:rsid w:val="00C4597E"/>
    <w:rsid w:val="00C4611E"/>
    <w:rsid w:val="00C46294"/>
    <w:rsid w:val="00C46489"/>
    <w:rsid w:val="00C467DE"/>
    <w:rsid w:val="00C467E1"/>
    <w:rsid w:val="00C47575"/>
    <w:rsid w:val="00C47652"/>
    <w:rsid w:val="00C5041D"/>
    <w:rsid w:val="00C50501"/>
    <w:rsid w:val="00C50AF8"/>
    <w:rsid w:val="00C515C4"/>
    <w:rsid w:val="00C51D28"/>
    <w:rsid w:val="00C51E4E"/>
    <w:rsid w:val="00C51E9A"/>
    <w:rsid w:val="00C5238D"/>
    <w:rsid w:val="00C525EE"/>
    <w:rsid w:val="00C52874"/>
    <w:rsid w:val="00C52936"/>
    <w:rsid w:val="00C52D52"/>
    <w:rsid w:val="00C53B5E"/>
    <w:rsid w:val="00C554C3"/>
    <w:rsid w:val="00C565B7"/>
    <w:rsid w:val="00C56A08"/>
    <w:rsid w:val="00C5712F"/>
    <w:rsid w:val="00C60A53"/>
    <w:rsid w:val="00C60AB1"/>
    <w:rsid w:val="00C61A1C"/>
    <w:rsid w:val="00C62C00"/>
    <w:rsid w:val="00C63D3B"/>
    <w:rsid w:val="00C6677B"/>
    <w:rsid w:val="00C669AF"/>
    <w:rsid w:val="00C66FDA"/>
    <w:rsid w:val="00C67AA3"/>
    <w:rsid w:val="00C67AD3"/>
    <w:rsid w:val="00C67BEC"/>
    <w:rsid w:val="00C67F47"/>
    <w:rsid w:val="00C7063A"/>
    <w:rsid w:val="00C70928"/>
    <w:rsid w:val="00C70972"/>
    <w:rsid w:val="00C71A20"/>
    <w:rsid w:val="00C720C6"/>
    <w:rsid w:val="00C730B8"/>
    <w:rsid w:val="00C731A6"/>
    <w:rsid w:val="00C742E2"/>
    <w:rsid w:val="00C7547F"/>
    <w:rsid w:val="00C76A8E"/>
    <w:rsid w:val="00C77899"/>
    <w:rsid w:val="00C77911"/>
    <w:rsid w:val="00C80882"/>
    <w:rsid w:val="00C80A87"/>
    <w:rsid w:val="00C80AA1"/>
    <w:rsid w:val="00C80E35"/>
    <w:rsid w:val="00C81A1C"/>
    <w:rsid w:val="00C82509"/>
    <w:rsid w:val="00C84BA9"/>
    <w:rsid w:val="00C85FC6"/>
    <w:rsid w:val="00C862F8"/>
    <w:rsid w:val="00C86609"/>
    <w:rsid w:val="00C8685C"/>
    <w:rsid w:val="00C90163"/>
    <w:rsid w:val="00C901E3"/>
    <w:rsid w:val="00C90405"/>
    <w:rsid w:val="00C90908"/>
    <w:rsid w:val="00C90A98"/>
    <w:rsid w:val="00C90ADA"/>
    <w:rsid w:val="00C90B30"/>
    <w:rsid w:val="00C91AF5"/>
    <w:rsid w:val="00C91CE8"/>
    <w:rsid w:val="00C921A7"/>
    <w:rsid w:val="00C922DA"/>
    <w:rsid w:val="00C92693"/>
    <w:rsid w:val="00C9276B"/>
    <w:rsid w:val="00C942B3"/>
    <w:rsid w:val="00C947B8"/>
    <w:rsid w:val="00C94852"/>
    <w:rsid w:val="00C94A2E"/>
    <w:rsid w:val="00C95A41"/>
    <w:rsid w:val="00C9638D"/>
    <w:rsid w:val="00C96BB0"/>
    <w:rsid w:val="00C97540"/>
    <w:rsid w:val="00C97E2B"/>
    <w:rsid w:val="00CA0041"/>
    <w:rsid w:val="00CA0846"/>
    <w:rsid w:val="00CA0DFD"/>
    <w:rsid w:val="00CA10FC"/>
    <w:rsid w:val="00CA2181"/>
    <w:rsid w:val="00CA3269"/>
    <w:rsid w:val="00CA33C9"/>
    <w:rsid w:val="00CA3FC4"/>
    <w:rsid w:val="00CA414A"/>
    <w:rsid w:val="00CA477C"/>
    <w:rsid w:val="00CA498C"/>
    <w:rsid w:val="00CA4AD7"/>
    <w:rsid w:val="00CA4C34"/>
    <w:rsid w:val="00CA625A"/>
    <w:rsid w:val="00CA62D3"/>
    <w:rsid w:val="00CA68B0"/>
    <w:rsid w:val="00CA69AF"/>
    <w:rsid w:val="00CA70FC"/>
    <w:rsid w:val="00CA746E"/>
    <w:rsid w:val="00CA7601"/>
    <w:rsid w:val="00CB0443"/>
    <w:rsid w:val="00CB078A"/>
    <w:rsid w:val="00CB0AF1"/>
    <w:rsid w:val="00CB0B09"/>
    <w:rsid w:val="00CB1555"/>
    <w:rsid w:val="00CB1FBD"/>
    <w:rsid w:val="00CB2543"/>
    <w:rsid w:val="00CB320D"/>
    <w:rsid w:val="00CB3C0D"/>
    <w:rsid w:val="00CB3E3E"/>
    <w:rsid w:val="00CB4426"/>
    <w:rsid w:val="00CB45AE"/>
    <w:rsid w:val="00CB4AAC"/>
    <w:rsid w:val="00CB4EED"/>
    <w:rsid w:val="00CB569C"/>
    <w:rsid w:val="00CB5C28"/>
    <w:rsid w:val="00CB5EF0"/>
    <w:rsid w:val="00CB60BB"/>
    <w:rsid w:val="00CB6431"/>
    <w:rsid w:val="00CB6701"/>
    <w:rsid w:val="00CB71E1"/>
    <w:rsid w:val="00CB725D"/>
    <w:rsid w:val="00CB7287"/>
    <w:rsid w:val="00CB77CD"/>
    <w:rsid w:val="00CC101B"/>
    <w:rsid w:val="00CC123E"/>
    <w:rsid w:val="00CC14E8"/>
    <w:rsid w:val="00CC1695"/>
    <w:rsid w:val="00CC1AB6"/>
    <w:rsid w:val="00CC4723"/>
    <w:rsid w:val="00CC555C"/>
    <w:rsid w:val="00CC6641"/>
    <w:rsid w:val="00CC6FC6"/>
    <w:rsid w:val="00CC70CB"/>
    <w:rsid w:val="00CC7593"/>
    <w:rsid w:val="00CD0440"/>
    <w:rsid w:val="00CD06D5"/>
    <w:rsid w:val="00CD0A03"/>
    <w:rsid w:val="00CD18DE"/>
    <w:rsid w:val="00CD1F1E"/>
    <w:rsid w:val="00CD35C6"/>
    <w:rsid w:val="00CD3BEC"/>
    <w:rsid w:val="00CD4526"/>
    <w:rsid w:val="00CD47CB"/>
    <w:rsid w:val="00CD50E1"/>
    <w:rsid w:val="00CD5A3B"/>
    <w:rsid w:val="00CD6609"/>
    <w:rsid w:val="00CD7571"/>
    <w:rsid w:val="00CD7D56"/>
    <w:rsid w:val="00CE0175"/>
    <w:rsid w:val="00CE0233"/>
    <w:rsid w:val="00CE02B6"/>
    <w:rsid w:val="00CE06D7"/>
    <w:rsid w:val="00CE099E"/>
    <w:rsid w:val="00CE21A8"/>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C55"/>
    <w:rsid w:val="00CF25CA"/>
    <w:rsid w:val="00CF2C67"/>
    <w:rsid w:val="00CF3226"/>
    <w:rsid w:val="00CF32FE"/>
    <w:rsid w:val="00CF422A"/>
    <w:rsid w:val="00CF4CF9"/>
    <w:rsid w:val="00CF50E2"/>
    <w:rsid w:val="00CF51B0"/>
    <w:rsid w:val="00CF564B"/>
    <w:rsid w:val="00CF5682"/>
    <w:rsid w:val="00CF5A92"/>
    <w:rsid w:val="00CF5D4C"/>
    <w:rsid w:val="00CF6028"/>
    <w:rsid w:val="00CF6528"/>
    <w:rsid w:val="00CF6C2A"/>
    <w:rsid w:val="00CF73E8"/>
    <w:rsid w:val="00D0014E"/>
    <w:rsid w:val="00D002D4"/>
    <w:rsid w:val="00D00809"/>
    <w:rsid w:val="00D014FA"/>
    <w:rsid w:val="00D01A6E"/>
    <w:rsid w:val="00D02345"/>
    <w:rsid w:val="00D0285A"/>
    <w:rsid w:val="00D028C8"/>
    <w:rsid w:val="00D029F0"/>
    <w:rsid w:val="00D02F41"/>
    <w:rsid w:val="00D0323C"/>
    <w:rsid w:val="00D035A7"/>
    <w:rsid w:val="00D03C90"/>
    <w:rsid w:val="00D041DF"/>
    <w:rsid w:val="00D04808"/>
    <w:rsid w:val="00D054DA"/>
    <w:rsid w:val="00D064EC"/>
    <w:rsid w:val="00D064EF"/>
    <w:rsid w:val="00D06A49"/>
    <w:rsid w:val="00D07B5A"/>
    <w:rsid w:val="00D10F0A"/>
    <w:rsid w:val="00D11CCC"/>
    <w:rsid w:val="00D122C4"/>
    <w:rsid w:val="00D12E93"/>
    <w:rsid w:val="00D145A3"/>
    <w:rsid w:val="00D15982"/>
    <w:rsid w:val="00D15A98"/>
    <w:rsid w:val="00D164FC"/>
    <w:rsid w:val="00D17851"/>
    <w:rsid w:val="00D20AA6"/>
    <w:rsid w:val="00D22EBB"/>
    <w:rsid w:val="00D239DA"/>
    <w:rsid w:val="00D24627"/>
    <w:rsid w:val="00D24E1A"/>
    <w:rsid w:val="00D24F4B"/>
    <w:rsid w:val="00D268EE"/>
    <w:rsid w:val="00D26BF3"/>
    <w:rsid w:val="00D278AD"/>
    <w:rsid w:val="00D27CCD"/>
    <w:rsid w:val="00D306D0"/>
    <w:rsid w:val="00D30ACC"/>
    <w:rsid w:val="00D312C3"/>
    <w:rsid w:val="00D315C9"/>
    <w:rsid w:val="00D31D2B"/>
    <w:rsid w:val="00D32BF8"/>
    <w:rsid w:val="00D32C47"/>
    <w:rsid w:val="00D32C64"/>
    <w:rsid w:val="00D335A9"/>
    <w:rsid w:val="00D33D05"/>
    <w:rsid w:val="00D341DD"/>
    <w:rsid w:val="00D347BD"/>
    <w:rsid w:val="00D352DF"/>
    <w:rsid w:val="00D36435"/>
    <w:rsid w:val="00D36659"/>
    <w:rsid w:val="00D36B3C"/>
    <w:rsid w:val="00D37474"/>
    <w:rsid w:val="00D3790D"/>
    <w:rsid w:val="00D37A04"/>
    <w:rsid w:val="00D4037F"/>
    <w:rsid w:val="00D4052C"/>
    <w:rsid w:val="00D40612"/>
    <w:rsid w:val="00D4113F"/>
    <w:rsid w:val="00D415A7"/>
    <w:rsid w:val="00D425FD"/>
    <w:rsid w:val="00D438C1"/>
    <w:rsid w:val="00D43D30"/>
    <w:rsid w:val="00D4465E"/>
    <w:rsid w:val="00D44BD5"/>
    <w:rsid w:val="00D45013"/>
    <w:rsid w:val="00D450C5"/>
    <w:rsid w:val="00D4568E"/>
    <w:rsid w:val="00D45848"/>
    <w:rsid w:val="00D4675A"/>
    <w:rsid w:val="00D475E8"/>
    <w:rsid w:val="00D47832"/>
    <w:rsid w:val="00D47E6F"/>
    <w:rsid w:val="00D50483"/>
    <w:rsid w:val="00D50845"/>
    <w:rsid w:val="00D50C02"/>
    <w:rsid w:val="00D511FD"/>
    <w:rsid w:val="00D5133D"/>
    <w:rsid w:val="00D513C7"/>
    <w:rsid w:val="00D516F3"/>
    <w:rsid w:val="00D51B98"/>
    <w:rsid w:val="00D520E6"/>
    <w:rsid w:val="00D5275D"/>
    <w:rsid w:val="00D527E9"/>
    <w:rsid w:val="00D52A9A"/>
    <w:rsid w:val="00D5348A"/>
    <w:rsid w:val="00D53655"/>
    <w:rsid w:val="00D537E4"/>
    <w:rsid w:val="00D53A1D"/>
    <w:rsid w:val="00D53BDA"/>
    <w:rsid w:val="00D54011"/>
    <w:rsid w:val="00D5461A"/>
    <w:rsid w:val="00D55AD9"/>
    <w:rsid w:val="00D5695B"/>
    <w:rsid w:val="00D570EB"/>
    <w:rsid w:val="00D57545"/>
    <w:rsid w:val="00D57AC5"/>
    <w:rsid w:val="00D57D5A"/>
    <w:rsid w:val="00D57EE4"/>
    <w:rsid w:val="00D60219"/>
    <w:rsid w:val="00D60503"/>
    <w:rsid w:val="00D60A2D"/>
    <w:rsid w:val="00D61183"/>
    <w:rsid w:val="00D614CE"/>
    <w:rsid w:val="00D61FAA"/>
    <w:rsid w:val="00D62179"/>
    <w:rsid w:val="00D6298A"/>
    <w:rsid w:val="00D63565"/>
    <w:rsid w:val="00D63A33"/>
    <w:rsid w:val="00D63AF5"/>
    <w:rsid w:val="00D63CEB"/>
    <w:rsid w:val="00D64633"/>
    <w:rsid w:val="00D64D2E"/>
    <w:rsid w:val="00D65907"/>
    <w:rsid w:val="00D65B83"/>
    <w:rsid w:val="00D65C8D"/>
    <w:rsid w:val="00D65D69"/>
    <w:rsid w:val="00D66278"/>
    <w:rsid w:val="00D662B4"/>
    <w:rsid w:val="00D678E5"/>
    <w:rsid w:val="00D67ECA"/>
    <w:rsid w:val="00D70C70"/>
    <w:rsid w:val="00D70D1F"/>
    <w:rsid w:val="00D71207"/>
    <w:rsid w:val="00D7293A"/>
    <w:rsid w:val="00D72AB7"/>
    <w:rsid w:val="00D72DDF"/>
    <w:rsid w:val="00D72EA8"/>
    <w:rsid w:val="00D732F9"/>
    <w:rsid w:val="00D739C2"/>
    <w:rsid w:val="00D73BA3"/>
    <w:rsid w:val="00D73E7B"/>
    <w:rsid w:val="00D73EDB"/>
    <w:rsid w:val="00D74117"/>
    <w:rsid w:val="00D75578"/>
    <w:rsid w:val="00D76ECB"/>
    <w:rsid w:val="00D77324"/>
    <w:rsid w:val="00D80820"/>
    <w:rsid w:val="00D80FBC"/>
    <w:rsid w:val="00D812CC"/>
    <w:rsid w:val="00D816F3"/>
    <w:rsid w:val="00D81A16"/>
    <w:rsid w:val="00D81F09"/>
    <w:rsid w:val="00D824FC"/>
    <w:rsid w:val="00D82E71"/>
    <w:rsid w:val="00D83457"/>
    <w:rsid w:val="00D83822"/>
    <w:rsid w:val="00D83A39"/>
    <w:rsid w:val="00D84535"/>
    <w:rsid w:val="00D84DB6"/>
    <w:rsid w:val="00D8515F"/>
    <w:rsid w:val="00D8544B"/>
    <w:rsid w:val="00D85570"/>
    <w:rsid w:val="00D86965"/>
    <w:rsid w:val="00D86D8D"/>
    <w:rsid w:val="00D87A0D"/>
    <w:rsid w:val="00D87B22"/>
    <w:rsid w:val="00D90A5A"/>
    <w:rsid w:val="00D90C3B"/>
    <w:rsid w:val="00D912BF"/>
    <w:rsid w:val="00D929E4"/>
    <w:rsid w:val="00D93018"/>
    <w:rsid w:val="00D93508"/>
    <w:rsid w:val="00D9362E"/>
    <w:rsid w:val="00D939E0"/>
    <w:rsid w:val="00D93DF8"/>
    <w:rsid w:val="00D948E0"/>
    <w:rsid w:val="00D95388"/>
    <w:rsid w:val="00D9662C"/>
    <w:rsid w:val="00D96816"/>
    <w:rsid w:val="00D969AE"/>
    <w:rsid w:val="00D96D44"/>
    <w:rsid w:val="00D96DE3"/>
    <w:rsid w:val="00D9703C"/>
    <w:rsid w:val="00D975B9"/>
    <w:rsid w:val="00DA004C"/>
    <w:rsid w:val="00DA0798"/>
    <w:rsid w:val="00DA1AEE"/>
    <w:rsid w:val="00DA1ED6"/>
    <w:rsid w:val="00DA25A5"/>
    <w:rsid w:val="00DA279B"/>
    <w:rsid w:val="00DA2A22"/>
    <w:rsid w:val="00DA35D5"/>
    <w:rsid w:val="00DA3A00"/>
    <w:rsid w:val="00DA3A44"/>
    <w:rsid w:val="00DA3B6D"/>
    <w:rsid w:val="00DA41B1"/>
    <w:rsid w:val="00DA42F4"/>
    <w:rsid w:val="00DA4BE7"/>
    <w:rsid w:val="00DA4F72"/>
    <w:rsid w:val="00DA4F7E"/>
    <w:rsid w:val="00DA53AB"/>
    <w:rsid w:val="00DA6473"/>
    <w:rsid w:val="00DA6FCC"/>
    <w:rsid w:val="00DB07E8"/>
    <w:rsid w:val="00DB1520"/>
    <w:rsid w:val="00DB1772"/>
    <w:rsid w:val="00DB1A6B"/>
    <w:rsid w:val="00DB2890"/>
    <w:rsid w:val="00DB3547"/>
    <w:rsid w:val="00DB3AD5"/>
    <w:rsid w:val="00DB3DDE"/>
    <w:rsid w:val="00DB49F8"/>
    <w:rsid w:val="00DB4C38"/>
    <w:rsid w:val="00DB4D12"/>
    <w:rsid w:val="00DB5634"/>
    <w:rsid w:val="00DB6354"/>
    <w:rsid w:val="00DB6A1D"/>
    <w:rsid w:val="00DB6AFD"/>
    <w:rsid w:val="00DB7D49"/>
    <w:rsid w:val="00DC08BA"/>
    <w:rsid w:val="00DC0B99"/>
    <w:rsid w:val="00DC1648"/>
    <w:rsid w:val="00DC17E3"/>
    <w:rsid w:val="00DC1D26"/>
    <w:rsid w:val="00DC1EF9"/>
    <w:rsid w:val="00DC2376"/>
    <w:rsid w:val="00DC2C7D"/>
    <w:rsid w:val="00DC2E6D"/>
    <w:rsid w:val="00DC3011"/>
    <w:rsid w:val="00DC3DE9"/>
    <w:rsid w:val="00DC470B"/>
    <w:rsid w:val="00DC5315"/>
    <w:rsid w:val="00DC57DB"/>
    <w:rsid w:val="00DC5AD3"/>
    <w:rsid w:val="00DC5D4D"/>
    <w:rsid w:val="00DC5D8A"/>
    <w:rsid w:val="00DC61C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530F"/>
    <w:rsid w:val="00DD58F3"/>
    <w:rsid w:val="00DD5C7E"/>
    <w:rsid w:val="00DD5DF6"/>
    <w:rsid w:val="00DD6598"/>
    <w:rsid w:val="00DD65BD"/>
    <w:rsid w:val="00DD73BA"/>
    <w:rsid w:val="00DD7DC7"/>
    <w:rsid w:val="00DE0418"/>
    <w:rsid w:val="00DE04F6"/>
    <w:rsid w:val="00DE1659"/>
    <w:rsid w:val="00DE2091"/>
    <w:rsid w:val="00DE2482"/>
    <w:rsid w:val="00DE24B7"/>
    <w:rsid w:val="00DE26AE"/>
    <w:rsid w:val="00DE2E59"/>
    <w:rsid w:val="00DE3379"/>
    <w:rsid w:val="00DE4D95"/>
    <w:rsid w:val="00DE4DE8"/>
    <w:rsid w:val="00DE5275"/>
    <w:rsid w:val="00DE557C"/>
    <w:rsid w:val="00DE6546"/>
    <w:rsid w:val="00DE6C6E"/>
    <w:rsid w:val="00DE70C1"/>
    <w:rsid w:val="00DE7AA4"/>
    <w:rsid w:val="00DE7F40"/>
    <w:rsid w:val="00DF039E"/>
    <w:rsid w:val="00DF0EBF"/>
    <w:rsid w:val="00DF0F71"/>
    <w:rsid w:val="00DF0FB3"/>
    <w:rsid w:val="00DF10F3"/>
    <w:rsid w:val="00DF12F1"/>
    <w:rsid w:val="00DF139F"/>
    <w:rsid w:val="00DF1492"/>
    <w:rsid w:val="00DF1E35"/>
    <w:rsid w:val="00DF2120"/>
    <w:rsid w:val="00DF323B"/>
    <w:rsid w:val="00DF3659"/>
    <w:rsid w:val="00DF37CB"/>
    <w:rsid w:val="00DF4E55"/>
    <w:rsid w:val="00DF5715"/>
    <w:rsid w:val="00DF7304"/>
    <w:rsid w:val="00E006A2"/>
    <w:rsid w:val="00E006E7"/>
    <w:rsid w:val="00E0072C"/>
    <w:rsid w:val="00E00F71"/>
    <w:rsid w:val="00E01647"/>
    <w:rsid w:val="00E01CA9"/>
    <w:rsid w:val="00E01D21"/>
    <w:rsid w:val="00E022FC"/>
    <w:rsid w:val="00E02768"/>
    <w:rsid w:val="00E0386C"/>
    <w:rsid w:val="00E03B27"/>
    <w:rsid w:val="00E0417A"/>
    <w:rsid w:val="00E053DD"/>
    <w:rsid w:val="00E0548D"/>
    <w:rsid w:val="00E05E01"/>
    <w:rsid w:val="00E065A6"/>
    <w:rsid w:val="00E06610"/>
    <w:rsid w:val="00E06693"/>
    <w:rsid w:val="00E06B6D"/>
    <w:rsid w:val="00E06D70"/>
    <w:rsid w:val="00E07941"/>
    <w:rsid w:val="00E07B23"/>
    <w:rsid w:val="00E07C1C"/>
    <w:rsid w:val="00E10386"/>
    <w:rsid w:val="00E104A7"/>
    <w:rsid w:val="00E1053E"/>
    <w:rsid w:val="00E10589"/>
    <w:rsid w:val="00E10918"/>
    <w:rsid w:val="00E10B07"/>
    <w:rsid w:val="00E11051"/>
    <w:rsid w:val="00E113AB"/>
    <w:rsid w:val="00E118AA"/>
    <w:rsid w:val="00E11B3B"/>
    <w:rsid w:val="00E127D0"/>
    <w:rsid w:val="00E1383B"/>
    <w:rsid w:val="00E13990"/>
    <w:rsid w:val="00E139AE"/>
    <w:rsid w:val="00E1488E"/>
    <w:rsid w:val="00E148A1"/>
    <w:rsid w:val="00E16931"/>
    <w:rsid w:val="00E16BBA"/>
    <w:rsid w:val="00E16C37"/>
    <w:rsid w:val="00E20146"/>
    <w:rsid w:val="00E20414"/>
    <w:rsid w:val="00E2082F"/>
    <w:rsid w:val="00E209BA"/>
    <w:rsid w:val="00E20F07"/>
    <w:rsid w:val="00E21E7F"/>
    <w:rsid w:val="00E22507"/>
    <w:rsid w:val="00E22681"/>
    <w:rsid w:val="00E230FC"/>
    <w:rsid w:val="00E2409D"/>
    <w:rsid w:val="00E24214"/>
    <w:rsid w:val="00E243C1"/>
    <w:rsid w:val="00E2471F"/>
    <w:rsid w:val="00E25570"/>
    <w:rsid w:val="00E25950"/>
    <w:rsid w:val="00E277BB"/>
    <w:rsid w:val="00E27B21"/>
    <w:rsid w:val="00E27BD7"/>
    <w:rsid w:val="00E30835"/>
    <w:rsid w:val="00E30C43"/>
    <w:rsid w:val="00E31018"/>
    <w:rsid w:val="00E31562"/>
    <w:rsid w:val="00E31668"/>
    <w:rsid w:val="00E317D0"/>
    <w:rsid w:val="00E31D0A"/>
    <w:rsid w:val="00E3224C"/>
    <w:rsid w:val="00E32508"/>
    <w:rsid w:val="00E328F3"/>
    <w:rsid w:val="00E32A02"/>
    <w:rsid w:val="00E338FF"/>
    <w:rsid w:val="00E33943"/>
    <w:rsid w:val="00E33BE7"/>
    <w:rsid w:val="00E3445D"/>
    <w:rsid w:val="00E36145"/>
    <w:rsid w:val="00E36B0B"/>
    <w:rsid w:val="00E37BE3"/>
    <w:rsid w:val="00E37F4B"/>
    <w:rsid w:val="00E40489"/>
    <w:rsid w:val="00E40574"/>
    <w:rsid w:val="00E407CA"/>
    <w:rsid w:val="00E40CEF"/>
    <w:rsid w:val="00E40D52"/>
    <w:rsid w:val="00E4150F"/>
    <w:rsid w:val="00E41CF5"/>
    <w:rsid w:val="00E4237D"/>
    <w:rsid w:val="00E44A71"/>
    <w:rsid w:val="00E44BDA"/>
    <w:rsid w:val="00E44FB3"/>
    <w:rsid w:val="00E45189"/>
    <w:rsid w:val="00E4522A"/>
    <w:rsid w:val="00E459D0"/>
    <w:rsid w:val="00E45A28"/>
    <w:rsid w:val="00E45CC9"/>
    <w:rsid w:val="00E4639D"/>
    <w:rsid w:val="00E46884"/>
    <w:rsid w:val="00E47408"/>
    <w:rsid w:val="00E4752D"/>
    <w:rsid w:val="00E4756F"/>
    <w:rsid w:val="00E47CEC"/>
    <w:rsid w:val="00E50612"/>
    <w:rsid w:val="00E51A27"/>
    <w:rsid w:val="00E51EBD"/>
    <w:rsid w:val="00E5235B"/>
    <w:rsid w:val="00E526F7"/>
    <w:rsid w:val="00E52774"/>
    <w:rsid w:val="00E52B01"/>
    <w:rsid w:val="00E54EE4"/>
    <w:rsid w:val="00E5567F"/>
    <w:rsid w:val="00E55930"/>
    <w:rsid w:val="00E55D63"/>
    <w:rsid w:val="00E56132"/>
    <w:rsid w:val="00E5694B"/>
    <w:rsid w:val="00E569C5"/>
    <w:rsid w:val="00E6017A"/>
    <w:rsid w:val="00E6091A"/>
    <w:rsid w:val="00E610C3"/>
    <w:rsid w:val="00E61E37"/>
    <w:rsid w:val="00E628DD"/>
    <w:rsid w:val="00E62B3A"/>
    <w:rsid w:val="00E62B42"/>
    <w:rsid w:val="00E62C3B"/>
    <w:rsid w:val="00E62D73"/>
    <w:rsid w:val="00E631F8"/>
    <w:rsid w:val="00E65108"/>
    <w:rsid w:val="00E65141"/>
    <w:rsid w:val="00E6515C"/>
    <w:rsid w:val="00E6556B"/>
    <w:rsid w:val="00E65B6C"/>
    <w:rsid w:val="00E66022"/>
    <w:rsid w:val="00E66116"/>
    <w:rsid w:val="00E66650"/>
    <w:rsid w:val="00E66E0B"/>
    <w:rsid w:val="00E70195"/>
    <w:rsid w:val="00E7067C"/>
    <w:rsid w:val="00E70691"/>
    <w:rsid w:val="00E70A1D"/>
    <w:rsid w:val="00E71CA1"/>
    <w:rsid w:val="00E7204E"/>
    <w:rsid w:val="00E72584"/>
    <w:rsid w:val="00E725F6"/>
    <w:rsid w:val="00E73DC3"/>
    <w:rsid w:val="00E73F17"/>
    <w:rsid w:val="00E752A0"/>
    <w:rsid w:val="00E752A1"/>
    <w:rsid w:val="00E755DD"/>
    <w:rsid w:val="00E75A0B"/>
    <w:rsid w:val="00E75DCC"/>
    <w:rsid w:val="00E75FF4"/>
    <w:rsid w:val="00E761DB"/>
    <w:rsid w:val="00E7624D"/>
    <w:rsid w:val="00E762E8"/>
    <w:rsid w:val="00E763FE"/>
    <w:rsid w:val="00E76F33"/>
    <w:rsid w:val="00E77506"/>
    <w:rsid w:val="00E77661"/>
    <w:rsid w:val="00E777B9"/>
    <w:rsid w:val="00E77981"/>
    <w:rsid w:val="00E77A94"/>
    <w:rsid w:val="00E77E3E"/>
    <w:rsid w:val="00E810DD"/>
    <w:rsid w:val="00E81D5D"/>
    <w:rsid w:val="00E81E1D"/>
    <w:rsid w:val="00E825DB"/>
    <w:rsid w:val="00E8312D"/>
    <w:rsid w:val="00E833E8"/>
    <w:rsid w:val="00E836BB"/>
    <w:rsid w:val="00E836EA"/>
    <w:rsid w:val="00E85D6B"/>
    <w:rsid w:val="00E86B8C"/>
    <w:rsid w:val="00E86E0D"/>
    <w:rsid w:val="00E874D8"/>
    <w:rsid w:val="00E87748"/>
    <w:rsid w:val="00E879C2"/>
    <w:rsid w:val="00E9081A"/>
    <w:rsid w:val="00E90BBE"/>
    <w:rsid w:val="00E91727"/>
    <w:rsid w:val="00E921E9"/>
    <w:rsid w:val="00E9263D"/>
    <w:rsid w:val="00E92D64"/>
    <w:rsid w:val="00E92D76"/>
    <w:rsid w:val="00E93137"/>
    <w:rsid w:val="00E93182"/>
    <w:rsid w:val="00E937CA"/>
    <w:rsid w:val="00E9391B"/>
    <w:rsid w:val="00E93CAB"/>
    <w:rsid w:val="00E94B35"/>
    <w:rsid w:val="00E95F68"/>
    <w:rsid w:val="00E9631C"/>
    <w:rsid w:val="00E9652C"/>
    <w:rsid w:val="00E96850"/>
    <w:rsid w:val="00E972B3"/>
    <w:rsid w:val="00EA162F"/>
    <w:rsid w:val="00EA242B"/>
    <w:rsid w:val="00EA2716"/>
    <w:rsid w:val="00EA3356"/>
    <w:rsid w:val="00EA373F"/>
    <w:rsid w:val="00EA391F"/>
    <w:rsid w:val="00EA3DC9"/>
    <w:rsid w:val="00EA4284"/>
    <w:rsid w:val="00EA518B"/>
    <w:rsid w:val="00EA5A97"/>
    <w:rsid w:val="00EA5E46"/>
    <w:rsid w:val="00EA6C56"/>
    <w:rsid w:val="00EA7207"/>
    <w:rsid w:val="00EB0079"/>
    <w:rsid w:val="00EB08AD"/>
    <w:rsid w:val="00EB0B78"/>
    <w:rsid w:val="00EB12C0"/>
    <w:rsid w:val="00EB14A2"/>
    <w:rsid w:val="00EB23EF"/>
    <w:rsid w:val="00EB26DB"/>
    <w:rsid w:val="00EB2B7A"/>
    <w:rsid w:val="00EB2C59"/>
    <w:rsid w:val="00EB2F7F"/>
    <w:rsid w:val="00EB3027"/>
    <w:rsid w:val="00EB3934"/>
    <w:rsid w:val="00EB3F8A"/>
    <w:rsid w:val="00EB507E"/>
    <w:rsid w:val="00EB5097"/>
    <w:rsid w:val="00EB5190"/>
    <w:rsid w:val="00EB65A7"/>
    <w:rsid w:val="00EB6708"/>
    <w:rsid w:val="00EB70EC"/>
    <w:rsid w:val="00EB7402"/>
    <w:rsid w:val="00EB763D"/>
    <w:rsid w:val="00EB7AC1"/>
    <w:rsid w:val="00EB7B66"/>
    <w:rsid w:val="00EC05FC"/>
    <w:rsid w:val="00EC1739"/>
    <w:rsid w:val="00EC181A"/>
    <w:rsid w:val="00EC1F6E"/>
    <w:rsid w:val="00EC2A93"/>
    <w:rsid w:val="00EC2ACC"/>
    <w:rsid w:val="00EC2BC1"/>
    <w:rsid w:val="00EC2C78"/>
    <w:rsid w:val="00EC315C"/>
    <w:rsid w:val="00EC345D"/>
    <w:rsid w:val="00EC3AFE"/>
    <w:rsid w:val="00EC3CE9"/>
    <w:rsid w:val="00EC3DAD"/>
    <w:rsid w:val="00EC5591"/>
    <w:rsid w:val="00EC59B6"/>
    <w:rsid w:val="00EC6FF1"/>
    <w:rsid w:val="00EC72E2"/>
    <w:rsid w:val="00EC7836"/>
    <w:rsid w:val="00EC7A9B"/>
    <w:rsid w:val="00ED0426"/>
    <w:rsid w:val="00ED0684"/>
    <w:rsid w:val="00ED0A14"/>
    <w:rsid w:val="00ED0FE2"/>
    <w:rsid w:val="00ED1382"/>
    <w:rsid w:val="00ED1DE5"/>
    <w:rsid w:val="00ED3050"/>
    <w:rsid w:val="00ED30AC"/>
    <w:rsid w:val="00ED3885"/>
    <w:rsid w:val="00ED38C2"/>
    <w:rsid w:val="00ED3F23"/>
    <w:rsid w:val="00ED3FD1"/>
    <w:rsid w:val="00ED4983"/>
    <w:rsid w:val="00ED4BBB"/>
    <w:rsid w:val="00ED4F92"/>
    <w:rsid w:val="00ED563C"/>
    <w:rsid w:val="00ED58E1"/>
    <w:rsid w:val="00ED5C7C"/>
    <w:rsid w:val="00ED741C"/>
    <w:rsid w:val="00ED7A36"/>
    <w:rsid w:val="00ED7F2B"/>
    <w:rsid w:val="00EE0800"/>
    <w:rsid w:val="00EE085B"/>
    <w:rsid w:val="00EE0939"/>
    <w:rsid w:val="00EE094A"/>
    <w:rsid w:val="00EE1340"/>
    <w:rsid w:val="00EE14B3"/>
    <w:rsid w:val="00EE1725"/>
    <w:rsid w:val="00EE1788"/>
    <w:rsid w:val="00EE28DE"/>
    <w:rsid w:val="00EE2C49"/>
    <w:rsid w:val="00EE3384"/>
    <w:rsid w:val="00EE344E"/>
    <w:rsid w:val="00EE3FE8"/>
    <w:rsid w:val="00EE4010"/>
    <w:rsid w:val="00EE423B"/>
    <w:rsid w:val="00EE451D"/>
    <w:rsid w:val="00EE46F9"/>
    <w:rsid w:val="00EE4F83"/>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0CB7"/>
    <w:rsid w:val="00EF1CC5"/>
    <w:rsid w:val="00EF30CC"/>
    <w:rsid w:val="00EF3EB8"/>
    <w:rsid w:val="00EF42ED"/>
    <w:rsid w:val="00EF43FD"/>
    <w:rsid w:val="00EF44EA"/>
    <w:rsid w:val="00EF4E3B"/>
    <w:rsid w:val="00EF544A"/>
    <w:rsid w:val="00EF5BFD"/>
    <w:rsid w:val="00EF5CD1"/>
    <w:rsid w:val="00EF60EF"/>
    <w:rsid w:val="00EF612D"/>
    <w:rsid w:val="00EF634E"/>
    <w:rsid w:val="00EF71BD"/>
    <w:rsid w:val="00F0005A"/>
    <w:rsid w:val="00F00734"/>
    <w:rsid w:val="00F00D35"/>
    <w:rsid w:val="00F0190B"/>
    <w:rsid w:val="00F01B40"/>
    <w:rsid w:val="00F01BBE"/>
    <w:rsid w:val="00F01CF2"/>
    <w:rsid w:val="00F020B9"/>
    <w:rsid w:val="00F03030"/>
    <w:rsid w:val="00F03987"/>
    <w:rsid w:val="00F04161"/>
    <w:rsid w:val="00F04421"/>
    <w:rsid w:val="00F04F8B"/>
    <w:rsid w:val="00F0532F"/>
    <w:rsid w:val="00F0623C"/>
    <w:rsid w:val="00F07189"/>
    <w:rsid w:val="00F0738A"/>
    <w:rsid w:val="00F0741A"/>
    <w:rsid w:val="00F07866"/>
    <w:rsid w:val="00F10169"/>
    <w:rsid w:val="00F101CF"/>
    <w:rsid w:val="00F10697"/>
    <w:rsid w:val="00F112F2"/>
    <w:rsid w:val="00F113E9"/>
    <w:rsid w:val="00F11C15"/>
    <w:rsid w:val="00F11E7A"/>
    <w:rsid w:val="00F13450"/>
    <w:rsid w:val="00F13DF0"/>
    <w:rsid w:val="00F14630"/>
    <w:rsid w:val="00F1474C"/>
    <w:rsid w:val="00F15385"/>
    <w:rsid w:val="00F156F5"/>
    <w:rsid w:val="00F15AA6"/>
    <w:rsid w:val="00F15E41"/>
    <w:rsid w:val="00F166C7"/>
    <w:rsid w:val="00F16D51"/>
    <w:rsid w:val="00F17982"/>
    <w:rsid w:val="00F207B1"/>
    <w:rsid w:val="00F21AB6"/>
    <w:rsid w:val="00F21CB2"/>
    <w:rsid w:val="00F22673"/>
    <w:rsid w:val="00F228A4"/>
    <w:rsid w:val="00F229E1"/>
    <w:rsid w:val="00F22FD5"/>
    <w:rsid w:val="00F237A1"/>
    <w:rsid w:val="00F23BFE"/>
    <w:rsid w:val="00F2451F"/>
    <w:rsid w:val="00F2468D"/>
    <w:rsid w:val="00F24D67"/>
    <w:rsid w:val="00F257FC"/>
    <w:rsid w:val="00F2583C"/>
    <w:rsid w:val="00F25C49"/>
    <w:rsid w:val="00F26811"/>
    <w:rsid w:val="00F26DED"/>
    <w:rsid w:val="00F274CA"/>
    <w:rsid w:val="00F3028A"/>
    <w:rsid w:val="00F30BC1"/>
    <w:rsid w:val="00F30F03"/>
    <w:rsid w:val="00F31725"/>
    <w:rsid w:val="00F32CD4"/>
    <w:rsid w:val="00F33B42"/>
    <w:rsid w:val="00F33CAF"/>
    <w:rsid w:val="00F34140"/>
    <w:rsid w:val="00F34691"/>
    <w:rsid w:val="00F34DAF"/>
    <w:rsid w:val="00F358FE"/>
    <w:rsid w:val="00F3599D"/>
    <w:rsid w:val="00F36288"/>
    <w:rsid w:val="00F367F7"/>
    <w:rsid w:val="00F36BDC"/>
    <w:rsid w:val="00F376A4"/>
    <w:rsid w:val="00F4049B"/>
    <w:rsid w:val="00F41F03"/>
    <w:rsid w:val="00F42A8D"/>
    <w:rsid w:val="00F4302C"/>
    <w:rsid w:val="00F43F63"/>
    <w:rsid w:val="00F440AC"/>
    <w:rsid w:val="00F4444E"/>
    <w:rsid w:val="00F44488"/>
    <w:rsid w:val="00F44535"/>
    <w:rsid w:val="00F45967"/>
    <w:rsid w:val="00F462E6"/>
    <w:rsid w:val="00F46407"/>
    <w:rsid w:val="00F46C71"/>
    <w:rsid w:val="00F46D7F"/>
    <w:rsid w:val="00F47513"/>
    <w:rsid w:val="00F47C6E"/>
    <w:rsid w:val="00F50913"/>
    <w:rsid w:val="00F50A79"/>
    <w:rsid w:val="00F50ADE"/>
    <w:rsid w:val="00F5126C"/>
    <w:rsid w:val="00F513E5"/>
    <w:rsid w:val="00F52561"/>
    <w:rsid w:val="00F52F67"/>
    <w:rsid w:val="00F5326F"/>
    <w:rsid w:val="00F53922"/>
    <w:rsid w:val="00F53F66"/>
    <w:rsid w:val="00F5400A"/>
    <w:rsid w:val="00F541AB"/>
    <w:rsid w:val="00F54269"/>
    <w:rsid w:val="00F54529"/>
    <w:rsid w:val="00F54C77"/>
    <w:rsid w:val="00F5538E"/>
    <w:rsid w:val="00F55A6F"/>
    <w:rsid w:val="00F55EEE"/>
    <w:rsid w:val="00F563F2"/>
    <w:rsid w:val="00F564AC"/>
    <w:rsid w:val="00F5650D"/>
    <w:rsid w:val="00F56913"/>
    <w:rsid w:val="00F56A8D"/>
    <w:rsid w:val="00F56DC2"/>
    <w:rsid w:val="00F56F99"/>
    <w:rsid w:val="00F57DED"/>
    <w:rsid w:val="00F57E56"/>
    <w:rsid w:val="00F60414"/>
    <w:rsid w:val="00F6044B"/>
    <w:rsid w:val="00F60750"/>
    <w:rsid w:val="00F607A0"/>
    <w:rsid w:val="00F6084D"/>
    <w:rsid w:val="00F60D76"/>
    <w:rsid w:val="00F61E26"/>
    <w:rsid w:val="00F62340"/>
    <w:rsid w:val="00F6285C"/>
    <w:rsid w:val="00F6322B"/>
    <w:rsid w:val="00F63F2C"/>
    <w:rsid w:val="00F63FD2"/>
    <w:rsid w:val="00F645CF"/>
    <w:rsid w:val="00F64C22"/>
    <w:rsid w:val="00F66185"/>
    <w:rsid w:val="00F6643C"/>
    <w:rsid w:val="00F67C98"/>
    <w:rsid w:val="00F70AF1"/>
    <w:rsid w:val="00F70E46"/>
    <w:rsid w:val="00F70F2E"/>
    <w:rsid w:val="00F71322"/>
    <w:rsid w:val="00F7132B"/>
    <w:rsid w:val="00F7166C"/>
    <w:rsid w:val="00F718F3"/>
    <w:rsid w:val="00F7193A"/>
    <w:rsid w:val="00F71A0F"/>
    <w:rsid w:val="00F71B47"/>
    <w:rsid w:val="00F73A76"/>
    <w:rsid w:val="00F73A8B"/>
    <w:rsid w:val="00F73B82"/>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4D4F"/>
    <w:rsid w:val="00F85900"/>
    <w:rsid w:val="00F8679A"/>
    <w:rsid w:val="00F868D9"/>
    <w:rsid w:val="00F86C38"/>
    <w:rsid w:val="00F90318"/>
    <w:rsid w:val="00F90584"/>
    <w:rsid w:val="00F920B4"/>
    <w:rsid w:val="00F92113"/>
    <w:rsid w:val="00F929DF"/>
    <w:rsid w:val="00F92B25"/>
    <w:rsid w:val="00F92C0B"/>
    <w:rsid w:val="00F9327F"/>
    <w:rsid w:val="00F9357D"/>
    <w:rsid w:val="00F93D38"/>
    <w:rsid w:val="00F946FB"/>
    <w:rsid w:val="00F9569B"/>
    <w:rsid w:val="00F95EEF"/>
    <w:rsid w:val="00F9638B"/>
    <w:rsid w:val="00F9641A"/>
    <w:rsid w:val="00F966AF"/>
    <w:rsid w:val="00F96D23"/>
    <w:rsid w:val="00F96F20"/>
    <w:rsid w:val="00F97892"/>
    <w:rsid w:val="00F979B1"/>
    <w:rsid w:val="00FA049F"/>
    <w:rsid w:val="00FA06BA"/>
    <w:rsid w:val="00FA0AF4"/>
    <w:rsid w:val="00FA0F31"/>
    <w:rsid w:val="00FA110F"/>
    <w:rsid w:val="00FA2A15"/>
    <w:rsid w:val="00FA4250"/>
    <w:rsid w:val="00FA43BF"/>
    <w:rsid w:val="00FA4C20"/>
    <w:rsid w:val="00FA5600"/>
    <w:rsid w:val="00FA5656"/>
    <w:rsid w:val="00FA5D8D"/>
    <w:rsid w:val="00FA670D"/>
    <w:rsid w:val="00FA67BD"/>
    <w:rsid w:val="00FA6F18"/>
    <w:rsid w:val="00FA7190"/>
    <w:rsid w:val="00FA72DE"/>
    <w:rsid w:val="00FB202F"/>
    <w:rsid w:val="00FB2366"/>
    <w:rsid w:val="00FB2406"/>
    <w:rsid w:val="00FB2D38"/>
    <w:rsid w:val="00FB323C"/>
    <w:rsid w:val="00FB326B"/>
    <w:rsid w:val="00FB39EE"/>
    <w:rsid w:val="00FB41C9"/>
    <w:rsid w:val="00FB4386"/>
    <w:rsid w:val="00FB46FE"/>
    <w:rsid w:val="00FB4A6B"/>
    <w:rsid w:val="00FB4E87"/>
    <w:rsid w:val="00FB5333"/>
    <w:rsid w:val="00FB541E"/>
    <w:rsid w:val="00FB5D67"/>
    <w:rsid w:val="00FB6760"/>
    <w:rsid w:val="00FB6D96"/>
    <w:rsid w:val="00FB7E9C"/>
    <w:rsid w:val="00FC011F"/>
    <w:rsid w:val="00FC2240"/>
    <w:rsid w:val="00FC286E"/>
    <w:rsid w:val="00FC2CC8"/>
    <w:rsid w:val="00FC3260"/>
    <w:rsid w:val="00FC3491"/>
    <w:rsid w:val="00FC475A"/>
    <w:rsid w:val="00FC52F5"/>
    <w:rsid w:val="00FC5A33"/>
    <w:rsid w:val="00FC5C00"/>
    <w:rsid w:val="00FC6283"/>
    <w:rsid w:val="00FC62D6"/>
    <w:rsid w:val="00FC6AD4"/>
    <w:rsid w:val="00FC6E3C"/>
    <w:rsid w:val="00FC6EE1"/>
    <w:rsid w:val="00FC7968"/>
    <w:rsid w:val="00FD0868"/>
    <w:rsid w:val="00FD0EFD"/>
    <w:rsid w:val="00FD1331"/>
    <w:rsid w:val="00FD134F"/>
    <w:rsid w:val="00FD21AE"/>
    <w:rsid w:val="00FD2D0C"/>
    <w:rsid w:val="00FD2D4B"/>
    <w:rsid w:val="00FD2D69"/>
    <w:rsid w:val="00FD2E56"/>
    <w:rsid w:val="00FD2E80"/>
    <w:rsid w:val="00FD350C"/>
    <w:rsid w:val="00FD3763"/>
    <w:rsid w:val="00FD3769"/>
    <w:rsid w:val="00FD4AB4"/>
    <w:rsid w:val="00FD5FA2"/>
    <w:rsid w:val="00FD6116"/>
    <w:rsid w:val="00FD6646"/>
    <w:rsid w:val="00FD6D96"/>
    <w:rsid w:val="00FD6F64"/>
    <w:rsid w:val="00FD7F88"/>
    <w:rsid w:val="00FE0605"/>
    <w:rsid w:val="00FE0A6F"/>
    <w:rsid w:val="00FE2642"/>
    <w:rsid w:val="00FE277D"/>
    <w:rsid w:val="00FE2C6D"/>
    <w:rsid w:val="00FE312A"/>
    <w:rsid w:val="00FE336F"/>
    <w:rsid w:val="00FE3467"/>
    <w:rsid w:val="00FE366B"/>
    <w:rsid w:val="00FE3C0A"/>
    <w:rsid w:val="00FE498B"/>
    <w:rsid w:val="00FE5FE0"/>
    <w:rsid w:val="00FE652F"/>
    <w:rsid w:val="00FE6666"/>
    <w:rsid w:val="00FE6982"/>
    <w:rsid w:val="00FE6C1A"/>
    <w:rsid w:val="00FE761B"/>
    <w:rsid w:val="00FE7B84"/>
    <w:rsid w:val="00FE7BD2"/>
    <w:rsid w:val="00FE7DC0"/>
    <w:rsid w:val="00FE7E25"/>
    <w:rsid w:val="00FE7F85"/>
    <w:rsid w:val="00FF10A1"/>
    <w:rsid w:val="00FF1402"/>
    <w:rsid w:val="00FF14B8"/>
    <w:rsid w:val="00FF1589"/>
    <w:rsid w:val="00FF1F23"/>
    <w:rsid w:val="00FF2367"/>
    <w:rsid w:val="00FF3040"/>
    <w:rsid w:val="00FF3202"/>
    <w:rsid w:val="00FF352B"/>
    <w:rsid w:val="00FF49C3"/>
    <w:rsid w:val="00FF544C"/>
    <w:rsid w:val="00FF581D"/>
    <w:rsid w:val="00FF6596"/>
    <w:rsid w:val="00FF7BA1"/>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54974537">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42697197">
      <w:bodyDiv w:val="1"/>
      <w:marLeft w:val="0"/>
      <w:marRight w:val="0"/>
      <w:marTop w:val="0"/>
      <w:marBottom w:val="0"/>
      <w:divBdr>
        <w:top w:val="none" w:sz="0" w:space="0" w:color="auto"/>
        <w:left w:val="none" w:sz="0" w:space="0" w:color="auto"/>
        <w:bottom w:val="none" w:sz="0" w:space="0" w:color="auto"/>
        <w:right w:val="none" w:sz="0" w:space="0" w:color="auto"/>
      </w:divBdr>
    </w:div>
    <w:div w:id="1165896432">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abs.gov.au/ausstats/abs@.nsf/Lookup/by%20Subject/1301.0~2012~Main%20Features~Health%20status~229" TargetMode="External"/><Relationship Id="rId2" Type="http://schemas.openxmlformats.org/officeDocument/2006/relationships/hyperlink" Target="https://www.acma.gov.au/sites/default/files/2020-03/83%20BBC%20World%20News%20Final%20Statement%20of%20Reason.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s://www1.health.gov.au/internet/main/publishing.nsf/content/CDFD1B86FA5F437CCA2583B7000465DB/$File/Roadmap%20for%20Hearing%20Health.pdf" TargetMode="External"/><Relationship Id="rId5" Type="http://schemas.openxmlformats.org/officeDocument/2006/relationships/hyperlink" Target="http://apo.org.au/node/2755"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AM7W7QW6R7VW-108252633-9328</_dlc_DocId>
    <_dlc_DocIdUrl xmlns="d71819ef-55b9-420a-86a4-d36bc037540e">
      <Url>http://collaboration/organisation/cccd/CCB/MOD/_layouts/15/DocIdRedir.aspx?ID=AM7W7QW6R7VW-108252633-9328</Url>
      <Description>AM7W7QW6R7VW-108252633-9328</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6D299B-F18F-4DB7-81E8-74B835E58510}">
  <ds:schemaRefs>
    <ds:schemaRef ds:uri="http://schemas.microsoft.com/sharepoint/events"/>
  </ds:schemaRefs>
</ds:datastoreItem>
</file>

<file path=customXml/itemProps2.xml><?xml version="1.0" encoding="utf-8"?>
<ds:datastoreItem xmlns:ds="http://schemas.openxmlformats.org/officeDocument/2006/customXml" ds:itemID="{D4A91ECE-25BF-4DB6-9ED1-30C424AA24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4.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customXml/itemProps5.xml><?xml version="1.0" encoding="utf-8"?>
<ds:datastoreItem xmlns:ds="http://schemas.openxmlformats.org/officeDocument/2006/customXml" ds:itemID="{CC0522CB-2F93-4718-8964-855AF30C46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10</Pages>
  <Words>3615</Words>
  <Characters>20610</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24177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10</cp:revision>
  <cp:lastPrinted>2019-04-30T00:38:00Z</cp:lastPrinted>
  <dcterms:created xsi:type="dcterms:W3CDTF">2020-05-17T06:25:00Z</dcterms:created>
  <dcterms:modified xsi:type="dcterms:W3CDTF">2020-05-18T05:56:00Z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fe03568a-8ba7-4cff-8534-d0074be70a5a</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