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FFC0449" w14:textId="7C27B16E" w:rsidR="00E034E4" w:rsidRPr="00441C9A" w:rsidRDefault="00E034E4" w:rsidP="003E6288">
      <w:pPr>
        <w:pStyle w:val="ACMALinecover"/>
        <w:ind w:right="284"/>
      </w:pPr>
      <w:r w:rsidRPr="00441C9A">
        <w:rPr>
          <w:noProof/>
        </w:rPr>
        <w:drawing>
          <wp:inline distT="0" distB="0" distL="0" distR="0" wp14:anchorId="51B0A35B" wp14:editId="0077B733">
            <wp:extent cx="1718945" cy="597535"/>
            <wp:effectExtent l="0" t="0" r="8255" b="12065"/>
            <wp:docPr id="3" name="Picture 24" descr="Research ACMA. Evidence that informs." title="Research 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2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18945" cy="597535"/>
                    </a:xfrm>
                    <a:prstGeom prst="rect">
                      <a:avLst/>
                    </a:prstGeom>
                    <a:noFill/>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solidFill>
                            <a:srgbClr val="FFFFFF"/>
                          </a:solidFill>
                        </a14:hiddenFill>
                      </a:ext>
                    </a:extLst>
                  </pic:spPr>
                </pic:pic>
              </a:graphicData>
            </a:graphic>
          </wp:inline>
        </w:drawing>
      </w:r>
    </w:p>
    <w:p w14:paraId="723D4267" w14:textId="4CA9A056" w:rsidR="00F06E14" w:rsidRPr="00441C9A" w:rsidRDefault="007A0265" w:rsidP="003E6288">
      <w:pPr>
        <w:pStyle w:val="ACMAReportTitle"/>
        <w:spacing w:after="0"/>
        <w:ind w:right="284"/>
      </w:pPr>
      <w:r>
        <w:t>Attitudes to news today</w:t>
      </w:r>
    </w:p>
    <w:p w14:paraId="09A9F2D2" w14:textId="49382E13" w:rsidR="000E49BD" w:rsidRPr="00441C9A" w:rsidRDefault="007A0265" w:rsidP="003E6288">
      <w:pPr>
        <w:pStyle w:val="ACMAReportSubTitle"/>
        <w:ind w:right="284"/>
        <w:rPr>
          <w:sz w:val="24"/>
        </w:rPr>
      </w:pPr>
      <w:r w:rsidRPr="007A0265">
        <w:t>Impartiality and commercial influence</w:t>
      </w:r>
      <w:r w:rsidR="000E49BD" w:rsidRPr="00441C9A">
        <w:rPr>
          <w:sz w:val="24"/>
        </w:rPr>
        <w:br/>
      </w:r>
      <w:r w:rsidR="00BD2EAF">
        <w:rPr>
          <w:color w:val="auto"/>
          <w:spacing w:val="0"/>
          <w:sz w:val="32"/>
          <w:szCs w:val="32"/>
        </w:rPr>
        <w:t>Quantitative</w:t>
      </w:r>
      <w:r w:rsidR="000E49BD" w:rsidRPr="00441C9A">
        <w:rPr>
          <w:color w:val="auto"/>
          <w:spacing w:val="0"/>
          <w:sz w:val="32"/>
          <w:szCs w:val="32"/>
        </w:rPr>
        <w:t xml:space="preserve"> research</w:t>
      </w:r>
    </w:p>
    <w:p w14:paraId="5472C534" w14:textId="6DD49186" w:rsidR="00F06E14" w:rsidRPr="00441C9A" w:rsidRDefault="00564373" w:rsidP="003E6288">
      <w:pPr>
        <w:pStyle w:val="ACMAReportDate"/>
        <w:spacing w:after="720"/>
        <w:ind w:right="284"/>
      </w:pPr>
      <w:r>
        <w:t>January</w:t>
      </w:r>
      <w:r w:rsidR="00E72994" w:rsidRPr="00441C9A">
        <w:t xml:space="preserve"> </w:t>
      </w:r>
      <w:r w:rsidR="00AC286E" w:rsidRPr="00441C9A">
        <w:t>20</w:t>
      </w:r>
      <w:r>
        <w:t>20</w:t>
      </w:r>
    </w:p>
    <w:p w14:paraId="6064BA46" w14:textId="77777777" w:rsidR="00C97736" w:rsidRPr="00441C9A" w:rsidRDefault="00C97736" w:rsidP="003E6288">
      <w:pPr>
        <w:ind w:right="284"/>
        <w:rPr>
          <w:rFonts w:cs="Arial"/>
        </w:rPr>
      </w:pPr>
    </w:p>
    <w:p w14:paraId="7CBBA08A" w14:textId="3855D043" w:rsidR="00C97736" w:rsidRPr="00441C9A" w:rsidRDefault="00870D4D" w:rsidP="00870D4D">
      <w:pPr>
        <w:tabs>
          <w:tab w:val="left" w:pos="5686"/>
        </w:tabs>
        <w:ind w:right="284"/>
        <w:rPr>
          <w:rFonts w:cs="Arial"/>
        </w:rPr>
      </w:pPr>
      <w:r>
        <w:rPr>
          <w:rFonts w:cs="Arial"/>
        </w:rPr>
        <w:tab/>
      </w:r>
    </w:p>
    <w:p w14:paraId="4946187D" w14:textId="77777777" w:rsidR="00667EF3" w:rsidRPr="00441C9A" w:rsidRDefault="00667EF3" w:rsidP="001A0CDD">
      <w:pPr>
        <w:ind w:right="284"/>
        <w:jc w:val="center"/>
        <w:rPr>
          <w:rFonts w:cs="Arial"/>
        </w:rPr>
      </w:pPr>
    </w:p>
    <w:p w14:paraId="631D351D" w14:textId="77777777" w:rsidR="00667EF3" w:rsidRDefault="00667EF3" w:rsidP="00076421">
      <w:pPr>
        <w:ind w:right="284"/>
        <w:jc w:val="center"/>
        <w:rPr>
          <w:rFonts w:cs="Arial"/>
        </w:rPr>
      </w:pPr>
    </w:p>
    <w:p w14:paraId="6B5195FC" w14:textId="77777777" w:rsidR="00F27D76" w:rsidRDefault="00F27D76" w:rsidP="00F27D76">
      <w:pPr>
        <w:rPr>
          <w:rFonts w:cs="Arial"/>
        </w:rPr>
      </w:pPr>
      <w:bookmarkStart w:id="0" w:name="_GoBack"/>
      <w:bookmarkEnd w:id="0"/>
    </w:p>
    <w:p w14:paraId="15143616" w14:textId="77777777" w:rsidR="00F27D76" w:rsidRDefault="00F27D76" w:rsidP="00F27D76">
      <w:pPr>
        <w:rPr>
          <w:rFonts w:cs="Arial"/>
        </w:rPr>
      </w:pPr>
    </w:p>
    <w:p w14:paraId="15E32F79" w14:textId="77777777" w:rsidR="00F27D76" w:rsidRPr="00F27D76" w:rsidRDefault="00F27D76" w:rsidP="00F27D76">
      <w:pPr>
        <w:rPr>
          <w:rFonts w:cs="Arial"/>
        </w:rPr>
      </w:pPr>
    </w:p>
    <w:p w14:paraId="01A30BC7" w14:textId="77777777" w:rsidR="00F27D76" w:rsidRPr="00F27D76" w:rsidRDefault="00F27D76" w:rsidP="00F27D76">
      <w:pPr>
        <w:rPr>
          <w:rFonts w:cs="Arial"/>
        </w:rPr>
      </w:pPr>
    </w:p>
    <w:p w14:paraId="27074509" w14:textId="77777777" w:rsidR="00F27D76" w:rsidRDefault="00F27D76" w:rsidP="00F27D76">
      <w:pPr>
        <w:rPr>
          <w:rFonts w:cs="Arial"/>
        </w:rPr>
      </w:pPr>
    </w:p>
    <w:p w14:paraId="134B0479" w14:textId="6707885D" w:rsidR="00F27D76" w:rsidRPr="00F27D76" w:rsidRDefault="00F27D76" w:rsidP="00F27D76">
      <w:pPr>
        <w:rPr>
          <w:rFonts w:cs="Arial"/>
        </w:rPr>
        <w:sectPr w:rsidR="00F27D76" w:rsidRPr="00F27D76" w:rsidSect="00021597">
          <w:headerReference w:type="default" r:id="rId9"/>
          <w:footerReference w:type="default" r:id="rId10"/>
          <w:headerReference w:type="first" r:id="rId11"/>
          <w:pgSz w:w="11906" w:h="16838" w:code="9"/>
          <w:pgMar w:top="3924" w:right="1841" w:bottom="1440" w:left="1134" w:header="709" w:footer="0" w:gutter="0"/>
          <w:cols w:space="708"/>
          <w:docGrid w:linePitch="360"/>
        </w:sectPr>
      </w:pPr>
    </w:p>
    <w:p w14:paraId="3FF73ECB" w14:textId="77777777" w:rsidR="0005011A" w:rsidRPr="00441C9A" w:rsidRDefault="0005011A" w:rsidP="003E6288">
      <w:pPr>
        <w:pStyle w:val="ACMACorporateAddressHeader"/>
        <w:ind w:right="284"/>
      </w:pPr>
      <w:r w:rsidRPr="00441C9A">
        <w:lastRenderedPageBreak/>
        <w:t>Canberra</w:t>
      </w:r>
    </w:p>
    <w:p w14:paraId="0B30CB5D" w14:textId="77777777" w:rsidR="0005011A" w:rsidRPr="00441C9A" w:rsidRDefault="0005011A" w:rsidP="003E6288">
      <w:pPr>
        <w:pStyle w:val="ACMACorporateAddresses"/>
        <w:ind w:right="284"/>
      </w:pPr>
      <w:r w:rsidRPr="00441C9A">
        <w:t xml:space="preserve">Red Building </w:t>
      </w:r>
      <w:r w:rsidRPr="00441C9A">
        <w:br/>
        <w:t>Benjamin Offices</w:t>
      </w:r>
      <w:r w:rsidRPr="00441C9A">
        <w:br/>
        <w:t xml:space="preserve">Chan Street </w:t>
      </w:r>
      <w:r w:rsidRPr="00441C9A">
        <w:br/>
        <w:t>Belconnen ACT</w:t>
      </w:r>
    </w:p>
    <w:p w14:paraId="69F66B8D" w14:textId="77777777" w:rsidR="0005011A" w:rsidRPr="00441C9A" w:rsidRDefault="0005011A" w:rsidP="003E6288">
      <w:pPr>
        <w:pStyle w:val="ACMACorporateAddresses"/>
        <w:ind w:right="284"/>
      </w:pPr>
      <w:r w:rsidRPr="00441C9A">
        <w:t>PO Box 78</w:t>
      </w:r>
      <w:r w:rsidRPr="00441C9A">
        <w:br/>
        <w:t>Belconnen ACT 2616</w:t>
      </w:r>
    </w:p>
    <w:p w14:paraId="2D88E5FA" w14:textId="77777777" w:rsidR="00FE1823" w:rsidRPr="00441C9A" w:rsidRDefault="0005011A" w:rsidP="003E6288">
      <w:pPr>
        <w:pStyle w:val="ACMACorporateAddresses"/>
        <w:ind w:right="284"/>
      </w:pPr>
      <w:r w:rsidRPr="00441C9A">
        <w:t>T</w:t>
      </w:r>
      <w:r w:rsidR="00537604" w:rsidRPr="00441C9A">
        <w:tab/>
      </w:r>
      <w:r w:rsidRPr="00441C9A">
        <w:t>+61 2 6219 5555</w:t>
      </w:r>
      <w:r w:rsidRPr="00441C9A">
        <w:br/>
        <w:t>F</w:t>
      </w:r>
      <w:r w:rsidR="00537604" w:rsidRPr="00441C9A">
        <w:tab/>
      </w:r>
      <w:r w:rsidRPr="00441C9A">
        <w:t>+61 2 6219 5353</w:t>
      </w:r>
    </w:p>
    <w:p w14:paraId="77EB74EB" w14:textId="77777777" w:rsidR="0005011A" w:rsidRPr="00441C9A" w:rsidRDefault="0005011A" w:rsidP="003E6288">
      <w:pPr>
        <w:pStyle w:val="ACMACorporateAddressHeader"/>
        <w:ind w:right="284"/>
      </w:pPr>
      <w:r w:rsidRPr="00441C9A">
        <w:t>Melbourne</w:t>
      </w:r>
    </w:p>
    <w:p w14:paraId="1EF1580E" w14:textId="77777777" w:rsidR="0005011A" w:rsidRPr="00441C9A" w:rsidRDefault="0005011A" w:rsidP="003E6288">
      <w:pPr>
        <w:pStyle w:val="ACMACorporateAddresses"/>
        <w:ind w:right="284"/>
      </w:pPr>
      <w:r w:rsidRPr="00441C9A">
        <w:t xml:space="preserve">Level 32 </w:t>
      </w:r>
      <w:r w:rsidRPr="00441C9A">
        <w:br/>
        <w:t>Melbourne Central Tower</w:t>
      </w:r>
      <w:r w:rsidRPr="00441C9A">
        <w:br/>
        <w:t xml:space="preserve">360 Elizabeth Street </w:t>
      </w:r>
      <w:r w:rsidR="008C10F4" w:rsidRPr="00441C9A">
        <w:br/>
      </w:r>
      <w:r w:rsidRPr="00441C9A">
        <w:t>Melbourne VIC</w:t>
      </w:r>
    </w:p>
    <w:p w14:paraId="2BCBCE27" w14:textId="77777777" w:rsidR="0005011A" w:rsidRPr="00441C9A" w:rsidRDefault="0005011A" w:rsidP="003E6288">
      <w:pPr>
        <w:pStyle w:val="ACMACorporateAddresses"/>
        <w:ind w:right="284"/>
      </w:pPr>
      <w:r w:rsidRPr="00441C9A">
        <w:t>PO Box 13112</w:t>
      </w:r>
      <w:r w:rsidRPr="00441C9A">
        <w:br/>
        <w:t xml:space="preserve">Law Courts </w:t>
      </w:r>
      <w:r w:rsidRPr="00441C9A">
        <w:br/>
        <w:t>Melbourne VIC 8010</w:t>
      </w:r>
    </w:p>
    <w:p w14:paraId="44B0896E" w14:textId="77777777" w:rsidR="0005011A" w:rsidRPr="00441C9A" w:rsidRDefault="0005011A" w:rsidP="003E6288">
      <w:pPr>
        <w:pStyle w:val="ACMACorporateAddresses"/>
        <w:ind w:right="284"/>
      </w:pPr>
      <w:r w:rsidRPr="00441C9A">
        <w:t>T</w:t>
      </w:r>
      <w:r w:rsidR="00140318" w:rsidRPr="00441C9A">
        <w:tab/>
      </w:r>
      <w:r w:rsidRPr="00441C9A">
        <w:t>+61 3 9963 6800</w:t>
      </w:r>
      <w:r w:rsidRPr="00441C9A">
        <w:br/>
        <w:t>F</w:t>
      </w:r>
      <w:r w:rsidR="00140318" w:rsidRPr="00441C9A">
        <w:tab/>
      </w:r>
      <w:r w:rsidRPr="00441C9A">
        <w:t>+61 3 9963 6899</w:t>
      </w:r>
    </w:p>
    <w:p w14:paraId="439523F1" w14:textId="77777777" w:rsidR="0005011A" w:rsidRPr="00441C9A" w:rsidRDefault="0005011A" w:rsidP="003E6288">
      <w:pPr>
        <w:pStyle w:val="ACMACorporateAddressHeader"/>
        <w:ind w:right="284"/>
      </w:pPr>
      <w:r w:rsidRPr="00441C9A">
        <w:t>Sydney</w:t>
      </w:r>
    </w:p>
    <w:p w14:paraId="4B90AC5E" w14:textId="77777777" w:rsidR="0005011A" w:rsidRPr="00441C9A" w:rsidRDefault="0005011A" w:rsidP="003E6288">
      <w:pPr>
        <w:pStyle w:val="ACMACorporateAddresses"/>
        <w:ind w:right="284"/>
      </w:pPr>
      <w:r w:rsidRPr="00441C9A">
        <w:t xml:space="preserve">Level 5 </w:t>
      </w:r>
      <w:r w:rsidRPr="00441C9A">
        <w:br/>
        <w:t>The Bay Centre</w:t>
      </w:r>
      <w:r w:rsidRPr="00441C9A">
        <w:br/>
        <w:t xml:space="preserve">65 Pirrama Road </w:t>
      </w:r>
      <w:r w:rsidRPr="00441C9A">
        <w:br/>
        <w:t>Pyrmont NSW</w:t>
      </w:r>
    </w:p>
    <w:p w14:paraId="0831677F" w14:textId="77777777" w:rsidR="0005011A" w:rsidRPr="00441C9A" w:rsidRDefault="0005011A" w:rsidP="003E6288">
      <w:pPr>
        <w:pStyle w:val="ACMACorporateAddresses"/>
        <w:ind w:right="284"/>
      </w:pPr>
      <w:r w:rsidRPr="00441C9A">
        <w:t>PO Box Q500</w:t>
      </w:r>
      <w:r w:rsidRPr="00441C9A">
        <w:br/>
        <w:t xml:space="preserve">Queen Victoria Building </w:t>
      </w:r>
      <w:r w:rsidRPr="00441C9A">
        <w:br/>
        <w:t>NSW 1230</w:t>
      </w:r>
    </w:p>
    <w:p w14:paraId="6A5C2257" w14:textId="77777777" w:rsidR="0005011A" w:rsidRPr="00441C9A" w:rsidRDefault="0005011A" w:rsidP="003E6288">
      <w:pPr>
        <w:pStyle w:val="ACMACorporateAddresses"/>
        <w:ind w:right="284"/>
      </w:pPr>
      <w:r w:rsidRPr="00441C9A">
        <w:t>T</w:t>
      </w:r>
      <w:r w:rsidR="00140318" w:rsidRPr="00441C9A">
        <w:tab/>
      </w:r>
      <w:r w:rsidRPr="00441C9A">
        <w:t>+61 2 9334 7700</w:t>
      </w:r>
      <w:r w:rsidR="00140318" w:rsidRPr="00441C9A">
        <w:t xml:space="preserve"> or</w:t>
      </w:r>
      <w:r w:rsidRPr="00441C9A">
        <w:t xml:space="preserve"> 1800 226 667</w:t>
      </w:r>
      <w:r w:rsidRPr="00441C9A">
        <w:br/>
        <w:t>F</w:t>
      </w:r>
      <w:r w:rsidR="00140318" w:rsidRPr="00441C9A">
        <w:tab/>
      </w:r>
      <w:r w:rsidRPr="00441C9A">
        <w:t>+61 2 9334 7799</w:t>
      </w:r>
    </w:p>
    <w:p w14:paraId="6B9E4E14" w14:textId="77777777" w:rsidR="00140318" w:rsidRPr="00441C9A" w:rsidRDefault="00140318" w:rsidP="003E6288">
      <w:pPr>
        <w:pStyle w:val="ACMACopyrightHeader"/>
        <w:ind w:right="284"/>
      </w:pPr>
      <w:r w:rsidRPr="00441C9A">
        <w:t>Copyright notice</w:t>
      </w:r>
    </w:p>
    <w:p w14:paraId="33263360" w14:textId="77777777" w:rsidR="00140318" w:rsidRPr="00441C9A" w:rsidRDefault="00623FF9" w:rsidP="003E6288">
      <w:pPr>
        <w:pStyle w:val="ACMACClogo"/>
        <w:ind w:right="284"/>
      </w:pPr>
      <w:r w:rsidRPr="00441C9A">
        <w:rPr>
          <w:noProof/>
        </w:rPr>
        <w:drawing>
          <wp:inline distT="0" distB="0" distL="0" distR="0" wp14:anchorId="0BBBCA8A" wp14:editId="3E55CDA7">
            <wp:extent cx="838200" cy="295275"/>
            <wp:effectExtent l="0" t="0" r="0" b="0"/>
            <wp:docPr id="1" name="Picture 1" title="Creative Commons logo">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2"/>
                    </pic:cNvPr>
                    <pic:cNvPicPr>
                      <a:picLocks noChangeAspect="1" noChangeArrowheads="1"/>
                    </pic:cNvPicPr>
                  </pic:nvPicPr>
                  <pic:blipFill>
                    <a:blip r:embed="rId13" cstate="print"/>
                    <a:srcRect/>
                    <a:stretch>
                      <a:fillRect/>
                    </a:stretch>
                  </pic:blipFill>
                  <pic:spPr bwMode="auto">
                    <a:xfrm>
                      <a:off x="0" y="0"/>
                      <a:ext cx="838200" cy="295275"/>
                    </a:xfrm>
                    <a:prstGeom prst="rect">
                      <a:avLst/>
                    </a:prstGeom>
                    <a:noFill/>
                  </pic:spPr>
                </pic:pic>
              </a:graphicData>
            </a:graphic>
          </wp:inline>
        </w:drawing>
      </w:r>
    </w:p>
    <w:p w14:paraId="5B8DC91C" w14:textId="77777777" w:rsidR="008B76E4" w:rsidRPr="00441C9A" w:rsidRDefault="00117713" w:rsidP="003E6288">
      <w:pPr>
        <w:pStyle w:val="ACMACorporateAddresses"/>
        <w:ind w:right="284"/>
        <w:rPr>
          <w:rStyle w:val="Hyperlink"/>
          <w:szCs w:val="13"/>
        </w:rPr>
      </w:pPr>
      <w:hyperlink r:id="rId14" w:history="1">
        <w:r w:rsidR="008B76E4" w:rsidRPr="00441C9A">
          <w:rPr>
            <w:rStyle w:val="Hyperlink"/>
          </w:rPr>
          <w:t>https://creativecommons.org/licenses/by/4.0/</w:t>
        </w:r>
      </w:hyperlink>
    </w:p>
    <w:p w14:paraId="69690BD7" w14:textId="77777777" w:rsidR="008B76E4" w:rsidRPr="00441C9A" w:rsidRDefault="008B76E4" w:rsidP="003E6288">
      <w:pPr>
        <w:pStyle w:val="ACMACorporateAddresses"/>
        <w:ind w:right="284"/>
      </w:pPr>
      <w:proofErr w:type="gramStart"/>
      <w:r w:rsidRPr="00441C9A">
        <w:t>With the exception of</w:t>
      </w:r>
      <w:proofErr w:type="gramEnd"/>
      <w:r w:rsidRPr="00441C9A">
        <w:t xml:space="preserve"> coats of arms, logos, emblems, images, other third-party material or devices protected by a trademark, this content is made available under the terms of the Creative Commons Attribution 4.0 International (CC BY 4.0) licence. </w:t>
      </w:r>
    </w:p>
    <w:p w14:paraId="7DF81AAF" w14:textId="676371E3" w:rsidR="008B76E4" w:rsidRPr="00441C9A" w:rsidRDefault="008B76E4" w:rsidP="003E6288">
      <w:pPr>
        <w:pStyle w:val="ACMACorporateAddresses"/>
        <w:ind w:right="284"/>
      </w:pPr>
      <w:r w:rsidRPr="00441C9A">
        <w:t>We request attribution as © Commonwealth of Australia (Australian Communications and Media Authority) 20</w:t>
      </w:r>
      <w:r w:rsidR="00564373">
        <w:t>20</w:t>
      </w:r>
      <w:r w:rsidRPr="00441C9A">
        <w:t>.</w:t>
      </w:r>
    </w:p>
    <w:p w14:paraId="322494C6" w14:textId="77777777" w:rsidR="008B76E4" w:rsidRPr="00441C9A" w:rsidRDefault="008B76E4" w:rsidP="003E6288">
      <w:pPr>
        <w:pStyle w:val="ACMACorporateAddresses"/>
        <w:ind w:right="284"/>
      </w:pPr>
      <w:r w:rsidRPr="00441C9A">
        <w:t>All other rights are reserved.</w:t>
      </w:r>
    </w:p>
    <w:p w14:paraId="406C4AAB" w14:textId="77777777" w:rsidR="008B76E4" w:rsidRPr="00441C9A" w:rsidRDefault="008B76E4" w:rsidP="003E6288">
      <w:pPr>
        <w:pStyle w:val="ACMACorporateAddresses"/>
        <w:ind w:right="284"/>
      </w:pPr>
      <w:r w:rsidRPr="00441C9A">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15795AB0" w14:textId="77777777" w:rsidR="008B76E4" w:rsidRPr="00441C9A" w:rsidRDefault="008B76E4" w:rsidP="003E6288">
      <w:pPr>
        <w:pStyle w:val="ACMACorporateAddresses"/>
        <w:ind w:right="284"/>
      </w:pPr>
      <w:r w:rsidRPr="00441C9A">
        <w:t>Written enquiries may be sent to:</w:t>
      </w:r>
    </w:p>
    <w:p w14:paraId="6B98E03C" w14:textId="77777777" w:rsidR="008B76E4" w:rsidRPr="00441C9A" w:rsidRDefault="008B76E4" w:rsidP="003E6288">
      <w:pPr>
        <w:pStyle w:val="ACMACorporateAddresses"/>
        <w:ind w:right="284"/>
        <w:rPr>
          <w:rStyle w:val="Hyperlink"/>
        </w:rPr>
      </w:pPr>
      <w:r w:rsidRPr="00441C9A">
        <w:t xml:space="preserve">Manager, Editorial </w:t>
      </w:r>
      <w:r w:rsidR="00D62E6E" w:rsidRPr="00441C9A">
        <w:t>Services</w:t>
      </w:r>
      <w:r w:rsidRPr="00441C9A">
        <w:br/>
        <w:t>PO Box 13112</w:t>
      </w:r>
      <w:r w:rsidRPr="00441C9A">
        <w:br/>
        <w:t>Law Courts</w:t>
      </w:r>
      <w:r w:rsidRPr="00441C9A">
        <w:br/>
        <w:t>Melbourne VIC 8010</w:t>
      </w:r>
      <w:r w:rsidRPr="00441C9A">
        <w:br/>
        <w:t xml:space="preserve">Email: </w:t>
      </w:r>
      <w:hyperlink r:id="rId15" w:history="1">
        <w:r w:rsidRPr="00441C9A">
          <w:rPr>
            <w:rStyle w:val="Hyperlink"/>
          </w:rPr>
          <w:t>info@acma.gov.au</w:t>
        </w:r>
      </w:hyperlink>
    </w:p>
    <w:p w14:paraId="62DF56E1" w14:textId="77777777" w:rsidR="00D16FE3" w:rsidRPr="00441C9A" w:rsidRDefault="00D16FE3" w:rsidP="003E6288">
      <w:pPr>
        <w:pStyle w:val="ACMACorporateAddresses"/>
        <w:ind w:right="284"/>
        <w:rPr>
          <w:rStyle w:val="Hyperlink"/>
        </w:rPr>
      </w:pPr>
    </w:p>
    <w:p w14:paraId="14C227CE" w14:textId="2637DEC1" w:rsidR="00C77C2E" w:rsidRDefault="00C77C2E">
      <w:pPr>
        <w:pStyle w:val="TOC1"/>
        <w:rPr>
          <w:rFonts w:asciiTheme="minorHAnsi" w:eastAsiaTheme="minorEastAsia" w:hAnsiTheme="minorHAnsi" w:cstheme="minorBidi"/>
          <w:b w:val="0"/>
          <w:spacing w:val="0"/>
          <w:sz w:val="22"/>
          <w:szCs w:val="22"/>
        </w:rPr>
      </w:pPr>
      <w:r>
        <w:rPr>
          <w:rFonts w:cs="Arial"/>
        </w:rPr>
        <w:lastRenderedPageBreak/>
        <w:fldChar w:fldCharType="begin"/>
      </w:r>
      <w:r>
        <w:rPr>
          <w:rFonts w:cs="Arial"/>
        </w:rPr>
        <w:instrText xml:space="preserve"> TOC \o "1-3" \h \z \t "ACMA_ExecSummaryHeading,1" </w:instrText>
      </w:r>
      <w:r>
        <w:rPr>
          <w:rFonts w:cs="Arial"/>
        </w:rPr>
        <w:fldChar w:fldCharType="separate"/>
      </w:r>
      <w:hyperlink w:anchor="_Toc29988267" w:history="1">
        <w:r w:rsidRPr="00C70152">
          <w:rPr>
            <w:rStyle w:val="Hyperlink"/>
          </w:rPr>
          <w:t>Executive summary</w:t>
        </w:r>
        <w:r>
          <w:rPr>
            <w:webHidden/>
          </w:rPr>
          <w:tab/>
        </w:r>
        <w:r>
          <w:rPr>
            <w:webHidden/>
          </w:rPr>
          <w:fldChar w:fldCharType="begin"/>
        </w:r>
        <w:r>
          <w:rPr>
            <w:webHidden/>
          </w:rPr>
          <w:instrText xml:space="preserve"> PAGEREF _Toc29988267 \h </w:instrText>
        </w:r>
        <w:r>
          <w:rPr>
            <w:webHidden/>
          </w:rPr>
        </w:r>
        <w:r>
          <w:rPr>
            <w:webHidden/>
          </w:rPr>
          <w:fldChar w:fldCharType="separate"/>
        </w:r>
        <w:r>
          <w:rPr>
            <w:webHidden/>
          </w:rPr>
          <w:t>4</w:t>
        </w:r>
        <w:r>
          <w:rPr>
            <w:webHidden/>
          </w:rPr>
          <w:fldChar w:fldCharType="end"/>
        </w:r>
      </w:hyperlink>
    </w:p>
    <w:p w14:paraId="777DC04E" w14:textId="5B0AD441" w:rsidR="00C77C2E" w:rsidRDefault="00117713">
      <w:pPr>
        <w:pStyle w:val="TOC1"/>
        <w:rPr>
          <w:rFonts w:asciiTheme="minorHAnsi" w:eastAsiaTheme="minorEastAsia" w:hAnsiTheme="minorHAnsi" w:cstheme="minorBidi"/>
          <w:b w:val="0"/>
          <w:spacing w:val="0"/>
          <w:sz w:val="22"/>
          <w:szCs w:val="22"/>
        </w:rPr>
      </w:pPr>
      <w:hyperlink w:anchor="_Toc29988268" w:history="1">
        <w:r w:rsidR="00C77C2E" w:rsidRPr="00C70152">
          <w:rPr>
            <w:rStyle w:val="Hyperlink"/>
          </w:rPr>
          <w:t>About the research</w:t>
        </w:r>
        <w:r w:rsidR="00C77C2E">
          <w:rPr>
            <w:webHidden/>
          </w:rPr>
          <w:tab/>
        </w:r>
        <w:r w:rsidR="00C77C2E">
          <w:rPr>
            <w:webHidden/>
          </w:rPr>
          <w:fldChar w:fldCharType="begin"/>
        </w:r>
        <w:r w:rsidR="00C77C2E">
          <w:rPr>
            <w:webHidden/>
          </w:rPr>
          <w:instrText xml:space="preserve"> PAGEREF _Toc29988268 \h </w:instrText>
        </w:r>
        <w:r w:rsidR="00C77C2E">
          <w:rPr>
            <w:webHidden/>
          </w:rPr>
        </w:r>
        <w:r w:rsidR="00C77C2E">
          <w:rPr>
            <w:webHidden/>
          </w:rPr>
          <w:fldChar w:fldCharType="separate"/>
        </w:r>
        <w:r w:rsidR="00C77C2E">
          <w:rPr>
            <w:webHidden/>
          </w:rPr>
          <w:t>6</w:t>
        </w:r>
        <w:r w:rsidR="00C77C2E">
          <w:rPr>
            <w:webHidden/>
          </w:rPr>
          <w:fldChar w:fldCharType="end"/>
        </w:r>
      </w:hyperlink>
    </w:p>
    <w:p w14:paraId="2E477290" w14:textId="2E3F87B2" w:rsidR="00C77C2E" w:rsidRDefault="00117713">
      <w:pPr>
        <w:pStyle w:val="TOC2"/>
        <w:rPr>
          <w:rFonts w:asciiTheme="minorHAnsi" w:eastAsiaTheme="minorEastAsia" w:hAnsiTheme="minorHAnsi" w:cstheme="minorBidi"/>
          <w:spacing w:val="0"/>
          <w:sz w:val="22"/>
          <w:szCs w:val="22"/>
        </w:rPr>
      </w:pPr>
      <w:hyperlink w:anchor="_Toc29988269" w:history="1">
        <w:r w:rsidR="00C77C2E" w:rsidRPr="00C70152">
          <w:rPr>
            <w:rStyle w:val="Hyperlink"/>
          </w:rPr>
          <w:t>researchacma</w:t>
        </w:r>
        <w:r w:rsidR="00C77C2E">
          <w:rPr>
            <w:webHidden/>
          </w:rPr>
          <w:tab/>
        </w:r>
        <w:r w:rsidR="00C77C2E">
          <w:rPr>
            <w:webHidden/>
          </w:rPr>
          <w:fldChar w:fldCharType="begin"/>
        </w:r>
        <w:r w:rsidR="00C77C2E">
          <w:rPr>
            <w:webHidden/>
          </w:rPr>
          <w:instrText xml:space="preserve"> PAGEREF _Toc29988269 \h </w:instrText>
        </w:r>
        <w:r w:rsidR="00C77C2E">
          <w:rPr>
            <w:webHidden/>
          </w:rPr>
        </w:r>
        <w:r w:rsidR="00C77C2E">
          <w:rPr>
            <w:webHidden/>
          </w:rPr>
          <w:fldChar w:fldCharType="separate"/>
        </w:r>
        <w:r w:rsidR="00C77C2E">
          <w:rPr>
            <w:webHidden/>
          </w:rPr>
          <w:t>6</w:t>
        </w:r>
        <w:r w:rsidR="00C77C2E">
          <w:rPr>
            <w:webHidden/>
          </w:rPr>
          <w:fldChar w:fldCharType="end"/>
        </w:r>
      </w:hyperlink>
    </w:p>
    <w:p w14:paraId="0602CC77" w14:textId="2B3D8A1D" w:rsidR="00C77C2E" w:rsidRDefault="00117713">
      <w:pPr>
        <w:pStyle w:val="TOC1"/>
        <w:rPr>
          <w:rFonts w:asciiTheme="minorHAnsi" w:eastAsiaTheme="minorEastAsia" w:hAnsiTheme="minorHAnsi" w:cstheme="minorBidi"/>
          <w:b w:val="0"/>
          <w:spacing w:val="0"/>
          <w:sz w:val="22"/>
          <w:szCs w:val="22"/>
        </w:rPr>
      </w:pPr>
      <w:hyperlink w:anchor="_Toc29988270" w:history="1">
        <w:r w:rsidR="00C77C2E" w:rsidRPr="00C70152">
          <w:rPr>
            <w:rStyle w:val="Hyperlink"/>
          </w:rPr>
          <w:t>Key findings</w:t>
        </w:r>
        <w:r w:rsidR="00C77C2E">
          <w:rPr>
            <w:webHidden/>
          </w:rPr>
          <w:tab/>
        </w:r>
        <w:r w:rsidR="00C77C2E">
          <w:rPr>
            <w:webHidden/>
          </w:rPr>
          <w:fldChar w:fldCharType="begin"/>
        </w:r>
        <w:r w:rsidR="00C77C2E">
          <w:rPr>
            <w:webHidden/>
          </w:rPr>
          <w:instrText xml:space="preserve"> PAGEREF _Toc29988270 \h </w:instrText>
        </w:r>
        <w:r w:rsidR="00C77C2E">
          <w:rPr>
            <w:webHidden/>
          </w:rPr>
        </w:r>
        <w:r w:rsidR="00C77C2E">
          <w:rPr>
            <w:webHidden/>
          </w:rPr>
          <w:fldChar w:fldCharType="separate"/>
        </w:r>
        <w:r w:rsidR="00C77C2E">
          <w:rPr>
            <w:webHidden/>
          </w:rPr>
          <w:t>7</w:t>
        </w:r>
        <w:r w:rsidR="00C77C2E">
          <w:rPr>
            <w:webHidden/>
          </w:rPr>
          <w:fldChar w:fldCharType="end"/>
        </w:r>
      </w:hyperlink>
    </w:p>
    <w:p w14:paraId="346AB604" w14:textId="674F9AF2" w:rsidR="00C77C2E" w:rsidRDefault="00117713">
      <w:pPr>
        <w:pStyle w:val="TOC2"/>
        <w:rPr>
          <w:rFonts w:asciiTheme="minorHAnsi" w:eastAsiaTheme="minorEastAsia" w:hAnsiTheme="minorHAnsi" w:cstheme="minorBidi"/>
          <w:spacing w:val="0"/>
          <w:sz w:val="22"/>
          <w:szCs w:val="22"/>
        </w:rPr>
      </w:pPr>
      <w:hyperlink w:anchor="_Toc29988271" w:history="1">
        <w:r w:rsidR="00C77C2E" w:rsidRPr="00C70152">
          <w:rPr>
            <w:rStyle w:val="Hyperlink"/>
          </w:rPr>
          <w:t>How often we consume news</w:t>
        </w:r>
        <w:r w:rsidR="00C77C2E">
          <w:rPr>
            <w:webHidden/>
          </w:rPr>
          <w:tab/>
        </w:r>
        <w:r w:rsidR="00C77C2E">
          <w:rPr>
            <w:webHidden/>
          </w:rPr>
          <w:fldChar w:fldCharType="begin"/>
        </w:r>
        <w:r w:rsidR="00C77C2E">
          <w:rPr>
            <w:webHidden/>
          </w:rPr>
          <w:instrText xml:space="preserve"> PAGEREF _Toc29988271 \h </w:instrText>
        </w:r>
        <w:r w:rsidR="00C77C2E">
          <w:rPr>
            <w:webHidden/>
          </w:rPr>
        </w:r>
        <w:r w:rsidR="00C77C2E">
          <w:rPr>
            <w:webHidden/>
          </w:rPr>
          <w:fldChar w:fldCharType="separate"/>
        </w:r>
        <w:r w:rsidR="00C77C2E">
          <w:rPr>
            <w:webHidden/>
          </w:rPr>
          <w:t>7</w:t>
        </w:r>
        <w:r w:rsidR="00C77C2E">
          <w:rPr>
            <w:webHidden/>
          </w:rPr>
          <w:fldChar w:fldCharType="end"/>
        </w:r>
      </w:hyperlink>
    </w:p>
    <w:p w14:paraId="7CD5878C" w14:textId="30B1B788" w:rsidR="00C77C2E" w:rsidRDefault="00117713">
      <w:pPr>
        <w:pStyle w:val="TOC3"/>
        <w:rPr>
          <w:rFonts w:asciiTheme="minorHAnsi" w:eastAsiaTheme="minorEastAsia" w:hAnsiTheme="minorHAnsi" w:cstheme="minorBidi"/>
        </w:rPr>
      </w:pPr>
      <w:hyperlink w:anchor="_Toc29988272" w:history="1">
        <w:r w:rsidR="00C77C2E" w:rsidRPr="00C70152">
          <w:rPr>
            <w:rStyle w:val="Hyperlink"/>
          </w:rPr>
          <w:t>How people of different ages get their news</w:t>
        </w:r>
        <w:r w:rsidR="00C77C2E">
          <w:rPr>
            <w:webHidden/>
          </w:rPr>
          <w:tab/>
        </w:r>
        <w:r w:rsidR="00C77C2E">
          <w:rPr>
            <w:webHidden/>
          </w:rPr>
          <w:fldChar w:fldCharType="begin"/>
        </w:r>
        <w:r w:rsidR="00C77C2E">
          <w:rPr>
            <w:webHidden/>
          </w:rPr>
          <w:instrText xml:space="preserve"> PAGEREF _Toc29988272 \h </w:instrText>
        </w:r>
        <w:r w:rsidR="00C77C2E">
          <w:rPr>
            <w:webHidden/>
          </w:rPr>
        </w:r>
        <w:r w:rsidR="00C77C2E">
          <w:rPr>
            <w:webHidden/>
          </w:rPr>
          <w:fldChar w:fldCharType="separate"/>
        </w:r>
        <w:r w:rsidR="00C77C2E">
          <w:rPr>
            <w:webHidden/>
          </w:rPr>
          <w:t>7</w:t>
        </w:r>
        <w:r w:rsidR="00C77C2E">
          <w:rPr>
            <w:webHidden/>
          </w:rPr>
          <w:fldChar w:fldCharType="end"/>
        </w:r>
      </w:hyperlink>
    </w:p>
    <w:p w14:paraId="26BE0CBB" w14:textId="60ABD130" w:rsidR="00C77C2E" w:rsidRDefault="00117713">
      <w:pPr>
        <w:pStyle w:val="TOC3"/>
        <w:rPr>
          <w:rFonts w:asciiTheme="minorHAnsi" w:eastAsiaTheme="minorEastAsia" w:hAnsiTheme="minorHAnsi" w:cstheme="minorBidi"/>
        </w:rPr>
      </w:pPr>
      <w:hyperlink w:anchor="_Toc29988273" w:history="1">
        <w:r w:rsidR="00C77C2E" w:rsidRPr="00C70152">
          <w:rPr>
            <w:rStyle w:val="Hyperlink"/>
          </w:rPr>
          <w:t>Other demographic differences in consumption of news sources</w:t>
        </w:r>
        <w:r w:rsidR="00C77C2E">
          <w:rPr>
            <w:webHidden/>
          </w:rPr>
          <w:tab/>
        </w:r>
        <w:r w:rsidR="00C77C2E">
          <w:rPr>
            <w:webHidden/>
          </w:rPr>
          <w:fldChar w:fldCharType="begin"/>
        </w:r>
        <w:r w:rsidR="00C77C2E">
          <w:rPr>
            <w:webHidden/>
          </w:rPr>
          <w:instrText xml:space="preserve"> PAGEREF _Toc29988273 \h </w:instrText>
        </w:r>
        <w:r w:rsidR="00C77C2E">
          <w:rPr>
            <w:webHidden/>
          </w:rPr>
        </w:r>
        <w:r w:rsidR="00C77C2E">
          <w:rPr>
            <w:webHidden/>
          </w:rPr>
          <w:fldChar w:fldCharType="separate"/>
        </w:r>
        <w:r w:rsidR="00C77C2E">
          <w:rPr>
            <w:webHidden/>
          </w:rPr>
          <w:t>9</w:t>
        </w:r>
        <w:r w:rsidR="00C77C2E">
          <w:rPr>
            <w:webHidden/>
          </w:rPr>
          <w:fldChar w:fldCharType="end"/>
        </w:r>
      </w:hyperlink>
    </w:p>
    <w:p w14:paraId="63FB39F9" w14:textId="380D1582" w:rsidR="00C77C2E" w:rsidRDefault="00117713">
      <w:pPr>
        <w:pStyle w:val="TOC2"/>
        <w:rPr>
          <w:rFonts w:asciiTheme="minorHAnsi" w:eastAsiaTheme="minorEastAsia" w:hAnsiTheme="minorHAnsi" w:cstheme="minorBidi"/>
          <w:spacing w:val="0"/>
          <w:sz w:val="22"/>
          <w:szCs w:val="22"/>
        </w:rPr>
      </w:pPr>
      <w:hyperlink w:anchor="_Toc29988274" w:history="1">
        <w:r w:rsidR="00C77C2E" w:rsidRPr="00C70152">
          <w:rPr>
            <w:rStyle w:val="Hyperlink"/>
          </w:rPr>
          <w:t>Attitudes of Australian news consumers</w:t>
        </w:r>
        <w:r w:rsidR="00C77C2E">
          <w:rPr>
            <w:webHidden/>
          </w:rPr>
          <w:tab/>
        </w:r>
        <w:r w:rsidR="00C77C2E">
          <w:rPr>
            <w:webHidden/>
          </w:rPr>
          <w:fldChar w:fldCharType="begin"/>
        </w:r>
        <w:r w:rsidR="00C77C2E">
          <w:rPr>
            <w:webHidden/>
          </w:rPr>
          <w:instrText xml:space="preserve"> PAGEREF _Toc29988274 \h </w:instrText>
        </w:r>
        <w:r w:rsidR="00C77C2E">
          <w:rPr>
            <w:webHidden/>
          </w:rPr>
        </w:r>
        <w:r w:rsidR="00C77C2E">
          <w:rPr>
            <w:webHidden/>
          </w:rPr>
          <w:fldChar w:fldCharType="separate"/>
        </w:r>
        <w:r w:rsidR="00C77C2E">
          <w:rPr>
            <w:webHidden/>
          </w:rPr>
          <w:t>10</w:t>
        </w:r>
        <w:r w:rsidR="00C77C2E">
          <w:rPr>
            <w:webHidden/>
          </w:rPr>
          <w:fldChar w:fldCharType="end"/>
        </w:r>
      </w:hyperlink>
    </w:p>
    <w:p w14:paraId="37EBEFB5" w14:textId="3E49879C" w:rsidR="00C77C2E" w:rsidRDefault="00117713">
      <w:pPr>
        <w:pStyle w:val="TOC3"/>
        <w:rPr>
          <w:rFonts w:asciiTheme="minorHAnsi" w:eastAsiaTheme="minorEastAsia" w:hAnsiTheme="minorHAnsi" w:cstheme="minorBidi"/>
        </w:rPr>
      </w:pPr>
      <w:hyperlink w:anchor="_Toc29988275" w:history="1">
        <w:r w:rsidR="00C77C2E" w:rsidRPr="00C70152">
          <w:rPr>
            <w:rStyle w:val="Hyperlink"/>
          </w:rPr>
          <w:t>Concern about aspects of impartiality in news</w:t>
        </w:r>
        <w:r w:rsidR="00C77C2E">
          <w:rPr>
            <w:webHidden/>
          </w:rPr>
          <w:tab/>
        </w:r>
        <w:r w:rsidR="00C77C2E">
          <w:rPr>
            <w:webHidden/>
          </w:rPr>
          <w:fldChar w:fldCharType="begin"/>
        </w:r>
        <w:r w:rsidR="00C77C2E">
          <w:rPr>
            <w:webHidden/>
          </w:rPr>
          <w:instrText xml:space="preserve"> PAGEREF _Toc29988275 \h </w:instrText>
        </w:r>
        <w:r w:rsidR="00C77C2E">
          <w:rPr>
            <w:webHidden/>
          </w:rPr>
        </w:r>
        <w:r w:rsidR="00C77C2E">
          <w:rPr>
            <w:webHidden/>
          </w:rPr>
          <w:fldChar w:fldCharType="separate"/>
        </w:r>
        <w:r w:rsidR="00C77C2E">
          <w:rPr>
            <w:webHidden/>
          </w:rPr>
          <w:t>10</w:t>
        </w:r>
        <w:r w:rsidR="00C77C2E">
          <w:rPr>
            <w:webHidden/>
          </w:rPr>
          <w:fldChar w:fldCharType="end"/>
        </w:r>
      </w:hyperlink>
    </w:p>
    <w:p w14:paraId="7157BBF5" w14:textId="391A8668" w:rsidR="00C77C2E" w:rsidRDefault="00117713">
      <w:pPr>
        <w:pStyle w:val="TOC3"/>
        <w:rPr>
          <w:rFonts w:asciiTheme="minorHAnsi" w:eastAsiaTheme="minorEastAsia" w:hAnsiTheme="minorHAnsi" w:cstheme="minorBidi"/>
        </w:rPr>
      </w:pPr>
      <w:hyperlink w:anchor="_Toc29988276" w:history="1">
        <w:r w:rsidR="00C77C2E" w:rsidRPr="00C70152">
          <w:rPr>
            <w:rStyle w:val="Hyperlink"/>
          </w:rPr>
          <w:t>Concern about issues of commercial influence in news</w:t>
        </w:r>
        <w:r w:rsidR="00C77C2E">
          <w:rPr>
            <w:webHidden/>
          </w:rPr>
          <w:tab/>
        </w:r>
        <w:r w:rsidR="00C77C2E">
          <w:rPr>
            <w:webHidden/>
          </w:rPr>
          <w:fldChar w:fldCharType="begin"/>
        </w:r>
        <w:r w:rsidR="00C77C2E">
          <w:rPr>
            <w:webHidden/>
          </w:rPr>
          <w:instrText xml:space="preserve"> PAGEREF _Toc29988276 \h </w:instrText>
        </w:r>
        <w:r w:rsidR="00C77C2E">
          <w:rPr>
            <w:webHidden/>
          </w:rPr>
        </w:r>
        <w:r w:rsidR="00C77C2E">
          <w:rPr>
            <w:webHidden/>
          </w:rPr>
          <w:fldChar w:fldCharType="separate"/>
        </w:r>
        <w:r w:rsidR="00C77C2E">
          <w:rPr>
            <w:webHidden/>
          </w:rPr>
          <w:t>13</w:t>
        </w:r>
        <w:r w:rsidR="00C77C2E">
          <w:rPr>
            <w:webHidden/>
          </w:rPr>
          <w:fldChar w:fldCharType="end"/>
        </w:r>
      </w:hyperlink>
    </w:p>
    <w:p w14:paraId="4DD2919A" w14:textId="43480856" w:rsidR="00C77C2E" w:rsidRDefault="00117713">
      <w:pPr>
        <w:pStyle w:val="TOC3"/>
        <w:rPr>
          <w:rFonts w:asciiTheme="minorHAnsi" w:eastAsiaTheme="minorEastAsia" w:hAnsiTheme="minorHAnsi" w:cstheme="minorBidi"/>
        </w:rPr>
      </w:pPr>
      <w:hyperlink w:anchor="_Toc29988277" w:history="1">
        <w:r w:rsidR="00C77C2E" w:rsidRPr="00C70152">
          <w:rPr>
            <w:rStyle w:val="Hyperlink"/>
          </w:rPr>
          <w:t>Levels of commercial influence noticed in news sources</w:t>
        </w:r>
        <w:r w:rsidR="00C77C2E">
          <w:rPr>
            <w:webHidden/>
          </w:rPr>
          <w:tab/>
        </w:r>
        <w:r w:rsidR="00C77C2E">
          <w:rPr>
            <w:webHidden/>
          </w:rPr>
          <w:fldChar w:fldCharType="begin"/>
        </w:r>
        <w:r w:rsidR="00C77C2E">
          <w:rPr>
            <w:webHidden/>
          </w:rPr>
          <w:instrText xml:space="preserve"> PAGEREF _Toc29988277 \h </w:instrText>
        </w:r>
        <w:r w:rsidR="00C77C2E">
          <w:rPr>
            <w:webHidden/>
          </w:rPr>
        </w:r>
        <w:r w:rsidR="00C77C2E">
          <w:rPr>
            <w:webHidden/>
          </w:rPr>
          <w:fldChar w:fldCharType="separate"/>
        </w:r>
        <w:r w:rsidR="00C77C2E">
          <w:rPr>
            <w:webHidden/>
          </w:rPr>
          <w:t>14</w:t>
        </w:r>
        <w:r w:rsidR="00C77C2E">
          <w:rPr>
            <w:webHidden/>
          </w:rPr>
          <w:fldChar w:fldCharType="end"/>
        </w:r>
      </w:hyperlink>
    </w:p>
    <w:p w14:paraId="2228947E" w14:textId="7CFABFB0" w:rsidR="00C77C2E" w:rsidRDefault="00117713">
      <w:pPr>
        <w:pStyle w:val="TOC3"/>
        <w:rPr>
          <w:rFonts w:asciiTheme="minorHAnsi" w:eastAsiaTheme="minorEastAsia" w:hAnsiTheme="minorHAnsi" w:cstheme="minorBidi"/>
        </w:rPr>
      </w:pPr>
      <w:hyperlink w:anchor="_Toc29988278" w:history="1">
        <w:r w:rsidR="00C77C2E" w:rsidRPr="00C70152">
          <w:rPr>
            <w:rStyle w:val="Hyperlink"/>
          </w:rPr>
          <w:t>Interaction between noticing commercial influence and being concerned</w:t>
        </w:r>
        <w:r w:rsidR="00C77C2E">
          <w:rPr>
            <w:webHidden/>
          </w:rPr>
          <w:tab/>
        </w:r>
        <w:r w:rsidR="00C77C2E">
          <w:rPr>
            <w:webHidden/>
          </w:rPr>
          <w:fldChar w:fldCharType="begin"/>
        </w:r>
        <w:r w:rsidR="00C77C2E">
          <w:rPr>
            <w:webHidden/>
          </w:rPr>
          <w:instrText xml:space="preserve"> PAGEREF _Toc29988278 \h </w:instrText>
        </w:r>
        <w:r w:rsidR="00C77C2E">
          <w:rPr>
            <w:webHidden/>
          </w:rPr>
        </w:r>
        <w:r w:rsidR="00C77C2E">
          <w:rPr>
            <w:webHidden/>
          </w:rPr>
          <w:fldChar w:fldCharType="separate"/>
        </w:r>
        <w:r w:rsidR="00C77C2E">
          <w:rPr>
            <w:webHidden/>
          </w:rPr>
          <w:t>16</w:t>
        </w:r>
        <w:r w:rsidR="00C77C2E">
          <w:rPr>
            <w:webHidden/>
          </w:rPr>
          <w:fldChar w:fldCharType="end"/>
        </w:r>
      </w:hyperlink>
    </w:p>
    <w:p w14:paraId="09D56D8F" w14:textId="445BF178" w:rsidR="00C77C2E" w:rsidRDefault="00117713">
      <w:pPr>
        <w:pStyle w:val="TOC3"/>
        <w:rPr>
          <w:rFonts w:asciiTheme="minorHAnsi" w:eastAsiaTheme="minorEastAsia" w:hAnsiTheme="minorHAnsi" w:cstheme="minorBidi"/>
        </w:rPr>
      </w:pPr>
      <w:hyperlink w:anchor="_Toc29988279" w:history="1">
        <w:r w:rsidR="00C77C2E" w:rsidRPr="00C70152">
          <w:rPr>
            <w:rStyle w:val="Hyperlink"/>
          </w:rPr>
          <w:t>Perception of change to levels of commercial influence compared with three years ago</w:t>
        </w:r>
        <w:r w:rsidR="00C77C2E">
          <w:rPr>
            <w:webHidden/>
          </w:rPr>
          <w:tab/>
        </w:r>
        <w:r w:rsidR="00C77C2E">
          <w:rPr>
            <w:webHidden/>
          </w:rPr>
          <w:fldChar w:fldCharType="begin"/>
        </w:r>
        <w:r w:rsidR="00C77C2E">
          <w:rPr>
            <w:webHidden/>
          </w:rPr>
          <w:instrText xml:space="preserve"> PAGEREF _Toc29988279 \h </w:instrText>
        </w:r>
        <w:r w:rsidR="00C77C2E">
          <w:rPr>
            <w:webHidden/>
          </w:rPr>
        </w:r>
        <w:r w:rsidR="00C77C2E">
          <w:rPr>
            <w:webHidden/>
          </w:rPr>
          <w:fldChar w:fldCharType="separate"/>
        </w:r>
        <w:r w:rsidR="00C77C2E">
          <w:rPr>
            <w:webHidden/>
          </w:rPr>
          <w:t>18</w:t>
        </w:r>
        <w:r w:rsidR="00C77C2E">
          <w:rPr>
            <w:webHidden/>
          </w:rPr>
          <w:fldChar w:fldCharType="end"/>
        </w:r>
      </w:hyperlink>
    </w:p>
    <w:p w14:paraId="5BD8BAE0" w14:textId="179D81EE" w:rsidR="00C77C2E" w:rsidRDefault="00117713">
      <w:pPr>
        <w:pStyle w:val="TOC1"/>
        <w:rPr>
          <w:rFonts w:asciiTheme="minorHAnsi" w:eastAsiaTheme="minorEastAsia" w:hAnsiTheme="minorHAnsi" w:cstheme="minorBidi"/>
          <w:b w:val="0"/>
          <w:spacing w:val="0"/>
          <w:sz w:val="22"/>
          <w:szCs w:val="22"/>
        </w:rPr>
      </w:pPr>
      <w:hyperlink w:anchor="_Toc29988280" w:history="1">
        <w:r w:rsidR="00C77C2E" w:rsidRPr="00C70152">
          <w:rPr>
            <w:rStyle w:val="Hyperlink"/>
          </w:rPr>
          <w:t>Data tables</w:t>
        </w:r>
        <w:r w:rsidR="00C77C2E">
          <w:rPr>
            <w:webHidden/>
          </w:rPr>
          <w:tab/>
        </w:r>
        <w:r w:rsidR="00C77C2E">
          <w:rPr>
            <w:webHidden/>
          </w:rPr>
          <w:fldChar w:fldCharType="begin"/>
        </w:r>
        <w:r w:rsidR="00C77C2E">
          <w:rPr>
            <w:webHidden/>
          </w:rPr>
          <w:instrText xml:space="preserve"> PAGEREF _Toc29988280 \h </w:instrText>
        </w:r>
        <w:r w:rsidR="00C77C2E">
          <w:rPr>
            <w:webHidden/>
          </w:rPr>
        </w:r>
        <w:r w:rsidR="00C77C2E">
          <w:rPr>
            <w:webHidden/>
          </w:rPr>
          <w:fldChar w:fldCharType="separate"/>
        </w:r>
        <w:r w:rsidR="00C77C2E">
          <w:rPr>
            <w:webHidden/>
          </w:rPr>
          <w:t>20</w:t>
        </w:r>
        <w:r w:rsidR="00C77C2E">
          <w:rPr>
            <w:webHidden/>
          </w:rPr>
          <w:fldChar w:fldCharType="end"/>
        </w:r>
      </w:hyperlink>
    </w:p>
    <w:p w14:paraId="2485F87F" w14:textId="1E36728B" w:rsidR="00C77C2E" w:rsidRDefault="00117713">
      <w:pPr>
        <w:pStyle w:val="TOC2"/>
        <w:rPr>
          <w:rFonts w:asciiTheme="minorHAnsi" w:eastAsiaTheme="minorEastAsia" w:hAnsiTheme="minorHAnsi" w:cstheme="minorBidi"/>
          <w:spacing w:val="0"/>
          <w:sz w:val="22"/>
          <w:szCs w:val="22"/>
        </w:rPr>
      </w:pPr>
      <w:hyperlink w:anchor="_Toc29988281" w:history="1">
        <w:r w:rsidR="00C77C2E" w:rsidRPr="00C70152">
          <w:rPr>
            <w:rStyle w:val="Hyperlink"/>
          </w:rPr>
          <w:t>Weighted data tables</w:t>
        </w:r>
        <w:r w:rsidR="00C77C2E">
          <w:rPr>
            <w:webHidden/>
          </w:rPr>
          <w:tab/>
        </w:r>
        <w:r w:rsidR="00C77C2E">
          <w:rPr>
            <w:webHidden/>
          </w:rPr>
          <w:fldChar w:fldCharType="begin"/>
        </w:r>
        <w:r w:rsidR="00C77C2E">
          <w:rPr>
            <w:webHidden/>
          </w:rPr>
          <w:instrText xml:space="preserve"> PAGEREF _Toc29988281 \h </w:instrText>
        </w:r>
        <w:r w:rsidR="00C77C2E">
          <w:rPr>
            <w:webHidden/>
          </w:rPr>
        </w:r>
        <w:r w:rsidR="00C77C2E">
          <w:rPr>
            <w:webHidden/>
          </w:rPr>
          <w:fldChar w:fldCharType="separate"/>
        </w:r>
        <w:r w:rsidR="00C77C2E">
          <w:rPr>
            <w:webHidden/>
          </w:rPr>
          <w:t>20</w:t>
        </w:r>
        <w:r w:rsidR="00C77C2E">
          <w:rPr>
            <w:webHidden/>
          </w:rPr>
          <w:fldChar w:fldCharType="end"/>
        </w:r>
      </w:hyperlink>
    </w:p>
    <w:p w14:paraId="429AE0CD" w14:textId="209C6379" w:rsidR="00C77C2E" w:rsidRDefault="00117713">
      <w:pPr>
        <w:pStyle w:val="TOC2"/>
        <w:rPr>
          <w:rFonts w:asciiTheme="minorHAnsi" w:eastAsiaTheme="minorEastAsia" w:hAnsiTheme="minorHAnsi" w:cstheme="minorBidi"/>
          <w:spacing w:val="0"/>
          <w:sz w:val="22"/>
          <w:szCs w:val="22"/>
        </w:rPr>
      </w:pPr>
      <w:hyperlink w:anchor="_Toc29988282" w:history="1">
        <w:r w:rsidR="00C77C2E" w:rsidRPr="00C70152">
          <w:rPr>
            <w:rStyle w:val="Hyperlink"/>
          </w:rPr>
          <w:t>Sample achieved</w:t>
        </w:r>
        <w:r w:rsidR="00C77C2E">
          <w:rPr>
            <w:webHidden/>
          </w:rPr>
          <w:tab/>
        </w:r>
        <w:r w:rsidR="00C77C2E">
          <w:rPr>
            <w:webHidden/>
          </w:rPr>
          <w:fldChar w:fldCharType="begin"/>
        </w:r>
        <w:r w:rsidR="00C77C2E">
          <w:rPr>
            <w:webHidden/>
          </w:rPr>
          <w:instrText xml:space="preserve"> PAGEREF _Toc29988282 \h </w:instrText>
        </w:r>
        <w:r w:rsidR="00C77C2E">
          <w:rPr>
            <w:webHidden/>
          </w:rPr>
        </w:r>
        <w:r w:rsidR="00C77C2E">
          <w:rPr>
            <w:webHidden/>
          </w:rPr>
          <w:fldChar w:fldCharType="separate"/>
        </w:r>
        <w:r w:rsidR="00C77C2E">
          <w:rPr>
            <w:webHidden/>
          </w:rPr>
          <w:t>24</w:t>
        </w:r>
        <w:r w:rsidR="00C77C2E">
          <w:rPr>
            <w:webHidden/>
          </w:rPr>
          <w:fldChar w:fldCharType="end"/>
        </w:r>
      </w:hyperlink>
    </w:p>
    <w:p w14:paraId="4AAEE8F2" w14:textId="223B40E1" w:rsidR="00C77C2E" w:rsidRDefault="00117713">
      <w:pPr>
        <w:pStyle w:val="TOC1"/>
        <w:rPr>
          <w:rFonts w:asciiTheme="minorHAnsi" w:eastAsiaTheme="minorEastAsia" w:hAnsiTheme="minorHAnsi" w:cstheme="minorBidi"/>
          <w:b w:val="0"/>
          <w:spacing w:val="0"/>
          <w:sz w:val="22"/>
          <w:szCs w:val="22"/>
        </w:rPr>
      </w:pPr>
      <w:hyperlink w:anchor="_Toc29988283" w:history="1">
        <w:r w:rsidR="00C77C2E" w:rsidRPr="00C70152">
          <w:rPr>
            <w:rStyle w:val="Hyperlink"/>
          </w:rPr>
          <w:t>Appendix</w:t>
        </w:r>
        <w:r w:rsidR="00C77C2E">
          <w:rPr>
            <w:webHidden/>
          </w:rPr>
          <w:tab/>
        </w:r>
        <w:r w:rsidR="00C77C2E">
          <w:rPr>
            <w:webHidden/>
          </w:rPr>
          <w:fldChar w:fldCharType="begin"/>
        </w:r>
        <w:r w:rsidR="00C77C2E">
          <w:rPr>
            <w:webHidden/>
          </w:rPr>
          <w:instrText xml:space="preserve"> PAGEREF _Toc29988283 \h </w:instrText>
        </w:r>
        <w:r w:rsidR="00C77C2E">
          <w:rPr>
            <w:webHidden/>
          </w:rPr>
        </w:r>
        <w:r w:rsidR="00C77C2E">
          <w:rPr>
            <w:webHidden/>
          </w:rPr>
          <w:fldChar w:fldCharType="separate"/>
        </w:r>
        <w:r w:rsidR="00C77C2E">
          <w:rPr>
            <w:webHidden/>
          </w:rPr>
          <w:t>25</w:t>
        </w:r>
        <w:r w:rsidR="00C77C2E">
          <w:rPr>
            <w:webHidden/>
          </w:rPr>
          <w:fldChar w:fldCharType="end"/>
        </w:r>
      </w:hyperlink>
    </w:p>
    <w:p w14:paraId="332B68E7" w14:textId="4996484C" w:rsidR="00C77C2E" w:rsidRDefault="00117713">
      <w:pPr>
        <w:pStyle w:val="TOC2"/>
        <w:rPr>
          <w:rFonts w:asciiTheme="minorHAnsi" w:eastAsiaTheme="minorEastAsia" w:hAnsiTheme="minorHAnsi" w:cstheme="minorBidi"/>
          <w:spacing w:val="0"/>
          <w:sz w:val="22"/>
          <w:szCs w:val="22"/>
        </w:rPr>
      </w:pPr>
      <w:hyperlink w:anchor="_Toc29988284" w:history="1">
        <w:r w:rsidR="00C77C2E" w:rsidRPr="00C70152">
          <w:rPr>
            <w:rStyle w:val="Hyperlink"/>
          </w:rPr>
          <w:t>Research methodology notes</w:t>
        </w:r>
        <w:r w:rsidR="00C77C2E">
          <w:rPr>
            <w:webHidden/>
          </w:rPr>
          <w:tab/>
        </w:r>
        <w:r w:rsidR="00C77C2E">
          <w:rPr>
            <w:webHidden/>
          </w:rPr>
          <w:fldChar w:fldCharType="begin"/>
        </w:r>
        <w:r w:rsidR="00C77C2E">
          <w:rPr>
            <w:webHidden/>
          </w:rPr>
          <w:instrText xml:space="preserve"> PAGEREF _Toc29988284 \h </w:instrText>
        </w:r>
        <w:r w:rsidR="00C77C2E">
          <w:rPr>
            <w:webHidden/>
          </w:rPr>
        </w:r>
        <w:r w:rsidR="00C77C2E">
          <w:rPr>
            <w:webHidden/>
          </w:rPr>
          <w:fldChar w:fldCharType="separate"/>
        </w:r>
        <w:r w:rsidR="00C77C2E">
          <w:rPr>
            <w:webHidden/>
          </w:rPr>
          <w:t>25</w:t>
        </w:r>
        <w:r w:rsidR="00C77C2E">
          <w:rPr>
            <w:webHidden/>
          </w:rPr>
          <w:fldChar w:fldCharType="end"/>
        </w:r>
      </w:hyperlink>
    </w:p>
    <w:p w14:paraId="4A73EA23" w14:textId="0B3007E3" w:rsidR="000A4A51" w:rsidRPr="00441C9A" w:rsidRDefault="00C77C2E" w:rsidP="003E6288">
      <w:pPr>
        <w:ind w:right="284"/>
        <w:rPr>
          <w:rFonts w:cs="Arial"/>
        </w:rPr>
      </w:pPr>
      <w:r>
        <w:rPr>
          <w:rFonts w:cs="Arial"/>
          <w:noProof/>
          <w:spacing w:val="-14"/>
          <w:sz w:val="28"/>
        </w:rPr>
        <w:fldChar w:fldCharType="end"/>
      </w:r>
    </w:p>
    <w:p w14:paraId="5BEA2C76" w14:textId="77777777" w:rsidR="004D56FF" w:rsidRPr="00441C9A" w:rsidRDefault="004D56FF" w:rsidP="00CF1769">
      <w:pPr>
        <w:ind w:right="284"/>
        <w:rPr>
          <w:rFonts w:cs="Arial"/>
        </w:rPr>
        <w:sectPr w:rsidR="004D56FF" w:rsidRPr="00441C9A" w:rsidSect="001117CE">
          <w:headerReference w:type="even" r:id="rId16"/>
          <w:headerReference w:type="default" r:id="rId17"/>
          <w:footerReference w:type="even" r:id="rId18"/>
          <w:footerReference w:type="default" r:id="rId19"/>
          <w:headerReference w:type="first" r:id="rId20"/>
          <w:footerReference w:type="first" r:id="rId21"/>
          <w:pgSz w:w="11906" w:h="16838" w:code="9"/>
          <w:pgMar w:top="3646" w:right="2975" w:bottom="1134" w:left="1134" w:header="709" w:footer="119" w:gutter="0"/>
          <w:cols w:space="708"/>
          <w:titlePg/>
          <w:docGrid w:linePitch="360"/>
        </w:sectPr>
      </w:pPr>
    </w:p>
    <w:p w14:paraId="79D35D75" w14:textId="77777777" w:rsidR="00E277BD" w:rsidRDefault="00E277BD">
      <w:pPr>
        <w:spacing w:after="0"/>
        <w:rPr>
          <w:b/>
          <w:color w:val="323232"/>
          <w:spacing w:val="-18"/>
          <w:sz w:val="53"/>
        </w:rPr>
      </w:pPr>
      <w:bookmarkStart w:id="1" w:name="_Toc285789710"/>
      <w:bookmarkStart w:id="2" w:name="_Toc285791789"/>
      <w:r>
        <w:br w:type="page"/>
      </w:r>
    </w:p>
    <w:p w14:paraId="4C6318D5" w14:textId="523FEF7D" w:rsidR="001B152A" w:rsidRPr="00441C9A" w:rsidRDefault="001B152A" w:rsidP="00DC7D85">
      <w:pPr>
        <w:pStyle w:val="ACMAExecSummaryHeading"/>
      </w:pPr>
      <w:bookmarkStart w:id="3" w:name="_Toc29988267"/>
      <w:r w:rsidRPr="00441C9A">
        <w:lastRenderedPageBreak/>
        <w:t xml:space="preserve">Executive </w:t>
      </w:r>
      <w:r w:rsidR="00021597">
        <w:t>s</w:t>
      </w:r>
      <w:r w:rsidRPr="00441C9A">
        <w:t>ummary</w:t>
      </w:r>
      <w:bookmarkEnd w:id="3"/>
    </w:p>
    <w:p w14:paraId="0FBB4E30" w14:textId="71FDD851" w:rsidR="00824FEA" w:rsidRPr="00DA2D13" w:rsidRDefault="00300030" w:rsidP="00824FEA">
      <w:pPr>
        <w:spacing w:before="240" w:after="160" w:line="256" w:lineRule="auto"/>
        <w:ind w:right="284"/>
        <w:rPr>
          <w:rFonts w:cs="Arial"/>
          <w:iCs/>
          <w:szCs w:val="20"/>
          <w:lang w:eastAsia="en-US"/>
        </w:rPr>
      </w:pPr>
      <w:r w:rsidRPr="00441C9A">
        <w:rPr>
          <w:rFonts w:cs="Arial"/>
          <w:iCs/>
          <w:szCs w:val="20"/>
          <w:lang w:eastAsia="en-US"/>
        </w:rPr>
        <w:t>The A</w:t>
      </w:r>
      <w:r>
        <w:rPr>
          <w:rFonts w:cs="Arial"/>
          <w:iCs/>
          <w:szCs w:val="20"/>
          <w:lang w:eastAsia="en-US"/>
        </w:rPr>
        <w:t xml:space="preserve">ustralian </w:t>
      </w:r>
      <w:r w:rsidRPr="00441C9A">
        <w:rPr>
          <w:rFonts w:cs="Arial"/>
          <w:iCs/>
          <w:szCs w:val="20"/>
          <w:lang w:eastAsia="en-US"/>
        </w:rPr>
        <w:t>C</w:t>
      </w:r>
      <w:r>
        <w:rPr>
          <w:rFonts w:cs="Arial"/>
          <w:iCs/>
          <w:szCs w:val="20"/>
          <w:lang w:eastAsia="en-US"/>
        </w:rPr>
        <w:t xml:space="preserve">ommunications and </w:t>
      </w:r>
      <w:r w:rsidRPr="00441C9A">
        <w:rPr>
          <w:rFonts w:cs="Arial"/>
          <w:iCs/>
          <w:szCs w:val="20"/>
          <w:lang w:eastAsia="en-US"/>
        </w:rPr>
        <w:t>M</w:t>
      </w:r>
      <w:r>
        <w:rPr>
          <w:rFonts w:cs="Arial"/>
          <w:iCs/>
          <w:szCs w:val="20"/>
          <w:lang w:eastAsia="en-US"/>
        </w:rPr>
        <w:t xml:space="preserve">edia </w:t>
      </w:r>
      <w:r w:rsidRPr="00441C9A">
        <w:rPr>
          <w:rFonts w:cs="Arial"/>
          <w:iCs/>
          <w:szCs w:val="20"/>
          <w:lang w:eastAsia="en-US"/>
        </w:rPr>
        <w:t>A</w:t>
      </w:r>
      <w:r>
        <w:rPr>
          <w:rFonts w:cs="Arial"/>
          <w:iCs/>
          <w:szCs w:val="20"/>
          <w:lang w:eastAsia="en-US"/>
        </w:rPr>
        <w:t>uthority (ACMA)</w:t>
      </w:r>
      <w:r w:rsidRPr="00441C9A">
        <w:rPr>
          <w:rFonts w:cs="Arial"/>
          <w:iCs/>
          <w:szCs w:val="20"/>
          <w:lang w:eastAsia="en-US"/>
        </w:rPr>
        <w:t xml:space="preserve"> is undertaking a work program to determine whether current community safeguards are delivering news and journalistic content that meets community expectations and supports an open, pluralistic democracy in Australia. This research is part of that work program</w:t>
      </w:r>
      <w:r>
        <w:rPr>
          <w:rFonts w:cs="Arial"/>
          <w:iCs/>
          <w:szCs w:val="20"/>
          <w:lang w:eastAsia="en-US"/>
        </w:rPr>
        <w:t xml:space="preserve"> and supports the ACMA’s </w:t>
      </w:r>
      <w:hyperlink r:id="rId22" w:history="1">
        <w:r w:rsidR="004B2167">
          <w:rPr>
            <w:rStyle w:val="Hyperlink"/>
            <w:rFonts w:cs="Arial"/>
            <w:szCs w:val="20"/>
          </w:rPr>
          <w:t>c</w:t>
        </w:r>
        <w:r w:rsidRPr="00441C9A">
          <w:rPr>
            <w:rStyle w:val="Hyperlink"/>
            <w:rFonts w:cs="Arial"/>
            <w:szCs w:val="20"/>
          </w:rPr>
          <w:t xml:space="preserve">ompliance </w:t>
        </w:r>
        <w:r w:rsidR="004B2167">
          <w:rPr>
            <w:rStyle w:val="Hyperlink"/>
            <w:rFonts w:cs="Arial"/>
            <w:szCs w:val="20"/>
          </w:rPr>
          <w:t>p</w:t>
        </w:r>
        <w:r w:rsidRPr="00441C9A">
          <w:rPr>
            <w:rStyle w:val="Hyperlink"/>
            <w:rFonts w:cs="Arial"/>
            <w:szCs w:val="20"/>
          </w:rPr>
          <w:t>riorit</w:t>
        </w:r>
        <w:r w:rsidR="004B2167">
          <w:rPr>
            <w:rStyle w:val="Hyperlink"/>
            <w:rFonts w:cs="Arial"/>
            <w:szCs w:val="20"/>
          </w:rPr>
          <w:t>ies</w:t>
        </w:r>
        <w:r w:rsidRPr="00441C9A">
          <w:rPr>
            <w:rStyle w:val="Hyperlink"/>
            <w:rFonts w:cs="Arial"/>
            <w:szCs w:val="20"/>
          </w:rPr>
          <w:t xml:space="preserve"> in 2019–20</w:t>
        </w:r>
      </w:hyperlink>
      <w:r w:rsidRPr="00441C9A">
        <w:rPr>
          <w:rFonts w:cs="Arial"/>
          <w:szCs w:val="20"/>
        </w:rPr>
        <w:t>.</w:t>
      </w:r>
    </w:p>
    <w:p w14:paraId="1FB3343F" w14:textId="686EB635" w:rsidR="00824FEA" w:rsidRPr="00441C9A" w:rsidRDefault="00824FEA" w:rsidP="00824FEA">
      <w:pPr>
        <w:spacing w:before="240" w:after="160" w:line="256" w:lineRule="auto"/>
        <w:ind w:right="284"/>
        <w:rPr>
          <w:rFonts w:cs="Arial"/>
          <w:iCs/>
          <w:szCs w:val="20"/>
          <w:lang w:eastAsia="en-US"/>
        </w:rPr>
      </w:pPr>
      <w:r w:rsidRPr="00441C9A">
        <w:rPr>
          <w:rFonts w:cs="Arial"/>
          <w:iCs/>
          <w:szCs w:val="20"/>
          <w:lang w:eastAsia="en-US"/>
        </w:rPr>
        <w:t>This report presents key findings from research conducted by the ACMA regarding Australians’ consumption of</w:t>
      </w:r>
      <w:r w:rsidR="00CD6E4E">
        <w:rPr>
          <w:rFonts w:cs="Arial"/>
          <w:iCs/>
          <w:szCs w:val="20"/>
          <w:lang w:eastAsia="en-US"/>
        </w:rPr>
        <w:t>,</w:t>
      </w:r>
      <w:r w:rsidRPr="00441C9A">
        <w:rPr>
          <w:rFonts w:cs="Arial"/>
          <w:iCs/>
          <w:szCs w:val="20"/>
          <w:lang w:eastAsia="en-US"/>
        </w:rPr>
        <w:t xml:space="preserve"> and attitudes to</w:t>
      </w:r>
      <w:r w:rsidR="00CD6E4E">
        <w:rPr>
          <w:rFonts w:cs="Arial"/>
          <w:iCs/>
          <w:szCs w:val="20"/>
          <w:lang w:eastAsia="en-US"/>
        </w:rPr>
        <w:t>,</w:t>
      </w:r>
      <w:r w:rsidRPr="00441C9A">
        <w:rPr>
          <w:rFonts w:cs="Arial"/>
          <w:iCs/>
          <w:szCs w:val="20"/>
          <w:lang w:eastAsia="en-US"/>
        </w:rPr>
        <w:t xml:space="preserve"> news today. The research included questions relating to:</w:t>
      </w:r>
    </w:p>
    <w:p w14:paraId="38E82031" w14:textId="4A4EB47E" w:rsidR="00824FEA" w:rsidRPr="00441C9A" w:rsidRDefault="004B2167" w:rsidP="00824FEA">
      <w:pPr>
        <w:pStyle w:val="ListBullet"/>
      </w:pPr>
      <w:r>
        <w:t>h</w:t>
      </w:r>
      <w:r w:rsidR="00824FEA" w:rsidRPr="00441C9A">
        <w:t xml:space="preserve">ow often news is consumed  </w:t>
      </w:r>
    </w:p>
    <w:p w14:paraId="3C27C055" w14:textId="486F1F8A" w:rsidR="00824FEA" w:rsidRPr="00441C9A" w:rsidRDefault="004B2167" w:rsidP="00824FEA">
      <w:pPr>
        <w:pStyle w:val="ListBullet"/>
      </w:pPr>
      <w:r>
        <w:t>c</w:t>
      </w:r>
      <w:r w:rsidR="00824FEA" w:rsidRPr="00441C9A">
        <w:t>oncern about aspects of impartiality in news</w:t>
      </w:r>
    </w:p>
    <w:p w14:paraId="5C0A501F" w14:textId="6A19BBD6" w:rsidR="00824FEA" w:rsidRPr="00441C9A" w:rsidRDefault="004B2167" w:rsidP="00824FEA">
      <w:pPr>
        <w:pStyle w:val="ListBullet"/>
      </w:pPr>
      <w:r>
        <w:t>c</w:t>
      </w:r>
      <w:r w:rsidR="00824FEA" w:rsidRPr="00441C9A">
        <w:t xml:space="preserve">oncern about </w:t>
      </w:r>
      <w:r w:rsidR="00824FEA">
        <w:t xml:space="preserve">issues </w:t>
      </w:r>
      <w:r w:rsidR="00824FEA" w:rsidRPr="00441C9A">
        <w:t>of commercial influence in news</w:t>
      </w:r>
    </w:p>
    <w:p w14:paraId="12B0ADE6" w14:textId="7847DE40" w:rsidR="00824FEA" w:rsidRPr="00441C9A" w:rsidRDefault="004B2167" w:rsidP="00824FEA">
      <w:pPr>
        <w:pStyle w:val="ListBullet"/>
      </w:pPr>
      <w:r>
        <w:t>l</w:t>
      </w:r>
      <w:r w:rsidR="00824FEA" w:rsidRPr="00441C9A">
        <w:t>evels of commercial influence that are noticed in news sources</w:t>
      </w:r>
    </w:p>
    <w:p w14:paraId="1F0C14F7" w14:textId="78263176" w:rsidR="00824FEA" w:rsidRDefault="004B2167" w:rsidP="00824FEA">
      <w:pPr>
        <w:pStyle w:val="ListBullet"/>
      </w:pPr>
      <w:r>
        <w:t>i</w:t>
      </w:r>
      <w:r w:rsidR="00824FEA">
        <w:t>nteraction between noticing commercial influence and being concerned</w:t>
      </w:r>
    </w:p>
    <w:p w14:paraId="2D8D1B5A" w14:textId="6C447194" w:rsidR="00824FEA" w:rsidRPr="00441C9A" w:rsidRDefault="004B2167" w:rsidP="00824FEA">
      <w:pPr>
        <w:pStyle w:val="ListBulletLast"/>
      </w:pPr>
      <w:r>
        <w:t>p</w:t>
      </w:r>
      <w:r w:rsidR="00824FEA" w:rsidRPr="00441C9A">
        <w:t xml:space="preserve">erceptions </w:t>
      </w:r>
      <w:r w:rsidR="00824FEA">
        <w:t xml:space="preserve">of </w:t>
      </w:r>
      <w:r w:rsidR="00824FEA" w:rsidRPr="00441C9A">
        <w:t>change to levels of commercial influence compared with three years ago.</w:t>
      </w:r>
    </w:p>
    <w:p w14:paraId="10BC8670" w14:textId="5ACD914B" w:rsidR="001B152A" w:rsidRPr="00040B22" w:rsidRDefault="001B152A" w:rsidP="00040B22">
      <w:pPr>
        <w:spacing w:before="320" w:after="60"/>
        <w:rPr>
          <w:b/>
          <w:bCs/>
          <w:sz w:val="28"/>
          <w:szCs w:val="28"/>
        </w:rPr>
      </w:pPr>
      <w:r w:rsidRPr="00040B22">
        <w:rPr>
          <w:b/>
          <w:bCs/>
          <w:sz w:val="28"/>
          <w:szCs w:val="28"/>
        </w:rPr>
        <w:t xml:space="preserve">How often news is consumed  </w:t>
      </w:r>
    </w:p>
    <w:p w14:paraId="2B7E2F1C" w14:textId="2376BA2D" w:rsidR="001B152A" w:rsidRPr="00441C9A" w:rsidRDefault="00187B13" w:rsidP="001B152A">
      <w:r>
        <w:t>Our research shows n</w:t>
      </w:r>
      <w:r w:rsidR="001B152A" w:rsidRPr="00441C9A">
        <w:t>early all Australian adults (99 per cent) are consuming news in at least one form</w:t>
      </w:r>
      <w:r w:rsidR="0077143F">
        <w:t xml:space="preserve"> and 81 per cent</w:t>
      </w:r>
      <w:r w:rsidR="000254BB" w:rsidRPr="00441C9A">
        <w:t xml:space="preserve"> consum</w:t>
      </w:r>
      <w:r w:rsidR="000254BB">
        <w:t>e</w:t>
      </w:r>
      <w:r w:rsidR="000254BB" w:rsidRPr="00441C9A">
        <w:t xml:space="preserve"> </w:t>
      </w:r>
      <w:r w:rsidR="001B152A" w:rsidRPr="00441C9A">
        <w:t xml:space="preserve">news </w:t>
      </w:r>
      <w:r w:rsidR="000254BB">
        <w:t>every day</w:t>
      </w:r>
      <w:r w:rsidR="001B152A" w:rsidRPr="00441C9A">
        <w:t xml:space="preserve">. </w:t>
      </w:r>
    </w:p>
    <w:p w14:paraId="4B250320" w14:textId="77777777" w:rsidR="004B0BDA" w:rsidRDefault="000254BB" w:rsidP="00187B13">
      <w:pPr>
        <w:spacing w:after="80"/>
      </w:pPr>
      <w:r>
        <w:t>T</w:t>
      </w:r>
      <w:r w:rsidRPr="00441C9A">
        <w:t>he most common ways Australian</w:t>
      </w:r>
      <w:r>
        <w:t>s</w:t>
      </w:r>
      <w:r w:rsidRPr="00441C9A">
        <w:t xml:space="preserve"> access news </w:t>
      </w:r>
      <w:proofErr w:type="gramStart"/>
      <w:r w:rsidRPr="00441C9A">
        <w:t>on a daily basis</w:t>
      </w:r>
      <w:proofErr w:type="gramEnd"/>
      <w:r w:rsidRPr="00441C9A">
        <w:t xml:space="preserve"> </w:t>
      </w:r>
      <w:r w:rsidR="00CA493A">
        <w:t>are</w:t>
      </w:r>
      <w:r w:rsidR="004B0BDA">
        <w:t>:</w:t>
      </w:r>
      <w:r>
        <w:t xml:space="preserve"> </w:t>
      </w:r>
    </w:p>
    <w:p w14:paraId="6FF18CE4" w14:textId="55105643" w:rsidR="004B0BDA" w:rsidRDefault="000254BB" w:rsidP="00187B13">
      <w:pPr>
        <w:pStyle w:val="ListBullet"/>
      </w:pPr>
      <w:r>
        <w:t>watching n</w:t>
      </w:r>
      <w:r w:rsidR="001B152A" w:rsidRPr="00441C9A">
        <w:t xml:space="preserve">ews or current affairs on </w:t>
      </w:r>
      <w:r w:rsidR="00824FEA">
        <w:t>television</w:t>
      </w:r>
      <w:r w:rsidR="00CA493A">
        <w:t xml:space="preserve"> </w:t>
      </w:r>
      <w:r>
        <w:t>(52 per cent)</w:t>
      </w:r>
      <w:r w:rsidR="001B152A" w:rsidRPr="00441C9A">
        <w:t xml:space="preserve"> </w:t>
      </w:r>
    </w:p>
    <w:p w14:paraId="798DF468" w14:textId="799FDF7B" w:rsidR="004B0BDA" w:rsidRDefault="004B0BDA" w:rsidP="00187B13">
      <w:pPr>
        <w:pStyle w:val="ListBullet"/>
      </w:pPr>
      <w:r>
        <w:t xml:space="preserve">viewing </w:t>
      </w:r>
      <w:r w:rsidR="001B152A" w:rsidRPr="00441C9A">
        <w:t xml:space="preserve">online or </w:t>
      </w:r>
      <w:r w:rsidR="000254BB">
        <w:t xml:space="preserve">via </w:t>
      </w:r>
      <w:r w:rsidR="001B152A" w:rsidRPr="00441C9A">
        <w:t>social media (51 per cent)</w:t>
      </w:r>
    </w:p>
    <w:p w14:paraId="13659023" w14:textId="378A9B32" w:rsidR="004B0BDA" w:rsidRDefault="004B0BDA" w:rsidP="00824FEA">
      <w:pPr>
        <w:pStyle w:val="ListBulletLast"/>
      </w:pPr>
      <w:r>
        <w:t>listening to r</w:t>
      </w:r>
      <w:r w:rsidR="001B152A" w:rsidRPr="00441C9A">
        <w:t>adio or talkback news (39 per cent)</w:t>
      </w:r>
      <w:r w:rsidR="000254BB">
        <w:t xml:space="preserve">. </w:t>
      </w:r>
    </w:p>
    <w:p w14:paraId="5681F6A2" w14:textId="10614052" w:rsidR="001B152A" w:rsidRPr="00441C9A" w:rsidRDefault="00187B13" w:rsidP="00824FEA">
      <w:pPr>
        <w:pStyle w:val="ListBulletLast"/>
        <w:numPr>
          <w:ilvl w:val="0"/>
          <w:numId w:val="0"/>
        </w:numPr>
      </w:pPr>
      <w:r>
        <w:t xml:space="preserve">Around one in </w:t>
      </w:r>
      <w:r w:rsidR="00C23D97">
        <w:t xml:space="preserve">10 </w:t>
      </w:r>
      <w:r>
        <w:t>(11 per cent) read</w:t>
      </w:r>
      <w:r w:rsidRPr="00441C9A">
        <w:t xml:space="preserve"> hardcopy newspapers </w:t>
      </w:r>
      <w:r>
        <w:t>daily, however</w:t>
      </w:r>
      <w:r w:rsidR="00E00C24">
        <w:t>,</w:t>
      </w:r>
      <w:r>
        <w:t xml:space="preserve"> j</w:t>
      </w:r>
      <w:r w:rsidR="001B152A" w:rsidRPr="00441C9A">
        <w:t>ust over a third</w:t>
      </w:r>
      <w:r w:rsidR="00CA493A">
        <w:t xml:space="preserve"> </w:t>
      </w:r>
      <w:r w:rsidR="001B152A" w:rsidRPr="00441C9A">
        <w:t>(36</w:t>
      </w:r>
      <w:r w:rsidR="0077143F">
        <w:t xml:space="preserve"> per cent</w:t>
      </w:r>
      <w:r w:rsidR="001B152A" w:rsidRPr="00441C9A">
        <w:t>) report that they never read hardcopy newspapers</w:t>
      </w:r>
      <w:r>
        <w:t>. O</w:t>
      </w:r>
      <w:r w:rsidR="001B152A" w:rsidRPr="00441C9A">
        <w:t xml:space="preserve">nly 11 per cent never </w:t>
      </w:r>
      <w:r>
        <w:t>watch</w:t>
      </w:r>
      <w:r w:rsidRPr="00441C9A">
        <w:t xml:space="preserve"> </w:t>
      </w:r>
      <w:r w:rsidR="001B152A" w:rsidRPr="00441C9A">
        <w:t>news or current affairs on television.</w:t>
      </w:r>
    </w:p>
    <w:p w14:paraId="52DF8BCD" w14:textId="5BA6F158" w:rsidR="001B152A" w:rsidRPr="00441C9A" w:rsidRDefault="001B152A" w:rsidP="001B152A">
      <w:r w:rsidRPr="00441C9A">
        <w:t xml:space="preserve">Older Australians (aged 70 and over) are more likely to consume news via </w:t>
      </w:r>
      <w:r w:rsidR="00824FEA">
        <w:t>television</w:t>
      </w:r>
      <w:r w:rsidRPr="00441C9A">
        <w:t xml:space="preserve"> or hardcopy newspapers than younger Australians</w:t>
      </w:r>
      <w:r w:rsidR="00CA493A">
        <w:t xml:space="preserve">, who are </w:t>
      </w:r>
      <w:r w:rsidRPr="00441C9A">
        <w:t xml:space="preserve">more likely to access news online or via social media. </w:t>
      </w:r>
    </w:p>
    <w:p w14:paraId="65032757" w14:textId="77A6775A" w:rsidR="001B152A" w:rsidRPr="00A14451" w:rsidRDefault="00824FEA" w:rsidP="00A14451">
      <w:pPr>
        <w:spacing w:before="320" w:after="60"/>
        <w:rPr>
          <w:b/>
          <w:bCs/>
          <w:sz w:val="28"/>
          <w:szCs w:val="28"/>
        </w:rPr>
      </w:pPr>
      <w:r w:rsidRPr="00A14451">
        <w:rPr>
          <w:b/>
          <w:bCs/>
          <w:sz w:val="28"/>
          <w:szCs w:val="28"/>
        </w:rPr>
        <w:t>Level of c</w:t>
      </w:r>
      <w:r w:rsidR="001B152A" w:rsidRPr="00A14451">
        <w:rPr>
          <w:b/>
          <w:bCs/>
          <w:sz w:val="28"/>
          <w:szCs w:val="28"/>
        </w:rPr>
        <w:t xml:space="preserve">oncern about </w:t>
      </w:r>
      <w:r w:rsidRPr="00A14451">
        <w:rPr>
          <w:b/>
          <w:bCs/>
          <w:sz w:val="28"/>
          <w:szCs w:val="28"/>
        </w:rPr>
        <w:t xml:space="preserve">aspects of </w:t>
      </w:r>
      <w:r w:rsidR="001B152A" w:rsidRPr="00A14451">
        <w:rPr>
          <w:b/>
          <w:bCs/>
          <w:sz w:val="28"/>
          <w:szCs w:val="28"/>
        </w:rPr>
        <w:t>impartiality</w:t>
      </w:r>
      <w:r w:rsidRPr="00A14451">
        <w:rPr>
          <w:b/>
          <w:bCs/>
          <w:sz w:val="28"/>
          <w:szCs w:val="28"/>
        </w:rPr>
        <w:t xml:space="preserve"> in news</w:t>
      </w:r>
    </w:p>
    <w:p w14:paraId="60C9EB68" w14:textId="6BD6A2BA" w:rsidR="00392A03" w:rsidRDefault="009C4850" w:rsidP="000254BB">
      <w:pPr>
        <w:spacing w:after="80"/>
      </w:pPr>
      <w:r>
        <w:t xml:space="preserve">We </w:t>
      </w:r>
      <w:r w:rsidR="001B152A" w:rsidRPr="00441C9A">
        <w:t>asked</w:t>
      </w:r>
      <w:r w:rsidR="00392A03">
        <w:t xml:space="preserve"> news</w:t>
      </w:r>
      <w:r w:rsidR="001B152A" w:rsidRPr="00441C9A">
        <w:t xml:space="preserve"> </w:t>
      </w:r>
      <w:r>
        <w:t xml:space="preserve">consumers </w:t>
      </w:r>
      <w:r w:rsidR="001B152A" w:rsidRPr="00441C9A">
        <w:t xml:space="preserve">about their </w:t>
      </w:r>
      <w:r w:rsidR="00392A03">
        <w:t>level of concern</w:t>
      </w:r>
      <w:r w:rsidR="001B152A" w:rsidRPr="00441C9A">
        <w:t xml:space="preserve"> </w:t>
      </w:r>
      <w:r w:rsidR="00392A03">
        <w:t>about</w:t>
      </w:r>
      <w:r>
        <w:t xml:space="preserve"> </w:t>
      </w:r>
      <w:r w:rsidR="001B152A" w:rsidRPr="00441C9A">
        <w:t>different types of impartiality</w:t>
      </w:r>
      <w:r>
        <w:t xml:space="preserve">. </w:t>
      </w:r>
    </w:p>
    <w:p w14:paraId="450915B6" w14:textId="18C14FBA" w:rsidR="001B152A" w:rsidRPr="00441C9A" w:rsidRDefault="009C4850" w:rsidP="00C25554">
      <w:pPr>
        <w:spacing w:after="80"/>
      </w:pPr>
      <w:r>
        <w:t>T</w:t>
      </w:r>
      <w:r w:rsidR="001B152A" w:rsidRPr="00441C9A">
        <w:t>he highest level</w:t>
      </w:r>
      <w:r w:rsidR="004B0BDA">
        <w:t>s</w:t>
      </w:r>
      <w:r w:rsidR="001B152A" w:rsidRPr="00441C9A">
        <w:t xml:space="preserve"> of concern </w:t>
      </w:r>
      <w:r w:rsidR="00392A03">
        <w:t>are that</w:t>
      </w:r>
      <w:r w:rsidR="001B152A" w:rsidRPr="00441C9A">
        <w:t>:</w:t>
      </w:r>
    </w:p>
    <w:p w14:paraId="0892D08C" w14:textId="4E803704" w:rsidR="001B152A" w:rsidRPr="00441C9A" w:rsidRDefault="001B152A" w:rsidP="00DC7D85">
      <w:pPr>
        <w:pStyle w:val="ListBullet"/>
      </w:pPr>
      <w:r w:rsidRPr="00922FBF">
        <w:t>‘</w:t>
      </w:r>
      <w:r w:rsidR="00922FBF" w:rsidRPr="00922FBF">
        <w:t>n</w:t>
      </w:r>
      <w:r w:rsidRPr="00922FBF">
        <w:t>ews</w:t>
      </w:r>
      <w:r w:rsidRPr="00FD59D1">
        <w:t xml:space="preserve"> is made more dramatic or sensational to attract more readers or viewers’</w:t>
      </w:r>
      <w:r w:rsidRPr="00441C9A">
        <w:t xml:space="preserve"> (52 per cent </w:t>
      </w:r>
      <w:r w:rsidR="00392A03">
        <w:t xml:space="preserve">are </w:t>
      </w:r>
      <w:r w:rsidR="00C23D97">
        <w:t>‘</w:t>
      </w:r>
      <w:r w:rsidRPr="00441C9A">
        <w:t>very concerned</w:t>
      </w:r>
      <w:r w:rsidR="00C23D97">
        <w:t>’</w:t>
      </w:r>
      <w:r w:rsidRPr="00441C9A">
        <w:t xml:space="preserve">) </w:t>
      </w:r>
    </w:p>
    <w:p w14:paraId="03572DC8" w14:textId="45B9FDBB" w:rsidR="001B152A" w:rsidRPr="00441C9A" w:rsidRDefault="001B152A" w:rsidP="00C25554">
      <w:pPr>
        <w:pStyle w:val="ListBulletLast"/>
      </w:pPr>
      <w:r w:rsidRPr="00441C9A">
        <w:t>‘</w:t>
      </w:r>
      <w:r w:rsidR="00922FBF">
        <w:t>n</w:t>
      </w:r>
      <w:r w:rsidRPr="00FD59D1">
        <w:t>ews is reported from a particular point of view rather than being balanced or impartial’</w:t>
      </w:r>
      <w:r w:rsidRPr="00441C9A">
        <w:t xml:space="preserve"> (</w:t>
      </w:r>
      <w:r w:rsidR="00392A03" w:rsidRPr="00441C9A">
        <w:t>43</w:t>
      </w:r>
      <w:r w:rsidR="00392A03">
        <w:t> </w:t>
      </w:r>
      <w:r w:rsidR="000254BB" w:rsidRPr="00441C9A">
        <w:t>per</w:t>
      </w:r>
      <w:r w:rsidR="000254BB">
        <w:t> </w:t>
      </w:r>
      <w:r w:rsidRPr="00441C9A">
        <w:t>cent</w:t>
      </w:r>
      <w:r w:rsidR="00392A03">
        <w:t xml:space="preserve"> are</w:t>
      </w:r>
      <w:r w:rsidRPr="00441C9A">
        <w:t xml:space="preserve"> </w:t>
      </w:r>
      <w:r w:rsidR="00C23D97">
        <w:t>‘</w:t>
      </w:r>
      <w:r w:rsidRPr="00441C9A">
        <w:t>very concerned</w:t>
      </w:r>
      <w:r w:rsidR="00C23D97">
        <w:t>’</w:t>
      </w:r>
      <w:r w:rsidRPr="00441C9A">
        <w:t>)</w:t>
      </w:r>
      <w:r w:rsidR="00392A03">
        <w:t>.</w:t>
      </w:r>
      <w:r w:rsidRPr="00441C9A">
        <w:t xml:space="preserve"> </w:t>
      </w:r>
    </w:p>
    <w:p w14:paraId="4283F77F" w14:textId="566DCF66" w:rsidR="001B152A" w:rsidRPr="00441C9A" w:rsidRDefault="000254BB" w:rsidP="00040B22">
      <w:pPr>
        <w:keepNext/>
        <w:keepLines/>
      </w:pPr>
      <w:r>
        <w:lastRenderedPageBreak/>
        <w:t>L</w:t>
      </w:r>
      <w:r w:rsidR="001B152A" w:rsidRPr="00441C9A">
        <w:t xml:space="preserve">evels of concern </w:t>
      </w:r>
      <w:r>
        <w:t xml:space="preserve">differ </w:t>
      </w:r>
      <w:r w:rsidR="001B152A" w:rsidRPr="00441C9A">
        <w:t xml:space="preserve">depending on how often each type of news is consumed. </w:t>
      </w:r>
      <w:r w:rsidR="00BF101F">
        <w:t>Those</w:t>
      </w:r>
      <w:r w:rsidR="00392A03">
        <w:t xml:space="preserve"> who consume </w:t>
      </w:r>
      <w:r w:rsidR="001B152A" w:rsidRPr="00441C9A">
        <w:t xml:space="preserve">news online or on social media </w:t>
      </w:r>
      <w:r w:rsidR="005E24FE">
        <w:t xml:space="preserve">every day </w:t>
      </w:r>
      <w:r w:rsidR="001B152A" w:rsidRPr="00441C9A">
        <w:t xml:space="preserve">are more likely to be </w:t>
      </w:r>
      <w:r w:rsidR="0070782F">
        <w:t>‘</w:t>
      </w:r>
      <w:r w:rsidR="001B152A" w:rsidRPr="00441C9A">
        <w:t>very concerned</w:t>
      </w:r>
      <w:r w:rsidR="0070782F">
        <w:t>’</w:t>
      </w:r>
      <w:r w:rsidR="001B152A" w:rsidRPr="00441C9A">
        <w:t xml:space="preserve"> than those consuming these </w:t>
      </w:r>
      <w:r w:rsidR="00CA493A">
        <w:t>s</w:t>
      </w:r>
      <w:r w:rsidR="001B152A" w:rsidRPr="00441C9A">
        <w:t xml:space="preserve">ources less </w:t>
      </w:r>
      <w:r w:rsidR="00392A03">
        <w:t>often</w:t>
      </w:r>
      <w:r w:rsidR="001B152A" w:rsidRPr="00441C9A">
        <w:t xml:space="preserve">. However, the reverse is true for traditional news media—less frequent consumption often means higher rates of being </w:t>
      </w:r>
      <w:r w:rsidR="0070782F">
        <w:t>‘</w:t>
      </w:r>
      <w:r w:rsidR="001B152A" w:rsidRPr="00441C9A">
        <w:t>very concerned</w:t>
      </w:r>
      <w:r w:rsidR="0070782F">
        <w:t>’</w:t>
      </w:r>
      <w:r w:rsidR="001B152A" w:rsidRPr="00441C9A">
        <w:t xml:space="preserve">. </w:t>
      </w:r>
    </w:p>
    <w:p w14:paraId="5BBA928F" w14:textId="10A71581" w:rsidR="001B152A" w:rsidRPr="00A14451" w:rsidRDefault="00C25554" w:rsidP="00A14451">
      <w:pPr>
        <w:spacing w:before="320" w:after="60"/>
        <w:rPr>
          <w:b/>
          <w:bCs/>
          <w:sz w:val="28"/>
          <w:szCs w:val="28"/>
        </w:rPr>
      </w:pPr>
      <w:r w:rsidRPr="00A14451">
        <w:rPr>
          <w:b/>
          <w:bCs/>
          <w:sz w:val="28"/>
          <w:szCs w:val="28"/>
        </w:rPr>
        <w:t>Level of c</w:t>
      </w:r>
      <w:r w:rsidR="001B152A" w:rsidRPr="00A14451">
        <w:rPr>
          <w:b/>
          <w:bCs/>
          <w:sz w:val="28"/>
          <w:szCs w:val="28"/>
        </w:rPr>
        <w:t xml:space="preserve">oncern about </w:t>
      </w:r>
      <w:proofErr w:type="gramStart"/>
      <w:r w:rsidR="001B152A" w:rsidRPr="00A14451">
        <w:rPr>
          <w:b/>
          <w:bCs/>
          <w:sz w:val="28"/>
          <w:szCs w:val="28"/>
        </w:rPr>
        <w:t xml:space="preserve">particular </w:t>
      </w:r>
      <w:r w:rsidRPr="00A14451">
        <w:rPr>
          <w:b/>
          <w:bCs/>
          <w:sz w:val="28"/>
          <w:szCs w:val="28"/>
        </w:rPr>
        <w:t>types</w:t>
      </w:r>
      <w:proofErr w:type="gramEnd"/>
      <w:r w:rsidRPr="00A14451">
        <w:rPr>
          <w:b/>
          <w:bCs/>
          <w:sz w:val="28"/>
          <w:szCs w:val="28"/>
        </w:rPr>
        <w:t xml:space="preserve"> </w:t>
      </w:r>
      <w:r w:rsidR="001B152A" w:rsidRPr="00A14451">
        <w:rPr>
          <w:b/>
          <w:bCs/>
          <w:sz w:val="28"/>
          <w:szCs w:val="28"/>
        </w:rPr>
        <w:t>of commercial influence in news</w:t>
      </w:r>
    </w:p>
    <w:p w14:paraId="65861B2F" w14:textId="6FA876FA" w:rsidR="00392A03" w:rsidRDefault="00392A03" w:rsidP="001B152A">
      <w:r>
        <w:t xml:space="preserve">We asked news consumers </w:t>
      </w:r>
      <w:r w:rsidR="001B152A" w:rsidRPr="00441C9A">
        <w:t xml:space="preserve">to express their level of concern </w:t>
      </w:r>
      <w:r w:rsidR="004B0BDA">
        <w:t>about</w:t>
      </w:r>
      <w:r w:rsidR="001B152A" w:rsidRPr="00441C9A">
        <w:t xml:space="preserve"> potential </w:t>
      </w:r>
      <w:r w:rsidR="00BF101F">
        <w:t xml:space="preserve">types of </w:t>
      </w:r>
      <w:r w:rsidR="001B152A" w:rsidRPr="00441C9A">
        <w:t>commercial influence in news</w:t>
      </w:r>
      <w:r>
        <w:t xml:space="preserve">. </w:t>
      </w:r>
    </w:p>
    <w:p w14:paraId="1F956679" w14:textId="78131E59" w:rsidR="001B152A" w:rsidRPr="00441C9A" w:rsidRDefault="00392A03" w:rsidP="007106AA">
      <w:pPr>
        <w:spacing w:after="80"/>
      </w:pPr>
      <w:r>
        <w:t>T</w:t>
      </w:r>
      <w:r w:rsidR="001B152A" w:rsidRPr="00441C9A">
        <w:t>he highest level</w:t>
      </w:r>
      <w:r w:rsidR="004B0BDA">
        <w:t>s</w:t>
      </w:r>
      <w:r w:rsidR="001B152A" w:rsidRPr="00441C9A">
        <w:t xml:space="preserve"> of concern </w:t>
      </w:r>
      <w:r>
        <w:t>are</w:t>
      </w:r>
      <w:r w:rsidR="004B0BDA">
        <w:t xml:space="preserve"> </w:t>
      </w:r>
      <w:r>
        <w:t>for</w:t>
      </w:r>
      <w:r w:rsidR="001B152A" w:rsidRPr="00441C9A">
        <w:t>:</w:t>
      </w:r>
    </w:p>
    <w:p w14:paraId="4188E05C" w14:textId="5E74E880" w:rsidR="001B152A" w:rsidRPr="0073726A" w:rsidRDefault="00DC7D85" w:rsidP="00DC7D85">
      <w:pPr>
        <w:pStyle w:val="ListBullet"/>
      </w:pPr>
      <w:r w:rsidRPr="0073726A">
        <w:t>‘</w:t>
      </w:r>
      <w:r w:rsidR="00922FBF">
        <w:t>n</w:t>
      </w:r>
      <w:r w:rsidR="001B152A" w:rsidRPr="0073726A">
        <w:t>ews being influenced by large advertisers</w:t>
      </w:r>
      <w:r w:rsidRPr="0073726A">
        <w:t>’</w:t>
      </w:r>
      <w:r w:rsidR="001B152A" w:rsidRPr="0073726A">
        <w:t xml:space="preserve"> </w:t>
      </w:r>
      <w:r w:rsidR="001B152A" w:rsidRPr="00710B2C">
        <w:t xml:space="preserve">(47 per cent </w:t>
      </w:r>
      <w:r w:rsidR="00392A03" w:rsidRPr="00710B2C">
        <w:t xml:space="preserve">are </w:t>
      </w:r>
      <w:r w:rsidR="0070782F" w:rsidRPr="00710B2C">
        <w:t>‘</w:t>
      </w:r>
      <w:r w:rsidR="001B152A" w:rsidRPr="00710B2C">
        <w:t>very concerned</w:t>
      </w:r>
      <w:r w:rsidR="0070782F" w:rsidRPr="00414C73">
        <w:t>’</w:t>
      </w:r>
      <w:r w:rsidR="001B152A" w:rsidRPr="00414C73">
        <w:t>)</w:t>
      </w:r>
    </w:p>
    <w:p w14:paraId="3B14104D" w14:textId="64B70A42" w:rsidR="001B152A" w:rsidRPr="0073726A" w:rsidRDefault="00DC7D85" w:rsidP="00DC7D85">
      <w:pPr>
        <w:pStyle w:val="ListBullet"/>
      </w:pPr>
      <w:r w:rsidRPr="0073726A">
        <w:t>‘</w:t>
      </w:r>
      <w:r w:rsidR="00922FBF">
        <w:t>c</w:t>
      </w:r>
      <w:r w:rsidR="001B152A" w:rsidRPr="0073726A">
        <w:t>ommercial businesses paying to have their products or services featured in the news, but not disclosing this payment …</w:t>
      </w:r>
      <w:r w:rsidRPr="0073726A">
        <w:t>’</w:t>
      </w:r>
      <w:r w:rsidR="001B152A" w:rsidRPr="0073726A">
        <w:t xml:space="preserve"> </w:t>
      </w:r>
      <w:r w:rsidR="001B152A" w:rsidRPr="00710B2C">
        <w:t xml:space="preserve">(43 per cent </w:t>
      </w:r>
      <w:r w:rsidR="00392A03" w:rsidRPr="00710B2C">
        <w:t xml:space="preserve">are </w:t>
      </w:r>
      <w:r w:rsidR="0070782F" w:rsidRPr="00710B2C">
        <w:t>‘</w:t>
      </w:r>
      <w:r w:rsidR="001B152A" w:rsidRPr="00710B2C">
        <w:t>very co</w:t>
      </w:r>
      <w:r w:rsidR="001B152A" w:rsidRPr="00414C73">
        <w:t>ncerned</w:t>
      </w:r>
      <w:r w:rsidR="0070782F" w:rsidRPr="00414C73">
        <w:t>’</w:t>
      </w:r>
      <w:r w:rsidR="001B152A" w:rsidRPr="00414C73">
        <w:t>)</w:t>
      </w:r>
    </w:p>
    <w:p w14:paraId="0BC21C83" w14:textId="7F8FBB58" w:rsidR="001B152A" w:rsidRPr="0073726A" w:rsidRDefault="00DC7D85" w:rsidP="00BB25A4">
      <w:pPr>
        <w:pStyle w:val="ListBullet"/>
        <w:spacing w:after="240"/>
      </w:pPr>
      <w:r w:rsidRPr="0073726A">
        <w:t>‘</w:t>
      </w:r>
      <w:r w:rsidR="00922FBF">
        <w:t>m</w:t>
      </w:r>
      <w:r w:rsidR="001B152A" w:rsidRPr="0073726A">
        <w:t>edia companies using the news to promote businesses they own or have a commercial interest in</w:t>
      </w:r>
      <w:r w:rsidR="0091262F">
        <w:t>’</w:t>
      </w:r>
      <w:r w:rsidR="001B152A" w:rsidRPr="0073726A">
        <w:t xml:space="preserve"> </w:t>
      </w:r>
      <w:r w:rsidR="001B152A" w:rsidRPr="00710B2C">
        <w:t xml:space="preserve">(38 per cent </w:t>
      </w:r>
      <w:r w:rsidR="00392A03" w:rsidRPr="00710B2C">
        <w:t xml:space="preserve">are </w:t>
      </w:r>
      <w:r w:rsidR="0070782F" w:rsidRPr="00710B2C">
        <w:t>‘</w:t>
      </w:r>
      <w:r w:rsidR="001B152A" w:rsidRPr="00710B2C">
        <w:t>very concerned</w:t>
      </w:r>
      <w:r w:rsidR="0070782F" w:rsidRPr="00414C73">
        <w:t>’</w:t>
      </w:r>
      <w:r w:rsidR="001B152A" w:rsidRPr="00414C73">
        <w:t xml:space="preserve">). </w:t>
      </w:r>
    </w:p>
    <w:p w14:paraId="30CC8C75" w14:textId="0C86637D" w:rsidR="001B152A" w:rsidRPr="00A14451" w:rsidRDefault="001B152A" w:rsidP="00A14451">
      <w:pPr>
        <w:spacing w:before="320" w:after="60"/>
        <w:rPr>
          <w:b/>
          <w:bCs/>
          <w:sz w:val="28"/>
          <w:szCs w:val="28"/>
        </w:rPr>
      </w:pPr>
      <w:r w:rsidRPr="00A14451">
        <w:rPr>
          <w:b/>
          <w:bCs/>
          <w:sz w:val="28"/>
          <w:szCs w:val="28"/>
        </w:rPr>
        <w:t>Levels of commercial influence that are noticed in news sources</w:t>
      </w:r>
    </w:p>
    <w:p w14:paraId="58FB4BF9" w14:textId="7FEF8674" w:rsidR="00392A03" w:rsidRDefault="00392A03" w:rsidP="00274BD4">
      <w:r>
        <w:t>We asked people</w:t>
      </w:r>
      <w:r w:rsidRPr="00441C9A">
        <w:t xml:space="preserve"> </w:t>
      </w:r>
      <w:r w:rsidR="00274BD4" w:rsidRPr="00441C9A">
        <w:t xml:space="preserve">who consume each of the news sources </w:t>
      </w:r>
      <w:r>
        <w:t xml:space="preserve">about </w:t>
      </w:r>
      <w:r w:rsidR="00274BD4" w:rsidRPr="00441C9A">
        <w:t xml:space="preserve">how much commercial influence they noticed in that source. </w:t>
      </w:r>
    </w:p>
    <w:p w14:paraId="5C15523B" w14:textId="02B44658" w:rsidR="00274BD4" w:rsidRPr="00441C9A" w:rsidRDefault="00274BD4" w:rsidP="00274BD4">
      <w:r w:rsidRPr="00441C9A">
        <w:t xml:space="preserve">There is a high level of awareness of commercial influence across all sources of news, with nearly all Australian adults (97 per cent) noticing it in at least one news source.  </w:t>
      </w:r>
    </w:p>
    <w:p w14:paraId="787E379D" w14:textId="1C53701A" w:rsidR="00406A25" w:rsidRDefault="00274BD4" w:rsidP="00274BD4">
      <w:r w:rsidRPr="00441C9A">
        <w:t xml:space="preserve">The highest rates are noticed </w:t>
      </w:r>
      <w:r w:rsidR="00392A03">
        <w:t xml:space="preserve">on </w:t>
      </w:r>
      <w:r w:rsidRPr="00441C9A">
        <w:t>social medi</w:t>
      </w:r>
      <w:r w:rsidR="00392A03">
        <w:t>a</w:t>
      </w:r>
      <w:r w:rsidRPr="00441C9A">
        <w:t>, online, on television and in hardcopy newspapers</w:t>
      </w:r>
      <w:r w:rsidR="00406A25">
        <w:t>, with a</w:t>
      </w:r>
      <w:r w:rsidRPr="00441C9A">
        <w:t xml:space="preserve">round nine in </w:t>
      </w:r>
      <w:r w:rsidR="00BD0620">
        <w:t>10</w:t>
      </w:r>
      <w:r w:rsidR="00BD0620" w:rsidRPr="00441C9A">
        <w:t xml:space="preserve"> </w:t>
      </w:r>
      <w:r w:rsidRPr="00441C9A">
        <w:t xml:space="preserve">consumers </w:t>
      </w:r>
      <w:r w:rsidR="00406A25">
        <w:t>noticing commercial influence in</w:t>
      </w:r>
      <w:r w:rsidR="00BD0620">
        <w:t xml:space="preserve"> </w:t>
      </w:r>
      <w:r w:rsidR="00746196" w:rsidRPr="00441C9A">
        <w:t>th</w:t>
      </w:r>
      <w:r w:rsidR="00406A25">
        <w:t>e</w:t>
      </w:r>
      <w:r w:rsidR="00746196" w:rsidRPr="00441C9A">
        <w:t xml:space="preserve">se </w:t>
      </w:r>
      <w:r w:rsidR="00406A25">
        <w:t xml:space="preserve">news </w:t>
      </w:r>
      <w:r w:rsidR="00746196" w:rsidRPr="00441C9A">
        <w:t>sources</w:t>
      </w:r>
      <w:r w:rsidRPr="00441C9A">
        <w:t xml:space="preserve">. </w:t>
      </w:r>
    </w:p>
    <w:p w14:paraId="390095B9" w14:textId="480065D8" w:rsidR="00274BD4" w:rsidRPr="00441C9A" w:rsidRDefault="00274BD4" w:rsidP="00274BD4">
      <w:r w:rsidRPr="00441C9A">
        <w:t xml:space="preserve">Social media and online news </w:t>
      </w:r>
      <w:r w:rsidR="00BD0620">
        <w:t>have</w:t>
      </w:r>
      <w:r w:rsidR="00BD0620" w:rsidRPr="00441C9A">
        <w:t xml:space="preserve"> </w:t>
      </w:r>
      <w:r w:rsidRPr="00441C9A">
        <w:t>the highest rates of a lot of commercial influence being noticed (53 per cent and 47 per cent).</w:t>
      </w:r>
    </w:p>
    <w:p w14:paraId="3153A7C1" w14:textId="524FE57C" w:rsidR="001B152A" w:rsidRPr="00A14451" w:rsidRDefault="00BD0620" w:rsidP="00A14451">
      <w:pPr>
        <w:spacing w:before="320" w:after="60"/>
        <w:rPr>
          <w:b/>
          <w:bCs/>
          <w:sz w:val="28"/>
          <w:szCs w:val="28"/>
        </w:rPr>
      </w:pPr>
      <w:r w:rsidRPr="00A14451">
        <w:rPr>
          <w:b/>
          <w:bCs/>
          <w:sz w:val="28"/>
          <w:szCs w:val="28"/>
        </w:rPr>
        <w:t>N</w:t>
      </w:r>
      <w:r w:rsidR="001B152A" w:rsidRPr="00A14451">
        <w:rPr>
          <w:b/>
          <w:bCs/>
          <w:sz w:val="28"/>
          <w:szCs w:val="28"/>
        </w:rPr>
        <w:t>oticing commercial influence and being concerned</w:t>
      </w:r>
    </w:p>
    <w:p w14:paraId="715764A9" w14:textId="4A018963" w:rsidR="001B152A" w:rsidRPr="00441C9A" w:rsidRDefault="001B152A" w:rsidP="001B152A">
      <w:r w:rsidRPr="00441C9A">
        <w:t>Those concerned about commercial influence issue</w:t>
      </w:r>
      <w:r w:rsidR="00406A25">
        <w:t xml:space="preserve">s </w:t>
      </w:r>
      <w:r w:rsidRPr="00441C9A">
        <w:t xml:space="preserve">are more likely </w:t>
      </w:r>
      <w:r w:rsidR="00BD0620" w:rsidRPr="00441C9A">
        <w:t xml:space="preserve">to notice a lot of influence in news sources </w:t>
      </w:r>
      <w:r w:rsidRPr="00441C9A">
        <w:t>than those who are not</w:t>
      </w:r>
      <w:r w:rsidR="00C9784D">
        <w:t xml:space="preserve"> </w:t>
      </w:r>
      <w:r w:rsidRPr="00441C9A">
        <w:t xml:space="preserve">concerned, especially for television </w:t>
      </w:r>
      <w:r w:rsidR="00406A25">
        <w:t xml:space="preserve">news and </w:t>
      </w:r>
      <w:r w:rsidRPr="00441C9A">
        <w:t xml:space="preserve">current affairs.  </w:t>
      </w:r>
    </w:p>
    <w:p w14:paraId="40BDA786" w14:textId="1F603542" w:rsidR="001B152A" w:rsidRPr="00441C9A" w:rsidRDefault="00C9784D" w:rsidP="001B152A">
      <w:r>
        <w:t>This is most prominent a</w:t>
      </w:r>
      <w:r w:rsidR="001B152A" w:rsidRPr="00441C9A">
        <w:t>cross television, newspapers and online</w:t>
      </w:r>
      <w:r w:rsidR="00BD0620">
        <w:t>,</w:t>
      </w:r>
      <w:r w:rsidR="001B152A" w:rsidRPr="00441C9A">
        <w:t xml:space="preserve"> </w:t>
      </w:r>
      <w:r>
        <w:t xml:space="preserve">where </w:t>
      </w:r>
      <w:r w:rsidR="001B152A" w:rsidRPr="00441C9A">
        <w:t xml:space="preserve">the rate of concern </w:t>
      </w:r>
      <w:r w:rsidR="00406A25">
        <w:t xml:space="preserve">is almost double </w:t>
      </w:r>
      <w:r>
        <w:t>for</w:t>
      </w:r>
      <w:r w:rsidRPr="00441C9A">
        <w:t xml:space="preserve"> </w:t>
      </w:r>
      <w:r w:rsidR="001B152A" w:rsidRPr="00441C9A">
        <w:t>those who</w:t>
      </w:r>
      <w:r>
        <w:t xml:space="preserve"> </w:t>
      </w:r>
      <w:r w:rsidR="00BD458F">
        <w:t>did</w:t>
      </w:r>
      <w:r w:rsidR="00BD458F" w:rsidRPr="00441C9A">
        <w:t xml:space="preserve"> </w:t>
      </w:r>
      <w:r w:rsidR="001B152A" w:rsidRPr="00441C9A">
        <w:t>notice commercial influence in th</w:t>
      </w:r>
      <w:r w:rsidR="00406A25">
        <w:t>e</w:t>
      </w:r>
      <w:r w:rsidR="001B152A" w:rsidRPr="00441C9A">
        <w:t>se sources</w:t>
      </w:r>
      <w:r w:rsidR="00BD0620">
        <w:t>,</w:t>
      </w:r>
      <w:r w:rsidR="001B152A" w:rsidRPr="00441C9A">
        <w:t xml:space="preserve"> compared with those who </w:t>
      </w:r>
      <w:r w:rsidR="00BD458F">
        <w:t xml:space="preserve">did </w:t>
      </w:r>
      <w:r w:rsidR="001B152A" w:rsidRPr="00441C9A">
        <w:t>not.</w:t>
      </w:r>
      <w:r w:rsidR="00040B22">
        <w:t xml:space="preserve"> </w:t>
      </w:r>
      <w:r w:rsidR="001B152A" w:rsidRPr="00441C9A">
        <w:t xml:space="preserve">However, those who </w:t>
      </w:r>
      <w:r w:rsidR="00BD458F">
        <w:t>did</w:t>
      </w:r>
      <w:r w:rsidR="00BD458F" w:rsidRPr="00441C9A">
        <w:t xml:space="preserve"> </w:t>
      </w:r>
      <w:r w:rsidR="001B152A" w:rsidRPr="00441C9A">
        <w:t xml:space="preserve">not notice commercial influences on radio have only slightly lower levels of concern compared with those who </w:t>
      </w:r>
      <w:r w:rsidR="00BD458F">
        <w:t>did</w:t>
      </w:r>
      <w:r w:rsidR="001B152A" w:rsidRPr="00441C9A">
        <w:t xml:space="preserve">.  </w:t>
      </w:r>
    </w:p>
    <w:p w14:paraId="46D08A88" w14:textId="28BC6860" w:rsidR="001B152A" w:rsidRPr="00A14451" w:rsidRDefault="001B152A" w:rsidP="00A14451">
      <w:pPr>
        <w:spacing w:before="320" w:after="60"/>
        <w:rPr>
          <w:b/>
          <w:bCs/>
          <w:sz w:val="28"/>
          <w:szCs w:val="28"/>
        </w:rPr>
      </w:pPr>
      <w:r w:rsidRPr="00A14451">
        <w:rPr>
          <w:b/>
          <w:bCs/>
          <w:sz w:val="28"/>
          <w:szCs w:val="28"/>
        </w:rPr>
        <w:t xml:space="preserve">Perception of change </w:t>
      </w:r>
      <w:r w:rsidR="00894618" w:rsidRPr="00A14451">
        <w:rPr>
          <w:b/>
          <w:bCs/>
          <w:sz w:val="28"/>
          <w:szCs w:val="28"/>
        </w:rPr>
        <w:t xml:space="preserve">in </w:t>
      </w:r>
      <w:r w:rsidRPr="00A14451">
        <w:rPr>
          <w:b/>
          <w:bCs/>
          <w:sz w:val="28"/>
          <w:szCs w:val="28"/>
        </w:rPr>
        <w:t>levels of commercial influence compared with three years ago</w:t>
      </w:r>
    </w:p>
    <w:p w14:paraId="6AA9095E" w14:textId="50ECF456" w:rsidR="00416A8C" w:rsidRDefault="001B152A" w:rsidP="001B152A">
      <w:r w:rsidRPr="00441C9A">
        <w:t xml:space="preserve">Overall, nearly six in 10 </w:t>
      </w:r>
      <w:r w:rsidR="00746196" w:rsidRPr="00441C9A">
        <w:t>news consumers</w:t>
      </w:r>
      <w:r w:rsidRPr="00441C9A">
        <w:t xml:space="preserve"> (58 per cent) consider there is now more commercial influence in Australian news today</w:t>
      </w:r>
      <w:r w:rsidR="00BD0620">
        <w:t xml:space="preserve"> than</w:t>
      </w:r>
      <w:r w:rsidRPr="00441C9A">
        <w:t xml:space="preserve"> </w:t>
      </w:r>
      <w:r w:rsidR="00406A25">
        <w:t xml:space="preserve">there was </w:t>
      </w:r>
      <w:r w:rsidRPr="00441C9A">
        <w:t>three years ago.</w:t>
      </w:r>
    </w:p>
    <w:p w14:paraId="495F6EDA" w14:textId="4EDBC9AD" w:rsidR="001B152A" w:rsidRPr="00441C9A" w:rsidRDefault="001B152A" w:rsidP="001B152A">
      <w:r w:rsidRPr="00441C9A">
        <w:t xml:space="preserve">A further third (36 per cent) believe there is about the same level. Only three per cent consider there </w:t>
      </w:r>
      <w:r w:rsidR="00416A8C">
        <w:t xml:space="preserve">is </w:t>
      </w:r>
      <w:r w:rsidRPr="00441C9A">
        <w:t xml:space="preserve">less commercial influence now and two per cent are unsure. </w:t>
      </w:r>
    </w:p>
    <w:p w14:paraId="6D2C8D2A" w14:textId="01C918AA" w:rsidR="001B152A" w:rsidRPr="00441C9A" w:rsidRDefault="009F2169" w:rsidP="001B152A">
      <w:r w:rsidRPr="00441C9A">
        <w:t>18</w:t>
      </w:r>
      <w:r w:rsidR="00416A8C">
        <w:rPr>
          <w:rFonts w:cs="Arial"/>
        </w:rPr>
        <w:t>–</w:t>
      </w:r>
      <w:proofErr w:type="gramStart"/>
      <w:r w:rsidRPr="00441C9A">
        <w:t>69</w:t>
      </w:r>
      <w:r w:rsidR="00406A25">
        <w:t xml:space="preserve"> </w:t>
      </w:r>
      <w:r w:rsidR="001B152A" w:rsidRPr="00441C9A">
        <w:t>year</w:t>
      </w:r>
      <w:r w:rsidR="00406A25">
        <w:t>-olds</w:t>
      </w:r>
      <w:proofErr w:type="gramEnd"/>
      <w:r w:rsidR="00406A25">
        <w:t xml:space="preserve"> </w:t>
      </w:r>
      <w:r w:rsidR="001B152A" w:rsidRPr="00441C9A">
        <w:t xml:space="preserve">are more likely than older Australians to consider </w:t>
      </w:r>
      <w:r w:rsidR="00BD458F">
        <w:t xml:space="preserve">that </w:t>
      </w:r>
      <w:r w:rsidR="001B152A" w:rsidRPr="00441C9A">
        <w:t xml:space="preserve">there </w:t>
      </w:r>
      <w:r w:rsidR="000105F2" w:rsidRPr="00441C9A">
        <w:t>has</w:t>
      </w:r>
      <w:r w:rsidR="001B152A" w:rsidRPr="00441C9A">
        <w:t xml:space="preserve"> been an increase in commercial influence compared with three years ago (61 per cent versus 44 per cent</w:t>
      </w:r>
      <w:r w:rsidR="00BD458F">
        <w:t xml:space="preserve"> for those aged 70 and over</w:t>
      </w:r>
      <w:r w:rsidR="001B152A" w:rsidRPr="00441C9A">
        <w:t xml:space="preserve">).  </w:t>
      </w:r>
    </w:p>
    <w:p w14:paraId="07EAC708" w14:textId="55A7671B" w:rsidR="00E034E4" w:rsidRPr="00441C9A" w:rsidRDefault="00E034E4" w:rsidP="00CF1769">
      <w:pPr>
        <w:pStyle w:val="Heading1"/>
        <w:ind w:right="284"/>
      </w:pPr>
      <w:bookmarkStart w:id="4" w:name="_Toc29988268"/>
      <w:r w:rsidRPr="00441C9A">
        <w:lastRenderedPageBreak/>
        <w:t>About the research</w:t>
      </w:r>
      <w:bookmarkEnd w:id="1"/>
      <w:bookmarkEnd w:id="2"/>
      <w:bookmarkEnd w:id="4"/>
    </w:p>
    <w:p w14:paraId="01D77167" w14:textId="77777777" w:rsidR="0088456C" w:rsidRPr="0088456C" w:rsidRDefault="0088456C" w:rsidP="0088456C">
      <w:pPr>
        <w:spacing w:before="240" w:after="80" w:line="257" w:lineRule="auto"/>
        <w:ind w:right="284"/>
        <w:rPr>
          <w:rFonts w:cs="Arial"/>
          <w:iCs/>
          <w:szCs w:val="20"/>
          <w:lang w:val="en-US" w:eastAsia="en-US"/>
        </w:rPr>
      </w:pPr>
      <w:bookmarkStart w:id="5" w:name="_Toc285789711"/>
      <w:bookmarkStart w:id="6" w:name="_Toc285791790"/>
      <w:r w:rsidRPr="0088456C">
        <w:rPr>
          <w:rFonts w:cs="Arial"/>
          <w:iCs/>
          <w:szCs w:val="20"/>
          <w:lang w:val="en-US" w:eastAsia="en-US"/>
        </w:rPr>
        <w:t xml:space="preserve">News is an important source of information for Australians and provides a key role in our democracy. However, recent changes in the media environment have been significant, changing the nature of news globally. In Australia, news is also evolving, as are consumer attitudes and consumption patterns.  </w:t>
      </w:r>
    </w:p>
    <w:p w14:paraId="41262BEC" w14:textId="52FC7033" w:rsidR="0088456C" w:rsidRPr="0088456C" w:rsidRDefault="0088456C" w:rsidP="0088456C">
      <w:pPr>
        <w:spacing w:before="240" w:after="80" w:line="257" w:lineRule="auto"/>
        <w:ind w:right="284"/>
        <w:rPr>
          <w:rFonts w:cs="Arial"/>
          <w:iCs/>
          <w:szCs w:val="20"/>
          <w:lang w:eastAsia="en-US"/>
        </w:rPr>
      </w:pPr>
      <w:r w:rsidRPr="0088456C">
        <w:rPr>
          <w:rFonts w:cs="Arial"/>
          <w:iCs/>
          <w:szCs w:val="20"/>
          <w:lang w:eastAsia="en-US"/>
        </w:rPr>
        <w:t xml:space="preserve">Within this context, the </w:t>
      </w:r>
      <w:r w:rsidRPr="0088456C">
        <w:rPr>
          <w:rFonts w:cs="Arial"/>
          <w:iCs/>
          <w:szCs w:val="20"/>
          <w:lang w:val="en-US" w:eastAsia="en-US"/>
        </w:rPr>
        <w:t>ACMA</w:t>
      </w:r>
      <w:r w:rsidRPr="0088456C">
        <w:rPr>
          <w:rFonts w:cs="Arial"/>
          <w:iCs/>
          <w:szCs w:val="20"/>
          <w:lang w:eastAsia="en-US"/>
        </w:rPr>
        <w:t xml:space="preserve"> announced in April 2019 that news would be one of its </w:t>
      </w:r>
      <w:hyperlink r:id="rId23" w:history="1">
        <w:r w:rsidR="00D117C5">
          <w:rPr>
            <w:rStyle w:val="Hyperlink"/>
            <w:rFonts w:cs="Arial"/>
            <w:iCs/>
            <w:szCs w:val="20"/>
            <w:lang w:eastAsia="en-US"/>
          </w:rPr>
          <w:t>c</w:t>
        </w:r>
        <w:r w:rsidRPr="0088456C">
          <w:rPr>
            <w:rStyle w:val="Hyperlink"/>
            <w:rFonts w:cs="Arial"/>
            <w:iCs/>
            <w:szCs w:val="20"/>
            <w:lang w:eastAsia="en-US"/>
          </w:rPr>
          <w:t xml:space="preserve">ompliance </w:t>
        </w:r>
        <w:r w:rsidR="00D117C5">
          <w:rPr>
            <w:rStyle w:val="Hyperlink"/>
            <w:rFonts w:cs="Arial"/>
            <w:iCs/>
            <w:szCs w:val="20"/>
            <w:lang w:eastAsia="en-US"/>
          </w:rPr>
          <w:t>p</w:t>
        </w:r>
        <w:r w:rsidRPr="0088456C">
          <w:rPr>
            <w:rStyle w:val="Hyperlink"/>
            <w:rFonts w:cs="Arial"/>
            <w:iCs/>
            <w:szCs w:val="20"/>
            <w:lang w:eastAsia="en-US"/>
          </w:rPr>
          <w:t>riorit</w:t>
        </w:r>
        <w:r w:rsidR="00D117C5">
          <w:rPr>
            <w:rStyle w:val="Hyperlink"/>
            <w:rFonts w:cs="Arial"/>
            <w:iCs/>
            <w:szCs w:val="20"/>
            <w:lang w:eastAsia="en-US"/>
          </w:rPr>
          <w:t>ies</w:t>
        </w:r>
        <w:r w:rsidRPr="0088456C">
          <w:rPr>
            <w:rStyle w:val="Hyperlink"/>
            <w:rFonts w:cs="Arial"/>
            <w:iCs/>
            <w:szCs w:val="20"/>
            <w:lang w:eastAsia="en-US"/>
          </w:rPr>
          <w:t xml:space="preserve"> in 2019–20</w:t>
        </w:r>
      </w:hyperlink>
      <w:r w:rsidRPr="0088456C">
        <w:rPr>
          <w:rFonts w:cs="Arial"/>
          <w:iCs/>
          <w:szCs w:val="20"/>
          <w:lang w:eastAsia="en-US"/>
        </w:rPr>
        <w:t xml:space="preserve">. </w:t>
      </w:r>
      <w:bookmarkStart w:id="7" w:name="_Hlk24540108"/>
      <w:r w:rsidR="0070297F">
        <w:rPr>
          <w:rFonts w:cs="Arial"/>
          <w:iCs/>
          <w:szCs w:val="20"/>
          <w:lang w:eastAsia="en-US"/>
        </w:rPr>
        <w:t xml:space="preserve">We are </w:t>
      </w:r>
      <w:r w:rsidRPr="0088456C">
        <w:rPr>
          <w:rFonts w:cs="Arial"/>
          <w:iCs/>
          <w:szCs w:val="20"/>
          <w:lang w:val="en-US" w:eastAsia="en-US"/>
        </w:rPr>
        <w:t>undertaking a work program to determine whether current community safeguards are delivering news and journalistic content that meets community expectations and supports an open, pluralistic democracy in Australia.</w:t>
      </w:r>
      <w:r w:rsidRPr="0088456C">
        <w:rPr>
          <w:rFonts w:cs="Arial"/>
          <w:iCs/>
          <w:szCs w:val="20"/>
          <w:lang w:eastAsia="en-US"/>
        </w:rPr>
        <w:t xml:space="preserve">  </w:t>
      </w:r>
    </w:p>
    <w:bookmarkEnd w:id="7"/>
    <w:p w14:paraId="62533C59" w14:textId="39693124" w:rsidR="007A39DA" w:rsidRPr="00441C9A" w:rsidRDefault="007A39DA" w:rsidP="004B13E6">
      <w:pPr>
        <w:spacing w:before="240" w:after="80" w:line="257" w:lineRule="auto"/>
        <w:ind w:right="284"/>
        <w:rPr>
          <w:rFonts w:cs="Arial"/>
          <w:iCs/>
          <w:szCs w:val="20"/>
          <w:lang w:eastAsia="en-US"/>
        </w:rPr>
      </w:pPr>
      <w:r w:rsidRPr="00441C9A">
        <w:rPr>
          <w:rFonts w:cs="Arial"/>
          <w:iCs/>
          <w:szCs w:val="20"/>
          <w:lang w:eastAsia="en-US"/>
        </w:rPr>
        <w:t xml:space="preserve">This </w:t>
      </w:r>
      <w:r w:rsidR="002F33C9" w:rsidRPr="00441C9A">
        <w:rPr>
          <w:rFonts w:cs="Arial"/>
          <w:iCs/>
          <w:szCs w:val="20"/>
          <w:lang w:eastAsia="en-US"/>
        </w:rPr>
        <w:t>report</w:t>
      </w:r>
      <w:r w:rsidRPr="00441C9A">
        <w:rPr>
          <w:rFonts w:cs="Arial"/>
          <w:iCs/>
          <w:szCs w:val="20"/>
          <w:lang w:eastAsia="en-US"/>
        </w:rPr>
        <w:t xml:space="preserve"> </w:t>
      </w:r>
      <w:r w:rsidR="0088456C">
        <w:rPr>
          <w:rFonts w:cs="Arial"/>
          <w:iCs/>
          <w:szCs w:val="20"/>
          <w:lang w:eastAsia="en-US"/>
        </w:rPr>
        <w:t>presents</w:t>
      </w:r>
      <w:r w:rsidR="007338ED">
        <w:rPr>
          <w:rFonts w:cs="Arial"/>
          <w:iCs/>
          <w:szCs w:val="20"/>
          <w:lang w:eastAsia="en-US"/>
        </w:rPr>
        <w:t xml:space="preserve"> our</w:t>
      </w:r>
      <w:r w:rsidR="007338ED" w:rsidRPr="00441C9A">
        <w:rPr>
          <w:rFonts w:cs="Arial"/>
          <w:iCs/>
          <w:szCs w:val="20"/>
          <w:lang w:eastAsia="en-US"/>
        </w:rPr>
        <w:t xml:space="preserve"> </w:t>
      </w:r>
      <w:r w:rsidRPr="00441C9A">
        <w:rPr>
          <w:rFonts w:cs="Arial"/>
          <w:iCs/>
          <w:szCs w:val="20"/>
          <w:lang w:eastAsia="en-US"/>
        </w:rPr>
        <w:t xml:space="preserve">key findings from </w:t>
      </w:r>
      <w:r w:rsidR="00D416CF" w:rsidRPr="00441C9A">
        <w:rPr>
          <w:rFonts w:cs="Arial"/>
          <w:iCs/>
          <w:szCs w:val="20"/>
          <w:lang w:eastAsia="en-US"/>
        </w:rPr>
        <w:t>research</w:t>
      </w:r>
      <w:r w:rsidRPr="00441C9A">
        <w:rPr>
          <w:rFonts w:cs="Arial"/>
          <w:iCs/>
          <w:szCs w:val="20"/>
          <w:lang w:eastAsia="en-US"/>
        </w:rPr>
        <w:t xml:space="preserve"> </w:t>
      </w:r>
      <w:r w:rsidR="0070297F">
        <w:rPr>
          <w:rFonts w:cs="Arial"/>
          <w:iCs/>
          <w:szCs w:val="20"/>
          <w:lang w:eastAsia="en-US"/>
        </w:rPr>
        <w:t xml:space="preserve">we </w:t>
      </w:r>
      <w:r w:rsidR="002F33C9" w:rsidRPr="00441C9A">
        <w:rPr>
          <w:rFonts w:cs="Arial"/>
          <w:iCs/>
          <w:szCs w:val="20"/>
          <w:lang w:eastAsia="en-US"/>
        </w:rPr>
        <w:t xml:space="preserve">conducted </w:t>
      </w:r>
      <w:r w:rsidR="004B13E6">
        <w:rPr>
          <w:rFonts w:cs="Arial"/>
          <w:iCs/>
          <w:szCs w:val="20"/>
          <w:lang w:eastAsia="en-US"/>
        </w:rPr>
        <w:t xml:space="preserve">about </w:t>
      </w:r>
      <w:r w:rsidR="00D170DB" w:rsidRPr="00441C9A">
        <w:rPr>
          <w:rFonts w:cs="Arial"/>
          <w:iCs/>
          <w:szCs w:val="20"/>
          <w:lang w:eastAsia="en-US"/>
        </w:rPr>
        <w:t xml:space="preserve">Australians’ consumption of </w:t>
      </w:r>
      <w:r w:rsidR="00A75C8C">
        <w:rPr>
          <w:rFonts w:cs="Arial"/>
          <w:iCs/>
          <w:szCs w:val="20"/>
          <w:lang w:eastAsia="en-US"/>
        </w:rPr>
        <w:t xml:space="preserve">news </w:t>
      </w:r>
      <w:r w:rsidR="00D170DB" w:rsidRPr="00441C9A">
        <w:rPr>
          <w:rFonts w:cs="Arial"/>
          <w:iCs/>
          <w:szCs w:val="20"/>
          <w:lang w:eastAsia="en-US"/>
        </w:rPr>
        <w:t xml:space="preserve">and attitudes </w:t>
      </w:r>
      <w:r w:rsidR="00D416CF" w:rsidRPr="00441C9A">
        <w:rPr>
          <w:rFonts w:cs="Arial"/>
          <w:iCs/>
          <w:szCs w:val="20"/>
          <w:lang w:eastAsia="en-US"/>
        </w:rPr>
        <w:t>to</w:t>
      </w:r>
      <w:r w:rsidR="00A75C8C">
        <w:rPr>
          <w:rFonts w:cs="Arial"/>
          <w:iCs/>
          <w:szCs w:val="20"/>
          <w:lang w:eastAsia="en-US"/>
        </w:rPr>
        <w:t>wards it</w:t>
      </w:r>
      <w:r w:rsidR="007338ED">
        <w:rPr>
          <w:rFonts w:cs="Arial"/>
          <w:iCs/>
          <w:szCs w:val="20"/>
          <w:lang w:eastAsia="en-US"/>
        </w:rPr>
        <w:t>, including:</w:t>
      </w:r>
    </w:p>
    <w:p w14:paraId="2E3F17BF" w14:textId="138EF90A" w:rsidR="007A39DA" w:rsidRPr="00441C9A" w:rsidRDefault="0070297F" w:rsidP="00E453D4">
      <w:pPr>
        <w:pStyle w:val="ListBullet"/>
        <w:numPr>
          <w:ilvl w:val="0"/>
          <w:numId w:val="10"/>
        </w:numPr>
      </w:pPr>
      <w:r>
        <w:t>h</w:t>
      </w:r>
      <w:r w:rsidR="007A39DA" w:rsidRPr="00441C9A">
        <w:t xml:space="preserve">ow often </w:t>
      </w:r>
      <w:r w:rsidR="007338ED">
        <w:t xml:space="preserve">we consume </w:t>
      </w:r>
      <w:r w:rsidR="007A39DA" w:rsidRPr="00441C9A">
        <w:t xml:space="preserve">news </w:t>
      </w:r>
    </w:p>
    <w:p w14:paraId="457EC610" w14:textId="6EF4A8A1" w:rsidR="007A39DA" w:rsidRPr="00441C9A" w:rsidRDefault="0070297F" w:rsidP="00E453D4">
      <w:pPr>
        <w:pStyle w:val="ListBullet"/>
        <w:numPr>
          <w:ilvl w:val="0"/>
          <w:numId w:val="10"/>
        </w:numPr>
      </w:pPr>
      <w:r>
        <w:t>the l</w:t>
      </w:r>
      <w:r w:rsidR="008E204D" w:rsidRPr="00441C9A">
        <w:t>evel of c</w:t>
      </w:r>
      <w:r w:rsidR="007A39DA" w:rsidRPr="00441C9A">
        <w:t>oncern about aspects of impartiality in news</w:t>
      </w:r>
    </w:p>
    <w:p w14:paraId="2B813F30" w14:textId="3AF62AF0" w:rsidR="007A39DA" w:rsidRPr="00441C9A" w:rsidRDefault="0070297F" w:rsidP="00E453D4">
      <w:pPr>
        <w:pStyle w:val="ListBullet"/>
        <w:numPr>
          <w:ilvl w:val="0"/>
          <w:numId w:val="10"/>
        </w:numPr>
      </w:pPr>
      <w:r>
        <w:t>the l</w:t>
      </w:r>
      <w:r w:rsidR="008E204D" w:rsidRPr="00441C9A">
        <w:t xml:space="preserve">evel of concern </w:t>
      </w:r>
      <w:r w:rsidR="007A39DA" w:rsidRPr="00441C9A">
        <w:t xml:space="preserve">about </w:t>
      </w:r>
      <w:proofErr w:type="gramStart"/>
      <w:r w:rsidR="007A39DA" w:rsidRPr="00441C9A">
        <w:t xml:space="preserve">particular </w:t>
      </w:r>
      <w:r w:rsidR="008E204D" w:rsidRPr="00441C9A">
        <w:t>types</w:t>
      </w:r>
      <w:proofErr w:type="gramEnd"/>
      <w:r w:rsidR="007A39DA" w:rsidRPr="00441C9A">
        <w:t xml:space="preserve"> of commercial influence in news</w:t>
      </w:r>
    </w:p>
    <w:p w14:paraId="1861D315" w14:textId="10DA1C2C" w:rsidR="007A39DA" w:rsidRPr="00441C9A" w:rsidRDefault="0070297F" w:rsidP="00E453D4">
      <w:pPr>
        <w:pStyle w:val="ListBullet"/>
        <w:numPr>
          <w:ilvl w:val="0"/>
          <w:numId w:val="10"/>
        </w:numPr>
      </w:pPr>
      <w:r>
        <w:t>h</w:t>
      </w:r>
      <w:r w:rsidR="007338ED">
        <w:t xml:space="preserve">ow much </w:t>
      </w:r>
      <w:r w:rsidR="007A39DA" w:rsidRPr="00441C9A">
        <w:t xml:space="preserve">commercial influence </w:t>
      </w:r>
      <w:r w:rsidR="004B13E6">
        <w:t xml:space="preserve">we notice </w:t>
      </w:r>
      <w:r w:rsidR="007338ED">
        <w:t>i</w:t>
      </w:r>
      <w:r w:rsidR="007A39DA" w:rsidRPr="00441C9A">
        <w:t xml:space="preserve">n news </w:t>
      </w:r>
      <w:proofErr w:type="gramStart"/>
      <w:r w:rsidR="007A39DA" w:rsidRPr="00441C9A">
        <w:t>sources</w:t>
      </w:r>
      <w:proofErr w:type="gramEnd"/>
    </w:p>
    <w:p w14:paraId="7BEB7A68" w14:textId="1A777571" w:rsidR="007A39DA" w:rsidRPr="00441C9A" w:rsidRDefault="0070297F" w:rsidP="00E453D4">
      <w:pPr>
        <w:pStyle w:val="ListBullet"/>
        <w:numPr>
          <w:ilvl w:val="0"/>
          <w:numId w:val="10"/>
        </w:numPr>
      </w:pPr>
      <w:bookmarkStart w:id="8" w:name="_Hlk20480246"/>
      <w:r>
        <w:t>p</w:t>
      </w:r>
      <w:r w:rsidR="007A39DA" w:rsidRPr="00441C9A">
        <w:t>erception</w:t>
      </w:r>
      <w:r w:rsidR="00431046" w:rsidRPr="00441C9A">
        <w:t>s</w:t>
      </w:r>
      <w:r w:rsidR="007A39DA" w:rsidRPr="00441C9A">
        <w:t xml:space="preserve"> </w:t>
      </w:r>
      <w:r w:rsidR="00431046" w:rsidRPr="00441C9A">
        <w:t>about any</w:t>
      </w:r>
      <w:r w:rsidR="007A39DA" w:rsidRPr="00441C9A">
        <w:t xml:space="preserve"> change to levels of commercial influence compared with three years ago</w:t>
      </w:r>
      <w:bookmarkEnd w:id="8"/>
      <w:r w:rsidR="009A34D8" w:rsidRPr="00441C9A">
        <w:t>.</w:t>
      </w:r>
    </w:p>
    <w:p w14:paraId="45F2112D" w14:textId="30FEBEFC" w:rsidR="000D614D" w:rsidRPr="00441C9A" w:rsidRDefault="0070297F" w:rsidP="00CF1769">
      <w:pPr>
        <w:spacing w:before="240" w:after="160" w:line="259" w:lineRule="auto"/>
        <w:ind w:right="284"/>
        <w:rPr>
          <w:rFonts w:cs="Arial"/>
          <w:b/>
          <w:bCs/>
          <w:iCs/>
          <w:szCs w:val="20"/>
          <w:lang w:eastAsia="en-US"/>
        </w:rPr>
      </w:pPr>
      <w:r>
        <w:rPr>
          <w:rFonts w:cs="Arial"/>
          <w:iCs/>
          <w:szCs w:val="20"/>
          <w:lang w:eastAsia="en-US"/>
        </w:rPr>
        <w:t xml:space="preserve">We </w:t>
      </w:r>
      <w:r w:rsidR="000D614D" w:rsidRPr="00441C9A">
        <w:rPr>
          <w:rFonts w:cs="Arial"/>
          <w:iCs/>
          <w:szCs w:val="20"/>
          <w:lang w:eastAsia="en-US"/>
        </w:rPr>
        <w:t xml:space="preserve">commissioned the Social Research Centre to </w:t>
      </w:r>
      <w:r w:rsidR="005C1AB0" w:rsidRPr="00441C9A">
        <w:rPr>
          <w:rFonts w:cs="Arial"/>
          <w:iCs/>
          <w:szCs w:val="20"/>
          <w:lang w:eastAsia="en-US"/>
        </w:rPr>
        <w:t>include questions</w:t>
      </w:r>
      <w:r w:rsidR="000D614D" w:rsidRPr="00441C9A">
        <w:rPr>
          <w:rFonts w:cs="Arial"/>
          <w:iCs/>
          <w:szCs w:val="20"/>
          <w:lang w:eastAsia="en-US"/>
        </w:rPr>
        <w:t xml:space="preserve"> </w:t>
      </w:r>
      <w:r w:rsidR="00EC1D05" w:rsidRPr="00441C9A">
        <w:rPr>
          <w:rFonts w:cs="Arial"/>
          <w:iCs/>
          <w:szCs w:val="20"/>
          <w:lang w:eastAsia="en-US"/>
        </w:rPr>
        <w:t xml:space="preserve">about news in Australia </w:t>
      </w:r>
      <w:r w:rsidR="000D614D" w:rsidRPr="00441C9A">
        <w:rPr>
          <w:rFonts w:cs="Arial"/>
          <w:iCs/>
          <w:szCs w:val="20"/>
          <w:lang w:eastAsia="en-US"/>
        </w:rPr>
        <w:t xml:space="preserve">in </w:t>
      </w:r>
      <w:r w:rsidR="007338ED">
        <w:rPr>
          <w:rFonts w:cs="Arial"/>
          <w:iCs/>
          <w:szCs w:val="20"/>
          <w:lang w:eastAsia="en-US"/>
        </w:rPr>
        <w:t xml:space="preserve">its </w:t>
      </w:r>
      <w:r w:rsidR="000D614D" w:rsidRPr="00441C9A">
        <w:rPr>
          <w:rFonts w:cs="Arial"/>
          <w:szCs w:val="20"/>
          <w:lang w:eastAsia="en-US"/>
        </w:rPr>
        <w:t xml:space="preserve">Life in </w:t>
      </w:r>
      <w:proofErr w:type="spellStart"/>
      <w:r w:rsidR="000D614D" w:rsidRPr="00441C9A">
        <w:rPr>
          <w:rFonts w:cs="Arial"/>
          <w:szCs w:val="20"/>
          <w:lang w:eastAsia="en-US"/>
        </w:rPr>
        <w:t>Australia</w:t>
      </w:r>
      <w:r w:rsidR="000D614D" w:rsidRPr="00441C9A">
        <w:rPr>
          <w:rFonts w:cs="Arial"/>
          <w:szCs w:val="20"/>
          <w:vertAlign w:val="superscript"/>
          <w:lang w:eastAsia="en-US"/>
        </w:rPr>
        <w:t>TM</w:t>
      </w:r>
      <w:proofErr w:type="spellEnd"/>
      <w:r w:rsidR="000D614D" w:rsidRPr="00441C9A" w:rsidDel="00AD496F">
        <w:rPr>
          <w:rFonts w:cs="Arial"/>
          <w:iCs/>
          <w:szCs w:val="20"/>
          <w:lang w:eastAsia="en-US"/>
        </w:rPr>
        <w:t xml:space="preserve"> </w:t>
      </w:r>
      <w:r w:rsidR="000D614D" w:rsidRPr="00441C9A">
        <w:rPr>
          <w:rFonts w:cs="Arial"/>
          <w:iCs/>
          <w:szCs w:val="20"/>
          <w:lang w:eastAsia="en-US"/>
        </w:rPr>
        <w:t>survey</w:t>
      </w:r>
      <w:r w:rsidR="00EC1D05" w:rsidRPr="00441C9A">
        <w:rPr>
          <w:rFonts w:cs="Arial"/>
          <w:iCs/>
          <w:szCs w:val="20"/>
          <w:lang w:eastAsia="en-US"/>
        </w:rPr>
        <w:t>.</w:t>
      </w:r>
      <w:bookmarkStart w:id="9" w:name="_Hlk24540163"/>
      <w:r w:rsidR="00EC1D05" w:rsidRPr="00441C9A">
        <w:rPr>
          <w:rFonts w:cs="Arial"/>
          <w:iCs/>
          <w:szCs w:val="20"/>
          <w:lang w:eastAsia="en-US"/>
        </w:rPr>
        <w:t xml:space="preserve"> </w:t>
      </w:r>
      <w:r w:rsidR="000D614D" w:rsidRPr="00441C9A">
        <w:rPr>
          <w:rFonts w:cs="Arial"/>
          <w:iCs/>
          <w:szCs w:val="20"/>
          <w:lang w:eastAsia="en-US"/>
        </w:rPr>
        <w:t>This survey</w:t>
      </w:r>
      <w:r w:rsidR="000D614D" w:rsidRPr="00441C9A">
        <w:rPr>
          <w:rFonts w:cs="Arial"/>
          <w:szCs w:val="20"/>
          <w:lang w:eastAsia="en-US"/>
        </w:rPr>
        <w:t xml:space="preserve"> </w:t>
      </w:r>
      <w:r w:rsidR="003041F9" w:rsidRPr="00441C9A">
        <w:rPr>
          <w:rFonts w:cs="Arial"/>
          <w:szCs w:val="20"/>
          <w:lang w:eastAsia="en-US"/>
        </w:rPr>
        <w:t>uses a</w:t>
      </w:r>
      <w:r w:rsidR="000D614D" w:rsidRPr="00441C9A">
        <w:rPr>
          <w:rFonts w:cs="Arial"/>
          <w:szCs w:val="20"/>
          <w:lang w:eastAsia="en-US"/>
        </w:rPr>
        <w:t xml:space="preserve"> </w:t>
      </w:r>
      <w:r w:rsidR="003041F9" w:rsidRPr="00441C9A">
        <w:rPr>
          <w:rFonts w:cs="Arial"/>
          <w:szCs w:val="20"/>
          <w:lang w:eastAsia="en-US"/>
        </w:rPr>
        <w:t xml:space="preserve">predominantly </w:t>
      </w:r>
      <w:r w:rsidR="000D614D" w:rsidRPr="00441C9A">
        <w:rPr>
          <w:rFonts w:cs="Arial"/>
          <w:szCs w:val="20"/>
          <w:lang w:eastAsia="en-US"/>
        </w:rPr>
        <w:t xml:space="preserve">national online panel </w:t>
      </w:r>
      <w:r w:rsidR="003041F9" w:rsidRPr="00441C9A">
        <w:rPr>
          <w:rFonts w:cs="Arial"/>
          <w:szCs w:val="20"/>
          <w:lang w:eastAsia="en-US"/>
        </w:rPr>
        <w:t xml:space="preserve">that is </w:t>
      </w:r>
      <w:r w:rsidR="000D614D" w:rsidRPr="00441C9A">
        <w:rPr>
          <w:rFonts w:cs="Arial"/>
          <w:szCs w:val="20"/>
          <w:lang w:eastAsia="en-US"/>
        </w:rPr>
        <w:t>recruited and maintained using exclusively probability-based sampling methods</w:t>
      </w:r>
      <w:r w:rsidR="003041F9" w:rsidRPr="00441C9A">
        <w:rPr>
          <w:rFonts w:cs="Arial"/>
          <w:szCs w:val="20"/>
          <w:lang w:eastAsia="en-US"/>
        </w:rPr>
        <w:t xml:space="preserve">, </w:t>
      </w:r>
      <w:r w:rsidR="000D614D" w:rsidRPr="00441C9A">
        <w:rPr>
          <w:rFonts w:cs="Arial"/>
          <w:szCs w:val="20"/>
          <w:lang w:eastAsia="en-US"/>
        </w:rPr>
        <w:t>therefore provid</w:t>
      </w:r>
      <w:r w:rsidR="003041F9" w:rsidRPr="00441C9A">
        <w:rPr>
          <w:rFonts w:cs="Arial"/>
          <w:szCs w:val="20"/>
          <w:lang w:eastAsia="en-US"/>
        </w:rPr>
        <w:t>ing</w:t>
      </w:r>
      <w:r w:rsidR="000D614D" w:rsidRPr="00441C9A">
        <w:rPr>
          <w:rFonts w:cs="Arial"/>
          <w:szCs w:val="20"/>
          <w:lang w:eastAsia="en-US"/>
        </w:rPr>
        <w:t xml:space="preserve"> more representative results. </w:t>
      </w:r>
      <w:bookmarkEnd w:id="9"/>
      <w:r w:rsidR="003041F9" w:rsidRPr="00441C9A">
        <w:rPr>
          <w:rFonts w:cs="Arial"/>
          <w:szCs w:val="20"/>
          <w:lang w:eastAsia="en-US"/>
        </w:rPr>
        <w:t>F</w:t>
      </w:r>
      <w:r w:rsidR="003041F9" w:rsidRPr="00441C9A">
        <w:rPr>
          <w:rFonts w:cs="Arial"/>
          <w:iCs/>
          <w:szCs w:val="20"/>
          <w:lang w:eastAsia="en-US"/>
        </w:rPr>
        <w:t xml:space="preserve">urther details </w:t>
      </w:r>
      <w:r w:rsidR="00413532">
        <w:rPr>
          <w:rFonts w:cs="Arial"/>
          <w:iCs/>
          <w:szCs w:val="20"/>
          <w:lang w:eastAsia="en-US"/>
        </w:rPr>
        <w:t>about the survey and its method</w:t>
      </w:r>
      <w:r w:rsidR="00D23B33">
        <w:rPr>
          <w:rFonts w:cs="Arial"/>
          <w:iCs/>
          <w:szCs w:val="20"/>
          <w:lang w:eastAsia="en-US"/>
        </w:rPr>
        <w:t>s</w:t>
      </w:r>
      <w:r w:rsidR="00413532">
        <w:rPr>
          <w:rFonts w:cs="Arial"/>
          <w:iCs/>
          <w:szCs w:val="20"/>
          <w:lang w:eastAsia="en-US"/>
        </w:rPr>
        <w:t xml:space="preserve"> </w:t>
      </w:r>
      <w:r w:rsidR="003041F9" w:rsidRPr="00441C9A">
        <w:rPr>
          <w:rFonts w:cs="Arial"/>
          <w:iCs/>
          <w:szCs w:val="20"/>
          <w:lang w:eastAsia="en-US"/>
        </w:rPr>
        <w:t xml:space="preserve">can be found in the </w:t>
      </w:r>
      <w:hyperlink w:anchor="_Appendix" w:history="1">
        <w:r w:rsidRPr="0070297F">
          <w:rPr>
            <w:rStyle w:val="Hyperlink"/>
            <w:rFonts w:cs="Arial"/>
            <w:szCs w:val="20"/>
            <w:lang w:eastAsia="en-US"/>
          </w:rPr>
          <w:t>Appendix</w:t>
        </w:r>
      </w:hyperlink>
      <w:r w:rsidR="003041F9" w:rsidRPr="004B13E6">
        <w:rPr>
          <w:rFonts w:cs="Arial"/>
          <w:szCs w:val="20"/>
          <w:lang w:eastAsia="en-US"/>
        </w:rPr>
        <w:t>.</w:t>
      </w:r>
    </w:p>
    <w:p w14:paraId="03A25621" w14:textId="37F188A3" w:rsidR="00C91447" w:rsidRPr="00441C9A" w:rsidRDefault="00C91447" w:rsidP="00C91447">
      <w:pPr>
        <w:spacing w:after="160" w:line="259" w:lineRule="auto"/>
        <w:ind w:right="284"/>
        <w:rPr>
          <w:rFonts w:cs="Arial"/>
          <w:szCs w:val="20"/>
          <w:lang w:eastAsia="en-US"/>
        </w:rPr>
      </w:pPr>
      <w:r w:rsidRPr="00441C9A">
        <w:rPr>
          <w:rFonts w:cs="Arial"/>
          <w:szCs w:val="20"/>
          <w:lang w:eastAsia="en-US"/>
        </w:rPr>
        <w:t>Fieldwork was conducted between 8</w:t>
      </w:r>
      <w:r w:rsidR="00702FB2">
        <w:rPr>
          <w:rFonts w:cs="Arial"/>
          <w:szCs w:val="20"/>
          <w:lang w:eastAsia="en-US"/>
        </w:rPr>
        <w:t>–</w:t>
      </w:r>
      <w:r w:rsidRPr="00441C9A">
        <w:rPr>
          <w:rFonts w:cs="Arial"/>
          <w:szCs w:val="20"/>
          <w:lang w:eastAsia="en-US"/>
        </w:rPr>
        <w:t xml:space="preserve">22 July 2019, with a total sample of 2,033 Australian adults—aged 18 and over.  </w:t>
      </w:r>
    </w:p>
    <w:p w14:paraId="28702A5B" w14:textId="08A44CE5" w:rsidR="000D614D" w:rsidRPr="00441C9A" w:rsidRDefault="00C91447" w:rsidP="004B13E6">
      <w:pPr>
        <w:spacing w:after="160" w:line="259" w:lineRule="auto"/>
        <w:ind w:right="284"/>
        <w:rPr>
          <w:rFonts w:cs="Arial"/>
          <w:szCs w:val="20"/>
          <w:lang w:eastAsia="en-US"/>
        </w:rPr>
      </w:pPr>
      <w:r>
        <w:rPr>
          <w:rFonts w:cs="Arial"/>
          <w:szCs w:val="20"/>
          <w:lang w:eastAsia="en-US"/>
        </w:rPr>
        <w:t xml:space="preserve">The survey was conducted </w:t>
      </w:r>
      <w:r w:rsidR="000D614D" w:rsidRPr="00441C9A">
        <w:rPr>
          <w:rFonts w:cs="Arial"/>
          <w:szCs w:val="20"/>
          <w:lang w:eastAsia="en-US"/>
        </w:rPr>
        <w:t xml:space="preserve">mainly online, with a small group interviewed </w:t>
      </w:r>
      <w:r w:rsidR="00D23B33">
        <w:rPr>
          <w:rFonts w:cs="Arial"/>
          <w:szCs w:val="20"/>
          <w:lang w:eastAsia="en-US"/>
        </w:rPr>
        <w:t xml:space="preserve">over the phone to make sure people </w:t>
      </w:r>
      <w:r w:rsidR="006F28C0" w:rsidRPr="00441C9A">
        <w:rPr>
          <w:rFonts w:cs="Arial"/>
          <w:szCs w:val="20"/>
          <w:lang w:eastAsia="en-US"/>
        </w:rPr>
        <w:t xml:space="preserve">without </w:t>
      </w:r>
      <w:r w:rsidR="00D23B33">
        <w:rPr>
          <w:rFonts w:cs="Arial"/>
          <w:szCs w:val="20"/>
          <w:lang w:eastAsia="en-US"/>
        </w:rPr>
        <w:t xml:space="preserve">the </w:t>
      </w:r>
      <w:r w:rsidR="006F28C0" w:rsidRPr="00441C9A">
        <w:rPr>
          <w:rFonts w:cs="Arial"/>
          <w:szCs w:val="20"/>
          <w:lang w:eastAsia="en-US"/>
        </w:rPr>
        <w:t xml:space="preserve">internet or </w:t>
      </w:r>
      <w:r w:rsidR="001607F1">
        <w:rPr>
          <w:rFonts w:cs="Arial"/>
          <w:szCs w:val="20"/>
          <w:lang w:eastAsia="en-US"/>
        </w:rPr>
        <w:t>those</w:t>
      </w:r>
      <w:r w:rsidR="00D23B33">
        <w:rPr>
          <w:rFonts w:cs="Arial"/>
          <w:szCs w:val="20"/>
          <w:lang w:eastAsia="en-US"/>
        </w:rPr>
        <w:t xml:space="preserve"> </w:t>
      </w:r>
      <w:r w:rsidR="0094392E">
        <w:rPr>
          <w:rFonts w:cs="Arial"/>
          <w:szCs w:val="20"/>
          <w:lang w:eastAsia="en-US"/>
        </w:rPr>
        <w:t xml:space="preserve">not </w:t>
      </w:r>
      <w:r w:rsidR="006F28C0" w:rsidRPr="00441C9A">
        <w:rPr>
          <w:rFonts w:cs="Arial"/>
          <w:szCs w:val="20"/>
          <w:lang w:eastAsia="en-US"/>
        </w:rPr>
        <w:t xml:space="preserve">comfortable </w:t>
      </w:r>
      <w:r w:rsidR="00D23B33">
        <w:rPr>
          <w:rFonts w:cs="Arial"/>
          <w:szCs w:val="20"/>
          <w:lang w:eastAsia="en-US"/>
        </w:rPr>
        <w:t xml:space="preserve">completing the survey </w:t>
      </w:r>
      <w:r w:rsidR="006F28C0" w:rsidRPr="00441C9A">
        <w:rPr>
          <w:rFonts w:cs="Arial"/>
          <w:szCs w:val="20"/>
          <w:lang w:eastAsia="en-US"/>
        </w:rPr>
        <w:t>online</w:t>
      </w:r>
      <w:r w:rsidR="00D23B33">
        <w:rPr>
          <w:rFonts w:cs="Arial"/>
          <w:szCs w:val="20"/>
          <w:lang w:eastAsia="en-US"/>
        </w:rPr>
        <w:t xml:space="preserve"> were </w:t>
      </w:r>
      <w:r>
        <w:rPr>
          <w:rFonts w:cs="Arial"/>
          <w:szCs w:val="20"/>
          <w:lang w:eastAsia="en-US"/>
        </w:rPr>
        <w:t>included</w:t>
      </w:r>
      <w:r w:rsidR="000D614D" w:rsidRPr="00441C9A">
        <w:rPr>
          <w:rFonts w:cs="Arial"/>
          <w:szCs w:val="20"/>
          <w:lang w:eastAsia="en-US"/>
        </w:rPr>
        <w:t>. The demographic</w:t>
      </w:r>
      <w:r w:rsidR="00D23B33">
        <w:rPr>
          <w:rFonts w:cs="Arial"/>
          <w:szCs w:val="20"/>
          <w:lang w:eastAsia="en-US"/>
        </w:rPr>
        <w:t xml:space="preserve"> </w:t>
      </w:r>
      <w:r w:rsidR="000D614D" w:rsidRPr="00441C9A">
        <w:rPr>
          <w:rFonts w:cs="Arial"/>
          <w:szCs w:val="20"/>
          <w:lang w:eastAsia="en-US"/>
        </w:rPr>
        <w:t xml:space="preserve">profile </w:t>
      </w:r>
      <w:r w:rsidR="003B722C" w:rsidRPr="00441C9A">
        <w:rPr>
          <w:rFonts w:cs="Arial"/>
          <w:szCs w:val="20"/>
          <w:lang w:eastAsia="en-US"/>
        </w:rPr>
        <w:t xml:space="preserve">of respondents </w:t>
      </w:r>
      <w:r w:rsidR="000D614D" w:rsidRPr="00441C9A">
        <w:rPr>
          <w:rFonts w:cs="Arial"/>
          <w:szCs w:val="20"/>
          <w:lang w:eastAsia="en-US"/>
        </w:rPr>
        <w:t xml:space="preserve">is shown in the </w:t>
      </w:r>
      <w:hyperlink w:anchor="_Sample_achieved" w:history="1">
        <w:r w:rsidR="0070297F" w:rsidRPr="0070297F">
          <w:rPr>
            <w:rStyle w:val="Hyperlink"/>
            <w:rFonts w:cs="Arial"/>
            <w:szCs w:val="20"/>
            <w:lang w:eastAsia="en-US"/>
          </w:rPr>
          <w:t>Sample achieved</w:t>
        </w:r>
      </w:hyperlink>
      <w:r w:rsidR="0070297F">
        <w:rPr>
          <w:rFonts w:cs="Arial"/>
          <w:szCs w:val="20"/>
          <w:lang w:eastAsia="en-US"/>
        </w:rPr>
        <w:t xml:space="preserve"> </w:t>
      </w:r>
      <w:r w:rsidR="000D614D" w:rsidRPr="00441C9A">
        <w:rPr>
          <w:rFonts w:cs="Arial"/>
          <w:szCs w:val="20"/>
          <w:lang w:eastAsia="en-US"/>
        </w:rPr>
        <w:t xml:space="preserve">table of this report. </w:t>
      </w:r>
    </w:p>
    <w:p w14:paraId="7215AA84" w14:textId="07A4FFB2" w:rsidR="000D614D" w:rsidRPr="00441C9A" w:rsidRDefault="000D614D" w:rsidP="00B40A47">
      <w:pPr>
        <w:spacing w:after="160" w:line="259" w:lineRule="auto"/>
        <w:rPr>
          <w:rFonts w:cs="Arial"/>
          <w:szCs w:val="20"/>
          <w:lang w:eastAsia="en-US"/>
        </w:rPr>
      </w:pPr>
      <w:r w:rsidRPr="00441C9A">
        <w:rPr>
          <w:rFonts w:cs="Arial"/>
          <w:szCs w:val="20"/>
          <w:lang w:eastAsia="en-US"/>
        </w:rPr>
        <w:t>The data has been post-weighted to represent Australian adults</w:t>
      </w:r>
      <w:r w:rsidR="003A1F0B" w:rsidRPr="00441C9A">
        <w:rPr>
          <w:rFonts w:cs="Arial"/>
          <w:szCs w:val="20"/>
          <w:lang w:eastAsia="en-US"/>
        </w:rPr>
        <w:t xml:space="preserve">. This report presents news </w:t>
      </w:r>
      <w:r w:rsidR="00362839" w:rsidRPr="00441C9A">
        <w:rPr>
          <w:rFonts w:cs="Arial"/>
          <w:szCs w:val="20"/>
          <w:lang w:eastAsia="en-US"/>
        </w:rPr>
        <w:t xml:space="preserve">consumption </w:t>
      </w:r>
      <w:r w:rsidR="003A1F0B" w:rsidRPr="00441C9A">
        <w:rPr>
          <w:rFonts w:cs="Arial"/>
          <w:szCs w:val="20"/>
          <w:lang w:eastAsia="en-US"/>
        </w:rPr>
        <w:t>findings</w:t>
      </w:r>
      <w:r w:rsidR="00362839" w:rsidRPr="00441C9A">
        <w:rPr>
          <w:rFonts w:cs="Arial"/>
          <w:szCs w:val="20"/>
          <w:lang w:eastAsia="en-US"/>
        </w:rPr>
        <w:t xml:space="preserve"> that are representative of all Australian adults, then </w:t>
      </w:r>
      <w:r w:rsidR="003A1F0B" w:rsidRPr="00441C9A">
        <w:rPr>
          <w:rFonts w:cs="Arial"/>
          <w:szCs w:val="20"/>
          <w:lang w:eastAsia="en-US"/>
        </w:rPr>
        <w:t xml:space="preserve">detailed </w:t>
      </w:r>
      <w:r w:rsidR="00362839" w:rsidRPr="00441C9A">
        <w:rPr>
          <w:rFonts w:cs="Arial"/>
          <w:szCs w:val="20"/>
          <w:lang w:eastAsia="en-US"/>
        </w:rPr>
        <w:t xml:space="preserve">findings on attitudes </w:t>
      </w:r>
      <w:r w:rsidR="003A1F0B" w:rsidRPr="00441C9A">
        <w:rPr>
          <w:rFonts w:cs="Arial"/>
          <w:szCs w:val="20"/>
          <w:lang w:eastAsia="en-US"/>
        </w:rPr>
        <w:t>of those who have consumed at least one form of news (which was 99 per cent of all Australian adults)</w:t>
      </w:r>
      <w:r w:rsidRPr="00441C9A">
        <w:rPr>
          <w:rFonts w:cs="Arial"/>
          <w:szCs w:val="20"/>
          <w:lang w:eastAsia="en-US"/>
        </w:rPr>
        <w:t>.</w:t>
      </w:r>
      <w:r w:rsidR="003A1F0B" w:rsidRPr="00441C9A">
        <w:rPr>
          <w:rFonts w:cs="Arial"/>
          <w:szCs w:val="20"/>
          <w:lang w:eastAsia="en-US"/>
        </w:rPr>
        <w:t xml:space="preserve"> </w:t>
      </w:r>
    </w:p>
    <w:p w14:paraId="6585DC8C" w14:textId="0D1D0567" w:rsidR="00E034E4" w:rsidRPr="00441C9A" w:rsidRDefault="00E034E4" w:rsidP="00B40A47">
      <w:pPr>
        <w:pStyle w:val="Heading2"/>
      </w:pPr>
      <w:bookmarkStart w:id="10" w:name="_Toc29988269"/>
      <w:proofErr w:type="spellStart"/>
      <w:r w:rsidRPr="00441C9A">
        <w:rPr>
          <w:b w:val="0"/>
        </w:rPr>
        <w:t>research</w:t>
      </w:r>
      <w:r w:rsidRPr="00AB23C9">
        <w:rPr>
          <w:b w:val="0"/>
          <w:bCs w:val="0"/>
        </w:rPr>
        <w:t>acma</w:t>
      </w:r>
      <w:bookmarkEnd w:id="5"/>
      <w:bookmarkEnd w:id="6"/>
      <w:bookmarkEnd w:id="10"/>
      <w:proofErr w:type="spellEnd"/>
    </w:p>
    <w:p w14:paraId="5B6AE077" w14:textId="4813ACCE" w:rsidR="00E034E4" w:rsidRPr="00441C9A" w:rsidRDefault="00E034E4" w:rsidP="00B40A47">
      <w:r w:rsidRPr="00441C9A">
        <w:t xml:space="preserve">Our </w:t>
      </w:r>
      <w:r w:rsidR="001C0899" w:rsidRPr="00441C9A">
        <w:t>research program—</w:t>
      </w:r>
      <w:proofErr w:type="spellStart"/>
      <w:r w:rsidR="00702FB2" w:rsidRPr="00847A7D">
        <w:t>researchacma</w:t>
      </w:r>
      <w:proofErr w:type="spellEnd"/>
      <w:r w:rsidRPr="007106AA">
        <w:rPr>
          <w:bCs/>
        </w:rPr>
        <w:t>—</w:t>
      </w:r>
      <w:r w:rsidRPr="00441C9A">
        <w:t xml:space="preserve">underpins our work and decisions as an evidence-informed regulator. It contributes to our strategic policy development, regulatory reviews and investigations, and </w:t>
      </w:r>
      <w:r w:rsidR="0042385B" w:rsidRPr="0042385B">
        <w:t>provides a regulatory framework that anticipates change in dynamic communications and media markets.</w:t>
      </w:r>
    </w:p>
    <w:p w14:paraId="09A7322A" w14:textId="11A2C935" w:rsidR="00181892" w:rsidRPr="00441C9A" w:rsidRDefault="007A39DA" w:rsidP="00AB23C9">
      <w:pPr>
        <w:spacing w:before="240"/>
        <w:rPr>
          <w:rFonts w:cs="Arial"/>
          <w:b/>
          <w:bCs/>
          <w:iCs/>
          <w:sz w:val="28"/>
          <w:szCs w:val="28"/>
        </w:rPr>
      </w:pPr>
      <w:r w:rsidRPr="00441C9A">
        <w:t xml:space="preserve">The consumer research conducted in this report contributes to the ‘News—transparency, distinguishability and impartiality’ project. Further details can be found in the </w:t>
      </w:r>
      <w:hyperlink r:id="rId24" w:history="1">
        <w:r w:rsidR="00E82EB9" w:rsidRPr="00441C9A">
          <w:rPr>
            <w:rStyle w:val="Hyperlink"/>
          </w:rPr>
          <w:t>ACMA research program 2019</w:t>
        </w:r>
        <w:r w:rsidR="0050046E">
          <w:rPr>
            <w:rStyle w:val="Hyperlink"/>
          </w:rPr>
          <w:t>–</w:t>
        </w:r>
        <w:r w:rsidR="00E82EB9" w:rsidRPr="00441C9A">
          <w:rPr>
            <w:rStyle w:val="Hyperlink"/>
          </w:rPr>
          <w:t>20</w:t>
        </w:r>
      </w:hyperlink>
      <w:r w:rsidRPr="00441C9A">
        <w:t>.</w:t>
      </w:r>
    </w:p>
    <w:p w14:paraId="72F39A4F" w14:textId="7FACFE51" w:rsidR="00181892" w:rsidRPr="00441C9A" w:rsidRDefault="00181892" w:rsidP="00B40A47">
      <w:pPr>
        <w:pStyle w:val="Heading1"/>
      </w:pPr>
      <w:bookmarkStart w:id="11" w:name="_Toc29988270"/>
      <w:r w:rsidRPr="00441C9A">
        <w:lastRenderedPageBreak/>
        <w:t>Key findings</w:t>
      </w:r>
      <w:bookmarkEnd w:id="11"/>
    </w:p>
    <w:p w14:paraId="3FA9E514" w14:textId="35619426" w:rsidR="00DC76BA" w:rsidRPr="00441C9A" w:rsidRDefault="00DC76BA" w:rsidP="0065230D">
      <w:pPr>
        <w:pStyle w:val="Heading2"/>
      </w:pPr>
      <w:bookmarkStart w:id="12" w:name="_Toc29988271"/>
      <w:r w:rsidRPr="00441C9A">
        <w:t xml:space="preserve">How often </w:t>
      </w:r>
      <w:r w:rsidR="0050046E">
        <w:t xml:space="preserve">we consume </w:t>
      </w:r>
      <w:r w:rsidRPr="00441C9A">
        <w:t>news</w:t>
      </w:r>
      <w:bookmarkEnd w:id="12"/>
    </w:p>
    <w:p w14:paraId="40A45DA7" w14:textId="2A596F60" w:rsidR="00FF3C69" w:rsidRPr="00441C9A" w:rsidRDefault="00FD09EB" w:rsidP="007106AA">
      <w:bookmarkStart w:id="13" w:name="_Hlk17733327"/>
      <w:r w:rsidRPr="00441C9A">
        <w:t xml:space="preserve">Nearly all Australian adults </w:t>
      </w:r>
      <w:r w:rsidR="00613080" w:rsidRPr="00441C9A">
        <w:t>(99 per cent) are consuming news in at least one form</w:t>
      </w:r>
      <w:r w:rsidR="00DB316F" w:rsidRPr="00441C9A">
        <w:t>, with 81 per cent consuming news daily</w:t>
      </w:r>
      <w:r w:rsidRPr="00441C9A">
        <w:t xml:space="preserve">. </w:t>
      </w:r>
      <w:bookmarkEnd w:id="13"/>
      <w:r w:rsidR="0050046E">
        <w:t>Just over half of adults (52 per cent) watch t</w:t>
      </w:r>
      <w:r w:rsidR="00DC76BA" w:rsidRPr="00441C9A">
        <w:t xml:space="preserve">elevision news or current affairs daily. A similar proportion </w:t>
      </w:r>
      <w:r w:rsidR="0050046E">
        <w:t xml:space="preserve">(51 per cent) </w:t>
      </w:r>
      <w:r w:rsidR="00DC76BA" w:rsidRPr="00441C9A">
        <w:t>consum</w:t>
      </w:r>
      <w:r w:rsidR="0050046E">
        <w:t>e</w:t>
      </w:r>
      <w:r w:rsidR="00DC76BA" w:rsidRPr="00441C9A">
        <w:t xml:space="preserve"> news daily either online or on social media</w:t>
      </w:r>
      <w:r w:rsidR="00470BD8" w:rsidRPr="00441C9A">
        <w:t xml:space="preserve">. One in </w:t>
      </w:r>
      <w:r w:rsidR="006B30B2" w:rsidRPr="00441C9A">
        <w:t>10</w:t>
      </w:r>
      <w:r w:rsidR="00470BD8" w:rsidRPr="00441C9A">
        <w:t xml:space="preserve"> (11 per cent) read a hardcopy newspaper daily, and a third </w:t>
      </w:r>
      <w:r w:rsidR="003B70B0" w:rsidRPr="00441C9A">
        <w:t xml:space="preserve">(32 per cent) </w:t>
      </w:r>
      <w:r w:rsidR="00470BD8" w:rsidRPr="00441C9A">
        <w:t xml:space="preserve">read a </w:t>
      </w:r>
      <w:r w:rsidR="002A71B5" w:rsidRPr="00441C9A">
        <w:t xml:space="preserve">hardcopy </w:t>
      </w:r>
      <w:r w:rsidR="00470BD8" w:rsidRPr="00441C9A">
        <w:t>newspaper at least weekly</w:t>
      </w:r>
      <w:r w:rsidR="0087583B" w:rsidRPr="00441C9A">
        <w:t xml:space="preserve"> </w:t>
      </w:r>
      <w:r w:rsidR="00026BC0" w:rsidRPr="00441C9A">
        <w:t>(Table 1)</w:t>
      </w:r>
      <w:r w:rsidR="00DC76BA" w:rsidRPr="00441C9A">
        <w:t xml:space="preserve">. </w:t>
      </w:r>
      <w:r w:rsidR="00470BD8" w:rsidRPr="00441C9A">
        <w:t xml:space="preserve"> </w:t>
      </w:r>
    </w:p>
    <w:p w14:paraId="262CDAA5" w14:textId="08DE3FAC" w:rsidR="00DC76BA" w:rsidRPr="00441C9A" w:rsidRDefault="00DC76BA" w:rsidP="00B40A47">
      <w:pPr>
        <w:pStyle w:val="ACMATableHeader"/>
      </w:pPr>
      <w:r w:rsidRPr="00441C9A">
        <w:t>Regular media consumption (%)</w:t>
      </w:r>
    </w:p>
    <w:tbl>
      <w:tblPr>
        <w:tblW w:w="8892" w:type="dxa"/>
        <w:tblBorders>
          <w:top w:val="single" w:sz="4" w:space="0" w:color="auto"/>
          <w:bottom w:val="single" w:sz="4" w:space="0" w:color="auto"/>
          <w:insideH w:val="single" w:sz="4" w:space="0" w:color="auto"/>
        </w:tblBorders>
        <w:tblLayout w:type="fixed"/>
        <w:tblCellMar>
          <w:top w:w="85" w:type="dxa"/>
          <w:bottom w:w="85" w:type="dxa"/>
        </w:tblCellMar>
        <w:tblLook w:val="01E0" w:firstRow="1" w:lastRow="1" w:firstColumn="1" w:lastColumn="1" w:noHBand="0" w:noVBand="0"/>
        <w:tblCaption w:val="Table title to go here"/>
        <w:tblDescription w:val="Table description to go here"/>
      </w:tblPr>
      <w:tblGrid>
        <w:gridCol w:w="4962"/>
        <w:gridCol w:w="2126"/>
        <w:gridCol w:w="1804"/>
      </w:tblGrid>
      <w:tr w:rsidR="00DC76BA" w:rsidRPr="00441C9A" w14:paraId="7776DAE2" w14:textId="77777777" w:rsidTr="001E69F9">
        <w:trPr>
          <w:trHeight w:val="244"/>
        </w:trPr>
        <w:tc>
          <w:tcPr>
            <w:tcW w:w="4962" w:type="dxa"/>
            <w:shd w:val="clear" w:color="auto" w:fill="404040" w:themeFill="text1" w:themeFillTint="BF"/>
          </w:tcPr>
          <w:p w14:paraId="21CCB4EC" w14:textId="6432C2DB" w:rsidR="00DC76BA" w:rsidRPr="00441C9A" w:rsidRDefault="00DC76BA" w:rsidP="00B40A47">
            <w:pPr>
              <w:pStyle w:val="TableHeading"/>
              <w:rPr>
                <w:rFonts w:cs="Arial"/>
                <w:color w:val="FFFFFF" w:themeColor="background1"/>
              </w:rPr>
            </w:pPr>
            <w:r w:rsidRPr="00441C9A">
              <w:rPr>
                <w:rFonts w:cs="Arial"/>
                <w:color w:val="FFFFFF" w:themeColor="background1"/>
              </w:rPr>
              <w:t>Media source</w:t>
            </w:r>
          </w:p>
        </w:tc>
        <w:tc>
          <w:tcPr>
            <w:tcW w:w="2126" w:type="dxa"/>
            <w:shd w:val="clear" w:color="auto" w:fill="404040" w:themeFill="text1" w:themeFillTint="BF"/>
          </w:tcPr>
          <w:p w14:paraId="4545986D" w14:textId="5140CBD7" w:rsidR="00DC76BA" w:rsidRPr="00441C9A" w:rsidRDefault="00DC76BA" w:rsidP="0073726A">
            <w:pPr>
              <w:pStyle w:val="TableHeading"/>
              <w:jc w:val="right"/>
              <w:rPr>
                <w:rFonts w:cs="Arial"/>
                <w:color w:val="FFFFFF" w:themeColor="background1"/>
              </w:rPr>
            </w:pPr>
            <w:r w:rsidRPr="00441C9A">
              <w:rPr>
                <w:rFonts w:cs="Arial"/>
                <w:bCs/>
                <w:color w:val="FFFFFF" w:themeColor="background1"/>
              </w:rPr>
              <w:t>Daily</w:t>
            </w:r>
          </w:p>
        </w:tc>
        <w:tc>
          <w:tcPr>
            <w:tcW w:w="1804" w:type="dxa"/>
            <w:shd w:val="clear" w:color="auto" w:fill="404040" w:themeFill="text1" w:themeFillTint="BF"/>
          </w:tcPr>
          <w:p w14:paraId="19F56D82" w14:textId="7A22D88B" w:rsidR="00DC76BA" w:rsidRPr="00441C9A" w:rsidRDefault="00DC76BA" w:rsidP="0073726A">
            <w:pPr>
              <w:pStyle w:val="TableHeading"/>
              <w:jc w:val="right"/>
              <w:rPr>
                <w:rFonts w:cs="Arial"/>
                <w:color w:val="FFFFFF" w:themeColor="background1"/>
              </w:rPr>
            </w:pPr>
            <w:r w:rsidRPr="00441C9A">
              <w:rPr>
                <w:rFonts w:cs="Arial"/>
                <w:bCs/>
                <w:color w:val="FFFFFF" w:themeColor="background1"/>
              </w:rPr>
              <w:t>Daily or at least weekly</w:t>
            </w:r>
          </w:p>
        </w:tc>
      </w:tr>
      <w:tr w:rsidR="00DC76BA" w:rsidRPr="00441C9A" w14:paraId="208AF6E6" w14:textId="77777777" w:rsidTr="001E69F9">
        <w:trPr>
          <w:trHeight w:val="244"/>
        </w:trPr>
        <w:tc>
          <w:tcPr>
            <w:tcW w:w="4962" w:type="dxa"/>
            <w:tcBorders>
              <w:bottom w:val="single" w:sz="4" w:space="0" w:color="auto"/>
            </w:tcBorders>
          </w:tcPr>
          <w:p w14:paraId="25B7F4F5" w14:textId="43BE8A75" w:rsidR="00DC76BA" w:rsidRPr="00441C9A" w:rsidRDefault="00DC76BA" w:rsidP="00B40A47">
            <w:pPr>
              <w:pStyle w:val="TableBody"/>
              <w:rPr>
                <w:rFonts w:cs="Arial"/>
              </w:rPr>
            </w:pPr>
            <w:r w:rsidRPr="00441C9A">
              <w:rPr>
                <w:rFonts w:cs="Arial"/>
                <w:szCs w:val="20"/>
              </w:rPr>
              <w:t>Watch the news or current affairs on TV</w:t>
            </w:r>
          </w:p>
        </w:tc>
        <w:tc>
          <w:tcPr>
            <w:tcW w:w="2126" w:type="dxa"/>
            <w:tcBorders>
              <w:bottom w:val="single" w:sz="4" w:space="0" w:color="auto"/>
            </w:tcBorders>
          </w:tcPr>
          <w:p w14:paraId="1D3D215D" w14:textId="7DD47A20" w:rsidR="00DC76BA" w:rsidRPr="00441C9A" w:rsidRDefault="00DC76BA" w:rsidP="0073726A">
            <w:pPr>
              <w:pStyle w:val="TableBody"/>
              <w:jc w:val="right"/>
              <w:rPr>
                <w:rFonts w:cs="Arial"/>
              </w:rPr>
            </w:pPr>
            <w:r w:rsidRPr="00441C9A">
              <w:rPr>
                <w:rFonts w:cs="Arial"/>
                <w:szCs w:val="20"/>
              </w:rPr>
              <w:t>52</w:t>
            </w:r>
          </w:p>
        </w:tc>
        <w:tc>
          <w:tcPr>
            <w:tcW w:w="1804" w:type="dxa"/>
            <w:tcBorders>
              <w:bottom w:val="single" w:sz="4" w:space="0" w:color="auto"/>
            </w:tcBorders>
          </w:tcPr>
          <w:p w14:paraId="4D35B5C4" w14:textId="433B3051" w:rsidR="00DC76BA" w:rsidRPr="00441C9A" w:rsidRDefault="00DC76BA" w:rsidP="0073726A">
            <w:pPr>
              <w:pStyle w:val="TableBody"/>
              <w:jc w:val="right"/>
              <w:rPr>
                <w:rFonts w:cs="Arial"/>
              </w:rPr>
            </w:pPr>
            <w:r w:rsidRPr="00441C9A">
              <w:rPr>
                <w:rFonts w:cs="Arial"/>
                <w:szCs w:val="20"/>
              </w:rPr>
              <w:t>71</w:t>
            </w:r>
          </w:p>
        </w:tc>
      </w:tr>
      <w:tr w:rsidR="00DC76BA" w:rsidRPr="00441C9A" w14:paraId="6B588B1E" w14:textId="77777777" w:rsidTr="001E69F9">
        <w:trPr>
          <w:trHeight w:val="244"/>
        </w:trPr>
        <w:tc>
          <w:tcPr>
            <w:tcW w:w="4962" w:type="dxa"/>
            <w:shd w:val="clear" w:color="auto" w:fill="F2F2F2" w:themeFill="background1" w:themeFillShade="F2"/>
          </w:tcPr>
          <w:p w14:paraId="0E2E8F1A" w14:textId="12F743D2" w:rsidR="00DC76BA" w:rsidRPr="00441C9A" w:rsidRDefault="00DC76BA" w:rsidP="00B40A47">
            <w:pPr>
              <w:pStyle w:val="TableBody"/>
              <w:rPr>
                <w:rFonts w:cs="Arial"/>
              </w:rPr>
            </w:pPr>
            <w:r w:rsidRPr="00441C9A">
              <w:rPr>
                <w:rFonts w:cs="Arial"/>
                <w:szCs w:val="20"/>
              </w:rPr>
              <w:t xml:space="preserve">Read or watch </w:t>
            </w:r>
            <w:r w:rsidR="00904ADB">
              <w:rPr>
                <w:rFonts w:cs="Arial"/>
                <w:szCs w:val="20"/>
              </w:rPr>
              <w:t xml:space="preserve">the </w:t>
            </w:r>
            <w:r w:rsidRPr="00441C9A">
              <w:rPr>
                <w:rFonts w:cs="Arial"/>
                <w:szCs w:val="20"/>
              </w:rPr>
              <w:t>news online or on social media</w:t>
            </w:r>
          </w:p>
        </w:tc>
        <w:tc>
          <w:tcPr>
            <w:tcW w:w="2126" w:type="dxa"/>
            <w:shd w:val="clear" w:color="auto" w:fill="F2F2F2" w:themeFill="background1" w:themeFillShade="F2"/>
          </w:tcPr>
          <w:p w14:paraId="2B349F1B" w14:textId="7EFCA59C" w:rsidR="00DC76BA" w:rsidRPr="00441C9A" w:rsidRDefault="00DC76BA" w:rsidP="0073726A">
            <w:pPr>
              <w:pStyle w:val="TableBody"/>
              <w:jc w:val="right"/>
              <w:rPr>
                <w:rFonts w:cs="Arial"/>
              </w:rPr>
            </w:pPr>
            <w:r w:rsidRPr="00441C9A">
              <w:rPr>
                <w:rFonts w:cs="Arial"/>
                <w:szCs w:val="20"/>
              </w:rPr>
              <w:t>51</w:t>
            </w:r>
          </w:p>
        </w:tc>
        <w:tc>
          <w:tcPr>
            <w:tcW w:w="1804" w:type="dxa"/>
            <w:shd w:val="clear" w:color="auto" w:fill="F2F2F2" w:themeFill="background1" w:themeFillShade="F2"/>
          </w:tcPr>
          <w:p w14:paraId="54E1892E" w14:textId="351B55F2" w:rsidR="00DC76BA" w:rsidRPr="00441C9A" w:rsidRDefault="00DC76BA" w:rsidP="0073726A">
            <w:pPr>
              <w:pStyle w:val="TableBody"/>
              <w:jc w:val="right"/>
              <w:rPr>
                <w:rFonts w:cs="Arial"/>
              </w:rPr>
            </w:pPr>
            <w:r w:rsidRPr="00441C9A">
              <w:rPr>
                <w:rFonts w:cs="Arial"/>
                <w:szCs w:val="20"/>
              </w:rPr>
              <w:t>67</w:t>
            </w:r>
          </w:p>
        </w:tc>
      </w:tr>
      <w:tr w:rsidR="00DC76BA" w:rsidRPr="00441C9A" w14:paraId="0964005F" w14:textId="77777777" w:rsidTr="001E69F9">
        <w:trPr>
          <w:trHeight w:val="232"/>
        </w:trPr>
        <w:tc>
          <w:tcPr>
            <w:tcW w:w="4962" w:type="dxa"/>
            <w:tcBorders>
              <w:bottom w:val="single" w:sz="4" w:space="0" w:color="auto"/>
            </w:tcBorders>
          </w:tcPr>
          <w:p w14:paraId="3EDDDCD5" w14:textId="0EE841EC" w:rsidR="00DC76BA" w:rsidRPr="00441C9A" w:rsidRDefault="00DC76BA" w:rsidP="00B40A47">
            <w:pPr>
              <w:pStyle w:val="TableBody"/>
              <w:rPr>
                <w:rFonts w:cs="Arial"/>
              </w:rPr>
            </w:pPr>
            <w:r w:rsidRPr="00441C9A">
              <w:rPr>
                <w:rFonts w:cs="Arial"/>
                <w:szCs w:val="20"/>
              </w:rPr>
              <w:t>Listen to the news or talkback on the radio</w:t>
            </w:r>
          </w:p>
        </w:tc>
        <w:tc>
          <w:tcPr>
            <w:tcW w:w="2126" w:type="dxa"/>
            <w:tcBorders>
              <w:bottom w:val="single" w:sz="4" w:space="0" w:color="auto"/>
            </w:tcBorders>
          </w:tcPr>
          <w:p w14:paraId="606DB69C" w14:textId="4985DDFF" w:rsidR="00DC76BA" w:rsidRPr="00441C9A" w:rsidRDefault="00DC76BA" w:rsidP="0073726A">
            <w:pPr>
              <w:pStyle w:val="TableBody"/>
              <w:jc w:val="right"/>
              <w:rPr>
                <w:rFonts w:cs="Arial"/>
              </w:rPr>
            </w:pPr>
            <w:r w:rsidRPr="00441C9A">
              <w:rPr>
                <w:rFonts w:cs="Arial"/>
                <w:szCs w:val="20"/>
              </w:rPr>
              <w:t>39</w:t>
            </w:r>
          </w:p>
        </w:tc>
        <w:tc>
          <w:tcPr>
            <w:tcW w:w="1804" w:type="dxa"/>
            <w:tcBorders>
              <w:bottom w:val="single" w:sz="4" w:space="0" w:color="auto"/>
            </w:tcBorders>
          </w:tcPr>
          <w:p w14:paraId="5C60D1F8" w14:textId="01D0F4B0" w:rsidR="00DC76BA" w:rsidRPr="00441C9A" w:rsidRDefault="00DC76BA" w:rsidP="0073726A">
            <w:pPr>
              <w:pStyle w:val="TableBody"/>
              <w:jc w:val="right"/>
              <w:rPr>
                <w:rFonts w:cs="Arial"/>
              </w:rPr>
            </w:pPr>
            <w:r w:rsidRPr="00441C9A">
              <w:rPr>
                <w:rFonts w:cs="Arial"/>
                <w:szCs w:val="20"/>
              </w:rPr>
              <w:t>59</w:t>
            </w:r>
          </w:p>
        </w:tc>
      </w:tr>
      <w:tr w:rsidR="00DC76BA" w:rsidRPr="00441C9A" w14:paraId="53A978D5" w14:textId="77777777" w:rsidTr="001E69F9">
        <w:trPr>
          <w:trHeight w:val="244"/>
        </w:trPr>
        <w:tc>
          <w:tcPr>
            <w:tcW w:w="4962" w:type="dxa"/>
            <w:shd w:val="clear" w:color="auto" w:fill="F2F2F2" w:themeFill="background1" w:themeFillShade="F2"/>
          </w:tcPr>
          <w:p w14:paraId="5C6EF7DB" w14:textId="00B08211" w:rsidR="00DC76BA" w:rsidRPr="00441C9A" w:rsidRDefault="00DC76BA" w:rsidP="00B40A47">
            <w:pPr>
              <w:pStyle w:val="TableBody"/>
              <w:rPr>
                <w:rFonts w:cs="Arial"/>
              </w:rPr>
            </w:pPr>
            <w:r w:rsidRPr="00441C9A">
              <w:rPr>
                <w:rFonts w:cs="Arial"/>
                <w:szCs w:val="20"/>
              </w:rPr>
              <w:t>Read the news in a hardcopy newspaper</w:t>
            </w:r>
          </w:p>
        </w:tc>
        <w:tc>
          <w:tcPr>
            <w:tcW w:w="2126" w:type="dxa"/>
            <w:shd w:val="clear" w:color="auto" w:fill="F2F2F2" w:themeFill="background1" w:themeFillShade="F2"/>
          </w:tcPr>
          <w:p w14:paraId="28276101" w14:textId="0D295B5E" w:rsidR="00DC76BA" w:rsidRPr="00441C9A" w:rsidRDefault="00DC76BA" w:rsidP="0073726A">
            <w:pPr>
              <w:pStyle w:val="TableBody"/>
              <w:jc w:val="right"/>
              <w:rPr>
                <w:rFonts w:cs="Arial"/>
              </w:rPr>
            </w:pPr>
            <w:r w:rsidRPr="00441C9A">
              <w:rPr>
                <w:rFonts w:cs="Arial"/>
                <w:szCs w:val="20"/>
              </w:rPr>
              <w:t>11</w:t>
            </w:r>
          </w:p>
        </w:tc>
        <w:tc>
          <w:tcPr>
            <w:tcW w:w="1804" w:type="dxa"/>
            <w:shd w:val="clear" w:color="auto" w:fill="F2F2F2" w:themeFill="background1" w:themeFillShade="F2"/>
          </w:tcPr>
          <w:p w14:paraId="09C1320B" w14:textId="3269DC32" w:rsidR="00DC76BA" w:rsidRPr="00441C9A" w:rsidRDefault="00DC76BA" w:rsidP="0073726A">
            <w:pPr>
              <w:pStyle w:val="TableBody"/>
              <w:jc w:val="right"/>
              <w:rPr>
                <w:rFonts w:cs="Arial"/>
              </w:rPr>
            </w:pPr>
            <w:r w:rsidRPr="00441C9A">
              <w:rPr>
                <w:rFonts w:cs="Arial"/>
                <w:szCs w:val="20"/>
              </w:rPr>
              <w:t>32</w:t>
            </w:r>
          </w:p>
        </w:tc>
      </w:tr>
    </w:tbl>
    <w:p w14:paraId="26866454" w14:textId="3AECADC1" w:rsidR="00A40EA3" w:rsidRPr="00441C9A" w:rsidRDefault="00A40EA3" w:rsidP="00B40A47">
      <w:pPr>
        <w:pStyle w:val="ACMANotes"/>
      </w:pPr>
      <w:r w:rsidRPr="00441C9A">
        <w:t xml:space="preserve">Base: All respondents </w:t>
      </w:r>
      <w:r w:rsidR="00676A52">
        <w:t>(</w:t>
      </w:r>
      <w:r w:rsidRPr="00441C9A">
        <w:t>n=2,033</w:t>
      </w:r>
      <w:r w:rsidR="00676A52">
        <w:t>)</w:t>
      </w:r>
      <w:r w:rsidRPr="00441C9A">
        <w:t>.</w:t>
      </w:r>
    </w:p>
    <w:p w14:paraId="3AF06DB2" w14:textId="77777777" w:rsidR="00BD7E7C" w:rsidRPr="00441C9A" w:rsidRDefault="00BD7E7C" w:rsidP="00B40A47">
      <w:pPr>
        <w:pStyle w:val="ACMANotes"/>
      </w:pPr>
      <w:r w:rsidRPr="00441C9A">
        <w:t xml:space="preserve">Q1. How often do you…? </w:t>
      </w:r>
    </w:p>
    <w:p w14:paraId="68BDE2A3" w14:textId="1E6B1CB5" w:rsidR="00DC76BA" w:rsidRPr="00441C9A" w:rsidRDefault="00DC76BA" w:rsidP="00B40A47">
      <w:pPr>
        <w:pStyle w:val="ACMASpaceaftertable"/>
        <w:tabs>
          <w:tab w:val="left" w:pos="993"/>
          <w:tab w:val="left" w:pos="1276"/>
        </w:tabs>
      </w:pPr>
    </w:p>
    <w:p w14:paraId="0E391C9B" w14:textId="4C8DFA92" w:rsidR="00470BD8" w:rsidRPr="00441C9A" w:rsidRDefault="00A12ABF" w:rsidP="00A12ABF">
      <w:pPr>
        <w:pStyle w:val="CommentText"/>
      </w:pPr>
      <w:r w:rsidRPr="00441C9A">
        <w:t xml:space="preserve">Nine in 10 Australian adults (89 per cent) watch news or current affairs on </w:t>
      </w:r>
      <w:r w:rsidR="001E34A6">
        <w:t>television</w:t>
      </w:r>
      <w:r w:rsidR="001E34A6" w:rsidRPr="00441C9A">
        <w:t xml:space="preserve"> </w:t>
      </w:r>
      <w:r w:rsidRPr="00441C9A">
        <w:t xml:space="preserve">at least occasionally, </w:t>
      </w:r>
      <w:r w:rsidR="00474B17">
        <w:t xml:space="preserve">and only </w:t>
      </w:r>
      <w:r w:rsidRPr="00441C9A">
        <w:t>11 per cent</w:t>
      </w:r>
      <w:r w:rsidR="00474B17">
        <w:t xml:space="preserve"> report never watching</w:t>
      </w:r>
      <w:r w:rsidRPr="00441C9A">
        <w:t>. Just over</w:t>
      </w:r>
      <w:r w:rsidR="004D2ACB" w:rsidRPr="00441C9A">
        <w:t xml:space="preserve"> one third (36 per cent) never read a hardcopy newspaper.</w:t>
      </w:r>
      <w:r w:rsidRPr="00441C9A">
        <w:t xml:space="preserve"> </w:t>
      </w:r>
      <w:r w:rsidR="00470BD8" w:rsidRPr="00441C9A">
        <w:t xml:space="preserve">(Figure 1).   </w:t>
      </w:r>
    </w:p>
    <w:p w14:paraId="3733944B" w14:textId="18B93B86" w:rsidR="009A2F9B" w:rsidRPr="00441C9A" w:rsidRDefault="008C5C95" w:rsidP="00B40A47">
      <w:pPr>
        <w:pStyle w:val="Captionfigure"/>
      </w:pPr>
      <w:r w:rsidRPr="00441C9A">
        <w:t>Frequency of media consumption by source (%)</w:t>
      </w:r>
    </w:p>
    <w:p w14:paraId="333E09FF" w14:textId="1FDBACDA" w:rsidR="00E227DA" w:rsidRPr="00441C9A" w:rsidRDefault="006073BD" w:rsidP="008A40AE">
      <w:pPr>
        <w:pStyle w:val="ACMANotes"/>
      </w:pPr>
      <w:r>
        <w:rPr>
          <w:b/>
          <w:bCs/>
          <w:noProof/>
          <w:color w:val="323232"/>
        </w:rPr>
        <w:drawing>
          <wp:inline distT="0" distB="0" distL="0" distR="0" wp14:anchorId="15541CC8" wp14:editId="53454275">
            <wp:extent cx="5671185" cy="1746250"/>
            <wp:effectExtent l="0" t="0" r="0" b="6350"/>
            <wp:docPr id="7" name="Picture 7" descr="Figure 1: Frequency of media consumption by sourc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News_Figure%201.png"/>
                    <pic:cNvPicPr/>
                  </pic:nvPicPr>
                  <pic:blipFill>
                    <a:blip r:embed="rId25"/>
                    <a:stretch>
                      <a:fillRect/>
                    </a:stretch>
                  </pic:blipFill>
                  <pic:spPr>
                    <a:xfrm>
                      <a:off x="0" y="0"/>
                      <a:ext cx="5671185" cy="1746250"/>
                    </a:xfrm>
                    <a:prstGeom prst="rect">
                      <a:avLst/>
                    </a:prstGeom>
                  </pic:spPr>
                </pic:pic>
              </a:graphicData>
            </a:graphic>
          </wp:inline>
        </w:drawing>
      </w:r>
      <w:r w:rsidR="00A40EA3" w:rsidRPr="00441C9A">
        <w:t xml:space="preserve">Base: All respondents </w:t>
      </w:r>
      <w:r w:rsidR="00904ADB">
        <w:t>(</w:t>
      </w:r>
      <w:r w:rsidR="00A40EA3" w:rsidRPr="00441C9A">
        <w:t>n=2,033</w:t>
      </w:r>
      <w:r w:rsidR="00904ADB">
        <w:t>)</w:t>
      </w:r>
      <w:r w:rsidR="00E227DA" w:rsidRPr="00441C9A">
        <w:t>.</w:t>
      </w:r>
    </w:p>
    <w:p w14:paraId="7BCBF6F1" w14:textId="52C1FB3D" w:rsidR="00BD7E7C" w:rsidRDefault="00BD7E7C" w:rsidP="00B40A47">
      <w:pPr>
        <w:pStyle w:val="ACMANotes"/>
      </w:pPr>
      <w:r w:rsidRPr="00441C9A">
        <w:t xml:space="preserve">Q1. How often do you…? </w:t>
      </w:r>
    </w:p>
    <w:p w14:paraId="76D0237B" w14:textId="77777777" w:rsidR="001561D8" w:rsidRPr="00441C9A" w:rsidRDefault="001561D8" w:rsidP="00B40A47">
      <w:pPr>
        <w:pStyle w:val="ACMANotes"/>
      </w:pPr>
    </w:p>
    <w:p w14:paraId="14BE1F5C" w14:textId="0EEF6163" w:rsidR="003B6E5C" w:rsidRPr="00441C9A" w:rsidRDefault="000F6137" w:rsidP="00B40A47">
      <w:pPr>
        <w:pStyle w:val="Heading3"/>
      </w:pPr>
      <w:bookmarkStart w:id="14" w:name="_Toc29988272"/>
      <w:r>
        <w:t>How people of different ages get their news</w:t>
      </w:r>
      <w:bookmarkEnd w:id="14"/>
    </w:p>
    <w:p w14:paraId="49637175" w14:textId="217BD6AE" w:rsidR="003B6E5C" w:rsidRPr="00441C9A" w:rsidRDefault="00146B0A" w:rsidP="00B40A47">
      <w:pPr>
        <w:rPr>
          <w:rFonts w:cs="Arial"/>
        </w:rPr>
      </w:pPr>
      <w:r>
        <w:rPr>
          <w:rFonts w:cs="Arial"/>
        </w:rPr>
        <w:t>Overall</w:t>
      </w:r>
      <w:r w:rsidR="00E00C24">
        <w:rPr>
          <w:rFonts w:cs="Arial"/>
        </w:rPr>
        <w:t>,</w:t>
      </w:r>
      <w:r>
        <w:rPr>
          <w:rFonts w:cs="Arial"/>
        </w:rPr>
        <w:t xml:space="preserve"> there is a similar proportion of Australians who watch news or current affairs daily on television as those who get their news online or on social media. However, t</w:t>
      </w:r>
      <w:r w:rsidR="003B6E5C" w:rsidRPr="00441C9A">
        <w:rPr>
          <w:rFonts w:cs="Arial"/>
        </w:rPr>
        <w:t>he age</w:t>
      </w:r>
      <w:r w:rsidR="00474B17">
        <w:rPr>
          <w:rFonts w:cs="Arial"/>
        </w:rPr>
        <w:t xml:space="preserve"> of people who get their news </w:t>
      </w:r>
      <w:r>
        <w:rPr>
          <w:rFonts w:cs="Arial"/>
        </w:rPr>
        <w:t xml:space="preserve">on television or online </w:t>
      </w:r>
      <w:r w:rsidR="003B6E5C" w:rsidRPr="00441C9A">
        <w:rPr>
          <w:rFonts w:cs="Arial"/>
        </w:rPr>
        <w:t>is very different</w:t>
      </w:r>
      <w:r w:rsidR="00A36086" w:rsidRPr="00441C9A">
        <w:rPr>
          <w:rFonts w:cs="Arial"/>
        </w:rPr>
        <w:t xml:space="preserve"> (Figure 2 and </w:t>
      </w:r>
      <w:r w:rsidR="007924ED" w:rsidRPr="00441C9A">
        <w:rPr>
          <w:rFonts w:cs="Arial"/>
        </w:rPr>
        <w:t xml:space="preserve">Figure </w:t>
      </w:r>
      <w:r w:rsidR="00A36086" w:rsidRPr="00441C9A">
        <w:rPr>
          <w:rFonts w:cs="Arial"/>
        </w:rPr>
        <w:t>3)</w:t>
      </w:r>
      <w:r w:rsidR="003B6E5C" w:rsidRPr="00441C9A">
        <w:rPr>
          <w:rFonts w:cs="Arial"/>
        </w:rPr>
        <w:t xml:space="preserve">. </w:t>
      </w:r>
    </w:p>
    <w:p w14:paraId="07046874" w14:textId="15BDED39" w:rsidR="003B6E5C" w:rsidRPr="00441C9A" w:rsidRDefault="00474B17" w:rsidP="00B40A47">
      <w:pPr>
        <w:rPr>
          <w:rFonts w:cs="Arial"/>
        </w:rPr>
      </w:pPr>
      <w:r>
        <w:rPr>
          <w:rFonts w:cs="Arial"/>
        </w:rPr>
        <w:t>N</w:t>
      </w:r>
      <w:r w:rsidR="003B6E5C" w:rsidRPr="00441C9A">
        <w:rPr>
          <w:rFonts w:cs="Arial"/>
        </w:rPr>
        <w:t xml:space="preserve">early </w:t>
      </w:r>
      <w:proofErr w:type="gramStart"/>
      <w:r w:rsidR="003B6E5C" w:rsidRPr="00441C9A">
        <w:rPr>
          <w:rFonts w:cs="Arial"/>
        </w:rPr>
        <w:t xml:space="preserve">all </w:t>
      </w:r>
      <w:r>
        <w:rPr>
          <w:rFonts w:cs="Arial"/>
        </w:rPr>
        <w:t>of</w:t>
      </w:r>
      <w:proofErr w:type="gramEnd"/>
      <w:r>
        <w:rPr>
          <w:rFonts w:cs="Arial"/>
        </w:rPr>
        <w:t xml:space="preserve"> </w:t>
      </w:r>
      <w:r w:rsidR="003B6E5C" w:rsidRPr="00441C9A">
        <w:rPr>
          <w:rFonts w:cs="Arial"/>
        </w:rPr>
        <w:t xml:space="preserve">those </w:t>
      </w:r>
      <w:r w:rsidR="003A6C18">
        <w:rPr>
          <w:rFonts w:cs="Arial"/>
        </w:rPr>
        <w:t xml:space="preserve">aged </w:t>
      </w:r>
      <w:r w:rsidR="003B6E5C" w:rsidRPr="00441C9A">
        <w:rPr>
          <w:rFonts w:cs="Arial"/>
        </w:rPr>
        <w:t>70</w:t>
      </w:r>
      <w:r w:rsidR="00B40A47" w:rsidRPr="00441C9A">
        <w:rPr>
          <w:rFonts w:cs="Arial"/>
        </w:rPr>
        <w:t xml:space="preserve"> and over</w:t>
      </w:r>
      <w:r w:rsidR="003B6E5C" w:rsidRPr="00441C9A">
        <w:rPr>
          <w:rFonts w:cs="Arial"/>
        </w:rPr>
        <w:t xml:space="preserve"> (95 per cent) watch television news or current affairs daily.</w:t>
      </w:r>
      <w:r>
        <w:rPr>
          <w:rFonts w:cs="Arial"/>
        </w:rPr>
        <w:t xml:space="preserve"> </w:t>
      </w:r>
      <w:r w:rsidR="003B6E5C" w:rsidRPr="00441C9A">
        <w:rPr>
          <w:rFonts w:cs="Arial"/>
        </w:rPr>
        <w:t xml:space="preserve">The rate declines </w:t>
      </w:r>
      <w:r w:rsidR="003A6C18">
        <w:rPr>
          <w:rFonts w:cs="Arial"/>
        </w:rPr>
        <w:t xml:space="preserve">steadily </w:t>
      </w:r>
      <w:r w:rsidR="003B6E5C" w:rsidRPr="00441C9A">
        <w:rPr>
          <w:rFonts w:cs="Arial"/>
        </w:rPr>
        <w:t>across the age groups down to just under a quarter (23 per cent) of those aged 18</w:t>
      </w:r>
      <w:r w:rsidR="00B40A47" w:rsidRPr="00441C9A">
        <w:rPr>
          <w:rFonts w:cs="Arial"/>
        </w:rPr>
        <w:t>–</w:t>
      </w:r>
      <w:r w:rsidR="003B6E5C" w:rsidRPr="00441C9A">
        <w:rPr>
          <w:rFonts w:cs="Arial"/>
        </w:rPr>
        <w:t>39</w:t>
      </w:r>
      <w:r w:rsidR="00A36086" w:rsidRPr="00441C9A">
        <w:rPr>
          <w:rFonts w:cs="Arial"/>
        </w:rPr>
        <w:t xml:space="preserve"> (Figure 2)</w:t>
      </w:r>
      <w:r w:rsidR="003B6E5C" w:rsidRPr="00441C9A">
        <w:rPr>
          <w:rFonts w:cs="Arial"/>
        </w:rPr>
        <w:t xml:space="preserve">.  </w:t>
      </w:r>
    </w:p>
    <w:p w14:paraId="4F27E08A" w14:textId="56BED83C" w:rsidR="003B6E5C" w:rsidRPr="00441C9A" w:rsidRDefault="00FD4804" w:rsidP="00B40A47">
      <w:pPr>
        <w:rPr>
          <w:rFonts w:cs="Arial"/>
        </w:rPr>
      </w:pPr>
      <w:r>
        <w:rPr>
          <w:rFonts w:cs="Arial"/>
        </w:rPr>
        <w:lastRenderedPageBreak/>
        <w:t xml:space="preserve">There is less variation across the age groups of people who consume news </w:t>
      </w:r>
      <w:r w:rsidR="003B6E5C" w:rsidRPr="00441C9A">
        <w:rPr>
          <w:rFonts w:cs="Arial"/>
        </w:rPr>
        <w:t xml:space="preserve">online or </w:t>
      </w:r>
      <w:r>
        <w:rPr>
          <w:rFonts w:cs="Arial"/>
        </w:rPr>
        <w:t xml:space="preserve">via </w:t>
      </w:r>
      <w:r w:rsidR="003B6E5C" w:rsidRPr="00441C9A">
        <w:rPr>
          <w:rFonts w:cs="Arial"/>
        </w:rPr>
        <w:t xml:space="preserve">social media </w:t>
      </w:r>
      <w:r>
        <w:rPr>
          <w:rFonts w:cs="Arial"/>
        </w:rPr>
        <w:t xml:space="preserve">daily, though </w:t>
      </w:r>
      <w:r w:rsidR="003B6E5C" w:rsidRPr="00441C9A">
        <w:rPr>
          <w:rFonts w:cs="Arial"/>
        </w:rPr>
        <w:t>those aged 70</w:t>
      </w:r>
      <w:r w:rsidR="00AE4E60" w:rsidRPr="00441C9A">
        <w:rPr>
          <w:rFonts w:cs="Arial"/>
        </w:rPr>
        <w:t xml:space="preserve"> and over</w:t>
      </w:r>
      <w:r w:rsidR="003B6E5C" w:rsidRPr="00441C9A">
        <w:rPr>
          <w:rFonts w:cs="Arial"/>
        </w:rPr>
        <w:t xml:space="preserve"> are less likely than those aged 18</w:t>
      </w:r>
      <w:r w:rsidR="00AE4E60" w:rsidRPr="00441C9A">
        <w:rPr>
          <w:rFonts w:cs="Arial"/>
        </w:rPr>
        <w:t>–</w:t>
      </w:r>
      <w:r w:rsidR="003B6E5C" w:rsidRPr="00441C9A">
        <w:rPr>
          <w:rFonts w:cs="Arial"/>
        </w:rPr>
        <w:t xml:space="preserve">69 to consume news daily in this way </w:t>
      </w:r>
      <w:r>
        <w:rPr>
          <w:rFonts w:cs="Arial"/>
        </w:rPr>
        <w:t>(</w:t>
      </w:r>
      <w:r w:rsidR="003B6E5C" w:rsidRPr="00441C9A">
        <w:rPr>
          <w:rFonts w:cs="Arial"/>
        </w:rPr>
        <w:t>35 per cent compared with 54 per cent respectively)</w:t>
      </w:r>
      <w:r w:rsidR="00A36086" w:rsidRPr="00441C9A">
        <w:rPr>
          <w:rFonts w:cs="Arial"/>
        </w:rPr>
        <w:t xml:space="preserve"> (Figure 3).</w:t>
      </w:r>
      <w:r w:rsidR="003B6E5C" w:rsidRPr="00441C9A">
        <w:rPr>
          <w:rFonts w:cs="Arial"/>
        </w:rPr>
        <w:t xml:space="preserve">  </w:t>
      </w:r>
    </w:p>
    <w:p w14:paraId="265B55AB" w14:textId="7DED5670" w:rsidR="003B6E5C" w:rsidRPr="00441C9A" w:rsidRDefault="003B6E5C" w:rsidP="00B40A47">
      <w:pPr>
        <w:rPr>
          <w:rFonts w:cs="Arial"/>
        </w:rPr>
      </w:pPr>
      <w:r w:rsidRPr="00441C9A">
        <w:rPr>
          <w:rFonts w:cs="Arial"/>
        </w:rPr>
        <w:t>The age trends of weekly news consumption are similar across all news sources</w:t>
      </w:r>
      <w:r w:rsidR="00AE4E60" w:rsidRPr="00441C9A">
        <w:rPr>
          <w:rFonts w:cs="Arial"/>
        </w:rPr>
        <w:t>,</w:t>
      </w:r>
      <w:r w:rsidRPr="00441C9A">
        <w:rPr>
          <w:rFonts w:cs="Arial"/>
        </w:rPr>
        <w:t xml:space="preserve"> apart from hardcopy newspapers</w:t>
      </w:r>
      <w:r w:rsidR="00AA3EF3" w:rsidRPr="00441C9A">
        <w:rPr>
          <w:rFonts w:cs="Arial"/>
        </w:rPr>
        <w:t>—w</w:t>
      </w:r>
      <w:r w:rsidRPr="00441C9A">
        <w:rPr>
          <w:rFonts w:cs="Arial"/>
        </w:rPr>
        <w:t xml:space="preserve">eekly consumption of hardcopy newspapers increases with age </w:t>
      </w:r>
      <w:proofErr w:type="gramStart"/>
      <w:r w:rsidRPr="00441C9A">
        <w:rPr>
          <w:rFonts w:cs="Arial"/>
        </w:rPr>
        <w:t>group,</w:t>
      </w:r>
      <w:proofErr w:type="gramEnd"/>
      <w:r w:rsidRPr="00441C9A">
        <w:rPr>
          <w:rFonts w:cs="Arial"/>
        </w:rPr>
        <w:t xml:space="preserve"> however</w:t>
      </w:r>
      <w:r w:rsidR="00E00C24">
        <w:rPr>
          <w:rFonts w:cs="Arial"/>
        </w:rPr>
        <w:t>,</w:t>
      </w:r>
      <w:r w:rsidRPr="00441C9A">
        <w:rPr>
          <w:rFonts w:cs="Arial"/>
        </w:rPr>
        <w:t xml:space="preserve"> weekly consumption of all other news sources decreases with age group</w:t>
      </w:r>
      <w:r w:rsidR="00A36086" w:rsidRPr="00441C9A">
        <w:rPr>
          <w:rFonts w:cs="Arial"/>
        </w:rPr>
        <w:t xml:space="preserve"> (Figure </w:t>
      </w:r>
      <w:r w:rsidR="00A12ABF" w:rsidRPr="00441C9A">
        <w:rPr>
          <w:rFonts w:cs="Arial"/>
        </w:rPr>
        <w:t>4</w:t>
      </w:r>
      <w:r w:rsidR="00A36086" w:rsidRPr="00441C9A">
        <w:rPr>
          <w:rFonts w:cs="Arial"/>
        </w:rPr>
        <w:t xml:space="preserve">).  </w:t>
      </w:r>
    </w:p>
    <w:p w14:paraId="7A8A870F" w14:textId="33B027A0" w:rsidR="00A36086" w:rsidRPr="00441C9A" w:rsidRDefault="00A36086" w:rsidP="00B40A47">
      <w:pPr>
        <w:rPr>
          <w:rFonts w:cs="Arial"/>
        </w:rPr>
      </w:pPr>
      <w:r w:rsidRPr="00441C9A">
        <w:rPr>
          <w:rFonts w:cs="Arial"/>
        </w:rPr>
        <w:t xml:space="preserve">There is the least difference across the age groups for those listening to radio news or talkback at least weekly (daily plus weekly combined) (Figure </w:t>
      </w:r>
      <w:r w:rsidR="00A12ABF" w:rsidRPr="00441C9A">
        <w:rPr>
          <w:rFonts w:cs="Arial"/>
        </w:rPr>
        <w:t>5</w:t>
      </w:r>
      <w:r w:rsidRPr="00441C9A">
        <w:rPr>
          <w:rFonts w:cs="Arial"/>
        </w:rPr>
        <w:t>).</w:t>
      </w:r>
    </w:p>
    <w:p w14:paraId="3ADA2361" w14:textId="5EE2008A" w:rsidR="003B6E5C" w:rsidRPr="00441C9A" w:rsidRDefault="003B6E5C" w:rsidP="00B40A47">
      <w:pPr>
        <w:rPr>
          <w:rFonts w:cs="Arial"/>
        </w:rPr>
      </w:pPr>
      <w:r w:rsidRPr="00441C9A">
        <w:rPr>
          <w:rFonts w:cs="Arial"/>
        </w:rPr>
        <w:t xml:space="preserve">The profile of each source by age group is shown in the </w:t>
      </w:r>
      <w:r w:rsidR="00AE4E60" w:rsidRPr="00441C9A">
        <w:rPr>
          <w:rFonts w:cs="Arial"/>
        </w:rPr>
        <w:t xml:space="preserve">following </w:t>
      </w:r>
      <w:r w:rsidRPr="00441C9A">
        <w:rPr>
          <w:rFonts w:cs="Arial"/>
        </w:rPr>
        <w:t xml:space="preserve">series of charts </w:t>
      </w:r>
      <w:r w:rsidR="007861CF" w:rsidRPr="00441C9A">
        <w:rPr>
          <w:rFonts w:cs="Arial"/>
        </w:rPr>
        <w:t>(</w:t>
      </w:r>
      <w:r w:rsidR="00AE2F4C">
        <w:rPr>
          <w:rFonts w:cs="Arial"/>
        </w:rPr>
        <w:t>F</w:t>
      </w:r>
      <w:r w:rsidR="007861CF" w:rsidRPr="00441C9A">
        <w:rPr>
          <w:rFonts w:cs="Arial"/>
        </w:rPr>
        <w:t>igure</w:t>
      </w:r>
      <w:r w:rsidR="00322D75">
        <w:rPr>
          <w:rFonts w:cs="Arial"/>
        </w:rPr>
        <w:t>s</w:t>
      </w:r>
      <w:r w:rsidR="007861CF" w:rsidRPr="00441C9A">
        <w:rPr>
          <w:rFonts w:cs="Arial"/>
        </w:rPr>
        <w:t xml:space="preserve"> 2 to 5)</w:t>
      </w:r>
      <w:r w:rsidRPr="00441C9A">
        <w:rPr>
          <w:rFonts w:cs="Arial"/>
        </w:rPr>
        <w:t>.</w:t>
      </w:r>
    </w:p>
    <w:p w14:paraId="0182ECA4" w14:textId="7DD28B00" w:rsidR="00A36086" w:rsidRPr="00441C9A" w:rsidRDefault="00A36086" w:rsidP="00B40A47">
      <w:pPr>
        <w:pStyle w:val="Captionfigure"/>
      </w:pPr>
      <w:r w:rsidRPr="00441C9A">
        <w:t xml:space="preserve">Consumption of </w:t>
      </w:r>
      <w:r w:rsidR="001E34A6">
        <w:t>television</w:t>
      </w:r>
      <w:r w:rsidRPr="00441C9A">
        <w:t xml:space="preserve"> news or current affairs</w:t>
      </w:r>
      <w:r w:rsidR="00AE4E60" w:rsidRPr="00441C9A">
        <w:t>,</w:t>
      </w:r>
      <w:r w:rsidR="00055521" w:rsidRPr="00441C9A">
        <w:t xml:space="preserve"> </w:t>
      </w:r>
      <w:r w:rsidRPr="00441C9A">
        <w:t>by age (%)</w:t>
      </w:r>
    </w:p>
    <w:p w14:paraId="16BCF831" w14:textId="0C5FEA8E" w:rsidR="00A36086" w:rsidRPr="00441C9A" w:rsidRDefault="00FC2D69" w:rsidP="00B40A47">
      <w:pPr>
        <w:spacing w:after="0"/>
        <w:rPr>
          <w:noProof/>
        </w:rPr>
      </w:pPr>
      <w:r>
        <w:rPr>
          <w:noProof/>
        </w:rPr>
        <w:drawing>
          <wp:inline distT="0" distB="0" distL="0" distR="0" wp14:anchorId="019F968D" wp14:editId="19F503EA">
            <wp:extent cx="5671185" cy="2366010"/>
            <wp:effectExtent l="0" t="0" r="5715" b="0"/>
            <wp:docPr id="2" name="Picture 2" descr="Figure 2: Consumption of television news or current affairs, by ag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News%20graphics_Figure%202.png"/>
                    <pic:cNvPicPr/>
                  </pic:nvPicPr>
                  <pic:blipFill>
                    <a:blip r:embed="rId26"/>
                    <a:stretch>
                      <a:fillRect/>
                    </a:stretch>
                  </pic:blipFill>
                  <pic:spPr>
                    <a:xfrm>
                      <a:off x="0" y="0"/>
                      <a:ext cx="5671185" cy="2366010"/>
                    </a:xfrm>
                    <a:prstGeom prst="rect">
                      <a:avLst/>
                    </a:prstGeom>
                  </pic:spPr>
                </pic:pic>
              </a:graphicData>
            </a:graphic>
          </wp:inline>
        </w:drawing>
      </w:r>
    </w:p>
    <w:p w14:paraId="003B0F53" w14:textId="7109D12A" w:rsidR="00FC2D69" w:rsidRDefault="00FC2D69" w:rsidP="00B40A47">
      <w:pPr>
        <w:pStyle w:val="ACMANotes"/>
      </w:pPr>
      <w:r>
        <w:t>*Data less than 0.1 per cent is not displayed.</w:t>
      </w:r>
    </w:p>
    <w:p w14:paraId="6A8A3482" w14:textId="12D13DC3" w:rsidR="00A36086" w:rsidRPr="00441C9A" w:rsidRDefault="00A36086" w:rsidP="00B40A47">
      <w:pPr>
        <w:pStyle w:val="ACMANotes"/>
      </w:pPr>
      <w:r w:rsidRPr="00441C9A">
        <w:t xml:space="preserve">Base: All respondents where age was known </w:t>
      </w:r>
      <w:r w:rsidR="00904ADB">
        <w:t>(</w:t>
      </w:r>
      <w:r w:rsidRPr="00441C9A">
        <w:t>n=2,027</w:t>
      </w:r>
      <w:r w:rsidR="00904ADB">
        <w:t>).</w:t>
      </w:r>
    </w:p>
    <w:p w14:paraId="698D3C70" w14:textId="5EE1A041" w:rsidR="00FC2D69" w:rsidRPr="00441C9A" w:rsidRDefault="00A36086" w:rsidP="00B40A47">
      <w:pPr>
        <w:pStyle w:val="ACMANotes"/>
      </w:pPr>
      <w:r w:rsidRPr="00441C9A">
        <w:t>Q1b. How often do you…? - Watch the news or current affairs on TV</w:t>
      </w:r>
      <w:r w:rsidR="00676A52">
        <w:t>.</w:t>
      </w:r>
      <w:r w:rsidR="00FC2D69">
        <w:t xml:space="preserve"> </w:t>
      </w:r>
    </w:p>
    <w:p w14:paraId="3613D942" w14:textId="77777777" w:rsidR="00A36086" w:rsidRPr="00441C9A" w:rsidRDefault="00A36086" w:rsidP="00B40A47">
      <w:pPr>
        <w:pStyle w:val="ACMANotes"/>
      </w:pPr>
    </w:p>
    <w:p w14:paraId="7B2D3359" w14:textId="36BA34BE" w:rsidR="00A36086" w:rsidRPr="00441C9A" w:rsidRDefault="00A36086" w:rsidP="00B40A47">
      <w:pPr>
        <w:pStyle w:val="Captionfigure"/>
      </w:pPr>
      <w:r w:rsidRPr="00441C9A">
        <w:t>Consumption of news online or on social media</w:t>
      </w:r>
      <w:r w:rsidR="00AE4E60" w:rsidRPr="00441C9A">
        <w:t>,</w:t>
      </w:r>
      <w:r w:rsidR="005926E7" w:rsidRPr="00441C9A">
        <w:t xml:space="preserve"> </w:t>
      </w:r>
      <w:r w:rsidRPr="00441C9A">
        <w:t>by age (%)</w:t>
      </w:r>
    </w:p>
    <w:p w14:paraId="1017C93B" w14:textId="202DA2A8" w:rsidR="00A36086" w:rsidRPr="00441C9A" w:rsidRDefault="00FC2D69" w:rsidP="00055521">
      <w:pPr>
        <w:keepNext/>
        <w:keepLines/>
        <w:spacing w:after="0"/>
        <w:rPr>
          <w:rFonts w:cs="Arial"/>
          <w:b/>
          <w:bCs/>
          <w:szCs w:val="20"/>
        </w:rPr>
      </w:pPr>
      <w:r>
        <w:rPr>
          <w:rFonts w:cs="Arial"/>
          <w:b/>
          <w:bCs/>
          <w:noProof/>
          <w:szCs w:val="20"/>
        </w:rPr>
        <w:drawing>
          <wp:inline distT="0" distB="0" distL="0" distR="0" wp14:anchorId="2D99AE56" wp14:editId="5842F609">
            <wp:extent cx="5671185" cy="2366010"/>
            <wp:effectExtent l="0" t="0" r="5715" b="0"/>
            <wp:docPr id="10" name="Picture 10" descr="Figure 3: Consumption of news online or on social media, by ag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News%20graphics_Figure%203.png"/>
                    <pic:cNvPicPr/>
                  </pic:nvPicPr>
                  <pic:blipFill>
                    <a:blip r:embed="rId27"/>
                    <a:stretch>
                      <a:fillRect/>
                    </a:stretch>
                  </pic:blipFill>
                  <pic:spPr>
                    <a:xfrm>
                      <a:off x="0" y="0"/>
                      <a:ext cx="5671185" cy="2366010"/>
                    </a:xfrm>
                    <a:prstGeom prst="rect">
                      <a:avLst/>
                    </a:prstGeom>
                  </pic:spPr>
                </pic:pic>
              </a:graphicData>
            </a:graphic>
          </wp:inline>
        </w:drawing>
      </w:r>
    </w:p>
    <w:p w14:paraId="7B8FA57C" w14:textId="08677F01" w:rsidR="00A36086" w:rsidRPr="00441C9A" w:rsidRDefault="00A36086" w:rsidP="00B40A47">
      <w:pPr>
        <w:pStyle w:val="ACMANotes"/>
        <w:spacing w:before="0"/>
      </w:pPr>
      <w:r w:rsidRPr="00441C9A">
        <w:t>Base: All respondents where age was known</w:t>
      </w:r>
      <w:r w:rsidR="00904ADB">
        <w:t xml:space="preserve"> (</w:t>
      </w:r>
      <w:r w:rsidRPr="00441C9A">
        <w:t>n=2,027</w:t>
      </w:r>
      <w:r w:rsidR="00904ADB">
        <w:t>).</w:t>
      </w:r>
    </w:p>
    <w:p w14:paraId="50CC8A12" w14:textId="7A4F4B8F" w:rsidR="00A36086" w:rsidRPr="00441C9A" w:rsidRDefault="00A36086" w:rsidP="00B40A47">
      <w:pPr>
        <w:pStyle w:val="ACMANotes"/>
      </w:pPr>
      <w:r w:rsidRPr="00441C9A">
        <w:t>Q1d: How often do you…? - Read or watch the news online or on social media</w:t>
      </w:r>
      <w:r w:rsidR="00676A52">
        <w:t>.</w:t>
      </w:r>
    </w:p>
    <w:p w14:paraId="0494FFAC" w14:textId="77777777" w:rsidR="00A12ABF" w:rsidRPr="00441C9A" w:rsidRDefault="00A12ABF" w:rsidP="00A12ABF">
      <w:pPr>
        <w:pStyle w:val="Captionfigure"/>
      </w:pPr>
      <w:r w:rsidRPr="00441C9A">
        <w:lastRenderedPageBreak/>
        <w:t>Consumption of news in hardcopy newspapers, by age (%)</w:t>
      </w:r>
    </w:p>
    <w:p w14:paraId="63211BE9" w14:textId="2DC94EAD" w:rsidR="00A12ABF" w:rsidRPr="00441C9A" w:rsidRDefault="00E10F8C" w:rsidP="00A12ABF">
      <w:pPr>
        <w:rPr>
          <w:noProof/>
        </w:rPr>
      </w:pPr>
      <w:r>
        <w:rPr>
          <w:noProof/>
        </w:rPr>
        <w:drawing>
          <wp:inline distT="0" distB="0" distL="0" distR="0" wp14:anchorId="02888177" wp14:editId="1BC84853">
            <wp:extent cx="5671185" cy="2366010"/>
            <wp:effectExtent l="0" t="0" r="5715" b="0"/>
            <wp:docPr id="21" name="Picture 21" descr="Figure 4: Consumption of news in hardcopy newspapers, by ag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News%20graphics_Figure%204.png"/>
                    <pic:cNvPicPr/>
                  </pic:nvPicPr>
                  <pic:blipFill>
                    <a:blip r:embed="rId28"/>
                    <a:stretch>
                      <a:fillRect/>
                    </a:stretch>
                  </pic:blipFill>
                  <pic:spPr>
                    <a:xfrm>
                      <a:off x="0" y="0"/>
                      <a:ext cx="5671185" cy="2366010"/>
                    </a:xfrm>
                    <a:prstGeom prst="rect">
                      <a:avLst/>
                    </a:prstGeom>
                  </pic:spPr>
                </pic:pic>
              </a:graphicData>
            </a:graphic>
          </wp:inline>
        </w:drawing>
      </w:r>
      <w:r w:rsidR="00A12ABF" w:rsidRPr="00441C9A">
        <w:rPr>
          <w:noProof/>
        </w:rPr>
        <w:t xml:space="preserve"> </w:t>
      </w:r>
    </w:p>
    <w:p w14:paraId="08389CDA" w14:textId="032A387B" w:rsidR="00A12ABF" w:rsidRPr="00441C9A" w:rsidRDefault="00A12ABF" w:rsidP="00A12ABF">
      <w:pPr>
        <w:pStyle w:val="ACMANotes"/>
      </w:pPr>
      <w:r w:rsidRPr="00441C9A">
        <w:t>Base: All respondents where age was known</w:t>
      </w:r>
      <w:r w:rsidR="00904ADB">
        <w:t xml:space="preserve"> (</w:t>
      </w:r>
      <w:r w:rsidRPr="00441C9A">
        <w:t>n=2,027</w:t>
      </w:r>
      <w:r w:rsidR="00904ADB">
        <w:t>).</w:t>
      </w:r>
    </w:p>
    <w:p w14:paraId="7EE61D8D" w14:textId="4F12ADC0" w:rsidR="00A12ABF" w:rsidRPr="00441C9A" w:rsidRDefault="00A12ABF" w:rsidP="00A12ABF">
      <w:pPr>
        <w:pStyle w:val="ACMANotes"/>
      </w:pPr>
      <w:r w:rsidRPr="00441C9A">
        <w:t>Q1a. How often do you…? - Read the news in a hardcopy newspaper</w:t>
      </w:r>
      <w:r w:rsidR="00676A52">
        <w:t>.</w:t>
      </w:r>
    </w:p>
    <w:p w14:paraId="76CF0DE3" w14:textId="77777777" w:rsidR="00A12ABF" w:rsidRPr="00441C9A" w:rsidRDefault="00A12ABF" w:rsidP="00A12ABF">
      <w:pPr>
        <w:pStyle w:val="ACMANotes"/>
      </w:pPr>
    </w:p>
    <w:p w14:paraId="20011EB5" w14:textId="20861D17" w:rsidR="00A36086" w:rsidRPr="00441C9A" w:rsidRDefault="00A36086" w:rsidP="00B40A47">
      <w:pPr>
        <w:pStyle w:val="Captionfigure"/>
      </w:pPr>
      <w:r w:rsidRPr="00441C9A">
        <w:t>Consumption of news or talkback on the radio</w:t>
      </w:r>
      <w:r w:rsidR="00AE4E60" w:rsidRPr="00441C9A">
        <w:t>,</w:t>
      </w:r>
      <w:r w:rsidR="005926E7" w:rsidRPr="00441C9A">
        <w:t xml:space="preserve"> </w:t>
      </w:r>
      <w:r w:rsidRPr="00441C9A">
        <w:t>by age (%)</w:t>
      </w:r>
    </w:p>
    <w:p w14:paraId="6603D5A0" w14:textId="5961A8F4" w:rsidR="00A36086" w:rsidRPr="00441C9A" w:rsidRDefault="00E10F8C" w:rsidP="00B40A47">
      <w:pPr>
        <w:rPr>
          <w:noProof/>
        </w:rPr>
      </w:pPr>
      <w:r>
        <w:rPr>
          <w:noProof/>
        </w:rPr>
        <w:drawing>
          <wp:inline distT="0" distB="0" distL="0" distR="0" wp14:anchorId="51A1C40A" wp14:editId="7E6FE3DB">
            <wp:extent cx="5671185" cy="2366010"/>
            <wp:effectExtent l="0" t="0" r="5715" b="0"/>
            <wp:docPr id="23" name="Picture 23" descr="Figure 5: Consumption of news or talkback on the radio, by ag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News%20graphics_Figure%205.png"/>
                    <pic:cNvPicPr/>
                  </pic:nvPicPr>
                  <pic:blipFill>
                    <a:blip r:embed="rId29"/>
                    <a:stretch>
                      <a:fillRect/>
                    </a:stretch>
                  </pic:blipFill>
                  <pic:spPr>
                    <a:xfrm>
                      <a:off x="0" y="0"/>
                      <a:ext cx="5671185" cy="2366010"/>
                    </a:xfrm>
                    <a:prstGeom prst="rect">
                      <a:avLst/>
                    </a:prstGeom>
                  </pic:spPr>
                </pic:pic>
              </a:graphicData>
            </a:graphic>
          </wp:inline>
        </w:drawing>
      </w:r>
      <w:r w:rsidR="00A36086" w:rsidRPr="00441C9A">
        <w:rPr>
          <w:noProof/>
        </w:rPr>
        <w:t xml:space="preserve"> </w:t>
      </w:r>
    </w:p>
    <w:p w14:paraId="3C274D17" w14:textId="195E7DED" w:rsidR="00A36086" w:rsidRPr="00441C9A" w:rsidRDefault="00A36086" w:rsidP="00B40A47">
      <w:pPr>
        <w:pStyle w:val="ACMANotes"/>
      </w:pPr>
      <w:r w:rsidRPr="00441C9A">
        <w:t>Base: All respondents where age was known</w:t>
      </w:r>
      <w:r w:rsidR="00904ADB">
        <w:t xml:space="preserve"> (</w:t>
      </w:r>
      <w:r w:rsidRPr="00441C9A">
        <w:t>n=2,027</w:t>
      </w:r>
      <w:r w:rsidR="00904ADB">
        <w:t>).</w:t>
      </w:r>
    </w:p>
    <w:p w14:paraId="4AC54FC2" w14:textId="1AA081E2" w:rsidR="00A36086" w:rsidRPr="00441C9A" w:rsidRDefault="00A36086" w:rsidP="00B40A47">
      <w:pPr>
        <w:pStyle w:val="ACMANotes"/>
      </w:pPr>
      <w:r w:rsidRPr="00441C9A">
        <w:t>Q1c. How often do you…? - Listen to the news or talkback on the radio</w:t>
      </w:r>
      <w:r w:rsidR="00676A52">
        <w:t>.</w:t>
      </w:r>
    </w:p>
    <w:p w14:paraId="200F898C" w14:textId="77777777" w:rsidR="00A36086" w:rsidRPr="00441C9A" w:rsidRDefault="00A36086" w:rsidP="00B40A47">
      <w:pPr>
        <w:pStyle w:val="ACMANotes"/>
      </w:pPr>
    </w:p>
    <w:p w14:paraId="3D8529E8" w14:textId="2582DFBF" w:rsidR="00C27B8B" w:rsidRPr="00441C9A" w:rsidRDefault="00C27B8B" w:rsidP="00B40A47">
      <w:pPr>
        <w:pStyle w:val="Heading3"/>
      </w:pPr>
      <w:bookmarkStart w:id="15" w:name="_Toc29988273"/>
      <w:r w:rsidRPr="00441C9A">
        <w:t xml:space="preserve">Other demographic differences in consumption </w:t>
      </w:r>
      <w:r w:rsidR="006A4E38">
        <w:t>of</w:t>
      </w:r>
      <w:r w:rsidR="006A4E38" w:rsidRPr="00441C9A">
        <w:t xml:space="preserve"> </w:t>
      </w:r>
      <w:r w:rsidR="00E67DF0" w:rsidRPr="00441C9A">
        <w:t xml:space="preserve">news </w:t>
      </w:r>
      <w:r w:rsidRPr="00441C9A">
        <w:t>sources</w:t>
      </w:r>
      <w:bookmarkEnd w:id="15"/>
    </w:p>
    <w:p w14:paraId="38A5794E" w14:textId="7CFC683C" w:rsidR="00C27B8B" w:rsidRPr="00441C9A" w:rsidRDefault="000F6137" w:rsidP="00B40A47">
      <w:pPr>
        <w:rPr>
          <w:rFonts w:cs="Arial"/>
        </w:rPr>
      </w:pPr>
      <w:r>
        <w:rPr>
          <w:rFonts w:cs="Arial"/>
        </w:rPr>
        <w:t>W</w:t>
      </w:r>
      <w:r w:rsidR="00C27B8B" w:rsidRPr="00441C9A">
        <w:rPr>
          <w:rFonts w:cs="Arial"/>
        </w:rPr>
        <w:t xml:space="preserve">omen </w:t>
      </w:r>
      <w:r w:rsidR="00E67DF0" w:rsidRPr="00441C9A">
        <w:rPr>
          <w:rFonts w:cs="Arial"/>
        </w:rPr>
        <w:t xml:space="preserve">are </w:t>
      </w:r>
      <w:r w:rsidR="00C27B8B" w:rsidRPr="00441C9A">
        <w:rPr>
          <w:rFonts w:cs="Arial"/>
        </w:rPr>
        <w:t xml:space="preserve">more likely to watch news or current affairs daily on television (women 56 per cent; men 49 per cent). Men </w:t>
      </w:r>
      <w:r w:rsidR="00E67DF0" w:rsidRPr="00441C9A">
        <w:rPr>
          <w:rFonts w:cs="Arial"/>
        </w:rPr>
        <w:t>a</w:t>
      </w:r>
      <w:r w:rsidR="00C27B8B" w:rsidRPr="00441C9A">
        <w:rPr>
          <w:rFonts w:cs="Arial"/>
        </w:rPr>
        <w:t xml:space="preserve">re more likely to </w:t>
      </w:r>
      <w:r w:rsidR="006F28C0" w:rsidRPr="00441C9A">
        <w:rPr>
          <w:rFonts w:cs="Arial"/>
        </w:rPr>
        <w:t xml:space="preserve">read or </w:t>
      </w:r>
      <w:r w:rsidR="00C27B8B" w:rsidRPr="00441C9A">
        <w:rPr>
          <w:rFonts w:cs="Arial"/>
        </w:rPr>
        <w:t>watch the news daily online or on social media (men 54</w:t>
      </w:r>
      <w:r>
        <w:rPr>
          <w:rFonts w:cs="Arial"/>
        </w:rPr>
        <w:t> </w:t>
      </w:r>
      <w:r w:rsidR="00C27B8B" w:rsidRPr="00441C9A">
        <w:rPr>
          <w:rFonts w:cs="Arial"/>
        </w:rPr>
        <w:t xml:space="preserve">per cent; women 48 per cent).  </w:t>
      </w:r>
    </w:p>
    <w:p w14:paraId="0227FF44" w14:textId="36F82266" w:rsidR="000F6137" w:rsidRDefault="00C27B8B" w:rsidP="00B40A47">
      <w:pPr>
        <w:rPr>
          <w:rFonts w:cs="Arial"/>
        </w:rPr>
      </w:pPr>
      <w:r w:rsidRPr="00441C9A">
        <w:rPr>
          <w:rFonts w:cs="Arial"/>
        </w:rPr>
        <w:t>Those</w:t>
      </w:r>
      <w:r w:rsidR="000F6137">
        <w:rPr>
          <w:rFonts w:cs="Arial"/>
        </w:rPr>
        <w:t xml:space="preserve"> in regional areas </w:t>
      </w:r>
      <w:r w:rsidRPr="00441C9A">
        <w:rPr>
          <w:rFonts w:cs="Arial"/>
        </w:rPr>
        <w:t>have slightly higher rates of daily consumption of news than those in capital cities</w:t>
      </w:r>
      <w:r w:rsidR="00E67DF0" w:rsidRPr="00441C9A">
        <w:rPr>
          <w:rFonts w:cs="Arial"/>
        </w:rPr>
        <w:t>—</w:t>
      </w:r>
      <w:r w:rsidRPr="00441C9A">
        <w:rPr>
          <w:rFonts w:cs="Arial"/>
        </w:rPr>
        <w:t xml:space="preserve">for all news sources except online/social media. Capital city dwellers are slightly more likely to consume news online or on social media daily than those in regional areas (53 per cent versus 46 per cent). </w:t>
      </w:r>
    </w:p>
    <w:p w14:paraId="3F2B7EE0" w14:textId="1519FFED" w:rsidR="00C27B8B" w:rsidRPr="00441C9A" w:rsidRDefault="00C27B8B" w:rsidP="00964937">
      <w:pPr>
        <w:keepNext/>
        <w:keepLines/>
        <w:rPr>
          <w:rFonts w:cs="Arial"/>
        </w:rPr>
      </w:pPr>
      <w:r w:rsidRPr="00441C9A">
        <w:rPr>
          <w:rFonts w:cs="Arial"/>
        </w:rPr>
        <w:lastRenderedPageBreak/>
        <w:t>However</w:t>
      </w:r>
      <w:r w:rsidR="00E00C24">
        <w:rPr>
          <w:rFonts w:cs="Arial"/>
        </w:rPr>
        <w:t>,</w:t>
      </w:r>
      <w:r w:rsidRPr="00441C9A">
        <w:rPr>
          <w:rFonts w:cs="Arial"/>
        </w:rPr>
        <w:t xml:space="preserve"> for all other sources of news, those in regional areas tend to have slightly higher rates of daily news consumption</w:t>
      </w:r>
      <w:r w:rsidR="006A4E38">
        <w:rPr>
          <w:rFonts w:cs="Arial"/>
        </w:rPr>
        <w:t>. T</w:t>
      </w:r>
      <w:r w:rsidRPr="00441C9A">
        <w:rPr>
          <w:rFonts w:cs="Arial"/>
        </w:rPr>
        <w:t xml:space="preserve">he </w:t>
      </w:r>
      <w:r w:rsidR="000F6137">
        <w:rPr>
          <w:rFonts w:cs="Arial"/>
        </w:rPr>
        <w:t xml:space="preserve">biggest </w:t>
      </w:r>
      <w:r w:rsidRPr="00441C9A">
        <w:rPr>
          <w:rFonts w:cs="Arial"/>
        </w:rPr>
        <w:t xml:space="preserve">gap between regional and capital city </w:t>
      </w:r>
      <w:r w:rsidR="00594AAE">
        <w:rPr>
          <w:rFonts w:cs="Arial"/>
        </w:rPr>
        <w:t xml:space="preserve">dwellers was </w:t>
      </w:r>
      <w:r w:rsidR="006A4E38">
        <w:rPr>
          <w:rFonts w:cs="Arial"/>
        </w:rPr>
        <w:t>for</w:t>
      </w:r>
      <w:r w:rsidR="00594AAE">
        <w:rPr>
          <w:rFonts w:cs="Arial"/>
        </w:rPr>
        <w:t xml:space="preserve"> </w:t>
      </w:r>
      <w:r w:rsidRPr="00441C9A">
        <w:rPr>
          <w:rFonts w:cs="Arial"/>
        </w:rPr>
        <w:t>talkback and radio news</w:t>
      </w:r>
      <w:r w:rsidR="00CF1A69">
        <w:rPr>
          <w:rFonts w:cs="Arial"/>
        </w:rPr>
        <w:t xml:space="preserve"> consumption</w:t>
      </w:r>
      <w:r w:rsidRPr="00441C9A">
        <w:rPr>
          <w:rFonts w:cs="Arial"/>
        </w:rPr>
        <w:t xml:space="preserve"> (44 per cent versus 36 per cent), with similar differences for television news (57 </w:t>
      </w:r>
      <w:r w:rsidR="00BE6ACA" w:rsidRPr="00441C9A">
        <w:rPr>
          <w:rFonts w:cs="Arial"/>
        </w:rPr>
        <w:t>per cent</w:t>
      </w:r>
      <w:r w:rsidR="003B0E4D" w:rsidRPr="00441C9A">
        <w:rPr>
          <w:rFonts w:cs="Arial"/>
        </w:rPr>
        <w:t xml:space="preserve"> versus</w:t>
      </w:r>
      <w:r w:rsidR="003949F3" w:rsidRPr="00441C9A">
        <w:rPr>
          <w:rFonts w:cs="Arial"/>
        </w:rPr>
        <w:t xml:space="preserve"> </w:t>
      </w:r>
      <w:r w:rsidRPr="00441C9A">
        <w:rPr>
          <w:rFonts w:cs="Arial"/>
        </w:rPr>
        <w:t>50</w:t>
      </w:r>
      <w:r w:rsidR="00BE6ACA" w:rsidRPr="00441C9A">
        <w:rPr>
          <w:rFonts w:cs="Arial"/>
        </w:rPr>
        <w:t xml:space="preserve"> per cent</w:t>
      </w:r>
      <w:r w:rsidRPr="00441C9A">
        <w:rPr>
          <w:rFonts w:cs="Arial"/>
        </w:rPr>
        <w:t xml:space="preserve">) and hardcopy newspapers (14 </w:t>
      </w:r>
      <w:r w:rsidR="00BE6ACA" w:rsidRPr="00441C9A">
        <w:rPr>
          <w:rFonts w:cs="Arial"/>
        </w:rPr>
        <w:t>per cent</w:t>
      </w:r>
      <w:r w:rsidR="003B0E4D" w:rsidRPr="00441C9A">
        <w:rPr>
          <w:rFonts w:cs="Arial"/>
        </w:rPr>
        <w:t xml:space="preserve"> versus</w:t>
      </w:r>
      <w:r w:rsidR="003949F3" w:rsidRPr="00441C9A">
        <w:rPr>
          <w:rFonts w:cs="Arial"/>
        </w:rPr>
        <w:t xml:space="preserve"> </w:t>
      </w:r>
      <w:r w:rsidR="00904ADB">
        <w:rPr>
          <w:rFonts w:cs="Arial"/>
        </w:rPr>
        <w:t>nine</w:t>
      </w:r>
      <w:r w:rsidR="00BE6ACA" w:rsidRPr="00441C9A">
        <w:rPr>
          <w:rFonts w:cs="Arial"/>
        </w:rPr>
        <w:t xml:space="preserve"> per cent</w:t>
      </w:r>
      <w:r w:rsidRPr="00441C9A">
        <w:rPr>
          <w:rFonts w:cs="Arial"/>
        </w:rPr>
        <w:t xml:space="preserve">).   </w:t>
      </w:r>
    </w:p>
    <w:p w14:paraId="02AF338A" w14:textId="2871102B" w:rsidR="00C27B8B" w:rsidRPr="00441C9A" w:rsidRDefault="00C27B8B" w:rsidP="00B40A47">
      <w:pPr>
        <w:rPr>
          <w:rFonts w:cs="Arial"/>
        </w:rPr>
      </w:pPr>
      <w:r w:rsidRPr="00441C9A">
        <w:rPr>
          <w:rFonts w:cs="Arial"/>
        </w:rPr>
        <w:t xml:space="preserve">Higher levels of education </w:t>
      </w:r>
      <w:r w:rsidR="00CF1A69">
        <w:rPr>
          <w:rFonts w:cs="Arial"/>
        </w:rPr>
        <w:t xml:space="preserve">correlate </w:t>
      </w:r>
      <w:r w:rsidRPr="00441C9A">
        <w:rPr>
          <w:rFonts w:cs="Arial"/>
        </w:rPr>
        <w:t>with higher rates of daily consumption of online/social media news. Forty-</w:t>
      </w:r>
      <w:r w:rsidR="00E541F2" w:rsidRPr="00441C9A">
        <w:rPr>
          <w:rFonts w:cs="Arial"/>
        </w:rPr>
        <w:t xml:space="preserve">four </w:t>
      </w:r>
      <w:r w:rsidRPr="00441C9A">
        <w:rPr>
          <w:rFonts w:cs="Arial"/>
        </w:rPr>
        <w:t xml:space="preserve">per cent of those whose highest level of education is high school consume news daily either online or on social media, rising to 50 per cent of those with a trade certificate or diploma, and rising again for those with a tertiary qualification (60 per cent). Daily television news consumption has the opposite education trend—the higher the education level, the less likely Australians are to be consuming television news or current affairs daily (38 per cent for those with a tertiary degree, rising to 52 </w:t>
      </w:r>
      <w:r w:rsidR="003E2D84" w:rsidRPr="00441C9A">
        <w:rPr>
          <w:rFonts w:cs="Arial"/>
        </w:rPr>
        <w:t xml:space="preserve">per cent </w:t>
      </w:r>
      <w:r w:rsidRPr="00441C9A">
        <w:rPr>
          <w:rFonts w:cs="Arial"/>
        </w:rPr>
        <w:t xml:space="preserve">for those with a trade certificate or diploma and 61 per cent for those with a high school education). </w:t>
      </w:r>
      <w:r w:rsidR="00704CDE" w:rsidRPr="00441C9A">
        <w:rPr>
          <w:rFonts w:cs="Arial"/>
        </w:rPr>
        <w:t>Those</w:t>
      </w:r>
      <w:r w:rsidRPr="00441C9A">
        <w:rPr>
          <w:rFonts w:cs="Arial"/>
        </w:rPr>
        <w:t xml:space="preserve"> with a trade certificate or diploma are the most likely to be daily consumers of radio news or talkback (43 per cent, versus 37 per cent for those who finished at high school and 35 per cent of those with a tertiary degree or higher)</w:t>
      </w:r>
      <w:r w:rsidR="00613080" w:rsidRPr="00441C9A">
        <w:rPr>
          <w:rFonts w:cs="Arial"/>
        </w:rPr>
        <w:t xml:space="preserve">. </w:t>
      </w:r>
    </w:p>
    <w:p w14:paraId="5006580B" w14:textId="276D6DAE" w:rsidR="00D31FF7" w:rsidRPr="00441C9A" w:rsidRDefault="00C27B8B" w:rsidP="006A4E38">
      <w:pPr>
        <w:spacing w:after="80"/>
      </w:pPr>
      <w:r w:rsidRPr="00441C9A">
        <w:t>News consumption also varies across different household structures</w:t>
      </w:r>
      <w:r w:rsidR="00D31FF7" w:rsidRPr="00441C9A">
        <w:t>.</w:t>
      </w:r>
    </w:p>
    <w:p w14:paraId="461FDCB2" w14:textId="551B8961" w:rsidR="00D31FF7" w:rsidRPr="00441C9A" w:rsidRDefault="00D31FF7" w:rsidP="006A4E38">
      <w:pPr>
        <w:pStyle w:val="ListBullet"/>
      </w:pPr>
      <w:r w:rsidRPr="00441C9A">
        <w:rPr>
          <w:rFonts w:cs="Arial"/>
        </w:rPr>
        <w:t xml:space="preserve">Those living alone are the least likely to </w:t>
      </w:r>
      <w:r w:rsidRPr="00441C9A">
        <w:t>watch or read news daily either online or on social media (34 per</w:t>
      </w:r>
      <w:r w:rsidR="000642C9">
        <w:t xml:space="preserve"> </w:t>
      </w:r>
      <w:r w:rsidRPr="00441C9A">
        <w:t xml:space="preserve">cent versus an average </w:t>
      </w:r>
      <w:r w:rsidRPr="003906DD">
        <w:t>of</w:t>
      </w:r>
      <w:r w:rsidRPr="00441C9A">
        <w:t xml:space="preserve"> </w:t>
      </w:r>
      <w:r w:rsidR="00BA0B88" w:rsidRPr="00441C9A">
        <w:t>54</w:t>
      </w:r>
      <w:r w:rsidRPr="00441C9A">
        <w:t xml:space="preserve"> for other groups)</w:t>
      </w:r>
      <w:r w:rsidR="00504C03">
        <w:t>.</w:t>
      </w:r>
    </w:p>
    <w:p w14:paraId="3AC03238" w14:textId="18A26707" w:rsidR="00CD30F9" w:rsidRPr="00441C9A" w:rsidRDefault="00CD30F9" w:rsidP="00B40A47">
      <w:pPr>
        <w:pStyle w:val="ListBullet"/>
      </w:pPr>
      <w:r w:rsidRPr="00441C9A">
        <w:rPr>
          <w:rFonts w:cs="Arial"/>
        </w:rPr>
        <w:t xml:space="preserve">Those living alone or as a couple household are the most likely to read a hardcopy newspaper daily (18 per cent versus </w:t>
      </w:r>
      <w:r w:rsidR="00BA0B88" w:rsidRPr="00441C9A">
        <w:rPr>
          <w:rFonts w:cs="Arial"/>
        </w:rPr>
        <w:t xml:space="preserve">an average of </w:t>
      </w:r>
      <w:r w:rsidR="00904ADB">
        <w:rPr>
          <w:rFonts w:cs="Arial"/>
        </w:rPr>
        <w:t>six</w:t>
      </w:r>
      <w:r w:rsidRPr="00441C9A">
        <w:rPr>
          <w:rFonts w:cs="Arial"/>
        </w:rPr>
        <w:t xml:space="preserve"> per cent for other groups)</w:t>
      </w:r>
      <w:r w:rsidR="00504C03">
        <w:rPr>
          <w:rFonts w:cs="Arial"/>
        </w:rPr>
        <w:t>.</w:t>
      </w:r>
    </w:p>
    <w:p w14:paraId="03345982" w14:textId="2C1567C8" w:rsidR="00055521" w:rsidRPr="00441C9A" w:rsidRDefault="00D31FF7" w:rsidP="00B40A47">
      <w:pPr>
        <w:pStyle w:val="ListBullet"/>
        <w:rPr>
          <w:rFonts w:cs="Arial"/>
        </w:rPr>
      </w:pPr>
      <w:r w:rsidRPr="00441C9A">
        <w:t>T</w:t>
      </w:r>
      <w:r w:rsidR="00C27B8B" w:rsidRPr="00441C9A">
        <w:t>hose</w:t>
      </w:r>
      <w:r w:rsidR="00C27B8B" w:rsidRPr="00441C9A">
        <w:rPr>
          <w:rFonts w:cs="Arial"/>
        </w:rPr>
        <w:t xml:space="preserve"> living in households with dependent children</w:t>
      </w:r>
      <w:r w:rsidR="00CF4EB4" w:rsidRPr="00441C9A">
        <w:rPr>
          <w:rFonts w:cs="Arial"/>
        </w:rPr>
        <w:t xml:space="preserve"> </w:t>
      </w:r>
      <w:r w:rsidR="00BA0B88" w:rsidRPr="00441C9A">
        <w:rPr>
          <w:rFonts w:cs="Arial"/>
        </w:rPr>
        <w:t>are</w:t>
      </w:r>
      <w:r w:rsidR="00055521" w:rsidRPr="00441C9A">
        <w:rPr>
          <w:rFonts w:cs="Arial"/>
        </w:rPr>
        <w:t>:</w:t>
      </w:r>
    </w:p>
    <w:p w14:paraId="36DA1D55" w14:textId="678AA175" w:rsidR="00055521" w:rsidRPr="00441C9A" w:rsidRDefault="00CF4EB4" w:rsidP="00055521">
      <w:pPr>
        <w:pStyle w:val="ListBullet2"/>
      </w:pPr>
      <w:r w:rsidRPr="00441C9A">
        <w:t xml:space="preserve">less likely to watch daily news or current affairs on television than most other household groups (39 per cent compared with an average of 59 </w:t>
      </w:r>
      <w:r w:rsidR="00904ADB">
        <w:t xml:space="preserve">per cent </w:t>
      </w:r>
      <w:r w:rsidRPr="00441C9A">
        <w:t>for all other household types)</w:t>
      </w:r>
    </w:p>
    <w:p w14:paraId="369998BC" w14:textId="28E3B7A3" w:rsidR="00C27B8B" w:rsidRPr="00441C9A" w:rsidRDefault="00C27B8B" w:rsidP="00055521">
      <w:pPr>
        <w:pStyle w:val="ListBullet2"/>
      </w:pPr>
      <w:r w:rsidRPr="00441C9A">
        <w:t xml:space="preserve">the most likely to </w:t>
      </w:r>
      <w:r w:rsidR="00613080" w:rsidRPr="00441C9A">
        <w:t xml:space="preserve">watch </w:t>
      </w:r>
      <w:r w:rsidR="00E360C5" w:rsidRPr="00441C9A">
        <w:t xml:space="preserve">or read </w:t>
      </w:r>
      <w:r w:rsidRPr="00441C9A">
        <w:t>news daily either online or on social media (59 per</w:t>
      </w:r>
      <w:r w:rsidR="000642C9">
        <w:t xml:space="preserve"> </w:t>
      </w:r>
      <w:r w:rsidRPr="00441C9A">
        <w:t xml:space="preserve">cent </w:t>
      </w:r>
      <w:r w:rsidR="006A4E38" w:rsidRPr="00441C9A">
        <w:t xml:space="preserve">compared with </w:t>
      </w:r>
      <w:r w:rsidRPr="00441C9A">
        <w:t xml:space="preserve">an average of 47 </w:t>
      </w:r>
      <w:r w:rsidR="00904ADB">
        <w:t xml:space="preserve">per cent </w:t>
      </w:r>
      <w:r w:rsidRPr="00441C9A">
        <w:t>for other groups)</w:t>
      </w:r>
    </w:p>
    <w:p w14:paraId="62FD1638" w14:textId="00B54FF4" w:rsidR="006B0287" w:rsidRPr="00441C9A" w:rsidRDefault="006B0287" w:rsidP="00055521">
      <w:pPr>
        <w:pStyle w:val="ListBullet2"/>
      </w:pPr>
      <w:r w:rsidRPr="00441C9A">
        <w:t xml:space="preserve">more likely to never read news in a hardcopy newspaper (45 per cent </w:t>
      </w:r>
      <w:r w:rsidR="006A4E38" w:rsidRPr="00441C9A">
        <w:t xml:space="preserve">compared with </w:t>
      </w:r>
      <w:r w:rsidRPr="00441C9A">
        <w:t>an average of 32 per cent for all other groups).</w:t>
      </w:r>
    </w:p>
    <w:p w14:paraId="782E0BF8" w14:textId="66C53D4E" w:rsidR="00B0277A" w:rsidRPr="00441C9A" w:rsidRDefault="00B0277A" w:rsidP="007106AA">
      <w:pPr>
        <w:pStyle w:val="Heading2"/>
        <w:rPr>
          <w:szCs w:val="20"/>
        </w:rPr>
      </w:pPr>
      <w:bookmarkStart w:id="16" w:name="_Toc29988274"/>
      <w:r w:rsidRPr="0065230D">
        <w:t>Attitudes</w:t>
      </w:r>
      <w:r w:rsidRPr="00441C9A">
        <w:t xml:space="preserve"> of Australian news consumers</w:t>
      </w:r>
      <w:bookmarkEnd w:id="16"/>
    </w:p>
    <w:p w14:paraId="3074BFBA" w14:textId="0841D2F5" w:rsidR="00B0277A" w:rsidRPr="00441C9A" w:rsidRDefault="00B0277A" w:rsidP="007106AA">
      <w:r w:rsidRPr="00441C9A">
        <w:t xml:space="preserve">The </w:t>
      </w:r>
      <w:r w:rsidR="000839AA" w:rsidRPr="00441C9A">
        <w:t>r</w:t>
      </w:r>
      <w:r w:rsidRPr="00441C9A">
        <w:t>est of this report</w:t>
      </w:r>
      <w:r w:rsidR="000839AA" w:rsidRPr="00441C9A">
        <w:t xml:space="preserve"> </w:t>
      </w:r>
      <w:r w:rsidR="003906DD">
        <w:t xml:space="preserve">looks at </w:t>
      </w:r>
      <w:r w:rsidR="000839AA" w:rsidRPr="00441C9A">
        <w:t xml:space="preserve">the attitudes of </w:t>
      </w:r>
      <w:r w:rsidRPr="00441C9A">
        <w:t xml:space="preserve">adults who have seen or </w:t>
      </w:r>
      <w:r w:rsidR="005C4CC2">
        <w:t>listened to</w:t>
      </w:r>
      <w:r w:rsidRPr="00441C9A">
        <w:t xml:space="preserve"> at least one type of news.</w:t>
      </w:r>
    </w:p>
    <w:p w14:paraId="2D1B0743" w14:textId="74A48863" w:rsidR="00C27B8B" w:rsidRPr="00441C9A" w:rsidRDefault="00C27B8B" w:rsidP="0065230D">
      <w:pPr>
        <w:pStyle w:val="Heading3"/>
      </w:pPr>
      <w:bookmarkStart w:id="17" w:name="_Toc29988275"/>
      <w:r w:rsidRPr="00441C9A">
        <w:t xml:space="preserve">Concern about aspects of impartiality in </w:t>
      </w:r>
      <w:r w:rsidRPr="0065230D">
        <w:t>news</w:t>
      </w:r>
      <w:bookmarkEnd w:id="17"/>
    </w:p>
    <w:p w14:paraId="58FA6512" w14:textId="1C8D7DBB" w:rsidR="00C27B8B" w:rsidRPr="00441C9A" w:rsidRDefault="006204A1" w:rsidP="007106AA">
      <w:pPr>
        <w:spacing w:after="80"/>
      </w:pPr>
      <w:r>
        <w:t>Those being surveyed</w:t>
      </w:r>
      <w:r w:rsidRPr="00441C9A">
        <w:t xml:space="preserve"> </w:t>
      </w:r>
      <w:r w:rsidR="00C27B8B" w:rsidRPr="00441C9A">
        <w:t xml:space="preserve">were </w:t>
      </w:r>
      <w:r w:rsidR="00A67217" w:rsidRPr="00441C9A">
        <w:t xml:space="preserve">read five statements and </w:t>
      </w:r>
      <w:r w:rsidR="00C27B8B" w:rsidRPr="00441C9A">
        <w:t xml:space="preserve">asked to </w:t>
      </w:r>
      <w:r w:rsidR="00A67217" w:rsidRPr="00441C9A">
        <w:t xml:space="preserve">what extent, if at all, they </w:t>
      </w:r>
      <w:r>
        <w:t>are</w:t>
      </w:r>
      <w:r w:rsidR="00C27B8B" w:rsidRPr="00441C9A">
        <w:t xml:space="preserve"> concern</w:t>
      </w:r>
      <w:r w:rsidR="00A67217" w:rsidRPr="00441C9A">
        <w:t>ed</w:t>
      </w:r>
      <w:r w:rsidR="007B4456" w:rsidRPr="00441C9A">
        <w:t xml:space="preserve"> about each potential issue</w:t>
      </w:r>
      <w:r w:rsidR="00C27B8B" w:rsidRPr="00441C9A">
        <w:t xml:space="preserve">. </w:t>
      </w:r>
      <w:r w:rsidR="008D3D6F" w:rsidRPr="00441C9A">
        <w:t>T</w:t>
      </w:r>
      <w:r w:rsidR="00C27B8B" w:rsidRPr="00441C9A">
        <w:t>he highest levels of concern were found for the following statements:</w:t>
      </w:r>
    </w:p>
    <w:p w14:paraId="130697DD" w14:textId="1E91A453" w:rsidR="00C27B8B" w:rsidRPr="00D66496" w:rsidRDefault="0070782F" w:rsidP="00DB6C0B">
      <w:pPr>
        <w:pStyle w:val="ListBullet"/>
        <w:rPr>
          <w:rFonts w:cs="Arial"/>
          <w:szCs w:val="20"/>
        </w:rPr>
      </w:pPr>
      <w:r w:rsidRPr="0073726A">
        <w:rPr>
          <w:rFonts w:cs="Arial"/>
          <w:szCs w:val="20"/>
        </w:rPr>
        <w:t>‘</w:t>
      </w:r>
      <w:r w:rsidR="00922FBF">
        <w:rPr>
          <w:rFonts w:cs="Arial"/>
          <w:szCs w:val="20"/>
        </w:rPr>
        <w:t>n</w:t>
      </w:r>
      <w:r w:rsidR="00C27B8B" w:rsidRPr="0073726A">
        <w:rPr>
          <w:rFonts w:cs="Arial"/>
          <w:szCs w:val="20"/>
        </w:rPr>
        <w:t xml:space="preserve">ews is made more </w:t>
      </w:r>
      <w:r w:rsidR="00C27B8B" w:rsidRPr="0073726A">
        <w:rPr>
          <w:rFonts w:cs="Arial"/>
        </w:rPr>
        <w:t>dramatic</w:t>
      </w:r>
      <w:r w:rsidR="00C27B8B" w:rsidRPr="0073726A">
        <w:rPr>
          <w:rFonts w:cs="Arial"/>
          <w:szCs w:val="20"/>
        </w:rPr>
        <w:t xml:space="preserve"> or sensational to attract more readers or viewers</w:t>
      </w:r>
      <w:r w:rsidRPr="0073726A">
        <w:rPr>
          <w:rFonts w:cs="Arial"/>
          <w:szCs w:val="20"/>
        </w:rPr>
        <w:t>’</w:t>
      </w:r>
      <w:r w:rsidR="001010F0">
        <w:rPr>
          <w:rFonts w:cs="Arial"/>
          <w:szCs w:val="20"/>
        </w:rPr>
        <w:t xml:space="preserve"> (t</w:t>
      </w:r>
      <w:r w:rsidR="001010F0" w:rsidRPr="00390E7F">
        <w:rPr>
          <w:rFonts w:cs="Arial"/>
          <w:szCs w:val="20"/>
        </w:rPr>
        <w:t>otal concerned</w:t>
      </w:r>
      <w:r w:rsidR="001010F0" w:rsidRPr="00C810E6">
        <w:rPr>
          <w:rFonts w:cs="Arial"/>
          <w:szCs w:val="20"/>
        </w:rPr>
        <w:t>—</w:t>
      </w:r>
      <w:r w:rsidR="001010F0" w:rsidRPr="00440C47">
        <w:rPr>
          <w:rFonts w:cs="Arial"/>
          <w:szCs w:val="20"/>
        </w:rPr>
        <w:t>88 per cent</w:t>
      </w:r>
      <w:r w:rsidR="001010F0">
        <w:rPr>
          <w:rFonts w:cs="Arial"/>
          <w:szCs w:val="20"/>
        </w:rPr>
        <w:t>)</w:t>
      </w:r>
    </w:p>
    <w:p w14:paraId="46F9A23B" w14:textId="149DE25B" w:rsidR="00C27B8B" w:rsidRPr="00D66496" w:rsidRDefault="0070782F" w:rsidP="00DB6C0B">
      <w:pPr>
        <w:pStyle w:val="ListBullet"/>
        <w:rPr>
          <w:rFonts w:cs="Arial"/>
          <w:szCs w:val="20"/>
        </w:rPr>
      </w:pPr>
      <w:r w:rsidRPr="0073726A">
        <w:rPr>
          <w:rFonts w:cs="Arial"/>
        </w:rPr>
        <w:t>‘</w:t>
      </w:r>
      <w:r w:rsidR="00922FBF">
        <w:rPr>
          <w:rFonts w:cs="Arial"/>
          <w:szCs w:val="20"/>
        </w:rPr>
        <w:t>n</w:t>
      </w:r>
      <w:r w:rsidR="00C27B8B" w:rsidRPr="001010F0">
        <w:rPr>
          <w:rFonts w:cs="Arial"/>
          <w:szCs w:val="20"/>
        </w:rPr>
        <w:t>ews</w:t>
      </w:r>
      <w:r w:rsidR="00C27B8B" w:rsidRPr="0073726A">
        <w:rPr>
          <w:rFonts w:cs="Arial"/>
        </w:rPr>
        <w:t xml:space="preserve"> is reported from a particular point of view rather than being balanced or impartial</w:t>
      </w:r>
      <w:r w:rsidRPr="0073726A">
        <w:rPr>
          <w:rFonts w:cs="Arial"/>
        </w:rPr>
        <w:t>’</w:t>
      </w:r>
      <w:r w:rsidR="00C27B8B" w:rsidRPr="0073726A">
        <w:rPr>
          <w:rFonts w:cs="Arial"/>
        </w:rPr>
        <w:t xml:space="preserve"> </w:t>
      </w:r>
      <w:r w:rsidR="001010F0">
        <w:rPr>
          <w:rFonts w:cs="Arial"/>
        </w:rPr>
        <w:t>(</w:t>
      </w:r>
      <w:r w:rsidR="001010F0">
        <w:rPr>
          <w:rFonts w:cs="Arial"/>
          <w:szCs w:val="20"/>
        </w:rPr>
        <w:t>t</w:t>
      </w:r>
      <w:r w:rsidR="001010F0" w:rsidRPr="00390E7F">
        <w:rPr>
          <w:rFonts w:cs="Arial"/>
          <w:szCs w:val="20"/>
        </w:rPr>
        <w:t>otal concerned</w:t>
      </w:r>
      <w:r w:rsidR="001010F0" w:rsidRPr="00C810E6">
        <w:rPr>
          <w:rFonts w:cs="Arial"/>
          <w:szCs w:val="20"/>
        </w:rPr>
        <w:t>—</w:t>
      </w:r>
      <w:r w:rsidR="001010F0" w:rsidRPr="00440C47">
        <w:rPr>
          <w:rFonts w:cs="Arial"/>
          <w:szCs w:val="20"/>
        </w:rPr>
        <w:t>85 per cent</w:t>
      </w:r>
      <w:r w:rsidR="001010F0">
        <w:rPr>
          <w:rFonts w:cs="Arial"/>
          <w:szCs w:val="20"/>
        </w:rPr>
        <w:t>)</w:t>
      </w:r>
    </w:p>
    <w:p w14:paraId="5669CBEF" w14:textId="3CC24CDC" w:rsidR="00D81FCE" w:rsidRPr="00EE39E4" w:rsidRDefault="0070782F" w:rsidP="00EE39E4">
      <w:pPr>
        <w:pStyle w:val="ListBullet"/>
        <w:rPr>
          <w:rFonts w:cs="Arial"/>
          <w:szCs w:val="20"/>
        </w:rPr>
      </w:pPr>
      <w:r w:rsidRPr="0073726A">
        <w:rPr>
          <w:rFonts w:cs="Arial"/>
          <w:szCs w:val="20"/>
        </w:rPr>
        <w:t>‘</w:t>
      </w:r>
      <w:r w:rsidR="00922FBF">
        <w:rPr>
          <w:rFonts w:cs="Arial"/>
          <w:szCs w:val="20"/>
        </w:rPr>
        <w:t>j</w:t>
      </w:r>
      <w:r w:rsidR="00C27B8B" w:rsidRPr="0073726A">
        <w:rPr>
          <w:rFonts w:cs="Arial"/>
          <w:szCs w:val="20"/>
        </w:rPr>
        <w:t>ournalists do not take enough care to check their facts or report stories accurately</w:t>
      </w:r>
      <w:r w:rsidRPr="0073726A">
        <w:rPr>
          <w:rFonts w:cs="Arial"/>
          <w:szCs w:val="20"/>
        </w:rPr>
        <w:t>’</w:t>
      </w:r>
      <w:r w:rsidR="001010F0">
        <w:rPr>
          <w:rFonts w:cs="Arial"/>
          <w:szCs w:val="20"/>
        </w:rPr>
        <w:t xml:space="preserve"> </w:t>
      </w:r>
      <w:r w:rsidR="009B135B">
        <w:rPr>
          <w:rFonts w:cs="Arial"/>
          <w:szCs w:val="20"/>
        </w:rPr>
        <w:t>(t</w:t>
      </w:r>
      <w:r w:rsidR="001010F0" w:rsidRPr="00414C73">
        <w:rPr>
          <w:rFonts w:cs="Arial"/>
          <w:szCs w:val="20"/>
        </w:rPr>
        <w:t>otal concerned—83 per cent</w:t>
      </w:r>
      <w:r w:rsidR="009B135B">
        <w:rPr>
          <w:rFonts w:cs="Arial"/>
          <w:szCs w:val="20"/>
        </w:rPr>
        <w:t>)</w:t>
      </w:r>
      <w:r w:rsidR="0065230D">
        <w:rPr>
          <w:rFonts w:cs="Arial"/>
          <w:szCs w:val="20"/>
        </w:rPr>
        <w:t>.</w:t>
      </w:r>
    </w:p>
    <w:p w14:paraId="728D0B6D" w14:textId="3F152174" w:rsidR="00175FB1" w:rsidRPr="00441C9A" w:rsidRDefault="00175FB1" w:rsidP="006A4E38">
      <w:pPr>
        <w:keepNext/>
        <w:keepLines/>
        <w:spacing w:after="0"/>
        <w:rPr>
          <w:rFonts w:cs="Arial"/>
          <w:szCs w:val="20"/>
        </w:rPr>
      </w:pPr>
      <w:r w:rsidRPr="00441C9A">
        <w:rPr>
          <w:rFonts w:cs="Arial"/>
          <w:szCs w:val="20"/>
        </w:rPr>
        <w:lastRenderedPageBreak/>
        <w:t xml:space="preserve">Figure 6 shows the rate of concern across each of the issues.  </w:t>
      </w:r>
    </w:p>
    <w:p w14:paraId="2FA8070C" w14:textId="28B14186" w:rsidR="009669DA" w:rsidRPr="00441C9A" w:rsidRDefault="009669DA" w:rsidP="006A4E38">
      <w:pPr>
        <w:pStyle w:val="ACMAFigureHeader"/>
        <w:keepNext/>
        <w:keepLines/>
        <w:numPr>
          <w:ilvl w:val="0"/>
          <w:numId w:val="0"/>
        </w:numPr>
        <w:ind w:left="1021"/>
      </w:pPr>
    </w:p>
    <w:p w14:paraId="22B94332" w14:textId="25F9A126" w:rsidR="009669DA" w:rsidRPr="00441C9A" w:rsidRDefault="009669DA" w:rsidP="006A4E38">
      <w:pPr>
        <w:pStyle w:val="Captionfigure"/>
        <w:keepLines/>
      </w:pPr>
      <w:r w:rsidRPr="00441C9A">
        <w:t xml:space="preserve">Level of concern with </w:t>
      </w:r>
      <w:r w:rsidR="00FF5E67" w:rsidRPr="00441C9A">
        <w:t xml:space="preserve">impartiality </w:t>
      </w:r>
      <w:r w:rsidR="00112886" w:rsidRPr="00441C9A">
        <w:t xml:space="preserve">issues </w:t>
      </w:r>
      <w:r w:rsidR="00F560DE">
        <w:t>(%)</w:t>
      </w:r>
    </w:p>
    <w:p w14:paraId="4B09D87E" w14:textId="129B814D" w:rsidR="00804F42" w:rsidRPr="00441C9A" w:rsidRDefault="00C93605" w:rsidP="00B40A47">
      <w:pPr>
        <w:pStyle w:val="ACMAFigureHeader"/>
        <w:keepNext/>
        <w:numPr>
          <w:ilvl w:val="0"/>
          <w:numId w:val="0"/>
        </w:numPr>
      </w:pPr>
      <w:r>
        <w:rPr>
          <w:b w:val="0"/>
          <w:bCs w:val="0"/>
          <w:noProof/>
          <w:color w:val="auto"/>
          <w:sz w:val="16"/>
          <w:szCs w:val="16"/>
        </w:rPr>
        <w:drawing>
          <wp:inline distT="0" distB="0" distL="0" distR="0" wp14:anchorId="6FC62A83" wp14:editId="34C58A32">
            <wp:extent cx="5671185" cy="2432685"/>
            <wp:effectExtent l="0" t="0" r="5715" b="5715"/>
            <wp:docPr id="6" name="Picture 6" descr="Figure 6: Level of concern with impartiality issu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News%20graphics_Figure%206.png"/>
                    <pic:cNvPicPr/>
                  </pic:nvPicPr>
                  <pic:blipFill>
                    <a:blip r:embed="rId30"/>
                    <a:stretch>
                      <a:fillRect/>
                    </a:stretch>
                  </pic:blipFill>
                  <pic:spPr>
                    <a:xfrm>
                      <a:off x="0" y="0"/>
                      <a:ext cx="5671185" cy="2432685"/>
                    </a:xfrm>
                    <a:prstGeom prst="rect">
                      <a:avLst/>
                    </a:prstGeom>
                  </pic:spPr>
                </pic:pic>
              </a:graphicData>
            </a:graphic>
          </wp:inline>
        </w:drawing>
      </w:r>
    </w:p>
    <w:p w14:paraId="258AC9B1" w14:textId="71200A93" w:rsidR="00450425" w:rsidRPr="00441C9A" w:rsidRDefault="00450425" w:rsidP="00B40A47">
      <w:pPr>
        <w:pStyle w:val="ACMANotes"/>
      </w:pPr>
      <w:r w:rsidRPr="00441C9A">
        <w:t xml:space="preserve">Base: Respondents who have </w:t>
      </w:r>
      <w:r w:rsidR="00986EF0">
        <w:t xml:space="preserve">seen </w:t>
      </w:r>
      <w:r w:rsidR="00986EF0" w:rsidRPr="00441C9A">
        <w:t xml:space="preserve">or </w:t>
      </w:r>
      <w:r w:rsidR="00986EF0">
        <w:t xml:space="preserve">listened to </w:t>
      </w:r>
      <w:r w:rsidRPr="00441C9A">
        <w:t>at least one type of news or current affairs from Q1</w:t>
      </w:r>
      <w:r w:rsidR="00904ADB">
        <w:t xml:space="preserve"> (</w:t>
      </w:r>
      <w:r w:rsidRPr="00441C9A">
        <w:t>n=2,016</w:t>
      </w:r>
      <w:r w:rsidR="00904ADB">
        <w:t>).</w:t>
      </w:r>
    </w:p>
    <w:p w14:paraId="27AAAED0" w14:textId="40F086D7" w:rsidR="00BD7E7C" w:rsidRDefault="00BD7E7C" w:rsidP="00B40A47">
      <w:pPr>
        <w:pStyle w:val="ACMANotes"/>
      </w:pPr>
      <w:r w:rsidRPr="00441C9A">
        <w:t>Q2: To what extent, if at all, are you concerned that…?</w:t>
      </w:r>
      <w:r w:rsidR="003C0E98" w:rsidRPr="00441C9A">
        <w:t xml:space="preserve"> Would you say you are (order alternated between starting at each end of the scale) Not at all concerned, not very concerned, a little concerned, very concerned?</w:t>
      </w:r>
    </w:p>
    <w:p w14:paraId="6671AC76" w14:textId="6AB7EC25" w:rsidR="00EE39E4" w:rsidRPr="00441C9A" w:rsidRDefault="00EE39E4" w:rsidP="00B40A47">
      <w:pPr>
        <w:pStyle w:val="ACMANotes"/>
      </w:pPr>
      <w:r w:rsidRPr="00441C9A">
        <w:t xml:space="preserve">Note: </w:t>
      </w:r>
      <w:r w:rsidR="00455D39">
        <w:t>C</w:t>
      </w:r>
      <w:r w:rsidRPr="00441C9A">
        <w:t>alculated totals may not equal the sum of the rounded percentages shown for the individual responses. The totals are calculated on the unrounded data.</w:t>
      </w:r>
    </w:p>
    <w:p w14:paraId="72599D18" w14:textId="77777777" w:rsidR="00DF06DA" w:rsidRPr="00441C9A" w:rsidRDefault="00DF06DA" w:rsidP="00B40A47"/>
    <w:p w14:paraId="4E00FDA4" w14:textId="26E791CD" w:rsidR="00E227DA" w:rsidRPr="00441C9A" w:rsidRDefault="00E227DA" w:rsidP="00B40A47">
      <w:r w:rsidRPr="00441C9A">
        <w:t xml:space="preserve">When </w:t>
      </w:r>
      <w:r w:rsidR="008D3D6F" w:rsidRPr="00441C9A">
        <w:t>‘</w:t>
      </w:r>
      <w:r w:rsidRPr="00441C9A">
        <w:t>very concerned</w:t>
      </w:r>
      <w:r w:rsidR="008D3D6F" w:rsidRPr="00441C9A">
        <w:t>’</w:t>
      </w:r>
      <w:r w:rsidRPr="00441C9A">
        <w:t xml:space="preserve"> and </w:t>
      </w:r>
      <w:r w:rsidR="0070782F">
        <w:t>‘</w:t>
      </w:r>
      <w:r w:rsidRPr="00441C9A">
        <w:t>a little concerned</w:t>
      </w:r>
      <w:r w:rsidR="008D3D6F" w:rsidRPr="00441C9A">
        <w:t>’</w:t>
      </w:r>
      <w:r w:rsidRPr="00441C9A">
        <w:t xml:space="preserve"> </w:t>
      </w:r>
      <w:r w:rsidR="008D3D6F" w:rsidRPr="00441C9A">
        <w:t>a</w:t>
      </w:r>
      <w:r w:rsidRPr="00441C9A">
        <w:t xml:space="preserve">re combined to create </w:t>
      </w:r>
      <w:r w:rsidR="00F4061B">
        <w:t xml:space="preserve">a </w:t>
      </w:r>
      <w:r w:rsidRPr="00441C9A">
        <w:t xml:space="preserve">total </w:t>
      </w:r>
      <w:r w:rsidR="00F4061B">
        <w:t>of ‘</w:t>
      </w:r>
      <w:r w:rsidRPr="00441C9A">
        <w:t>concerned</w:t>
      </w:r>
      <w:r w:rsidR="008D3D6F" w:rsidRPr="00441C9A">
        <w:t>’</w:t>
      </w:r>
      <w:r w:rsidRPr="00441C9A">
        <w:t>, overall</w:t>
      </w:r>
      <w:r w:rsidR="00E00C24">
        <w:t>,</w:t>
      </w:r>
      <w:r w:rsidRPr="00441C9A">
        <w:t xml:space="preserve"> nearly all </w:t>
      </w:r>
      <w:r w:rsidR="00FC729F" w:rsidRPr="00441C9A">
        <w:t>Australian adult</w:t>
      </w:r>
      <w:r w:rsidR="00C259EE" w:rsidRPr="00441C9A">
        <w:t xml:space="preserve"> news consumers</w:t>
      </w:r>
      <w:r w:rsidR="00FC729F" w:rsidRPr="00441C9A">
        <w:t xml:space="preserve"> </w:t>
      </w:r>
      <w:r w:rsidRPr="00441C9A">
        <w:t>(9</w:t>
      </w:r>
      <w:r w:rsidR="00107B37" w:rsidRPr="00441C9A">
        <w:t>6</w:t>
      </w:r>
      <w:r w:rsidRPr="00441C9A">
        <w:t xml:space="preserve"> per cent) </w:t>
      </w:r>
      <w:r w:rsidR="008D3D6F" w:rsidRPr="00441C9A">
        <w:t>a</w:t>
      </w:r>
      <w:r w:rsidRPr="00441C9A">
        <w:t xml:space="preserve">re concerned </w:t>
      </w:r>
      <w:r w:rsidR="00342357" w:rsidRPr="00441C9A">
        <w:t xml:space="preserve">to some degree </w:t>
      </w:r>
      <w:r w:rsidRPr="00441C9A">
        <w:t xml:space="preserve">about at least one of the </w:t>
      </w:r>
      <w:r w:rsidR="00107B37" w:rsidRPr="00441C9A">
        <w:t xml:space="preserve">five </w:t>
      </w:r>
      <w:r w:rsidRPr="00441C9A">
        <w:t xml:space="preserve">impartiality issues, and </w:t>
      </w:r>
      <w:r w:rsidR="00107B37" w:rsidRPr="00441C9A">
        <w:t>59</w:t>
      </w:r>
      <w:r w:rsidRPr="00441C9A">
        <w:t xml:space="preserve"> per cent </w:t>
      </w:r>
      <w:r w:rsidR="008D3D6F" w:rsidRPr="00441C9A">
        <w:t>a</w:t>
      </w:r>
      <w:r w:rsidRPr="00441C9A">
        <w:t xml:space="preserve">re concerned about all </w:t>
      </w:r>
      <w:r w:rsidR="006B0287" w:rsidRPr="00441C9A">
        <w:t>five</w:t>
      </w:r>
      <w:r w:rsidR="005E50E7" w:rsidRPr="00441C9A">
        <w:t xml:space="preserve"> issues</w:t>
      </w:r>
      <w:r w:rsidRPr="00441C9A">
        <w:t xml:space="preserve">.  </w:t>
      </w:r>
    </w:p>
    <w:p w14:paraId="170F6C99" w14:textId="16BE3FB3" w:rsidR="00E227DA" w:rsidRPr="00441C9A" w:rsidRDefault="00342357" w:rsidP="00B40A47">
      <w:r w:rsidRPr="00441C9A">
        <w:t xml:space="preserve">Men are more likely than women to be </w:t>
      </w:r>
      <w:r w:rsidR="0070782F">
        <w:t>‘</w:t>
      </w:r>
      <w:r w:rsidRPr="00441C9A">
        <w:t>very concerned</w:t>
      </w:r>
      <w:r w:rsidR="0070782F">
        <w:t>’</w:t>
      </w:r>
      <w:r w:rsidRPr="00441C9A">
        <w:t xml:space="preserve"> that ‘news is reported from a particular point of view rather than being balanced or impartial’ (47 per cent versus 38 per cent</w:t>
      </w:r>
      <w:r w:rsidR="00061295">
        <w:t xml:space="preserve"> for women</w:t>
      </w:r>
      <w:r w:rsidRPr="00441C9A">
        <w:t xml:space="preserve">). </w:t>
      </w:r>
      <w:r w:rsidR="006204A1">
        <w:t>T</w:t>
      </w:r>
      <w:r w:rsidR="00E227DA" w:rsidRPr="00441C9A">
        <w:t>h</w:t>
      </w:r>
      <w:r w:rsidR="00A14F68" w:rsidRPr="00441C9A">
        <w:t>e</w:t>
      </w:r>
      <w:r w:rsidR="00E227DA" w:rsidRPr="00441C9A">
        <w:t xml:space="preserve"> statement</w:t>
      </w:r>
      <w:r w:rsidR="00A14F68" w:rsidRPr="00441C9A">
        <w:t xml:space="preserve"> th</w:t>
      </w:r>
      <w:r w:rsidR="00A14F68" w:rsidRPr="00414C73">
        <w:t>at</w:t>
      </w:r>
      <w:r w:rsidR="00E227DA" w:rsidRPr="00414C73">
        <w:t xml:space="preserve"> </w:t>
      </w:r>
      <w:r w:rsidR="00A14F68" w:rsidRPr="00414C73">
        <w:t>‘</w:t>
      </w:r>
      <w:r w:rsidR="00A14F68" w:rsidRPr="0073726A">
        <w:t>it is hard to tell when a journalist is expressing an opinion rather than reporting the facts</w:t>
      </w:r>
      <w:r w:rsidR="00A14F68" w:rsidRPr="00414C73">
        <w:t xml:space="preserve">’ </w:t>
      </w:r>
      <w:r w:rsidR="00E227DA" w:rsidRPr="00441C9A">
        <w:t>ha</w:t>
      </w:r>
      <w:r w:rsidR="00DC3F25" w:rsidRPr="00441C9A">
        <w:t>s</w:t>
      </w:r>
      <w:r w:rsidR="00E227DA" w:rsidRPr="00441C9A">
        <w:t xml:space="preserve"> the lowest rates of those </w:t>
      </w:r>
      <w:r w:rsidR="0070782F">
        <w:t>‘</w:t>
      </w:r>
      <w:r w:rsidR="00E227DA" w:rsidRPr="00441C9A">
        <w:t>very concerned</w:t>
      </w:r>
      <w:r w:rsidR="0070782F">
        <w:t>’</w:t>
      </w:r>
      <w:r w:rsidR="00061295">
        <w:t xml:space="preserve">, though </w:t>
      </w:r>
      <w:r w:rsidR="00E227DA" w:rsidRPr="00441C9A">
        <w:t xml:space="preserve">men </w:t>
      </w:r>
      <w:r w:rsidR="00DC3F25" w:rsidRPr="00441C9A">
        <w:t>a</w:t>
      </w:r>
      <w:r w:rsidR="00E227DA" w:rsidRPr="00441C9A">
        <w:t xml:space="preserve">re more likely to be </w:t>
      </w:r>
      <w:r w:rsidR="00F4061B">
        <w:t>‘</w:t>
      </w:r>
      <w:r w:rsidR="00E227DA" w:rsidRPr="00441C9A">
        <w:t>very concerned</w:t>
      </w:r>
      <w:r w:rsidR="00F4061B">
        <w:t>’</w:t>
      </w:r>
      <w:r w:rsidR="00E227DA" w:rsidRPr="00441C9A">
        <w:t xml:space="preserve"> </w:t>
      </w:r>
      <w:r w:rsidR="00A14F68" w:rsidRPr="00441C9A">
        <w:t xml:space="preserve">than women </w:t>
      </w:r>
      <w:r w:rsidR="00E227DA" w:rsidRPr="00441C9A">
        <w:t>(35 per cent versus 26 per cent).</w:t>
      </w:r>
    </w:p>
    <w:p w14:paraId="268EF657" w14:textId="2DE6402F" w:rsidR="00A14F68" w:rsidRPr="00441C9A" w:rsidRDefault="005515F7" w:rsidP="00B40A47">
      <w:r w:rsidRPr="00441C9A">
        <w:t>T</w:t>
      </w:r>
      <w:r w:rsidR="00E227DA" w:rsidRPr="00441C9A">
        <w:t>h</w:t>
      </w:r>
      <w:r w:rsidR="00440237" w:rsidRPr="00441C9A">
        <w:t xml:space="preserve">ere are differences in levels of concern depending on </w:t>
      </w:r>
      <w:r w:rsidR="000F5ECF" w:rsidRPr="00441C9A">
        <w:t>how often each</w:t>
      </w:r>
      <w:r w:rsidR="00440237" w:rsidRPr="00441C9A">
        <w:t xml:space="preserve"> </w:t>
      </w:r>
      <w:r w:rsidR="003E3D53" w:rsidRPr="00441C9A">
        <w:t xml:space="preserve">type </w:t>
      </w:r>
      <w:r w:rsidR="00440237" w:rsidRPr="00441C9A">
        <w:t xml:space="preserve">of news </w:t>
      </w:r>
      <w:r w:rsidR="000F5ECF" w:rsidRPr="00441C9A">
        <w:t xml:space="preserve">is </w:t>
      </w:r>
      <w:r w:rsidR="00440237" w:rsidRPr="00441C9A">
        <w:t xml:space="preserve">being consumed. </w:t>
      </w:r>
      <w:r w:rsidR="00E27FCE" w:rsidRPr="00441C9A">
        <w:t xml:space="preserve">Those </w:t>
      </w:r>
      <w:r w:rsidR="003C4F5A">
        <w:t>getting their</w:t>
      </w:r>
      <w:r w:rsidR="003C4F5A" w:rsidRPr="00441C9A">
        <w:t xml:space="preserve"> </w:t>
      </w:r>
      <w:r w:rsidR="00E27FCE" w:rsidRPr="00441C9A">
        <w:t xml:space="preserve">news daily either online or on social media are more likely to be </w:t>
      </w:r>
      <w:r w:rsidR="0070782F">
        <w:t>‘</w:t>
      </w:r>
      <w:r w:rsidR="00E27FCE" w:rsidRPr="00441C9A">
        <w:t>very concerned</w:t>
      </w:r>
      <w:r w:rsidR="0070782F">
        <w:t>’</w:t>
      </w:r>
      <w:r w:rsidR="00E27FCE" w:rsidRPr="00441C9A">
        <w:t xml:space="preserve"> than those </w:t>
      </w:r>
      <w:r w:rsidR="003C4F5A">
        <w:t>reading</w:t>
      </w:r>
      <w:r w:rsidR="003C4F5A" w:rsidRPr="00441C9A">
        <w:t xml:space="preserve"> </w:t>
      </w:r>
      <w:r w:rsidR="00E27FCE" w:rsidRPr="00441C9A">
        <w:t>online news less frequently. However, the reverse is true for traditional news media</w:t>
      </w:r>
      <w:r w:rsidR="00E27FCE" w:rsidRPr="00441C9A">
        <w:rPr>
          <w:rFonts w:cs="Arial"/>
        </w:rPr>
        <w:t>—l</w:t>
      </w:r>
      <w:r w:rsidR="00A016F2" w:rsidRPr="00441C9A">
        <w:t xml:space="preserve">ess frequent consumption </w:t>
      </w:r>
      <w:r w:rsidR="00BA49E5" w:rsidRPr="00441C9A">
        <w:t xml:space="preserve">often </w:t>
      </w:r>
      <w:r w:rsidR="00A016F2" w:rsidRPr="00441C9A">
        <w:t>mean</w:t>
      </w:r>
      <w:r w:rsidR="003073BD" w:rsidRPr="00441C9A">
        <w:t>s</w:t>
      </w:r>
      <w:r w:rsidR="00A016F2" w:rsidRPr="00441C9A">
        <w:t xml:space="preserve"> higher </w:t>
      </w:r>
      <w:r w:rsidR="00BA49E5" w:rsidRPr="00441C9A">
        <w:t xml:space="preserve">rates of being </w:t>
      </w:r>
      <w:r w:rsidR="0070782F">
        <w:t>‘</w:t>
      </w:r>
      <w:r w:rsidR="00BC7514" w:rsidRPr="00441C9A">
        <w:t>very</w:t>
      </w:r>
      <w:r w:rsidR="00A016F2" w:rsidRPr="00441C9A">
        <w:t xml:space="preserve"> concern</w:t>
      </w:r>
      <w:r w:rsidR="00BC7514" w:rsidRPr="00441C9A">
        <w:t>ed</w:t>
      </w:r>
      <w:r w:rsidR="0070782F">
        <w:t>’</w:t>
      </w:r>
      <w:r w:rsidR="00A016F2" w:rsidRPr="00441C9A">
        <w:t xml:space="preserve">. </w:t>
      </w:r>
    </w:p>
    <w:p w14:paraId="312AF937" w14:textId="499ED8E6" w:rsidR="00BA2191" w:rsidRPr="00441C9A" w:rsidRDefault="00726FC1" w:rsidP="00061295">
      <w:pPr>
        <w:keepNext/>
        <w:keepLines/>
      </w:pPr>
      <w:r w:rsidRPr="00441C9A">
        <w:lastRenderedPageBreak/>
        <w:t xml:space="preserve">Table </w:t>
      </w:r>
      <w:r w:rsidR="00C01942" w:rsidRPr="00441C9A">
        <w:t>2</w:t>
      </w:r>
      <w:r w:rsidRPr="00441C9A">
        <w:t xml:space="preserve"> shows t</w:t>
      </w:r>
      <w:r w:rsidR="00F4781B" w:rsidRPr="00441C9A">
        <w:t xml:space="preserve">he issues of concern to </w:t>
      </w:r>
      <w:proofErr w:type="gramStart"/>
      <w:r w:rsidR="00F4781B" w:rsidRPr="00441C9A">
        <w:t>particular groups</w:t>
      </w:r>
      <w:proofErr w:type="gramEnd"/>
      <w:r w:rsidR="00980496" w:rsidRPr="00441C9A">
        <w:t xml:space="preserve"> and the proportion that </w:t>
      </w:r>
      <w:r w:rsidR="003073BD" w:rsidRPr="00441C9A">
        <w:t>is</w:t>
      </w:r>
      <w:r w:rsidR="00980496" w:rsidRPr="00441C9A">
        <w:t xml:space="preserve"> </w:t>
      </w:r>
      <w:r w:rsidR="0070782F">
        <w:t>‘</w:t>
      </w:r>
      <w:r w:rsidR="00980496" w:rsidRPr="00441C9A">
        <w:t>very concerned</w:t>
      </w:r>
      <w:r w:rsidR="0070782F">
        <w:t>’</w:t>
      </w:r>
      <w:r w:rsidR="00CA58CB" w:rsidRPr="00441C9A">
        <w:t>, according to th</w:t>
      </w:r>
      <w:r w:rsidR="003832A1" w:rsidRPr="00441C9A">
        <w:t xml:space="preserve">ose who consume </w:t>
      </w:r>
      <w:r w:rsidR="00C62233" w:rsidRPr="00441C9A">
        <w:t>each news source</w:t>
      </w:r>
      <w:r w:rsidR="003832A1" w:rsidRPr="00441C9A">
        <w:t xml:space="preserve"> often or less often</w:t>
      </w:r>
      <w:r w:rsidR="00F4781B" w:rsidRPr="00441C9A">
        <w:t xml:space="preserve">.  </w:t>
      </w:r>
    </w:p>
    <w:p w14:paraId="351AE32A" w14:textId="4E25EF57" w:rsidR="00886FA3" w:rsidRDefault="00886FA3">
      <w:pPr>
        <w:pStyle w:val="ACMATableHeader"/>
        <w:keepNext/>
        <w:keepLines/>
      </w:pPr>
      <w:r w:rsidRPr="00441C9A">
        <w:t>Concern</w:t>
      </w:r>
      <w:r w:rsidR="00986DE1" w:rsidRPr="00441C9A">
        <w:t xml:space="preserve"> </w:t>
      </w:r>
      <w:r w:rsidR="00CC41B6">
        <w:t>about</w:t>
      </w:r>
      <w:r w:rsidR="00CC41B6" w:rsidRPr="00441C9A">
        <w:t xml:space="preserve"> </w:t>
      </w:r>
      <w:r w:rsidR="00986DE1" w:rsidRPr="00441C9A">
        <w:t>impartiality issues</w:t>
      </w:r>
      <w:r w:rsidR="00CC0FFE" w:rsidRPr="00441C9A">
        <w:t>,</w:t>
      </w:r>
      <w:r w:rsidR="004A24E9" w:rsidRPr="00441C9A">
        <w:t xml:space="preserve"> by </w:t>
      </w:r>
      <w:r w:rsidR="00AE41C8" w:rsidRPr="00441C9A">
        <w:t>how often</w:t>
      </w:r>
      <w:r w:rsidR="003C3D05" w:rsidRPr="00441C9A">
        <w:t xml:space="preserve"> news</w:t>
      </w:r>
      <w:r w:rsidRPr="00441C9A">
        <w:t xml:space="preserve"> </w:t>
      </w:r>
      <w:r w:rsidR="00986DE1" w:rsidRPr="00441C9A">
        <w:t>sources</w:t>
      </w:r>
      <w:r w:rsidR="00AE41C8" w:rsidRPr="00441C9A">
        <w:t xml:space="preserve"> are consumed</w:t>
      </w:r>
      <w:r w:rsidR="00986DE1" w:rsidRPr="00441C9A">
        <w:t xml:space="preserve"> </w:t>
      </w:r>
      <w:r w:rsidRPr="00441C9A">
        <w:t>(%)</w:t>
      </w:r>
    </w:p>
    <w:p w14:paraId="55DFA13B" w14:textId="72BC18CC" w:rsidR="001561D8" w:rsidRPr="00441C9A" w:rsidRDefault="00162966" w:rsidP="00A35482">
      <w:pPr>
        <w:pStyle w:val="ACMATableHeader"/>
        <w:keepNext/>
        <w:keepLines/>
        <w:numPr>
          <w:ilvl w:val="0"/>
          <w:numId w:val="0"/>
        </w:numPr>
        <w:ind w:left="964" w:hanging="964"/>
      </w:pPr>
      <w:r>
        <w:rPr>
          <w:noProof/>
        </w:rPr>
        <w:drawing>
          <wp:inline distT="0" distB="0" distL="0" distR="0" wp14:anchorId="32936CB6" wp14:editId="5B514905">
            <wp:extent cx="6115050" cy="3901417"/>
            <wp:effectExtent l="0" t="0" r="0" b="4445"/>
            <wp:docPr id="17" name="Picture 17" descr="Table 2: Concern about impartiality issues, by how often news sources are consume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News%20graphics_Table%202.png"/>
                    <pic:cNvPicPr/>
                  </pic:nvPicPr>
                  <pic:blipFill>
                    <a:blip r:embed="rId31"/>
                    <a:stretch>
                      <a:fillRect/>
                    </a:stretch>
                  </pic:blipFill>
                  <pic:spPr>
                    <a:xfrm>
                      <a:off x="0" y="0"/>
                      <a:ext cx="6123735" cy="3906958"/>
                    </a:xfrm>
                    <a:prstGeom prst="rect">
                      <a:avLst/>
                    </a:prstGeom>
                  </pic:spPr>
                </pic:pic>
              </a:graphicData>
            </a:graphic>
          </wp:inline>
        </w:drawing>
      </w:r>
    </w:p>
    <w:p w14:paraId="24CCCC64" w14:textId="279FE27F" w:rsidR="004A24E9" w:rsidRPr="00441C9A" w:rsidRDefault="004A24E9" w:rsidP="00CC0FFE">
      <w:pPr>
        <w:pStyle w:val="ACMANotes"/>
        <w:keepNext/>
        <w:keepLines/>
        <w:ind w:right="284"/>
      </w:pPr>
      <w:r w:rsidRPr="00441C9A">
        <w:t xml:space="preserve">Base: Respondents who have </w:t>
      </w:r>
      <w:r w:rsidR="00986EF0">
        <w:t xml:space="preserve">seen </w:t>
      </w:r>
      <w:r w:rsidR="00986EF0" w:rsidRPr="00441C9A">
        <w:t xml:space="preserve">or </w:t>
      </w:r>
      <w:r w:rsidR="00986EF0">
        <w:t xml:space="preserve">listened to </w:t>
      </w:r>
      <w:r w:rsidRPr="00441C9A">
        <w:t>at least one type of news or current affairs from Q1</w:t>
      </w:r>
      <w:r w:rsidR="004835A5" w:rsidRPr="00441C9A">
        <w:t xml:space="preserve"> (n=2,016)</w:t>
      </w:r>
      <w:r w:rsidR="00D07AF2" w:rsidRPr="00441C9A">
        <w:t xml:space="preserve">, and </w:t>
      </w:r>
      <w:r w:rsidR="00D2561E" w:rsidRPr="00441C9A">
        <w:t xml:space="preserve">have consumed the relevant news source: </w:t>
      </w:r>
      <w:r w:rsidR="00C944B0" w:rsidRPr="00441C9A">
        <w:t>TV</w:t>
      </w:r>
      <w:r w:rsidR="00D2561E" w:rsidRPr="00441C9A">
        <w:t xml:space="preserve"> daily </w:t>
      </w:r>
      <w:r w:rsidR="00414C73">
        <w:t>(</w:t>
      </w:r>
      <w:r w:rsidR="00667597" w:rsidRPr="00441C9A">
        <w:t>n=1,220</w:t>
      </w:r>
      <w:r w:rsidR="00414C73">
        <w:t>)</w:t>
      </w:r>
      <w:r w:rsidR="00667597" w:rsidRPr="00441C9A">
        <w:t>; T</w:t>
      </w:r>
      <w:r w:rsidR="00C944B0" w:rsidRPr="00441C9A">
        <w:t xml:space="preserve">V less often than daily </w:t>
      </w:r>
      <w:r w:rsidR="0070782F">
        <w:t>(</w:t>
      </w:r>
      <w:r w:rsidR="00C944B0" w:rsidRPr="00441C9A">
        <w:t>n=796</w:t>
      </w:r>
      <w:r w:rsidR="0070782F">
        <w:t>)</w:t>
      </w:r>
      <w:r w:rsidR="00C944B0" w:rsidRPr="00441C9A">
        <w:t xml:space="preserve">; radio daily </w:t>
      </w:r>
      <w:r w:rsidR="0070782F">
        <w:t>(</w:t>
      </w:r>
      <w:r w:rsidR="00C944B0" w:rsidRPr="00441C9A">
        <w:t>n=</w:t>
      </w:r>
      <w:r w:rsidR="004E15A9" w:rsidRPr="00441C9A">
        <w:t>919</w:t>
      </w:r>
      <w:r w:rsidR="0070782F">
        <w:t>)</w:t>
      </w:r>
      <w:r w:rsidR="000228EE">
        <w:t>;</w:t>
      </w:r>
      <w:r w:rsidR="004E15A9" w:rsidRPr="00441C9A">
        <w:t xml:space="preserve"> radio less often than daily</w:t>
      </w:r>
      <w:r w:rsidR="004835A5" w:rsidRPr="00441C9A">
        <w:t xml:space="preserve"> </w:t>
      </w:r>
      <w:r w:rsidR="0070782F">
        <w:t>(</w:t>
      </w:r>
      <w:r w:rsidR="004835A5" w:rsidRPr="00441C9A">
        <w:t>n=1,097</w:t>
      </w:r>
      <w:r w:rsidR="0070782F">
        <w:t>)</w:t>
      </w:r>
      <w:r w:rsidR="004835A5" w:rsidRPr="00441C9A">
        <w:t xml:space="preserve">; </w:t>
      </w:r>
      <w:r w:rsidR="00677ABA" w:rsidRPr="00441C9A">
        <w:t xml:space="preserve">hardcopy newspapers at least weekly </w:t>
      </w:r>
      <w:r w:rsidR="0070782F">
        <w:t>(</w:t>
      </w:r>
      <w:r w:rsidR="00677ABA" w:rsidRPr="00441C9A">
        <w:t>n=808</w:t>
      </w:r>
      <w:r w:rsidR="0070782F">
        <w:t>)</w:t>
      </w:r>
      <w:r w:rsidR="000228EE">
        <w:t>;</w:t>
      </w:r>
      <w:r w:rsidR="00677ABA" w:rsidRPr="00441C9A">
        <w:t xml:space="preserve"> hardcopy newspapers less often </w:t>
      </w:r>
      <w:r w:rsidR="0070782F">
        <w:t>(</w:t>
      </w:r>
      <w:r w:rsidR="00677ABA" w:rsidRPr="00441C9A">
        <w:t>n=1,208</w:t>
      </w:r>
      <w:r w:rsidR="0070782F">
        <w:t>)</w:t>
      </w:r>
      <w:r w:rsidR="00336F44" w:rsidRPr="00441C9A">
        <w:t>; online/social media news</w:t>
      </w:r>
      <w:r w:rsidR="00656FF4" w:rsidRPr="00441C9A">
        <w:t xml:space="preserve"> daily </w:t>
      </w:r>
      <w:r w:rsidR="0070782F">
        <w:t>(</w:t>
      </w:r>
      <w:r w:rsidR="00656FF4" w:rsidRPr="00441C9A">
        <w:t>n=1,121</w:t>
      </w:r>
      <w:r w:rsidR="0070782F">
        <w:t>)</w:t>
      </w:r>
      <w:r w:rsidR="000228EE">
        <w:t>;</w:t>
      </w:r>
      <w:r w:rsidR="00656FF4" w:rsidRPr="00441C9A">
        <w:t xml:space="preserve"> online/social media news less often </w:t>
      </w:r>
      <w:r w:rsidR="0070782F">
        <w:t>(</w:t>
      </w:r>
      <w:r w:rsidR="00656FF4" w:rsidRPr="00441C9A">
        <w:t>n=895</w:t>
      </w:r>
      <w:r w:rsidR="0070782F">
        <w:t>)</w:t>
      </w:r>
      <w:r w:rsidR="00656FF4" w:rsidRPr="00441C9A">
        <w:t>.</w:t>
      </w:r>
    </w:p>
    <w:p w14:paraId="6A189122" w14:textId="5EDEF3DF" w:rsidR="00886FA3" w:rsidRPr="00441C9A" w:rsidRDefault="00886FA3" w:rsidP="00CC0FFE">
      <w:pPr>
        <w:pStyle w:val="ACMANotes"/>
        <w:keepNext/>
        <w:keepLines/>
        <w:ind w:right="284"/>
      </w:pPr>
      <w:r w:rsidRPr="00441C9A">
        <w:t xml:space="preserve">Q1. How often do you…? </w:t>
      </w:r>
    </w:p>
    <w:p w14:paraId="4E020DD3" w14:textId="2BC91052" w:rsidR="005E50E7" w:rsidRPr="00441C9A" w:rsidRDefault="004A24E9" w:rsidP="005E50E7">
      <w:pPr>
        <w:pStyle w:val="ACMANotes"/>
        <w:keepNext/>
        <w:keepLines/>
        <w:spacing w:before="0"/>
        <w:ind w:right="284"/>
      </w:pPr>
      <w:r w:rsidRPr="00441C9A">
        <w:t>Q2: To what extent, if at all, are you concerned that…?</w:t>
      </w:r>
      <w:r w:rsidR="005E50E7" w:rsidRPr="00441C9A">
        <w:t xml:space="preserve"> Would you say you are (order alternated between starting at each end of the scale) Not at all concerned, not very concerned, a little concerned, very concerned?</w:t>
      </w:r>
    </w:p>
    <w:p w14:paraId="60E56B44" w14:textId="169DBBF8" w:rsidR="00A836DC" w:rsidRPr="00441C9A" w:rsidRDefault="00A836DC" w:rsidP="00CC0FFE">
      <w:pPr>
        <w:pStyle w:val="ACMANotes"/>
        <w:keepNext/>
        <w:keepLines/>
        <w:ind w:right="284"/>
      </w:pPr>
      <w:r w:rsidRPr="00441C9A">
        <w:t xml:space="preserve">Note: </w:t>
      </w:r>
      <w:r w:rsidR="00F150F2">
        <w:t>‘L</w:t>
      </w:r>
      <w:r w:rsidRPr="00441C9A">
        <w:t>ess often</w:t>
      </w:r>
      <w:r w:rsidR="00F150F2">
        <w:t>’</w:t>
      </w:r>
      <w:r w:rsidRPr="00441C9A">
        <w:t xml:space="preserve"> includes never </w:t>
      </w:r>
      <w:r w:rsidR="001D3EA8" w:rsidRPr="00441C9A">
        <w:t xml:space="preserve">for all sources </w:t>
      </w:r>
      <w:r w:rsidRPr="00441C9A">
        <w:t xml:space="preserve">and </w:t>
      </w:r>
      <w:r w:rsidR="005613F5" w:rsidRPr="00441C9A">
        <w:t xml:space="preserve">one </w:t>
      </w:r>
      <w:r w:rsidR="001D3EA8" w:rsidRPr="00441C9A">
        <w:t xml:space="preserve">respondent who was unable to respond to </w:t>
      </w:r>
      <w:r w:rsidR="002A7288" w:rsidRPr="00441C9A">
        <w:t>how often they read hardcopy newspapers.</w:t>
      </w:r>
    </w:p>
    <w:p w14:paraId="36704225" w14:textId="77777777" w:rsidR="00D672A7" w:rsidRPr="00441C9A" w:rsidRDefault="00D672A7" w:rsidP="00CC0FFE">
      <w:pPr>
        <w:ind w:right="284"/>
      </w:pPr>
    </w:p>
    <w:p w14:paraId="5C1E966A" w14:textId="15F4599D" w:rsidR="00E227DA" w:rsidRPr="00441C9A" w:rsidRDefault="00C8175C" w:rsidP="00CC0FFE">
      <w:pPr>
        <w:ind w:right="284"/>
      </w:pPr>
      <w:r w:rsidRPr="00441C9A">
        <w:t>T</w:t>
      </w:r>
      <w:r w:rsidR="00E227DA" w:rsidRPr="00441C9A">
        <w:t xml:space="preserve">hose </w:t>
      </w:r>
      <w:r w:rsidR="00923E3F" w:rsidRPr="00441C9A">
        <w:t xml:space="preserve">who </w:t>
      </w:r>
      <w:r w:rsidR="00E227DA" w:rsidRPr="00441C9A">
        <w:t xml:space="preserve">read the newspaper less often than weekly are more likely to be concerned </w:t>
      </w:r>
      <w:r w:rsidR="003C4F5A">
        <w:t>that ‘</w:t>
      </w:r>
      <w:r w:rsidR="003C4F5A" w:rsidRPr="00441C9A">
        <w:t>news does not provide enough coverage of important issues</w:t>
      </w:r>
      <w:r w:rsidR="003C4F5A">
        <w:t xml:space="preserve">’ </w:t>
      </w:r>
      <w:r w:rsidR="00E227DA" w:rsidRPr="00441C9A">
        <w:t>(</w:t>
      </w:r>
      <w:r w:rsidR="00D57B53" w:rsidRPr="00441C9A">
        <w:t xml:space="preserve">total concern </w:t>
      </w:r>
      <w:r w:rsidR="00E227DA" w:rsidRPr="00441C9A">
        <w:t>81 per cent</w:t>
      </w:r>
      <w:r w:rsidR="008D383C" w:rsidRPr="00441C9A">
        <w:t>)</w:t>
      </w:r>
      <w:r w:rsidR="00E227DA" w:rsidRPr="00441C9A">
        <w:t xml:space="preserve"> </w:t>
      </w:r>
      <w:r w:rsidR="008D383C" w:rsidRPr="00441C9A">
        <w:t>than those who are</w:t>
      </w:r>
      <w:r w:rsidR="003A319D" w:rsidRPr="00441C9A">
        <w:t xml:space="preserve"> </w:t>
      </w:r>
      <w:r w:rsidR="00E227DA" w:rsidRPr="00441C9A">
        <w:t xml:space="preserve">weekly newspaper </w:t>
      </w:r>
      <w:r w:rsidR="003A319D" w:rsidRPr="00441C9A">
        <w:t xml:space="preserve">readers </w:t>
      </w:r>
      <w:r w:rsidR="008D383C" w:rsidRPr="00441C9A">
        <w:t>(</w:t>
      </w:r>
      <w:r w:rsidR="00E227DA" w:rsidRPr="00441C9A">
        <w:t xml:space="preserve">69 per cent). </w:t>
      </w:r>
    </w:p>
    <w:p w14:paraId="48786494" w14:textId="68F13C10" w:rsidR="008C3A35" w:rsidRDefault="00996181" w:rsidP="00CC0FFE">
      <w:pPr>
        <w:ind w:right="284"/>
      </w:pPr>
      <w:r w:rsidRPr="00441C9A">
        <w:t xml:space="preserve">Those who read hardcopy newspapers less often than weekly or not at all are also more likely to be </w:t>
      </w:r>
      <w:r w:rsidR="0070782F">
        <w:t>‘</w:t>
      </w:r>
      <w:r w:rsidRPr="00441C9A">
        <w:t>very concerned</w:t>
      </w:r>
      <w:r w:rsidR="0070782F">
        <w:t>’</w:t>
      </w:r>
      <w:r w:rsidRPr="00441C9A">
        <w:t xml:space="preserve"> that ‘news does not provide enough coverage of important issues’ than those who read hardcopy newspapers at least weekly (35 per cent versus 23 per cent). </w:t>
      </w:r>
    </w:p>
    <w:p w14:paraId="573491C3" w14:textId="3FFA5D6B" w:rsidR="00996181" w:rsidRPr="00441C9A" w:rsidRDefault="00996181" w:rsidP="00CC0FFE">
      <w:pPr>
        <w:ind w:right="284"/>
      </w:pPr>
      <w:r w:rsidRPr="00441C9A">
        <w:t>These findings correspond as those reading hardcopy newspapers less often than weekly or not at all are much more likely to be younger, with 84 per cent of those aged 18</w:t>
      </w:r>
      <w:r w:rsidR="008C3A35">
        <w:t>–</w:t>
      </w:r>
      <w:r w:rsidRPr="00441C9A">
        <w:t xml:space="preserve">39 </w:t>
      </w:r>
      <w:r w:rsidR="008C3A35">
        <w:t xml:space="preserve">reading newspapers </w:t>
      </w:r>
      <w:r w:rsidRPr="00441C9A">
        <w:t>less often than weekly or not at all, compared with 31 per cent for those aged 70 and over.</w:t>
      </w:r>
      <w:r w:rsidR="00EB4077" w:rsidRPr="00441C9A">
        <w:t xml:space="preserve"> </w:t>
      </w:r>
    </w:p>
    <w:p w14:paraId="1C7D3A6D" w14:textId="0BAA7DA8" w:rsidR="00E227DA" w:rsidRPr="00441C9A" w:rsidRDefault="00E227DA" w:rsidP="00AB61D1">
      <w:pPr>
        <w:pStyle w:val="Heading3"/>
        <w:keepLines/>
      </w:pPr>
      <w:bookmarkStart w:id="18" w:name="_Toc29988276"/>
      <w:r w:rsidRPr="00441C9A">
        <w:lastRenderedPageBreak/>
        <w:t xml:space="preserve">Concern about </w:t>
      </w:r>
      <w:r w:rsidR="00261458" w:rsidRPr="00441C9A">
        <w:t>issues</w:t>
      </w:r>
      <w:r w:rsidRPr="00441C9A">
        <w:t xml:space="preserve"> of commercial influence in news</w:t>
      </w:r>
      <w:bookmarkEnd w:id="18"/>
    </w:p>
    <w:p w14:paraId="0B3719E1" w14:textId="633A9549" w:rsidR="00E227DA" w:rsidRPr="00441C9A" w:rsidRDefault="005E6B67" w:rsidP="00AB61D1">
      <w:pPr>
        <w:keepNext/>
        <w:keepLines/>
        <w:spacing w:after="80"/>
      </w:pPr>
      <w:r>
        <w:t>Those surveyed</w:t>
      </w:r>
      <w:r w:rsidR="008C3A35" w:rsidRPr="00441C9A">
        <w:t xml:space="preserve"> </w:t>
      </w:r>
      <w:r w:rsidR="005E50E7" w:rsidRPr="00441C9A">
        <w:t xml:space="preserve">who consumed at least one source of news were read </w:t>
      </w:r>
      <w:r w:rsidR="00EB4077" w:rsidRPr="00441C9A">
        <w:t>six statements t</w:t>
      </w:r>
      <w:r w:rsidR="005E50E7" w:rsidRPr="00441C9A">
        <w:t xml:space="preserve">o </w:t>
      </w:r>
      <w:r w:rsidR="00EB4077" w:rsidRPr="00441C9A">
        <w:t>measure</w:t>
      </w:r>
      <w:r w:rsidR="005E50E7" w:rsidRPr="00441C9A">
        <w:t xml:space="preserve"> </w:t>
      </w:r>
      <w:r w:rsidR="00EB4077" w:rsidRPr="00441C9A">
        <w:t>levels of concern</w:t>
      </w:r>
      <w:r w:rsidR="00F67538" w:rsidRPr="00441C9A">
        <w:t>, if at all</w:t>
      </w:r>
      <w:r>
        <w:t xml:space="preserve"> concerned</w:t>
      </w:r>
      <w:r w:rsidR="00EB4077" w:rsidRPr="00441C9A">
        <w:t xml:space="preserve"> over various aspects of potential commercial influence in news</w:t>
      </w:r>
      <w:r w:rsidR="005E50E7" w:rsidRPr="00441C9A">
        <w:t>. T</w:t>
      </w:r>
      <w:r w:rsidR="00E227DA" w:rsidRPr="00441C9A">
        <w:t>he highest levels of concern were</w:t>
      </w:r>
      <w:r>
        <w:t xml:space="preserve"> for</w:t>
      </w:r>
      <w:r w:rsidR="00E227DA" w:rsidRPr="00441C9A">
        <w:t>:</w:t>
      </w:r>
    </w:p>
    <w:p w14:paraId="0F8056BE" w14:textId="4F357635" w:rsidR="00E227DA" w:rsidRPr="00414C73" w:rsidRDefault="0070782F" w:rsidP="00AB61D1">
      <w:pPr>
        <w:pStyle w:val="ListBullet"/>
        <w:keepNext/>
        <w:keepLines/>
      </w:pPr>
      <w:r w:rsidRPr="0073726A">
        <w:rPr>
          <w:rFonts w:cs="Arial"/>
          <w:szCs w:val="20"/>
        </w:rPr>
        <w:t>‘</w:t>
      </w:r>
      <w:r w:rsidR="00411BBB">
        <w:rPr>
          <w:rFonts w:cs="Arial"/>
          <w:szCs w:val="20"/>
        </w:rPr>
        <w:t>n</w:t>
      </w:r>
      <w:r w:rsidR="00986EF0">
        <w:rPr>
          <w:rFonts w:cs="Arial"/>
          <w:szCs w:val="20"/>
        </w:rPr>
        <w:t>e</w:t>
      </w:r>
      <w:r w:rsidR="00E227DA" w:rsidRPr="0073726A">
        <w:rPr>
          <w:rFonts w:cs="Arial"/>
          <w:szCs w:val="20"/>
        </w:rPr>
        <w:t>ws being influenced by large advertisers</w:t>
      </w:r>
      <w:r w:rsidRPr="0073726A">
        <w:rPr>
          <w:rFonts w:cs="Arial"/>
          <w:szCs w:val="20"/>
        </w:rPr>
        <w:t>’</w:t>
      </w:r>
      <w:r w:rsidR="00972D4C">
        <w:rPr>
          <w:rFonts w:cs="Arial"/>
          <w:szCs w:val="20"/>
        </w:rPr>
        <w:t xml:space="preserve"> (t</w:t>
      </w:r>
      <w:r w:rsidR="00972D4C" w:rsidRPr="00425D05">
        <w:rPr>
          <w:rFonts w:cs="Arial"/>
          <w:szCs w:val="20"/>
        </w:rPr>
        <w:t>otal concerned—83 per cent</w:t>
      </w:r>
      <w:r w:rsidR="00972D4C">
        <w:rPr>
          <w:rFonts w:cs="Arial"/>
          <w:szCs w:val="20"/>
        </w:rPr>
        <w:t>)</w:t>
      </w:r>
    </w:p>
    <w:p w14:paraId="2E7658CA" w14:textId="240624A3" w:rsidR="00E227DA" w:rsidRPr="0073726A" w:rsidRDefault="0070782F" w:rsidP="00AB61D1">
      <w:pPr>
        <w:pStyle w:val="ListBullet"/>
        <w:keepNext/>
        <w:keepLines/>
        <w:rPr>
          <w:rFonts w:cs="Arial"/>
          <w:szCs w:val="20"/>
        </w:rPr>
      </w:pPr>
      <w:r w:rsidRPr="0073726A">
        <w:rPr>
          <w:rFonts w:cs="Arial"/>
          <w:szCs w:val="20"/>
        </w:rPr>
        <w:t>‘</w:t>
      </w:r>
      <w:r w:rsidR="00411BBB">
        <w:rPr>
          <w:rFonts w:cs="Arial"/>
          <w:szCs w:val="20"/>
        </w:rPr>
        <w:t>c</w:t>
      </w:r>
      <w:r w:rsidR="00E227DA" w:rsidRPr="0073726A">
        <w:rPr>
          <w:rFonts w:cs="Arial"/>
          <w:szCs w:val="20"/>
        </w:rPr>
        <w:t>ommercial businesses paying to have their products or services featured in the news, but not disclosing this payment to viewers/listeners/readers</w:t>
      </w:r>
      <w:r w:rsidRPr="0073726A">
        <w:rPr>
          <w:rFonts w:cs="Arial"/>
          <w:szCs w:val="20"/>
        </w:rPr>
        <w:t>’</w:t>
      </w:r>
      <w:r w:rsidR="00972D4C">
        <w:rPr>
          <w:rFonts w:cs="Arial"/>
          <w:szCs w:val="20"/>
        </w:rPr>
        <w:t xml:space="preserve"> (t</w:t>
      </w:r>
      <w:r w:rsidR="00972D4C" w:rsidRPr="00390E7F">
        <w:rPr>
          <w:rFonts w:cs="Arial"/>
          <w:szCs w:val="20"/>
        </w:rPr>
        <w:t>otal concerned</w:t>
      </w:r>
      <w:r w:rsidR="00972D4C" w:rsidRPr="00C810E6">
        <w:rPr>
          <w:rFonts w:cs="Arial"/>
          <w:szCs w:val="20"/>
        </w:rPr>
        <w:t>—</w:t>
      </w:r>
      <w:r w:rsidR="00972D4C" w:rsidRPr="00440C47">
        <w:rPr>
          <w:rFonts w:cs="Arial"/>
          <w:szCs w:val="20"/>
        </w:rPr>
        <w:t>77 per cent</w:t>
      </w:r>
      <w:r w:rsidR="00972D4C">
        <w:rPr>
          <w:rFonts w:cs="Arial"/>
          <w:szCs w:val="20"/>
        </w:rPr>
        <w:t>)</w:t>
      </w:r>
    </w:p>
    <w:p w14:paraId="1F81A02D" w14:textId="2C8D0524" w:rsidR="00E227DA" w:rsidRPr="0073726A" w:rsidRDefault="0070782F" w:rsidP="00AB61D1">
      <w:pPr>
        <w:pStyle w:val="ListBulletLast"/>
      </w:pPr>
      <w:r w:rsidRPr="0073726A">
        <w:t>‘</w:t>
      </w:r>
      <w:r w:rsidR="00411BBB">
        <w:t>m</w:t>
      </w:r>
      <w:r w:rsidR="00E227DA" w:rsidRPr="0073726A">
        <w:t>edia companies using the news to promote businesses they own or have a commercial interest</w:t>
      </w:r>
      <w:r w:rsidR="008C3A35" w:rsidRPr="0073726A">
        <w:t> </w:t>
      </w:r>
      <w:r w:rsidR="00E227DA" w:rsidRPr="0073726A">
        <w:t>in</w:t>
      </w:r>
      <w:r w:rsidRPr="0073726A">
        <w:t>’</w:t>
      </w:r>
      <w:r w:rsidR="00972D4C">
        <w:t xml:space="preserve"> (t</w:t>
      </w:r>
      <w:r w:rsidR="00972D4C" w:rsidRPr="00716C9A">
        <w:t>otal concerned</w:t>
      </w:r>
      <w:r w:rsidR="00972D4C" w:rsidRPr="00425D05">
        <w:t>—76 per cent</w:t>
      </w:r>
      <w:r w:rsidR="00972D4C">
        <w:t>)</w:t>
      </w:r>
      <w:r w:rsidR="0065230D">
        <w:t>.</w:t>
      </w:r>
    </w:p>
    <w:p w14:paraId="72928675" w14:textId="3C61328C" w:rsidR="001561D8" w:rsidRPr="00441C9A" w:rsidRDefault="00F827B2" w:rsidP="00A35482">
      <w:pPr>
        <w:ind w:right="284"/>
        <w:rPr>
          <w:rFonts w:cs="Arial"/>
          <w:szCs w:val="20"/>
        </w:rPr>
      </w:pPr>
      <w:r w:rsidRPr="00441C9A">
        <w:rPr>
          <w:rFonts w:cs="Arial"/>
          <w:szCs w:val="20"/>
        </w:rPr>
        <w:t>The level of concern across all statements is shown in Figure 7.</w:t>
      </w:r>
    </w:p>
    <w:p w14:paraId="175934ED" w14:textId="25B5DD16" w:rsidR="00E227DA" w:rsidRPr="00441C9A" w:rsidRDefault="009A2F9B" w:rsidP="00CC0FFE">
      <w:pPr>
        <w:pStyle w:val="Captionfigure"/>
        <w:ind w:right="284"/>
      </w:pPr>
      <w:r w:rsidRPr="00441C9A">
        <w:t xml:space="preserve">Level of concern </w:t>
      </w:r>
      <w:r w:rsidR="00A35482">
        <w:t>with</w:t>
      </w:r>
      <w:r w:rsidR="00A35482" w:rsidRPr="00441C9A">
        <w:t xml:space="preserve"> </w:t>
      </w:r>
      <w:r w:rsidRPr="00441C9A">
        <w:t>commercial influence issues</w:t>
      </w:r>
      <w:r w:rsidR="00F560DE">
        <w:t xml:space="preserve"> (%)</w:t>
      </w:r>
    </w:p>
    <w:p w14:paraId="54503340" w14:textId="7365327F" w:rsidR="00E227DA" w:rsidRPr="00441C9A" w:rsidRDefault="00C93605" w:rsidP="00CC0FFE">
      <w:pPr>
        <w:spacing w:after="0"/>
        <w:ind w:right="284"/>
        <w:rPr>
          <w:rFonts w:cs="Arial"/>
          <w:b/>
          <w:bCs/>
          <w:szCs w:val="20"/>
        </w:rPr>
      </w:pPr>
      <w:r>
        <w:rPr>
          <w:rFonts w:cs="Arial"/>
          <w:b/>
          <w:bCs/>
          <w:noProof/>
          <w:szCs w:val="20"/>
        </w:rPr>
        <w:drawing>
          <wp:inline distT="0" distB="0" distL="0" distR="0" wp14:anchorId="7D11CCE4" wp14:editId="08E88F88">
            <wp:extent cx="5671185" cy="2885440"/>
            <wp:effectExtent l="0" t="0" r="0" b="0"/>
            <wp:docPr id="4" name="Picture 4" descr="Figure 7: Level of concern with commercial influence issu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News%20graphics_Figure%207.png"/>
                    <pic:cNvPicPr/>
                  </pic:nvPicPr>
                  <pic:blipFill>
                    <a:blip r:embed="rId32"/>
                    <a:stretch>
                      <a:fillRect/>
                    </a:stretch>
                  </pic:blipFill>
                  <pic:spPr>
                    <a:xfrm>
                      <a:off x="0" y="0"/>
                      <a:ext cx="5671185" cy="2885440"/>
                    </a:xfrm>
                    <a:prstGeom prst="rect">
                      <a:avLst/>
                    </a:prstGeom>
                  </pic:spPr>
                </pic:pic>
              </a:graphicData>
            </a:graphic>
          </wp:inline>
        </w:drawing>
      </w:r>
    </w:p>
    <w:p w14:paraId="23CAFF36" w14:textId="09DB6D4F" w:rsidR="00E227DA" w:rsidRPr="00441C9A" w:rsidRDefault="00D141CB" w:rsidP="00CC0FFE">
      <w:pPr>
        <w:pStyle w:val="ACMANotes"/>
        <w:ind w:right="284"/>
      </w:pPr>
      <w:r w:rsidRPr="00441C9A">
        <w:t xml:space="preserve">Base: Respondents who have </w:t>
      </w:r>
      <w:r w:rsidR="00986EF0">
        <w:t xml:space="preserve">seen </w:t>
      </w:r>
      <w:r w:rsidR="00986EF0" w:rsidRPr="00441C9A">
        <w:t xml:space="preserve">or </w:t>
      </w:r>
      <w:r w:rsidR="00986EF0">
        <w:t xml:space="preserve">listened to </w:t>
      </w:r>
      <w:r w:rsidRPr="00441C9A">
        <w:t>at least one type of news or current affairs from Q1</w:t>
      </w:r>
      <w:r w:rsidR="0070782F">
        <w:t xml:space="preserve"> (</w:t>
      </w:r>
      <w:r w:rsidRPr="00441C9A">
        <w:t>n=2,016</w:t>
      </w:r>
      <w:r w:rsidR="0070782F">
        <w:t>).</w:t>
      </w:r>
    </w:p>
    <w:p w14:paraId="017F89C4" w14:textId="5A366B53" w:rsidR="00EB6E89" w:rsidRPr="00441C9A" w:rsidRDefault="00EB6E89" w:rsidP="00CC0FFE">
      <w:pPr>
        <w:pStyle w:val="ACMANotes"/>
        <w:ind w:right="284"/>
      </w:pPr>
      <w:r w:rsidRPr="00441C9A">
        <w:t>Q3. To what extent, if at all, are you concerned with…?</w:t>
      </w:r>
      <w:r w:rsidR="005E50E7" w:rsidRPr="00441C9A">
        <w:t xml:space="preserve"> Would you say you were (order alternated between starting at each end of the scale) Not at all concerned, not very concerned, a little concerned, very concerned?</w:t>
      </w:r>
    </w:p>
    <w:p w14:paraId="1C04DCB2" w14:textId="03EFEAC0" w:rsidR="00D141CB" w:rsidRDefault="00A74B16" w:rsidP="00CC0FFE">
      <w:pPr>
        <w:pStyle w:val="ACMANotes"/>
        <w:keepNext/>
        <w:keepLines/>
        <w:ind w:right="284"/>
      </w:pPr>
      <w:r w:rsidRPr="00441C9A">
        <w:t xml:space="preserve">Note: </w:t>
      </w:r>
      <w:r w:rsidR="00795D5C" w:rsidRPr="00441C9A">
        <w:t>Figure 7 does not show the</w:t>
      </w:r>
      <w:r w:rsidR="00330829" w:rsidRPr="00441C9A">
        <w:t xml:space="preserve"> very small proportion </w:t>
      </w:r>
      <w:r w:rsidRPr="00441C9A">
        <w:t xml:space="preserve">who were unable to </w:t>
      </w:r>
      <w:r w:rsidR="00330829" w:rsidRPr="00441C9A">
        <w:t>categorise their level of concern</w:t>
      </w:r>
      <w:r w:rsidR="00AD36A5" w:rsidRPr="00441C9A">
        <w:t>—</w:t>
      </w:r>
      <w:r w:rsidR="00330829" w:rsidRPr="00441C9A">
        <w:t xml:space="preserve">less than one per cent </w:t>
      </w:r>
      <w:r w:rsidR="00795D5C" w:rsidRPr="00441C9A">
        <w:t>for any</w:t>
      </w:r>
      <w:r w:rsidR="00330829" w:rsidRPr="00441C9A">
        <w:t xml:space="preserve"> statement</w:t>
      </w:r>
      <w:r w:rsidRPr="00441C9A">
        <w:t>.</w:t>
      </w:r>
    </w:p>
    <w:p w14:paraId="260D7EAD" w14:textId="111ABE4C" w:rsidR="009A7CDD" w:rsidRPr="009A7CDD" w:rsidRDefault="00455D39" w:rsidP="009A7CDD">
      <w:pPr>
        <w:pStyle w:val="ACMANotes"/>
        <w:keepNext/>
        <w:keepLines/>
        <w:ind w:right="284"/>
      </w:pPr>
      <w:r>
        <w:t>N</w:t>
      </w:r>
      <w:r w:rsidR="009A7CDD" w:rsidRPr="009A7CDD">
        <w:t>ote</w:t>
      </w:r>
      <w:r>
        <w:t>: C</w:t>
      </w:r>
      <w:r w:rsidR="009A7CDD" w:rsidRPr="009A7CDD">
        <w:t>alculated totals may not equal the sum of the rounded percentages shown for the individual responses. The totals are calculated on the unrounded data.</w:t>
      </w:r>
      <w:r w:rsidR="009A7CDD" w:rsidRPr="009A7CDD" w:rsidDel="00083570">
        <w:t xml:space="preserve"> </w:t>
      </w:r>
    </w:p>
    <w:p w14:paraId="0D27385F" w14:textId="77777777" w:rsidR="00D141CB" w:rsidRPr="00441C9A" w:rsidRDefault="00D141CB" w:rsidP="00CC0FFE">
      <w:pPr>
        <w:pStyle w:val="ACMANotes"/>
        <w:ind w:right="284"/>
      </w:pPr>
    </w:p>
    <w:p w14:paraId="3CFD9942" w14:textId="0CDC14C5" w:rsidR="00C6403F" w:rsidRPr="00441C9A" w:rsidRDefault="00E227DA" w:rsidP="00CC0FFE">
      <w:pPr>
        <w:ind w:right="284"/>
        <w:rPr>
          <w:rFonts w:cs="Arial"/>
          <w:szCs w:val="20"/>
        </w:rPr>
      </w:pPr>
      <w:r w:rsidRPr="00441C9A">
        <w:rPr>
          <w:rFonts w:cs="Arial"/>
          <w:szCs w:val="20"/>
        </w:rPr>
        <w:t xml:space="preserve">There are </w:t>
      </w:r>
      <w:proofErr w:type="gramStart"/>
      <w:r w:rsidRPr="00441C9A">
        <w:rPr>
          <w:rFonts w:cs="Arial"/>
          <w:szCs w:val="20"/>
        </w:rPr>
        <w:t xml:space="preserve">a </w:t>
      </w:r>
      <w:r w:rsidR="007A39DA" w:rsidRPr="00441C9A">
        <w:rPr>
          <w:rFonts w:cs="Arial"/>
          <w:szCs w:val="20"/>
        </w:rPr>
        <w:t>number of</w:t>
      </w:r>
      <w:proofErr w:type="gramEnd"/>
      <w:r w:rsidR="007A39DA" w:rsidRPr="00441C9A">
        <w:rPr>
          <w:rFonts w:cs="Arial"/>
          <w:szCs w:val="20"/>
        </w:rPr>
        <w:t xml:space="preserve"> </w:t>
      </w:r>
      <w:r w:rsidRPr="00441C9A">
        <w:rPr>
          <w:rFonts w:cs="Arial"/>
          <w:szCs w:val="20"/>
        </w:rPr>
        <w:t xml:space="preserve">demographic differences across the commercialisation statements.  </w:t>
      </w:r>
    </w:p>
    <w:p w14:paraId="33E2397E" w14:textId="1DAE0986" w:rsidR="00C6403F" w:rsidRPr="00441C9A" w:rsidRDefault="008C3A35" w:rsidP="005E6B67">
      <w:pPr>
        <w:spacing w:after="80"/>
        <w:ind w:right="284"/>
        <w:rPr>
          <w:rFonts w:cs="Arial"/>
          <w:szCs w:val="20"/>
        </w:rPr>
      </w:pPr>
      <w:r>
        <w:rPr>
          <w:rFonts w:cs="Arial"/>
          <w:szCs w:val="20"/>
        </w:rPr>
        <w:t>M</w:t>
      </w:r>
      <w:r w:rsidR="00E227DA" w:rsidRPr="00441C9A">
        <w:rPr>
          <w:rFonts w:cs="Arial"/>
          <w:szCs w:val="20"/>
        </w:rPr>
        <w:t xml:space="preserve">en </w:t>
      </w:r>
      <w:r>
        <w:rPr>
          <w:rFonts w:cs="Arial"/>
          <w:szCs w:val="20"/>
        </w:rPr>
        <w:t xml:space="preserve">are </w:t>
      </w:r>
      <w:r w:rsidR="00E227DA" w:rsidRPr="00441C9A">
        <w:rPr>
          <w:rFonts w:cs="Arial"/>
          <w:szCs w:val="20"/>
        </w:rPr>
        <w:t>more likely</w:t>
      </w:r>
      <w:r w:rsidR="005E6B67">
        <w:rPr>
          <w:rFonts w:cs="Arial"/>
          <w:szCs w:val="20"/>
        </w:rPr>
        <w:t xml:space="preserve"> than women</w:t>
      </w:r>
      <w:r w:rsidR="00E227DA" w:rsidRPr="00441C9A">
        <w:rPr>
          <w:rFonts w:cs="Arial"/>
          <w:szCs w:val="20"/>
        </w:rPr>
        <w:t xml:space="preserve"> to be very concerned about</w:t>
      </w:r>
      <w:r w:rsidR="00C6403F" w:rsidRPr="00441C9A">
        <w:rPr>
          <w:rFonts w:cs="Arial"/>
          <w:szCs w:val="20"/>
        </w:rPr>
        <w:t>:</w:t>
      </w:r>
    </w:p>
    <w:p w14:paraId="246F37CB" w14:textId="460B2A39" w:rsidR="00C6403F" w:rsidRPr="0070782F" w:rsidRDefault="00E73A83" w:rsidP="00CC0FFE">
      <w:pPr>
        <w:pStyle w:val="ListBullet"/>
        <w:ind w:right="284"/>
        <w:rPr>
          <w:rFonts w:cs="Arial"/>
          <w:szCs w:val="20"/>
        </w:rPr>
      </w:pPr>
      <w:r w:rsidRPr="0070782F">
        <w:rPr>
          <w:rFonts w:cs="Arial"/>
          <w:szCs w:val="20"/>
        </w:rPr>
        <w:t>‘</w:t>
      </w:r>
      <w:r w:rsidR="00411BBB">
        <w:rPr>
          <w:rFonts w:cs="Arial"/>
          <w:szCs w:val="20"/>
        </w:rPr>
        <w:t>me</w:t>
      </w:r>
      <w:r w:rsidR="00E227DA" w:rsidRPr="0073726A">
        <w:rPr>
          <w:rFonts w:cs="Arial"/>
          <w:szCs w:val="20"/>
        </w:rPr>
        <w:t>dia companies using the news to promote businesses they own or have a commercial interest in</w:t>
      </w:r>
      <w:r w:rsidRPr="0073726A">
        <w:rPr>
          <w:rFonts w:cs="Arial"/>
          <w:szCs w:val="20"/>
        </w:rPr>
        <w:t>’</w:t>
      </w:r>
      <w:r w:rsidR="00E227DA" w:rsidRPr="0070782F">
        <w:rPr>
          <w:rFonts w:cs="Arial"/>
          <w:szCs w:val="20"/>
        </w:rPr>
        <w:t xml:space="preserve"> (41 per cent versus 35 per cent)</w:t>
      </w:r>
    </w:p>
    <w:p w14:paraId="0AF9680E" w14:textId="0B438947" w:rsidR="00C6403F" w:rsidRPr="0070782F" w:rsidRDefault="00E73A83" w:rsidP="00CC0FFE">
      <w:pPr>
        <w:pStyle w:val="ListBullet"/>
        <w:ind w:right="284"/>
        <w:rPr>
          <w:rFonts w:cs="Arial"/>
          <w:szCs w:val="20"/>
        </w:rPr>
      </w:pPr>
      <w:r w:rsidRPr="0070782F">
        <w:rPr>
          <w:rFonts w:cs="Arial"/>
          <w:szCs w:val="20"/>
        </w:rPr>
        <w:t>‘</w:t>
      </w:r>
      <w:r w:rsidR="00411BBB">
        <w:rPr>
          <w:rFonts w:cs="Arial"/>
          <w:szCs w:val="20"/>
        </w:rPr>
        <w:t>c</w:t>
      </w:r>
      <w:r w:rsidR="00E227DA" w:rsidRPr="0073726A">
        <w:rPr>
          <w:rFonts w:cs="Arial"/>
          <w:szCs w:val="20"/>
        </w:rPr>
        <w:t>ommercial businesses paying to have their products or services featured in the news, but not disclosing this payment to viewers/listeners/readers</w:t>
      </w:r>
      <w:r w:rsidRPr="0073726A">
        <w:rPr>
          <w:rFonts w:cs="Arial"/>
          <w:szCs w:val="20"/>
        </w:rPr>
        <w:t>’</w:t>
      </w:r>
      <w:r w:rsidR="00E227DA" w:rsidRPr="0070782F">
        <w:rPr>
          <w:rFonts w:cs="Arial"/>
          <w:szCs w:val="20"/>
        </w:rPr>
        <w:t xml:space="preserve"> (46 per cent versus 40 per cent)</w:t>
      </w:r>
    </w:p>
    <w:p w14:paraId="3DAD6FBE" w14:textId="550BF036" w:rsidR="00E227DA" w:rsidRPr="00441C9A" w:rsidRDefault="00E73A83" w:rsidP="00CC0FFE">
      <w:pPr>
        <w:pStyle w:val="ListBullet"/>
        <w:ind w:right="284"/>
        <w:rPr>
          <w:rFonts w:cs="Arial"/>
          <w:szCs w:val="20"/>
        </w:rPr>
      </w:pPr>
      <w:r w:rsidRPr="0070782F">
        <w:rPr>
          <w:rFonts w:cs="Arial"/>
          <w:szCs w:val="20"/>
        </w:rPr>
        <w:t>‘</w:t>
      </w:r>
      <w:r w:rsidR="00411BBB">
        <w:rPr>
          <w:rFonts w:cs="Arial"/>
          <w:szCs w:val="20"/>
        </w:rPr>
        <w:t>n</w:t>
      </w:r>
      <w:r w:rsidR="00C6403F" w:rsidRPr="0073726A">
        <w:rPr>
          <w:rFonts w:cs="Arial"/>
          <w:szCs w:val="20"/>
        </w:rPr>
        <w:t>ews segments such as the weather or finance being sponsored by commercial businesses e.g.</w:t>
      </w:r>
      <w:r w:rsidR="0070782F" w:rsidRPr="0073726A">
        <w:rPr>
          <w:rFonts w:cs="Arial"/>
          <w:szCs w:val="20"/>
        </w:rPr>
        <w:t>,</w:t>
      </w:r>
      <w:r w:rsidR="00C6403F" w:rsidRPr="0073726A">
        <w:rPr>
          <w:rFonts w:cs="Arial"/>
          <w:szCs w:val="20"/>
        </w:rPr>
        <w:t xml:space="preserve"> </w:t>
      </w:r>
      <w:r w:rsidR="0070782F" w:rsidRPr="0073726A">
        <w:rPr>
          <w:rFonts w:cs="Arial"/>
          <w:szCs w:val="20"/>
        </w:rPr>
        <w:t>‘</w:t>
      </w:r>
      <w:r w:rsidR="00C6403F" w:rsidRPr="0073726A">
        <w:rPr>
          <w:rFonts w:cs="Arial"/>
          <w:szCs w:val="20"/>
        </w:rPr>
        <w:t>This segment was brought to you by</w:t>
      </w:r>
      <w:r w:rsidR="009A34D8" w:rsidRPr="005E6B67">
        <w:rPr>
          <w:rFonts w:cs="Arial"/>
          <w:i/>
          <w:iCs/>
          <w:szCs w:val="20"/>
        </w:rPr>
        <w:t>.</w:t>
      </w:r>
      <w:r w:rsidR="00C6403F" w:rsidRPr="005E6B67">
        <w:rPr>
          <w:rFonts w:cs="Arial"/>
          <w:i/>
          <w:iCs/>
          <w:szCs w:val="20"/>
        </w:rPr>
        <w:t>..</w:t>
      </w:r>
      <w:r w:rsidRPr="00441C9A">
        <w:rPr>
          <w:rFonts w:cs="Arial"/>
          <w:szCs w:val="20"/>
        </w:rPr>
        <w:t>’</w:t>
      </w:r>
      <w:r w:rsidR="00C6403F" w:rsidRPr="00441C9A">
        <w:rPr>
          <w:rFonts w:cs="Arial"/>
          <w:szCs w:val="20"/>
        </w:rPr>
        <w:t xml:space="preserve"> (19 per cent versus 14 per cent)</w:t>
      </w:r>
      <w:r w:rsidR="009A34D8" w:rsidRPr="00441C9A">
        <w:rPr>
          <w:rFonts w:cs="Arial"/>
          <w:szCs w:val="20"/>
        </w:rPr>
        <w:t>.</w:t>
      </w:r>
      <w:r w:rsidR="00E227DA" w:rsidRPr="00441C9A">
        <w:rPr>
          <w:rFonts w:cs="Arial"/>
          <w:szCs w:val="20"/>
        </w:rPr>
        <w:t xml:space="preserve"> </w:t>
      </w:r>
    </w:p>
    <w:p w14:paraId="1ADB8259" w14:textId="77777777" w:rsidR="0070058B" w:rsidRPr="00441C9A" w:rsidRDefault="0070058B" w:rsidP="00CC0FFE">
      <w:pPr>
        <w:spacing w:after="0"/>
        <w:ind w:right="284"/>
        <w:rPr>
          <w:rFonts w:cs="Arial"/>
          <w:szCs w:val="20"/>
        </w:rPr>
      </w:pPr>
    </w:p>
    <w:p w14:paraId="55BD8E59" w14:textId="01554CE8" w:rsidR="00267D35" w:rsidRPr="005E6B67" w:rsidRDefault="0070058B" w:rsidP="00AB61D1">
      <w:pPr>
        <w:keepNext/>
        <w:keepLines/>
        <w:spacing w:after="80"/>
        <w:ind w:right="284"/>
        <w:rPr>
          <w:rFonts w:cs="Arial"/>
          <w:szCs w:val="20"/>
        </w:rPr>
      </w:pPr>
      <w:r w:rsidRPr="005E6B67">
        <w:rPr>
          <w:rFonts w:cs="Arial"/>
          <w:szCs w:val="20"/>
        </w:rPr>
        <w:lastRenderedPageBreak/>
        <w:t>Attitudes var</w:t>
      </w:r>
      <w:r w:rsidR="004C2CC6" w:rsidRPr="005E6B67">
        <w:rPr>
          <w:rFonts w:cs="Arial"/>
          <w:szCs w:val="20"/>
        </w:rPr>
        <w:t>y</w:t>
      </w:r>
      <w:r w:rsidRPr="005E6B67">
        <w:rPr>
          <w:rFonts w:cs="Arial"/>
          <w:szCs w:val="20"/>
        </w:rPr>
        <w:t xml:space="preserve"> by age</w:t>
      </w:r>
      <w:r w:rsidR="00173747" w:rsidRPr="005E6B67">
        <w:rPr>
          <w:rFonts w:cs="Arial"/>
          <w:szCs w:val="20"/>
        </w:rPr>
        <w:t xml:space="preserve">. </w:t>
      </w:r>
      <w:r w:rsidR="00157E14" w:rsidRPr="005E6B67">
        <w:rPr>
          <w:rFonts w:cs="Arial"/>
          <w:szCs w:val="20"/>
        </w:rPr>
        <w:t xml:space="preserve">Of the six statements, </w:t>
      </w:r>
      <w:r w:rsidR="00173747" w:rsidRPr="005E6B67">
        <w:rPr>
          <w:rFonts w:cs="Arial"/>
          <w:szCs w:val="20"/>
        </w:rPr>
        <w:t>the top three issues of concern are the same for all age groups</w:t>
      </w:r>
      <w:r w:rsidR="00157E14" w:rsidRPr="005E6B67">
        <w:rPr>
          <w:rFonts w:cs="Arial"/>
          <w:szCs w:val="20"/>
        </w:rPr>
        <w:t>. However</w:t>
      </w:r>
      <w:r w:rsidR="00173747" w:rsidRPr="005E6B67">
        <w:rPr>
          <w:rFonts w:cs="Arial"/>
          <w:szCs w:val="20"/>
        </w:rPr>
        <w:t xml:space="preserve">, those aged 70 </w:t>
      </w:r>
      <w:r w:rsidR="00477B4D" w:rsidRPr="005E6B67">
        <w:rPr>
          <w:rFonts w:cs="Arial"/>
          <w:szCs w:val="20"/>
        </w:rPr>
        <w:t>and over</w:t>
      </w:r>
      <w:r w:rsidR="00173747" w:rsidRPr="005E6B67">
        <w:rPr>
          <w:rFonts w:cs="Arial"/>
          <w:szCs w:val="20"/>
        </w:rPr>
        <w:t xml:space="preserve"> </w:t>
      </w:r>
      <w:r w:rsidR="000E2BB1" w:rsidRPr="005E6B67">
        <w:rPr>
          <w:rFonts w:cs="Arial"/>
          <w:szCs w:val="20"/>
        </w:rPr>
        <w:t>have notably lower rates of being very concerned compared with</w:t>
      </w:r>
      <w:r w:rsidR="00E227DA" w:rsidRPr="005E6B67">
        <w:rPr>
          <w:rFonts w:cs="Arial"/>
          <w:szCs w:val="20"/>
        </w:rPr>
        <w:t xml:space="preserve"> th</w:t>
      </w:r>
      <w:r w:rsidR="00173747" w:rsidRPr="005E6B67">
        <w:rPr>
          <w:rFonts w:cs="Arial"/>
          <w:szCs w:val="20"/>
        </w:rPr>
        <w:t>ose</w:t>
      </w:r>
      <w:r w:rsidR="00E227DA" w:rsidRPr="005E6B67">
        <w:rPr>
          <w:rFonts w:cs="Arial"/>
          <w:szCs w:val="20"/>
        </w:rPr>
        <w:t xml:space="preserve"> </w:t>
      </w:r>
      <w:r w:rsidR="005E6B67">
        <w:rPr>
          <w:rFonts w:cs="Arial"/>
          <w:szCs w:val="20"/>
        </w:rPr>
        <w:t>aged 18</w:t>
      </w:r>
      <w:r w:rsidR="0070782F">
        <w:rPr>
          <w:rFonts w:cs="Arial"/>
          <w:szCs w:val="20"/>
        </w:rPr>
        <w:t>–</w:t>
      </w:r>
      <w:r w:rsidR="005F1A05">
        <w:rPr>
          <w:rFonts w:cs="Arial"/>
          <w:szCs w:val="20"/>
        </w:rPr>
        <w:t xml:space="preserve">69 </w:t>
      </w:r>
      <w:r w:rsidR="00173747" w:rsidRPr="005E6B67">
        <w:rPr>
          <w:rFonts w:cs="Arial"/>
          <w:szCs w:val="20"/>
        </w:rPr>
        <w:t xml:space="preserve">for </w:t>
      </w:r>
      <w:r w:rsidR="003107A3" w:rsidRPr="005E6B67">
        <w:rPr>
          <w:rFonts w:cs="Arial"/>
          <w:szCs w:val="20"/>
        </w:rPr>
        <w:t>the following</w:t>
      </w:r>
      <w:r w:rsidR="00173747" w:rsidRPr="005E6B67">
        <w:rPr>
          <w:rFonts w:cs="Arial"/>
          <w:szCs w:val="20"/>
        </w:rPr>
        <w:t xml:space="preserve"> issues</w:t>
      </w:r>
      <w:r w:rsidR="00267D35" w:rsidRPr="005E6B67">
        <w:rPr>
          <w:rFonts w:cs="Arial"/>
          <w:szCs w:val="20"/>
        </w:rPr>
        <w:t>:</w:t>
      </w:r>
    </w:p>
    <w:p w14:paraId="1CDD3B8D" w14:textId="77D7F29B" w:rsidR="004E62A6" w:rsidRPr="00441C9A" w:rsidRDefault="00E73A83" w:rsidP="00AB61D1">
      <w:pPr>
        <w:pStyle w:val="ListBullet"/>
        <w:keepNext/>
        <w:keepLines/>
      </w:pPr>
      <w:r w:rsidRPr="00441C9A">
        <w:t>‘</w:t>
      </w:r>
      <w:r w:rsidR="00411BBB">
        <w:t>ne</w:t>
      </w:r>
      <w:r w:rsidR="00E227DA" w:rsidRPr="00441C9A">
        <w:t xml:space="preserve">ws being influenced </w:t>
      </w:r>
      <w:r w:rsidR="00E227DA" w:rsidRPr="00DD398F">
        <w:t>by</w:t>
      </w:r>
      <w:r w:rsidR="00E227DA" w:rsidRPr="00441C9A">
        <w:t xml:space="preserve"> large advertisers</w:t>
      </w:r>
      <w:r w:rsidRPr="00441C9A">
        <w:t>’</w:t>
      </w:r>
      <w:r w:rsidR="00E227DA" w:rsidRPr="00441C9A">
        <w:t xml:space="preserve"> (30 per cent versus 50 per cent)</w:t>
      </w:r>
    </w:p>
    <w:p w14:paraId="2F07579B" w14:textId="6B7E6E5F" w:rsidR="00073397" w:rsidRPr="00441C9A" w:rsidRDefault="00E73A83" w:rsidP="00AB61D1">
      <w:pPr>
        <w:pStyle w:val="ListBullet"/>
        <w:keepNext/>
        <w:keepLines/>
        <w:ind w:right="284"/>
      </w:pPr>
      <w:r w:rsidRPr="00441C9A">
        <w:t>‘</w:t>
      </w:r>
      <w:r w:rsidR="00411BBB">
        <w:t>c</w:t>
      </w:r>
      <w:r w:rsidR="00073397" w:rsidRPr="00441C9A">
        <w:t>o</w:t>
      </w:r>
      <w:r w:rsidR="00094841" w:rsidRPr="00441C9A">
        <w:t>mmercial businesses paying to have their products or services featured in the news, but not disclosing this payment to viewers/listeners/readers</w:t>
      </w:r>
      <w:r w:rsidRPr="00441C9A">
        <w:t>’</w:t>
      </w:r>
      <w:r w:rsidR="00094841" w:rsidRPr="00441C9A">
        <w:t xml:space="preserve"> (36 per cent</w:t>
      </w:r>
      <w:r w:rsidR="00F82E12" w:rsidRPr="00441C9A">
        <w:t xml:space="preserve"> versus 45 per cent) </w:t>
      </w:r>
    </w:p>
    <w:p w14:paraId="0B30ECBC" w14:textId="4DD70F28" w:rsidR="000923EF" w:rsidRPr="00441C9A" w:rsidRDefault="00E73A83" w:rsidP="00AB61D1">
      <w:pPr>
        <w:pStyle w:val="ListBullet"/>
        <w:keepNext/>
        <w:keepLines/>
        <w:ind w:right="284"/>
      </w:pPr>
      <w:r w:rsidRPr="00441C9A">
        <w:rPr>
          <w:rFonts w:cs="Arial"/>
          <w:szCs w:val="20"/>
        </w:rPr>
        <w:t>‘</w:t>
      </w:r>
      <w:r w:rsidR="00411BBB">
        <w:rPr>
          <w:rFonts w:cs="Arial"/>
          <w:szCs w:val="20"/>
        </w:rPr>
        <w:t>m</w:t>
      </w:r>
      <w:r w:rsidR="00E227DA" w:rsidRPr="00441C9A">
        <w:rPr>
          <w:rFonts w:cs="Arial"/>
          <w:szCs w:val="20"/>
        </w:rPr>
        <w:t>edia companies using the news to promote businesses they own or have a commercial interest in</w:t>
      </w:r>
      <w:r w:rsidRPr="00441C9A">
        <w:rPr>
          <w:rFonts w:cs="Arial"/>
          <w:szCs w:val="20"/>
        </w:rPr>
        <w:t>’</w:t>
      </w:r>
      <w:r w:rsidR="00E227DA" w:rsidRPr="00441C9A">
        <w:rPr>
          <w:rFonts w:cs="Arial"/>
          <w:szCs w:val="20"/>
        </w:rPr>
        <w:t xml:space="preserve"> (31 per cent versus 39 per cent).  </w:t>
      </w:r>
    </w:p>
    <w:p w14:paraId="633CCF4F" w14:textId="46A16D9C" w:rsidR="00E227DA" w:rsidRPr="00441C9A" w:rsidRDefault="00302577" w:rsidP="00A523F2">
      <w:pPr>
        <w:spacing w:before="240"/>
        <w:ind w:right="284"/>
        <w:rPr>
          <w:rFonts w:cs="Arial"/>
          <w:szCs w:val="20"/>
        </w:rPr>
      </w:pPr>
      <w:r w:rsidRPr="00441C9A">
        <w:t>News</w:t>
      </w:r>
      <w:r w:rsidRPr="00441C9A">
        <w:rPr>
          <w:rFonts w:cs="Arial"/>
          <w:szCs w:val="20"/>
        </w:rPr>
        <w:t xml:space="preserve"> being influenced by large advertisers is </w:t>
      </w:r>
      <w:r w:rsidR="00CB5D1C" w:rsidRPr="00441C9A">
        <w:rPr>
          <w:rFonts w:cs="Arial"/>
          <w:szCs w:val="20"/>
        </w:rPr>
        <w:t>the</w:t>
      </w:r>
      <w:r w:rsidR="00E227DA" w:rsidRPr="00441C9A">
        <w:rPr>
          <w:rFonts w:cs="Arial"/>
          <w:szCs w:val="20"/>
        </w:rPr>
        <w:t xml:space="preserve"> issue </w:t>
      </w:r>
      <w:r w:rsidR="00CB5D1C" w:rsidRPr="00441C9A">
        <w:rPr>
          <w:rFonts w:cs="Arial"/>
          <w:szCs w:val="20"/>
        </w:rPr>
        <w:t>that has the biggest difference in attitude according to where people l</w:t>
      </w:r>
      <w:r w:rsidR="00D069E5" w:rsidRPr="00441C9A">
        <w:rPr>
          <w:rFonts w:cs="Arial"/>
          <w:szCs w:val="20"/>
        </w:rPr>
        <w:t>ive—</w:t>
      </w:r>
      <w:r w:rsidR="00E227DA" w:rsidRPr="00441C9A">
        <w:rPr>
          <w:rFonts w:cs="Arial"/>
          <w:szCs w:val="20"/>
        </w:rPr>
        <w:t xml:space="preserve">those who live in capital cities </w:t>
      </w:r>
      <w:r w:rsidR="00D069E5" w:rsidRPr="00441C9A">
        <w:rPr>
          <w:rFonts w:cs="Arial"/>
          <w:szCs w:val="20"/>
        </w:rPr>
        <w:t xml:space="preserve">are </w:t>
      </w:r>
      <w:r w:rsidR="00E550BF" w:rsidRPr="00441C9A">
        <w:rPr>
          <w:rFonts w:cs="Arial"/>
          <w:szCs w:val="20"/>
        </w:rPr>
        <w:t xml:space="preserve">more likely to be </w:t>
      </w:r>
      <w:r w:rsidR="00D069E5" w:rsidRPr="00441C9A">
        <w:rPr>
          <w:rFonts w:cs="Arial"/>
          <w:szCs w:val="20"/>
        </w:rPr>
        <w:t xml:space="preserve">very concerned </w:t>
      </w:r>
      <w:r w:rsidR="00E227DA" w:rsidRPr="00441C9A">
        <w:rPr>
          <w:rFonts w:cs="Arial"/>
          <w:szCs w:val="20"/>
        </w:rPr>
        <w:t xml:space="preserve">than those in regional areas (50 per cent </w:t>
      </w:r>
      <w:r w:rsidR="00BE683A" w:rsidRPr="00441C9A">
        <w:rPr>
          <w:rFonts w:cs="Arial"/>
          <w:szCs w:val="20"/>
        </w:rPr>
        <w:t>versus</w:t>
      </w:r>
      <w:r w:rsidR="00E227DA" w:rsidRPr="00441C9A">
        <w:rPr>
          <w:rFonts w:cs="Arial"/>
          <w:szCs w:val="20"/>
        </w:rPr>
        <w:t xml:space="preserve"> 41 per cent).  </w:t>
      </w:r>
    </w:p>
    <w:p w14:paraId="78DE4129" w14:textId="349E4117" w:rsidR="00E227DA" w:rsidRPr="00441C9A" w:rsidRDefault="00E227DA" w:rsidP="005F1A05">
      <w:pPr>
        <w:pStyle w:val="Heading3"/>
        <w:keepLines/>
      </w:pPr>
      <w:bookmarkStart w:id="19" w:name="_Toc29988277"/>
      <w:r w:rsidRPr="00441C9A">
        <w:t>Levels of commercial influence noticed in news sources</w:t>
      </w:r>
      <w:bookmarkEnd w:id="19"/>
    </w:p>
    <w:p w14:paraId="01C04ECB" w14:textId="3633ECCB" w:rsidR="00274BD4" w:rsidRPr="00441C9A" w:rsidRDefault="005F1A05" w:rsidP="005F1A05">
      <w:pPr>
        <w:keepNext/>
        <w:keepLines/>
        <w:ind w:right="284"/>
        <w:rPr>
          <w:rFonts w:cs="Arial"/>
          <w:szCs w:val="20"/>
        </w:rPr>
      </w:pPr>
      <w:r>
        <w:rPr>
          <w:rFonts w:cs="Arial"/>
          <w:szCs w:val="20"/>
        </w:rPr>
        <w:t>Those surveyed</w:t>
      </w:r>
      <w:r w:rsidR="00274BD4" w:rsidRPr="00441C9A">
        <w:rPr>
          <w:rFonts w:cs="Arial"/>
          <w:szCs w:val="20"/>
        </w:rPr>
        <w:t xml:space="preserve"> were asked how much commercial influence they noticed in seven different news sources. There is a high level of awareness of commercial influence across all sources of news, with nearly all Australian news consumers (97 per cent) noticing it in at least one news source.  </w:t>
      </w:r>
    </w:p>
    <w:p w14:paraId="499B6FFA" w14:textId="04F2D597" w:rsidR="00274BD4" w:rsidRPr="00441C9A" w:rsidRDefault="00274BD4" w:rsidP="005F1A05">
      <w:pPr>
        <w:keepNext/>
        <w:keepLines/>
        <w:ind w:right="284"/>
        <w:rPr>
          <w:rFonts w:cs="Arial"/>
          <w:szCs w:val="20"/>
        </w:rPr>
      </w:pPr>
      <w:r w:rsidRPr="00441C9A">
        <w:rPr>
          <w:rFonts w:cs="Arial"/>
          <w:szCs w:val="20"/>
        </w:rPr>
        <w:t xml:space="preserve">Of those who consume each news source, at least eight in </w:t>
      </w:r>
      <w:r w:rsidR="004844CC">
        <w:rPr>
          <w:rFonts w:cs="Arial"/>
          <w:szCs w:val="20"/>
        </w:rPr>
        <w:t>10</w:t>
      </w:r>
      <w:r w:rsidRPr="00441C9A">
        <w:rPr>
          <w:rFonts w:cs="Arial"/>
          <w:szCs w:val="20"/>
        </w:rPr>
        <w:t xml:space="preserve"> </w:t>
      </w:r>
      <w:r w:rsidR="004844CC">
        <w:rPr>
          <w:rFonts w:cs="Arial"/>
          <w:szCs w:val="20"/>
        </w:rPr>
        <w:t>n</w:t>
      </w:r>
      <w:r w:rsidRPr="00441C9A">
        <w:rPr>
          <w:rFonts w:cs="Arial"/>
          <w:szCs w:val="20"/>
        </w:rPr>
        <w:t xml:space="preserve">oticed commercial influence. The highest rates are noticed in news on social media, online news, on television news and in hardcopy newspapers—all with around nine in </w:t>
      </w:r>
      <w:r w:rsidR="004844CC">
        <w:rPr>
          <w:rFonts w:cs="Arial"/>
          <w:szCs w:val="20"/>
        </w:rPr>
        <w:t>10</w:t>
      </w:r>
      <w:r w:rsidR="004844CC" w:rsidRPr="00441C9A">
        <w:rPr>
          <w:rFonts w:cs="Arial"/>
          <w:szCs w:val="20"/>
        </w:rPr>
        <w:t xml:space="preserve"> </w:t>
      </w:r>
      <w:r w:rsidRPr="00441C9A">
        <w:rPr>
          <w:rFonts w:cs="Arial"/>
          <w:szCs w:val="20"/>
        </w:rPr>
        <w:t>noticing it on those sources (Table 3).</w:t>
      </w:r>
    </w:p>
    <w:p w14:paraId="47E1C53B" w14:textId="2DABE0D3" w:rsidR="004E740D" w:rsidRPr="00441C9A" w:rsidRDefault="009412AC" w:rsidP="00A523F2">
      <w:pPr>
        <w:pStyle w:val="ACMATableHeader"/>
        <w:ind w:right="284"/>
      </w:pPr>
      <w:r w:rsidRPr="00441C9A">
        <w:t xml:space="preserve">Rates of </w:t>
      </w:r>
      <w:r w:rsidR="00F00798" w:rsidRPr="00441C9A">
        <w:t xml:space="preserve">noticing any level of </w:t>
      </w:r>
      <w:r w:rsidR="00EB6E89" w:rsidRPr="00441C9A">
        <w:t>commercial influenc</w:t>
      </w:r>
      <w:r w:rsidR="00F00798" w:rsidRPr="00441C9A">
        <w:t>e</w:t>
      </w:r>
      <w:r w:rsidR="00F560DE">
        <w:t xml:space="preserve"> (%)</w:t>
      </w:r>
    </w:p>
    <w:tbl>
      <w:tblPr>
        <w:tblW w:w="5954" w:type="dxa"/>
        <w:tblBorders>
          <w:top w:val="single" w:sz="4" w:space="0" w:color="auto"/>
          <w:bottom w:val="single" w:sz="4" w:space="0" w:color="auto"/>
          <w:insideH w:val="single" w:sz="4" w:space="0" w:color="auto"/>
        </w:tblBorders>
        <w:tblLayout w:type="fixed"/>
        <w:tblCellMar>
          <w:top w:w="85" w:type="dxa"/>
          <w:bottom w:w="85" w:type="dxa"/>
        </w:tblCellMar>
        <w:tblLook w:val="01E0" w:firstRow="1" w:lastRow="1" w:firstColumn="1" w:lastColumn="1" w:noHBand="0" w:noVBand="0"/>
        <w:tblCaption w:val="Table title to go here"/>
        <w:tblDescription w:val="Table description to go here"/>
      </w:tblPr>
      <w:tblGrid>
        <w:gridCol w:w="3686"/>
        <w:gridCol w:w="2268"/>
      </w:tblGrid>
      <w:tr w:rsidR="00213C1B" w:rsidRPr="00441C9A" w14:paraId="28BB4B44" w14:textId="77777777" w:rsidTr="000A0AB5">
        <w:trPr>
          <w:trHeight w:val="485"/>
        </w:trPr>
        <w:tc>
          <w:tcPr>
            <w:tcW w:w="3686" w:type="dxa"/>
            <w:shd w:val="clear" w:color="auto" w:fill="404040" w:themeFill="text1" w:themeFillTint="BF"/>
          </w:tcPr>
          <w:p w14:paraId="3B584FAF" w14:textId="1A29BF4B" w:rsidR="00213C1B" w:rsidRPr="00441C9A" w:rsidRDefault="00213C1B" w:rsidP="00A523F2">
            <w:pPr>
              <w:pStyle w:val="TableHeading"/>
              <w:ind w:right="284"/>
              <w:rPr>
                <w:rFonts w:cs="Arial"/>
                <w:color w:val="FFFFFF" w:themeColor="background1"/>
              </w:rPr>
            </w:pPr>
            <w:r w:rsidRPr="00441C9A">
              <w:rPr>
                <w:rFonts w:cs="Arial"/>
                <w:color w:val="FFFFFF" w:themeColor="background1"/>
              </w:rPr>
              <w:t>News source</w:t>
            </w:r>
          </w:p>
        </w:tc>
        <w:tc>
          <w:tcPr>
            <w:tcW w:w="2268" w:type="dxa"/>
            <w:shd w:val="clear" w:color="auto" w:fill="404040" w:themeFill="text1" w:themeFillTint="BF"/>
          </w:tcPr>
          <w:p w14:paraId="0F5EB41F" w14:textId="0312F834" w:rsidR="00213C1B" w:rsidRPr="00441C9A" w:rsidRDefault="00213C1B" w:rsidP="000A0AB5">
            <w:pPr>
              <w:pStyle w:val="TableHeading"/>
              <w:ind w:right="284"/>
              <w:jc w:val="right"/>
              <w:rPr>
                <w:rFonts w:cs="Arial"/>
                <w:color w:val="FFFFFF" w:themeColor="background1"/>
              </w:rPr>
            </w:pPr>
            <w:r w:rsidRPr="00441C9A">
              <w:rPr>
                <w:rFonts w:cs="Arial"/>
                <w:color w:val="FFFFFF" w:themeColor="background1"/>
              </w:rPr>
              <w:t>Total noticed</w:t>
            </w:r>
          </w:p>
          <w:p w14:paraId="02844E44" w14:textId="71CDCA87" w:rsidR="00945F33" w:rsidRPr="00441C9A" w:rsidRDefault="00213C1B" w:rsidP="000A0AB5">
            <w:pPr>
              <w:pStyle w:val="TableHeading"/>
              <w:ind w:right="125"/>
              <w:jc w:val="right"/>
              <w:rPr>
                <w:rFonts w:cs="Arial"/>
                <w:color w:val="FFFFFF" w:themeColor="background1"/>
              </w:rPr>
            </w:pPr>
            <w:r w:rsidRPr="00441C9A">
              <w:rPr>
                <w:rFonts w:cs="Arial"/>
                <w:color w:val="FFFFFF" w:themeColor="background1"/>
              </w:rPr>
              <w:t>(</w:t>
            </w:r>
            <w:r w:rsidR="00F560DE">
              <w:rPr>
                <w:rFonts w:cs="Arial"/>
                <w:color w:val="FFFFFF" w:themeColor="background1"/>
              </w:rPr>
              <w:t>‘</w:t>
            </w:r>
            <w:r w:rsidRPr="00441C9A">
              <w:rPr>
                <w:rFonts w:cs="Arial"/>
                <w:color w:val="FFFFFF" w:themeColor="background1"/>
              </w:rPr>
              <w:t>some</w:t>
            </w:r>
            <w:r w:rsidR="00F560DE">
              <w:rPr>
                <w:rFonts w:cs="Arial"/>
                <w:color w:val="FFFFFF" w:themeColor="background1"/>
              </w:rPr>
              <w:t>’</w:t>
            </w:r>
            <w:r w:rsidR="00893E16" w:rsidRPr="00441C9A">
              <w:rPr>
                <w:rFonts w:cs="Arial"/>
                <w:color w:val="FFFFFF" w:themeColor="background1"/>
              </w:rPr>
              <w:t xml:space="preserve"> plus </w:t>
            </w:r>
            <w:r w:rsidR="00F560DE">
              <w:rPr>
                <w:rFonts w:cs="Arial"/>
                <w:color w:val="FFFFFF" w:themeColor="background1"/>
              </w:rPr>
              <w:t>‘</w:t>
            </w:r>
            <w:r w:rsidR="00893E16" w:rsidRPr="00441C9A">
              <w:rPr>
                <w:rFonts w:cs="Arial"/>
                <w:color w:val="FFFFFF" w:themeColor="background1"/>
              </w:rPr>
              <w:t>a lot</w:t>
            </w:r>
            <w:r w:rsidR="00F560DE">
              <w:rPr>
                <w:rFonts w:cs="Arial"/>
                <w:color w:val="FFFFFF" w:themeColor="background1"/>
              </w:rPr>
              <w:t>’</w:t>
            </w:r>
            <w:r w:rsidRPr="00441C9A">
              <w:rPr>
                <w:rFonts w:cs="Arial"/>
                <w:color w:val="FFFFFF" w:themeColor="background1"/>
              </w:rPr>
              <w:t>)</w:t>
            </w:r>
          </w:p>
        </w:tc>
      </w:tr>
      <w:tr w:rsidR="00213C1B" w:rsidRPr="00441C9A" w14:paraId="08081CD2" w14:textId="77777777" w:rsidTr="000A0AB5">
        <w:trPr>
          <w:trHeight w:val="242"/>
        </w:trPr>
        <w:tc>
          <w:tcPr>
            <w:tcW w:w="3686" w:type="dxa"/>
            <w:tcBorders>
              <w:bottom w:val="single" w:sz="4" w:space="0" w:color="auto"/>
            </w:tcBorders>
          </w:tcPr>
          <w:p w14:paraId="34432AE6" w14:textId="6EC33935" w:rsidR="00213C1B" w:rsidRPr="00441C9A" w:rsidRDefault="00213C1B" w:rsidP="00806362">
            <w:pPr>
              <w:pStyle w:val="TableBody"/>
              <w:ind w:right="284"/>
              <w:rPr>
                <w:rFonts w:cs="Arial"/>
              </w:rPr>
            </w:pPr>
            <w:r w:rsidRPr="00441C9A">
              <w:rPr>
                <w:rFonts w:cs="Arial"/>
                <w:szCs w:val="20"/>
              </w:rPr>
              <w:t>News on social media</w:t>
            </w:r>
          </w:p>
        </w:tc>
        <w:tc>
          <w:tcPr>
            <w:tcW w:w="2268" w:type="dxa"/>
            <w:tcBorders>
              <w:bottom w:val="single" w:sz="4" w:space="0" w:color="auto"/>
            </w:tcBorders>
          </w:tcPr>
          <w:p w14:paraId="769D3506" w14:textId="6E11FEB8" w:rsidR="00213C1B" w:rsidRPr="00441C9A" w:rsidRDefault="00213C1B" w:rsidP="000A0AB5">
            <w:pPr>
              <w:pStyle w:val="TableBody"/>
              <w:ind w:right="284"/>
              <w:jc w:val="right"/>
              <w:rPr>
                <w:rFonts w:cs="Arial"/>
              </w:rPr>
            </w:pPr>
            <w:r w:rsidRPr="00441C9A">
              <w:rPr>
                <w:rFonts w:cs="Arial"/>
              </w:rPr>
              <w:t>92</w:t>
            </w:r>
          </w:p>
        </w:tc>
      </w:tr>
      <w:tr w:rsidR="00213C1B" w:rsidRPr="00441C9A" w14:paraId="1D5F37AA" w14:textId="77777777" w:rsidTr="000A0AB5">
        <w:trPr>
          <w:trHeight w:val="230"/>
        </w:trPr>
        <w:tc>
          <w:tcPr>
            <w:tcW w:w="3686" w:type="dxa"/>
            <w:shd w:val="clear" w:color="auto" w:fill="F2F2F2" w:themeFill="background1" w:themeFillShade="F2"/>
          </w:tcPr>
          <w:p w14:paraId="3A465EA9" w14:textId="27DE87B7" w:rsidR="00213C1B" w:rsidRPr="00441C9A" w:rsidRDefault="00213C1B" w:rsidP="00806362">
            <w:pPr>
              <w:pStyle w:val="TableBody"/>
              <w:ind w:right="284"/>
              <w:rPr>
                <w:rFonts w:cs="Arial"/>
              </w:rPr>
            </w:pPr>
            <w:r w:rsidRPr="00441C9A">
              <w:rPr>
                <w:rFonts w:cs="Arial"/>
                <w:szCs w:val="20"/>
              </w:rPr>
              <w:t>Online news websites</w:t>
            </w:r>
          </w:p>
        </w:tc>
        <w:tc>
          <w:tcPr>
            <w:tcW w:w="2268" w:type="dxa"/>
            <w:shd w:val="clear" w:color="auto" w:fill="F2F2F2" w:themeFill="background1" w:themeFillShade="F2"/>
          </w:tcPr>
          <w:p w14:paraId="2416E516" w14:textId="30F4A4C5" w:rsidR="00213C1B" w:rsidRPr="00441C9A" w:rsidRDefault="00213C1B" w:rsidP="000A0AB5">
            <w:pPr>
              <w:pStyle w:val="TableBody"/>
              <w:ind w:right="284"/>
              <w:jc w:val="right"/>
              <w:rPr>
                <w:rFonts w:cs="Arial"/>
              </w:rPr>
            </w:pPr>
            <w:r w:rsidRPr="00441C9A">
              <w:rPr>
                <w:rFonts w:cs="Arial"/>
              </w:rPr>
              <w:t>91</w:t>
            </w:r>
          </w:p>
        </w:tc>
      </w:tr>
      <w:tr w:rsidR="00213C1B" w:rsidRPr="00441C9A" w14:paraId="64BF77D4" w14:textId="77777777" w:rsidTr="000A0AB5">
        <w:trPr>
          <w:trHeight w:val="230"/>
        </w:trPr>
        <w:tc>
          <w:tcPr>
            <w:tcW w:w="3686" w:type="dxa"/>
            <w:tcBorders>
              <w:bottom w:val="single" w:sz="4" w:space="0" w:color="auto"/>
            </w:tcBorders>
          </w:tcPr>
          <w:p w14:paraId="13732363" w14:textId="1F0D0895" w:rsidR="00213C1B" w:rsidRPr="00441C9A" w:rsidRDefault="00213C1B" w:rsidP="00213C1B">
            <w:pPr>
              <w:pStyle w:val="TableBody"/>
              <w:ind w:right="284"/>
              <w:rPr>
                <w:rFonts w:cs="Arial"/>
              </w:rPr>
            </w:pPr>
            <w:bookmarkStart w:id="20" w:name="_Hlk17725391"/>
            <w:r w:rsidRPr="00441C9A">
              <w:rPr>
                <w:rFonts w:cs="Arial"/>
                <w:szCs w:val="20"/>
              </w:rPr>
              <w:t>Television news</w:t>
            </w:r>
          </w:p>
        </w:tc>
        <w:tc>
          <w:tcPr>
            <w:tcW w:w="2268" w:type="dxa"/>
            <w:tcBorders>
              <w:bottom w:val="single" w:sz="4" w:space="0" w:color="auto"/>
            </w:tcBorders>
          </w:tcPr>
          <w:p w14:paraId="6DC61FD1" w14:textId="520EFF1D" w:rsidR="00213C1B" w:rsidRPr="00441C9A" w:rsidRDefault="00213C1B" w:rsidP="000A0AB5">
            <w:pPr>
              <w:pStyle w:val="TableBody"/>
              <w:ind w:right="284"/>
              <w:jc w:val="right"/>
              <w:rPr>
                <w:rFonts w:cs="Arial"/>
              </w:rPr>
            </w:pPr>
            <w:r w:rsidRPr="00441C9A">
              <w:rPr>
                <w:rFonts w:cs="Arial"/>
              </w:rPr>
              <w:t>89</w:t>
            </w:r>
          </w:p>
        </w:tc>
      </w:tr>
      <w:bookmarkEnd w:id="20"/>
      <w:tr w:rsidR="00213C1B" w:rsidRPr="00441C9A" w14:paraId="22B4645D" w14:textId="77777777" w:rsidTr="000A0AB5">
        <w:trPr>
          <w:trHeight w:val="242"/>
        </w:trPr>
        <w:tc>
          <w:tcPr>
            <w:tcW w:w="3686" w:type="dxa"/>
            <w:shd w:val="clear" w:color="auto" w:fill="F2F2F2" w:themeFill="background1" w:themeFillShade="F2"/>
          </w:tcPr>
          <w:p w14:paraId="2064F73B" w14:textId="661652B5" w:rsidR="00213C1B" w:rsidRPr="00441C9A" w:rsidRDefault="00213C1B" w:rsidP="00213C1B">
            <w:pPr>
              <w:pStyle w:val="TableBody"/>
              <w:ind w:right="284"/>
              <w:rPr>
                <w:rFonts w:cs="Arial"/>
              </w:rPr>
            </w:pPr>
            <w:r w:rsidRPr="00441C9A">
              <w:rPr>
                <w:rFonts w:cs="Arial"/>
                <w:szCs w:val="20"/>
              </w:rPr>
              <w:t>Hardcopy newspapers</w:t>
            </w:r>
          </w:p>
        </w:tc>
        <w:tc>
          <w:tcPr>
            <w:tcW w:w="2268" w:type="dxa"/>
            <w:shd w:val="clear" w:color="auto" w:fill="F2F2F2" w:themeFill="background1" w:themeFillShade="F2"/>
          </w:tcPr>
          <w:p w14:paraId="67116DF6" w14:textId="016FD02F" w:rsidR="00213C1B" w:rsidRPr="00441C9A" w:rsidRDefault="00213C1B" w:rsidP="000A0AB5">
            <w:pPr>
              <w:pStyle w:val="TableBody"/>
              <w:ind w:right="284"/>
              <w:jc w:val="right"/>
              <w:rPr>
                <w:rFonts w:cs="Arial"/>
              </w:rPr>
            </w:pPr>
            <w:r w:rsidRPr="00441C9A">
              <w:rPr>
                <w:rFonts w:cs="Arial"/>
              </w:rPr>
              <w:t>89</w:t>
            </w:r>
          </w:p>
        </w:tc>
      </w:tr>
      <w:tr w:rsidR="00213C1B" w:rsidRPr="00441C9A" w14:paraId="64E64E48" w14:textId="77777777" w:rsidTr="000A0AB5">
        <w:trPr>
          <w:trHeight w:val="242"/>
        </w:trPr>
        <w:tc>
          <w:tcPr>
            <w:tcW w:w="3686" w:type="dxa"/>
            <w:tcBorders>
              <w:bottom w:val="single" w:sz="4" w:space="0" w:color="auto"/>
            </w:tcBorders>
          </w:tcPr>
          <w:p w14:paraId="73F8378E" w14:textId="77777777" w:rsidR="00213C1B" w:rsidRPr="00441C9A" w:rsidRDefault="00213C1B" w:rsidP="00213C1B">
            <w:pPr>
              <w:pStyle w:val="TableBody"/>
              <w:ind w:right="284"/>
              <w:rPr>
                <w:rFonts w:cs="Arial"/>
              </w:rPr>
            </w:pPr>
            <w:bookmarkStart w:id="21" w:name="_Hlk17725427"/>
            <w:r w:rsidRPr="00441C9A">
              <w:rPr>
                <w:rFonts w:cs="Arial"/>
                <w:szCs w:val="20"/>
              </w:rPr>
              <w:t>Television current affairs programs</w:t>
            </w:r>
          </w:p>
        </w:tc>
        <w:tc>
          <w:tcPr>
            <w:tcW w:w="2268" w:type="dxa"/>
            <w:tcBorders>
              <w:bottom w:val="single" w:sz="4" w:space="0" w:color="auto"/>
            </w:tcBorders>
          </w:tcPr>
          <w:p w14:paraId="14784471" w14:textId="77777777" w:rsidR="00213C1B" w:rsidRPr="00441C9A" w:rsidRDefault="00213C1B" w:rsidP="000A0AB5">
            <w:pPr>
              <w:pStyle w:val="TableBody"/>
              <w:ind w:right="284"/>
              <w:jc w:val="right"/>
              <w:rPr>
                <w:rFonts w:cs="Arial"/>
              </w:rPr>
            </w:pPr>
            <w:r w:rsidRPr="00441C9A">
              <w:rPr>
                <w:rFonts w:cs="Arial"/>
              </w:rPr>
              <w:t>84</w:t>
            </w:r>
          </w:p>
        </w:tc>
      </w:tr>
      <w:tr w:rsidR="00213C1B" w:rsidRPr="00441C9A" w14:paraId="4F803367" w14:textId="77777777" w:rsidTr="000A0AB5">
        <w:trPr>
          <w:trHeight w:val="230"/>
        </w:trPr>
        <w:tc>
          <w:tcPr>
            <w:tcW w:w="3686" w:type="dxa"/>
            <w:tcBorders>
              <w:bottom w:val="single" w:sz="4" w:space="0" w:color="auto"/>
            </w:tcBorders>
            <w:shd w:val="clear" w:color="auto" w:fill="F2F2F2" w:themeFill="background1" w:themeFillShade="F2"/>
          </w:tcPr>
          <w:p w14:paraId="573FBE1D" w14:textId="4628C385" w:rsidR="00213C1B" w:rsidRPr="00441C9A" w:rsidRDefault="00213C1B" w:rsidP="00213C1B">
            <w:pPr>
              <w:pStyle w:val="TableBody"/>
              <w:ind w:right="284"/>
              <w:rPr>
                <w:rFonts w:cs="Arial"/>
                <w:szCs w:val="20"/>
              </w:rPr>
            </w:pPr>
            <w:r w:rsidRPr="00441C9A">
              <w:rPr>
                <w:rFonts w:cs="Arial"/>
                <w:szCs w:val="20"/>
              </w:rPr>
              <w:t>Radio news</w:t>
            </w:r>
          </w:p>
        </w:tc>
        <w:tc>
          <w:tcPr>
            <w:tcW w:w="2268" w:type="dxa"/>
            <w:tcBorders>
              <w:bottom w:val="single" w:sz="4" w:space="0" w:color="auto"/>
            </w:tcBorders>
            <w:shd w:val="clear" w:color="auto" w:fill="F2F2F2" w:themeFill="background1" w:themeFillShade="F2"/>
          </w:tcPr>
          <w:p w14:paraId="436D3467" w14:textId="24E1AFCB" w:rsidR="00213C1B" w:rsidRPr="00441C9A" w:rsidRDefault="00213C1B" w:rsidP="000A0AB5">
            <w:pPr>
              <w:pStyle w:val="TableBody"/>
              <w:ind w:right="284"/>
              <w:jc w:val="right"/>
              <w:rPr>
                <w:rFonts w:cs="Arial"/>
              </w:rPr>
            </w:pPr>
            <w:r w:rsidRPr="00441C9A">
              <w:rPr>
                <w:rFonts w:cs="Arial"/>
              </w:rPr>
              <w:t>80</w:t>
            </w:r>
          </w:p>
        </w:tc>
      </w:tr>
      <w:tr w:rsidR="00213C1B" w:rsidRPr="00441C9A" w14:paraId="2B0577FA" w14:textId="77777777" w:rsidTr="000A0AB5">
        <w:trPr>
          <w:trHeight w:val="230"/>
        </w:trPr>
        <w:tc>
          <w:tcPr>
            <w:tcW w:w="3686" w:type="dxa"/>
            <w:tcBorders>
              <w:bottom w:val="single" w:sz="4" w:space="0" w:color="auto"/>
            </w:tcBorders>
          </w:tcPr>
          <w:p w14:paraId="6450D1CC" w14:textId="76F76986" w:rsidR="00213C1B" w:rsidRPr="00441C9A" w:rsidRDefault="00213C1B" w:rsidP="00213C1B">
            <w:pPr>
              <w:pStyle w:val="TableBody"/>
              <w:ind w:right="284"/>
              <w:rPr>
                <w:rFonts w:cs="Arial"/>
              </w:rPr>
            </w:pPr>
            <w:r w:rsidRPr="00441C9A">
              <w:rPr>
                <w:rFonts w:cs="Arial"/>
                <w:szCs w:val="20"/>
              </w:rPr>
              <w:t>Radio talkback programs</w:t>
            </w:r>
          </w:p>
        </w:tc>
        <w:tc>
          <w:tcPr>
            <w:tcW w:w="2268" w:type="dxa"/>
            <w:tcBorders>
              <w:bottom w:val="single" w:sz="4" w:space="0" w:color="auto"/>
            </w:tcBorders>
          </w:tcPr>
          <w:p w14:paraId="4BF5AD48" w14:textId="0C9837F0" w:rsidR="00213C1B" w:rsidRPr="00441C9A" w:rsidRDefault="00213C1B" w:rsidP="000A0AB5">
            <w:pPr>
              <w:pStyle w:val="TableBody"/>
              <w:ind w:right="284"/>
              <w:jc w:val="right"/>
              <w:rPr>
                <w:rFonts w:cs="Arial"/>
              </w:rPr>
            </w:pPr>
            <w:r w:rsidRPr="00441C9A">
              <w:rPr>
                <w:rFonts w:cs="Arial"/>
              </w:rPr>
              <w:t>79</w:t>
            </w:r>
          </w:p>
        </w:tc>
      </w:tr>
    </w:tbl>
    <w:bookmarkEnd w:id="21"/>
    <w:p w14:paraId="6F4ED713" w14:textId="145B5ACA" w:rsidR="0009672F" w:rsidRPr="00441C9A" w:rsidRDefault="0009672F" w:rsidP="00806362">
      <w:pPr>
        <w:pStyle w:val="ACMANotes"/>
        <w:ind w:right="284"/>
      </w:pPr>
      <w:r w:rsidRPr="00441C9A">
        <w:t xml:space="preserve">Base: Respondents who have </w:t>
      </w:r>
      <w:r w:rsidR="00986EF0">
        <w:t xml:space="preserve">seen </w:t>
      </w:r>
      <w:r w:rsidR="00986EF0" w:rsidRPr="00441C9A">
        <w:t xml:space="preserve">or </w:t>
      </w:r>
      <w:r w:rsidR="00986EF0">
        <w:t xml:space="preserve">listened to </w:t>
      </w:r>
      <w:r w:rsidR="00A03D5E" w:rsidRPr="00441C9A">
        <w:t>the relevant</w:t>
      </w:r>
      <w:r w:rsidRPr="00441C9A">
        <w:t xml:space="preserve"> type of news or current affairs from Q1</w:t>
      </w:r>
      <w:r w:rsidR="00BE6BFB" w:rsidRPr="00441C9A">
        <w:t>:</w:t>
      </w:r>
      <w:r w:rsidRPr="00441C9A">
        <w:t xml:space="preserve"> </w:t>
      </w:r>
      <w:r w:rsidR="002B632A" w:rsidRPr="00441C9A">
        <w:t>wa</w:t>
      </w:r>
      <w:r w:rsidR="00DC3FC9" w:rsidRPr="00441C9A">
        <w:t>tched news on</w:t>
      </w:r>
      <w:r w:rsidR="000E579B" w:rsidRPr="00441C9A">
        <w:t xml:space="preserve">line or on social media </w:t>
      </w:r>
      <w:r w:rsidR="0070782F">
        <w:t>(</w:t>
      </w:r>
      <w:r w:rsidRPr="00441C9A">
        <w:t>n=</w:t>
      </w:r>
      <w:r w:rsidR="00B56617" w:rsidRPr="00441C9A">
        <w:t>1,</w:t>
      </w:r>
      <w:r w:rsidR="00BE6BFB" w:rsidRPr="00441C9A">
        <w:t>714</w:t>
      </w:r>
      <w:r w:rsidR="0070782F">
        <w:t>)</w:t>
      </w:r>
      <w:r w:rsidR="00BE6BFB" w:rsidRPr="00441C9A">
        <w:t>; watched news</w:t>
      </w:r>
      <w:r w:rsidR="00533B4A" w:rsidRPr="00441C9A">
        <w:t xml:space="preserve"> or current affairs</w:t>
      </w:r>
      <w:r w:rsidR="00BE6BFB" w:rsidRPr="00441C9A">
        <w:t xml:space="preserve"> on </w:t>
      </w:r>
      <w:r w:rsidR="001E34A6">
        <w:t>TV</w:t>
      </w:r>
      <w:r w:rsidR="00BE6BFB" w:rsidRPr="00441C9A">
        <w:t xml:space="preserve"> </w:t>
      </w:r>
      <w:r w:rsidR="00F560DE">
        <w:t>(</w:t>
      </w:r>
      <w:r w:rsidR="00BE6BFB" w:rsidRPr="00441C9A">
        <w:t>n=</w:t>
      </w:r>
      <w:r w:rsidR="00533B4A" w:rsidRPr="00441C9A">
        <w:t>1,841</w:t>
      </w:r>
      <w:r w:rsidR="00F560DE">
        <w:t>)</w:t>
      </w:r>
      <w:r w:rsidR="00533B4A" w:rsidRPr="00441C9A">
        <w:t xml:space="preserve">; read news in hardcopy newspaper </w:t>
      </w:r>
      <w:r w:rsidR="00F560DE">
        <w:t>(</w:t>
      </w:r>
      <w:r w:rsidR="00533B4A" w:rsidRPr="00441C9A">
        <w:t>n=1,428</w:t>
      </w:r>
      <w:r w:rsidR="00F560DE">
        <w:t>)</w:t>
      </w:r>
      <w:r w:rsidR="00533B4A" w:rsidRPr="00441C9A">
        <w:t xml:space="preserve">; </w:t>
      </w:r>
      <w:r w:rsidR="0084346F" w:rsidRPr="00441C9A">
        <w:t>listen</w:t>
      </w:r>
      <w:r w:rsidR="005C4CC2">
        <w:t>ed</w:t>
      </w:r>
      <w:r w:rsidR="0084346F" w:rsidRPr="00441C9A">
        <w:t xml:space="preserve"> to news or talkback on radio </w:t>
      </w:r>
      <w:r w:rsidR="0070782F">
        <w:t>(</w:t>
      </w:r>
      <w:r w:rsidR="0084346F" w:rsidRPr="00441C9A">
        <w:t>n=1,650</w:t>
      </w:r>
      <w:r w:rsidR="0070782F">
        <w:t>).</w:t>
      </w:r>
    </w:p>
    <w:p w14:paraId="19598A13" w14:textId="4C544C14" w:rsidR="00E227DA" w:rsidRPr="00441C9A" w:rsidRDefault="0009672F" w:rsidP="00806362">
      <w:pPr>
        <w:pStyle w:val="ACMANotes"/>
        <w:ind w:right="284"/>
        <w:rPr>
          <w:szCs w:val="20"/>
        </w:rPr>
      </w:pPr>
      <w:r w:rsidRPr="00441C9A">
        <w:t>Q4. How much commercial influence have you noticed in…?</w:t>
      </w:r>
      <w:r w:rsidR="003C0E98" w:rsidRPr="00441C9A">
        <w:t xml:space="preserve"> Would you say there is (order alternated between starting at each end of the scale) A lot of commercial influence, some commercial influence, no commercial influence</w:t>
      </w:r>
      <w:r w:rsidR="007036CA" w:rsidRPr="00441C9A">
        <w:t>?</w:t>
      </w:r>
    </w:p>
    <w:p w14:paraId="43F4BAD0" w14:textId="02DEC428" w:rsidR="00E227DA" w:rsidRPr="00441C9A" w:rsidRDefault="00E227DA" w:rsidP="00806362">
      <w:pPr>
        <w:spacing w:after="0"/>
        <w:ind w:right="284"/>
        <w:rPr>
          <w:rFonts w:cs="Arial"/>
          <w:szCs w:val="20"/>
        </w:rPr>
      </w:pPr>
    </w:p>
    <w:p w14:paraId="41B26CA8" w14:textId="0D7FD378" w:rsidR="00DD5F72" w:rsidRDefault="00213C1B" w:rsidP="00213C1B">
      <w:pPr>
        <w:ind w:right="284"/>
        <w:rPr>
          <w:rFonts w:cs="Arial"/>
          <w:szCs w:val="20"/>
        </w:rPr>
      </w:pPr>
      <w:r w:rsidRPr="00441C9A">
        <w:rPr>
          <w:rFonts w:cs="Arial"/>
          <w:szCs w:val="20"/>
        </w:rPr>
        <w:t xml:space="preserve">Around half of Australian adults </w:t>
      </w:r>
      <w:r w:rsidR="00736173" w:rsidRPr="00441C9A">
        <w:rPr>
          <w:rFonts w:cs="Arial"/>
          <w:szCs w:val="20"/>
        </w:rPr>
        <w:t xml:space="preserve">who consume news on social media </w:t>
      </w:r>
      <w:r w:rsidR="004844CC">
        <w:rPr>
          <w:rFonts w:cs="Arial"/>
          <w:szCs w:val="20"/>
        </w:rPr>
        <w:t xml:space="preserve">and online news sites </w:t>
      </w:r>
      <w:r w:rsidRPr="00441C9A">
        <w:rPr>
          <w:rFonts w:cs="Arial"/>
          <w:szCs w:val="20"/>
        </w:rPr>
        <w:t xml:space="preserve">reported noticing </w:t>
      </w:r>
      <w:r w:rsidR="00F00798" w:rsidRPr="00441C9A">
        <w:rPr>
          <w:rFonts w:cs="Arial"/>
          <w:szCs w:val="20"/>
        </w:rPr>
        <w:t xml:space="preserve">a lot of </w:t>
      </w:r>
      <w:r w:rsidRPr="00441C9A">
        <w:rPr>
          <w:rFonts w:cs="Arial"/>
          <w:szCs w:val="20"/>
        </w:rPr>
        <w:t>commercial influence (53 per cent</w:t>
      </w:r>
      <w:r w:rsidR="004844CC">
        <w:rPr>
          <w:rFonts w:cs="Arial"/>
          <w:szCs w:val="20"/>
        </w:rPr>
        <w:t xml:space="preserve"> and 47 per cent</w:t>
      </w:r>
      <w:r w:rsidRPr="00441C9A">
        <w:rPr>
          <w:rFonts w:cs="Arial"/>
          <w:szCs w:val="20"/>
        </w:rPr>
        <w:t>)</w:t>
      </w:r>
      <w:r w:rsidR="00736173" w:rsidRPr="00441C9A">
        <w:rPr>
          <w:rFonts w:cs="Arial"/>
          <w:szCs w:val="20"/>
        </w:rPr>
        <w:t xml:space="preserve">. </w:t>
      </w:r>
      <w:r w:rsidRPr="00441C9A">
        <w:rPr>
          <w:rFonts w:cs="Arial"/>
          <w:szCs w:val="20"/>
        </w:rPr>
        <w:t xml:space="preserve">For both of those sources, a higher proportion consider there is </w:t>
      </w:r>
      <w:r w:rsidR="00F560DE">
        <w:rPr>
          <w:rFonts w:cs="Arial"/>
          <w:szCs w:val="20"/>
        </w:rPr>
        <w:t>‘</w:t>
      </w:r>
      <w:r w:rsidRPr="00441C9A">
        <w:rPr>
          <w:rFonts w:cs="Arial"/>
          <w:szCs w:val="20"/>
        </w:rPr>
        <w:t>a lot</w:t>
      </w:r>
      <w:r w:rsidR="00F560DE">
        <w:rPr>
          <w:rFonts w:cs="Arial"/>
          <w:szCs w:val="20"/>
        </w:rPr>
        <w:t>’</w:t>
      </w:r>
      <w:r w:rsidRPr="00441C9A">
        <w:rPr>
          <w:rFonts w:cs="Arial"/>
          <w:szCs w:val="20"/>
        </w:rPr>
        <w:t xml:space="preserve"> of commercial influence than </w:t>
      </w:r>
      <w:r w:rsidR="00F560DE">
        <w:rPr>
          <w:rFonts w:cs="Arial"/>
          <w:szCs w:val="20"/>
        </w:rPr>
        <w:t>‘</w:t>
      </w:r>
      <w:r w:rsidR="004844CC">
        <w:rPr>
          <w:rFonts w:cs="Arial"/>
          <w:szCs w:val="20"/>
        </w:rPr>
        <w:t>some</w:t>
      </w:r>
      <w:r w:rsidR="00F560DE">
        <w:rPr>
          <w:rFonts w:cs="Arial"/>
          <w:szCs w:val="20"/>
        </w:rPr>
        <w:t>’</w:t>
      </w:r>
      <w:r w:rsidRPr="00441C9A">
        <w:rPr>
          <w:rFonts w:cs="Arial"/>
          <w:szCs w:val="20"/>
        </w:rPr>
        <w:t>.</w:t>
      </w:r>
    </w:p>
    <w:p w14:paraId="3717E389" w14:textId="1E93335F" w:rsidR="00213C1B" w:rsidRPr="00441C9A" w:rsidRDefault="00213C1B" w:rsidP="00213C1B">
      <w:pPr>
        <w:ind w:right="284"/>
        <w:rPr>
          <w:rFonts w:cs="Arial"/>
          <w:szCs w:val="20"/>
        </w:rPr>
      </w:pPr>
      <w:r w:rsidRPr="00441C9A">
        <w:rPr>
          <w:rFonts w:cs="Arial"/>
          <w:szCs w:val="20"/>
        </w:rPr>
        <w:t xml:space="preserve">Australians </w:t>
      </w:r>
      <w:r w:rsidR="00736173" w:rsidRPr="00441C9A">
        <w:rPr>
          <w:rFonts w:cs="Arial"/>
          <w:szCs w:val="20"/>
        </w:rPr>
        <w:t>consuming news on</w:t>
      </w:r>
      <w:r w:rsidRPr="00441C9A">
        <w:rPr>
          <w:rFonts w:cs="Arial"/>
          <w:szCs w:val="20"/>
        </w:rPr>
        <w:t xml:space="preserve"> all other news sources</w:t>
      </w:r>
      <w:r w:rsidR="007C256F" w:rsidRPr="00441C9A">
        <w:rPr>
          <w:rFonts w:cs="Arial"/>
          <w:szCs w:val="20"/>
        </w:rPr>
        <w:t xml:space="preserve"> </w:t>
      </w:r>
      <w:r w:rsidRPr="00441C9A">
        <w:rPr>
          <w:rFonts w:cs="Arial"/>
          <w:szCs w:val="20"/>
        </w:rPr>
        <w:t xml:space="preserve">are more likely to have noticed </w:t>
      </w:r>
      <w:r w:rsidR="00F560DE">
        <w:rPr>
          <w:rFonts w:cs="Arial"/>
          <w:szCs w:val="20"/>
        </w:rPr>
        <w:t>‘</w:t>
      </w:r>
      <w:r w:rsidRPr="00441C9A">
        <w:rPr>
          <w:rFonts w:cs="Arial"/>
          <w:szCs w:val="20"/>
        </w:rPr>
        <w:t>some</w:t>
      </w:r>
      <w:r w:rsidR="00F560DE">
        <w:rPr>
          <w:rFonts w:cs="Arial"/>
          <w:szCs w:val="20"/>
        </w:rPr>
        <w:t>’</w:t>
      </w:r>
      <w:r w:rsidRPr="00441C9A">
        <w:rPr>
          <w:rFonts w:cs="Arial"/>
          <w:szCs w:val="20"/>
        </w:rPr>
        <w:t xml:space="preserve"> commercial influence rather than </w:t>
      </w:r>
      <w:r w:rsidR="00F560DE">
        <w:rPr>
          <w:rFonts w:cs="Arial"/>
          <w:szCs w:val="20"/>
        </w:rPr>
        <w:t>‘</w:t>
      </w:r>
      <w:r w:rsidRPr="00441C9A">
        <w:rPr>
          <w:rFonts w:cs="Arial"/>
          <w:szCs w:val="20"/>
        </w:rPr>
        <w:t>a lot</w:t>
      </w:r>
      <w:r w:rsidR="00F560DE">
        <w:rPr>
          <w:rFonts w:cs="Arial"/>
          <w:szCs w:val="20"/>
        </w:rPr>
        <w:t>’</w:t>
      </w:r>
      <w:r w:rsidRPr="00441C9A">
        <w:rPr>
          <w:rFonts w:cs="Arial"/>
          <w:szCs w:val="20"/>
        </w:rPr>
        <w:t xml:space="preserve"> (Figure 8).</w:t>
      </w:r>
    </w:p>
    <w:p w14:paraId="52BA4BCB" w14:textId="692E78E6" w:rsidR="00E227DA" w:rsidRPr="00441C9A" w:rsidRDefault="00E227DA" w:rsidP="00806362">
      <w:pPr>
        <w:pStyle w:val="Captionfigure"/>
        <w:ind w:right="284"/>
      </w:pPr>
      <w:r w:rsidRPr="00441C9A">
        <w:lastRenderedPageBreak/>
        <w:t xml:space="preserve">Amount of commercial influence noticed </w:t>
      </w:r>
      <w:r w:rsidR="00F560DE">
        <w:t>(%)</w:t>
      </w:r>
    </w:p>
    <w:p w14:paraId="4FFA95F8" w14:textId="52496122" w:rsidR="00E227DA" w:rsidRPr="00441C9A" w:rsidRDefault="006073BD" w:rsidP="00806362">
      <w:pPr>
        <w:ind w:right="284"/>
        <w:rPr>
          <w:rFonts w:cs="Arial"/>
          <w:b/>
          <w:bCs/>
          <w:szCs w:val="20"/>
        </w:rPr>
      </w:pPr>
      <w:r>
        <w:rPr>
          <w:rFonts w:cs="Arial"/>
          <w:b/>
          <w:bCs/>
          <w:noProof/>
          <w:szCs w:val="20"/>
        </w:rPr>
        <w:drawing>
          <wp:inline distT="0" distB="0" distL="0" distR="0" wp14:anchorId="582A4E33" wp14:editId="4145CE05">
            <wp:extent cx="5671185" cy="2116455"/>
            <wp:effectExtent l="0" t="0" r="0" b="0"/>
            <wp:docPr id="18" name="Picture 18" descr="Figure 8: Amount of commercial influence notice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News_Figure%208.png"/>
                    <pic:cNvPicPr/>
                  </pic:nvPicPr>
                  <pic:blipFill>
                    <a:blip r:embed="rId33"/>
                    <a:stretch>
                      <a:fillRect/>
                    </a:stretch>
                  </pic:blipFill>
                  <pic:spPr>
                    <a:xfrm>
                      <a:off x="0" y="0"/>
                      <a:ext cx="5671185" cy="2116455"/>
                    </a:xfrm>
                    <a:prstGeom prst="rect">
                      <a:avLst/>
                    </a:prstGeom>
                  </pic:spPr>
                </pic:pic>
              </a:graphicData>
            </a:graphic>
          </wp:inline>
        </w:drawing>
      </w:r>
    </w:p>
    <w:p w14:paraId="116E52E2" w14:textId="6DFF0901" w:rsidR="00C636BD" w:rsidRPr="00441C9A" w:rsidRDefault="00C636BD" w:rsidP="00806362">
      <w:pPr>
        <w:pStyle w:val="ACMANotes"/>
        <w:ind w:right="284"/>
      </w:pPr>
      <w:r w:rsidRPr="00441C9A">
        <w:t xml:space="preserve">Base: </w:t>
      </w:r>
      <w:r w:rsidR="006E4256" w:rsidRPr="00441C9A">
        <w:t xml:space="preserve">Respondents who have </w:t>
      </w:r>
      <w:r w:rsidR="00986EF0">
        <w:t xml:space="preserve">seen </w:t>
      </w:r>
      <w:r w:rsidR="00986EF0" w:rsidRPr="00441C9A">
        <w:t xml:space="preserve">or </w:t>
      </w:r>
      <w:r w:rsidR="00986EF0">
        <w:t xml:space="preserve">listened to </w:t>
      </w:r>
      <w:r w:rsidR="006E4256" w:rsidRPr="00441C9A">
        <w:t xml:space="preserve">the relevant type of news or current affairs from Q1: watched news online or on social media </w:t>
      </w:r>
      <w:r w:rsidR="00F560DE">
        <w:t>(</w:t>
      </w:r>
      <w:r w:rsidR="006E4256" w:rsidRPr="00441C9A">
        <w:t>n=1,714</w:t>
      </w:r>
      <w:r w:rsidR="00F560DE">
        <w:t>)</w:t>
      </w:r>
      <w:r w:rsidR="006E4256" w:rsidRPr="00441C9A">
        <w:t xml:space="preserve">; watched news or current affairs on </w:t>
      </w:r>
      <w:r w:rsidR="001E34A6">
        <w:t>TV</w:t>
      </w:r>
      <w:r w:rsidR="001E34A6" w:rsidRPr="00441C9A">
        <w:t xml:space="preserve"> </w:t>
      </w:r>
      <w:r w:rsidR="00F560DE">
        <w:t>(</w:t>
      </w:r>
      <w:r w:rsidR="006E4256" w:rsidRPr="00441C9A">
        <w:t>n=1,841</w:t>
      </w:r>
      <w:r w:rsidR="00F560DE">
        <w:t>)</w:t>
      </w:r>
      <w:r w:rsidR="006E4256" w:rsidRPr="00441C9A">
        <w:t xml:space="preserve">; read news in hardcopy newspaper </w:t>
      </w:r>
      <w:r w:rsidR="00F560DE">
        <w:t>(</w:t>
      </w:r>
      <w:r w:rsidR="006E4256" w:rsidRPr="00441C9A">
        <w:t>n=1,428</w:t>
      </w:r>
      <w:r w:rsidR="00F560DE">
        <w:t>)</w:t>
      </w:r>
      <w:r w:rsidR="006E4256" w:rsidRPr="00441C9A">
        <w:t>; listen</w:t>
      </w:r>
      <w:r w:rsidR="005C4CC2">
        <w:t>ed</w:t>
      </w:r>
      <w:r w:rsidR="006E4256" w:rsidRPr="00441C9A">
        <w:t xml:space="preserve"> to news or talkback on radio </w:t>
      </w:r>
      <w:r w:rsidR="00F560DE">
        <w:t>(</w:t>
      </w:r>
      <w:r w:rsidR="006E4256" w:rsidRPr="00441C9A">
        <w:t>n=1,650</w:t>
      </w:r>
      <w:r w:rsidR="00F560DE">
        <w:t>).</w:t>
      </w:r>
    </w:p>
    <w:p w14:paraId="5B582229" w14:textId="63F732C6" w:rsidR="00E227DA" w:rsidRPr="00441C9A" w:rsidRDefault="00C636BD" w:rsidP="00806362">
      <w:pPr>
        <w:spacing w:before="120" w:after="0" w:line="240" w:lineRule="auto"/>
        <w:ind w:right="284"/>
        <w:rPr>
          <w:rFonts w:cs="Arial"/>
          <w:i/>
          <w:sz w:val="16"/>
        </w:rPr>
      </w:pPr>
      <w:r w:rsidRPr="00441C9A">
        <w:rPr>
          <w:rFonts w:cs="Arial"/>
          <w:i/>
          <w:sz w:val="16"/>
        </w:rPr>
        <w:t>Q4. How much commercial influence have you noticed in…?</w:t>
      </w:r>
      <w:r w:rsidR="004121C3" w:rsidRPr="00441C9A">
        <w:rPr>
          <w:rFonts w:cs="Arial"/>
          <w:i/>
          <w:sz w:val="16"/>
        </w:rPr>
        <w:t xml:space="preserve"> Would you say there is (order alternated between starting at each end of the scale) A lot of commercial influence, some commercial influence, no commercial influence? </w:t>
      </w:r>
    </w:p>
    <w:p w14:paraId="56D4ED09" w14:textId="7EDFA1F6" w:rsidR="0096338F" w:rsidRPr="00441C9A" w:rsidRDefault="0096338F" w:rsidP="00806362">
      <w:pPr>
        <w:spacing w:before="120" w:after="0" w:line="240" w:lineRule="auto"/>
        <w:ind w:right="284"/>
        <w:rPr>
          <w:rFonts w:cs="Arial"/>
          <w:i/>
          <w:sz w:val="16"/>
        </w:rPr>
      </w:pPr>
      <w:r w:rsidRPr="00441C9A">
        <w:rPr>
          <w:rFonts w:cs="Arial"/>
          <w:i/>
          <w:sz w:val="16"/>
        </w:rPr>
        <w:t>Note: The data shown does not sum to 100</w:t>
      </w:r>
      <w:r w:rsidR="004F294E">
        <w:rPr>
          <w:rFonts w:cs="Arial"/>
          <w:i/>
          <w:sz w:val="16"/>
        </w:rPr>
        <w:t xml:space="preserve"> per cent</w:t>
      </w:r>
      <w:r w:rsidR="00DB0CA1">
        <w:rPr>
          <w:rFonts w:cs="Arial"/>
          <w:i/>
          <w:sz w:val="16"/>
        </w:rPr>
        <w:t xml:space="preserve"> </w:t>
      </w:r>
      <w:r w:rsidRPr="00441C9A">
        <w:rPr>
          <w:rFonts w:cs="Arial"/>
          <w:i/>
          <w:sz w:val="16"/>
        </w:rPr>
        <w:t>due to the small proportion of those who responded ‘don’t know’ to how much commercial influence they noticed in the news sources</w:t>
      </w:r>
      <w:r w:rsidR="00A65FD6" w:rsidRPr="00441C9A">
        <w:rPr>
          <w:rFonts w:cs="Arial"/>
          <w:i/>
          <w:sz w:val="16"/>
        </w:rPr>
        <w:t xml:space="preserve">—less than four </w:t>
      </w:r>
      <w:r w:rsidR="004F294E">
        <w:rPr>
          <w:rFonts w:cs="Arial"/>
          <w:i/>
          <w:sz w:val="16"/>
        </w:rPr>
        <w:t xml:space="preserve">per </w:t>
      </w:r>
      <w:r w:rsidR="00A65FD6" w:rsidRPr="00441C9A">
        <w:rPr>
          <w:rFonts w:cs="Arial"/>
          <w:i/>
          <w:sz w:val="16"/>
        </w:rPr>
        <w:t xml:space="preserve">cent for any one news source—so </w:t>
      </w:r>
      <w:r w:rsidR="004B622A" w:rsidRPr="00441C9A">
        <w:rPr>
          <w:rFonts w:cs="Arial"/>
          <w:i/>
          <w:sz w:val="16"/>
        </w:rPr>
        <w:t xml:space="preserve">it </w:t>
      </w:r>
      <w:r w:rsidR="00A65FD6" w:rsidRPr="00441C9A">
        <w:rPr>
          <w:rFonts w:cs="Arial"/>
          <w:i/>
          <w:sz w:val="16"/>
        </w:rPr>
        <w:t>is not shown in this figure.</w:t>
      </w:r>
    </w:p>
    <w:p w14:paraId="297140ED" w14:textId="77777777" w:rsidR="007934A5" w:rsidRPr="00441C9A" w:rsidRDefault="007934A5" w:rsidP="00806362">
      <w:pPr>
        <w:spacing w:before="120" w:after="0" w:line="240" w:lineRule="auto"/>
        <w:ind w:right="284"/>
        <w:rPr>
          <w:rFonts w:cs="Arial"/>
          <w:i/>
          <w:sz w:val="16"/>
        </w:rPr>
      </w:pPr>
    </w:p>
    <w:p w14:paraId="5F235B48" w14:textId="4F7F04DA" w:rsidR="00E227DA" w:rsidRPr="00441C9A" w:rsidRDefault="00E227DA" w:rsidP="00806362">
      <w:pPr>
        <w:spacing w:after="0" w:line="240" w:lineRule="auto"/>
        <w:ind w:right="284"/>
        <w:rPr>
          <w:rFonts w:cs="Arial"/>
          <w:szCs w:val="20"/>
        </w:rPr>
      </w:pPr>
      <w:r w:rsidRPr="00441C9A">
        <w:rPr>
          <w:rFonts w:cs="Arial"/>
          <w:szCs w:val="20"/>
        </w:rPr>
        <w:t xml:space="preserve">The age breakdown for those noticing any commercial influence is </w:t>
      </w:r>
      <w:proofErr w:type="gramStart"/>
      <w:r w:rsidRPr="00441C9A">
        <w:rPr>
          <w:rFonts w:cs="Arial"/>
          <w:szCs w:val="20"/>
        </w:rPr>
        <w:t>fairly even</w:t>
      </w:r>
      <w:proofErr w:type="gramEnd"/>
      <w:r w:rsidR="00402DD9" w:rsidRPr="00441C9A">
        <w:rPr>
          <w:rFonts w:cs="Arial"/>
          <w:szCs w:val="20"/>
        </w:rPr>
        <w:t xml:space="preserve"> across most news sources—h</w:t>
      </w:r>
      <w:r w:rsidRPr="00441C9A">
        <w:rPr>
          <w:rFonts w:cs="Arial"/>
          <w:szCs w:val="20"/>
        </w:rPr>
        <w:t>owever, for those aged 70</w:t>
      </w:r>
      <w:r w:rsidR="00135F96" w:rsidRPr="00441C9A">
        <w:rPr>
          <w:rFonts w:cs="Arial"/>
          <w:szCs w:val="20"/>
        </w:rPr>
        <w:t xml:space="preserve"> and over</w:t>
      </w:r>
      <w:r w:rsidRPr="00441C9A">
        <w:rPr>
          <w:rFonts w:cs="Arial"/>
          <w:szCs w:val="20"/>
        </w:rPr>
        <w:t xml:space="preserve"> there is a lower rate of noticing commercial influence in radio news and </w:t>
      </w:r>
      <w:proofErr w:type="spellStart"/>
      <w:r w:rsidRPr="00441C9A">
        <w:rPr>
          <w:rFonts w:cs="Arial"/>
          <w:szCs w:val="20"/>
        </w:rPr>
        <w:t>talkback</w:t>
      </w:r>
      <w:proofErr w:type="spellEnd"/>
      <w:r w:rsidR="002800E4">
        <w:rPr>
          <w:rFonts w:cs="Arial"/>
          <w:szCs w:val="20"/>
        </w:rPr>
        <w:t xml:space="preserve">, </w:t>
      </w:r>
      <w:r w:rsidRPr="00441C9A">
        <w:rPr>
          <w:rFonts w:cs="Arial"/>
          <w:szCs w:val="20"/>
        </w:rPr>
        <w:t>and in online news</w:t>
      </w:r>
      <w:r w:rsidR="001513AE" w:rsidRPr="00441C9A">
        <w:rPr>
          <w:rFonts w:cs="Arial"/>
          <w:szCs w:val="20"/>
        </w:rPr>
        <w:t xml:space="preserve"> (Figure 9)</w:t>
      </w:r>
      <w:r w:rsidRPr="00441C9A">
        <w:rPr>
          <w:rFonts w:cs="Arial"/>
          <w:szCs w:val="20"/>
        </w:rPr>
        <w:t xml:space="preserve">.  </w:t>
      </w:r>
    </w:p>
    <w:p w14:paraId="6A71B192" w14:textId="77777777" w:rsidR="00E227DA" w:rsidRPr="00441C9A" w:rsidRDefault="00E227DA" w:rsidP="00806362">
      <w:pPr>
        <w:spacing w:after="0" w:line="240" w:lineRule="auto"/>
        <w:ind w:right="284"/>
        <w:rPr>
          <w:rFonts w:cs="Arial"/>
          <w:szCs w:val="20"/>
        </w:rPr>
      </w:pPr>
    </w:p>
    <w:p w14:paraId="26B614C5" w14:textId="59E2C0B3" w:rsidR="00E227DA" w:rsidRPr="00441C9A" w:rsidRDefault="00E227DA" w:rsidP="00806362">
      <w:pPr>
        <w:pStyle w:val="Captionfigure"/>
        <w:ind w:right="284"/>
      </w:pPr>
      <w:r w:rsidRPr="00441C9A">
        <w:t xml:space="preserve">Noticed </w:t>
      </w:r>
      <w:r w:rsidR="00C73033" w:rsidRPr="00441C9A">
        <w:t xml:space="preserve">any </w:t>
      </w:r>
      <w:r w:rsidRPr="00441C9A">
        <w:t>commercial influence</w:t>
      </w:r>
      <w:r w:rsidR="00F560DE">
        <w:t xml:space="preserve"> (%)</w:t>
      </w:r>
    </w:p>
    <w:p w14:paraId="32477E2B" w14:textId="753DCC52" w:rsidR="00E227DA" w:rsidRPr="00441C9A" w:rsidRDefault="008633AE" w:rsidP="00806362">
      <w:pPr>
        <w:spacing w:after="0" w:line="240" w:lineRule="auto"/>
        <w:ind w:right="284"/>
        <w:rPr>
          <w:rFonts w:cs="Arial"/>
          <w:sz w:val="18"/>
          <w:szCs w:val="18"/>
        </w:rPr>
      </w:pPr>
      <w:r>
        <w:rPr>
          <w:rFonts w:cs="Arial"/>
          <w:noProof/>
          <w:sz w:val="18"/>
          <w:szCs w:val="18"/>
        </w:rPr>
        <w:drawing>
          <wp:inline distT="0" distB="0" distL="0" distR="0" wp14:anchorId="6635205F" wp14:editId="1099C88B">
            <wp:extent cx="5671185" cy="2630805"/>
            <wp:effectExtent l="0" t="0" r="0" b="0"/>
            <wp:docPr id="5" name="Picture 5" descr="Figure 9: Noticed any commercial influenc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News%20graphics_Figure%209.png"/>
                    <pic:cNvPicPr/>
                  </pic:nvPicPr>
                  <pic:blipFill>
                    <a:blip r:embed="rId34"/>
                    <a:stretch>
                      <a:fillRect/>
                    </a:stretch>
                  </pic:blipFill>
                  <pic:spPr>
                    <a:xfrm>
                      <a:off x="0" y="0"/>
                      <a:ext cx="5671185" cy="2630805"/>
                    </a:xfrm>
                    <a:prstGeom prst="rect">
                      <a:avLst/>
                    </a:prstGeom>
                  </pic:spPr>
                </pic:pic>
              </a:graphicData>
            </a:graphic>
          </wp:inline>
        </w:drawing>
      </w:r>
    </w:p>
    <w:p w14:paraId="2EECD990" w14:textId="3F84B607" w:rsidR="00C636BD" w:rsidRPr="00441C9A" w:rsidRDefault="00C636BD" w:rsidP="00806362">
      <w:pPr>
        <w:pStyle w:val="ACMANotes"/>
        <w:ind w:right="284"/>
      </w:pPr>
      <w:r w:rsidRPr="00441C9A">
        <w:t xml:space="preserve">Base: </w:t>
      </w:r>
      <w:r w:rsidR="00044ECA" w:rsidRPr="00441C9A">
        <w:t xml:space="preserve">Respondents who have </w:t>
      </w:r>
      <w:r w:rsidR="00986EF0">
        <w:t xml:space="preserve">seen </w:t>
      </w:r>
      <w:r w:rsidR="00986EF0" w:rsidRPr="00441C9A">
        <w:t xml:space="preserve">or </w:t>
      </w:r>
      <w:r w:rsidR="00986EF0">
        <w:t xml:space="preserve">listened to </w:t>
      </w:r>
      <w:r w:rsidR="00044ECA" w:rsidRPr="00441C9A">
        <w:t xml:space="preserve">the relevant type of news or current affairs from Q1 and age of the respondent was known: watched news online or on social media </w:t>
      </w:r>
      <w:r w:rsidR="00F560DE">
        <w:t>(</w:t>
      </w:r>
      <w:r w:rsidR="00044ECA" w:rsidRPr="00441C9A">
        <w:t>n=1,7</w:t>
      </w:r>
      <w:r w:rsidR="00E26647" w:rsidRPr="00441C9A">
        <w:t>08</w:t>
      </w:r>
      <w:r w:rsidR="00F560DE">
        <w:t>)</w:t>
      </w:r>
      <w:r w:rsidR="00044ECA" w:rsidRPr="00441C9A">
        <w:t xml:space="preserve">; watched news or current affairs on </w:t>
      </w:r>
      <w:r w:rsidR="001E34A6">
        <w:t>TV</w:t>
      </w:r>
      <w:r w:rsidR="001E34A6" w:rsidRPr="00441C9A">
        <w:t xml:space="preserve"> </w:t>
      </w:r>
      <w:r w:rsidR="00F560DE">
        <w:t>(</w:t>
      </w:r>
      <w:r w:rsidR="00044ECA" w:rsidRPr="00441C9A">
        <w:t>n=1,8</w:t>
      </w:r>
      <w:r w:rsidR="008D72FA" w:rsidRPr="00441C9A">
        <w:t>35</w:t>
      </w:r>
      <w:r w:rsidR="00F560DE">
        <w:t>)</w:t>
      </w:r>
      <w:r w:rsidR="00044ECA" w:rsidRPr="00441C9A">
        <w:t xml:space="preserve">; read news in hardcopy newspaper </w:t>
      </w:r>
      <w:r w:rsidR="00F560DE">
        <w:t>(</w:t>
      </w:r>
      <w:r w:rsidR="00044ECA" w:rsidRPr="00441C9A">
        <w:t>n=1,42</w:t>
      </w:r>
      <w:r w:rsidR="00387218" w:rsidRPr="00441C9A">
        <w:t>4</w:t>
      </w:r>
      <w:r w:rsidR="00F560DE">
        <w:t>)</w:t>
      </w:r>
      <w:r w:rsidR="00044ECA" w:rsidRPr="00441C9A">
        <w:t>; listen</w:t>
      </w:r>
      <w:r w:rsidR="005C4CC2">
        <w:t>ed</w:t>
      </w:r>
      <w:r w:rsidR="00044ECA" w:rsidRPr="00441C9A">
        <w:t xml:space="preserve"> to news or talkback on radio </w:t>
      </w:r>
      <w:r w:rsidR="00F560DE">
        <w:t>(</w:t>
      </w:r>
      <w:r w:rsidR="00044ECA" w:rsidRPr="00441C9A">
        <w:t>n=1,6</w:t>
      </w:r>
      <w:r w:rsidR="00864AE1" w:rsidRPr="00441C9A">
        <w:t>44</w:t>
      </w:r>
      <w:r w:rsidR="00F560DE">
        <w:t>)</w:t>
      </w:r>
      <w:r w:rsidR="00044ECA" w:rsidRPr="00441C9A">
        <w:t>.</w:t>
      </w:r>
    </w:p>
    <w:p w14:paraId="4F63313E" w14:textId="74113FE0" w:rsidR="00C636BD" w:rsidRDefault="00C636BD" w:rsidP="00806362">
      <w:pPr>
        <w:spacing w:before="120" w:after="0" w:line="240" w:lineRule="auto"/>
        <w:ind w:right="284"/>
        <w:rPr>
          <w:rFonts w:cs="Arial"/>
          <w:i/>
          <w:sz w:val="16"/>
        </w:rPr>
      </w:pPr>
      <w:r w:rsidRPr="00441C9A">
        <w:rPr>
          <w:rFonts w:cs="Arial"/>
          <w:i/>
          <w:sz w:val="16"/>
        </w:rPr>
        <w:t>Q4. How much commercial influence have you noticed in…?</w:t>
      </w:r>
      <w:r w:rsidR="004121C3" w:rsidRPr="00441C9A">
        <w:rPr>
          <w:rFonts w:cs="Arial"/>
          <w:i/>
          <w:sz w:val="16"/>
        </w:rPr>
        <w:t xml:space="preserve"> Would you say there is (order alternated between starting at each end of the scale) A lot of commercial influence, some commercial influence, no commercial influence?</w:t>
      </w:r>
    </w:p>
    <w:p w14:paraId="6AD8464B" w14:textId="2F945E09" w:rsidR="005C50C4" w:rsidRPr="00441C9A" w:rsidRDefault="005C50C4" w:rsidP="00806362">
      <w:pPr>
        <w:spacing w:before="120" w:after="0" w:line="240" w:lineRule="auto"/>
        <w:ind w:right="284"/>
        <w:rPr>
          <w:rFonts w:cs="Arial"/>
          <w:i/>
          <w:sz w:val="16"/>
        </w:rPr>
      </w:pPr>
      <w:r>
        <w:rPr>
          <w:rFonts w:cs="Arial"/>
          <w:i/>
          <w:sz w:val="16"/>
        </w:rPr>
        <w:t xml:space="preserve">Note: </w:t>
      </w:r>
      <w:r w:rsidR="00F560DE">
        <w:rPr>
          <w:rFonts w:cs="Arial"/>
          <w:i/>
          <w:sz w:val="16"/>
        </w:rPr>
        <w:t>‘</w:t>
      </w:r>
      <w:r>
        <w:rPr>
          <w:rFonts w:cs="Arial"/>
          <w:i/>
          <w:sz w:val="16"/>
        </w:rPr>
        <w:t>Any’ is the sum of ‘some’ plus ‘a lot’ of commercial influence.</w:t>
      </w:r>
    </w:p>
    <w:p w14:paraId="54CC61FF" w14:textId="77777777" w:rsidR="004121C3" w:rsidRPr="00441C9A" w:rsidRDefault="004121C3" w:rsidP="00806362">
      <w:pPr>
        <w:spacing w:before="120" w:after="0" w:line="240" w:lineRule="auto"/>
        <w:ind w:right="284"/>
        <w:rPr>
          <w:rFonts w:cs="Arial"/>
          <w:i/>
          <w:sz w:val="16"/>
        </w:rPr>
      </w:pPr>
    </w:p>
    <w:p w14:paraId="70CCF7DB" w14:textId="00D38330" w:rsidR="00E227DA" w:rsidRPr="00441C9A" w:rsidRDefault="00E227DA" w:rsidP="00B876FD">
      <w:pPr>
        <w:keepLines/>
        <w:spacing w:after="0" w:line="240" w:lineRule="auto"/>
        <w:ind w:right="284"/>
        <w:rPr>
          <w:rFonts w:cs="Arial"/>
          <w:szCs w:val="20"/>
        </w:rPr>
      </w:pPr>
      <w:r w:rsidRPr="00441C9A">
        <w:rPr>
          <w:rFonts w:cs="Arial"/>
          <w:szCs w:val="20"/>
        </w:rPr>
        <w:lastRenderedPageBreak/>
        <w:t>Those aged 70</w:t>
      </w:r>
      <w:r w:rsidR="00135F96" w:rsidRPr="00441C9A">
        <w:rPr>
          <w:rFonts w:cs="Arial"/>
          <w:szCs w:val="20"/>
        </w:rPr>
        <w:t xml:space="preserve"> and over</w:t>
      </w:r>
      <w:r w:rsidRPr="00441C9A">
        <w:rPr>
          <w:rFonts w:cs="Arial"/>
          <w:szCs w:val="20"/>
        </w:rPr>
        <w:t xml:space="preserve"> </w:t>
      </w:r>
      <w:r w:rsidR="000118B3" w:rsidRPr="00441C9A">
        <w:rPr>
          <w:rFonts w:cs="Arial"/>
          <w:szCs w:val="20"/>
        </w:rPr>
        <w:t>a</w:t>
      </w:r>
      <w:r w:rsidRPr="00441C9A">
        <w:rPr>
          <w:rFonts w:cs="Arial"/>
          <w:szCs w:val="20"/>
        </w:rPr>
        <w:t xml:space="preserve">re more likely to have noticed </w:t>
      </w:r>
      <w:r w:rsidR="00F560DE">
        <w:rPr>
          <w:rFonts w:cs="Arial"/>
          <w:szCs w:val="20"/>
        </w:rPr>
        <w:t>‘</w:t>
      </w:r>
      <w:r w:rsidR="002522C1" w:rsidRPr="00441C9A">
        <w:rPr>
          <w:rFonts w:cs="Arial"/>
          <w:szCs w:val="20"/>
        </w:rPr>
        <w:t>some</w:t>
      </w:r>
      <w:r w:rsidR="00F560DE">
        <w:rPr>
          <w:rFonts w:cs="Arial"/>
          <w:szCs w:val="20"/>
        </w:rPr>
        <w:t>’</w:t>
      </w:r>
      <w:r w:rsidRPr="00441C9A">
        <w:rPr>
          <w:rFonts w:cs="Arial"/>
          <w:szCs w:val="20"/>
        </w:rPr>
        <w:t xml:space="preserve"> commercial influence in most news sources, and the least likely to </w:t>
      </w:r>
      <w:r w:rsidR="00CF2BFD" w:rsidRPr="00441C9A">
        <w:rPr>
          <w:rFonts w:cs="Arial"/>
          <w:szCs w:val="20"/>
        </w:rPr>
        <w:t xml:space="preserve">have </w:t>
      </w:r>
      <w:r w:rsidRPr="00441C9A">
        <w:rPr>
          <w:rFonts w:cs="Arial"/>
          <w:szCs w:val="20"/>
        </w:rPr>
        <w:t>notice</w:t>
      </w:r>
      <w:r w:rsidR="00CF2BFD" w:rsidRPr="00441C9A">
        <w:rPr>
          <w:rFonts w:cs="Arial"/>
          <w:szCs w:val="20"/>
        </w:rPr>
        <w:t>d</w:t>
      </w:r>
      <w:r w:rsidRPr="00441C9A">
        <w:rPr>
          <w:rFonts w:cs="Arial"/>
          <w:szCs w:val="20"/>
        </w:rPr>
        <w:t xml:space="preserve"> </w:t>
      </w:r>
      <w:r w:rsidR="00F560DE">
        <w:rPr>
          <w:rFonts w:cs="Arial"/>
          <w:szCs w:val="20"/>
        </w:rPr>
        <w:t>‘</w:t>
      </w:r>
      <w:r w:rsidRPr="00441C9A">
        <w:rPr>
          <w:rFonts w:cs="Arial"/>
          <w:szCs w:val="20"/>
        </w:rPr>
        <w:t>a lot</w:t>
      </w:r>
      <w:r w:rsidR="00F560DE">
        <w:rPr>
          <w:rFonts w:cs="Arial"/>
          <w:szCs w:val="20"/>
        </w:rPr>
        <w:t>’</w:t>
      </w:r>
      <w:r w:rsidRPr="00441C9A">
        <w:rPr>
          <w:rFonts w:cs="Arial"/>
          <w:szCs w:val="20"/>
        </w:rPr>
        <w:t xml:space="preserve">. </w:t>
      </w:r>
      <w:r w:rsidR="008016E1" w:rsidRPr="00441C9A">
        <w:rPr>
          <w:rFonts w:cs="Arial"/>
          <w:szCs w:val="20"/>
        </w:rPr>
        <w:t xml:space="preserve">As that age group has a lower rate of daily consumption of online or social media news, where the highest rates of commercial influence are noticed, this finding corresponds with that age group having lower rates of noticing </w:t>
      </w:r>
      <w:r w:rsidR="00F560DE">
        <w:rPr>
          <w:rFonts w:cs="Arial"/>
          <w:szCs w:val="20"/>
        </w:rPr>
        <w:t>‘</w:t>
      </w:r>
      <w:r w:rsidR="008016E1" w:rsidRPr="00441C9A">
        <w:rPr>
          <w:rFonts w:cs="Arial"/>
          <w:szCs w:val="20"/>
        </w:rPr>
        <w:t>a lot</w:t>
      </w:r>
      <w:r w:rsidR="00F560DE">
        <w:rPr>
          <w:rFonts w:cs="Arial"/>
          <w:szCs w:val="20"/>
        </w:rPr>
        <w:t>’</w:t>
      </w:r>
      <w:r w:rsidR="008016E1" w:rsidRPr="00441C9A">
        <w:rPr>
          <w:rFonts w:cs="Arial"/>
          <w:szCs w:val="20"/>
        </w:rPr>
        <w:t xml:space="preserve"> of commercial influence in those sources</w:t>
      </w:r>
      <w:r w:rsidR="001513AE" w:rsidRPr="00441C9A">
        <w:rPr>
          <w:rFonts w:cs="Arial"/>
          <w:szCs w:val="20"/>
        </w:rPr>
        <w:t xml:space="preserve"> (Figure 10)</w:t>
      </w:r>
      <w:r w:rsidRPr="00441C9A">
        <w:rPr>
          <w:rFonts w:cs="Arial"/>
          <w:szCs w:val="20"/>
        </w:rPr>
        <w:t xml:space="preserve">. </w:t>
      </w:r>
    </w:p>
    <w:p w14:paraId="47CE40B5" w14:textId="77777777" w:rsidR="00E227DA" w:rsidRPr="00441C9A" w:rsidRDefault="00E227DA" w:rsidP="00806362">
      <w:pPr>
        <w:spacing w:after="0" w:line="240" w:lineRule="auto"/>
        <w:ind w:right="284"/>
        <w:rPr>
          <w:rFonts w:cs="Arial"/>
          <w:b/>
          <w:bCs/>
          <w:sz w:val="18"/>
          <w:szCs w:val="18"/>
        </w:rPr>
      </w:pPr>
    </w:p>
    <w:p w14:paraId="4E9528A9" w14:textId="62763CDB" w:rsidR="00E227DA" w:rsidRPr="00441C9A" w:rsidRDefault="00E227DA" w:rsidP="00806362">
      <w:pPr>
        <w:pStyle w:val="Captionfigure"/>
        <w:ind w:right="284"/>
      </w:pPr>
      <w:r w:rsidRPr="00441C9A">
        <w:t>Noticed a lot of commercial influence</w:t>
      </w:r>
      <w:r w:rsidR="00F560DE">
        <w:t xml:space="preserve"> (%)</w:t>
      </w:r>
    </w:p>
    <w:p w14:paraId="4B45AB1E" w14:textId="5ED44E2A" w:rsidR="00E227DA" w:rsidRPr="00441C9A" w:rsidRDefault="008633AE" w:rsidP="00806362">
      <w:pPr>
        <w:spacing w:after="0" w:line="240" w:lineRule="auto"/>
        <w:ind w:right="284"/>
        <w:rPr>
          <w:rFonts w:cs="Arial"/>
          <w:b/>
          <w:bCs/>
          <w:sz w:val="18"/>
          <w:szCs w:val="18"/>
        </w:rPr>
      </w:pPr>
      <w:r>
        <w:rPr>
          <w:rFonts w:cs="Arial"/>
          <w:b/>
          <w:bCs/>
          <w:noProof/>
          <w:sz w:val="18"/>
          <w:szCs w:val="18"/>
        </w:rPr>
        <w:drawing>
          <wp:inline distT="0" distB="0" distL="0" distR="0" wp14:anchorId="5BF3AF83" wp14:editId="76E1D76F">
            <wp:extent cx="5671185" cy="3127375"/>
            <wp:effectExtent l="0" t="0" r="5715" b="0"/>
            <wp:docPr id="11" name="Picture 11" descr="Figure 10: Noticed a lot of commercial influenc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News%20graphics_Figure%2010.png"/>
                    <pic:cNvPicPr/>
                  </pic:nvPicPr>
                  <pic:blipFill>
                    <a:blip r:embed="rId35"/>
                    <a:stretch>
                      <a:fillRect/>
                    </a:stretch>
                  </pic:blipFill>
                  <pic:spPr>
                    <a:xfrm>
                      <a:off x="0" y="0"/>
                      <a:ext cx="5671185" cy="3127375"/>
                    </a:xfrm>
                    <a:prstGeom prst="rect">
                      <a:avLst/>
                    </a:prstGeom>
                  </pic:spPr>
                </pic:pic>
              </a:graphicData>
            </a:graphic>
          </wp:inline>
        </w:drawing>
      </w:r>
    </w:p>
    <w:p w14:paraId="3173341D" w14:textId="22C03692" w:rsidR="00500813" w:rsidRPr="00441C9A" w:rsidRDefault="00500813" w:rsidP="00806362">
      <w:pPr>
        <w:pStyle w:val="ACMANotes"/>
        <w:ind w:right="284"/>
      </w:pPr>
      <w:r w:rsidRPr="00441C9A">
        <w:t xml:space="preserve">Base: </w:t>
      </w:r>
      <w:r w:rsidR="00B46FFA" w:rsidRPr="00441C9A">
        <w:t xml:space="preserve">Respondents who have </w:t>
      </w:r>
      <w:r w:rsidR="00986EF0">
        <w:t xml:space="preserve">seen </w:t>
      </w:r>
      <w:r w:rsidR="00986EF0" w:rsidRPr="00441C9A">
        <w:t xml:space="preserve">or </w:t>
      </w:r>
      <w:r w:rsidR="00986EF0">
        <w:t xml:space="preserve">listened to </w:t>
      </w:r>
      <w:r w:rsidR="00B46FFA" w:rsidRPr="00441C9A">
        <w:t xml:space="preserve">the relevant type of news or current affairs from Q1 and age of the respondent was known: watched news online or on social media </w:t>
      </w:r>
      <w:r w:rsidR="00F560DE">
        <w:t>(</w:t>
      </w:r>
      <w:r w:rsidR="00B46FFA" w:rsidRPr="00441C9A">
        <w:t>n=1,708</w:t>
      </w:r>
      <w:r w:rsidR="00F560DE">
        <w:t>)</w:t>
      </w:r>
      <w:r w:rsidR="00B46FFA" w:rsidRPr="00441C9A">
        <w:t xml:space="preserve">; watched news or current affairs on </w:t>
      </w:r>
      <w:r w:rsidR="001E34A6">
        <w:t>TV</w:t>
      </w:r>
      <w:r w:rsidR="001E34A6" w:rsidRPr="00441C9A">
        <w:t xml:space="preserve"> </w:t>
      </w:r>
      <w:r w:rsidR="00F560DE">
        <w:t>(</w:t>
      </w:r>
      <w:r w:rsidR="00B46FFA" w:rsidRPr="00441C9A">
        <w:t>n=1,835</w:t>
      </w:r>
      <w:r w:rsidR="00F560DE">
        <w:t>)</w:t>
      </w:r>
      <w:r w:rsidR="00B46FFA" w:rsidRPr="00441C9A">
        <w:t xml:space="preserve">; read news in hardcopy newspaper </w:t>
      </w:r>
      <w:r w:rsidR="00F560DE">
        <w:t>(</w:t>
      </w:r>
      <w:r w:rsidR="00B46FFA" w:rsidRPr="00441C9A">
        <w:t>n=1,424</w:t>
      </w:r>
      <w:r w:rsidR="00F560DE">
        <w:t>)</w:t>
      </w:r>
      <w:r w:rsidR="00B46FFA" w:rsidRPr="00441C9A">
        <w:t>; listen</w:t>
      </w:r>
      <w:r w:rsidR="005C4CC2">
        <w:t>ed</w:t>
      </w:r>
      <w:r w:rsidR="00B46FFA" w:rsidRPr="00441C9A">
        <w:t xml:space="preserve"> to news or talkback on radio </w:t>
      </w:r>
      <w:r w:rsidR="00F560DE">
        <w:t>(</w:t>
      </w:r>
      <w:r w:rsidR="00B46FFA" w:rsidRPr="00441C9A">
        <w:t>n=1,644</w:t>
      </w:r>
      <w:r w:rsidR="00F560DE">
        <w:t>).</w:t>
      </w:r>
    </w:p>
    <w:p w14:paraId="2BA2F841" w14:textId="478CED4F" w:rsidR="00500813" w:rsidRPr="00441C9A" w:rsidRDefault="00500813" w:rsidP="00806362">
      <w:pPr>
        <w:spacing w:before="120" w:after="0" w:line="240" w:lineRule="auto"/>
        <w:ind w:right="284"/>
        <w:rPr>
          <w:rFonts w:cs="Arial"/>
          <w:i/>
          <w:sz w:val="16"/>
        </w:rPr>
      </w:pPr>
      <w:r w:rsidRPr="00441C9A">
        <w:rPr>
          <w:rFonts w:cs="Arial"/>
          <w:i/>
          <w:sz w:val="16"/>
        </w:rPr>
        <w:t>Q4. How much commercial influence have you noticed in…?</w:t>
      </w:r>
      <w:r w:rsidR="004121C3" w:rsidRPr="00441C9A">
        <w:rPr>
          <w:rFonts w:cs="Arial"/>
          <w:i/>
          <w:sz w:val="16"/>
        </w:rPr>
        <w:t xml:space="preserve"> Would you say there is (order alternated between starting at each end of the scale) A lot of commercial influence, some commercial influence, no commercial influence?</w:t>
      </w:r>
    </w:p>
    <w:p w14:paraId="130B9534" w14:textId="77777777" w:rsidR="00D00F80" w:rsidRPr="00441C9A" w:rsidRDefault="00D00F80" w:rsidP="00806362">
      <w:pPr>
        <w:spacing w:before="120" w:after="0" w:line="240" w:lineRule="auto"/>
        <w:ind w:right="284"/>
        <w:rPr>
          <w:rFonts w:cs="Arial"/>
          <w:i/>
          <w:sz w:val="16"/>
        </w:rPr>
      </w:pPr>
    </w:p>
    <w:p w14:paraId="22FF4DBF" w14:textId="26098355" w:rsidR="00E227DA" w:rsidRPr="00441C9A" w:rsidRDefault="00FD0D16" w:rsidP="00806362">
      <w:pPr>
        <w:spacing w:after="0" w:line="240" w:lineRule="auto"/>
        <w:ind w:right="284"/>
        <w:rPr>
          <w:rFonts w:cs="Arial"/>
          <w:szCs w:val="20"/>
        </w:rPr>
      </w:pPr>
      <w:r w:rsidRPr="00441C9A">
        <w:rPr>
          <w:rFonts w:cs="Arial"/>
          <w:szCs w:val="20"/>
        </w:rPr>
        <w:t>While the rates of noticing any (</w:t>
      </w:r>
      <w:r w:rsidR="00F560DE">
        <w:rPr>
          <w:rFonts w:cs="Arial"/>
          <w:szCs w:val="20"/>
        </w:rPr>
        <w:t>‘</w:t>
      </w:r>
      <w:r w:rsidRPr="00441C9A">
        <w:rPr>
          <w:rFonts w:cs="Arial"/>
          <w:szCs w:val="20"/>
        </w:rPr>
        <w:t>some</w:t>
      </w:r>
      <w:r w:rsidR="00F560DE">
        <w:rPr>
          <w:rFonts w:cs="Arial"/>
          <w:szCs w:val="20"/>
        </w:rPr>
        <w:t>’</w:t>
      </w:r>
      <w:r w:rsidRPr="00441C9A">
        <w:rPr>
          <w:rFonts w:cs="Arial"/>
          <w:szCs w:val="20"/>
        </w:rPr>
        <w:t xml:space="preserve"> plus </w:t>
      </w:r>
      <w:r w:rsidR="00F560DE">
        <w:rPr>
          <w:rFonts w:cs="Arial"/>
          <w:szCs w:val="20"/>
        </w:rPr>
        <w:t>‘</w:t>
      </w:r>
      <w:r w:rsidRPr="00441C9A">
        <w:rPr>
          <w:rFonts w:cs="Arial"/>
          <w:szCs w:val="20"/>
        </w:rPr>
        <w:t>a lot</w:t>
      </w:r>
      <w:r w:rsidR="00F560DE">
        <w:rPr>
          <w:rFonts w:cs="Arial"/>
          <w:szCs w:val="20"/>
        </w:rPr>
        <w:t>’</w:t>
      </w:r>
      <w:r w:rsidRPr="00441C9A">
        <w:rPr>
          <w:rFonts w:cs="Arial"/>
          <w:szCs w:val="20"/>
        </w:rPr>
        <w:t xml:space="preserve"> of) commercial influence are very similar for men and women, there is a difference in how much they notice in </w:t>
      </w:r>
      <w:r w:rsidR="0036089C" w:rsidRPr="00441C9A">
        <w:rPr>
          <w:rFonts w:cs="Arial"/>
          <w:szCs w:val="20"/>
        </w:rPr>
        <w:t>individual</w:t>
      </w:r>
      <w:r w:rsidRPr="00441C9A">
        <w:rPr>
          <w:rFonts w:cs="Arial"/>
          <w:szCs w:val="20"/>
        </w:rPr>
        <w:t xml:space="preserve"> news sources. </w:t>
      </w:r>
      <w:r w:rsidR="00E227DA" w:rsidRPr="00441C9A">
        <w:rPr>
          <w:rFonts w:cs="Arial"/>
          <w:szCs w:val="20"/>
        </w:rPr>
        <w:t>Men are more likely than women to ha</w:t>
      </w:r>
      <w:r w:rsidR="00AA3242" w:rsidRPr="00441C9A">
        <w:rPr>
          <w:rFonts w:cs="Arial"/>
          <w:szCs w:val="20"/>
        </w:rPr>
        <w:t>ve</w:t>
      </w:r>
      <w:r w:rsidR="00E227DA" w:rsidRPr="00441C9A">
        <w:rPr>
          <w:rFonts w:cs="Arial"/>
          <w:szCs w:val="20"/>
        </w:rPr>
        <w:t xml:space="preserve"> noticed </w:t>
      </w:r>
      <w:r w:rsidR="00F560DE">
        <w:rPr>
          <w:rFonts w:cs="Arial"/>
          <w:szCs w:val="20"/>
        </w:rPr>
        <w:t>‘</w:t>
      </w:r>
      <w:r w:rsidR="00E227DA" w:rsidRPr="00441C9A">
        <w:rPr>
          <w:rFonts w:cs="Arial"/>
          <w:szCs w:val="20"/>
        </w:rPr>
        <w:t>a lot</w:t>
      </w:r>
      <w:r w:rsidR="00F560DE">
        <w:rPr>
          <w:rFonts w:cs="Arial"/>
          <w:szCs w:val="20"/>
        </w:rPr>
        <w:t>’</w:t>
      </w:r>
      <w:r w:rsidR="00E227DA" w:rsidRPr="00441C9A">
        <w:rPr>
          <w:rFonts w:cs="Arial"/>
          <w:szCs w:val="20"/>
        </w:rPr>
        <w:t xml:space="preserve"> of commercial influence in </w:t>
      </w:r>
      <w:r w:rsidR="00CB5FB1" w:rsidRPr="00441C9A">
        <w:rPr>
          <w:rFonts w:cs="Arial"/>
          <w:szCs w:val="20"/>
        </w:rPr>
        <w:t>radio talkback</w:t>
      </w:r>
      <w:r w:rsidR="00E227DA" w:rsidRPr="00441C9A">
        <w:rPr>
          <w:rFonts w:cs="Arial"/>
          <w:szCs w:val="20"/>
        </w:rPr>
        <w:t xml:space="preserve"> programs</w:t>
      </w:r>
      <w:r w:rsidR="00010F8E" w:rsidRPr="00441C9A">
        <w:rPr>
          <w:rFonts w:cs="Arial"/>
          <w:szCs w:val="20"/>
        </w:rPr>
        <w:t xml:space="preserve"> (29 per cent versus 22 per cent)</w:t>
      </w:r>
      <w:r w:rsidR="00E227DA" w:rsidRPr="00441C9A">
        <w:rPr>
          <w:rFonts w:cs="Arial"/>
          <w:szCs w:val="20"/>
        </w:rPr>
        <w:t xml:space="preserve">, </w:t>
      </w:r>
      <w:r w:rsidR="00C9686E" w:rsidRPr="00441C9A">
        <w:rPr>
          <w:rFonts w:cs="Arial"/>
          <w:szCs w:val="20"/>
        </w:rPr>
        <w:t>with</w:t>
      </w:r>
      <w:r w:rsidR="000D778E" w:rsidRPr="00441C9A">
        <w:rPr>
          <w:rFonts w:cs="Arial"/>
          <w:szCs w:val="20"/>
        </w:rPr>
        <w:t xml:space="preserve"> women more likely to report noticing </w:t>
      </w:r>
      <w:r w:rsidR="00716C9A">
        <w:rPr>
          <w:rFonts w:cs="Arial"/>
          <w:szCs w:val="20"/>
        </w:rPr>
        <w:t>‘</w:t>
      </w:r>
      <w:r w:rsidR="00E227DA" w:rsidRPr="00441C9A">
        <w:rPr>
          <w:rFonts w:cs="Arial"/>
          <w:szCs w:val="20"/>
        </w:rPr>
        <w:t>some</w:t>
      </w:r>
      <w:r w:rsidR="00716C9A">
        <w:rPr>
          <w:rFonts w:cs="Arial"/>
          <w:szCs w:val="20"/>
        </w:rPr>
        <w:t>’</w:t>
      </w:r>
      <w:r w:rsidR="00E227DA" w:rsidRPr="00441C9A">
        <w:rPr>
          <w:rFonts w:cs="Arial"/>
          <w:szCs w:val="20"/>
        </w:rPr>
        <w:t xml:space="preserve"> </w:t>
      </w:r>
      <w:r w:rsidR="009459AF" w:rsidRPr="00441C9A">
        <w:rPr>
          <w:rFonts w:cs="Arial"/>
          <w:szCs w:val="20"/>
        </w:rPr>
        <w:t>(57 per cent versus 5</w:t>
      </w:r>
      <w:r w:rsidR="007A5B5E" w:rsidRPr="00441C9A">
        <w:rPr>
          <w:rFonts w:cs="Arial"/>
          <w:szCs w:val="20"/>
        </w:rPr>
        <w:t>0 per cent).</w:t>
      </w:r>
      <w:r w:rsidR="00E227DA" w:rsidRPr="00441C9A">
        <w:rPr>
          <w:rFonts w:cs="Arial"/>
          <w:szCs w:val="20"/>
        </w:rPr>
        <w:t xml:space="preserve"> </w:t>
      </w:r>
      <w:r w:rsidR="00C9686E" w:rsidRPr="00441C9A">
        <w:rPr>
          <w:rFonts w:cs="Arial"/>
          <w:szCs w:val="20"/>
        </w:rPr>
        <w:t xml:space="preserve">The same is true for hardcopy newspapers, with </w:t>
      </w:r>
      <w:r w:rsidR="003908D3" w:rsidRPr="00441C9A">
        <w:rPr>
          <w:rFonts w:cs="Arial"/>
          <w:szCs w:val="20"/>
        </w:rPr>
        <w:t xml:space="preserve">32 per cent of men noticing </w:t>
      </w:r>
      <w:r w:rsidR="00716C9A">
        <w:rPr>
          <w:rFonts w:cs="Arial"/>
          <w:szCs w:val="20"/>
        </w:rPr>
        <w:t>‘</w:t>
      </w:r>
      <w:r w:rsidR="003908D3" w:rsidRPr="00441C9A">
        <w:rPr>
          <w:rFonts w:cs="Arial"/>
          <w:szCs w:val="20"/>
        </w:rPr>
        <w:t>a lo</w:t>
      </w:r>
      <w:r w:rsidR="003D3B49" w:rsidRPr="00441C9A">
        <w:rPr>
          <w:rFonts w:cs="Arial"/>
          <w:szCs w:val="20"/>
        </w:rPr>
        <w:t>t</w:t>
      </w:r>
      <w:r w:rsidR="00716C9A">
        <w:rPr>
          <w:rFonts w:cs="Arial"/>
          <w:szCs w:val="20"/>
        </w:rPr>
        <w:t>’</w:t>
      </w:r>
      <w:r w:rsidR="00DA478B">
        <w:rPr>
          <w:rFonts w:cs="Arial"/>
          <w:szCs w:val="20"/>
        </w:rPr>
        <w:t>,</w:t>
      </w:r>
      <w:r w:rsidR="003908D3" w:rsidRPr="00441C9A">
        <w:rPr>
          <w:rFonts w:cs="Arial"/>
          <w:szCs w:val="20"/>
        </w:rPr>
        <w:t xml:space="preserve"> compared with </w:t>
      </w:r>
      <w:r w:rsidR="009428FE" w:rsidRPr="00441C9A">
        <w:rPr>
          <w:rFonts w:cs="Arial"/>
          <w:szCs w:val="20"/>
        </w:rPr>
        <w:t xml:space="preserve">26 per cent for </w:t>
      </w:r>
      <w:r w:rsidR="003908D3" w:rsidRPr="00441C9A">
        <w:rPr>
          <w:rFonts w:cs="Arial"/>
          <w:szCs w:val="20"/>
        </w:rPr>
        <w:t>women</w:t>
      </w:r>
      <w:r w:rsidR="009428FE" w:rsidRPr="00441C9A">
        <w:rPr>
          <w:rFonts w:cs="Arial"/>
          <w:szCs w:val="20"/>
        </w:rPr>
        <w:t xml:space="preserve">; and 64 per cent of women noticing </w:t>
      </w:r>
      <w:r w:rsidR="00716C9A">
        <w:rPr>
          <w:rFonts w:cs="Arial"/>
          <w:szCs w:val="20"/>
        </w:rPr>
        <w:t>‘</w:t>
      </w:r>
      <w:r w:rsidR="009428FE" w:rsidRPr="00441C9A">
        <w:rPr>
          <w:rFonts w:cs="Arial"/>
          <w:szCs w:val="20"/>
        </w:rPr>
        <w:t>some</w:t>
      </w:r>
      <w:r w:rsidR="00716C9A">
        <w:rPr>
          <w:rFonts w:cs="Arial"/>
          <w:szCs w:val="20"/>
        </w:rPr>
        <w:t>’</w:t>
      </w:r>
      <w:r w:rsidR="009428FE" w:rsidRPr="00441C9A">
        <w:rPr>
          <w:rFonts w:cs="Arial"/>
          <w:szCs w:val="20"/>
        </w:rPr>
        <w:t xml:space="preserve"> compared with 55 per cent of men. </w:t>
      </w:r>
    </w:p>
    <w:p w14:paraId="37565A66" w14:textId="77777777" w:rsidR="00E227DA" w:rsidRPr="00441C9A" w:rsidRDefault="00E227DA" w:rsidP="00806362">
      <w:pPr>
        <w:spacing w:after="0" w:line="240" w:lineRule="auto"/>
        <w:ind w:right="284"/>
        <w:rPr>
          <w:rFonts w:cs="Arial"/>
          <w:szCs w:val="20"/>
        </w:rPr>
      </w:pPr>
    </w:p>
    <w:p w14:paraId="59C4E4BF" w14:textId="4C6882B6" w:rsidR="00C81B35" w:rsidRPr="00441C9A" w:rsidRDefault="00C81B35" w:rsidP="00C81B35">
      <w:pPr>
        <w:pStyle w:val="Heading3"/>
      </w:pPr>
      <w:bookmarkStart w:id="22" w:name="_Toc29988278"/>
      <w:r w:rsidRPr="00441C9A">
        <w:t>Interaction between noticing commercial influence and being concerned</w:t>
      </w:r>
      <w:bookmarkEnd w:id="22"/>
    </w:p>
    <w:p w14:paraId="23EA4749" w14:textId="32F4D5C5" w:rsidR="002E34CD" w:rsidRPr="00441C9A" w:rsidRDefault="00E227DA" w:rsidP="00DD398F">
      <w:pPr>
        <w:spacing w:after="0"/>
        <w:ind w:right="284"/>
        <w:rPr>
          <w:rFonts w:cs="Arial"/>
          <w:szCs w:val="20"/>
        </w:rPr>
      </w:pPr>
      <w:r w:rsidRPr="00441C9A">
        <w:rPr>
          <w:rFonts w:cs="Arial"/>
          <w:szCs w:val="20"/>
        </w:rPr>
        <w:t xml:space="preserve">Those concerned about at least one of the commercial influence issues are more likely than those who are not concerned to have noticed a lot of commercial influence in the news sources.  </w:t>
      </w:r>
    </w:p>
    <w:p w14:paraId="77146C48" w14:textId="025B2859" w:rsidR="00D91507" w:rsidRPr="00441C9A" w:rsidRDefault="00D91507">
      <w:pPr>
        <w:spacing w:after="0"/>
        <w:ind w:right="284"/>
        <w:rPr>
          <w:rFonts w:cs="Arial"/>
          <w:szCs w:val="20"/>
        </w:rPr>
      </w:pPr>
    </w:p>
    <w:p w14:paraId="06D6D5DF" w14:textId="356CA2CA" w:rsidR="00E227DA" w:rsidRPr="00441C9A" w:rsidRDefault="00E227DA">
      <w:pPr>
        <w:spacing w:after="0"/>
        <w:ind w:right="284"/>
        <w:rPr>
          <w:rFonts w:cs="Arial"/>
          <w:szCs w:val="20"/>
        </w:rPr>
      </w:pPr>
      <w:r w:rsidRPr="00441C9A">
        <w:rPr>
          <w:rFonts w:cs="Arial"/>
          <w:szCs w:val="20"/>
        </w:rPr>
        <w:t xml:space="preserve">The biggest </w:t>
      </w:r>
      <w:r w:rsidR="002E34CD" w:rsidRPr="00441C9A">
        <w:rPr>
          <w:rFonts w:cs="Arial"/>
          <w:szCs w:val="20"/>
        </w:rPr>
        <w:t>difference</w:t>
      </w:r>
      <w:r w:rsidRPr="00441C9A">
        <w:rPr>
          <w:rFonts w:cs="Arial"/>
          <w:szCs w:val="20"/>
        </w:rPr>
        <w:t xml:space="preserve"> between those concerned and not concerned is for television current affairs</w:t>
      </w:r>
      <w:r w:rsidR="004336C6" w:rsidRPr="00441C9A">
        <w:rPr>
          <w:rFonts w:cs="Arial"/>
          <w:szCs w:val="20"/>
        </w:rPr>
        <w:t>—t</w:t>
      </w:r>
      <w:r w:rsidRPr="00441C9A">
        <w:rPr>
          <w:rFonts w:cs="Arial"/>
          <w:szCs w:val="20"/>
        </w:rPr>
        <w:t xml:space="preserve">hose concerned about </w:t>
      </w:r>
      <w:r w:rsidR="002E34CD" w:rsidRPr="00441C9A">
        <w:rPr>
          <w:rFonts w:cs="Arial"/>
          <w:szCs w:val="20"/>
        </w:rPr>
        <w:t xml:space="preserve">commercial influence </w:t>
      </w:r>
      <w:r w:rsidRPr="00441C9A">
        <w:rPr>
          <w:rFonts w:cs="Arial"/>
          <w:szCs w:val="20"/>
        </w:rPr>
        <w:t xml:space="preserve">are four times more likely to notice </w:t>
      </w:r>
      <w:r w:rsidR="00716C9A">
        <w:rPr>
          <w:rFonts w:cs="Arial"/>
          <w:szCs w:val="20"/>
        </w:rPr>
        <w:t>‘</w:t>
      </w:r>
      <w:r w:rsidRPr="00441C9A">
        <w:rPr>
          <w:rFonts w:cs="Arial"/>
          <w:szCs w:val="20"/>
        </w:rPr>
        <w:t>a lot</w:t>
      </w:r>
      <w:r w:rsidR="00716C9A">
        <w:rPr>
          <w:rFonts w:cs="Arial"/>
          <w:szCs w:val="20"/>
        </w:rPr>
        <w:t>’</w:t>
      </w:r>
      <w:r w:rsidRPr="00441C9A">
        <w:rPr>
          <w:rFonts w:cs="Arial"/>
          <w:szCs w:val="20"/>
        </w:rPr>
        <w:t xml:space="preserve"> of commercial influence on </w:t>
      </w:r>
      <w:r w:rsidR="002E34CD" w:rsidRPr="00441C9A">
        <w:rPr>
          <w:rFonts w:cs="Arial"/>
          <w:szCs w:val="20"/>
        </w:rPr>
        <w:t>television</w:t>
      </w:r>
      <w:r w:rsidR="00110939" w:rsidRPr="00441C9A">
        <w:rPr>
          <w:rFonts w:cs="Arial"/>
          <w:szCs w:val="20"/>
        </w:rPr>
        <w:t xml:space="preserve"> </w:t>
      </w:r>
      <w:r w:rsidRPr="00441C9A">
        <w:rPr>
          <w:rFonts w:cs="Arial"/>
          <w:szCs w:val="20"/>
        </w:rPr>
        <w:t xml:space="preserve">current affairs (39 per cent for those concerned versus nine per cent for those not concerned). </w:t>
      </w:r>
      <w:r w:rsidR="00C76EE5" w:rsidRPr="00441C9A">
        <w:rPr>
          <w:rFonts w:cs="Arial"/>
          <w:szCs w:val="20"/>
        </w:rPr>
        <w:t>Those c</w:t>
      </w:r>
      <w:r w:rsidR="009E5F35" w:rsidRPr="00441C9A">
        <w:rPr>
          <w:rFonts w:cs="Arial"/>
          <w:szCs w:val="20"/>
        </w:rPr>
        <w:t>oncern</w:t>
      </w:r>
      <w:r w:rsidR="00C76EE5" w:rsidRPr="00441C9A">
        <w:rPr>
          <w:rFonts w:cs="Arial"/>
          <w:szCs w:val="20"/>
        </w:rPr>
        <w:t>ed</w:t>
      </w:r>
      <w:r w:rsidR="009E5F35" w:rsidRPr="00441C9A">
        <w:rPr>
          <w:rFonts w:cs="Arial"/>
          <w:szCs w:val="20"/>
        </w:rPr>
        <w:t xml:space="preserve"> </w:t>
      </w:r>
      <w:r w:rsidR="00C76EE5" w:rsidRPr="00441C9A">
        <w:rPr>
          <w:rFonts w:cs="Arial"/>
          <w:szCs w:val="20"/>
        </w:rPr>
        <w:t>about</w:t>
      </w:r>
      <w:r w:rsidRPr="00441C9A">
        <w:rPr>
          <w:rFonts w:cs="Arial"/>
          <w:szCs w:val="20"/>
        </w:rPr>
        <w:t xml:space="preserve"> commercial influence </w:t>
      </w:r>
      <w:r w:rsidR="00C76EE5" w:rsidRPr="00441C9A">
        <w:rPr>
          <w:rFonts w:cs="Arial"/>
          <w:szCs w:val="20"/>
        </w:rPr>
        <w:t>have</w:t>
      </w:r>
      <w:r w:rsidR="007B2961" w:rsidRPr="00441C9A">
        <w:rPr>
          <w:rFonts w:cs="Arial"/>
          <w:szCs w:val="20"/>
        </w:rPr>
        <w:t xml:space="preserve"> </w:t>
      </w:r>
      <w:r w:rsidR="00B63E3A" w:rsidRPr="00441C9A">
        <w:rPr>
          <w:rFonts w:cs="Arial"/>
          <w:szCs w:val="20"/>
        </w:rPr>
        <w:t xml:space="preserve">more than double the rate of </w:t>
      </w:r>
      <w:r w:rsidR="009E5F35" w:rsidRPr="00441C9A">
        <w:rPr>
          <w:rFonts w:cs="Arial"/>
          <w:szCs w:val="20"/>
        </w:rPr>
        <w:t xml:space="preserve">noticing </w:t>
      </w:r>
      <w:r w:rsidR="00716C9A">
        <w:rPr>
          <w:rFonts w:cs="Arial"/>
          <w:szCs w:val="20"/>
        </w:rPr>
        <w:t>‘</w:t>
      </w:r>
      <w:r w:rsidR="00171834" w:rsidRPr="00441C9A">
        <w:rPr>
          <w:rFonts w:cs="Arial"/>
          <w:szCs w:val="20"/>
        </w:rPr>
        <w:t>a lot</w:t>
      </w:r>
      <w:r w:rsidR="00716C9A">
        <w:rPr>
          <w:rFonts w:cs="Arial"/>
          <w:szCs w:val="20"/>
        </w:rPr>
        <w:t>’</w:t>
      </w:r>
      <w:r w:rsidR="00171834" w:rsidRPr="00441C9A">
        <w:rPr>
          <w:rFonts w:cs="Arial"/>
          <w:szCs w:val="20"/>
        </w:rPr>
        <w:t xml:space="preserve"> of </w:t>
      </w:r>
      <w:r w:rsidR="009E5F35" w:rsidRPr="00441C9A">
        <w:rPr>
          <w:rFonts w:cs="Arial"/>
          <w:szCs w:val="20"/>
        </w:rPr>
        <w:t>it</w:t>
      </w:r>
      <w:r w:rsidR="00707772" w:rsidRPr="00441C9A">
        <w:rPr>
          <w:rFonts w:cs="Arial"/>
          <w:szCs w:val="20"/>
        </w:rPr>
        <w:t xml:space="preserve"> </w:t>
      </w:r>
      <w:r w:rsidR="00013248" w:rsidRPr="00441C9A">
        <w:rPr>
          <w:rFonts w:cs="Arial"/>
          <w:szCs w:val="20"/>
        </w:rPr>
        <w:t xml:space="preserve">in television news </w:t>
      </w:r>
      <w:r w:rsidR="00707772" w:rsidRPr="00441C9A">
        <w:rPr>
          <w:rFonts w:cs="Arial"/>
          <w:szCs w:val="20"/>
        </w:rPr>
        <w:t xml:space="preserve">(36 per cent of those concerned </w:t>
      </w:r>
      <w:r w:rsidR="00CE64EF" w:rsidRPr="00441C9A">
        <w:rPr>
          <w:rFonts w:cs="Arial"/>
          <w:szCs w:val="20"/>
        </w:rPr>
        <w:t>versus 15</w:t>
      </w:r>
      <w:r w:rsidR="00DA478B">
        <w:rPr>
          <w:rFonts w:cs="Arial"/>
          <w:szCs w:val="20"/>
        </w:rPr>
        <w:t> </w:t>
      </w:r>
      <w:r w:rsidR="00CE64EF" w:rsidRPr="00441C9A">
        <w:rPr>
          <w:rFonts w:cs="Arial"/>
          <w:szCs w:val="20"/>
        </w:rPr>
        <w:t>per cent of those not concerned)</w:t>
      </w:r>
      <w:r w:rsidR="00507D58" w:rsidRPr="00441C9A">
        <w:rPr>
          <w:rFonts w:cs="Arial"/>
          <w:szCs w:val="20"/>
        </w:rPr>
        <w:t xml:space="preserve"> (</w:t>
      </w:r>
      <w:r w:rsidR="00E72454">
        <w:rPr>
          <w:rFonts w:cs="Arial"/>
          <w:szCs w:val="20"/>
        </w:rPr>
        <w:t>Figure 11</w:t>
      </w:r>
      <w:r w:rsidR="00507D58" w:rsidRPr="00441C9A">
        <w:rPr>
          <w:rFonts w:cs="Arial"/>
          <w:szCs w:val="20"/>
        </w:rPr>
        <w:t>)</w:t>
      </w:r>
      <w:r w:rsidR="00CE64EF" w:rsidRPr="00441C9A">
        <w:rPr>
          <w:rFonts w:cs="Arial"/>
          <w:szCs w:val="20"/>
        </w:rPr>
        <w:t xml:space="preserve">. </w:t>
      </w:r>
    </w:p>
    <w:p w14:paraId="476455AE" w14:textId="6F37CE59" w:rsidR="00507D58" w:rsidRPr="00441C9A" w:rsidRDefault="00507D58" w:rsidP="00806362">
      <w:pPr>
        <w:spacing w:after="0"/>
        <w:ind w:right="284"/>
        <w:rPr>
          <w:rFonts w:cs="Arial"/>
          <w:szCs w:val="20"/>
        </w:rPr>
      </w:pPr>
    </w:p>
    <w:p w14:paraId="10AA1615" w14:textId="76E8CD74" w:rsidR="00485456" w:rsidRPr="00441C9A" w:rsidRDefault="00485456" w:rsidP="00B876FD">
      <w:pPr>
        <w:pStyle w:val="Captionfigure"/>
      </w:pPr>
      <w:r w:rsidRPr="00441C9A">
        <w:lastRenderedPageBreak/>
        <w:t xml:space="preserve">Impact of being concerned or not concerned on noticing </w:t>
      </w:r>
      <w:r w:rsidR="00533B75" w:rsidRPr="00441C9A">
        <w:t xml:space="preserve">a lot of </w:t>
      </w:r>
      <w:r w:rsidRPr="00441C9A">
        <w:t>commercial</w:t>
      </w:r>
      <w:r w:rsidR="00DA478B">
        <w:t> </w:t>
      </w:r>
      <w:r w:rsidRPr="00441C9A">
        <w:t>influence</w:t>
      </w:r>
      <w:r w:rsidR="00C73611">
        <w:t xml:space="preserve"> (%)</w:t>
      </w:r>
    </w:p>
    <w:p w14:paraId="15A6EAE8" w14:textId="67256FA2" w:rsidR="007B79C7" w:rsidRPr="00441C9A" w:rsidRDefault="004B5BB9" w:rsidP="00094B6E">
      <w:pPr>
        <w:pStyle w:val="ACMATableHeader"/>
        <w:keepNext/>
        <w:keepLines/>
        <w:numPr>
          <w:ilvl w:val="0"/>
          <w:numId w:val="0"/>
        </w:numPr>
        <w:ind w:left="964" w:hanging="964"/>
      </w:pPr>
      <w:r>
        <w:rPr>
          <w:noProof/>
        </w:rPr>
        <w:drawing>
          <wp:inline distT="0" distB="0" distL="0" distR="0" wp14:anchorId="22389842" wp14:editId="20BF1501">
            <wp:extent cx="5671185" cy="3091815"/>
            <wp:effectExtent l="0" t="0" r="5715" b="0"/>
            <wp:docPr id="12" name="Picture 12" descr="Figure 11: Impact of being concerned or not concerned on noticing a lot of commercial influenc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News%20graphics_Figure11_updated.png"/>
                    <pic:cNvPicPr/>
                  </pic:nvPicPr>
                  <pic:blipFill>
                    <a:blip r:embed="rId36"/>
                    <a:stretch>
                      <a:fillRect/>
                    </a:stretch>
                  </pic:blipFill>
                  <pic:spPr>
                    <a:xfrm>
                      <a:off x="0" y="0"/>
                      <a:ext cx="5671185" cy="3091815"/>
                    </a:xfrm>
                    <a:prstGeom prst="rect">
                      <a:avLst/>
                    </a:prstGeom>
                  </pic:spPr>
                </pic:pic>
              </a:graphicData>
            </a:graphic>
          </wp:inline>
        </w:drawing>
      </w:r>
    </w:p>
    <w:p w14:paraId="76C196FD" w14:textId="13CCBF7D" w:rsidR="00CB467B" w:rsidRPr="00441C9A" w:rsidRDefault="00CB467B" w:rsidP="00CB467B">
      <w:pPr>
        <w:pStyle w:val="ACMANotes"/>
        <w:ind w:right="284"/>
      </w:pPr>
      <w:r w:rsidRPr="00441C9A">
        <w:t xml:space="preserve">Base: Respondents who have </w:t>
      </w:r>
      <w:r w:rsidR="00986EF0">
        <w:t xml:space="preserve">seen </w:t>
      </w:r>
      <w:r w:rsidR="00986EF0" w:rsidRPr="00441C9A">
        <w:t xml:space="preserve">or </w:t>
      </w:r>
      <w:r w:rsidR="00986EF0">
        <w:t xml:space="preserve">listened to </w:t>
      </w:r>
      <w:r w:rsidRPr="00441C9A">
        <w:t xml:space="preserve">the relevant type of news or current affairs from Q1 and age of the respondent was known: watched news online or on social media </w:t>
      </w:r>
      <w:r w:rsidR="00716C9A">
        <w:t>(</w:t>
      </w:r>
      <w:r w:rsidRPr="00441C9A">
        <w:t>n=1,708</w:t>
      </w:r>
      <w:r w:rsidR="00716C9A">
        <w:t>)</w:t>
      </w:r>
      <w:r w:rsidRPr="00441C9A">
        <w:t xml:space="preserve">; watched news or current affairs on </w:t>
      </w:r>
      <w:r w:rsidR="001E34A6">
        <w:t>TV</w:t>
      </w:r>
      <w:r w:rsidR="001E34A6" w:rsidRPr="00441C9A">
        <w:t xml:space="preserve"> </w:t>
      </w:r>
      <w:r w:rsidR="00716C9A">
        <w:t>(</w:t>
      </w:r>
      <w:r w:rsidRPr="00441C9A">
        <w:t>n=1,835</w:t>
      </w:r>
      <w:r w:rsidR="00716C9A">
        <w:t>)</w:t>
      </w:r>
      <w:r w:rsidRPr="00441C9A">
        <w:t>; read news in hardcopy newspaper</w:t>
      </w:r>
      <w:r w:rsidR="00425D05">
        <w:t xml:space="preserve"> </w:t>
      </w:r>
      <w:r w:rsidR="00716C9A">
        <w:t>(</w:t>
      </w:r>
      <w:r w:rsidRPr="00441C9A">
        <w:t>n=1,424</w:t>
      </w:r>
      <w:r w:rsidR="00716C9A">
        <w:t>)</w:t>
      </w:r>
      <w:r w:rsidRPr="00441C9A">
        <w:t>; listen</w:t>
      </w:r>
      <w:r w:rsidR="005C4CC2">
        <w:t>ed</w:t>
      </w:r>
      <w:r w:rsidRPr="00441C9A">
        <w:t xml:space="preserve"> to news or talkback on radio </w:t>
      </w:r>
      <w:r w:rsidR="00716C9A">
        <w:t>(</w:t>
      </w:r>
      <w:r w:rsidRPr="00441C9A">
        <w:t>n=1,644</w:t>
      </w:r>
      <w:r w:rsidR="00716C9A">
        <w:t>).</w:t>
      </w:r>
    </w:p>
    <w:p w14:paraId="3A018628" w14:textId="3742DE0F" w:rsidR="00AF2887" w:rsidRPr="00441C9A" w:rsidRDefault="00AF2887" w:rsidP="00AF2887">
      <w:pPr>
        <w:pStyle w:val="ACMANotes"/>
        <w:ind w:right="284"/>
      </w:pPr>
      <w:r w:rsidRPr="00441C9A">
        <w:t>Q3. To what extent, if at all, are you concerned with…? Would you say you were (order alternated between starting at each end of the scale) Not at all concerned, not very concerned, a little concerned, very concerned?</w:t>
      </w:r>
    </w:p>
    <w:p w14:paraId="7BCA5F0B" w14:textId="678489F7" w:rsidR="00CB467B" w:rsidRDefault="00CB467B" w:rsidP="00CB467B">
      <w:pPr>
        <w:spacing w:before="120" w:after="0" w:line="240" w:lineRule="auto"/>
        <w:ind w:right="284"/>
        <w:rPr>
          <w:rFonts w:cs="Arial"/>
          <w:i/>
          <w:sz w:val="16"/>
        </w:rPr>
      </w:pPr>
      <w:r w:rsidRPr="00441C9A">
        <w:rPr>
          <w:rFonts w:cs="Arial"/>
          <w:i/>
          <w:sz w:val="16"/>
        </w:rPr>
        <w:t>Q4. How much commercial influence have you noticed in…?</w:t>
      </w:r>
      <w:r w:rsidR="007615A9" w:rsidRPr="00441C9A">
        <w:rPr>
          <w:rFonts w:cs="Arial"/>
          <w:i/>
          <w:sz w:val="16"/>
        </w:rPr>
        <w:t xml:space="preserve"> Would you say there is (order alternated between starting at each end of the scale) A lot of commercial influence, some commercial influence, no commercial influence?</w:t>
      </w:r>
    </w:p>
    <w:p w14:paraId="62ADB5F9" w14:textId="55DA5812" w:rsidR="00AF2887" w:rsidRDefault="00AF2887" w:rsidP="00CB467B">
      <w:pPr>
        <w:spacing w:before="120" w:after="0" w:line="240" w:lineRule="auto"/>
        <w:ind w:right="284"/>
        <w:rPr>
          <w:rFonts w:cs="Arial"/>
          <w:i/>
          <w:sz w:val="16"/>
        </w:rPr>
      </w:pPr>
      <w:r>
        <w:rPr>
          <w:rFonts w:cs="Arial"/>
          <w:i/>
          <w:sz w:val="16"/>
        </w:rPr>
        <w:t>Note</w:t>
      </w:r>
      <w:r w:rsidR="00C93CD1">
        <w:rPr>
          <w:rFonts w:cs="Arial"/>
          <w:i/>
          <w:sz w:val="16"/>
        </w:rPr>
        <w:t xml:space="preserve"> 1</w:t>
      </w:r>
      <w:r>
        <w:rPr>
          <w:rFonts w:cs="Arial"/>
          <w:i/>
          <w:sz w:val="16"/>
        </w:rPr>
        <w:t xml:space="preserve">: </w:t>
      </w:r>
      <w:r w:rsidR="00C32535">
        <w:rPr>
          <w:rFonts w:cs="Arial"/>
          <w:i/>
          <w:sz w:val="16"/>
        </w:rPr>
        <w:t>‘Concerned’ is the sum of ‘a little concerned’ and ‘very concerned’. ‘Not concerned’ is the sum of ‘not very concerned’ and ‘not at all concerned’.</w:t>
      </w:r>
    </w:p>
    <w:p w14:paraId="325FAEDD" w14:textId="48AAFE22" w:rsidR="00C93CD1" w:rsidRPr="00441C9A" w:rsidRDefault="00C93CD1" w:rsidP="00CB467B">
      <w:pPr>
        <w:spacing w:before="120" w:after="0" w:line="240" w:lineRule="auto"/>
        <w:ind w:right="284"/>
        <w:rPr>
          <w:rFonts w:cs="Arial"/>
          <w:i/>
          <w:sz w:val="16"/>
        </w:rPr>
      </w:pPr>
      <w:r>
        <w:rPr>
          <w:rFonts w:cs="Arial"/>
          <w:i/>
          <w:sz w:val="16"/>
        </w:rPr>
        <w:t>Note 2: This figure has been updated from the original version published 17 January 2020.</w:t>
      </w:r>
    </w:p>
    <w:p w14:paraId="22EA49D4" w14:textId="77777777" w:rsidR="00485456" w:rsidRPr="00441C9A" w:rsidRDefault="00485456" w:rsidP="00C93CD1">
      <w:pPr>
        <w:spacing w:after="0"/>
        <w:ind w:right="284"/>
        <w:rPr>
          <w:rFonts w:cs="Arial"/>
          <w:szCs w:val="20"/>
        </w:rPr>
      </w:pPr>
    </w:p>
    <w:p w14:paraId="6502416C" w14:textId="20BE5C01" w:rsidR="00F3111B" w:rsidRPr="00441C9A" w:rsidRDefault="00F3111B" w:rsidP="00F3111B">
      <w:pPr>
        <w:ind w:right="284"/>
        <w:rPr>
          <w:rFonts w:cs="Arial"/>
          <w:szCs w:val="20"/>
        </w:rPr>
      </w:pPr>
      <w:r w:rsidRPr="00441C9A">
        <w:rPr>
          <w:rFonts w:cs="Arial"/>
          <w:szCs w:val="20"/>
        </w:rPr>
        <w:t xml:space="preserve">Across television, newspapers and online there is around double the rate of concern from those who </w:t>
      </w:r>
      <w:r w:rsidRPr="00B221A3">
        <w:rPr>
          <w:rFonts w:cs="Arial"/>
          <w:i/>
          <w:iCs/>
          <w:szCs w:val="20"/>
        </w:rPr>
        <w:t>have</w:t>
      </w:r>
      <w:r w:rsidRPr="00441C9A">
        <w:rPr>
          <w:rFonts w:cs="Arial"/>
          <w:szCs w:val="20"/>
        </w:rPr>
        <w:t xml:space="preserve"> noticed </w:t>
      </w:r>
      <w:r w:rsidRPr="00441C9A">
        <w:rPr>
          <w:rFonts w:cs="Arial"/>
          <w:iCs/>
          <w:szCs w:val="20"/>
        </w:rPr>
        <w:t>commercial</w:t>
      </w:r>
      <w:r w:rsidRPr="00441C9A">
        <w:rPr>
          <w:rFonts w:cs="Arial"/>
          <w:szCs w:val="20"/>
        </w:rPr>
        <w:t xml:space="preserve"> influence in those news sources compared with those who </w:t>
      </w:r>
      <w:r w:rsidRPr="00441C9A">
        <w:rPr>
          <w:rFonts w:cs="Arial"/>
          <w:iCs/>
          <w:szCs w:val="20"/>
        </w:rPr>
        <w:t>have</w:t>
      </w:r>
      <w:r w:rsidRPr="00441C9A">
        <w:rPr>
          <w:rFonts w:cs="Arial"/>
          <w:i/>
          <w:szCs w:val="20"/>
        </w:rPr>
        <w:t xml:space="preserve"> </w:t>
      </w:r>
      <w:r w:rsidRPr="00B221A3">
        <w:rPr>
          <w:rFonts w:cs="Arial"/>
          <w:i/>
          <w:szCs w:val="20"/>
        </w:rPr>
        <w:t>not</w:t>
      </w:r>
      <w:r w:rsidRPr="00441C9A">
        <w:rPr>
          <w:rFonts w:cs="Arial"/>
          <w:szCs w:val="20"/>
        </w:rPr>
        <w:t xml:space="preserve"> noticed commercial influence in those sources. Those who have </w:t>
      </w:r>
      <w:r w:rsidRPr="00B221A3">
        <w:rPr>
          <w:rFonts w:cs="Arial"/>
          <w:i/>
          <w:szCs w:val="20"/>
        </w:rPr>
        <w:t>not</w:t>
      </w:r>
      <w:r w:rsidRPr="00441C9A">
        <w:rPr>
          <w:rFonts w:cs="Arial"/>
          <w:szCs w:val="20"/>
        </w:rPr>
        <w:t xml:space="preserve"> noticed commercial influences on radio have only slightly lower levels of concern (or no statistically significant difference) compared with those who </w:t>
      </w:r>
      <w:r w:rsidRPr="00B221A3">
        <w:rPr>
          <w:rFonts w:cs="Arial"/>
          <w:i/>
          <w:iCs/>
          <w:szCs w:val="20"/>
        </w:rPr>
        <w:t>have</w:t>
      </w:r>
      <w:r w:rsidRPr="00441C9A">
        <w:rPr>
          <w:rFonts w:cs="Arial"/>
          <w:szCs w:val="20"/>
        </w:rPr>
        <w:t xml:space="preserve"> noticed those influences on radio</w:t>
      </w:r>
      <w:r w:rsidR="00E72454">
        <w:rPr>
          <w:rFonts w:cs="Arial"/>
          <w:szCs w:val="20"/>
        </w:rPr>
        <w:t xml:space="preserve"> (Table 4)</w:t>
      </w:r>
      <w:r w:rsidRPr="00441C9A">
        <w:rPr>
          <w:rFonts w:cs="Arial"/>
          <w:szCs w:val="20"/>
        </w:rPr>
        <w:t xml:space="preserve">.  </w:t>
      </w:r>
    </w:p>
    <w:p w14:paraId="391D2641" w14:textId="0AAA8B3F" w:rsidR="00E227DA" w:rsidRPr="00441C9A" w:rsidRDefault="00E227DA" w:rsidP="00806362">
      <w:pPr>
        <w:ind w:right="284"/>
        <w:rPr>
          <w:rFonts w:cs="Arial"/>
          <w:b/>
          <w:bCs/>
          <w:szCs w:val="20"/>
        </w:rPr>
      </w:pPr>
    </w:p>
    <w:p w14:paraId="69CCBDAC" w14:textId="0C00EFC3" w:rsidR="00765A14" w:rsidRPr="00441C9A" w:rsidRDefault="007165C8" w:rsidP="00765A14">
      <w:pPr>
        <w:pStyle w:val="ACMATableHeader"/>
        <w:keepNext/>
        <w:keepLines/>
      </w:pPr>
      <w:r>
        <w:lastRenderedPageBreak/>
        <w:t xml:space="preserve">Rate of </w:t>
      </w:r>
      <w:r w:rsidR="00765A14" w:rsidRPr="00441C9A">
        <w:t>concern, comparing those who did and did not notice commercial influence</w:t>
      </w:r>
      <w:r w:rsidR="004F294E">
        <w:t xml:space="preserve"> (%)</w:t>
      </w:r>
    </w:p>
    <w:tbl>
      <w:tblPr>
        <w:tblW w:w="102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85" w:type="dxa"/>
          <w:bottom w:w="85" w:type="dxa"/>
        </w:tblCellMar>
        <w:tblLook w:val="01E0" w:firstRow="1" w:lastRow="1" w:firstColumn="1" w:lastColumn="1" w:noHBand="0" w:noVBand="0"/>
        <w:tblCaption w:val="Table title to go here"/>
        <w:tblDescription w:val="Table description to go here"/>
      </w:tblPr>
      <w:tblGrid>
        <w:gridCol w:w="2694"/>
        <w:gridCol w:w="939"/>
        <w:gridCol w:w="939"/>
        <w:gridCol w:w="939"/>
        <w:gridCol w:w="939"/>
        <w:gridCol w:w="939"/>
        <w:gridCol w:w="939"/>
        <w:gridCol w:w="939"/>
        <w:gridCol w:w="939"/>
      </w:tblGrid>
      <w:tr w:rsidR="00F9384D" w:rsidRPr="00441C9A" w14:paraId="0C2290EC" w14:textId="77777777" w:rsidTr="006F1A5F">
        <w:tc>
          <w:tcPr>
            <w:tcW w:w="2694" w:type="dxa"/>
            <w:tcBorders>
              <w:top w:val="single" w:sz="8" w:space="0" w:color="auto"/>
              <w:left w:val="single" w:sz="8" w:space="0" w:color="auto"/>
              <w:bottom w:val="single" w:sz="8" w:space="0" w:color="auto"/>
              <w:right w:val="single" w:sz="4" w:space="0" w:color="auto"/>
            </w:tcBorders>
            <w:shd w:val="clear" w:color="auto" w:fill="404040" w:themeFill="text1" w:themeFillTint="BF"/>
          </w:tcPr>
          <w:p w14:paraId="04846FEA" w14:textId="77777777" w:rsidR="00F9384D" w:rsidRPr="00441C9A" w:rsidRDefault="00F9384D" w:rsidP="000826FE">
            <w:pPr>
              <w:pStyle w:val="TableHeading"/>
              <w:keepNext/>
              <w:keepLines/>
              <w:rPr>
                <w:rFonts w:cs="Arial"/>
                <w:color w:val="FFFFFF" w:themeColor="background1"/>
              </w:rPr>
            </w:pPr>
          </w:p>
        </w:tc>
        <w:tc>
          <w:tcPr>
            <w:tcW w:w="1878" w:type="dxa"/>
            <w:gridSpan w:val="2"/>
            <w:tcBorders>
              <w:top w:val="single" w:sz="4" w:space="0" w:color="auto"/>
              <w:left w:val="single" w:sz="4" w:space="0" w:color="auto"/>
              <w:bottom w:val="single" w:sz="4" w:space="0" w:color="auto"/>
              <w:right w:val="single" w:sz="4" w:space="0" w:color="auto"/>
            </w:tcBorders>
            <w:shd w:val="clear" w:color="auto" w:fill="404040" w:themeFill="text1" w:themeFillTint="BF"/>
          </w:tcPr>
          <w:p w14:paraId="37BEA7DB" w14:textId="744AC964" w:rsidR="00F9384D" w:rsidRPr="006D4C45" w:rsidRDefault="00F9384D" w:rsidP="00F9384D">
            <w:pPr>
              <w:pStyle w:val="TableHeading"/>
              <w:keepNext/>
              <w:keepLines/>
              <w:jc w:val="center"/>
              <w:rPr>
                <w:rFonts w:cs="Arial"/>
                <w:color w:val="FFFFFF"/>
                <w:szCs w:val="20"/>
              </w:rPr>
            </w:pPr>
            <w:r w:rsidRPr="006D4C45">
              <w:rPr>
                <w:rFonts w:cs="Arial"/>
                <w:color w:val="FFFFFF"/>
                <w:szCs w:val="20"/>
              </w:rPr>
              <w:t>Television</w:t>
            </w:r>
          </w:p>
        </w:tc>
        <w:tc>
          <w:tcPr>
            <w:tcW w:w="1878" w:type="dxa"/>
            <w:gridSpan w:val="2"/>
            <w:tcBorders>
              <w:top w:val="single" w:sz="4" w:space="0" w:color="auto"/>
              <w:left w:val="single" w:sz="4" w:space="0" w:color="auto"/>
              <w:bottom w:val="single" w:sz="4" w:space="0" w:color="auto"/>
              <w:right w:val="single" w:sz="4" w:space="0" w:color="auto"/>
            </w:tcBorders>
            <w:shd w:val="clear" w:color="auto" w:fill="404040" w:themeFill="text1" w:themeFillTint="BF"/>
          </w:tcPr>
          <w:p w14:paraId="5E373993" w14:textId="356C23C5" w:rsidR="00F9384D" w:rsidRPr="006D4C45" w:rsidRDefault="00A41BAE" w:rsidP="00F9384D">
            <w:pPr>
              <w:pStyle w:val="TableHeading"/>
              <w:keepNext/>
              <w:keepLines/>
              <w:jc w:val="center"/>
              <w:rPr>
                <w:rFonts w:cs="Arial"/>
                <w:color w:val="FFFFFF"/>
                <w:szCs w:val="20"/>
              </w:rPr>
            </w:pPr>
            <w:r w:rsidRPr="006D4C45">
              <w:rPr>
                <w:rFonts w:cs="Arial"/>
                <w:color w:val="FFFFFF"/>
                <w:szCs w:val="20"/>
              </w:rPr>
              <w:t>Hardcopy newspapers</w:t>
            </w:r>
          </w:p>
        </w:tc>
        <w:tc>
          <w:tcPr>
            <w:tcW w:w="1878" w:type="dxa"/>
            <w:gridSpan w:val="2"/>
            <w:tcBorders>
              <w:top w:val="single" w:sz="4" w:space="0" w:color="auto"/>
              <w:left w:val="single" w:sz="4" w:space="0" w:color="auto"/>
              <w:bottom w:val="single" w:sz="4" w:space="0" w:color="auto"/>
              <w:right w:val="single" w:sz="4" w:space="0" w:color="auto"/>
            </w:tcBorders>
            <w:shd w:val="clear" w:color="auto" w:fill="404040" w:themeFill="text1" w:themeFillTint="BF"/>
          </w:tcPr>
          <w:p w14:paraId="6B2B0816" w14:textId="08A2B01D" w:rsidR="00F9384D" w:rsidRPr="006D4C45" w:rsidRDefault="00A41BAE" w:rsidP="00F9384D">
            <w:pPr>
              <w:pStyle w:val="TableHeading"/>
              <w:keepNext/>
              <w:keepLines/>
              <w:jc w:val="center"/>
              <w:rPr>
                <w:rFonts w:cs="Arial"/>
                <w:color w:val="FFFFFF"/>
                <w:szCs w:val="20"/>
              </w:rPr>
            </w:pPr>
            <w:r w:rsidRPr="006D4C45">
              <w:rPr>
                <w:rFonts w:cs="Arial"/>
                <w:color w:val="FFFFFF"/>
                <w:szCs w:val="20"/>
              </w:rPr>
              <w:t>Online</w:t>
            </w:r>
            <w:r w:rsidR="001222EB" w:rsidRPr="006D4C45">
              <w:rPr>
                <w:rFonts w:cs="Arial"/>
                <w:color w:val="FFFFFF"/>
                <w:szCs w:val="20"/>
              </w:rPr>
              <w:t xml:space="preserve"> or </w:t>
            </w:r>
            <w:r w:rsidR="00ED7D6F">
              <w:rPr>
                <w:rFonts w:cs="Arial"/>
                <w:color w:val="FFFFFF"/>
                <w:szCs w:val="20"/>
              </w:rPr>
              <w:br/>
            </w:r>
            <w:r w:rsidR="001222EB" w:rsidRPr="006D4C45">
              <w:rPr>
                <w:rFonts w:cs="Arial"/>
                <w:color w:val="FFFFFF"/>
                <w:szCs w:val="20"/>
              </w:rPr>
              <w:t>social media</w:t>
            </w:r>
          </w:p>
        </w:tc>
        <w:tc>
          <w:tcPr>
            <w:tcW w:w="1878" w:type="dxa"/>
            <w:gridSpan w:val="2"/>
            <w:tcBorders>
              <w:top w:val="single" w:sz="4" w:space="0" w:color="auto"/>
              <w:left w:val="single" w:sz="4" w:space="0" w:color="auto"/>
              <w:bottom w:val="single" w:sz="4" w:space="0" w:color="auto"/>
              <w:right w:val="single" w:sz="4" w:space="0" w:color="auto"/>
            </w:tcBorders>
            <w:shd w:val="clear" w:color="auto" w:fill="404040" w:themeFill="text1" w:themeFillTint="BF"/>
          </w:tcPr>
          <w:p w14:paraId="3CAE7746" w14:textId="1477F689" w:rsidR="00F9384D" w:rsidRPr="006D4C45" w:rsidRDefault="00A41BAE" w:rsidP="00F9384D">
            <w:pPr>
              <w:pStyle w:val="TableHeading"/>
              <w:keepNext/>
              <w:keepLines/>
              <w:jc w:val="center"/>
              <w:rPr>
                <w:rFonts w:cs="Arial"/>
                <w:color w:val="FFFFFF"/>
                <w:szCs w:val="20"/>
              </w:rPr>
            </w:pPr>
            <w:r w:rsidRPr="006D4C45">
              <w:rPr>
                <w:rFonts w:cs="Arial"/>
                <w:color w:val="FFFFFF"/>
                <w:szCs w:val="20"/>
              </w:rPr>
              <w:t>Radio</w:t>
            </w:r>
          </w:p>
        </w:tc>
      </w:tr>
      <w:tr w:rsidR="000826FE" w:rsidRPr="00441C9A" w14:paraId="6C59BA77" w14:textId="2098EAE4" w:rsidTr="00DD2D1C">
        <w:tc>
          <w:tcPr>
            <w:tcW w:w="2694" w:type="dxa"/>
            <w:tcBorders>
              <w:top w:val="single" w:sz="8" w:space="0" w:color="auto"/>
              <w:right w:val="single" w:sz="4" w:space="0" w:color="auto"/>
            </w:tcBorders>
            <w:shd w:val="clear" w:color="auto" w:fill="404040" w:themeFill="text1" w:themeFillTint="BF"/>
          </w:tcPr>
          <w:p w14:paraId="16ECE388" w14:textId="2EA8AC26" w:rsidR="000826FE" w:rsidRPr="00441C9A" w:rsidRDefault="000826FE" w:rsidP="000826FE">
            <w:pPr>
              <w:pStyle w:val="TableHeading"/>
              <w:keepNext/>
              <w:keepLines/>
              <w:rPr>
                <w:rFonts w:cs="Arial"/>
                <w:color w:val="FFFFFF" w:themeColor="background1"/>
              </w:rPr>
            </w:pPr>
            <w:r w:rsidRPr="00441C9A">
              <w:rPr>
                <w:rFonts w:cs="Arial"/>
                <w:color w:val="FFFFFF" w:themeColor="background1"/>
              </w:rPr>
              <w:t>Statement</w:t>
            </w:r>
          </w:p>
        </w:tc>
        <w:tc>
          <w:tcPr>
            <w:tcW w:w="939" w:type="dxa"/>
            <w:tcBorders>
              <w:top w:val="single" w:sz="4" w:space="0" w:color="auto"/>
              <w:left w:val="single" w:sz="4" w:space="0" w:color="auto"/>
              <w:bottom w:val="single" w:sz="4" w:space="0" w:color="auto"/>
              <w:right w:val="single" w:sz="4" w:space="0" w:color="auto"/>
            </w:tcBorders>
            <w:shd w:val="clear" w:color="auto" w:fill="404040" w:themeFill="text1" w:themeFillTint="BF"/>
          </w:tcPr>
          <w:p w14:paraId="18E1916E" w14:textId="56738588" w:rsidR="000826FE" w:rsidRPr="006D4C45" w:rsidRDefault="000826FE" w:rsidP="006D4C45">
            <w:pPr>
              <w:pStyle w:val="TableHeading"/>
              <w:keepNext/>
              <w:keepLines/>
              <w:jc w:val="right"/>
              <w:rPr>
                <w:rFonts w:cs="Arial"/>
                <w:b w:val="0"/>
                <w:color w:val="FFFFFF" w:themeColor="background1"/>
              </w:rPr>
            </w:pPr>
            <w:r w:rsidRPr="00F03209">
              <w:rPr>
                <w:rFonts w:cs="Arial"/>
                <w:b w:val="0"/>
                <w:bCs/>
                <w:color w:val="FFFFFF"/>
                <w:szCs w:val="20"/>
              </w:rPr>
              <w:t xml:space="preserve">Noticed </w:t>
            </w:r>
          </w:p>
        </w:tc>
        <w:tc>
          <w:tcPr>
            <w:tcW w:w="939" w:type="dxa"/>
            <w:tcBorders>
              <w:top w:val="single" w:sz="4" w:space="0" w:color="auto"/>
              <w:left w:val="single" w:sz="4" w:space="0" w:color="auto"/>
              <w:bottom w:val="single" w:sz="4" w:space="0" w:color="auto"/>
              <w:right w:val="single" w:sz="4" w:space="0" w:color="auto"/>
            </w:tcBorders>
            <w:shd w:val="clear" w:color="auto" w:fill="404040" w:themeFill="text1" w:themeFillTint="BF"/>
          </w:tcPr>
          <w:p w14:paraId="377DB183" w14:textId="28D6A3ED" w:rsidR="000826FE" w:rsidRPr="006D4C45" w:rsidRDefault="000826FE" w:rsidP="006D4C45">
            <w:pPr>
              <w:pStyle w:val="TableHeading"/>
              <w:keepNext/>
              <w:keepLines/>
              <w:jc w:val="right"/>
              <w:rPr>
                <w:rFonts w:cs="Arial"/>
                <w:b w:val="0"/>
                <w:color w:val="FFFFFF" w:themeColor="background1"/>
              </w:rPr>
            </w:pPr>
            <w:r w:rsidRPr="00F03209">
              <w:rPr>
                <w:rFonts w:cs="Arial"/>
                <w:b w:val="0"/>
                <w:bCs/>
                <w:color w:val="FFFFFF"/>
                <w:szCs w:val="20"/>
              </w:rPr>
              <w:t>Did not notice </w:t>
            </w:r>
          </w:p>
        </w:tc>
        <w:tc>
          <w:tcPr>
            <w:tcW w:w="939" w:type="dxa"/>
            <w:tcBorders>
              <w:top w:val="single" w:sz="4" w:space="0" w:color="auto"/>
              <w:left w:val="single" w:sz="4" w:space="0" w:color="auto"/>
              <w:right w:val="single" w:sz="4" w:space="0" w:color="auto"/>
            </w:tcBorders>
            <w:shd w:val="clear" w:color="auto" w:fill="404040" w:themeFill="text1" w:themeFillTint="BF"/>
          </w:tcPr>
          <w:p w14:paraId="54236154" w14:textId="4D5B75B1" w:rsidR="000826FE" w:rsidRPr="006D4C45" w:rsidRDefault="000826FE" w:rsidP="006D4C45">
            <w:pPr>
              <w:pStyle w:val="TableHeading"/>
              <w:keepNext/>
              <w:keepLines/>
              <w:jc w:val="right"/>
              <w:rPr>
                <w:rFonts w:cs="Arial"/>
                <w:b w:val="0"/>
                <w:color w:val="FFFFFF" w:themeColor="background1"/>
              </w:rPr>
            </w:pPr>
            <w:r w:rsidRPr="00F03209">
              <w:rPr>
                <w:rFonts w:cs="Arial"/>
                <w:b w:val="0"/>
                <w:bCs/>
                <w:color w:val="FFFFFF"/>
                <w:szCs w:val="20"/>
              </w:rPr>
              <w:t xml:space="preserve">Noticed </w:t>
            </w:r>
          </w:p>
        </w:tc>
        <w:tc>
          <w:tcPr>
            <w:tcW w:w="939" w:type="dxa"/>
            <w:tcBorders>
              <w:top w:val="single" w:sz="4" w:space="0" w:color="auto"/>
              <w:left w:val="single" w:sz="4" w:space="0" w:color="auto"/>
              <w:right w:val="single" w:sz="4" w:space="0" w:color="auto"/>
            </w:tcBorders>
            <w:shd w:val="clear" w:color="auto" w:fill="404040" w:themeFill="text1" w:themeFillTint="BF"/>
          </w:tcPr>
          <w:p w14:paraId="663F6582" w14:textId="48BEE2CA" w:rsidR="000826FE" w:rsidRPr="006D4C45" w:rsidRDefault="000826FE" w:rsidP="006D4C45">
            <w:pPr>
              <w:pStyle w:val="TableHeading"/>
              <w:keepNext/>
              <w:keepLines/>
              <w:jc w:val="right"/>
              <w:rPr>
                <w:rFonts w:cs="Arial"/>
                <w:b w:val="0"/>
                <w:color w:val="FFFFFF" w:themeColor="background1"/>
              </w:rPr>
            </w:pPr>
            <w:r w:rsidRPr="00F03209">
              <w:rPr>
                <w:rFonts w:cs="Arial"/>
                <w:b w:val="0"/>
                <w:bCs/>
                <w:color w:val="FFFFFF"/>
                <w:szCs w:val="20"/>
              </w:rPr>
              <w:t>Did not notice</w:t>
            </w:r>
          </w:p>
        </w:tc>
        <w:tc>
          <w:tcPr>
            <w:tcW w:w="939" w:type="dxa"/>
            <w:tcBorders>
              <w:top w:val="single" w:sz="4" w:space="0" w:color="auto"/>
              <w:left w:val="single" w:sz="4" w:space="0" w:color="auto"/>
              <w:bottom w:val="single" w:sz="4" w:space="0" w:color="auto"/>
              <w:right w:val="single" w:sz="4" w:space="0" w:color="auto"/>
            </w:tcBorders>
            <w:shd w:val="clear" w:color="auto" w:fill="404040" w:themeFill="text1" w:themeFillTint="BF"/>
          </w:tcPr>
          <w:p w14:paraId="3DA1AA42" w14:textId="5E0F30E7" w:rsidR="000826FE" w:rsidRPr="006D4C45" w:rsidRDefault="000826FE" w:rsidP="006D4C45">
            <w:pPr>
              <w:pStyle w:val="TableHeading"/>
              <w:keepNext/>
              <w:keepLines/>
              <w:jc w:val="right"/>
              <w:rPr>
                <w:rFonts w:cs="Arial"/>
                <w:b w:val="0"/>
                <w:color w:val="FFFFFF" w:themeColor="background1"/>
              </w:rPr>
            </w:pPr>
            <w:r w:rsidRPr="00F03209">
              <w:rPr>
                <w:rFonts w:cs="Arial"/>
                <w:b w:val="0"/>
                <w:bCs/>
                <w:color w:val="FFFFFF"/>
                <w:szCs w:val="20"/>
              </w:rPr>
              <w:t xml:space="preserve">Noticed </w:t>
            </w:r>
          </w:p>
        </w:tc>
        <w:tc>
          <w:tcPr>
            <w:tcW w:w="939" w:type="dxa"/>
            <w:tcBorders>
              <w:top w:val="single" w:sz="4" w:space="0" w:color="auto"/>
              <w:left w:val="single" w:sz="4" w:space="0" w:color="auto"/>
              <w:bottom w:val="single" w:sz="4" w:space="0" w:color="auto"/>
              <w:right w:val="single" w:sz="4" w:space="0" w:color="auto"/>
            </w:tcBorders>
            <w:shd w:val="clear" w:color="auto" w:fill="404040" w:themeFill="text1" w:themeFillTint="BF"/>
          </w:tcPr>
          <w:p w14:paraId="1DE332F9" w14:textId="07D3FFBD" w:rsidR="000826FE" w:rsidRPr="006D4C45" w:rsidRDefault="000826FE" w:rsidP="006D4C45">
            <w:pPr>
              <w:pStyle w:val="TableHeading"/>
              <w:keepNext/>
              <w:keepLines/>
              <w:jc w:val="right"/>
              <w:rPr>
                <w:rFonts w:cs="Arial"/>
                <w:b w:val="0"/>
                <w:color w:val="FFFFFF" w:themeColor="background1"/>
              </w:rPr>
            </w:pPr>
            <w:r w:rsidRPr="00F03209">
              <w:rPr>
                <w:rFonts w:cs="Arial"/>
                <w:b w:val="0"/>
                <w:bCs/>
                <w:color w:val="FFFFFF"/>
                <w:szCs w:val="20"/>
              </w:rPr>
              <w:t>Did not notice   </w:t>
            </w:r>
          </w:p>
        </w:tc>
        <w:tc>
          <w:tcPr>
            <w:tcW w:w="939" w:type="dxa"/>
            <w:tcBorders>
              <w:top w:val="single" w:sz="4" w:space="0" w:color="auto"/>
              <w:left w:val="single" w:sz="4" w:space="0" w:color="auto"/>
              <w:bottom w:val="single" w:sz="4" w:space="0" w:color="auto"/>
              <w:right w:val="single" w:sz="4" w:space="0" w:color="auto"/>
            </w:tcBorders>
            <w:shd w:val="clear" w:color="auto" w:fill="404040" w:themeFill="text1" w:themeFillTint="BF"/>
          </w:tcPr>
          <w:p w14:paraId="0E5A617D" w14:textId="6B06A5C3" w:rsidR="000826FE" w:rsidRPr="006D4C45" w:rsidRDefault="000826FE" w:rsidP="006D4C45">
            <w:pPr>
              <w:pStyle w:val="TableHeading"/>
              <w:keepNext/>
              <w:keepLines/>
              <w:jc w:val="right"/>
              <w:rPr>
                <w:rFonts w:cs="Arial"/>
                <w:b w:val="0"/>
                <w:color w:val="FFFFFF" w:themeColor="background1"/>
              </w:rPr>
            </w:pPr>
            <w:r w:rsidRPr="00F03209">
              <w:rPr>
                <w:rFonts w:cs="Arial"/>
                <w:b w:val="0"/>
                <w:bCs/>
                <w:color w:val="FFFFFF"/>
                <w:szCs w:val="20"/>
              </w:rPr>
              <w:t xml:space="preserve">Noticed </w:t>
            </w:r>
          </w:p>
        </w:tc>
        <w:tc>
          <w:tcPr>
            <w:tcW w:w="939" w:type="dxa"/>
            <w:tcBorders>
              <w:top w:val="single" w:sz="4" w:space="0" w:color="auto"/>
              <w:left w:val="single" w:sz="4" w:space="0" w:color="auto"/>
              <w:bottom w:val="single" w:sz="4" w:space="0" w:color="auto"/>
              <w:right w:val="single" w:sz="4" w:space="0" w:color="auto"/>
            </w:tcBorders>
            <w:shd w:val="clear" w:color="auto" w:fill="404040" w:themeFill="text1" w:themeFillTint="BF"/>
          </w:tcPr>
          <w:p w14:paraId="2577F104" w14:textId="79121B34" w:rsidR="000826FE" w:rsidRPr="006D4C45" w:rsidRDefault="000826FE" w:rsidP="006D4C45">
            <w:pPr>
              <w:pStyle w:val="TableHeading"/>
              <w:keepNext/>
              <w:keepLines/>
              <w:jc w:val="right"/>
              <w:rPr>
                <w:rFonts w:cs="Arial"/>
                <w:b w:val="0"/>
                <w:color w:val="FFFFFF" w:themeColor="background1"/>
              </w:rPr>
            </w:pPr>
            <w:r w:rsidRPr="00F03209">
              <w:rPr>
                <w:rFonts w:cs="Arial"/>
                <w:b w:val="0"/>
                <w:bCs/>
                <w:color w:val="FFFFFF"/>
                <w:szCs w:val="20"/>
              </w:rPr>
              <w:t>Did not notice </w:t>
            </w:r>
          </w:p>
        </w:tc>
      </w:tr>
      <w:tr w:rsidR="000826FE" w:rsidRPr="00441C9A" w14:paraId="77BE5314" w14:textId="55352399" w:rsidTr="00DD2D1C">
        <w:tc>
          <w:tcPr>
            <w:tcW w:w="2694" w:type="dxa"/>
            <w:tcBorders>
              <w:right w:val="single" w:sz="4" w:space="0" w:color="auto"/>
            </w:tcBorders>
            <w:shd w:val="clear" w:color="auto" w:fill="FFFFFF" w:themeFill="background1"/>
            <w:vAlign w:val="center"/>
          </w:tcPr>
          <w:p w14:paraId="49535719" w14:textId="212B05C6" w:rsidR="000826FE" w:rsidRPr="00441C9A" w:rsidRDefault="000826FE" w:rsidP="000826FE">
            <w:pPr>
              <w:pStyle w:val="TableBody"/>
              <w:keepNext/>
              <w:keepLines/>
              <w:rPr>
                <w:rFonts w:cs="Arial"/>
              </w:rPr>
            </w:pPr>
            <w:r w:rsidRPr="00441C9A">
              <w:rPr>
                <w:rFonts w:cs="Arial"/>
                <w:color w:val="000000"/>
                <w:szCs w:val="20"/>
              </w:rPr>
              <w:t>News segments such as the weather or finance being sponsored by commercial businesses (e.g.</w:t>
            </w:r>
            <w:r w:rsidR="00F03209">
              <w:rPr>
                <w:rFonts w:cs="Arial"/>
                <w:color w:val="000000"/>
                <w:szCs w:val="20"/>
              </w:rPr>
              <w:t>,</w:t>
            </w:r>
            <w:r w:rsidRPr="00441C9A">
              <w:rPr>
                <w:rFonts w:cs="Arial"/>
                <w:color w:val="000000"/>
                <w:szCs w:val="20"/>
              </w:rPr>
              <w:t xml:space="preserve"> This segment was brought to you by...)</w:t>
            </w:r>
          </w:p>
        </w:tc>
        <w:tc>
          <w:tcPr>
            <w:tcW w:w="939" w:type="dxa"/>
            <w:tcBorders>
              <w:left w:val="single" w:sz="4" w:space="0" w:color="auto"/>
              <w:bottom w:val="single" w:sz="4" w:space="0" w:color="auto"/>
              <w:right w:val="dashSmallGap" w:sz="4" w:space="0" w:color="auto"/>
            </w:tcBorders>
            <w:shd w:val="clear" w:color="auto" w:fill="FFFFFF" w:themeFill="background1"/>
            <w:vAlign w:val="center"/>
          </w:tcPr>
          <w:p w14:paraId="1D413B44" w14:textId="1B54ACED" w:rsidR="000826FE" w:rsidRPr="00441C9A" w:rsidRDefault="000826FE" w:rsidP="006D4C45">
            <w:pPr>
              <w:pStyle w:val="TableBody"/>
              <w:keepNext/>
              <w:keepLines/>
              <w:jc w:val="right"/>
              <w:rPr>
                <w:rFonts w:cs="Arial"/>
              </w:rPr>
            </w:pPr>
            <w:r w:rsidRPr="00441C9A">
              <w:rPr>
                <w:rFonts w:cs="Arial"/>
                <w:color w:val="000000"/>
                <w:szCs w:val="20"/>
              </w:rPr>
              <w:t>50</w:t>
            </w:r>
          </w:p>
        </w:tc>
        <w:tc>
          <w:tcPr>
            <w:tcW w:w="939" w:type="dxa"/>
            <w:tcBorders>
              <w:left w:val="dashSmallGap" w:sz="4" w:space="0" w:color="auto"/>
              <w:bottom w:val="single" w:sz="4" w:space="0" w:color="auto"/>
              <w:right w:val="single" w:sz="4" w:space="0" w:color="auto"/>
            </w:tcBorders>
            <w:shd w:val="clear" w:color="auto" w:fill="FFFFFF" w:themeFill="background1"/>
            <w:vAlign w:val="center"/>
          </w:tcPr>
          <w:p w14:paraId="6A8B69BB" w14:textId="74B46D1E" w:rsidR="000826FE" w:rsidRPr="00441C9A" w:rsidRDefault="000826FE" w:rsidP="006D4C45">
            <w:pPr>
              <w:pStyle w:val="TableBody"/>
              <w:keepNext/>
              <w:keepLines/>
              <w:jc w:val="right"/>
              <w:rPr>
                <w:rFonts w:cs="Arial"/>
              </w:rPr>
            </w:pPr>
            <w:r w:rsidRPr="00441C9A">
              <w:rPr>
                <w:rFonts w:cs="Arial"/>
                <w:color w:val="000000"/>
                <w:szCs w:val="20"/>
              </w:rPr>
              <w:t>22</w:t>
            </w:r>
          </w:p>
        </w:tc>
        <w:tc>
          <w:tcPr>
            <w:tcW w:w="939" w:type="dxa"/>
            <w:tcBorders>
              <w:left w:val="single" w:sz="4" w:space="0" w:color="auto"/>
              <w:bottom w:val="single" w:sz="4" w:space="0" w:color="auto"/>
              <w:right w:val="dashSmallGap" w:sz="4" w:space="0" w:color="auto"/>
            </w:tcBorders>
            <w:shd w:val="clear" w:color="auto" w:fill="FFFFFF" w:themeFill="background1"/>
            <w:vAlign w:val="center"/>
          </w:tcPr>
          <w:p w14:paraId="01641676" w14:textId="307A0570" w:rsidR="000826FE" w:rsidRPr="00441C9A" w:rsidRDefault="000826FE" w:rsidP="006D4C45">
            <w:pPr>
              <w:pStyle w:val="TableBody"/>
              <w:keepNext/>
              <w:keepLines/>
              <w:jc w:val="right"/>
              <w:rPr>
                <w:rFonts w:cs="Arial"/>
              </w:rPr>
            </w:pPr>
            <w:r w:rsidRPr="00441C9A">
              <w:rPr>
                <w:rFonts w:cs="Arial"/>
                <w:color w:val="000000"/>
                <w:szCs w:val="20"/>
              </w:rPr>
              <w:t>52</w:t>
            </w:r>
          </w:p>
        </w:tc>
        <w:tc>
          <w:tcPr>
            <w:tcW w:w="939" w:type="dxa"/>
            <w:tcBorders>
              <w:left w:val="dashSmallGap" w:sz="4" w:space="0" w:color="auto"/>
              <w:bottom w:val="single" w:sz="4" w:space="0" w:color="auto"/>
              <w:right w:val="single" w:sz="4" w:space="0" w:color="auto"/>
            </w:tcBorders>
            <w:shd w:val="clear" w:color="auto" w:fill="FFFFFF" w:themeFill="background1"/>
            <w:vAlign w:val="center"/>
          </w:tcPr>
          <w:p w14:paraId="7654066D" w14:textId="44AC4089" w:rsidR="000826FE" w:rsidRPr="00441C9A" w:rsidRDefault="000826FE" w:rsidP="006D4C45">
            <w:pPr>
              <w:pStyle w:val="TableBody"/>
              <w:keepNext/>
              <w:keepLines/>
              <w:jc w:val="right"/>
              <w:rPr>
                <w:rFonts w:cs="Arial"/>
              </w:rPr>
            </w:pPr>
            <w:r w:rsidRPr="00441C9A">
              <w:rPr>
                <w:rFonts w:cs="Arial"/>
                <w:color w:val="000000"/>
                <w:szCs w:val="20"/>
              </w:rPr>
              <w:t>2</w:t>
            </w:r>
            <w:r w:rsidR="00F9384D" w:rsidRPr="00441C9A">
              <w:rPr>
                <w:rFonts w:cs="Arial"/>
                <w:color w:val="000000"/>
                <w:szCs w:val="20"/>
              </w:rPr>
              <w:t>6</w:t>
            </w:r>
          </w:p>
        </w:tc>
        <w:tc>
          <w:tcPr>
            <w:tcW w:w="939" w:type="dxa"/>
            <w:tcBorders>
              <w:left w:val="single" w:sz="4" w:space="0" w:color="auto"/>
              <w:bottom w:val="single" w:sz="4" w:space="0" w:color="auto"/>
              <w:right w:val="dashSmallGap" w:sz="4" w:space="0" w:color="auto"/>
            </w:tcBorders>
            <w:shd w:val="clear" w:color="auto" w:fill="FFFFFF" w:themeFill="background1"/>
            <w:vAlign w:val="center"/>
          </w:tcPr>
          <w:p w14:paraId="688A7164" w14:textId="05CA247A" w:rsidR="000826FE" w:rsidRPr="00441C9A" w:rsidRDefault="00F9384D" w:rsidP="006D4C45">
            <w:pPr>
              <w:pStyle w:val="TableBody"/>
              <w:keepNext/>
              <w:keepLines/>
              <w:jc w:val="right"/>
              <w:rPr>
                <w:rFonts w:cs="Arial"/>
              </w:rPr>
            </w:pPr>
            <w:r w:rsidRPr="00441C9A">
              <w:rPr>
                <w:rFonts w:cs="Arial"/>
                <w:color w:val="000000"/>
                <w:szCs w:val="20"/>
              </w:rPr>
              <w:t>50</w:t>
            </w:r>
          </w:p>
        </w:tc>
        <w:tc>
          <w:tcPr>
            <w:tcW w:w="939" w:type="dxa"/>
            <w:tcBorders>
              <w:left w:val="dashSmallGap" w:sz="4" w:space="0" w:color="auto"/>
              <w:bottom w:val="single" w:sz="4" w:space="0" w:color="auto"/>
              <w:right w:val="single" w:sz="4" w:space="0" w:color="auto"/>
            </w:tcBorders>
            <w:shd w:val="clear" w:color="auto" w:fill="FFFFFF" w:themeFill="background1"/>
            <w:vAlign w:val="center"/>
          </w:tcPr>
          <w:p w14:paraId="3386AD82" w14:textId="329CDAEC" w:rsidR="000826FE" w:rsidRPr="00441C9A" w:rsidRDefault="000826FE" w:rsidP="006D4C45">
            <w:pPr>
              <w:pStyle w:val="TableBody"/>
              <w:keepNext/>
              <w:keepLines/>
              <w:jc w:val="right"/>
              <w:rPr>
                <w:rFonts w:cs="Arial"/>
              </w:rPr>
            </w:pPr>
            <w:r w:rsidRPr="00441C9A">
              <w:rPr>
                <w:rFonts w:cs="Arial"/>
                <w:color w:val="000000"/>
                <w:szCs w:val="20"/>
              </w:rPr>
              <w:t>18</w:t>
            </w:r>
          </w:p>
        </w:tc>
        <w:tc>
          <w:tcPr>
            <w:tcW w:w="939" w:type="dxa"/>
            <w:tcBorders>
              <w:left w:val="single" w:sz="4" w:space="0" w:color="auto"/>
              <w:bottom w:val="single" w:sz="4" w:space="0" w:color="auto"/>
              <w:right w:val="dashSmallGap" w:sz="4" w:space="0" w:color="auto"/>
            </w:tcBorders>
            <w:shd w:val="clear" w:color="auto" w:fill="F2F2F2" w:themeFill="background1" w:themeFillShade="F2"/>
            <w:vAlign w:val="center"/>
          </w:tcPr>
          <w:p w14:paraId="13DEF59A" w14:textId="1FD207DC" w:rsidR="000826FE" w:rsidRPr="00441C9A" w:rsidRDefault="000826FE" w:rsidP="006D4C45">
            <w:pPr>
              <w:pStyle w:val="TableBody"/>
              <w:keepNext/>
              <w:keepLines/>
              <w:jc w:val="right"/>
              <w:rPr>
                <w:rFonts w:cs="Arial"/>
              </w:rPr>
            </w:pPr>
            <w:r w:rsidRPr="00441C9A">
              <w:rPr>
                <w:rFonts w:cs="Arial"/>
                <w:color w:val="000000"/>
                <w:szCs w:val="20"/>
              </w:rPr>
              <w:t>4</w:t>
            </w:r>
            <w:r w:rsidR="00F9384D" w:rsidRPr="00441C9A">
              <w:rPr>
                <w:rFonts w:cs="Arial"/>
                <w:color w:val="000000"/>
                <w:szCs w:val="20"/>
              </w:rPr>
              <w:t>9</w:t>
            </w:r>
          </w:p>
        </w:tc>
        <w:tc>
          <w:tcPr>
            <w:tcW w:w="939" w:type="dxa"/>
            <w:tcBorders>
              <w:left w:val="dashSmallGap" w:sz="4" w:space="0" w:color="auto"/>
              <w:bottom w:val="single" w:sz="4" w:space="0" w:color="auto"/>
              <w:right w:val="single" w:sz="4" w:space="0" w:color="auto"/>
            </w:tcBorders>
            <w:shd w:val="clear" w:color="auto" w:fill="F2F2F2" w:themeFill="background1" w:themeFillShade="F2"/>
            <w:vAlign w:val="center"/>
          </w:tcPr>
          <w:p w14:paraId="72A388C2" w14:textId="46C92445" w:rsidR="000826FE" w:rsidRPr="00441C9A" w:rsidRDefault="000826FE" w:rsidP="006D4C45">
            <w:pPr>
              <w:pStyle w:val="TableBody"/>
              <w:keepNext/>
              <w:keepLines/>
              <w:jc w:val="right"/>
              <w:rPr>
                <w:rFonts w:cs="Arial"/>
              </w:rPr>
            </w:pPr>
            <w:r w:rsidRPr="00441C9A">
              <w:rPr>
                <w:rFonts w:cs="Arial"/>
                <w:color w:val="000000"/>
                <w:szCs w:val="20"/>
              </w:rPr>
              <w:t>45</w:t>
            </w:r>
          </w:p>
        </w:tc>
      </w:tr>
      <w:tr w:rsidR="000826FE" w:rsidRPr="00441C9A" w14:paraId="4BAC1376" w14:textId="584A4FB1" w:rsidTr="00DD2D1C">
        <w:tc>
          <w:tcPr>
            <w:tcW w:w="2694" w:type="dxa"/>
            <w:tcBorders>
              <w:right w:val="single" w:sz="4" w:space="0" w:color="auto"/>
            </w:tcBorders>
            <w:shd w:val="clear" w:color="auto" w:fill="FFFFFF" w:themeFill="background1"/>
            <w:vAlign w:val="center"/>
          </w:tcPr>
          <w:p w14:paraId="5B861888" w14:textId="671F35B5" w:rsidR="000826FE" w:rsidRPr="00441C9A" w:rsidRDefault="000826FE" w:rsidP="000826FE">
            <w:pPr>
              <w:pStyle w:val="TableBody"/>
              <w:keepNext/>
              <w:keepLines/>
              <w:rPr>
                <w:rFonts w:cs="Arial"/>
              </w:rPr>
            </w:pPr>
            <w:r w:rsidRPr="00441C9A">
              <w:rPr>
                <w:rFonts w:cs="Arial"/>
                <w:color w:val="000000"/>
                <w:szCs w:val="20"/>
              </w:rPr>
              <w:t>Commercial businesses paying to have their products or services featured in the news, but not disclosing this payment to viewers/listeners/readers</w:t>
            </w:r>
          </w:p>
        </w:tc>
        <w:tc>
          <w:tcPr>
            <w:tcW w:w="939" w:type="dxa"/>
            <w:tcBorders>
              <w:left w:val="single" w:sz="4" w:space="0" w:color="auto"/>
              <w:right w:val="dashSmallGap" w:sz="4" w:space="0" w:color="auto"/>
            </w:tcBorders>
            <w:shd w:val="clear" w:color="auto" w:fill="FFFFFF" w:themeFill="background1"/>
            <w:vAlign w:val="center"/>
          </w:tcPr>
          <w:p w14:paraId="4267FEEF" w14:textId="0D1F9C13" w:rsidR="000826FE" w:rsidRPr="00441C9A" w:rsidRDefault="00F9384D" w:rsidP="006D4C45">
            <w:pPr>
              <w:pStyle w:val="TableBody"/>
              <w:keepNext/>
              <w:keepLines/>
              <w:jc w:val="right"/>
              <w:rPr>
                <w:rFonts w:cs="Arial"/>
              </w:rPr>
            </w:pPr>
            <w:r w:rsidRPr="00441C9A">
              <w:rPr>
                <w:rFonts w:cs="Arial"/>
                <w:color w:val="000000"/>
                <w:szCs w:val="20"/>
              </w:rPr>
              <w:t>80</w:t>
            </w:r>
          </w:p>
        </w:tc>
        <w:tc>
          <w:tcPr>
            <w:tcW w:w="939" w:type="dxa"/>
            <w:tcBorders>
              <w:left w:val="dashSmallGap" w:sz="4" w:space="0" w:color="auto"/>
              <w:right w:val="single" w:sz="4" w:space="0" w:color="auto"/>
            </w:tcBorders>
            <w:shd w:val="clear" w:color="auto" w:fill="FFFFFF" w:themeFill="background1"/>
            <w:vAlign w:val="center"/>
          </w:tcPr>
          <w:p w14:paraId="2AABF563" w14:textId="12B3E954" w:rsidR="000826FE" w:rsidRPr="00441C9A" w:rsidRDefault="00F9384D" w:rsidP="006D4C45">
            <w:pPr>
              <w:pStyle w:val="TableBody"/>
              <w:keepNext/>
              <w:keepLines/>
              <w:jc w:val="right"/>
              <w:rPr>
                <w:rFonts w:cs="Arial"/>
              </w:rPr>
            </w:pPr>
            <w:r w:rsidRPr="00441C9A">
              <w:rPr>
                <w:rFonts w:cs="Arial"/>
                <w:color w:val="000000"/>
                <w:szCs w:val="20"/>
              </w:rPr>
              <w:t>40</w:t>
            </w:r>
          </w:p>
        </w:tc>
        <w:tc>
          <w:tcPr>
            <w:tcW w:w="939" w:type="dxa"/>
            <w:tcBorders>
              <w:left w:val="single" w:sz="4" w:space="0" w:color="auto"/>
              <w:right w:val="dashSmallGap" w:sz="4" w:space="0" w:color="auto"/>
            </w:tcBorders>
            <w:shd w:val="clear" w:color="auto" w:fill="FFFFFF" w:themeFill="background1"/>
            <w:vAlign w:val="center"/>
          </w:tcPr>
          <w:p w14:paraId="21F19349" w14:textId="4DE373A9" w:rsidR="000826FE" w:rsidRPr="00441C9A" w:rsidRDefault="00F9384D" w:rsidP="006D4C45">
            <w:pPr>
              <w:pStyle w:val="TableBody"/>
              <w:keepNext/>
              <w:keepLines/>
              <w:jc w:val="right"/>
              <w:rPr>
                <w:rFonts w:cs="Arial"/>
              </w:rPr>
            </w:pPr>
            <w:r w:rsidRPr="00441C9A">
              <w:rPr>
                <w:rFonts w:cs="Arial"/>
                <w:color w:val="000000"/>
                <w:szCs w:val="20"/>
              </w:rPr>
              <w:t>82</w:t>
            </w:r>
          </w:p>
        </w:tc>
        <w:tc>
          <w:tcPr>
            <w:tcW w:w="939" w:type="dxa"/>
            <w:tcBorders>
              <w:left w:val="dashSmallGap" w:sz="4" w:space="0" w:color="auto"/>
              <w:right w:val="single" w:sz="4" w:space="0" w:color="auto"/>
            </w:tcBorders>
            <w:shd w:val="clear" w:color="auto" w:fill="FFFFFF" w:themeFill="background1"/>
            <w:vAlign w:val="center"/>
          </w:tcPr>
          <w:p w14:paraId="6CB9EBD9" w14:textId="4B7BC803" w:rsidR="000826FE" w:rsidRPr="00441C9A" w:rsidRDefault="00F92620" w:rsidP="006D4C45">
            <w:pPr>
              <w:pStyle w:val="TableBody"/>
              <w:keepNext/>
              <w:keepLines/>
              <w:jc w:val="right"/>
              <w:rPr>
                <w:rFonts w:cs="Arial"/>
              </w:rPr>
            </w:pPr>
            <w:r w:rsidRPr="00441C9A">
              <w:rPr>
                <w:rFonts w:cs="Arial"/>
                <w:color w:val="000000"/>
                <w:szCs w:val="20"/>
              </w:rPr>
              <w:t>50</w:t>
            </w:r>
          </w:p>
        </w:tc>
        <w:tc>
          <w:tcPr>
            <w:tcW w:w="939" w:type="dxa"/>
            <w:tcBorders>
              <w:left w:val="single" w:sz="4" w:space="0" w:color="auto"/>
              <w:right w:val="dashSmallGap" w:sz="4" w:space="0" w:color="auto"/>
            </w:tcBorders>
            <w:shd w:val="clear" w:color="auto" w:fill="FFFFFF" w:themeFill="background1"/>
            <w:vAlign w:val="center"/>
          </w:tcPr>
          <w:p w14:paraId="2CA4F0D3" w14:textId="010EEFBE" w:rsidR="000826FE" w:rsidRPr="00441C9A" w:rsidRDefault="00F9384D" w:rsidP="006D4C45">
            <w:pPr>
              <w:pStyle w:val="TableBody"/>
              <w:keepNext/>
              <w:keepLines/>
              <w:jc w:val="right"/>
              <w:rPr>
                <w:rFonts w:cs="Arial"/>
              </w:rPr>
            </w:pPr>
            <w:r w:rsidRPr="00441C9A">
              <w:rPr>
                <w:rFonts w:cs="Arial"/>
                <w:color w:val="000000"/>
                <w:szCs w:val="20"/>
              </w:rPr>
              <w:t>80</w:t>
            </w:r>
          </w:p>
        </w:tc>
        <w:tc>
          <w:tcPr>
            <w:tcW w:w="939" w:type="dxa"/>
            <w:tcBorders>
              <w:left w:val="dashSmallGap" w:sz="4" w:space="0" w:color="auto"/>
              <w:right w:val="single" w:sz="4" w:space="0" w:color="auto"/>
            </w:tcBorders>
            <w:shd w:val="clear" w:color="auto" w:fill="FFFFFF" w:themeFill="background1"/>
            <w:vAlign w:val="center"/>
          </w:tcPr>
          <w:p w14:paraId="21468579" w14:textId="40961103" w:rsidR="000826FE" w:rsidRPr="00441C9A" w:rsidRDefault="000826FE" w:rsidP="006D4C45">
            <w:pPr>
              <w:pStyle w:val="TableBody"/>
              <w:keepNext/>
              <w:keepLines/>
              <w:jc w:val="right"/>
              <w:rPr>
                <w:rFonts w:cs="Arial"/>
              </w:rPr>
            </w:pPr>
            <w:r w:rsidRPr="00441C9A">
              <w:rPr>
                <w:rFonts w:cs="Arial"/>
                <w:color w:val="000000"/>
                <w:szCs w:val="20"/>
              </w:rPr>
              <w:t>38</w:t>
            </w:r>
          </w:p>
        </w:tc>
        <w:tc>
          <w:tcPr>
            <w:tcW w:w="939" w:type="dxa"/>
            <w:tcBorders>
              <w:left w:val="single" w:sz="4" w:space="0" w:color="auto"/>
              <w:right w:val="dashSmallGap" w:sz="4" w:space="0" w:color="auto"/>
            </w:tcBorders>
            <w:shd w:val="clear" w:color="auto" w:fill="F2F2F2" w:themeFill="background1" w:themeFillShade="F2"/>
            <w:vAlign w:val="center"/>
          </w:tcPr>
          <w:p w14:paraId="7D84A8CD" w14:textId="166CEF85" w:rsidR="000826FE" w:rsidRPr="00441C9A" w:rsidRDefault="000826FE" w:rsidP="006D4C45">
            <w:pPr>
              <w:pStyle w:val="TableBody"/>
              <w:keepNext/>
              <w:keepLines/>
              <w:jc w:val="right"/>
              <w:rPr>
                <w:rFonts w:cs="Arial"/>
              </w:rPr>
            </w:pPr>
            <w:r w:rsidRPr="00441C9A">
              <w:rPr>
                <w:rFonts w:cs="Arial"/>
                <w:color w:val="000000"/>
                <w:szCs w:val="20"/>
              </w:rPr>
              <w:t>77</w:t>
            </w:r>
          </w:p>
        </w:tc>
        <w:tc>
          <w:tcPr>
            <w:tcW w:w="939" w:type="dxa"/>
            <w:tcBorders>
              <w:left w:val="dashSmallGap" w:sz="4" w:space="0" w:color="auto"/>
              <w:right w:val="single" w:sz="4" w:space="0" w:color="auto"/>
            </w:tcBorders>
            <w:shd w:val="clear" w:color="auto" w:fill="F2F2F2" w:themeFill="background1" w:themeFillShade="F2"/>
            <w:vAlign w:val="center"/>
          </w:tcPr>
          <w:p w14:paraId="35E011F1" w14:textId="5D99A668" w:rsidR="000826FE" w:rsidRPr="00441C9A" w:rsidRDefault="00F9384D" w:rsidP="006D4C45">
            <w:pPr>
              <w:pStyle w:val="TableBody"/>
              <w:keepNext/>
              <w:keepLines/>
              <w:jc w:val="right"/>
              <w:rPr>
                <w:rFonts w:cs="Arial"/>
              </w:rPr>
            </w:pPr>
            <w:r w:rsidRPr="00441C9A">
              <w:rPr>
                <w:rFonts w:cs="Arial"/>
                <w:color w:val="000000"/>
                <w:szCs w:val="20"/>
              </w:rPr>
              <w:t>70</w:t>
            </w:r>
          </w:p>
        </w:tc>
      </w:tr>
      <w:tr w:rsidR="000826FE" w:rsidRPr="00441C9A" w14:paraId="712AEF81" w14:textId="3468B823" w:rsidTr="00DD2D1C">
        <w:tc>
          <w:tcPr>
            <w:tcW w:w="2694" w:type="dxa"/>
            <w:tcBorders>
              <w:right w:val="single" w:sz="4" w:space="0" w:color="auto"/>
            </w:tcBorders>
            <w:shd w:val="clear" w:color="auto" w:fill="FFFFFF" w:themeFill="background1"/>
            <w:vAlign w:val="center"/>
          </w:tcPr>
          <w:p w14:paraId="23737BB2" w14:textId="4A5A7EBA" w:rsidR="000826FE" w:rsidRPr="00441C9A" w:rsidRDefault="000826FE" w:rsidP="000826FE">
            <w:pPr>
              <w:pStyle w:val="TableBody"/>
              <w:keepNext/>
              <w:keepLines/>
              <w:rPr>
                <w:rFonts w:cs="Arial"/>
              </w:rPr>
            </w:pPr>
            <w:r w:rsidRPr="00441C9A">
              <w:rPr>
                <w:rFonts w:cs="Arial"/>
                <w:color w:val="000000"/>
                <w:szCs w:val="20"/>
              </w:rPr>
              <w:t>Commercial businesses paying to have their products or services featured in the news, when this payment is disclosed to viewers/listeners/readers</w:t>
            </w:r>
          </w:p>
        </w:tc>
        <w:tc>
          <w:tcPr>
            <w:tcW w:w="939" w:type="dxa"/>
            <w:tcBorders>
              <w:left w:val="single" w:sz="4" w:space="0" w:color="auto"/>
              <w:right w:val="dashSmallGap" w:sz="4" w:space="0" w:color="auto"/>
            </w:tcBorders>
            <w:shd w:val="clear" w:color="auto" w:fill="FFFFFF" w:themeFill="background1"/>
            <w:vAlign w:val="center"/>
          </w:tcPr>
          <w:p w14:paraId="205D2FBC" w14:textId="587AEAA1" w:rsidR="000826FE" w:rsidRPr="00441C9A" w:rsidRDefault="000826FE" w:rsidP="006D4C45">
            <w:pPr>
              <w:pStyle w:val="TableBody"/>
              <w:keepNext/>
              <w:keepLines/>
              <w:jc w:val="right"/>
              <w:rPr>
                <w:rFonts w:cs="Arial"/>
              </w:rPr>
            </w:pPr>
            <w:r w:rsidRPr="00441C9A">
              <w:rPr>
                <w:rFonts w:cs="Arial"/>
                <w:color w:val="000000"/>
                <w:szCs w:val="20"/>
              </w:rPr>
              <w:t>58</w:t>
            </w:r>
          </w:p>
        </w:tc>
        <w:tc>
          <w:tcPr>
            <w:tcW w:w="939" w:type="dxa"/>
            <w:tcBorders>
              <w:left w:val="dashSmallGap" w:sz="4" w:space="0" w:color="auto"/>
              <w:right w:val="single" w:sz="4" w:space="0" w:color="auto"/>
            </w:tcBorders>
            <w:shd w:val="clear" w:color="auto" w:fill="FFFFFF" w:themeFill="background1"/>
            <w:vAlign w:val="center"/>
          </w:tcPr>
          <w:p w14:paraId="31FD117F" w14:textId="3AC59630" w:rsidR="000826FE" w:rsidRPr="00441C9A" w:rsidRDefault="00F9384D" w:rsidP="006D4C45">
            <w:pPr>
              <w:pStyle w:val="TableBody"/>
              <w:keepNext/>
              <w:keepLines/>
              <w:jc w:val="right"/>
              <w:rPr>
                <w:rFonts w:cs="Arial"/>
              </w:rPr>
            </w:pPr>
            <w:r w:rsidRPr="00441C9A">
              <w:rPr>
                <w:rFonts w:cs="Arial"/>
                <w:color w:val="000000"/>
                <w:szCs w:val="20"/>
              </w:rPr>
              <w:t>26</w:t>
            </w:r>
          </w:p>
        </w:tc>
        <w:tc>
          <w:tcPr>
            <w:tcW w:w="939" w:type="dxa"/>
            <w:tcBorders>
              <w:left w:val="single" w:sz="4" w:space="0" w:color="auto"/>
              <w:right w:val="dashSmallGap" w:sz="4" w:space="0" w:color="auto"/>
            </w:tcBorders>
            <w:shd w:val="clear" w:color="auto" w:fill="FFFFFF" w:themeFill="background1"/>
            <w:vAlign w:val="center"/>
          </w:tcPr>
          <w:p w14:paraId="5494F294" w14:textId="190B79D6" w:rsidR="000826FE" w:rsidRPr="00441C9A" w:rsidRDefault="000826FE" w:rsidP="006D4C45">
            <w:pPr>
              <w:pStyle w:val="TableBody"/>
              <w:keepNext/>
              <w:keepLines/>
              <w:jc w:val="right"/>
              <w:rPr>
                <w:rFonts w:cs="Arial"/>
              </w:rPr>
            </w:pPr>
            <w:r w:rsidRPr="00441C9A">
              <w:rPr>
                <w:rFonts w:cs="Arial"/>
                <w:color w:val="000000"/>
                <w:szCs w:val="20"/>
              </w:rPr>
              <w:t>58</w:t>
            </w:r>
          </w:p>
        </w:tc>
        <w:tc>
          <w:tcPr>
            <w:tcW w:w="939" w:type="dxa"/>
            <w:tcBorders>
              <w:left w:val="dashSmallGap" w:sz="4" w:space="0" w:color="auto"/>
              <w:right w:val="single" w:sz="4" w:space="0" w:color="auto"/>
            </w:tcBorders>
            <w:shd w:val="clear" w:color="auto" w:fill="FFFFFF" w:themeFill="background1"/>
            <w:vAlign w:val="center"/>
          </w:tcPr>
          <w:p w14:paraId="28BCD412" w14:textId="14F940AF" w:rsidR="000826FE" w:rsidRPr="00441C9A" w:rsidRDefault="000826FE" w:rsidP="006D4C45">
            <w:pPr>
              <w:pStyle w:val="TableBody"/>
              <w:keepNext/>
              <w:keepLines/>
              <w:jc w:val="right"/>
              <w:rPr>
                <w:rFonts w:cs="Arial"/>
              </w:rPr>
            </w:pPr>
            <w:r w:rsidRPr="00441C9A">
              <w:rPr>
                <w:rFonts w:cs="Arial"/>
                <w:color w:val="000000"/>
                <w:szCs w:val="20"/>
              </w:rPr>
              <w:t>38</w:t>
            </w:r>
          </w:p>
        </w:tc>
        <w:tc>
          <w:tcPr>
            <w:tcW w:w="939" w:type="dxa"/>
            <w:tcBorders>
              <w:left w:val="single" w:sz="4" w:space="0" w:color="auto"/>
              <w:right w:val="dashSmallGap" w:sz="4" w:space="0" w:color="auto"/>
            </w:tcBorders>
            <w:shd w:val="clear" w:color="auto" w:fill="FFFFFF" w:themeFill="background1"/>
            <w:vAlign w:val="center"/>
          </w:tcPr>
          <w:p w14:paraId="5443A9EF" w14:textId="015BFE65" w:rsidR="000826FE" w:rsidRPr="00441C9A" w:rsidRDefault="00F9384D" w:rsidP="006D4C45">
            <w:pPr>
              <w:pStyle w:val="TableBody"/>
              <w:keepNext/>
              <w:keepLines/>
              <w:jc w:val="right"/>
              <w:rPr>
                <w:rFonts w:cs="Arial"/>
              </w:rPr>
            </w:pPr>
            <w:r w:rsidRPr="00441C9A">
              <w:rPr>
                <w:rFonts w:cs="Arial"/>
                <w:color w:val="000000"/>
                <w:szCs w:val="20"/>
              </w:rPr>
              <w:t>57</w:t>
            </w:r>
          </w:p>
        </w:tc>
        <w:tc>
          <w:tcPr>
            <w:tcW w:w="939" w:type="dxa"/>
            <w:tcBorders>
              <w:left w:val="dashSmallGap" w:sz="4" w:space="0" w:color="auto"/>
              <w:right w:val="single" w:sz="4" w:space="0" w:color="auto"/>
            </w:tcBorders>
            <w:shd w:val="clear" w:color="auto" w:fill="FFFFFF" w:themeFill="background1"/>
            <w:vAlign w:val="center"/>
          </w:tcPr>
          <w:p w14:paraId="0AA95792" w14:textId="7A915B70" w:rsidR="000826FE" w:rsidRPr="00441C9A" w:rsidRDefault="000826FE" w:rsidP="006D4C45">
            <w:pPr>
              <w:pStyle w:val="TableBody"/>
              <w:keepNext/>
              <w:keepLines/>
              <w:jc w:val="right"/>
              <w:rPr>
                <w:rFonts w:cs="Arial"/>
              </w:rPr>
            </w:pPr>
            <w:r w:rsidRPr="00441C9A">
              <w:rPr>
                <w:rFonts w:cs="Arial"/>
                <w:color w:val="000000"/>
                <w:szCs w:val="20"/>
              </w:rPr>
              <w:t>17</w:t>
            </w:r>
          </w:p>
        </w:tc>
        <w:tc>
          <w:tcPr>
            <w:tcW w:w="939" w:type="dxa"/>
            <w:tcBorders>
              <w:left w:val="single" w:sz="4" w:space="0" w:color="auto"/>
              <w:right w:val="dashSmallGap" w:sz="4" w:space="0" w:color="auto"/>
            </w:tcBorders>
            <w:shd w:val="clear" w:color="auto" w:fill="F2F2F2" w:themeFill="background1" w:themeFillShade="F2"/>
            <w:vAlign w:val="center"/>
          </w:tcPr>
          <w:p w14:paraId="292B10E9" w14:textId="3648AC18" w:rsidR="000826FE" w:rsidRPr="00441C9A" w:rsidRDefault="000826FE" w:rsidP="006D4C45">
            <w:pPr>
              <w:pStyle w:val="TableBody"/>
              <w:keepNext/>
              <w:keepLines/>
              <w:jc w:val="right"/>
              <w:rPr>
                <w:rFonts w:cs="Arial"/>
              </w:rPr>
            </w:pPr>
            <w:r w:rsidRPr="00441C9A">
              <w:rPr>
                <w:rFonts w:cs="Arial"/>
                <w:color w:val="000000"/>
                <w:szCs w:val="20"/>
              </w:rPr>
              <w:t>55</w:t>
            </w:r>
          </w:p>
        </w:tc>
        <w:tc>
          <w:tcPr>
            <w:tcW w:w="939" w:type="dxa"/>
            <w:tcBorders>
              <w:left w:val="dashSmallGap" w:sz="4" w:space="0" w:color="auto"/>
              <w:right w:val="single" w:sz="4" w:space="0" w:color="auto"/>
            </w:tcBorders>
            <w:shd w:val="clear" w:color="auto" w:fill="F2F2F2" w:themeFill="background1" w:themeFillShade="F2"/>
            <w:vAlign w:val="center"/>
          </w:tcPr>
          <w:p w14:paraId="306CD50E" w14:textId="3F380F55" w:rsidR="000826FE" w:rsidRPr="00441C9A" w:rsidRDefault="00F9384D" w:rsidP="006D4C45">
            <w:pPr>
              <w:pStyle w:val="TableBody"/>
              <w:keepNext/>
              <w:keepLines/>
              <w:jc w:val="right"/>
              <w:rPr>
                <w:rFonts w:cs="Arial"/>
              </w:rPr>
            </w:pPr>
            <w:r w:rsidRPr="00441C9A">
              <w:rPr>
                <w:rFonts w:cs="Arial"/>
                <w:color w:val="000000"/>
                <w:szCs w:val="20"/>
              </w:rPr>
              <w:t>54</w:t>
            </w:r>
          </w:p>
        </w:tc>
      </w:tr>
      <w:tr w:rsidR="000826FE" w:rsidRPr="00441C9A" w14:paraId="594EC486" w14:textId="16DFE3F6" w:rsidTr="00DD2D1C">
        <w:tc>
          <w:tcPr>
            <w:tcW w:w="2694" w:type="dxa"/>
            <w:tcBorders>
              <w:right w:val="single" w:sz="4" w:space="0" w:color="auto"/>
            </w:tcBorders>
            <w:shd w:val="clear" w:color="auto" w:fill="FFFFFF" w:themeFill="background1"/>
            <w:vAlign w:val="center"/>
          </w:tcPr>
          <w:p w14:paraId="17331C9B" w14:textId="4BE261A5" w:rsidR="000826FE" w:rsidRPr="00441C9A" w:rsidRDefault="000826FE" w:rsidP="000826FE">
            <w:pPr>
              <w:pStyle w:val="TableBody"/>
              <w:keepNext/>
              <w:keepLines/>
              <w:rPr>
                <w:rFonts w:cs="Arial"/>
              </w:rPr>
            </w:pPr>
            <w:r w:rsidRPr="00441C9A">
              <w:rPr>
                <w:rFonts w:cs="Arial"/>
                <w:color w:val="000000"/>
                <w:szCs w:val="20"/>
              </w:rPr>
              <w:t>Commercial businesses offering products or services for free to be shown or promoted on the news</w:t>
            </w:r>
          </w:p>
        </w:tc>
        <w:tc>
          <w:tcPr>
            <w:tcW w:w="939" w:type="dxa"/>
            <w:tcBorders>
              <w:left w:val="single" w:sz="4" w:space="0" w:color="auto"/>
              <w:right w:val="dashSmallGap" w:sz="4" w:space="0" w:color="auto"/>
            </w:tcBorders>
            <w:shd w:val="clear" w:color="auto" w:fill="FFFFFF" w:themeFill="background1"/>
            <w:vAlign w:val="center"/>
          </w:tcPr>
          <w:p w14:paraId="1EDD19C9" w14:textId="444C38A4" w:rsidR="000826FE" w:rsidRPr="00441C9A" w:rsidRDefault="000826FE" w:rsidP="006D4C45">
            <w:pPr>
              <w:pStyle w:val="TableBody"/>
              <w:keepNext/>
              <w:keepLines/>
              <w:jc w:val="right"/>
              <w:rPr>
                <w:rFonts w:cs="Arial"/>
              </w:rPr>
            </w:pPr>
            <w:r w:rsidRPr="00441C9A">
              <w:rPr>
                <w:rFonts w:cs="Arial"/>
                <w:color w:val="000000"/>
                <w:szCs w:val="20"/>
              </w:rPr>
              <w:t>68</w:t>
            </w:r>
          </w:p>
        </w:tc>
        <w:tc>
          <w:tcPr>
            <w:tcW w:w="939" w:type="dxa"/>
            <w:tcBorders>
              <w:left w:val="dashSmallGap" w:sz="4" w:space="0" w:color="auto"/>
              <w:right w:val="single" w:sz="4" w:space="0" w:color="auto"/>
            </w:tcBorders>
            <w:shd w:val="clear" w:color="auto" w:fill="FFFFFF" w:themeFill="background1"/>
            <w:vAlign w:val="center"/>
          </w:tcPr>
          <w:p w14:paraId="233305B2" w14:textId="33B4644D" w:rsidR="000826FE" w:rsidRPr="00441C9A" w:rsidRDefault="000826FE" w:rsidP="006D4C45">
            <w:pPr>
              <w:pStyle w:val="TableBody"/>
              <w:keepNext/>
              <w:keepLines/>
              <w:jc w:val="right"/>
              <w:rPr>
                <w:rFonts w:cs="Arial"/>
              </w:rPr>
            </w:pPr>
            <w:r w:rsidRPr="00441C9A">
              <w:rPr>
                <w:rFonts w:cs="Arial"/>
                <w:color w:val="000000"/>
                <w:szCs w:val="20"/>
              </w:rPr>
              <w:t>29</w:t>
            </w:r>
          </w:p>
        </w:tc>
        <w:tc>
          <w:tcPr>
            <w:tcW w:w="939" w:type="dxa"/>
            <w:tcBorders>
              <w:left w:val="single" w:sz="4" w:space="0" w:color="auto"/>
              <w:right w:val="dashSmallGap" w:sz="4" w:space="0" w:color="auto"/>
            </w:tcBorders>
            <w:shd w:val="clear" w:color="auto" w:fill="FFFFFF" w:themeFill="background1"/>
            <w:vAlign w:val="center"/>
          </w:tcPr>
          <w:p w14:paraId="776E30B0" w14:textId="41E5D329" w:rsidR="000826FE" w:rsidRPr="00441C9A" w:rsidRDefault="000826FE" w:rsidP="006D4C45">
            <w:pPr>
              <w:pStyle w:val="TableBody"/>
              <w:keepNext/>
              <w:keepLines/>
              <w:jc w:val="right"/>
              <w:rPr>
                <w:rFonts w:cs="Arial"/>
              </w:rPr>
            </w:pPr>
            <w:r w:rsidRPr="00441C9A">
              <w:rPr>
                <w:rFonts w:cs="Arial"/>
                <w:color w:val="000000"/>
                <w:szCs w:val="20"/>
              </w:rPr>
              <w:t>70</w:t>
            </w:r>
          </w:p>
        </w:tc>
        <w:tc>
          <w:tcPr>
            <w:tcW w:w="939" w:type="dxa"/>
            <w:tcBorders>
              <w:left w:val="dashSmallGap" w:sz="4" w:space="0" w:color="auto"/>
              <w:right w:val="single" w:sz="4" w:space="0" w:color="auto"/>
            </w:tcBorders>
            <w:shd w:val="clear" w:color="auto" w:fill="FFFFFF" w:themeFill="background1"/>
            <w:vAlign w:val="center"/>
          </w:tcPr>
          <w:p w14:paraId="471DB9F5" w14:textId="21DFF4C6" w:rsidR="000826FE" w:rsidRPr="00441C9A" w:rsidRDefault="00F9384D" w:rsidP="006D4C45">
            <w:pPr>
              <w:pStyle w:val="TableBody"/>
              <w:keepNext/>
              <w:keepLines/>
              <w:jc w:val="right"/>
              <w:rPr>
                <w:rFonts w:cs="Arial"/>
              </w:rPr>
            </w:pPr>
            <w:r w:rsidRPr="00441C9A">
              <w:rPr>
                <w:rFonts w:cs="Arial"/>
                <w:color w:val="000000"/>
                <w:szCs w:val="20"/>
              </w:rPr>
              <w:t>32</w:t>
            </w:r>
          </w:p>
        </w:tc>
        <w:tc>
          <w:tcPr>
            <w:tcW w:w="939" w:type="dxa"/>
            <w:tcBorders>
              <w:left w:val="single" w:sz="4" w:space="0" w:color="auto"/>
              <w:right w:val="dashSmallGap" w:sz="4" w:space="0" w:color="auto"/>
            </w:tcBorders>
            <w:shd w:val="clear" w:color="auto" w:fill="FFFFFF" w:themeFill="background1"/>
            <w:vAlign w:val="center"/>
          </w:tcPr>
          <w:p w14:paraId="0793C815" w14:textId="6777C07E" w:rsidR="000826FE" w:rsidRPr="00441C9A" w:rsidRDefault="000826FE" w:rsidP="006D4C45">
            <w:pPr>
              <w:pStyle w:val="TableBody"/>
              <w:keepNext/>
              <w:keepLines/>
              <w:jc w:val="right"/>
              <w:rPr>
                <w:rFonts w:cs="Arial"/>
              </w:rPr>
            </w:pPr>
            <w:r w:rsidRPr="00441C9A">
              <w:rPr>
                <w:rFonts w:cs="Arial"/>
                <w:color w:val="000000"/>
                <w:szCs w:val="20"/>
              </w:rPr>
              <w:t>67</w:t>
            </w:r>
          </w:p>
        </w:tc>
        <w:tc>
          <w:tcPr>
            <w:tcW w:w="939" w:type="dxa"/>
            <w:tcBorders>
              <w:left w:val="dashSmallGap" w:sz="4" w:space="0" w:color="auto"/>
              <w:right w:val="single" w:sz="4" w:space="0" w:color="auto"/>
            </w:tcBorders>
            <w:shd w:val="clear" w:color="auto" w:fill="FFFFFF" w:themeFill="background1"/>
            <w:vAlign w:val="center"/>
          </w:tcPr>
          <w:p w14:paraId="357B0933" w14:textId="50FA8345" w:rsidR="000826FE" w:rsidRPr="00441C9A" w:rsidRDefault="000826FE" w:rsidP="006D4C45">
            <w:pPr>
              <w:pStyle w:val="TableBody"/>
              <w:keepNext/>
              <w:keepLines/>
              <w:jc w:val="right"/>
              <w:rPr>
                <w:rFonts w:cs="Arial"/>
              </w:rPr>
            </w:pPr>
            <w:r w:rsidRPr="00441C9A">
              <w:rPr>
                <w:rFonts w:cs="Arial"/>
                <w:color w:val="000000"/>
                <w:szCs w:val="20"/>
              </w:rPr>
              <w:t>25</w:t>
            </w:r>
          </w:p>
        </w:tc>
        <w:tc>
          <w:tcPr>
            <w:tcW w:w="939" w:type="dxa"/>
            <w:tcBorders>
              <w:left w:val="single" w:sz="4" w:space="0" w:color="auto"/>
              <w:right w:val="dashSmallGap" w:sz="4" w:space="0" w:color="auto"/>
            </w:tcBorders>
            <w:shd w:val="clear" w:color="auto" w:fill="F2F2F2" w:themeFill="background1" w:themeFillShade="F2"/>
            <w:vAlign w:val="center"/>
          </w:tcPr>
          <w:p w14:paraId="32F5B879" w14:textId="52212A46" w:rsidR="000826FE" w:rsidRPr="00441C9A" w:rsidRDefault="00F9384D" w:rsidP="006D4C45">
            <w:pPr>
              <w:pStyle w:val="TableBody"/>
              <w:keepNext/>
              <w:keepLines/>
              <w:jc w:val="right"/>
              <w:rPr>
                <w:rFonts w:cs="Arial"/>
              </w:rPr>
            </w:pPr>
            <w:r w:rsidRPr="00441C9A">
              <w:rPr>
                <w:rFonts w:cs="Arial"/>
                <w:color w:val="000000"/>
                <w:szCs w:val="20"/>
              </w:rPr>
              <w:t>69</w:t>
            </w:r>
          </w:p>
        </w:tc>
        <w:tc>
          <w:tcPr>
            <w:tcW w:w="939" w:type="dxa"/>
            <w:tcBorders>
              <w:left w:val="dashSmallGap" w:sz="4" w:space="0" w:color="auto"/>
              <w:right w:val="single" w:sz="4" w:space="0" w:color="auto"/>
            </w:tcBorders>
            <w:shd w:val="clear" w:color="auto" w:fill="F2F2F2" w:themeFill="background1" w:themeFillShade="F2"/>
            <w:vAlign w:val="center"/>
          </w:tcPr>
          <w:p w14:paraId="26391448" w14:textId="5FAF8D57" w:rsidR="000826FE" w:rsidRPr="00441C9A" w:rsidRDefault="00F9384D" w:rsidP="006D4C45">
            <w:pPr>
              <w:pStyle w:val="TableBody"/>
              <w:keepNext/>
              <w:keepLines/>
              <w:jc w:val="right"/>
              <w:rPr>
                <w:rFonts w:cs="Arial"/>
              </w:rPr>
            </w:pPr>
            <w:r w:rsidRPr="00441C9A">
              <w:rPr>
                <w:rFonts w:cs="Arial"/>
                <w:color w:val="000000"/>
                <w:szCs w:val="20"/>
              </w:rPr>
              <w:t>58</w:t>
            </w:r>
          </w:p>
        </w:tc>
      </w:tr>
      <w:tr w:rsidR="000826FE" w:rsidRPr="00441C9A" w14:paraId="32BA93D6" w14:textId="5DEF248D" w:rsidTr="00DD2D1C">
        <w:tc>
          <w:tcPr>
            <w:tcW w:w="2694" w:type="dxa"/>
            <w:tcBorders>
              <w:right w:val="single" w:sz="4" w:space="0" w:color="auto"/>
            </w:tcBorders>
            <w:shd w:val="clear" w:color="auto" w:fill="FFFFFF" w:themeFill="background1"/>
            <w:vAlign w:val="center"/>
          </w:tcPr>
          <w:p w14:paraId="3DD63ACC" w14:textId="46C8E310" w:rsidR="000826FE" w:rsidRPr="00441C9A" w:rsidRDefault="000826FE" w:rsidP="000826FE">
            <w:pPr>
              <w:pStyle w:val="TableBody"/>
              <w:keepNext/>
              <w:keepLines/>
              <w:rPr>
                <w:rFonts w:cs="Arial"/>
              </w:rPr>
            </w:pPr>
            <w:r w:rsidRPr="00441C9A">
              <w:rPr>
                <w:rFonts w:cs="Arial"/>
                <w:color w:val="000000"/>
                <w:szCs w:val="20"/>
              </w:rPr>
              <w:t>News being influenced by large advertisers</w:t>
            </w:r>
          </w:p>
        </w:tc>
        <w:tc>
          <w:tcPr>
            <w:tcW w:w="939" w:type="dxa"/>
            <w:tcBorders>
              <w:left w:val="single" w:sz="4" w:space="0" w:color="auto"/>
              <w:right w:val="dashSmallGap" w:sz="4" w:space="0" w:color="auto"/>
            </w:tcBorders>
            <w:shd w:val="clear" w:color="auto" w:fill="FFFFFF" w:themeFill="background1"/>
            <w:vAlign w:val="center"/>
          </w:tcPr>
          <w:p w14:paraId="5E9A7016" w14:textId="5376AE24" w:rsidR="000826FE" w:rsidRPr="00441C9A" w:rsidRDefault="00F9384D" w:rsidP="006D4C45">
            <w:pPr>
              <w:pStyle w:val="TableBody"/>
              <w:keepNext/>
              <w:keepLines/>
              <w:jc w:val="right"/>
              <w:rPr>
                <w:rFonts w:cs="Arial"/>
              </w:rPr>
            </w:pPr>
            <w:r w:rsidRPr="00441C9A">
              <w:rPr>
                <w:rFonts w:cs="Arial"/>
                <w:color w:val="000000"/>
                <w:szCs w:val="20"/>
              </w:rPr>
              <w:t>86</w:t>
            </w:r>
          </w:p>
        </w:tc>
        <w:tc>
          <w:tcPr>
            <w:tcW w:w="939" w:type="dxa"/>
            <w:tcBorders>
              <w:left w:val="dashSmallGap" w:sz="4" w:space="0" w:color="auto"/>
              <w:right w:val="single" w:sz="4" w:space="0" w:color="auto"/>
            </w:tcBorders>
            <w:shd w:val="clear" w:color="auto" w:fill="FFFFFF" w:themeFill="background1"/>
            <w:vAlign w:val="center"/>
          </w:tcPr>
          <w:p w14:paraId="65CADCDF" w14:textId="7AA7A4B7" w:rsidR="000826FE" w:rsidRPr="00441C9A" w:rsidRDefault="00F9384D" w:rsidP="006D4C45">
            <w:pPr>
              <w:pStyle w:val="TableBody"/>
              <w:keepNext/>
              <w:keepLines/>
              <w:jc w:val="right"/>
              <w:rPr>
                <w:rFonts w:cs="Arial"/>
              </w:rPr>
            </w:pPr>
            <w:r w:rsidRPr="00441C9A">
              <w:rPr>
                <w:rFonts w:cs="Arial"/>
                <w:color w:val="000000"/>
                <w:szCs w:val="20"/>
              </w:rPr>
              <w:t>50</w:t>
            </w:r>
          </w:p>
        </w:tc>
        <w:tc>
          <w:tcPr>
            <w:tcW w:w="939" w:type="dxa"/>
            <w:tcBorders>
              <w:left w:val="single" w:sz="4" w:space="0" w:color="auto"/>
              <w:right w:val="dashSmallGap" w:sz="4" w:space="0" w:color="auto"/>
            </w:tcBorders>
            <w:shd w:val="clear" w:color="auto" w:fill="FFFFFF" w:themeFill="background1"/>
            <w:vAlign w:val="center"/>
          </w:tcPr>
          <w:p w14:paraId="328851E5" w14:textId="6B6E41E6" w:rsidR="000826FE" w:rsidRPr="00441C9A" w:rsidRDefault="00F9384D" w:rsidP="006D4C45">
            <w:pPr>
              <w:pStyle w:val="TableBody"/>
              <w:keepNext/>
              <w:keepLines/>
              <w:jc w:val="right"/>
              <w:rPr>
                <w:rFonts w:cs="Arial"/>
              </w:rPr>
            </w:pPr>
            <w:r w:rsidRPr="00441C9A">
              <w:rPr>
                <w:rFonts w:cs="Arial"/>
                <w:color w:val="000000"/>
                <w:szCs w:val="20"/>
              </w:rPr>
              <w:t>86</w:t>
            </w:r>
          </w:p>
        </w:tc>
        <w:tc>
          <w:tcPr>
            <w:tcW w:w="939" w:type="dxa"/>
            <w:tcBorders>
              <w:left w:val="dashSmallGap" w:sz="4" w:space="0" w:color="auto"/>
              <w:right w:val="single" w:sz="4" w:space="0" w:color="auto"/>
            </w:tcBorders>
            <w:shd w:val="clear" w:color="auto" w:fill="FFFFFF" w:themeFill="background1"/>
            <w:vAlign w:val="center"/>
          </w:tcPr>
          <w:p w14:paraId="3102D0AC" w14:textId="421F213A" w:rsidR="000826FE" w:rsidRPr="00441C9A" w:rsidRDefault="000826FE" w:rsidP="006D4C45">
            <w:pPr>
              <w:pStyle w:val="TableBody"/>
              <w:keepNext/>
              <w:keepLines/>
              <w:jc w:val="right"/>
              <w:rPr>
                <w:rFonts w:cs="Arial"/>
              </w:rPr>
            </w:pPr>
            <w:r w:rsidRPr="00441C9A">
              <w:rPr>
                <w:rFonts w:cs="Arial"/>
                <w:color w:val="000000"/>
                <w:szCs w:val="20"/>
              </w:rPr>
              <w:t>56</w:t>
            </w:r>
          </w:p>
        </w:tc>
        <w:tc>
          <w:tcPr>
            <w:tcW w:w="939" w:type="dxa"/>
            <w:tcBorders>
              <w:left w:val="single" w:sz="4" w:space="0" w:color="auto"/>
              <w:right w:val="dashSmallGap" w:sz="4" w:space="0" w:color="auto"/>
            </w:tcBorders>
            <w:shd w:val="clear" w:color="auto" w:fill="FFFFFF" w:themeFill="background1"/>
            <w:vAlign w:val="center"/>
          </w:tcPr>
          <w:p w14:paraId="315A7B1F" w14:textId="73A80B6E" w:rsidR="000826FE" w:rsidRPr="00441C9A" w:rsidRDefault="000826FE" w:rsidP="006D4C45">
            <w:pPr>
              <w:pStyle w:val="TableBody"/>
              <w:keepNext/>
              <w:keepLines/>
              <w:jc w:val="right"/>
              <w:rPr>
                <w:rFonts w:cs="Arial"/>
              </w:rPr>
            </w:pPr>
            <w:r w:rsidRPr="00441C9A">
              <w:rPr>
                <w:rFonts w:cs="Arial"/>
                <w:color w:val="000000"/>
                <w:szCs w:val="20"/>
              </w:rPr>
              <w:t>87</w:t>
            </w:r>
          </w:p>
        </w:tc>
        <w:tc>
          <w:tcPr>
            <w:tcW w:w="939" w:type="dxa"/>
            <w:tcBorders>
              <w:left w:val="dashSmallGap" w:sz="4" w:space="0" w:color="auto"/>
              <w:right w:val="single" w:sz="4" w:space="0" w:color="auto"/>
            </w:tcBorders>
            <w:shd w:val="clear" w:color="auto" w:fill="FFFFFF" w:themeFill="background1"/>
            <w:vAlign w:val="center"/>
          </w:tcPr>
          <w:p w14:paraId="24592C2A" w14:textId="26C8109A" w:rsidR="000826FE" w:rsidRPr="00441C9A" w:rsidRDefault="000826FE" w:rsidP="006D4C45">
            <w:pPr>
              <w:pStyle w:val="TableBody"/>
              <w:keepNext/>
              <w:keepLines/>
              <w:jc w:val="right"/>
              <w:rPr>
                <w:rFonts w:cs="Arial"/>
              </w:rPr>
            </w:pPr>
            <w:r w:rsidRPr="00441C9A">
              <w:rPr>
                <w:rFonts w:cs="Arial"/>
                <w:color w:val="000000"/>
                <w:szCs w:val="20"/>
              </w:rPr>
              <w:t>59</w:t>
            </w:r>
          </w:p>
        </w:tc>
        <w:tc>
          <w:tcPr>
            <w:tcW w:w="939" w:type="dxa"/>
            <w:tcBorders>
              <w:left w:val="single" w:sz="4" w:space="0" w:color="auto"/>
              <w:right w:val="dashSmallGap" w:sz="4" w:space="0" w:color="auto"/>
            </w:tcBorders>
            <w:shd w:val="clear" w:color="auto" w:fill="F2F2F2" w:themeFill="background1" w:themeFillShade="F2"/>
            <w:vAlign w:val="center"/>
          </w:tcPr>
          <w:p w14:paraId="3077FF66" w14:textId="60F2AC4C" w:rsidR="000826FE" w:rsidRPr="00441C9A" w:rsidRDefault="000826FE" w:rsidP="006D4C45">
            <w:pPr>
              <w:pStyle w:val="TableBody"/>
              <w:keepNext/>
              <w:keepLines/>
              <w:jc w:val="right"/>
              <w:rPr>
                <w:rFonts w:cs="Arial"/>
              </w:rPr>
            </w:pPr>
            <w:r w:rsidRPr="00441C9A">
              <w:rPr>
                <w:rFonts w:cs="Arial"/>
                <w:color w:val="000000"/>
                <w:szCs w:val="20"/>
              </w:rPr>
              <w:t>84</w:t>
            </w:r>
          </w:p>
        </w:tc>
        <w:tc>
          <w:tcPr>
            <w:tcW w:w="939" w:type="dxa"/>
            <w:tcBorders>
              <w:left w:val="dashSmallGap" w:sz="4" w:space="0" w:color="auto"/>
              <w:right w:val="single" w:sz="4" w:space="0" w:color="auto"/>
            </w:tcBorders>
            <w:shd w:val="clear" w:color="auto" w:fill="F2F2F2" w:themeFill="background1" w:themeFillShade="F2"/>
            <w:vAlign w:val="center"/>
          </w:tcPr>
          <w:p w14:paraId="3A5A252B" w14:textId="402AC43A" w:rsidR="000826FE" w:rsidRPr="00441C9A" w:rsidRDefault="00F9384D" w:rsidP="006D4C45">
            <w:pPr>
              <w:pStyle w:val="TableBody"/>
              <w:keepNext/>
              <w:keepLines/>
              <w:jc w:val="right"/>
              <w:rPr>
                <w:rFonts w:cs="Arial"/>
              </w:rPr>
            </w:pPr>
            <w:r w:rsidRPr="00441C9A">
              <w:rPr>
                <w:rFonts w:cs="Arial"/>
                <w:color w:val="000000"/>
                <w:szCs w:val="20"/>
              </w:rPr>
              <w:t>80</w:t>
            </w:r>
          </w:p>
        </w:tc>
      </w:tr>
      <w:tr w:rsidR="000826FE" w:rsidRPr="00441C9A" w14:paraId="62D1F1A6" w14:textId="4CD472BA" w:rsidTr="00DD2D1C">
        <w:tc>
          <w:tcPr>
            <w:tcW w:w="2694" w:type="dxa"/>
            <w:tcBorders>
              <w:right w:val="single" w:sz="4" w:space="0" w:color="auto"/>
            </w:tcBorders>
            <w:shd w:val="clear" w:color="auto" w:fill="FFFFFF" w:themeFill="background1"/>
            <w:vAlign w:val="center"/>
          </w:tcPr>
          <w:p w14:paraId="3AC643D2" w14:textId="23BBBAC6" w:rsidR="000826FE" w:rsidRPr="00441C9A" w:rsidRDefault="000826FE" w:rsidP="000826FE">
            <w:pPr>
              <w:pStyle w:val="TableBody"/>
              <w:keepNext/>
              <w:keepLines/>
              <w:rPr>
                <w:rFonts w:cs="Arial"/>
              </w:rPr>
            </w:pPr>
            <w:r w:rsidRPr="00441C9A">
              <w:rPr>
                <w:rFonts w:cs="Arial"/>
                <w:color w:val="000000"/>
                <w:szCs w:val="20"/>
              </w:rPr>
              <w:t>Media companies using the news to promote businesses they own or have a commercial interest in</w:t>
            </w:r>
          </w:p>
        </w:tc>
        <w:tc>
          <w:tcPr>
            <w:tcW w:w="939" w:type="dxa"/>
            <w:tcBorders>
              <w:left w:val="single" w:sz="4" w:space="0" w:color="auto"/>
              <w:right w:val="dashSmallGap" w:sz="4" w:space="0" w:color="auto"/>
            </w:tcBorders>
            <w:shd w:val="clear" w:color="auto" w:fill="FFFFFF" w:themeFill="background1"/>
            <w:vAlign w:val="center"/>
          </w:tcPr>
          <w:p w14:paraId="6324A947" w14:textId="3DA2241E" w:rsidR="000826FE" w:rsidRPr="00441C9A" w:rsidRDefault="000826FE" w:rsidP="006D4C45">
            <w:pPr>
              <w:pStyle w:val="TableBody"/>
              <w:keepNext/>
              <w:keepLines/>
              <w:jc w:val="right"/>
              <w:rPr>
                <w:rFonts w:cs="Arial"/>
              </w:rPr>
            </w:pPr>
            <w:r w:rsidRPr="00441C9A">
              <w:rPr>
                <w:rFonts w:cs="Arial"/>
                <w:color w:val="000000"/>
                <w:szCs w:val="20"/>
              </w:rPr>
              <w:t>79</w:t>
            </w:r>
          </w:p>
        </w:tc>
        <w:tc>
          <w:tcPr>
            <w:tcW w:w="939" w:type="dxa"/>
            <w:tcBorders>
              <w:left w:val="dashSmallGap" w:sz="4" w:space="0" w:color="auto"/>
              <w:right w:val="single" w:sz="4" w:space="0" w:color="auto"/>
            </w:tcBorders>
            <w:shd w:val="clear" w:color="auto" w:fill="FFFFFF" w:themeFill="background1"/>
            <w:vAlign w:val="center"/>
          </w:tcPr>
          <w:p w14:paraId="107EE868" w14:textId="0E2C81A4" w:rsidR="000826FE" w:rsidRPr="00441C9A" w:rsidRDefault="00F9384D" w:rsidP="006D4C45">
            <w:pPr>
              <w:pStyle w:val="TableBody"/>
              <w:keepNext/>
              <w:keepLines/>
              <w:jc w:val="right"/>
              <w:rPr>
                <w:rFonts w:cs="Arial"/>
              </w:rPr>
            </w:pPr>
            <w:r w:rsidRPr="00441C9A">
              <w:rPr>
                <w:rFonts w:cs="Arial"/>
                <w:color w:val="000000"/>
                <w:szCs w:val="20"/>
              </w:rPr>
              <w:t>36</w:t>
            </w:r>
          </w:p>
        </w:tc>
        <w:tc>
          <w:tcPr>
            <w:tcW w:w="939" w:type="dxa"/>
            <w:tcBorders>
              <w:left w:val="single" w:sz="4" w:space="0" w:color="auto"/>
              <w:right w:val="dashSmallGap" w:sz="4" w:space="0" w:color="auto"/>
            </w:tcBorders>
            <w:shd w:val="clear" w:color="auto" w:fill="FFFFFF" w:themeFill="background1"/>
            <w:vAlign w:val="center"/>
          </w:tcPr>
          <w:p w14:paraId="6FA68890" w14:textId="3D7F804F" w:rsidR="000826FE" w:rsidRPr="00441C9A" w:rsidRDefault="00F9384D" w:rsidP="006D4C45">
            <w:pPr>
              <w:pStyle w:val="TableBody"/>
              <w:keepNext/>
              <w:keepLines/>
              <w:jc w:val="right"/>
              <w:rPr>
                <w:rFonts w:cs="Arial"/>
              </w:rPr>
            </w:pPr>
            <w:r w:rsidRPr="00441C9A">
              <w:rPr>
                <w:rFonts w:cs="Arial"/>
                <w:color w:val="000000"/>
                <w:szCs w:val="20"/>
              </w:rPr>
              <w:t>79</w:t>
            </w:r>
          </w:p>
        </w:tc>
        <w:tc>
          <w:tcPr>
            <w:tcW w:w="939" w:type="dxa"/>
            <w:tcBorders>
              <w:left w:val="dashSmallGap" w:sz="4" w:space="0" w:color="auto"/>
              <w:right w:val="single" w:sz="4" w:space="0" w:color="auto"/>
            </w:tcBorders>
            <w:shd w:val="clear" w:color="auto" w:fill="FFFFFF" w:themeFill="background1"/>
            <w:vAlign w:val="center"/>
          </w:tcPr>
          <w:p w14:paraId="755D516C" w14:textId="27A35A75" w:rsidR="000826FE" w:rsidRPr="00441C9A" w:rsidRDefault="000826FE" w:rsidP="006D4C45">
            <w:pPr>
              <w:pStyle w:val="TableBody"/>
              <w:keepNext/>
              <w:keepLines/>
              <w:jc w:val="right"/>
              <w:rPr>
                <w:rFonts w:cs="Arial"/>
              </w:rPr>
            </w:pPr>
            <w:r w:rsidRPr="00441C9A">
              <w:rPr>
                <w:rFonts w:cs="Arial"/>
                <w:color w:val="000000"/>
                <w:szCs w:val="20"/>
              </w:rPr>
              <w:t>47</w:t>
            </w:r>
          </w:p>
        </w:tc>
        <w:tc>
          <w:tcPr>
            <w:tcW w:w="939" w:type="dxa"/>
            <w:tcBorders>
              <w:left w:val="single" w:sz="4" w:space="0" w:color="auto"/>
              <w:right w:val="dashSmallGap" w:sz="4" w:space="0" w:color="auto"/>
            </w:tcBorders>
            <w:shd w:val="clear" w:color="auto" w:fill="FFFFFF" w:themeFill="background1"/>
            <w:vAlign w:val="center"/>
          </w:tcPr>
          <w:p w14:paraId="6E62E0BD" w14:textId="339A6FBE" w:rsidR="000826FE" w:rsidRPr="00441C9A" w:rsidRDefault="00F9384D" w:rsidP="006D4C45">
            <w:pPr>
              <w:pStyle w:val="TableBody"/>
              <w:keepNext/>
              <w:keepLines/>
              <w:jc w:val="right"/>
              <w:rPr>
                <w:rFonts w:cs="Arial"/>
              </w:rPr>
            </w:pPr>
            <w:r w:rsidRPr="00441C9A">
              <w:rPr>
                <w:rFonts w:cs="Arial"/>
                <w:color w:val="000000"/>
                <w:szCs w:val="20"/>
              </w:rPr>
              <w:t>81</w:t>
            </w:r>
          </w:p>
        </w:tc>
        <w:tc>
          <w:tcPr>
            <w:tcW w:w="939" w:type="dxa"/>
            <w:tcBorders>
              <w:left w:val="dashSmallGap" w:sz="4" w:space="0" w:color="auto"/>
              <w:right w:val="single" w:sz="4" w:space="0" w:color="auto"/>
            </w:tcBorders>
            <w:shd w:val="clear" w:color="auto" w:fill="FFFFFF" w:themeFill="background1"/>
            <w:vAlign w:val="center"/>
          </w:tcPr>
          <w:p w14:paraId="37B143D1" w14:textId="3C0A0F75" w:rsidR="000826FE" w:rsidRPr="00441C9A" w:rsidRDefault="00F9384D" w:rsidP="006D4C45">
            <w:pPr>
              <w:pStyle w:val="TableBody"/>
              <w:keepNext/>
              <w:keepLines/>
              <w:jc w:val="right"/>
              <w:rPr>
                <w:rFonts w:cs="Arial"/>
              </w:rPr>
            </w:pPr>
            <w:r w:rsidRPr="00441C9A">
              <w:rPr>
                <w:rFonts w:cs="Arial"/>
                <w:color w:val="000000"/>
                <w:szCs w:val="20"/>
              </w:rPr>
              <w:t>43</w:t>
            </w:r>
          </w:p>
        </w:tc>
        <w:tc>
          <w:tcPr>
            <w:tcW w:w="939" w:type="dxa"/>
            <w:tcBorders>
              <w:left w:val="single" w:sz="4" w:space="0" w:color="auto"/>
              <w:right w:val="dashSmallGap" w:sz="4" w:space="0" w:color="auto"/>
            </w:tcBorders>
            <w:shd w:val="clear" w:color="auto" w:fill="F2F2F2" w:themeFill="background1" w:themeFillShade="F2"/>
            <w:vAlign w:val="center"/>
          </w:tcPr>
          <w:p w14:paraId="393634D5" w14:textId="00F35BEA" w:rsidR="000826FE" w:rsidRPr="00441C9A" w:rsidRDefault="00F9384D" w:rsidP="006D4C45">
            <w:pPr>
              <w:pStyle w:val="TableBody"/>
              <w:keepNext/>
              <w:keepLines/>
              <w:jc w:val="right"/>
              <w:rPr>
                <w:rFonts w:cs="Arial"/>
              </w:rPr>
            </w:pPr>
            <w:r w:rsidRPr="00441C9A">
              <w:rPr>
                <w:rFonts w:cs="Arial"/>
                <w:color w:val="000000"/>
                <w:szCs w:val="20"/>
              </w:rPr>
              <w:t>78</w:t>
            </w:r>
          </w:p>
        </w:tc>
        <w:tc>
          <w:tcPr>
            <w:tcW w:w="939" w:type="dxa"/>
            <w:tcBorders>
              <w:left w:val="dashSmallGap" w:sz="4" w:space="0" w:color="auto"/>
              <w:right w:val="single" w:sz="4" w:space="0" w:color="auto"/>
            </w:tcBorders>
            <w:shd w:val="clear" w:color="auto" w:fill="F2F2F2" w:themeFill="background1" w:themeFillShade="F2"/>
            <w:vAlign w:val="center"/>
          </w:tcPr>
          <w:p w14:paraId="0D42389E" w14:textId="552B5DCA" w:rsidR="000826FE" w:rsidRPr="00441C9A" w:rsidRDefault="000826FE" w:rsidP="006D4C45">
            <w:pPr>
              <w:pStyle w:val="TableBody"/>
              <w:keepNext/>
              <w:keepLines/>
              <w:jc w:val="right"/>
              <w:rPr>
                <w:rFonts w:cs="Arial"/>
              </w:rPr>
            </w:pPr>
            <w:r w:rsidRPr="00441C9A">
              <w:rPr>
                <w:rFonts w:cs="Arial"/>
                <w:color w:val="000000"/>
                <w:szCs w:val="20"/>
              </w:rPr>
              <w:t>70</w:t>
            </w:r>
          </w:p>
        </w:tc>
      </w:tr>
    </w:tbl>
    <w:p w14:paraId="71F4865E" w14:textId="58DD5EAA" w:rsidR="00C23D86" w:rsidRPr="00441C9A" w:rsidRDefault="00C23D86" w:rsidP="00C23D86">
      <w:pPr>
        <w:pStyle w:val="ACMANotes"/>
        <w:ind w:right="284"/>
      </w:pPr>
      <w:r w:rsidRPr="00441C9A">
        <w:t xml:space="preserve">Base: Respondents who have </w:t>
      </w:r>
      <w:r w:rsidR="00986EF0">
        <w:t xml:space="preserve">seen </w:t>
      </w:r>
      <w:r w:rsidRPr="00441C9A">
        <w:t xml:space="preserve">or </w:t>
      </w:r>
      <w:r w:rsidR="00986EF0">
        <w:t xml:space="preserve">listened to </w:t>
      </w:r>
      <w:r w:rsidRPr="00441C9A">
        <w:t xml:space="preserve">the relevant type of news or current affairs from Q1 and age of the respondent was known: watched news online or on social media </w:t>
      </w:r>
      <w:r w:rsidR="00F03209">
        <w:t>(</w:t>
      </w:r>
      <w:r w:rsidRPr="00441C9A">
        <w:t>n=1,708</w:t>
      </w:r>
      <w:r w:rsidR="00F03209">
        <w:t>)</w:t>
      </w:r>
      <w:r w:rsidRPr="00441C9A">
        <w:t xml:space="preserve">; watched news or current affairs on </w:t>
      </w:r>
      <w:r>
        <w:t>TV</w:t>
      </w:r>
      <w:r w:rsidRPr="00441C9A">
        <w:t xml:space="preserve"> </w:t>
      </w:r>
      <w:r w:rsidR="00F03209">
        <w:t>(</w:t>
      </w:r>
      <w:r w:rsidRPr="00441C9A">
        <w:t>n=1,835</w:t>
      </w:r>
      <w:r w:rsidR="00F03209">
        <w:t>)</w:t>
      </w:r>
      <w:r w:rsidRPr="00441C9A">
        <w:t xml:space="preserve">; read news in hardcopy newspaper </w:t>
      </w:r>
      <w:r w:rsidR="00F03209">
        <w:t>(</w:t>
      </w:r>
      <w:r w:rsidRPr="00441C9A">
        <w:t>n=1,424</w:t>
      </w:r>
      <w:r w:rsidR="00F03209">
        <w:t>)</w:t>
      </w:r>
      <w:r w:rsidRPr="00441C9A">
        <w:t>; listen</w:t>
      </w:r>
      <w:r w:rsidR="005C4CC2">
        <w:t>ed</w:t>
      </w:r>
      <w:r w:rsidRPr="00441C9A">
        <w:t xml:space="preserve"> to news or talkback on radio </w:t>
      </w:r>
      <w:r w:rsidR="00F03209">
        <w:t>(</w:t>
      </w:r>
      <w:r w:rsidRPr="00441C9A">
        <w:t>n=1,644</w:t>
      </w:r>
      <w:r w:rsidR="00F03209">
        <w:t>).</w:t>
      </w:r>
    </w:p>
    <w:p w14:paraId="4CD3C360" w14:textId="77777777" w:rsidR="00C23D86" w:rsidRPr="00441C9A" w:rsidRDefault="00C23D86" w:rsidP="00C23D86">
      <w:pPr>
        <w:pStyle w:val="ACMANotes"/>
        <w:ind w:right="284"/>
      </w:pPr>
      <w:r w:rsidRPr="00441C9A">
        <w:t>Q3. To what extent, if at all, are you concerned with…? Would you say you were (order alternated between starting at each end of the scale) Not at all concerned, not very concerned, a little concerned, very concerned?</w:t>
      </w:r>
    </w:p>
    <w:p w14:paraId="72FB2432" w14:textId="77777777" w:rsidR="00C23D86" w:rsidRDefault="00C23D86" w:rsidP="00C23D86">
      <w:pPr>
        <w:spacing w:before="120" w:after="0" w:line="240" w:lineRule="auto"/>
        <w:ind w:right="284"/>
        <w:rPr>
          <w:rFonts w:cs="Arial"/>
          <w:i/>
          <w:sz w:val="16"/>
        </w:rPr>
      </w:pPr>
      <w:r w:rsidRPr="00441C9A">
        <w:rPr>
          <w:rFonts w:cs="Arial"/>
          <w:i/>
          <w:sz w:val="16"/>
        </w:rPr>
        <w:t>Q4. How much commercial influence have you noticed in…? Would you say there is (order alternated between starting at each end of the scale) A lot of commercial influence, some commercial influence, no commercial influence?</w:t>
      </w:r>
    </w:p>
    <w:p w14:paraId="27A888B4" w14:textId="463BBB43" w:rsidR="00C23D86" w:rsidRDefault="00C23D86" w:rsidP="00C23D86">
      <w:pPr>
        <w:spacing w:before="120" w:after="0" w:line="240" w:lineRule="auto"/>
        <w:ind w:right="284"/>
        <w:rPr>
          <w:rFonts w:cs="Arial"/>
          <w:i/>
          <w:sz w:val="16"/>
        </w:rPr>
      </w:pPr>
      <w:r>
        <w:rPr>
          <w:rFonts w:cs="Arial"/>
          <w:i/>
          <w:sz w:val="16"/>
        </w:rPr>
        <w:t>Note: ‘Concerned’ is the sum of ‘a little concerned’ and ‘very concerned’.</w:t>
      </w:r>
    </w:p>
    <w:p w14:paraId="7C8BD965" w14:textId="77777777" w:rsidR="00F84FD8" w:rsidRPr="00441C9A" w:rsidRDefault="00F84FD8" w:rsidP="00C23D86">
      <w:pPr>
        <w:spacing w:before="120" w:after="0" w:line="240" w:lineRule="auto"/>
        <w:ind w:right="284"/>
        <w:rPr>
          <w:rFonts w:cs="Arial"/>
          <w:i/>
          <w:sz w:val="16"/>
        </w:rPr>
      </w:pPr>
    </w:p>
    <w:p w14:paraId="2E515EDC" w14:textId="1893D503" w:rsidR="00E227DA" w:rsidRPr="00441C9A" w:rsidRDefault="00E227DA" w:rsidP="00F84FD8">
      <w:pPr>
        <w:pStyle w:val="Heading3"/>
      </w:pPr>
      <w:bookmarkStart w:id="23" w:name="_Toc29988279"/>
      <w:r w:rsidRPr="00441C9A">
        <w:t xml:space="preserve">Perception of change </w:t>
      </w:r>
      <w:r w:rsidRPr="00F84FD8">
        <w:t>to</w:t>
      </w:r>
      <w:r w:rsidRPr="00441C9A">
        <w:t xml:space="preserve"> levels of commercial influence compared with three years ago</w:t>
      </w:r>
      <w:bookmarkEnd w:id="23"/>
    </w:p>
    <w:p w14:paraId="02B0F032" w14:textId="62176A72" w:rsidR="00E227DA" w:rsidRPr="00441C9A" w:rsidRDefault="00E227DA" w:rsidP="00F84FD8">
      <w:r w:rsidRPr="00441C9A">
        <w:t xml:space="preserve">Overall, nearly six in </w:t>
      </w:r>
      <w:r w:rsidR="00EF2B72" w:rsidRPr="00441C9A">
        <w:t xml:space="preserve">10 </w:t>
      </w:r>
      <w:r w:rsidRPr="00441C9A">
        <w:t>Australian adult</w:t>
      </w:r>
      <w:r w:rsidR="00C259EE" w:rsidRPr="00441C9A">
        <w:t xml:space="preserve"> news consumer</w:t>
      </w:r>
      <w:r w:rsidRPr="00441C9A">
        <w:t xml:space="preserve">s (58 per cent) consider there is now </w:t>
      </w:r>
      <w:r w:rsidR="00F03209">
        <w:t>‘</w:t>
      </w:r>
      <w:r w:rsidRPr="00441C9A">
        <w:t>more commercial influence</w:t>
      </w:r>
      <w:r w:rsidR="00F03209">
        <w:t>’</w:t>
      </w:r>
      <w:r w:rsidRPr="00441C9A">
        <w:t xml:space="preserve"> in Australian news today</w:t>
      </w:r>
      <w:r w:rsidR="0041575D">
        <w:t xml:space="preserve"> than </w:t>
      </w:r>
      <w:r w:rsidRPr="00441C9A">
        <w:t xml:space="preserve">three years ago. A further third (36 per cent) believe there is about the </w:t>
      </w:r>
      <w:r w:rsidR="00F03209">
        <w:t>‘</w:t>
      </w:r>
      <w:r w:rsidRPr="00441C9A">
        <w:t>same</w:t>
      </w:r>
      <w:r w:rsidR="00F03209">
        <w:t>’</w:t>
      </w:r>
      <w:r w:rsidRPr="00441C9A">
        <w:t xml:space="preserve"> level. Only three per cent consider there to be </w:t>
      </w:r>
      <w:r w:rsidR="00F03209">
        <w:t>‘</w:t>
      </w:r>
      <w:r w:rsidRPr="00441C9A">
        <w:t>less</w:t>
      </w:r>
      <w:r w:rsidR="00F97955" w:rsidRPr="00441C9A">
        <w:t xml:space="preserve"> commercial influence</w:t>
      </w:r>
      <w:r w:rsidR="00F03209">
        <w:t>’</w:t>
      </w:r>
      <w:r w:rsidR="00F97955" w:rsidRPr="00441C9A">
        <w:t xml:space="preserve"> now and two per cent are unsure</w:t>
      </w:r>
      <w:r w:rsidR="006F2E82" w:rsidRPr="00441C9A">
        <w:t xml:space="preserve"> </w:t>
      </w:r>
      <w:r w:rsidR="007F7C71" w:rsidRPr="00441C9A">
        <w:t>(Figure 1</w:t>
      </w:r>
      <w:r w:rsidR="00E72454">
        <w:t>2</w:t>
      </w:r>
      <w:r w:rsidR="007F7C71" w:rsidRPr="00441C9A">
        <w:t>).</w:t>
      </w:r>
    </w:p>
    <w:p w14:paraId="58FB7293" w14:textId="2B2AB9EA" w:rsidR="00E227DA" w:rsidRPr="00441C9A" w:rsidRDefault="00E227DA" w:rsidP="00806362">
      <w:pPr>
        <w:pStyle w:val="Captionfigure"/>
        <w:ind w:right="284"/>
      </w:pPr>
      <w:r w:rsidRPr="00441C9A">
        <w:lastRenderedPageBreak/>
        <w:t>Change in commercial influence compared with three years ago</w:t>
      </w:r>
      <w:r w:rsidR="00F03209">
        <w:t xml:space="preserve"> (%)</w:t>
      </w:r>
    </w:p>
    <w:p w14:paraId="41674506" w14:textId="364FB4D0" w:rsidR="00E227DA" w:rsidRPr="00441C9A" w:rsidRDefault="003E12E3" w:rsidP="00806362">
      <w:pPr>
        <w:keepNext/>
        <w:keepLines/>
        <w:ind w:right="284"/>
      </w:pPr>
      <w:r>
        <w:rPr>
          <w:noProof/>
        </w:rPr>
        <w:drawing>
          <wp:inline distT="0" distB="0" distL="0" distR="0" wp14:anchorId="568B7752" wp14:editId="38C6A933">
            <wp:extent cx="5671185" cy="1216025"/>
            <wp:effectExtent l="0" t="0" r="0" b="0"/>
            <wp:docPr id="24" name="Picture 24" descr="Figure 12: Change in commercial influence compared with three years ago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News_Figure%2011.png"/>
                    <pic:cNvPicPr/>
                  </pic:nvPicPr>
                  <pic:blipFill>
                    <a:blip r:embed="rId37"/>
                    <a:stretch>
                      <a:fillRect/>
                    </a:stretch>
                  </pic:blipFill>
                  <pic:spPr>
                    <a:xfrm>
                      <a:off x="0" y="0"/>
                      <a:ext cx="5671185" cy="1216025"/>
                    </a:xfrm>
                    <a:prstGeom prst="rect">
                      <a:avLst/>
                    </a:prstGeom>
                  </pic:spPr>
                </pic:pic>
              </a:graphicData>
            </a:graphic>
          </wp:inline>
        </w:drawing>
      </w:r>
    </w:p>
    <w:p w14:paraId="6E74E3AF" w14:textId="3E9A760B" w:rsidR="00500813" w:rsidRPr="00441C9A" w:rsidRDefault="00500813" w:rsidP="00806362">
      <w:pPr>
        <w:pStyle w:val="ACMANotes"/>
        <w:ind w:right="284"/>
      </w:pPr>
      <w:r w:rsidRPr="00441C9A">
        <w:t xml:space="preserve">Base: Respondents who have </w:t>
      </w:r>
      <w:r w:rsidR="00986EF0">
        <w:t xml:space="preserve">seen </w:t>
      </w:r>
      <w:r w:rsidR="00986EF0" w:rsidRPr="00441C9A">
        <w:t xml:space="preserve">or </w:t>
      </w:r>
      <w:r w:rsidR="00986EF0">
        <w:t xml:space="preserve">listened to </w:t>
      </w:r>
      <w:r w:rsidRPr="00441C9A">
        <w:t xml:space="preserve">at least one type of news or current affairs from Q1 </w:t>
      </w:r>
      <w:r w:rsidR="00F03209">
        <w:t>(</w:t>
      </w:r>
      <w:r w:rsidRPr="00441C9A">
        <w:t>n=2,016</w:t>
      </w:r>
      <w:r w:rsidR="00F03209">
        <w:t>).</w:t>
      </w:r>
    </w:p>
    <w:p w14:paraId="1AD5C8D2" w14:textId="1EBEE473" w:rsidR="007615A9" w:rsidRPr="00441C9A" w:rsidRDefault="00500813" w:rsidP="007615A9">
      <w:pPr>
        <w:spacing w:before="120" w:after="0" w:line="240" w:lineRule="auto"/>
        <w:ind w:right="284"/>
        <w:rPr>
          <w:rFonts w:cs="Arial"/>
          <w:i/>
          <w:sz w:val="16"/>
        </w:rPr>
      </w:pPr>
      <w:r w:rsidRPr="00441C9A">
        <w:rPr>
          <w:rFonts w:cs="Arial"/>
          <w:i/>
          <w:sz w:val="16"/>
        </w:rPr>
        <w:t xml:space="preserve">Q5. Compared with </w:t>
      </w:r>
      <w:r w:rsidR="003E6288" w:rsidRPr="00441C9A">
        <w:rPr>
          <w:rFonts w:cs="Arial"/>
          <w:i/>
          <w:sz w:val="16"/>
        </w:rPr>
        <w:t>three</w:t>
      </w:r>
      <w:r w:rsidRPr="00441C9A">
        <w:rPr>
          <w:rFonts w:cs="Arial"/>
          <w:i/>
          <w:sz w:val="16"/>
        </w:rPr>
        <w:t xml:space="preserve"> years ago, do you think Australian news overall now has ...?</w:t>
      </w:r>
      <w:r w:rsidR="007615A9" w:rsidRPr="00441C9A">
        <w:rPr>
          <w:rFonts w:cs="Arial"/>
          <w:i/>
          <w:sz w:val="16"/>
        </w:rPr>
        <w:t xml:space="preserve"> (order alternated between starting at each end of the scale) More commercial influence, about the same commercial influence, less commercial influence?</w:t>
      </w:r>
    </w:p>
    <w:p w14:paraId="31CFDCEF" w14:textId="121D3454" w:rsidR="00E227DA" w:rsidRPr="00441C9A" w:rsidRDefault="00E227DA" w:rsidP="00806362">
      <w:pPr>
        <w:spacing w:before="120" w:after="0" w:line="240" w:lineRule="auto"/>
        <w:ind w:right="284"/>
        <w:rPr>
          <w:rFonts w:cs="Arial"/>
          <w:i/>
          <w:sz w:val="16"/>
        </w:rPr>
      </w:pPr>
    </w:p>
    <w:p w14:paraId="0E5B89EE" w14:textId="025AE658" w:rsidR="00E227DA" w:rsidRPr="00441C9A" w:rsidRDefault="00E227DA" w:rsidP="00806362">
      <w:pPr>
        <w:ind w:right="284"/>
        <w:rPr>
          <w:rFonts w:cs="Arial"/>
          <w:szCs w:val="20"/>
        </w:rPr>
      </w:pPr>
      <w:r w:rsidRPr="00441C9A">
        <w:rPr>
          <w:rFonts w:cs="Arial"/>
          <w:szCs w:val="20"/>
        </w:rPr>
        <w:t>Those aged 18</w:t>
      </w:r>
      <w:r w:rsidR="0041575D">
        <w:rPr>
          <w:rFonts w:cs="Arial"/>
          <w:szCs w:val="20"/>
        </w:rPr>
        <w:t>–</w:t>
      </w:r>
      <w:r w:rsidRPr="00441C9A">
        <w:rPr>
          <w:rFonts w:cs="Arial"/>
          <w:szCs w:val="20"/>
        </w:rPr>
        <w:t>69 are the most likely to consider there is more commercial influence compared with three years ago (61 per cent versus 44 per cent for those aged 70</w:t>
      </w:r>
      <w:r w:rsidR="00135F96" w:rsidRPr="00441C9A">
        <w:rPr>
          <w:rFonts w:cs="Arial"/>
          <w:szCs w:val="20"/>
        </w:rPr>
        <w:t xml:space="preserve"> and over</w:t>
      </w:r>
      <w:r w:rsidRPr="00441C9A">
        <w:rPr>
          <w:rFonts w:cs="Arial"/>
          <w:szCs w:val="20"/>
        </w:rPr>
        <w:t>). Those aged 70</w:t>
      </w:r>
      <w:r w:rsidR="00135F96" w:rsidRPr="00441C9A">
        <w:rPr>
          <w:rFonts w:cs="Arial"/>
          <w:szCs w:val="20"/>
        </w:rPr>
        <w:t xml:space="preserve"> and over</w:t>
      </w:r>
      <w:r w:rsidRPr="00441C9A">
        <w:rPr>
          <w:rFonts w:cs="Arial"/>
          <w:szCs w:val="20"/>
        </w:rPr>
        <w:t xml:space="preserve"> are more likely to consider that commercial influence is about the same level than younger people (50 per cent versus 34 per cent for those aged 18</w:t>
      </w:r>
      <w:r w:rsidR="0041575D">
        <w:rPr>
          <w:rFonts w:cs="Arial"/>
          <w:szCs w:val="20"/>
        </w:rPr>
        <w:t>–</w:t>
      </w:r>
      <w:r w:rsidRPr="00441C9A">
        <w:rPr>
          <w:rFonts w:cs="Arial"/>
          <w:szCs w:val="20"/>
        </w:rPr>
        <w:t xml:space="preserve">69).   </w:t>
      </w:r>
    </w:p>
    <w:p w14:paraId="0D279A59" w14:textId="4CF08DA4" w:rsidR="00240D25" w:rsidRPr="00441C9A" w:rsidRDefault="00E227DA" w:rsidP="00240D25">
      <w:pPr>
        <w:ind w:right="284"/>
        <w:rPr>
          <w:rFonts w:cs="Arial"/>
          <w:szCs w:val="20"/>
        </w:rPr>
      </w:pPr>
      <w:r w:rsidRPr="00441C9A">
        <w:rPr>
          <w:rFonts w:cs="Arial"/>
          <w:szCs w:val="20"/>
        </w:rPr>
        <w:t>Those who have noticed commercial influence in at least one news source are five times more likely to consider there is now more commercial influence than three years ago than those who have not noticed any (6</w:t>
      </w:r>
      <w:r w:rsidR="000D72E4" w:rsidRPr="00441C9A">
        <w:rPr>
          <w:rFonts w:cs="Arial"/>
          <w:szCs w:val="20"/>
        </w:rPr>
        <w:t>0</w:t>
      </w:r>
      <w:r w:rsidRPr="00441C9A">
        <w:rPr>
          <w:rFonts w:cs="Arial"/>
          <w:szCs w:val="20"/>
        </w:rPr>
        <w:t xml:space="preserve"> per cent versus 1</w:t>
      </w:r>
      <w:r w:rsidR="000D72E4" w:rsidRPr="00441C9A">
        <w:rPr>
          <w:rFonts w:cs="Arial"/>
          <w:szCs w:val="20"/>
        </w:rPr>
        <w:t>1</w:t>
      </w:r>
      <w:r w:rsidRPr="00441C9A">
        <w:rPr>
          <w:rFonts w:cs="Arial"/>
          <w:szCs w:val="20"/>
        </w:rPr>
        <w:t xml:space="preserve"> per cent).  </w:t>
      </w:r>
    </w:p>
    <w:p w14:paraId="60D814B4" w14:textId="2B62854F" w:rsidR="00240D25" w:rsidRPr="00441C9A" w:rsidRDefault="00240D25" w:rsidP="00806362">
      <w:pPr>
        <w:ind w:right="284"/>
        <w:rPr>
          <w:rFonts w:cs="Arial"/>
          <w:szCs w:val="20"/>
        </w:rPr>
      </w:pPr>
    </w:p>
    <w:p w14:paraId="7DA10090" w14:textId="77777777" w:rsidR="00240D25" w:rsidRPr="00441C9A" w:rsidRDefault="00240D25" w:rsidP="00806362">
      <w:pPr>
        <w:ind w:right="284"/>
        <w:rPr>
          <w:rFonts w:cs="Arial"/>
          <w:szCs w:val="20"/>
        </w:rPr>
      </w:pPr>
    </w:p>
    <w:p w14:paraId="6D35D687" w14:textId="3B941D85" w:rsidR="008E75C2" w:rsidRPr="00441C9A" w:rsidRDefault="008E75C2" w:rsidP="00B818F5">
      <w:pPr>
        <w:pStyle w:val="Heading1"/>
        <w:ind w:right="284"/>
      </w:pPr>
      <w:bookmarkStart w:id="24" w:name="_Toc29988280"/>
      <w:r w:rsidRPr="00441C9A">
        <w:lastRenderedPageBreak/>
        <w:t>Data tables</w:t>
      </w:r>
      <w:bookmarkEnd w:id="24"/>
    </w:p>
    <w:p w14:paraId="0538A624" w14:textId="77777777" w:rsidR="00964937" w:rsidRDefault="00E227DA" w:rsidP="000B4173">
      <w:pPr>
        <w:pStyle w:val="Heading2"/>
        <w:spacing w:before="0"/>
        <w:ind w:right="284"/>
        <w:sectPr w:rsidR="00964937" w:rsidSect="003246F8">
          <w:headerReference w:type="even" r:id="rId38"/>
          <w:headerReference w:type="default" r:id="rId39"/>
          <w:footerReference w:type="even" r:id="rId40"/>
          <w:footerReference w:type="default" r:id="rId41"/>
          <w:headerReference w:type="first" r:id="rId42"/>
          <w:type w:val="continuous"/>
          <w:pgSz w:w="11906" w:h="16838" w:code="9"/>
          <w:pgMar w:top="1945" w:right="1841" w:bottom="1134" w:left="1134" w:header="709" w:footer="119" w:gutter="0"/>
          <w:pgNumType w:start="1"/>
          <w:cols w:space="708"/>
          <w:docGrid w:linePitch="360"/>
        </w:sectPr>
      </w:pPr>
      <w:bookmarkStart w:id="25" w:name="_Toc29988281"/>
      <w:r w:rsidRPr="00441C9A">
        <w:t>Weighted data tables</w:t>
      </w:r>
      <w:bookmarkEnd w:id="25"/>
      <w:r w:rsidR="000B4173" w:rsidRPr="000B4173">
        <w:t xml:space="preserve"> </w:t>
      </w:r>
    </w:p>
    <w:p w14:paraId="211CBA74" w14:textId="346797D5" w:rsidR="00E227DA" w:rsidRPr="00964937" w:rsidRDefault="00ED7D6F" w:rsidP="00964937">
      <w:pPr>
        <w:rPr>
          <w:rStyle w:val="Strong"/>
        </w:rPr>
      </w:pPr>
      <w:r w:rsidRPr="00964937">
        <w:rPr>
          <w:rStyle w:val="Strong"/>
        </w:rPr>
        <w:t>(%)</w:t>
      </w:r>
    </w:p>
    <w:p w14:paraId="686EDA4A" w14:textId="77777777" w:rsidR="00E227DA" w:rsidRPr="00441C9A" w:rsidRDefault="00E227DA" w:rsidP="006D4C45">
      <w:pPr>
        <w:pStyle w:val="ACMANotes"/>
      </w:pPr>
    </w:p>
    <w:tbl>
      <w:tblPr>
        <w:tblpPr w:leftFromText="180" w:rightFromText="180" w:vertAnchor="text" w:tblpY="1"/>
        <w:tblOverlap w:val="neve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81"/>
        <w:gridCol w:w="3260"/>
        <w:gridCol w:w="992"/>
        <w:gridCol w:w="1701"/>
      </w:tblGrid>
      <w:tr w:rsidR="00E227DA" w:rsidRPr="00441C9A" w14:paraId="03185980" w14:textId="717B45D7" w:rsidTr="00ED2EC7">
        <w:trPr>
          <w:trHeight w:val="372"/>
          <w:tblHeader/>
        </w:trPr>
        <w:tc>
          <w:tcPr>
            <w:tcW w:w="6941" w:type="dxa"/>
            <w:gridSpan w:val="2"/>
            <w:shd w:val="clear" w:color="auto" w:fill="262626" w:themeFill="text1" w:themeFillTint="D9"/>
            <w:vAlign w:val="bottom"/>
            <w:hideMark/>
          </w:tcPr>
          <w:p w14:paraId="7FB94496" w14:textId="77777777" w:rsidR="00E227DA" w:rsidRPr="00441C9A" w:rsidRDefault="00E227DA" w:rsidP="00483581">
            <w:pPr>
              <w:spacing w:after="0" w:line="240" w:lineRule="auto"/>
              <w:ind w:right="284"/>
              <w:rPr>
                <w:rFonts w:cs="Arial"/>
                <w:b/>
                <w:bCs/>
                <w:szCs w:val="20"/>
              </w:rPr>
            </w:pPr>
            <w:bookmarkStart w:id="26" w:name="_Hlk15377244"/>
          </w:p>
          <w:p w14:paraId="01892A6D" w14:textId="77777777" w:rsidR="00E227DA" w:rsidRPr="00441C9A" w:rsidRDefault="00E227DA" w:rsidP="00483581">
            <w:pPr>
              <w:spacing w:after="0" w:line="240" w:lineRule="auto"/>
              <w:ind w:right="284"/>
              <w:rPr>
                <w:rFonts w:cs="Arial"/>
                <w:b/>
                <w:bCs/>
                <w:szCs w:val="20"/>
              </w:rPr>
            </w:pPr>
            <w:r w:rsidRPr="00441C9A">
              <w:rPr>
                <w:rFonts w:cs="Arial"/>
                <w:b/>
                <w:bCs/>
                <w:szCs w:val="20"/>
              </w:rPr>
              <w:t>Q1</w:t>
            </w:r>
          </w:p>
        </w:tc>
        <w:tc>
          <w:tcPr>
            <w:tcW w:w="992" w:type="dxa"/>
            <w:shd w:val="clear" w:color="auto" w:fill="262626" w:themeFill="text1" w:themeFillTint="D9"/>
            <w:vAlign w:val="bottom"/>
            <w:hideMark/>
          </w:tcPr>
          <w:p w14:paraId="7F9B38CB" w14:textId="38C15EA6" w:rsidR="00E227DA" w:rsidRPr="00EF3A26" w:rsidRDefault="00E227DA" w:rsidP="00ED2EC7">
            <w:pPr>
              <w:spacing w:after="0" w:line="240" w:lineRule="auto"/>
              <w:ind w:right="-395"/>
              <w:jc w:val="center"/>
              <w:rPr>
                <w:rFonts w:cs="Arial"/>
                <w:b/>
                <w:bCs/>
                <w:szCs w:val="20"/>
              </w:rPr>
            </w:pPr>
            <w:r w:rsidRPr="00ED7D6F">
              <w:rPr>
                <w:rFonts w:cs="Arial"/>
                <w:b/>
                <w:bCs/>
                <w:szCs w:val="20"/>
              </w:rPr>
              <w:t>Total</w:t>
            </w:r>
          </w:p>
        </w:tc>
        <w:tc>
          <w:tcPr>
            <w:tcW w:w="1701" w:type="dxa"/>
            <w:shd w:val="clear" w:color="auto" w:fill="262626" w:themeFill="text1" w:themeFillTint="D9"/>
          </w:tcPr>
          <w:p w14:paraId="00DEC68E" w14:textId="32C048DC" w:rsidR="00E227DA" w:rsidRPr="00EF3A26" w:rsidRDefault="00E227DA" w:rsidP="00B9015E">
            <w:pPr>
              <w:tabs>
                <w:tab w:val="left" w:pos="599"/>
              </w:tabs>
              <w:spacing w:after="0" w:line="240" w:lineRule="auto"/>
              <w:ind w:right="175"/>
              <w:jc w:val="right"/>
              <w:rPr>
                <w:rFonts w:cs="Arial"/>
                <w:b/>
                <w:bCs/>
                <w:szCs w:val="20"/>
              </w:rPr>
            </w:pPr>
            <w:r w:rsidRPr="00EF3A26">
              <w:rPr>
                <w:rFonts w:cs="Arial"/>
                <w:b/>
                <w:bCs/>
                <w:szCs w:val="20"/>
              </w:rPr>
              <w:t>Total</w:t>
            </w:r>
          </w:p>
          <w:p w14:paraId="2559DA4C" w14:textId="2F9699D5" w:rsidR="00E227DA" w:rsidRPr="00D66496" w:rsidRDefault="00ED7D6F" w:rsidP="00B9015E">
            <w:pPr>
              <w:tabs>
                <w:tab w:val="left" w:pos="599"/>
              </w:tabs>
              <w:spacing w:after="0" w:line="240" w:lineRule="auto"/>
              <w:ind w:right="175"/>
              <w:jc w:val="right"/>
              <w:rPr>
                <w:rFonts w:cs="Arial"/>
                <w:b/>
                <w:bCs/>
                <w:szCs w:val="20"/>
              </w:rPr>
            </w:pPr>
            <w:r w:rsidRPr="00EF3A26">
              <w:rPr>
                <w:rFonts w:cs="Arial"/>
                <w:b/>
                <w:bCs/>
                <w:szCs w:val="20"/>
              </w:rPr>
              <w:t>‘</w:t>
            </w:r>
            <w:r w:rsidR="00E227DA" w:rsidRPr="00EF3A26">
              <w:rPr>
                <w:rFonts w:cs="Arial"/>
                <w:b/>
                <w:bCs/>
                <w:szCs w:val="20"/>
              </w:rPr>
              <w:t>daily</w:t>
            </w:r>
            <w:r w:rsidRPr="00025CB1">
              <w:rPr>
                <w:rFonts w:cs="Arial"/>
                <w:b/>
                <w:bCs/>
                <w:szCs w:val="20"/>
              </w:rPr>
              <w:t>’</w:t>
            </w:r>
            <w:r w:rsidR="00E227DA" w:rsidRPr="00440C47">
              <w:rPr>
                <w:rFonts w:cs="Arial"/>
                <w:b/>
                <w:bCs/>
                <w:szCs w:val="20"/>
              </w:rPr>
              <w:t xml:space="preserve"> </w:t>
            </w:r>
            <w:r w:rsidR="00DB0CA1" w:rsidRPr="00440C47">
              <w:rPr>
                <w:rFonts w:cs="Arial"/>
                <w:b/>
                <w:bCs/>
                <w:szCs w:val="20"/>
              </w:rPr>
              <w:t xml:space="preserve">+ </w:t>
            </w:r>
            <w:r w:rsidR="00BA336A">
              <w:rPr>
                <w:rFonts w:cs="Arial"/>
                <w:b/>
                <w:bCs/>
                <w:szCs w:val="20"/>
              </w:rPr>
              <w:t>‘</w:t>
            </w:r>
            <w:r w:rsidR="00DB0CA1" w:rsidRPr="00440C47">
              <w:rPr>
                <w:rFonts w:cs="Arial"/>
                <w:b/>
                <w:bCs/>
                <w:szCs w:val="20"/>
              </w:rPr>
              <w:t>at</w:t>
            </w:r>
            <w:r w:rsidR="00EF3A26">
              <w:rPr>
                <w:rFonts w:cs="Arial"/>
                <w:b/>
                <w:bCs/>
                <w:szCs w:val="20"/>
              </w:rPr>
              <w:br/>
            </w:r>
            <w:r w:rsidR="00DB0CA1" w:rsidRPr="00EF3A26">
              <w:rPr>
                <w:rFonts w:cs="Arial"/>
                <w:b/>
                <w:bCs/>
                <w:szCs w:val="20"/>
              </w:rPr>
              <w:t>least weekly</w:t>
            </w:r>
            <w:r w:rsidR="00BA336A">
              <w:rPr>
                <w:rFonts w:cs="Arial"/>
                <w:b/>
                <w:bCs/>
                <w:szCs w:val="20"/>
              </w:rPr>
              <w:t xml:space="preserve">’ </w:t>
            </w:r>
          </w:p>
        </w:tc>
      </w:tr>
      <w:bookmarkEnd w:id="26"/>
      <w:tr w:rsidR="00E227DA" w:rsidRPr="00441C9A" w14:paraId="50D64F1F" w14:textId="77777777" w:rsidTr="00793B31">
        <w:trPr>
          <w:trHeight w:hRule="exact" w:val="284"/>
          <w:tblHeader/>
        </w:trPr>
        <w:tc>
          <w:tcPr>
            <w:tcW w:w="3681" w:type="dxa"/>
            <w:vMerge w:val="restart"/>
            <w:shd w:val="clear" w:color="auto" w:fill="FFFFFF" w:themeFill="background1"/>
            <w:hideMark/>
          </w:tcPr>
          <w:p w14:paraId="7D81C334" w14:textId="3FDF8105" w:rsidR="00E227DA" w:rsidRPr="00441C9A" w:rsidRDefault="00E227DA" w:rsidP="00B0738D">
            <w:pPr>
              <w:spacing w:after="0" w:line="240" w:lineRule="auto"/>
              <w:ind w:right="284"/>
              <w:rPr>
                <w:rFonts w:cs="Arial"/>
                <w:szCs w:val="20"/>
              </w:rPr>
            </w:pPr>
            <w:r w:rsidRPr="00441C9A">
              <w:rPr>
                <w:rFonts w:cs="Arial"/>
                <w:szCs w:val="20"/>
              </w:rPr>
              <w:t>Q1a. How often do you</w:t>
            </w:r>
            <w:r w:rsidR="006D4D8E">
              <w:rPr>
                <w:rFonts w:cs="Arial"/>
                <w:szCs w:val="20"/>
              </w:rPr>
              <w:t xml:space="preserve"> r</w:t>
            </w:r>
            <w:r w:rsidR="006D4D8E" w:rsidRPr="00441C9A">
              <w:rPr>
                <w:rFonts w:cs="Arial"/>
                <w:szCs w:val="20"/>
              </w:rPr>
              <w:t>ead the news in a hardcopy newspaper?</w:t>
            </w:r>
          </w:p>
        </w:tc>
        <w:tc>
          <w:tcPr>
            <w:tcW w:w="3260" w:type="dxa"/>
            <w:shd w:val="clear" w:color="auto" w:fill="FFFFFF" w:themeFill="background1"/>
            <w:hideMark/>
          </w:tcPr>
          <w:p w14:paraId="762A8C70" w14:textId="77777777" w:rsidR="00E227DA" w:rsidRPr="00441C9A" w:rsidRDefault="00E227DA" w:rsidP="00483581">
            <w:pPr>
              <w:spacing w:after="0" w:line="240" w:lineRule="auto"/>
              <w:ind w:right="284"/>
              <w:rPr>
                <w:rFonts w:cs="Arial"/>
                <w:szCs w:val="20"/>
              </w:rPr>
            </w:pPr>
            <w:r w:rsidRPr="00441C9A">
              <w:rPr>
                <w:rFonts w:cs="Arial"/>
                <w:szCs w:val="20"/>
              </w:rPr>
              <w:t>Daily</w:t>
            </w:r>
          </w:p>
        </w:tc>
        <w:tc>
          <w:tcPr>
            <w:tcW w:w="992" w:type="dxa"/>
            <w:shd w:val="clear" w:color="auto" w:fill="auto"/>
            <w:noWrap/>
            <w:hideMark/>
          </w:tcPr>
          <w:p w14:paraId="595A89EA" w14:textId="57694E1B" w:rsidR="00E227DA" w:rsidRPr="00441C9A" w:rsidRDefault="00E227DA" w:rsidP="00ED2EC7">
            <w:pPr>
              <w:spacing w:after="0" w:line="240" w:lineRule="auto"/>
              <w:ind w:right="-395"/>
              <w:jc w:val="center"/>
              <w:rPr>
                <w:rFonts w:cs="Arial"/>
                <w:szCs w:val="20"/>
              </w:rPr>
            </w:pPr>
            <w:r w:rsidRPr="00441C9A">
              <w:rPr>
                <w:rFonts w:cs="Arial"/>
                <w:szCs w:val="20"/>
              </w:rPr>
              <w:t>11</w:t>
            </w:r>
          </w:p>
        </w:tc>
        <w:tc>
          <w:tcPr>
            <w:tcW w:w="1701" w:type="dxa"/>
            <w:vMerge w:val="restart"/>
          </w:tcPr>
          <w:p w14:paraId="0169BF23" w14:textId="7DE63AE5" w:rsidR="00E227DA" w:rsidRPr="00441C9A" w:rsidRDefault="00E227DA" w:rsidP="00B9015E">
            <w:pPr>
              <w:tabs>
                <w:tab w:val="left" w:pos="599"/>
              </w:tabs>
              <w:spacing w:before="120" w:after="0" w:line="240" w:lineRule="auto"/>
              <w:ind w:right="175"/>
              <w:jc w:val="right"/>
              <w:rPr>
                <w:rFonts w:cs="Arial"/>
                <w:szCs w:val="20"/>
              </w:rPr>
            </w:pPr>
            <w:r w:rsidRPr="00441C9A">
              <w:rPr>
                <w:rFonts w:cs="Arial"/>
                <w:szCs w:val="20"/>
              </w:rPr>
              <w:t>32</w:t>
            </w:r>
          </w:p>
        </w:tc>
      </w:tr>
      <w:tr w:rsidR="00E227DA" w:rsidRPr="00441C9A" w14:paraId="02E792F9" w14:textId="77777777" w:rsidTr="00793B31">
        <w:trPr>
          <w:trHeight w:hRule="exact" w:val="284"/>
          <w:tblHeader/>
        </w:trPr>
        <w:tc>
          <w:tcPr>
            <w:tcW w:w="3681" w:type="dxa"/>
            <w:vMerge/>
            <w:shd w:val="clear" w:color="auto" w:fill="FFFFFF" w:themeFill="background1"/>
            <w:vAlign w:val="center"/>
            <w:hideMark/>
          </w:tcPr>
          <w:p w14:paraId="48A634F3" w14:textId="77777777" w:rsidR="00E227DA" w:rsidRPr="00441C9A" w:rsidRDefault="00E227DA" w:rsidP="00483581">
            <w:pPr>
              <w:spacing w:after="0" w:line="240" w:lineRule="auto"/>
              <w:ind w:right="284"/>
              <w:rPr>
                <w:rFonts w:cs="Arial"/>
                <w:szCs w:val="20"/>
              </w:rPr>
            </w:pPr>
          </w:p>
        </w:tc>
        <w:tc>
          <w:tcPr>
            <w:tcW w:w="3260" w:type="dxa"/>
            <w:shd w:val="clear" w:color="auto" w:fill="FFFFFF" w:themeFill="background1"/>
            <w:hideMark/>
          </w:tcPr>
          <w:p w14:paraId="2B4A27AB" w14:textId="77777777" w:rsidR="00E227DA" w:rsidRPr="00441C9A" w:rsidRDefault="00E227DA" w:rsidP="00483581">
            <w:pPr>
              <w:spacing w:after="0" w:line="240" w:lineRule="auto"/>
              <w:ind w:right="284"/>
              <w:rPr>
                <w:rFonts w:cs="Arial"/>
                <w:szCs w:val="20"/>
              </w:rPr>
            </w:pPr>
            <w:r w:rsidRPr="00441C9A">
              <w:rPr>
                <w:rFonts w:cs="Arial"/>
                <w:szCs w:val="20"/>
              </w:rPr>
              <w:t>Weekly</w:t>
            </w:r>
          </w:p>
        </w:tc>
        <w:tc>
          <w:tcPr>
            <w:tcW w:w="992" w:type="dxa"/>
            <w:shd w:val="clear" w:color="auto" w:fill="auto"/>
            <w:noWrap/>
            <w:hideMark/>
          </w:tcPr>
          <w:p w14:paraId="56E09958" w14:textId="046E6246" w:rsidR="00E227DA" w:rsidRPr="00441C9A" w:rsidRDefault="00E227DA" w:rsidP="00ED2EC7">
            <w:pPr>
              <w:spacing w:after="0" w:line="240" w:lineRule="auto"/>
              <w:ind w:right="-395"/>
              <w:jc w:val="center"/>
              <w:rPr>
                <w:rFonts w:cs="Arial"/>
                <w:szCs w:val="20"/>
              </w:rPr>
            </w:pPr>
            <w:r w:rsidRPr="00441C9A">
              <w:rPr>
                <w:rFonts w:cs="Arial"/>
                <w:szCs w:val="20"/>
              </w:rPr>
              <w:t>21</w:t>
            </w:r>
          </w:p>
        </w:tc>
        <w:tc>
          <w:tcPr>
            <w:tcW w:w="1701" w:type="dxa"/>
            <w:vMerge/>
          </w:tcPr>
          <w:p w14:paraId="0167B717" w14:textId="77777777" w:rsidR="00E227DA" w:rsidRPr="00441C9A" w:rsidRDefault="00E227DA" w:rsidP="00B9015E">
            <w:pPr>
              <w:tabs>
                <w:tab w:val="left" w:pos="599"/>
              </w:tabs>
              <w:spacing w:before="120" w:after="0" w:line="240" w:lineRule="auto"/>
              <w:ind w:right="175"/>
              <w:jc w:val="right"/>
              <w:rPr>
                <w:rFonts w:cs="Arial"/>
                <w:szCs w:val="20"/>
              </w:rPr>
            </w:pPr>
          </w:p>
        </w:tc>
      </w:tr>
      <w:tr w:rsidR="00E227DA" w:rsidRPr="00441C9A" w14:paraId="45617873" w14:textId="77777777" w:rsidTr="00793B31">
        <w:trPr>
          <w:trHeight w:hRule="exact" w:val="284"/>
          <w:tblHeader/>
        </w:trPr>
        <w:tc>
          <w:tcPr>
            <w:tcW w:w="3681" w:type="dxa"/>
            <w:vMerge/>
            <w:shd w:val="clear" w:color="auto" w:fill="FFFFFF" w:themeFill="background1"/>
            <w:vAlign w:val="center"/>
            <w:hideMark/>
          </w:tcPr>
          <w:p w14:paraId="08FE14FB" w14:textId="77777777" w:rsidR="00E227DA" w:rsidRPr="00441C9A" w:rsidRDefault="00E227DA" w:rsidP="00483581">
            <w:pPr>
              <w:spacing w:after="0" w:line="240" w:lineRule="auto"/>
              <w:ind w:right="284"/>
              <w:rPr>
                <w:rFonts w:cs="Arial"/>
                <w:szCs w:val="20"/>
              </w:rPr>
            </w:pPr>
          </w:p>
        </w:tc>
        <w:tc>
          <w:tcPr>
            <w:tcW w:w="3260" w:type="dxa"/>
            <w:shd w:val="clear" w:color="auto" w:fill="FFFFFF" w:themeFill="background1"/>
          </w:tcPr>
          <w:p w14:paraId="16779AD7" w14:textId="77777777" w:rsidR="00E227DA" w:rsidRPr="00441C9A" w:rsidRDefault="00E227DA" w:rsidP="00483581">
            <w:pPr>
              <w:spacing w:after="0" w:line="240" w:lineRule="auto"/>
              <w:ind w:right="284"/>
              <w:rPr>
                <w:rFonts w:cs="Arial"/>
                <w:szCs w:val="20"/>
              </w:rPr>
            </w:pPr>
            <w:r w:rsidRPr="00441C9A">
              <w:rPr>
                <w:rFonts w:cs="Arial"/>
                <w:szCs w:val="20"/>
              </w:rPr>
              <w:t>Fortnightly</w:t>
            </w:r>
          </w:p>
        </w:tc>
        <w:tc>
          <w:tcPr>
            <w:tcW w:w="992" w:type="dxa"/>
            <w:shd w:val="clear" w:color="auto" w:fill="auto"/>
            <w:noWrap/>
          </w:tcPr>
          <w:p w14:paraId="057BF768" w14:textId="19BCCD4E" w:rsidR="00E227DA" w:rsidRPr="00441C9A" w:rsidRDefault="00E227DA" w:rsidP="00ED2EC7">
            <w:pPr>
              <w:spacing w:after="0" w:line="240" w:lineRule="auto"/>
              <w:ind w:right="-395"/>
              <w:jc w:val="center"/>
              <w:rPr>
                <w:rFonts w:cs="Arial"/>
                <w:szCs w:val="20"/>
              </w:rPr>
            </w:pPr>
            <w:r w:rsidRPr="00441C9A">
              <w:rPr>
                <w:rFonts w:cs="Arial"/>
                <w:szCs w:val="20"/>
              </w:rPr>
              <w:t>4</w:t>
            </w:r>
          </w:p>
        </w:tc>
        <w:tc>
          <w:tcPr>
            <w:tcW w:w="1701" w:type="dxa"/>
          </w:tcPr>
          <w:p w14:paraId="7FCF0E38" w14:textId="77777777" w:rsidR="00E227DA" w:rsidRPr="00441C9A" w:rsidRDefault="00E227DA" w:rsidP="00B9015E">
            <w:pPr>
              <w:tabs>
                <w:tab w:val="left" w:pos="599"/>
              </w:tabs>
              <w:spacing w:before="120" w:after="0" w:line="240" w:lineRule="auto"/>
              <w:ind w:right="175"/>
              <w:jc w:val="right"/>
              <w:rPr>
                <w:rFonts w:cs="Arial"/>
                <w:szCs w:val="20"/>
              </w:rPr>
            </w:pPr>
          </w:p>
        </w:tc>
      </w:tr>
      <w:tr w:rsidR="00E227DA" w:rsidRPr="00441C9A" w14:paraId="2132BE9B" w14:textId="77777777" w:rsidTr="00793B31">
        <w:trPr>
          <w:trHeight w:hRule="exact" w:val="284"/>
          <w:tblHeader/>
        </w:trPr>
        <w:tc>
          <w:tcPr>
            <w:tcW w:w="3681" w:type="dxa"/>
            <w:vMerge/>
            <w:shd w:val="clear" w:color="auto" w:fill="FFFFFF" w:themeFill="background1"/>
            <w:vAlign w:val="center"/>
            <w:hideMark/>
          </w:tcPr>
          <w:p w14:paraId="4756A23A" w14:textId="77777777" w:rsidR="00E227DA" w:rsidRPr="00441C9A" w:rsidRDefault="00E227DA" w:rsidP="00483581">
            <w:pPr>
              <w:spacing w:after="0" w:line="240" w:lineRule="auto"/>
              <w:ind w:right="284"/>
              <w:rPr>
                <w:rFonts w:cs="Arial"/>
                <w:szCs w:val="20"/>
              </w:rPr>
            </w:pPr>
          </w:p>
        </w:tc>
        <w:tc>
          <w:tcPr>
            <w:tcW w:w="3260" w:type="dxa"/>
            <w:shd w:val="clear" w:color="auto" w:fill="FFFFFF" w:themeFill="background1"/>
          </w:tcPr>
          <w:p w14:paraId="619A6BBA" w14:textId="77777777" w:rsidR="00E227DA" w:rsidRPr="00441C9A" w:rsidRDefault="00E227DA" w:rsidP="00483581">
            <w:pPr>
              <w:spacing w:after="0" w:line="240" w:lineRule="auto"/>
              <w:ind w:right="284"/>
              <w:rPr>
                <w:rFonts w:cs="Arial"/>
                <w:szCs w:val="20"/>
              </w:rPr>
            </w:pPr>
            <w:r w:rsidRPr="00441C9A">
              <w:rPr>
                <w:rFonts w:cs="Arial"/>
                <w:szCs w:val="20"/>
              </w:rPr>
              <w:t>Monthly</w:t>
            </w:r>
          </w:p>
        </w:tc>
        <w:tc>
          <w:tcPr>
            <w:tcW w:w="992" w:type="dxa"/>
            <w:shd w:val="clear" w:color="auto" w:fill="auto"/>
            <w:noWrap/>
          </w:tcPr>
          <w:p w14:paraId="7C23A48B" w14:textId="7B1CF3D0" w:rsidR="00E227DA" w:rsidRPr="00441C9A" w:rsidRDefault="00E227DA" w:rsidP="00ED2EC7">
            <w:pPr>
              <w:spacing w:after="0" w:line="240" w:lineRule="auto"/>
              <w:ind w:right="-395"/>
              <w:jc w:val="center"/>
              <w:rPr>
                <w:rFonts w:cs="Arial"/>
                <w:szCs w:val="20"/>
              </w:rPr>
            </w:pPr>
            <w:r w:rsidRPr="00441C9A">
              <w:rPr>
                <w:rFonts w:cs="Arial"/>
                <w:szCs w:val="20"/>
              </w:rPr>
              <w:t>6</w:t>
            </w:r>
          </w:p>
        </w:tc>
        <w:tc>
          <w:tcPr>
            <w:tcW w:w="1701" w:type="dxa"/>
          </w:tcPr>
          <w:p w14:paraId="7E6C70DD" w14:textId="77777777" w:rsidR="00E227DA" w:rsidRPr="00441C9A" w:rsidRDefault="00E227DA" w:rsidP="00B9015E">
            <w:pPr>
              <w:tabs>
                <w:tab w:val="left" w:pos="599"/>
              </w:tabs>
              <w:spacing w:after="0" w:line="240" w:lineRule="auto"/>
              <w:ind w:right="175"/>
              <w:jc w:val="right"/>
              <w:rPr>
                <w:rFonts w:cs="Arial"/>
                <w:szCs w:val="20"/>
              </w:rPr>
            </w:pPr>
          </w:p>
        </w:tc>
      </w:tr>
      <w:tr w:rsidR="00E227DA" w:rsidRPr="00441C9A" w14:paraId="10F059EF" w14:textId="77777777" w:rsidTr="00793B31">
        <w:trPr>
          <w:trHeight w:hRule="exact" w:val="284"/>
          <w:tblHeader/>
        </w:trPr>
        <w:tc>
          <w:tcPr>
            <w:tcW w:w="3681" w:type="dxa"/>
            <w:vMerge/>
            <w:shd w:val="clear" w:color="auto" w:fill="FFFFFF" w:themeFill="background1"/>
            <w:vAlign w:val="center"/>
            <w:hideMark/>
          </w:tcPr>
          <w:p w14:paraId="32C6FE93" w14:textId="77777777" w:rsidR="00E227DA" w:rsidRPr="00441C9A" w:rsidRDefault="00E227DA" w:rsidP="00483581">
            <w:pPr>
              <w:spacing w:after="0" w:line="240" w:lineRule="auto"/>
              <w:ind w:right="284"/>
              <w:rPr>
                <w:rFonts w:cs="Arial"/>
                <w:szCs w:val="20"/>
              </w:rPr>
            </w:pPr>
          </w:p>
        </w:tc>
        <w:tc>
          <w:tcPr>
            <w:tcW w:w="3260" w:type="dxa"/>
            <w:shd w:val="clear" w:color="auto" w:fill="FFFFFF" w:themeFill="background1"/>
          </w:tcPr>
          <w:p w14:paraId="17212512" w14:textId="77777777" w:rsidR="00E227DA" w:rsidRPr="00441C9A" w:rsidRDefault="00E227DA" w:rsidP="00483581">
            <w:pPr>
              <w:spacing w:after="0" w:line="240" w:lineRule="auto"/>
              <w:ind w:right="284"/>
              <w:rPr>
                <w:rFonts w:cs="Arial"/>
                <w:szCs w:val="20"/>
              </w:rPr>
            </w:pPr>
            <w:r w:rsidRPr="00441C9A">
              <w:rPr>
                <w:rFonts w:cs="Arial"/>
                <w:szCs w:val="20"/>
              </w:rPr>
              <w:t>Less often than once a month</w:t>
            </w:r>
          </w:p>
        </w:tc>
        <w:tc>
          <w:tcPr>
            <w:tcW w:w="992" w:type="dxa"/>
            <w:shd w:val="clear" w:color="auto" w:fill="auto"/>
            <w:noWrap/>
          </w:tcPr>
          <w:p w14:paraId="6D97EAF1" w14:textId="20C26189" w:rsidR="00E227DA" w:rsidRPr="00441C9A" w:rsidRDefault="00E227DA" w:rsidP="00ED2EC7">
            <w:pPr>
              <w:spacing w:after="0" w:line="240" w:lineRule="auto"/>
              <w:ind w:right="-395"/>
              <w:jc w:val="center"/>
              <w:rPr>
                <w:rFonts w:cs="Arial"/>
                <w:szCs w:val="20"/>
              </w:rPr>
            </w:pPr>
            <w:r w:rsidRPr="00441C9A">
              <w:rPr>
                <w:rFonts w:cs="Arial"/>
                <w:szCs w:val="20"/>
              </w:rPr>
              <w:t>22</w:t>
            </w:r>
          </w:p>
        </w:tc>
        <w:tc>
          <w:tcPr>
            <w:tcW w:w="1701" w:type="dxa"/>
          </w:tcPr>
          <w:p w14:paraId="781D23B9" w14:textId="77777777" w:rsidR="00E227DA" w:rsidRPr="00441C9A" w:rsidRDefault="00E227DA" w:rsidP="00B9015E">
            <w:pPr>
              <w:tabs>
                <w:tab w:val="left" w:pos="599"/>
              </w:tabs>
              <w:spacing w:after="0" w:line="240" w:lineRule="auto"/>
              <w:ind w:right="175"/>
              <w:jc w:val="right"/>
              <w:rPr>
                <w:rFonts w:cs="Arial"/>
                <w:szCs w:val="20"/>
              </w:rPr>
            </w:pPr>
          </w:p>
        </w:tc>
      </w:tr>
      <w:tr w:rsidR="00E227DA" w:rsidRPr="00441C9A" w14:paraId="3A36656E" w14:textId="77777777" w:rsidTr="00793B31">
        <w:trPr>
          <w:trHeight w:hRule="exact" w:val="284"/>
          <w:tblHeader/>
        </w:trPr>
        <w:tc>
          <w:tcPr>
            <w:tcW w:w="3681" w:type="dxa"/>
            <w:vMerge/>
            <w:shd w:val="clear" w:color="auto" w:fill="FFFFFF" w:themeFill="background1"/>
            <w:vAlign w:val="center"/>
            <w:hideMark/>
          </w:tcPr>
          <w:p w14:paraId="6FB6E4B0" w14:textId="77777777" w:rsidR="00E227DA" w:rsidRPr="00441C9A" w:rsidRDefault="00E227DA" w:rsidP="00483581">
            <w:pPr>
              <w:spacing w:after="0" w:line="240" w:lineRule="auto"/>
              <w:ind w:right="284"/>
              <w:rPr>
                <w:rFonts w:cs="Arial"/>
                <w:szCs w:val="20"/>
              </w:rPr>
            </w:pPr>
          </w:p>
        </w:tc>
        <w:tc>
          <w:tcPr>
            <w:tcW w:w="3260" w:type="dxa"/>
            <w:shd w:val="clear" w:color="auto" w:fill="FFFFFF" w:themeFill="background1"/>
          </w:tcPr>
          <w:p w14:paraId="56701CFC" w14:textId="77777777" w:rsidR="00E227DA" w:rsidRPr="00441C9A" w:rsidRDefault="00E227DA" w:rsidP="00483581">
            <w:pPr>
              <w:spacing w:after="0" w:line="240" w:lineRule="auto"/>
              <w:ind w:right="284"/>
              <w:rPr>
                <w:rFonts w:cs="Arial"/>
                <w:szCs w:val="20"/>
              </w:rPr>
            </w:pPr>
            <w:r w:rsidRPr="00441C9A">
              <w:rPr>
                <w:rFonts w:cs="Arial"/>
                <w:szCs w:val="20"/>
              </w:rPr>
              <w:t>Never</w:t>
            </w:r>
          </w:p>
        </w:tc>
        <w:tc>
          <w:tcPr>
            <w:tcW w:w="992" w:type="dxa"/>
            <w:shd w:val="clear" w:color="auto" w:fill="auto"/>
            <w:noWrap/>
          </w:tcPr>
          <w:p w14:paraId="2614E2DD" w14:textId="5C2478B2" w:rsidR="00E227DA" w:rsidRPr="00441C9A" w:rsidRDefault="00E227DA" w:rsidP="00ED2EC7">
            <w:pPr>
              <w:spacing w:after="0" w:line="240" w:lineRule="auto"/>
              <w:ind w:right="-395"/>
              <w:jc w:val="center"/>
              <w:rPr>
                <w:rFonts w:cs="Arial"/>
                <w:szCs w:val="20"/>
              </w:rPr>
            </w:pPr>
            <w:r w:rsidRPr="00441C9A">
              <w:rPr>
                <w:rFonts w:cs="Arial"/>
                <w:szCs w:val="20"/>
              </w:rPr>
              <w:t>36</w:t>
            </w:r>
          </w:p>
        </w:tc>
        <w:tc>
          <w:tcPr>
            <w:tcW w:w="1701" w:type="dxa"/>
          </w:tcPr>
          <w:p w14:paraId="0A5000AB" w14:textId="77777777" w:rsidR="00E227DA" w:rsidRPr="00441C9A" w:rsidRDefault="00E227DA" w:rsidP="00B9015E">
            <w:pPr>
              <w:tabs>
                <w:tab w:val="left" w:pos="599"/>
              </w:tabs>
              <w:spacing w:after="0" w:line="240" w:lineRule="auto"/>
              <w:ind w:right="175"/>
              <w:jc w:val="right"/>
              <w:rPr>
                <w:rFonts w:cs="Arial"/>
                <w:szCs w:val="20"/>
              </w:rPr>
            </w:pPr>
          </w:p>
        </w:tc>
      </w:tr>
      <w:tr w:rsidR="00E227DA" w:rsidRPr="00441C9A" w14:paraId="211BE962" w14:textId="77777777" w:rsidTr="00793B31">
        <w:trPr>
          <w:trHeight w:hRule="exact" w:val="284"/>
          <w:tblHeader/>
        </w:trPr>
        <w:tc>
          <w:tcPr>
            <w:tcW w:w="3681" w:type="dxa"/>
            <w:vMerge/>
            <w:shd w:val="clear" w:color="auto" w:fill="FFFFFF" w:themeFill="background1"/>
            <w:vAlign w:val="center"/>
            <w:hideMark/>
          </w:tcPr>
          <w:p w14:paraId="53DE0779" w14:textId="77777777" w:rsidR="00E227DA" w:rsidRPr="00441C9A" w:rsidRDefault="00E227DA" w:rsidP="00483581">
            <w:pPr>
              <w:spacing w:after="0" w:line="240" w:lineRule="auto"/>
              <w:ind w:right="284"/>
              <w:rPr>
                <w:rFonts w:cs="Arial"/>
                <w:szCs w:val="20"/>
              </w:rPr>
            </w:pPr>
          </w:p>
        </w:tc>
        <w:tc>
          <w:tcPr>
            <w:tcW w:w="3260" w:type="dxa"/>
            <w:shd w:val="clear" w:color="auto" w:fill="FFFFFF" w:themeFill="background1"/>
          </w:tcPr>
          <w:p w14:paraId="07D196FC" w14:textId="77777777" w:rsidR="00E227DA" w:rsidRPr="00441C9A" w:rsidRDefault="00E227DA" w:rsidP="00483581">
            <w:pPr>
              <w:spacing w:after="0" w:line="240" w:lineRule="auto"/>
              <w:ind w:right="284"/>
              <w:rPr>
                <w:rFonts w:cs="Arial"/>
                <w:szCs w:val="20"/>
              </w:rPr>
            </w:pPr>
            <w:r w:rsidRPr="00441C9A">
              <w:rPr>
                <w:rFonts w:cs="Arial"/>
                <w:szCs w:val="20"/>
              </w:rPr>
              <w:t>Don't know</w:t>
            </w:r>
          </w:p>
        </w:tc>
        <w:tc>
          <w:tcPr>
            <w:tcW w:w="992" w:type="dxa"/>
            <w:shd w:val="clear" w:color="auto" w:fill="auto"/>
            <w:noWrap/>
          </w:tcPr>
          <w:p w14:paraId="0E99F5DA" w14:textId="7E3719C7" w:rsidR="00E227DA" w:rsidRPr="00441C9A" w:rsidRDefault="00E227DA" w:rsidP="00ED2EC7">
            <w:pPr>
              <w:spacing w:after="0" w:line="240" w:lineRule="auto"/>
              <w:ind w:right="-395"/>
              <w:jc w:val="center"/>
              <w:rPr>
                <w:rFonts w:cs="Arial"/>
                <w:szCs w:val="20"/>
              </w:rPr>
            </w:pPr>
            <w:r w:rsidRPr="00441C9A">
              <w:rPr>
                <w:rFonts w:cs="Arial"/>
                <w:szCs w:val="20"/>
              </w:rPr>
              <w:t>0</w:t>
            </w:r>
          </w:p>
        </w:tc>
        <w:tc>
          <w:tcPr>
            <w:tcW w:w="1701" w:type="dxa"/>
          </w:tcPr>
          <w:p w14:paraId="4379576E" w14:textId="77777777" w:rsidR="00E227DA" w:rsidRPr="00441C9A" w:rsidRDefault="00E227DA" w:rsidP="00B9015E">
            <w:pPr>
              <w:tabs>
                <w:tab w:val="left" w:pos="599"/>
              </w:tabs>
              <w:spacing w:after="0" w:line="240" w:lineRule="auto"/>
              <w:ind w:right="175"/>
              <w:jc w:val="right"/>
              <w:rPr>
                <w:rFonts w:cs="Arial"/>
                <w:szCs w:val="20"/>
              </w:rPr>
            </w:pPr>
          </w:p>
        </w:tc>
      </w:tr>
      <w:tr w:rsidR="00E227DA" w:rsidRPr="00441C9A" w14:paraId="41DD6EEC" w14:textId="77777777" w:rsidTr="00793B31">
        <w:trPr>
          <w:trHeight w:hRule="exact" w:val="284"/>
          <w:tblHeader/>
        </w:trPr>
        <w:tc>
          <w:tcPr>
            <w:tcW w:w="3681" w:type="dxa"/>
            <w:vMerge/>
            <w:shd w:val="clear" w:color="auto" w:fill="FFFFFF" w:themeFill="background1"/>
            <w:vAlign w:val="center"/>
            <w:hideMark/>
          </w:tcPr>
          <w:p w14:paraId="46D526F3" w14:textId="77777777" w:rsidR="00E227DA" w:rsidRPr="00441C9A" w:rsidRDefault="00E227DA" w:rsidP="00483581">
            <w:pPr>
              <w:spacing w:after="0" w:line="240" w:lineRule="auto"/>
              <w:ind w:right="284"/>
              <w:rPr>
                <w:rFonts w:cs="Arial"/>
                <w:szCs w:val="20"/>
              </w:rPr>
            </w:pPr>
          </w:p>
        </w:tc>
        <w:tc>
          <w:tcPr>
            <w:tcW w:w="3260" w:type="dxa"/>
            <w:shd w:val="clear" w:color="auto" w:fill="FFFFFF" w:themeFill="background1"/>
          </w:tcPr>
          <w:p w14:paraId="7A4403A7" w14:textId="77777777" w:rsidR="00E227DA" w:rsidRPr="00441C9A" w:rsidRDefault="00E227DA" w:rsidP="00483581">
            <w:pPr>
              <w:spacing w:after="0" w:line="240" w:lineRule="auto"/>
              <w:ind w:right="284"/>
              <w:rPr>
                <w:rFonts w:cs="Arial"/>
                <w:szCs w:val="20"/>
              </w:rPr>
            </w:pPr>
            <w:r w:rsidRPr="00441C9A">
              <w:rPr>
                <w:rFonts w:cs="Arial"/>
                <w:szCs w:val="20"/>
              </w:rPr>
              <w:t>Refused</w:t>
            </w:r>
          </w:p>
        </w:tc>
        <w:tc>
          <w:tcPr>
            <w:tcW w:w="992" w:type="dxa"/>
            <w:shd w:val="clear" w:color="auto" w:fill="auto"/>
            <w:noWrap/>
          </w:tcPr>
          <w:p w14:paraId="1E4D1388" w14:textId="22E4F4AF" w:rsidR="00E227DA" w:rsidRPr="00441C9A" w:rsidRDefault="00E227DA" w:rsidP="00ED2EC7">
            <w:pPr>
              <w:spacing w:after="0" w:line="240" w:lineRule="auto"/>
              <w:ind w:right="-395"/>
              <w:jc w:val="center"/>
              <w:rPr>
                <w:rFonts w:cs="Arial"/>
                <w:szCs w:val="20"/>
              </w:rPr>
            </w:pPr>
            <w:r w:rsidRPr="00441C9A">
              <w:rPr>
                <w:rFonts w:cs="Arial"/>
                <w:szCs w:val="20"/>
              </w:rPr>
              <w:t>0</w:t>
            </w:r>
          </w:p>
        </w:tc>
        <w:tc>
          <w:tcPr>
            <w:tcW w:w="1701" w:type="dxa"/>
          </w:tcPr>
          <w:p w14:paraId="0DF3179C" w14:textId="77777777" w:rsidR="00E227DA" w:rsidRPr="00441C9A" w:rsidRDefault="00E227DA" w:rsidP="00B9015E">
            <w:pPr>
              <w:tabs>
                <w:tab w:val="left" w:pos="599"/>
              </w:tabs>
              <w:spacing w:after="0" w:line="240" w:lineRule="auto"/>
              <w:ind w:right="175"/>
              <w:jc w:val="right"/>
              <w:rPr>
                <w:rFonts w:cs="Arial"/>
                <w:szCs w:val="20"/>
              </w:rPr>
            </w:pPr>
          </w:p>
        </w:tc>
      </w:tr>
      <w:tr w:rsidR="00E227DA" w:rsidRPr="00441C9A" w14:paraId="1A418292" w14:textId="77777777" w:rsidTr="00793B31">
        <w:trPr>
          <w:cantSplit/>
          <w:trHeight w:hRule="exact" w:val="284"/>
        </w:trPr>
        <w:tc>
          <w:tcPr>
            <w:tcW w:w="3681" w:type="dxa"/>
            <w:vMerge w:val="restart"/>
            <w:shd w:val="clear" w:color="auto" w:fill="F2F2F2" w:themeFill="background1" w:themeFillShade="F2"/>
            <w:hideMark/>
          </w:tcPr>
          <w:p w14:paraId="66F536DD" w14:textId="7C657FDE" w:rsidR="00E227DA" w:rsidRPr="00441C9A" w:rsidRDefault="00E227DA" w:rsidP="00483581">
            <w:pPr>
              <w:spacing w:after="0" w:line="240" w:lineRule="auto"/>
              <w:ind w:right="284"/>
              <w:rPr>
                <w:rFonts w:cs="Arial"/>
                <w:szCs w:val="20"/>
              </w:rPr>
            </w:pPr>
            <w:r w:rsidRPr="00441C9A">
              <w:rPr>
                <w:rFonts w:cs="Arial"/>
                <w:szCs w:val="20"/>
              </w:rPr>
              <w:t>Q1b. How often do you</w:t>
            </w:r>
            <w:r w:rsidR="006D4D8E">
              <w:rPr>
                <w:rFonts w:cs="Arial"/>
                <w:szCs w:val="20"/>
              </w:rPr>
              <w:t xml:space="preserve"> w</w:t>
            </w:r>
            <w:r w:rsidR="006D4D8E" w:rsidRPr="00441C9A">
              <w:rPr>
                <w:rFonts w:cs="Arial"/>
                <w:szCs w:val="20"/>
              </w:rPr>
              <w:t>atch the news or current affairs on TV?</w:t>
            </w:r>
          </w:p>
          <w:p w14:paraId="6846A209" w14:textId="35459F68" w:rsidR="00E227DA" w:rsidRPr="00441C9A" w:rsidRDefault="00E227DA" w:rsidP="00483581">
            <w:pPr>
              <w:spacing w:after="0" w:line="240" w:lineRule="auto"/>
              <w:ind w:right="284"/>
              <w:rPr>
                <w:rFonts w:cs="Arial"/>
                <w:szCs w:val="20"/>
              </w:rPr>
            </w:pPr>
          </w:p>
        </w:tc>
        <w:tc>
          <w:tcPr>
            <w:tcW w:w="3260" w:type="dxa"/>
            <w:shd w:val="clear" w:color="auto" w:fill="F2F2F2" w:themeFill="background1" w:themeFillShade="F2"/>
          </w:tcPr>
          <w:p w14:paraId="78C326BB" w14:textId="77777777" w:rsidR="00E227DA" w:rsidRPr="00441C9A" w:rsidRDefault="00E227DA" w:rsidP="00483581">
            <w:pPr>
              <w:spacing w:after="0" w:line="240" w:lineRule="auto"/>
              <w:ind w:right="284"/>
              <w:rPr>
                <w:rFonts w:cs="Arial"/>
                <w:szCs w:val="20"/>
              </w:rPr>
            </w:pPr>
            <w:r w:rsidRPr="00441C9A">
              <w:rPr>
                <w:rFonts w:cs="Arial"/>
                <w:szCs w:val="20"/>
              </w:rPr>
              <w:t>Daily</w:t>
            </w:r>
          </w:p>
        </w:tc>
        <w:tc>
          <w:tcPr>
            <w:tcW w:w="992" w:type="dxa"/>
            <w:shd w:val="clear" w:color="auto" w:fill="F2F2F2" w:themeFill="background1" w:themeFillShade="F2"/>
            <w:noWrap/>
          </w:tcPr>
          <w:p w14:paraId="71B1D09D" w14:textId="3DA3BF37" w:rsidR="00E227DA" w:rsidRPr="00441C9A" w:rsidRDefault="00E227DA" w:rsidP="00ED2EC7">
            <w:pPr>
              <w:spacing w:after="0" w:line="240" w:lineRule="auto"/>
              <w:ind w:right="-395"/>
              <w:jc w:val="center"/>
              <w:rPr>
                <w:rFonts w:cs="Arial"/>
                <w:szCs w:val="20"/>
              </w:rPr>
            </w:pPr>
            <w:r w:rsidRPr="00441C9A">
              <w:rPr>
                <w:rFonts w:cs="Arial"/>
                <w:szCs w:val="20"/>
              </w:rPr>
              <w:t>52</w:t>
            </w:r>
          </w:p>
        </w:tc>
        <w:tc>
          <w:tcPr>
            <w:tcW w:w="1701" w:type="dxa"/>
            <w:vMerge w:val="restart"/>
            <w:shd w:val="clear" w:color="auto" w:fill="F2F2F2" w:themeFill="background1" w:themeFillShade="F2"/>
            <w:vAlign w:val="center"/>
          </w:tcPr>
          <w:p w14:paraId="4D9CFA77" w14:textId="4DEB86A8" w:rsidR="00E227DA" w:rsidRPr="00441C9A" w:rsidRDefault="00E227DA" w:rsidP="00B9015E">
            <w:pPr>
              <w:tabs>
                <w:tab w:val="left" w:pos="599"/>
              </w:tabs>
              <w:spacing w:after="0" w:line="240" w:lineRule="auto"/>
              <w:ind w:right="175"/>
              <w:jc w:val="right"/>
              <w:rPr>
                <w:rFonts w:cs="Arial"/>
                <w:szCs w:val="20"/>
              </w:rPr>
            </w:pPr>
            <w:r w:rsidRPr="00441C9A">
              <w:rPr>
                <w:rFonts w:cs="Arial"/>
                <w:szCs w:val="20"/>
              </w:rPr>
              <w:t>71</w:t>
            </w:r>
          </w:p>
        </w:tc>
      </w:tr>
      <w:tr w:rsidR="00E227DA" w:rsidRPr="00441C9A" w14:paraId="3B02E4CD" w14:textId="77777777" w:rsidTr="00793B31">
        <w:trPr>
          <w:trHeight w:hRule="exact" w:val="284"/>
        </w:trPr>
        <w:tc>
          <w:tcPr>
            <w:tcW w:w="3681" w:type="dxa"/>
            <w:vMerge/>
            <w:shd w:val="clear" w:color="auto" w:fill="F2F2F2" w:themeFill="background1" w:themeFillShade="F2"/>
            <w:vAlign w:val="center"/>
            <w:hideMark/>
          </w:tcPr>
          <w:p w14:paraId="5E3ADE9F" w14:textId="77777777" w:rsidR="00E227DA" w:rsidRPr="00441C9A" w:rsidRDefault="00E227DA" w:rsidP="00483581">
            <w:pPr>
              <w:spacing w:after="0" w:line="240" w:lineRule="auto"/>
              <w:ind w:right="284"/>
              <w:rPr>
                <w:rFonts w:cs="Arial"/>
                <w:szCs w:val="20"/>
              </w:rPr>
            </w:pPr>
          </w:p>
        </w:tc>
        <w:tc>
          <w:tcPr>
            <w:tcW w:w="3260" w:type="dxa"/>
            <w:shd w:val="clear" w:color="auto" w:fill="F2F2F2" w:themeFill="background1" w:themeFillShade="F2"/>
          </w:tcPr>
          <w:p w14:paraId="137B73D3" w14:textId="77777777" w:rsidR="00E227DA" w:rsidRPr="00441C9A" w:rsidRDefault="00E227DA" w:rsidP="00483581">
            <w:pPr>
              <w:spacing w:after="0" w:line="240" w:lineRule="auto"/>
              <w:ind w:right="284"/>
              <w:rPr>
                <w:rFonts w:cs="Arial"/>
                <w:szCs w:val="20"/>
              </w:rPr>
            </w:pPr>
            <w:r w:rsidRPr="00441C9A">
              <w:rPr>
                <w:rFonts w:cs="Arial"/>
                <w:szCs w:val="20"/>
              </w:rPr>
              <w:t>Weekly</w:t>
            </w:r>
          </w:p>
        </w:tc>
        <w:tc>
          <w:tcPr>
            <w:tcW w:w="992" w:type="dxa"/>
            <w:shd w:val="clear" w:color="auto" w:fill="F2F2F2" w:themeFill="background1" w:themeFillShade="F2"/>
            <w:noWrap/>
          </w:tcPr>
          <w:p w14:paraId="02171503" w14:textId="5F99C787" w:rsidR="00E227DA" w:rsidRPr="00441C9A" w:rsidRDefault="00E227DA" w:rsidP="00ED2EC7">
            <w:pPr>
              <w:spacing w:after="0" w:line="240" w:lineRule="auto"/>
              <w:ind w:right="-395"/>
              <w:jc w:val="center"/>
              <w:rPr>
                <w:rFonts w:cs="Arial"/>
                <w:szCs w:val="20"/>
              </w:rPr>
            </w:pPr>
            <w:r w:rsidRPr="00441C9A">
              <w:rPr>
                <w:rFonts w:cs="Arial"/>
                <w:szCs w:val="20"/>
              </w:rPr>
              <w:t>19</w:t>
            </w:r>
          </w:p>
        </w:tc>
        <w:tc>
          <w:tcPr>
            <w:tcW w:w="1701" w:type="dxa"/>
            <w:vMerge/>
            <w:shd w:val="clear" w:color="auto" w:fill="F2F2F2" w:themeFill="background1" w:themeFillShade="F2"/>
          </w:tcPr>
          <w:p w14:paraId="4A8DBFC6" w14:textId="77777777" w:rsidR="00E227DA" w:rsidRPr="00441C9A" w:rsidRDefault="00E227DA" w:rsidP="00B9015E">
            <w:pPr>
              <w:tabs>
                <w:tab w:val="left" w:pos="599"/>
              </w:tabs>
              <w:spacing w:after="0" w:line="240" w:lineRule="auto"/>
              <w:ind w:right="175"/>
              <w:jc w:val="right"/>
              <w:rPr>
                <w:rFonts w:cs="Arial"/>
                <w:szCs w:val="20"/>
              </w:rPr>
            </w:pPr>
          </w:p>
        </w:tc>
      </w:tr>
      <w:tr w:rsidR="00E227DA" w:rsidRPr="00441C9A" w14:paraId="40E0F584" w14:textId="77777777" w:rsidTr="00793B31">
        <w:trPr>
          <w:trHeight w:hRule="exact" w:val="301"/>
        </w:trPr>
        <w:tc>
          <w:tcPr>
            <w:tcW w:w="3681" w:type="dxa"/>
            <w:vMerge/>
            <w:shd w:val="clear" w:color="auto" w:fill="F2F2F2" w:themeFill="background1" w:themeFillShade="F2"/>
            <w:vAlign w:val="center"/>
            <w:hideMark/>
          </w:tcPr>
          <w:p w14:paraId="79105D18" w14:textId="77777777" w:rsidR="00E227DA" w:rsidRPr="00441C9A" w:rsidRDefault="00E227DA" w:rsidP="00483581">
            <w:pPr>
              <w:spacing w:after="0" w:line="240" w:lineRule="auto"/>
              <w:ind w:right="284"/>
              <w:rPr>
                <w:rFonts w:cs="Arial"/>
                <w:szCs w:val="20"/>
              </w:rPr>
            </w:pPr>
          </w:p>
        </w:tc>
        <w:tc>
          <w:tcPr>
            <w:tcW w:w="3260" w:type="dxa"/>
            <w:shd w:val="clear" w:color="auto" w:fill="F2F2F2" w:themeFill="background1" w:themeFillShade="F2"/>
          </w:tcPr>
          <w:p w14:paraId="03D04CA5" w14:textId="77777777" w:rsidR="00E227DA" w:rsidRPr="00441C9A" w:rsidRDefault="00E227DA" w:rsidP="00483581">
            <w:pPr>
              <w:spacing w:after="0" w:line="240" w:lineRule="auto"/>
              <w:ind w:right="284"/>
              <w:rPr>
                <w:rFonts w:cs="Arial"/>
                <w:szCs w:val="20"/>
              </w:rPr>
            </w:pPr>
            <w:r w:rsidRPr="00441C9A">
              <w:rPr>
                <w:rFonts w:cs="Arial"/>
                <w:szCs w:val="20"/>
              </w:rPr>
              <w:t>Fortnightly</w:t>
            </w:r>
          </w:p>
        </w:tc>
        <w:tc>
          <w:tcPr>
            <w:tcW w:w="992" w:type="dxa"/>
            <w:shd w:val="clear" w:color="auto" w:fill="F2F2F2" w:themeFill="background1" w:themeFillShade="F2"/>
            <w:noWrap/>
          </w:tcPr>
          <w:p w14:paraId="69191135" w14:textId="2988607C" w:rsidR="00E227DA" w:rsidRPr="00441C9A" w:rsidRDefault="00E227DA" w:rsidP="00ED2EC7">
            <w:pPr>
              <w:spacing w:after="0" w:line="240" w:lineRule="auto"/>
              <w:ind w:right="-395"/>
              <w:jc w:val="center"/>
              <w:rPr>
                <w:rFonts w:cs="Arial"/>
                <w:szCs w:val="20"/>
              </w:rPr>
            </w:pPr>
            <w:r w:rsidRPr="00441C9A">
              <w:rPr>
                <w:rFonts w:cs="Arial"/>
                <w:szCs w:val="20"/>
              </w:rPr>
              <w:t>4</w:t>
            </w:r>
          </w:p>
        </w:tc>
        <w:tc>
          <w:tcPr>
            <w:tcW w:w="1701" w:type="dxa"/>
            <w:shd w:val="clear" w:color="auto" w:fill="F2F2F2" w:themeFill="background1" w:themeFillShade="F2"/>
          </w:tcPr>
          <w:p w14:paraId="01B61219" w14:textId="77777777" w:rsidR="00E227DA" w:rsidRPr="00441C9A" w:rsidRDefault="00E227DA" w:rsidP="00B9015E">
            <w:pPr>
              <w:tabs>
                <w:tab w:val="left" w:pos="599"/>
              </w:tabs>
              <w:spacing w:before="120" w:after="0" w:line="240" w:lineRule="auto"/>
              <w:ind w:right="175"/>
              <w:jc w:val="right"/>
              <w:rPr>
                <w:rFonts w:cs="Arial"/>
                <w:szCs w:val="20"/>
              </w:rPr>
            </w:pPr>
          </w:p>
        </w:tc>
      </w:tr>
      <w:tr w:rsidR="00E227DA" w:rsidRPr="00441C9A" w14:paraId="7E48666F" w14:textId="77777777" w:rsidTr="00793B31">
        <w:trPr>
          <w:trHeight w:hRule="exact" w:val="284"/>
        </w:trPr>
        <w:tc>
          <w:tcPr>
            <w:tcW w:w="3681" w:type="dxa"/>
            <w:vMerge/>
            <w:shd w:val="clear" w:color="auto" w:fill="F2F2F2" w:themeFill="background1" w:themeFillShade="F2"/>
            <w:vAlign w:val="center"/>
            <w:hideMark/>
          </w:tcPr>
          <w:p w14:paraId="113797C9" w14:textId="77777777" w:rsidR="00E227DA" w:rsidRPr="00441C9A" w:rsidRDefault="00E227DA" w:rsidP="00483581">
            <w:pPr>
              <w:spacing w:after="0" w:line="240" w:lineRule="auto"/>
              <w:ind w:right="284"/>
              <w:rPr>
                <w:rFonts w:cs="Arial"/>
                <w:szCs w:val="20"/>
              </w:rPr>
            </w:pPr>
          </w:p>
        </w:tc>
        <w:tc>
          <w:tcPr>
            <w:tcW w:w="3260" w:type="dxa"/>
            <w:shd w:val="clear" w:color="auto" w:fill="F2F2F2" w:themeFill="background1" w:themeFillShade="F2"/>
          </w:tcPr>
          <w:p w14:paraId="1CC6A16F" w14:textId="77777777" w:rsidR="00E227DA" w:rsidRPr="00441C9A" w:rsidRDefault="00E227DA" w:rsidP="00483581">
            <w:pPr>
              <w:spacing w:after="0" w:line="240" w:lineRule="auto"/>
              <w:ind w:right="284"/>
              <w:rPr>
                <w:rFonts w:cs="Arial"/>
                <w:szCs w:val="20"/>
              </w:rPr>
            </w:pPr>
            <w:r w:rsidRPr="00441C9A">
              <w:rPr>
                <w:rFonts w:cs="Arial"/>
                <w:szCs w:val="20"/>
              </w:rPr>
              <w:t>Monthly</w:t>
            </w:r>
          </w:p>
        </w:tc>
        <w:tc>
          <w:tcPr>
            <w:tcW w:w="992" w:type="dxa"/>
            <w:shd w:val="clear" w:color="auto" w:fill="F2F2F2" w:themeFill="background1" w:themeFillShade="F2"/>
            <w:noWrap/>
          </w:tcPr>
          <w:p w14:paraId="0B2BE7A2" w14:textId="6FEA31BC" w:rsidR="00E227DA" w:rsidRPr="00441C9A" w:rsidRDefault="00E227DA" w:rsidP="00ED2EC7">
            <w:pPr>
              <w:spacing w:after="0" w:line="240" w:lineRule="auto"/>
              <w:ind w:right="-395"/>
              <w:jc w:val="center"/>
              <w:rPr>
                <w:rFonts w:cs="Arial"/>
                <w:szCs w:val="20"/>
              </w:rPr>
            </w:pPr>
            <w:r w:rsidRPr="00441C9A">
              <w:rPr>
                <w:rFonts w:cs="Arial"/>
                <w:szCs w:val="20"/>
              </w:rPr>
              <w:t>3</w:t>
            </w:r>
          </w:p>
        </w:tc>
        <w:tc>
          <w:tcPr>
            <w:tcW w:w="1701" w:type="dxa"/>
            <w:shd w:val="clear" w:color="auto" w:fill="F2F2F2" w:themeFill="background1" w:themeFillShade="F2"/>
          </w:tcPr>
          <w:p w14:paraId="2E61F031" w14:textId="77777777" w:rsidR="00E227DA" w:rsidRPr="00441C9A" w:rsidRDefault="00E227DA" w:rsidP="00B9015E">
            <w:pPr>
              <w:tabs>
                <w:tab w:val="left" w:pos="599"/>
              </w:tabs>
              <w:spacing w:after="0" w:line="240" w:lineRule="auto"/>
              <w:ind w:right="175"/>
              <w:jc w:val="right"/>
              <w:rPr>
                <w:rFonts w:cs="Arial"/>
                <w:szCs w:val="20"/>
              </w:rPr>
            </w:pPr>
          </w:p>
        </w:tc>
      </w:tr>
      <w:tr w:rsidR="00E227DA" w:rsidRPr="00441C9A" w14:paraId="0FB42441" w14:textId="77777777" w:rsidTr="00793B31">
        <w:trPr>
          <w:trHeight w:hRule="exact" w:val="284"/>
        </w:trPr>
        <w:tc>
          <w:tcPr>
            <w:tcW w:w="3681" w:type="dxa"/>
            <w:vMerge/>
            <w:shd w:val="clear" w:color="auto" w:fill="F2F2F2" w:themeFill="background1" w:themeFillShade="F2"/>
            <w:vAlign w:val="center"/>
            <w:hideMark/>
          </w:tcPr>
          <w:p w14:paraId="3A8E99F9" w14:textId="77777777" w:rsidR="00E227DA" w:rsidRPr="00441C9A" w:rsidRDefault="00E227DA" w:rsidP="00483581">
            <w:pPr>
              <w:spacing w:after="0" w:line="240" w:lineRule="auto"/>
              <w:ind w:right="284"/>
              <w:rPr>
                <w:rFonts w:cs="Arial"/>
                <w:szCs w:val="20"/>
              </w:rPr>
            </w:pPr>
          </w:p>
        </w:tc>
        <w:tc>
          <w:tcPr>
            <w:tcW w:w="3260" w:type="dxa"/>
            <w:shd w:val="clear" w:color="auto" w:fill="F2F2F2" w:themeFill="background1" w:themeFillShade="F2"/>
          </w:tcPr>
          <w:p w14:paraId="0BB5C3CC" w14:textId="77777777" w:rsidR="00E227DA" w:rsidRPr="00441C9A" w:rsidRDefault="00E227DA" w:rsidP="00483581">
            <w:pPr>
              <w:spacing w:after="0" w:line="240" w:lineRule="auto"/>
              <w:ind w:right="284"/>
              <w:rPr>
                <w:rFonts w:cs="Arial"/>
                <w:szCs w:val="20"/>
              </w:rPr>
            </w:pPr>
            <w:r w:rsidRPr="00441C9A">
              <w:rPr>
                <w:rFonts w:cs="Arial"/>
                <w:szCs w:val="20"/>
              </w:rPr>
              <w:t>Less often than once a month</w:t>
            </w:r>
          </w:p>
        </w:tc>
        <w:tc>
          <w:tcPr>
            <w:tcW w:w="992" w:type="dxa"/>
            <w:shd w:val="clear" w:color="auto" w:fill="F2F2F2" w:themeFill="background1" w:themeFillShade="F2"/>
            <w:noWrap/>
          </w:tcPr>
          <w:p w14:paraId="57251085" w14:textId="0682FE73" w:rsidR="00E227DA" w:rsidRPr="00441C9A" w:rsidRDefault="00E227DA" w:rsidP="00ED2EC7">
            <w:pPr>
              <w:spacing w:after="0" w:line="240" w:lineRule="auto"/>
              <w:ind w:right="-395"/>
              <w:jc w:val="center"/>
              <w:rPr>
                <w:rFonts w:cs="Arial"/>
                <w:szCs w:val="20"/>
              </w:rPr>
            </w:pPr>
            <w:r w:rsidRPr="00441C9A">
              <w:rPr>
                <w:rFonts w:cs="Arial"/>
                <w:szCs w:val="20"/>
              </w:rPr>
              <w:t>10</w:t>
            </w:r>
          </w:p>
        </w:tc>
        <w:tc>
          <w:tcPr>
            <w:tcW w:w="1701" w:type="dxa"/>
            <w:shd w:val="clear" w:color="auto" w:fill="F2F2F2" w:themeFill="background1" w:themeFillShade="F2"/>
          </w:tcPr>
          <w:p w14:paraId="43F7ACFC" w14:textId="77777777" w:rsidR="00E227DA" w:rsidRPr="00441C9A" w:rsidRDefault="00E227DA" w:rsidP="00B9015E">
            <w:pPr>
              <w:tabs>
                <w:tab w:val="left" w:pos="599"/>
              </w:tabs>
              <w:spacing w:after="0" w:line="240" w:lineRule="auto"/>
              <w:ind w:right="175"/>
              <w:jc w:val="right"/>
              <w:rPr>
                <w:rFonts w:cs="Arial"/>
                <w:szCs w:val="20"/>
              </w:rPr>
            </w:pPr>
          </w:p>
        </w:tc>
      </w:tr>
      <w:tr w:rsidR="00E227DA" w:rsidRPr="00441C9A" w14:paraId="0FF4EEF7" w14:textId="77777777" w:rsidTr="00793B31">
        <w:trPr>
          <w:trHeight w:hRule="exact" w:val="284"/>
        </w:trPr>
        <w:tc>
          <w:tcPr>
            <w:tcW w:w="3681" w:type="dxa"/>
            <w:vMerge/>
            <w:shd w:val="clear" w:color="auto" w:fill="F2F2F2" w:themeFill="background1" w:themeFillShade="F2"/>
            <w:vAlign w:val="center"/>
            <w:hideMark/>
          </w:tcPr>
          <w:p w14:paraId="0CDF89E3" w14:textId="77777777" w:rsidR="00E227DA" w:rsidRPr="00441C9A" w:rsidRDefault="00E227DA" w:rsidP="00483581">
            <w:pPr>
              <w:spacing w:after="0" w:line="240" w:lineRule="auto"/>
              <w:ind w:right="284"/>
              <w:rPr>
                <w:rFonts w:cs="Arial"/>
                <w:szCs w:val="20"/>
              </w:rPr>
            </w:pPr>
          </w:p>
        </w:tc>
        <w:tc>
          <w:tcPr>
            <w:tcW w:w="3260" w:type="dxa"/>
            <w:shd w:val="clear" w:color="auto" w:fill="F2F2F2" w:themeFill="background1" w:themeFillShade="F2"/>
          </w:tcPr>
          <w:p w14:paraId="76B98CBF" w14:textId="77777777" w:rsidR="00E227DA" w:rsidRPr="00441C9A" w:rsidRDefault="00E227DA" w:rsidP="00483581">
            <w:pPr>
              <w:spacing w:after="0" w:line="240" w:lineRule="auto"/>
              <w:ind w:right="284"/>
              <w:rPr>
                <w:rFonts w:cs="Arial"/>
                <w:szCs w:val="20"/>
              </w:rPr>
            </w:pPr>
            <w:r w:rsidRPr="00441C9A">
              <w:rPr>
                <w:rFonts w:cs="Arial"/>
                <w:szCs w:val="20"/>
              </w:rPr>
              <w:t>Never</w:t>
            </w:r>
          </w:p>
        </w:tc>
        <w:tc>
          <w:tcPr>
            <w:tcW w:w="992" w:type="dxa"/>
            <w:shd w:val="clear" w:color="auto" w:fill="F2F2F2" w:themeFill="background1" w:themeFillShade="F2"/>
            <w:noWrap/>
          </w:tcPr>
          <w:p w14:paraId="47597FEF" w14:textId="6A682CB6" w:rsidR="00E227DA" w:rsidRPr="00441C9A" w:rsidRDefault="00E227DA" w:rsidP="00ED2EC7">
            <w:pPr>
              <w:spacing w:after="0" w:line="240" w:lineRule="auto"/>
              <w:ind w:right="-395"/>
              <w:jc w:val="center"/>
              <w:rPr>
                <w:rFonts w:cs="Arial"/>
                <w:szCs w:val="20"/>
              </w:rPr>
            </w:pPr>
            <w:r w:rsidRPr="00441C9A">
              <w:rPr>
                <w:rFonts w:cs="Arial"/>
                <w:szCs w:val="20"/>
              </w:rPr>
              <w:t>11</w:t>
            </w:r>
          </w:p>
        </w:tc>
        <w:tc>
          <w:tcPr>
            <w:tcW w:w="1701" w:type="dxa"/>
            <w:shd w:val="clear" w:color="auto" w:fill="F2F2F2" w:themeFill="background1" w:themeFillShade="F2"/>
          </w:tcPr>
          <w:p w14:paraId="4F8DDA1A" w14:textId="77777777" w:rsidR="00E227DA" w:rsidRPr="00441C9A" w:rsidRDefault="00E227DA" w:rsidP="00B9015E">
            <w:pPr>
              <w:tabs>
                <w:tab w:val="left" w:pos="599"/>
              </w:tabs>
              <w:spacing w:after="0" w:line="240" w:lineRule="auto"/>
              <w:ind w:right="175"/>
              <w:jc w:val="right"/>
              <w:rPr>
                <w:rFonts w:cs="Arial"/>
                <w:szCs w:val="20"/>
              </w:rPr>
            </w:pPr>
          </w:p>
        </w:tc>
      </w:tr>
      <w:tr w:rsidR="00E227DA" w:rsidRPr="00441C9A" w14:paraId="488CD77D" w14:textId="77777777" w:rsidTr="00793B31">
        <w:trPr>
          <w:trHeight w:hRule="exact" w:val="284"/>
        </w:trPr>
        <w:tc>
          <w:tcPr>
            <w:tcW w:w="3681" w:type="dxa"/>
            <w:vMerge/>
            <w:shd w:val="clear" w:color="auto" w:fill="F2F2F2" w:themeFill="background1" w:themeFillShade="F2"/>
            <w:vAlign w:val="center"/>
            <w:hideMark/>
          </w:tcPr>
          <w:p w14:paraId="42803333" w14:textId="77777777" w:rsidR="00E227DA" w:rsidRPr="00441C9A" w:rsidRDefault="00E227DA" w:rsidP="00483581">
            <w:pPr>
              <w:spacing w:after="0" w:line="240" w:lineRule="auto"/>
              <w:ind w:right="284"/>
              <w:rPr>
                <w:rFonts w:cs="Arial"/>
                <w:szCs w:val="20"/>
              </w:rPr>
            </w:pPr>
          </w:p>
        </w:tc>
        <w:tc>
          <w:tcPr>
            <w:tcW w:w="3260" w:type="dxa"/>
            <w:shd w:val="clear" w:color="auto" w:fill="F2F2F2" w:themeFill="background1" w:themeFillShade="F2"/>
          </w:tcPr>
          <w:p w14:paraId="4B391194" w14:textId="77777777" w:rsidR="00E227DA" w:rsidRPr="00441C9A" w:rsidRDefault="00E227DA" w:rsidP="00483581">
            <w:pPr>
              <w:spacing w:after="0" w:line="240" w:lineRule="auto"/>
              <w:ind w:right="284"/>
              <w:rPr>
                <w:rFonts w:cs="Arial"/>
                <w:szCs w:val="20"/>
              </w:rPr>
            </w:pPr>
            <w:r w:rsidRPr="00441C9A">
              <w:rPr>
                <w:rFonts w:cs="Arial"/>
                <w:szCs w:val="20"/>
              </w:rPr>
              <w:t>Don't know</w:t>
            </w:r>
          </w:p>
        </w:tc>
        <w:tc>
          <w:tcPr>
            <w:tcW w:w="992" w:type="dxa"/>
            <w:shd w:val="clear" w:color="auto" w:fill="F2F2F2" w:themeFill="background1" w:themeFillShade="F2"/>
            <w:noWrap/>
          </w:tcPr>
          <w:p w14:paraId="676443BD" w14:textId="39881F07" w:rsidR="00E227DA" w:rsidRPr="00441C9A" w:rsidRDefault="00E227DA" w:rsidP="00ED2EC7">
            <w:pPr>
              <w:spacing w:after="0" w:line="240" w:lineRule="auto"/>
              <w:ind w:right="-395"/>
              <w:jc w:val="center"/>
              <w:rPr>
                <w:rFonts w:cs="Arial"/>
                <w:szCs w:val="20"/>
              </w:rPr>
            </w:pPr>
            <w:r w:rsidRPr="00441C9A">
              <w:rPr>
                <w:rFonts w:cs="Arial"/>
                <w:szCs w:val="20"/>
              </w:rPr>
              <w:t>0</w:t>
            </w:r>
          </w:p>
        </w:tc>
        <w:tc>
          <w:tcPr>
            <w:tcW w:w="1701" w:type="dxa"/>
            <w:shd w:val="clear" w:color="auto" w:fill="F2F2F2" w:themeFill="background1" w:themeFillShade="F2"/>
          </w:tcPr>
          <w:p w14:paraId="0C8795DC" w14:textId="77777777" w:rsidR="00E227DA" w:rsidRPr="00441C9A" w:rsidRDefault="00E227DA" w:rsidP="00B9015E">
            <w:pPr>
              <w:tabs>
                <w:tab w:val="left" w:pos="599"/>
              </w:tabs>
              <w:spacing w:after="0" w:line="240" w:lineRule="auto"/>
              <w:ind w:right="175"/>
              <w:jc w:val="right"/>
              <w:rPr>
                <w:rFonts w:cs="Arial"/>
                <w:szCs w:val="20"/>
              </w:rPr>
            </w:pPr>
          </w:p>
        </w:tc>
      </w:tr>
      <w:tr w:rsidR="00E227DA" w:rsidRPr="00441C9A" w14:paraId="1C42C597" w14:textId="77777777" w:rsidTr="00793B31">
        <w:trPr>
          <w:trHeight w:hRule="exact" w:val="284"/>
        </w:trPr>
        <w:tc>
          <w:tcPr>
            <w:tcW w:w="3681" w:type="dxa"/>
            <w:vMerge/>
            <w:shd w:val="clear" w:color="auto" w:fill="F2F2F2" w:themeFill="background1" w:themeFillShade="F2"/>
            <w:vAlign w:val="center"/>
            <w:hideMark/>
          </w:tcPr>
          <w:p w14:paraId="5E33A396" w14:textId="77777777" w:rsidR="00E227DA" w:rsidRPr="00441C9A" w:rsidRDefault="00E227DA" w:rsidP="00483581">
            <w:pPr>
              <w:spacing w:after="0" w:line="240" w:lineRule="auto"/>
              <w:ind w:right="284"/>
              <w:rPr>
                <w:rFonts w:cs="Arial"/>
                <w:szCs w:val="20"/>
              </w:rPr>
            </w:pPr>
          </w:p>
        </w:tc>
        <w:tc>
          <w:tcPr>
            <w:tcW w:w="3260" w:type="dxa"/>
            <w:shd w:val="clear" w:color="auto" w:fill="F2F2F2" w:themeFill="background1" w:themeFillShade="F2"/>
          </w:tcPr>
          <w:p w14:paraId="7E178EC6" w14:textId="77777777" w:rsidR="00E227DA" w:rsidRPr="00441C9A" w:rsidRDefault="00E227DA" w:rsidP="00483581">
            <w:pPr>
              <w:spacing w:after="0" w:line="240" w:lineRule="auto"/>
              <w:ind w:right="284"/>
              <w:rPr>
                <w:rFonts w:cs="Arial"/>
                <w:szCs w:val="20"/>
              </w:rPr>
            </w:pPr>
            <w:r w:rsidRPr="00441C9A">
              <w:rPr>
                <w:rFonts w:cs="Arial"/>
                <w:szCs w:val="20"/>
              </w:rPr>
              <w:t>Refused</w:t>
            </w:r>
          </w:p>
        </w:tc>
        <w:tc>
          <w:tcPr>
            <w:tcW w:w="992" w:type="dxa"/>
            <w:shd w:val="clear" w:color="auto" w:fill="F2F2F2" w:themeFill="background1" w:themeFillShade="F2"/>
            <w:noWrap/>
          </w:tcPr>
          <w:p w14:paraId="68CD4799" w14:textId="361B3260" w:rsidR="00E227DA" w:rsidRPr="00441C9A" w:rsidRDefault="00E227DA" w:rsidP="00ED2EC7">
            <w:pPr>
              <w:spacing w:after="0" w:line="240" w:lineRule="auto"/>
              <w:ind w:right="-395"/>
              <w:jc w:val="center"/>
              <w:rPr>
                <w:rFonts w:cs="Arial"/>
                <w:szCs w:val="20"/>
              </w:rPr>
            </w:pPr>
            <w:r w:rsidRPr="00441C9A">
              <w:rPr>
                <w:rFonts w:cs="Arial"/>
                <w:szCs w:val="20"/>
              </w:rPr>
              <w:t>0</w:t>
            </w:r>
          </w:p>
        </w:tc>
        <w:tc>
          <w:tcPr>
            <w:tcW w:w="1701" w:type="dxa"/>
            <w:shd w:val="clear" w:color="auto" w:fill="F2F2F2" w:themeFill="background1" w:themeFillShade="F2"/>
          </w:tcPr>
          <w:p w14:paraId="2640BA96" w14:textId="77777777" w:rsidR="00E227DA" w:rsidRPr="00441C9A" w:rsidRDefault="00E227DA" w:rsidP="00B9015E">
            <w:pPr>
              <w:tabs>
                <w:tab w:val="left" w:pos="599"/>
              </w:tabs>
              <w:spacing w:after="0" w:line="240" w:lineRule="auto"/>
              <w:ind w:right="175"/>
              <w:jc w:val="right"/>
              <w:rPr>
                <w:rFonts w:cs="Arial"/>
                <w:szCs w:val="20"/>
              </w:rPr>
            </w:pPr>
          </w:p>
        </w:tc>
      </w:tr>
      <w:tr w:rsidR="00E227DA" w:rsidRPr="00441C9A" w14:paraId="153D930D" w14:textId="77777777" w:rsidTr="00793B31">
        <w:trPr>
          <w:trHeight w:hRule="exact" w:val="284"/>
        </w:trPr>
        <w:tc>
          <w:tcPr>
            <w:tcW w:w="3681" w:type="dxa"/>
            <w:vMerge w:val="restart"/>
            <w:shd w:val="clear" w:color="auto" w:fill="FFFFFF" w:themeFill="background1"/>
            <w:hideMark/>
          </w:tcPr>
          <w:p w14:paraId="48A2F511" w14:textId="4B0135B1" w:rsidR="00E227DA" w:rsidRPr="00441C9A" w:rsidRDefault="00E227DA" w:rsidP="00483581">
            <w:pPr>
              <w:spacing w:after="0" w:line="240" w:lineRule="auto"/>
              <w:ind w:right="284"/>
              <w:rPr>
                <w:rFonts w:cs="Arial"/>
                <w:szCs w:val="20"/>
              </w:rPr>
            </w:pPr>
            <w:r w:rsidRPr="00441C9A">
              <w:rPr>
                <w:rFonts w:cs="Arial"/>
                <w:szCs w:val="20"/>
              </w:rPr>
              <w:t>Q1c. How often do you</w:t>
            </w:r>
            <w:r w:rsidR="006D4D8E">
              <w:rPr>
                <w:rFonts w:cs="Arial"/>
                <w:szCs w:val="20"/>
              </w:rPr>
              <w:t xml:space="preserve"> l</w:t>
            </w:r>
            <w:r w:rsidR="006D4D8E" w:rsidRPr="00441C9A">
              <w:rPr>
                <w:rFonts w:cs="Arial"/>
                <w:szCs w:val="20"/>
              </w:rPr>
              <w:t>isten to the news or talkback on the radio</w:t>
            </w:r>
            <w:r w:rsidR="006D4D8E">
              <w:rPr>
                <w:rFonts w:cs="Arial"/>
                <w:szCs w:val="20"/>
              </w:rPr>
              <w:t>?</w:t>
            </w:r>
          </w:p>
          <w:p w14:paraId="2EA06465" w14:textId="250CA43C" w:rsidR="00E227DA" w:rsidRPr="00441C9A" w:rsidRDefault="00E227DA" w:rsidP="00483581">
            <w:pPr>
              <w:spacing w:after="0" w:line="240" w:lineRule="auto"/>
              <w:ind w:right="284"/>
              <w:rPr>
                <w:rFonts w:cs="Arial"/>
                <w:szCs w:val="20"/>
              </w:rPr>
            </w:pPr>
          </w:p>
        </w:tc>
        <w:tc>
          <w:tcPr>
            <w:tcW w:w="3260" w:type="dxa"/>
            <w:shd w:val="clear" w:color="auto" w:fill="FFFFFF" w:themeFill="background1"/>
            <w:hideMark/>
          </w:tcPr>
          <w:p w14:paraId="5A383AA6" w14:textId="77777777" w:rsidR="00E227DA" w:rsidRPr="00441C9A" w:rsidRDefault="00E227DA" w:rsidP="00483581">
            <w:pPr>
              <w:spacing w:after="0" w:line="240" w:lineRule="auto"/>
              <w:ind w:right="284"/>
              <w:rPr>
                <w:rFonts w:cs="Arial"/>
                <w:szCs w:val="20"/>
              </w:rPr>
            </w:pPr>
            <w:r w:rsidRPr="00441C9A">
              <w:rPr>
                <w:rFonts w:cs="Arial"/>
                <w:szCs w:val="20"/>
              </w:rPr>
              <w:t>Daily</w:t>
            </w:r>
          </w:p>
        </w:tc>
        <w:tc>
          <w:tcPr>
            <w:tcW w:w="992" w:type="dxa"/>
            <w:shd w:val="clear" w:color="auto" w:fill="auto"/>
            <w:noWrap/>
            <w:hideMark/>
          </w:tcPr>
          <w:p w14:paraId="3A2EE8D8" w14:textId="59D507B3" w:rsidR="00E227DA" w:rsidRPr="00441C9A" w:rsidRDefault="00E227DA" w:rsidP="00ED2EC7">
            <w:pPr>
              <w:spacing w:after="0" w:line="240" w:lineRule="auto"/>
              <w:ind w:right="-395"/>
              <w:jc w:val="center"/>
              <w:rPr>
                <w:rFonts w:cs="Arial"/>
                <w:szCs w:val="20"/>
              </w:rPr>
            </w:pPr>
            <w:r w:rsidRPr="00441C9A">
              <w:rPr>
                <w:rFonts w:cs="Arial"/>
                <w:szCs w:val="20"/>
              </w:rPr>
              <w:t>39</w:t>
            </w:r>
          </w:p>
        </w:tc>
        <w:tc>
          <w:tcPr>
            <w:tcW w:w="1701" w:type="dxa"/>
            <w:vMerge w:val="restart"/>
            <w:vAlign w:val="center"/>
          </w:tcPr>
          <w:p w14:paraId="34A76795" w14:textId="5C9532D8" w:rsidR="00E227DA" w:rsidRPr="00441C9A" w:rsidRDefault="00E227DA" w:rsidP="00B9015E">
            <w:pPr>
              <w:tabs>
                <w:tab w:val="left" w:pos="599"/>
              </w:tabs>
              <w:spacing w:after="0" w:line="240" w:lineRule="auto"/>
              <w:ind w:right="175"/>
              <w:jc w:val="right"/>
              <w:rPr>
                <w:rFonts w:cs="Arial"/>
                <w:szCs w:val="20"/>
              </w:rPr>
            </w:pPr>
            <w:r w:rsidRPr="00441C9A">
              <w:rPr>
                <w:rFonts w:cs="Arial"/>
                <w:szCs w:val="20"/>
              </w:rPr>
              <w:t>59</w:t>
            </w:r>
          </w:p>
        </w:tc>
      </w:tr>
      <w:tr w:rsidR="00E227DA" w:rsidRPr="00441C9A" w14:paraId="3949C0A4" w14:textId="77777777" w:rsidTr="00793B31">
        <w:trPr>
          <w:trHeight w:hRule="exact" w:val="284"/>
        </w:trPr>
        <w:tc>
          <w:tcPr>
            <w:tcW w:w="3681" w:type="dxa"/>
            <w:vMerge/>
            <w:shd w:val="clear" w:color="auto" w:fill="FFFFFF" w:themeFill="background1"/>
            <w:vAlign w:val="center"/>
            <w:hideMark/>
          </w:tcPr>
          <w:p w14:paraId="763F1DFB" w14:textId="77777777" w:rsidR="00E227DA" w:rsidRPr="00441C9A" w:rsidRDefault="00E227DA" w:rsidP="00483581">
            <w:pPr>
              <w:spacing w:after="0" w:line="240" w:lineRule="auto"/>
              <w:ind w:right="284"/>
              <w:rPr>
                <w:rFonts w:cs="Arial"/>
                <w:szCs w:val="20"/>
              </w:rPr>
            </w:pPr>
          </w:p>
        </w:tc>
        <w:tc>
          <w:tcPr>
            <w:tcW w:w="3260" w:type="dxa"/>
            <w:shd w:val="clear" w:color="auto" w:fill="FFFFFF" w:themeFill="background1"/>
            <w:hideMark/>
          </w:tcPr>
          <w:p w14:paraId="6E6E123A" w14:textId="77777777" w:rsidR="00E227DA" w:rsidRPr="00441C9A" w:rsidRDefault="00E227DA" w:rsidP="00483581">
            <w:pPr>
              <w:spacing w:after="0" w:line="240" w:lineRule="auto"/>
              <w:ind w:right="284"/>
              <w:rPr>
                <w:rFonts w:cs="Arial"/>
                <w:szCs w:val="20"/>
              </w:rPr>
            </w:pPr>
            <w:r w:rsidRPr="00441C9A">
              <w:rPr>
                <w:rFonts w:cs="Arial"/>
                <w:szCs w:val="20"/>
              </w:rPr>
              <w:t>Weekly</w:t>
            </w:r>
          </w:p>
        </w:tc>
        <w:tc>
          <w:tcPr>
            <w:tcW w:w="992" w:type="dxa"/>
            <w:shd w:val="clear" w:color="auto" w:fill="auto"/>
            <w:noWrap/>
            <w:hideMark/>
          </w:tcPr>
          <w:p w14:paraId="0FBE3894" w14:textId="62CC79FC" w:rsidR="00E227DA" w:rsidRPr="00441C9A" w:rsidRDefault="00E227DA" w:rsidP="00ED2EC7">
            <w:pPr>
              <w:spacing w:after="0" w:line="240" w:lineRule="auto"/>
              <w:ind w:right="-395"/>
              <w:jc w:val="center"/>
              <w:rPr>
                <w:rFonts w:cs="Arial"/>
                <w:szCs w:val="20"/>
              </w:rPr>
            </w:pPr>
            <w:r w:rsidRPr="00441C9A">
              <w:rPr>
                <w:rFonts w:cs="Arial"/>
                <w:szCs w:val="20"/>
              </w:rPr>
              <w:t>20</w:t>
            </w:r>
          </w:p>
        </w:tc>
        <w:tc>
          <w:tcPr>
            <w:tcW w:w="1701" w:type="dxa"/>
            <w:vMerge/>
          </w:tcPr>
          <w:p w14:paraId="0F8D42D6" w14:textId="77777777" w:rsidR="00E227DA" w:rsidRPr="00441C9A" w:rsidRDefault="00E227DA" w:rsidP="00B9015E">
            <w:pPr>
              <w:tabs>
                <w:tab w:val="left" w:pos="599"/>
              </w:tabs>
              <w:spacing w:after="0" w:line="240" w:lineRule="auto"/>
              <w:ind w:right="175"/>
              <w:jc w:val="right"/>
              <w:rPr>
                <w:rFonts w:cs="Arial"/>
                <w:szCs w:val="20"/>
              </w:rPr>
            </w:pPr>
          </w:p>
        </w:tc>
      </w:tr>
      <w:tr w:rsidR="00E227DA" w:rsidRPr="00441C9A" w14:paraId="1EB61313" w14:textId="77777777" w:rsidTr="00793B31">
        <w:trPr>
          <w:trHeight w:hRule="exact" w:val="284"/>
        </w:trPr>
        <w:tc>
          <w:tcPr>
            <w:tcW w:w="3681" w:type="dxa"/>
            <w:vMerge/>
            <w:shd w:val="clear" w:color="auto" w:fill="FFFFFF" w:themeFill="background1"/>
            <w:vAlign w:val="center"/>
            <w:hideMark/>
          </w:tcPr>
          <w:p w14:paraId="5D70368F" w14:textId="77777777" w:rsidR="00E227DA" w:rsidRPr="00441C9A" w:rsidRDefault="00E227DA" w:rsidP="00483581">
            <w:pPr>
              <w:spacing w:after="0" w:line="240" w:lineRule="auto"/>
              <w:ind w:right="284"/>
              <w:rPr>
                <w:rFonts w:cs="Arial"/>
                <w:szCs w:val="20"/>
              </w:rPr>
            </w:pPr>
          </w:p>
        </w:tc>
        <w:tc>
          <w:tcPr>
            <w:tcW w:w="3260" w:type="dxa"/>
            <w:shd w:val="clear" w:color="auto" w:fill="FFFFFF" w:themeFill="background1"/>
          </w:tcPr>
          <w:p w14:paraId="34E9E3C4" w14:textId="77777777" w:rsidR="00E227DA" w:rsidRPr="00441C9A" w:rsidRDefault="00E227DA" w:rsidP="00483581">
            <w:pPr>
              <w:spacing w:after="0" w:line="240" w:lineRule="auto"/>
              <w:ind w:right="284"/>
              <w:rPr>
                <w:rFonts w:cs="Arial"/>
                <w:szCs w:val="20"/>
              </w:rPr>
            </w:pPr>
            <w:r w:rsidRPr="00441C9A">
              <w:rPr>
                <w:rFonts w:cs="Arial"/>
                <w:szCs w:val="20"/>
              </w:rPr>
              <w:t>Fortnightly</w:t>
            </w:r>
          </w:p>
        </w:tc>
        <w:tc>
          <w:tcPr>
            <w:tcW w:w="992" w:type="dxa"/>
            <w:shd w:val="clear" w:color="auto" w:fill="auto"/>
            <w:noWrap/>
          </w:tcPr>
          <w:p w14:paraId="0BD3AB8D" w14:textId="59709981" w:rsidR="00E227DA" w:rsidRPr="00441C9A" w:rsidRDefault="00E227DA" w:rsidP="00ED2EC7">
            <w:pPr>
              <w:spacing w:after="0" w:line="240" w:lineRule="auto"/>
              <w:ind w:right="-395"/>
              <w:jc w:val="center"/>
              <w:rPr>
                <w:rFonts w:cs="Arial"/>
                <w:szCs w:val="20"/>
              </w:rPr>
            </w:pPr>
            <w:r w:rsidRPr="00441C9A">
              <w:rPr>
                <w:rFonts w:cs="Arial"/>
                <w:szCs w:val="20"/>
              </w:rPr>
              <w:t>4</w:t>
            </w:r>
          </w:p>
        </w:tc>
        <w:tc>
          <w:tcPr>
            <w:tcW w:w="1701" w:type="dxa"/>
          </w:tcPr>
          <w:p w14:paraId="5268EF6D" w14:textId="77777777" w:rsidR="00E227DA" w:rsidRPr="00441C9A" w:rsidRDefault="00E227DA" w:rsidP="00B9015E">
            <w:pPr>
              <w:tabs>
                <w:tab w:val="left" w:pos="599"/>
              </w:tabs>
              <w:spacing w:before="120" w:after="0" w:line="240" w:lineRule="auto"/>
              <w:ind w:right="175"/>
              <w:jc w:val="right"/>
              <w:rPr>
                <w:rFonts w:cs="Arial"/>
                <w:szCs w:val="20"/>
              </w:rPr>
            </w:pPr>
          </w:p>
        </w:tc>
      </w:tr>
      <w:tr w:rsidR="00E227DA" w:rsidRPr="00441C9A" w14:paraId="567A3BAA" w14:textId="77777777" w:rsidTr="00793B31">
        <w:trPr>
          <w:trHeight w:hRule="exact" w:val="284"/>
        </w:trPr>
        <w:tc>
          <w:tcPr>
            <w:tcW w:w="3681" w:type="dxa"/>
            <w:vMerge/>
            <w:shd w:val="clear" w:color="auto" w:fill="FFFFFF" w:themeFill="background1"/>
            <w:vAlign w:val="center"/>
            <w:hideMark/>
          </w:tcPr>
          <w:p w14:paraId="4A0677A6" w14:textId="77777777" w:rsidR="00E227DA" w:rsidRPr="00441C9A" w:rsidRDefault="00E227DA" w:rsidP="00483581">
            <w:pPr>
              <w:spacing w:after="0" w:line="240" w:lineRule="auto"/>
              <w:ind w:right="284"/>
              <w:rPr>
                <w:rFonts w:cs="Arial"/>
                <w:szCs w:val="20"/>
              </w:rPr>
            </w:pPr>
          </w:p>
        </w:tc>
        <w:tc>
          <w:tcPr>
            <w:tcW w:w="3260" w:type="dxa"/>
            <w:shd w:val="clear" w:color="auto" w:fill="FFFFFF" w:themeFill="background1"/>
          </w:tcPr>
          <w:p w14:paraId="7528FA89" w14:textId="77777777" w:rsidR="00E227DA" w:rsidRPr="00441C9A" w:rsidRDefault="00E227DA" w:rsidP="00483581">
            <w:pPr>
              <w:spacing w:after="0" w:line="240" w:lineRule="auto"/>
              <w:ind w:right="284"/>
              <w:rPr>
                <w:rFonts w:cs="Arial"/>
                <w:szCs w:val="20"/>
              </w:rPr>
            </w:pPr>
            <w:r w:rsidRPr="00441C9A">
              <w:rPr>
                <w:rFonts w:cs="Arial"/>
                <w:szCs w:val="20"/>
              </w:rPr>
              <w:t>Monthly</w:t>
            </w:r>
          </w:p>
        </w:tc>
        <w:tc>
          <w:tcPr>
            <w:tcW w:w="992" w:type="dxa"/>
            <w:shd w:val="clear" w:color="auto" w:fill="auto"/>
            <w:noWrap/>
          </w:tcPr>
          <w:p w14:paraId="402054CD" w14:textId="4FBDC55A" w:rsidR="00E227DA" w:rsidRPr="00441C9A" w:rsidRDefault="00E227DA" w:rsidP="00ED2EC7">
            <w:pPr>
              <w:spacing w:after="0" w:line="240" w:lineRule="auto"/>
              <w:ind w:right="-395"/>
              <w:jc w:val="center"/>
              <w:rPr>
                <w:rFonts w:cs="Arial"/>
                <w:szCs w:val="20"/>
              </w:rPr>
            </w:pPr>
            <w:r w:rsidRPr="00441C9A">
              <w:rPr>
                <w:rFonts w:cs="Arial"/>
                <w:szCs w:val="20"/>
              </w:rPr>
              <w:t>4</w:t>
            </w:r>
          </w:p>
        </w:tc>
        <w:tc>
          <w:tcPr>
            <w:tcW w:w="1701" w:type="dxa"/>
          </w:tcPr>
          <w:p w14:paraId="33622034" w14:textId="77777777" w:rsidR="00E227DA" w:rsidRPr="00441C9A" w:rsidRDefault="00E227DA" w:rsidP="00B9015E">
            <w:pPr>
              <w:tabs>
                <w:tab w:val="left" w:pos="599"/>
              </w:tabs>
              <w:spacing w:after="0" w:line="240" w:lineRule="auto"/>
              <w:ind w:right="175"/>
              <w:jc w:val="right"/>
              <w:rPr>
                <w:rFonts w:cs="Arial"/>
                <w:szCs w:val="20"/>
              </w:rPr>
            </w:pPr>
          </w:p>
        </w:tc>
      </w:tr>
      <w:tr w:rsidR="00E227DA" w:rsidRPr="00441C9A" w14:paraId="30CB4A73" w14:textId="77777777" w:rsidTr="00793B31">
        <w:trPr>
          <w:trHeight w:hRule="exact" w:val="284"/>
        </w:trPr>
        <w:tc>
          <w:tcPr>
            <w:tcW w:w="3681" w:type="dxa"/>
            <w:vMerge/>
            <w:shd w:val="clear" w:color="auto" w:fill="FFFFFF" w:themeFill="background1"/>
            <w:vAlign w:val="center"/>
            <w:hideMark/>
          </w:tcPr>
          <w:p w14:paraId="2A4FBB41" w14:textId="77777777" w:rsidR="00E227DA" w:rsidRPr="00441C9A" w:rsidRDefault="00E227DA" w:rsidP="00483581">
            <w:pPr>
              <w:spacing w:after="0" w:line="240" w:lineRule="auto"/>
              <w:ind w:right="284"/>
              <w:rPr>
                <w:rFonts w:cs="Arial"/>
                <w:szCs w:val="20"/>
              </w:rPr>
            </w:pPr>
          </w:p>
        </w:tc>
        <w:tc>
          <w:tcPr>
            <w:tcW w:w="3260" w:type="dxa"/>
            <w:shd w:val="clear" w:color="auto" w:fill="FFFFFF" w:themeFill="background1"/>
          </w:tcPr>
          <w:p w14:paraId="4FCF85ED" w14:textId="77777777" w:rsidR="00E227DA" w:rsidRPr="00441C9A" w:rsidRDefault="00E227DA" w:rsidP="00483581">
            <w:pPr>
              <w:spacing w:after="0" w:line="240" w:lineRule="auto"/>
              <w:ind w:right="284"/>
              <w:rPr>
                <w:rFonts w:cs="Arial"/>
                <w:szCs w:val="20"/>
              </w:rPr>
            </w:pPr>
            <w:r w:rsidRPr="00441C9A">
              <w:rPr>
                <w:rFonts w:cs="Arial"/>
                <w:szCs w:val="20"/>
              </w:rPr>
              <w:t>Less often than once a month</w:t>
            </w:r>
          </w:p>
        </w:tc>
        <w:tc>
          <w:tcPr>
            <w:tcW w:w="992" w:type="dxa"/>
            <w:shd w:val="clear" w:color="auto" w:fill="auto"/>
            <w:noWrap/>
          </w:tcPr>
          <w:p w14:paraId="6751C2B7" w14:textId="3E48DF38" w:rsidR="00E227DA" w:rsidRPr="00441C9A" w:rsidRDefault="00E227DA" w:rsidP="00ED2EC7">
            <w:pPr>
              <w:spacing w:after="0" w:line="240" w:lineRule="auto"/>
              <w:ind w:right="-395"/>
              <w:jc w:val="center"/>
              <w:rPr>
                <w:rFonts w:cs="Arial"/>
                <w:szCs w:val="20"/>
              </w:rPr>
            </w:pPr>
            <w:r w:rsidRPr="00441C9A">
              <w:rPr>
                <w:rFonts w:cs="Arial"/>
                <w:szCs w:val="20"/>
              </w:rPr>
              <w:t>11</w:t>
            </w:r>
          </w:p>
        </w:tc>
        <w:tc>
          <w:tcPr>
            <w:tcW w:w="1701" w:type="dxa"/>
          </w:tcPr>
          <w:p w14:paraId="46A7DCB8" w14:textId="77777777" w:rsidR="00E227DA" w:rsidRPr="00441C9A" w:rsidRDefault="00E227DA" w:rsidP="00B9015E">
            <w:pPr>
              <w:tabs>
                <w:tab w:val="left" w:pos="599"/>
              </w:tabs>
              <w:spacing w:after="0" w:line="240" w:lineRule="auto"/>
              <w:ind w:right="175"/>
              <w:jc w:val="right"/>
              <w:rPr>
                <w:rFonts w:cs="Arial"/>
                <w:szCs w:val="20"/>
              </w:rPr>
            </w:pPr>
          </w:p>
        </w:tc>
      </w:tr>
      <w:tr w:rsidR="00E227DA" w:rsidRPr="00441C9A" w14:paraId="5C3C3519" w14:textId="77777777" w:rsidTr="00793B31">
        <w:trPr>
          <w:trHeight w:hRule="exact" w:val="284"/>
        </w:trPr>
        <w:tc>
          <w:tcPr>
            <w:tcW w:w="3681" w:type="dxa"/>
            <w:vMerge/>
            <w:shd w:val="clear" w:color="auto" w:fill="FFFFFF" w:themeFill="background1"/>
            <w:vAlign w:val="center"/>
            <w:hideMark/>
          </w:tcPr>
          <w:p w14:paraId="01F3DBD2" w14:textId="77777777" w:rsidR="00E227DA" w:rsidRPr="00441C9A" w:rsidRDefault="00E227DA" w:rsidP="00483581">
            <w:pPr>
              <w:spacing w:after="0" w:line="240" w:lineRule="auto"/>
              <w:ind w:right="284"/>
              <w:rPr>
                <w:rFonts w:cs="Arial"/>
                <w:szCs w:val="20"/>
              </w:rPr>
            </w:pPr>
          </w:p>
        </w:tc>
        <w:tc>
          <w:tcPr>
            <w:tcW w:w="3260" w:type="dxa"/>
            <w:shd w:val="clear" w:color="auto" w:fill="FFFFFF" w:themeFill="background1"/>
          </w:tcPr>
          <w:p w14:paraId="0344CA0E" w14:textId="77777777" w:rsidR="00E227DA" w:rsidRPr="00441C9A" w:rsidRDefault="00E227DA" w:rsidP="00483581">
            <w:pPr>
              <w:spacing w:after="0" w:line="240" w:lineRule="auto"/>
              <w:ind w:right="284"/>
              <w:rPr>
                <w:rFonts w:cs="Arial"/>
                <w:szCs w:val="20"/>
              </w:rPr>
            </w:pPr>
            <w:r w:rsidRPr="00441C9A">
              <w:rPr>
                <w:rFonts w:cs="Arial"/>
                <w:szCs w:val="20"/>
              </w:rPr>
              <w:t>Never</w:t>
            </w:r>
          </w:p>
        </w:tc>
        <w:tc>
          <w:tcPr>
            <w:tcW w:w="992" w:type="dxa"/>
            <w:shd w:val="clear" w:color="auto" w:fill="auto"/>
            <w:noWrap/>
          </w:tcPr>
          <w:p w14:paraId="01082880" w14:textId="0CA832CD" w:rsidR="00E227DA" w:rsidRPr="00441C9A" w:rsidRDefault="00E227DA" w:rsidP="00ED2EC7">
            <w:pPr>
              <w:spacing w:after="0" w:line="240" w:lineRule="auto"/>
              <w:ind w:right="-395"/>
              <w:jc w:val="center"/>
              <w:rPr>
                <w:rFonts w:cs="Arial"/>
                <w:szCs w:val="20"/>
              </w:rPr>
            </w:pPr>
            <w:r w:rsidRPr="00441C9A">
              <w:rPr>
                <w:rFonts w:cs="Arial"/>
                <w:szCs w:val="20"/>
              </w:rPr>
              <w:t>22</w:t>
            </w:r>
          </w:p>
        </w:tc>
        <w:tc>
          <w:tcPr>
            <w:tcW w:w="1701" w:type="dxa"/>
          </w:tcPr>
          <w:p w14:paraId="31065D76" w14:textId="77777777" w:rsidR="00E227DA" w:rsidRPr="00441C9A" w:rsidRDefault="00E227DA" w:rsidP="00B9015E">
            <w:pPr>
              <w:tabs>
                <w:tab w:val="left" w:pos="599"/>
              </w:tabs>
              <w:spacing w:after="0" w:line="240" w:lineRule="auto"/>
              <w:ind w:right="175"/>
              <w:jc w:val="right"/>
              <w:rPr>
                <w:rFonts w:cs="Arial"/>
                <w:szCs w:val="20"/>
              </w:rPr>
            </w:pPr>
          </w:p>
        </w:tc>
      </w:tr>
      <w:tr w:rsidR="00E227DA" w:rsidRPr="00441C9A" w14:paraId="2A110C75" w14:textId="77777777" w:rsidTr="00793B31">
        <w:trPr>
          <w:trHeight w:hRule="exact" w:val="284"/>
        </w:trPr>
        <w:tc>
          <w:tcPr>
            <w:tcW w:w="3681" w:type="dxa"/>
            <w:vMerge/>
            <w:shd w:val="clear" w:color="auto" w:fill="FFFFFF" w:themeFill="background1"/>
            <w:vAlign w:val="center"/>
            <w:hideMark/>
          </w:tcPr>
          <w:p w14:paraId="0CCDE550" w14:textId="77777777" w:rsidR="00E227DA" w:rsidRPr="00441C9A" w:rsidRDefault="00E227DA" w:rsidP="00483581">
            <w:pPr>
              <w:spacing w:after="0" w:line="240" w:lineRule="auto"/>
              <w:ind w:right="284"/>
              <w:rPr>
                <w:rFonts w:cs="Arial"/>
                <w:szCs w:val="20"/>
              </w:rPr>
            </w:pPr>
          </w:p>
        </w:tc>
        <w:tc>
          <w:tcPr>
            <w:tcW w:w="3260" w:type="dxa"/>
            <w:shd w:val="clear" w:color="auto" w:fill="FFFFFF" w:themeFill="background1"/>
          </w:tcPr>
          <w:p w14:paraId="51E2F0BF" w14:textId="77777777" w:rsidR="00E227DA" w:rsidRPr="00441C9A" w:rsidRDefault="00E227DA" w:rsidP="00483581">
            <w:pPr>
              <w:spacing w:after="0" w:line="240" w:lineRule="auto"/>
              <w:ind w:right="284"/>
              <w:rPr>
                <w:rFonts w:cs="Arial"/>
                <w:szCs w:val="20"/>
              </w:rPr>
            </w:pPr>
            <w:r w:rsidRPr="00441C9A">
              <w:rPr>
                <w:rFonts w:cs="Arial"/>
                <w:szCs w:val="20"/>
              </w:rPr>
              <w:t>Don't know</w:t>
            </w:r>
          </w:p>
        </w:tc>
        <w:tc>
          <w:tcPr>
            <w:tcW w:w="992" w:type="dxa"/>
            <w:shd w:val="clear" w:color="auto" w:fill="auto"/>
            <w:noWrap/>
          </w:tcPr>
          <w:p w14:paraId="0A3AC28E" w14:textId="2BB19294" w:rsidR="00E227DA" w:rsidRPr="00441C9A" w:rsidRDefault="00E227DA" w:rsidP="00ED2EC7">
            <w:pPr>
              <w:spacing w:after="0" w:line="240" w:lineRule="auto"/>
              <w:ind w:right="-395"/>
              <w:jc w:val="center"/>
              <w:rPr>
                <w:rFonts w:cs="Arial"/>
                <w:szCs w:val="20"/>
              </w:rPr>
            </w:pPr>
            <w:r w:rsidRPr="00441C9A">
              <w:rPr>
                <w:rFonts w:cs="Arial"/>
                <w:szCs w:val="20"/>
              </w:rPr>
              <w:t>0</w:t>
            </w:r>
          </w:p>
        </w:tc>
        <w:tc>
          <w:tcPr>
            <w:tcW w:w="1701" w:type="dxa"/>
          </w:tcPr>
          <w:p w14:paraId="0B467C09" w14:textId="77777777" w:rsidR="00E227DA" w:rsidRPr="00441C9A" w:rsidRDefault="00E227DA" w:rsidP="00B9015E">
            <w:pPr>
              <w:tabs>
                <w:tab w:val="left" w:pos="599"/>
              </w:tabs>
              <w:spacing w:after="0" w:line="240" w:lineRule="auto"/>
              <w:ind w:right="175"/>
              <w:jc w:val="right"/>
              <w:rPr>
                <w:rFonts w:cs="Arial"/>
                <w:szCs w:val="20"/>
              </w:rPr>
            </w:pPr>
          </w:p>
        </w:tc>
      </w:tr>
      <w:tr w:rsidR="00E227DA" w:rsidRPr="00441C9A" w14:paraId="3AF1AF10" w14:textId="77777777" w:rsidTr="00793B31">
        <w:trPr>
          <w:trHeight w:hRule="exact" w:val="284"/>
        </w:trPr>
        <w:tc>
          <w:tcPr>
            <w:tcW w:w="3681" w:type="dxa"/>
            <w:vMerge/>
            <w:shd w:val="clear" w:color="auto" w:fill="FFFFFF" w:themeFill="background1"/>
            <w:vAlign w:val="center"/>
            <w:hideMark/>
          </w:tcPr>
          <w:p w14:paraId="6B17BE44" w14:textId="77777777" w:rsidR="00E227DA" w:rsidRPr="00441C9A" w:rsidRDefault="00E227DA" w:rsidP="00483581">
            <w:pPr>
              <w:spacing w:after="0" w:line="240" w:lineRule="auto"/>
              <w:ind w:right="284"/>
              <w:rPr>
                <w:rFonts w:cs="Arial"/>
                <w:szCs w:val="20"/>
              </w:rPr>
            </w:pPr>
          </w:p>
        </w:tc>
        <w:tc>
          <w:tcPr>
            <w:tcW w:w="3260" w:type="dxa"/>
            <w:shd w:val="clear" w:color="auto" w:fill="FFFFFF" w:themeFill="background1"/>
          </w:tcPr>
          <w:p w14:paraId="08EB27C6" w14:textId="77777777" w:rsidR="00E227DA" w:rsidRPr="00441C9A" w:rsidRDefault="00E227DA" w:rsidP="00483581">
            <w:pPr>
              <w:spacing w:after="0" w:line="240" w:lineRule="auto"/>
              <w:ind w:right="284"/>
              <w:rPr>
                <w:rFonts w:cs="Arial"/>
                <w:szCs w:val="20"/>
              </w:rPr>
            </w:pPr>
            <w:r w:rsidRPr="00441C9A">
              <w:rPr>
                <w:rFonts w:cs="Arial"/>
                <w:szCs w:val="20"/>
              </w:rPr>
              <w:t>Refused</w:t>
            </w:r>
          </w:p>
        </w:tc>
        <w:tc>
          <w:tcPr>
            <w:tcW w:w="992" w:type="dxa"/>
            <w:shd w:val="clear" w:color="auto" w:fill="auto"/>
            <w:noWrap/>
          </w:tcPr>
          <w:p w14:paraId="40618E27" w14:textId="565102C5" w:rsidR="00E227DA" w:rsidRPr="00441C9A" w:rsidRDefault="00E227DA" w:rsidP="00ED2EC7">
            <w:pPr>
              <w:spacing w:after="0" w:line="240" w:lineRule="auto"/>
              <w:ind w:right="-395"/>
              <w:jc w:val="center"/>
              <w:rPr>
                <w:rFonts w:cs="Arial"/>
                <w:szCs w:val="20"/>
              </w:rPr>
            </w:pPr>
            <w:r w:rsidRPr="00441C9A">
              <w:rPr>
                <w:rFonts w:cs="Arial"/>
                <w:szCs w:val="20"/>
              </w:rPr>
              <w:t>0</w:t>
            </w:r>
          </w:p>
        </w:tc>
        <w:tc>
          <w:tcPr>
            <w:tcW w:w="1701" w:type="dxa"/>
          </w:tcPr>
          <w:p w14:paraId="799742FC" w14:textId="77777777" w:rsidR="00E227DA" w:rsidRPr="00441C9A" w:rsidRDefault="00E227DA" w:rsidP="00B9015E">
            <w:pPr>
              <w:tabs>
                <w:tab w:val="left" w:pos="599"/>
              </w:tabs>
              <w:spacing w:after="0" w:line="240" w:lineRule="auto"/>
              <w:ind w:right="175"/>
              <w:jc w:val="right"/>
              <w:rPr>
                <w:rFonts w:cs="Arial"/>
                <w:szCs w:val="20"/>
              </w:rPr>
            </w:pPr>
          </w:p>
        </w:tc>
      </w:tr>
      <w:tr w:rsidR="00E227DA" w:rsidRPr="00441C9A" w14:paraId="67241E84" w14:textId="77777777" w:rsidTr="00793B31">
        <w:trPr>
          <w:trHeight w:hRule="exact" w:val="284"/>
        </w:trPr>
        <w:tc>
          <w:tcPr>
            <w:tcW w:w="3681" w:type="dxa"/>
            <w:vMerge w:val="restart"/>
            <w:shd w:val="clear" w:color="auto" w:fill="F2F2F2" w:themeFill="background1" w:themeFillShade="F2"/>
            <w:hideMark/>
          </w:tcPr>
          <w:p w14:paraId="64D5D9D8" w14:textId="71054904" w:rsidR="00E227DA" w:rsidRPr="00441C9A" w:rsidRDefault="00E227DA" w:rsidP="00483581">
            <w:pPr>
              <w:spacing w:after="0" w:line="240" w:lineRule="auto"/>
              <w:ind w:right="284"/>
              <w:rPr>
                <w:rFonts w:cs="Arial"/>
                <w:szCs w:val="20"/>
              </w:rPr>
            </w:pPr>
            <w:r w:rsidRPr="00441C9A">
              <w:rPr>
                <w:rFonts w:cs="Arial"/>
                <w:szCs w:val="20"/>
              </w:rPr>
              <w:t>Q1d. How often do you</w:t>
            </w:r>
            <w:r w:rsidR="006D4D8E">
              <w:rPr>
                <w:rFonts w:cs="Arial"/>
                <w:szCs w:val="20"/>
              </w:rPr>
              <w:t xml:space="preserve"> r</w:t>
            </w:r>
            <w:r w:rsidR="006D4D8E" w:rsidRPr="00441C9A">
              <w:rPr>
                <w:rFonts w:cs="Arial"/>
                <w:szCs w:val="20"/>
              </w:rPr>
              <w:t>ead or watch the news online or on social media?</w:t>
            </w:r>
          </w:p>
          <w:p w14:paraId="7B1315EC" w14:textId="0E174D5F" w:rsidR="00E227DA" w:rsidRPr="00441C9A" w:rsidRDefault="00E227DA" w:rsidP="00483581">
            <w:pPr>
              <w:spacing w:after="0" w:line="240" w:lineRule="auto"/>
              <w:ind w:right="284"/>
              <w:rPr>
                <w:rFonts w:cs="Arial"/>
                <w:szCs w:val="20"/>
              </w:rPr>
            </w:pPr>
          </w:p>
        </w:tc>
        <w:tc>
          <w:tcPr>
            <w:tcW w:w="3260" w:type="dxa"/>
            <w:shd w:val="clear" w:color="auto" w:fill="F2F2F2" w:themeFill="background1" w:themeFillShade="F2"/>
            <w:hideMark/>
          </w:tcPr>
          <w:p w14:paraId="263CF280" w14:textId="77777777" w:rsidR="00E227DA" w:rsidRPr="00441C9A" w:rsidRDefault="00E227DA" w:rsidP="00483581">
            <w:pPr>
              <w:spacing w:after="0" w:line="240" w:lineRule="auto"/>
              <w:ind w:right="284"/>
              <w:rPr>
                <w:rFonts w:cs="Arial"/>
                <w:szCs w:val="20"/>
              </w:rPr>
            </w:pPr>
            <w:r w:rsidRPr="00441C9A">
              <w:rPr>
                <w:rFonts w:cs="Arial"/>
                <w:szCs w:val="20"/>
              </w:rPr>
              <w:t>Daily</w:t>
            </w:r>
          </w:p>
        </w:tc>
        <w:tc>
          <w:tcPr>
            <w:tcW w:w="992" w:type="dxa"/>
            <w:shd w:val="clear" w:color="auto" w:fill="F2F2F2" w:themeFill="background1" w:themeFillShade="F2"/>
            <w:noWrap/>
            <w:hideMark/>
          </w:tcPr>
          <w:p w14:paraId="0B2FE468" w14:textId="54A9E839" w:rsidR="00E227DA" w:rsidRPr="00441C9A" w:rsidRDefault="00E227DA" w:rsidP="00ED2EC7">
            <w:pPr>
              <w:spacing w:after="0" w:line="240" w:lineRule="auto"/>
              <w:ind w:right="-395"/>
              <w:jc w:val="center"/>
              <w:rPr>
                <w:rFonts w:cs="Arial"/>
                <w:szCs w:val="20"/>
              </w:rPr>
            </w:pPr>
            <w:r w:rsidRPr="00441C9A">
              <w:rPr>
                <w:rFonts w:cs="Arial"/>
                <w:szCs w:val="20"/>
              </w:rPr>
              <w:t>51</w:t>
            </w:r>
          </w:p>
        </w:tc>
        <w:tc>
          <w:tcPr>
            <w:tcW w:w="1701" w:type="dxa"/>
            <w:vMerge w:val="restart"/>
            <w:shd w:val="clear" w:color="auto" w:fill="F2F2F2" w:themeFill="background1" w:themeFillShade="F2"/>
            <w:vAlign w:val="center"/>
          </w:tcPr>
          <w:p w14:paraId="475A1D55" w14:textId="153EA38F" w:rsidR="00E227DA" w:rsidRPr="00441C9A" w:rsidRDefault="00E227DA" w:rsidP="00B9015E">
            <w:pPr>
              <w:tabs>
                <w:tab w:val="left" w:pos="599"/>
              </w:tabs>
              <w:spacing w:after="0" w:line="240" w:lineRule="auto"/>
              <w:ind w:right="175"/>
              <w:jc w:val="right"/>
              <w:rPr>
                <w:rFonts w:cs="Arial"/>
                <w:szCs w:val="20"/>
              </w:rPr>
            </w:pPr>
            <w:r w:rsidRPr="00441C9A">
              <w:rPr>
                <w:rFonts w:cs="Arial"/>
                <w:szCs w:val="20"/>
              </w:rPr>
              <w:t>67</w:t>
            </w:r>
          </w:p>
        </w:tc>
      </w:tr>
      <w:tr w:rsidR="00E227DA" w:rsidRPr="00441C9A" w14:paraId="100AADBD" w14:textId="77777777" w:rsidTr="00793B31">
        <w:trPr>
          <w:trHeight w:hRule="exact" w:val="284"/>
        </w:trPr>
        <w:tc>
          <w:tcPr>
            <w:tcW w:w="3681" w:type="dxa"/>
            <w:vMerge/>
            <w:shd w:val="clear" w:color="auto" w:fill="F2F2F2" w:themeFill="background1" w:themeFillShade="F2"/>
            <w:vAlign w:val="center"/>
            <w:hideMark/>
          </w:tcPr>
          <w:p w14:paraId="6FB3A995" w14:textId="77777777" w:rsidR="00E227DA" w:rsidRPr="00441C9A" w:rsidRDefault="00E227DA" w:rsidP="00483581">
            <w:pPr>
              <w:spacing w:after="0" w:line="240" w:lineRule="auto"/>
              <w:ind w:right="284"/>
              <w:rPr>
                <w:rFonts w:cs="Arial"/>
                <w:szCs w:val="20"/>
              </w:rPr>
            </w:pPr>
          </w:p>
        </w:tc>
        <w:tc>
          <w:tcPr>
            <w:tcW w:w="3260" w:type="dxa"/>
            <w:shd w:val="clear" w:color="auto" w:fill="F2F2F2" w:themeFill="background1" w:themeFillShade="F2"/>
            <w:hideMark/>
          </w:tcPr>
          <w:p w14:paraId="5A7DAE17" w14:textId="77777777" w:rsidR="00E227DA" w:rsidRPr="00441C9A" w:rsidRDefault="00E227DA" w:rsidP="00483581">
            <w:pPr>
              <w:spacing w:after="0" w:line="240" w:lineRule="auto"/>
              <w:ind w:right="284"/>
              <w:rPr>
                <w:rFonts w:cs="Arial"/>
                <w:szCs w:val="20"/>
              </w:rPr>
            </w:pPr>
            <w:r w:rsidRPr="00441C9A">
              <w:rPr>
                <w:rFonts w:cs="Arial"/>
                <w:szCs w:val="20"/>
              </w:rPr>
              <w:t>Weekly</w:t>
            </w:r>
          </w:p>
        </w:tc>
        <w:tc>
          <w:tcPr>
            <w:tcW w:w="992" w:type="dxa"/>
            <w:shd w:val="clear" w:color="auto" w:fill="F2F2F2" w:themeFill="background1" w:themeFillShade="F2"/>
            <w:noWrap/>
            <w:hideMark/>
          </w:tcPr>
          <w:p w14:paraId="228C9707" w14:textId="1F15580D" w:rsidR="00E227DA" w:rsidRPr="00441C9A" w:rsidRDefault="00E227DA" w:rsidP="00ED2EC7">
            <w:pPr>
              <w:spacing w:after="0" w:line="240" w:lineRule="auto"/>
              <w:ind w:right="-395"/>
              <w:jc w:val="center"/>
              <w:rPr>
                <w:rFonts w:cs="Arial"/>
                <w:szCs w:val="20"/>
              </w:rPr>
            </w:pPr>
            <w:r w:rsidRPr="00441C9A">
              <w:rPr>
                <w:rFonts w:cs="Arial"/>
                <w:szCs w:val="20"/>
              </w:rPr>
              <w:t>16</w:t>
            </w:r>
          </w:p>
        </w:tc>
        <w:tc>
          <w:tcPr>
            <w:tcW w:w="1701" w:type="dxa"/>
            <w:vMerge/>
            <w:shd w:val="clear" w:color="auto" w:fill="F2F2F2" w:themeFill="background1" w:themeFillShade="F2"/>
          </w:tcPr>
          <w:p w14:paraId="068AA5E3" w14:textId="77777777" w:rsidR="00E227DA" w:rsidRPr="00441C9A" w:rsidRDefault="00E227DA" w:rsidP="00B9015E">
            <w:pPr>
              <w:tabs>
                <w:tab w:val="left" w:pos="599"/>
              </w:tabs>
              <w:spacing w:after="0" w:line="240" w:lineRule="auto"/>
              <w:ind w:right="175"/>
              <w:jc w:val="right"/>
              <w:rPr>
                <w:rFonts w:cs="Arial"/>
                <w:szCs w:val="20"/>
              </w:rPr>
            </w:pPr>
          </w:p>
        </w:tc>
      </w:tr>
      <w:tr w:rsidR="00E227DA" w:rsidRPr="00441C9A" w14:paraId="29AA1222" w14:textId="77777777" w:rsidTr="00793B31">
        <w:trPr>
          <w:trHeight w:hRule="exact" w:val="284"/>
        </w:trPr>
        <w:tc>
          <w:tcPr>
            <w:tcW w:w="3681" w:type="dxa"/>
            <w:vMerge/>
            <w:shd w:val="clear" w:color="auto" w:fill="F2F2F2" w:themeFill="background1" w:themeFillShade="F2"/>
            <w:vAlign w:val="center"/>
            <w:hideMark/>
          </w:tcPr>
          <w:p w14:paraId="04B7EEF3" w14:textId="77777777" w:rsidR="00E227DA" w:rsidRPr="00441C9A" w:rsidRDefault="00E227DA" w:rsidP="00483581">
            <w:pPr>
              <w:spacing w:after="0" w:line="240" w:lineRule="auto"/>
              <w:ind w:right="284"/>
              <w:rPr>
                <w:rFonts w:cs="Arial"/>
                <w:szCs w:val="20"/>
              </w:rPr>
            </w:pPr>
          </w:p>
        </w:tc>
        <w:tc>
          <w:tcPr>
            <w:tcW w:w="3260" w:type="dxa"/>
            <w:shd w:val="clear" w:color="auto" w:fill="F2F2F2" w:themeFill="background1" w:themeFillShade="F2"/>
          </w:tcPr>
          <w:p w14:paraId="1F56981A" w14:textId="77777777" w:rsidR="00E227DA" w:rsidRPr="00441C9A" w:rsidRDefault="00E227DA" w:rsidP="00483581">
            <w:pPr>
              <w:spacing w:after="0" w:line="240" w:lineRule="auto"/>
              <w:ind w:right="284"/>
              <w:rPr>
                <w:rFonts w:cs="Arial"/>
                <w:szCs w:val="20"/>
              </w:rPr>
            </w:pPr>
            <w:r w:rsidRPr="00441C9A">
              <w:rPr>
                <w:rFonts w:cs="Arial"/>
                <w:szCs w:val="20"/>
              </w:rPr>
              <w:t>Fortnightly</w:t>
            </w:r>
          </w:p>
        </w:tc>
        <w:tc>
          <w:tcPr>
            <w:tcW w:w="992" w:type="dxa"/>
            <w:shd w:val="clear" w:color="auto" w:fill="F2F2F2" w:themeFill="background1" w:themeFillShade="F2"/>
            <w:noWrap/>
          </w:tcPr>
          <w:p w14:paraId="5815DD48" w14:textId="10DFBFEB" w:rsidR="00E227DA" w:rsidRPr="00441C9A" w:rsidRDefault="00E227DA" w:rsidP="00ED2EC7">
            <w:pPr>
              <w:spacing w:after="0" w:line="240" w:lineRule="auto"/>
              <w:ind w:right="-395"/>
              <w:jc w:val="center"/>
              <w:rPr>
                <w:rFonts w:cs="Arial"/>
                <w:szCs w:val="20"/>
              </w:rPr>
            </w:pPr>
            <w:r w:rsidRPr="00441C9A">
              <w:rPr>
                <w:rFonts w:cs="Arial"/>
                <w:szCs w:val="20"/>
              </w:rPr>
              <w:t>3</w:t>
            </w:r>
          </w:p>
        </w:tc>
        <w:tc>
          <w:tcPr>
            <w:tcW w:w="1701" w:type="dxa"/>
            <w:shd w:val="clear" w:color="auto" w:fill="F2F2F2" w:themeFill="background1" w:themeFillShade="F2"/>
          </w:tcPr>
          <w:p w14:paraId="59D70A11" w14:textId="77777777" w:rsidR="00E227DA" w:rsidRPr="00441C9A" w:rsidRDefault="00E227DA" w:rsidP="00B9015E">
            <w:pPr>
              <w:tabs>
                <w:tab w:val="left" w:pos="599"/>
              </w:tabs>
              <w:spacing w:before="120" w:after="0" w:line="240" w:lineRule="auto"/>
              <w:ind w:right="175"/>
              <w:jc w:val="right"/>
              <w:rPr>
                <w:rFonts w:cs="Arial"/>
                <w:szCs w:val="20"/>
              </w:rPr>
            </w:pPr>
          </w:p>
        </w:tc>
      </w:tr>
      <w:tr w:rsidR="00E227DA" w:rsidRPr="00441C9A" w14:paraId="724D9913" w14:textId="77777777" w:rsidTr="00793B31">
        <w:trPr>
          <w:trHeight w:hRule="exact" w:val="284"/>
        </w:trPr>
        <w:tc>
          <w:tcPr>
            <w:tcW w:w="3681" w:type="dxa"/>
            <w:vMerge/>
            <w:shd w:val="clear" w:color="auto" w:fill="F2F2F2" w:themeFill="background1" w:themeFillShade="F2"/>
            <w:vAlign w:val="center"/>
            <w:hideMark/>
          </w:tcPr>
          <w:p w14:paraId="7C8661AA" w14:textId="77777777" w:rsidR="00E227DA" w:rsidRPr="00441C9A" w:rsidRDefault="00E227DA" w:rsidP="00483581">
            <w:pPr>
              <w:spacing w:after="0" w:line="240" w:lineRule="auto"/>
              <w:ind w:right="284"/>
              <w:rPr>
                <w:rFonts w:cs="Arial"/>
                <w:szCs w:val="20"/>
              </w:rPr>
            </w:pPr>
          </w:p>
        </w:tc>
        <w:tc>
          <w:tcPr>
            <w:tcW w:w="3260" w:type="dxa"/>
            <w:shd w:val="clear" w:color="auto" w:fill="F2F2F2" w:themeFill="background1" w:themeFillShade="F2"/>
          </w:tcPr>
          <w:p w14:paraId="4A5DA341" w14:textId="77777777" w:rsidR="00E227DA" w:rsidRPr="00441C9A" w:rsidRDefault="00E227DA" w:rsidP="00483581">
            <w:pPr>
              <w:spacing w:after="0" w:line="240" w:lineRule="auto"/>
              <w:ind w:right="284"/>
              <w:rPr>
                <w:rFonts w:cs="Arial"/>
                <w:szCs w:val="20"/>
              </w:rPr>
            </w:pPr>
            <w:r w:rsidRPr="00441C9A">
              <w:rPr>
                <w:rFonts w:cs="Arial"/>
                <w:szCs w:val="20"/>
              </w:rPr>
              <w:t>Monthly</w:t>
            </w:r>
          </w:p>
        </w:tc>
        <w:tc>
          <w:tcPr>
            <w:tcW w:w="992" w:type="dxa"/>
            <w:shd w:val="clear" w:color="auto" w:fill="F2F2F2" w:themeFill="background1" w:themeFillShade="F2"/>
            <w:noWrap/>
          </w:tcPr>
          <w:p w14:paraId="054CCF0E" w14:textId="72D26200" w:rsidR="00E227DA" w:rsidRPr="00441C9A" w:rsidRDefault="00E227DA" w:rsidP="00ED2EC7">
            <w:pPr>
              <w:spacing w:after="0" w:line="240" w:lineRule="auto"/>
              <w:ind w:right="-395"/>
              <w:jc w:val="center"/>
              <w:rPr>
                <w:rFonts w:cs="Arial"/>
                <w:szCs w:val="20"/>
              </w:rPr>
            </w:pPr>
            <w:r w:rsidRPr="00441C9A">
              <w:rPr>
                <w:rFonts w:cs="Arial"/>
                <w:szCs w:val="20"/>
              </w:rPr>
              <w:t>4</w:t>
            </w:r>
          </w:p>
        </w:tc>
        <w:tc>
          <w:tcPr>
            <w:tcW w:w="1701" w:type="dxa"/>
            <w:shd w:val="clear" w:color="auto" w:fill="F2F2F2" w:themeFill="background1" w:themeFillShade="F2"/>
          </w:tcPr>
          <w:p w14:paraId="6EB008C6" w14:textId="77777777" w:rsidR="00E227DA" w:rsidRPr="00441C9A" w:rsidRDefault="00E227DA" w:rsidP="00B9015E">
            <w:pPr>
              <w:tabs>
                <w:tab w:val="left" w:pos="599"/>
              </w:tabs>
              <w:spacing w:after="0" w:line="240" w:lineRule="auto"/>
              <w:ind w:right="175"/>
              <w:jc w:val="right"/>
              <w:rPr>
                <w:rFonts w:cs="Arial"/>
                <w:szCs w:val="20"/>
              </w:rPr>
            </w:pPr>
          </w:p>
        </w:tc>
      </w:tr>
      <w:tr w:rsidR="00E227DA" w:rsidRPr="00441C9A" w14:paraId="2D5D77E1" w14:textId="77777777" w:rsidTr="00793B31">
        <w:trPr>
          <w:trHeight w:hRule="exact" w:val="284"/>
        </w:trPr>
        <w:tc>
          <w:tcPr>
            <w:tcW w:w="3681" w:type="dxa"/>
            <w:vMerge/>
            <w:shd w:val="clear" w:color="auto" w:fill="F2F2F2" w:themeFill="background1" w:themeFillShade="F2"/>
            <w:vAlign w:val="center"/>
            <w:hideMark/>
          </w:tcPr>
          <w:p w14:paraId="25F66591" w14:textId="77777777" w:rsidR="00E227DA" w:rsidRPr="00441C9A" w:rsidRDefault="00E227DA" w:rsidP="00483581">
            <w:pPr>
              <w:spacing w:after="0" w:line="240" w:lineRule="auto"/>
              <w:ind w:right="284"/>
              <w:rPr>
                <w:rFonts w:cs="Arial"/>
                <w:szCs w:val="20"/>
              </w:rPr>
            </w:pPr>
          </w:p>
        </w:tc>
        <w:tc>
          <w:tcPr>
            <w:tcW w:w="3260" w:type="dxa"/>
            <w:shd w:val="clear" w:color="auto" w:fill="F2F2F2" w:themeFill="background1" w:themeFillShade="F2"/>
          </w:tcPr>
          <w:p w14:paraId="78A3224C" w14:textId="77777777" w:rsidR="00E227DA" w:rsidRPr="00441C9A" w:rsidRDefault="00E227DA" w:rsidP="00483581">
            <w:pPr>
              <w:spacing w:after="0" w:line="240" w:lineRule="auto"/>
              <w:ind w:right="284"/>
              <w:rPr>
                <w:rFonts w:cs="Arial"/>
                <w:szCs w:val="20"/>
              </w:rPr>
            </w:pPr>
            <w:r w:rsidRPr="00441C9A">
              <w:rPr>
                <w:rFonts w:cs="Arial"/>
                <w:szCs w:val="20"/>
              </w:rPr>
              <w:t>Less often than once a month</w:t>
            </w:r>
          </w:p>
        </w:tc>
        <w:tc>
          <w:tcPr>
            <w:tcW w:w="992" w:type="dxa"/>
            <w:shd w:val="clear" w:color="auto" w:fill="F2F2F2" w:themeFill="background1" w:themeFillShade="F2"/>
            <w:noWrap/>
          </w:tcPr>
          <w:p w14:paraId="2567A769" w14:textId="0C068CB8" w:rsidR="00E227DA" w:rsidRPr="00441C9A" w:rsidRDefault="00E227DA" w:rsidP="00ED2EC7">
            <w:pPr>
              <w:spacing w:after="0" w:line="240" w:lineRule="auto"/>
              <w:ind w:right="-395"/>
              <w:jc w:val="center"/>
              <w:rPr>
                <w:rFonts w:cs="Arial"/>
                <w:szCs w:val="20"/>
              </w:rPr>
            </w:pPr>
            <w:r w:rsidRPr="00441C9A">
              <w:rPr>
                <w:rFonts w:cs="Arial"/>
                <w:szCs w:val="20"/>
              </w:rPr>
              <w:t>7</w:t>
            </w:r>
          </w:p>
        </w:tc>
        <w:tc>
          <w:tcPr>
            <w:tcW w:w="1701" w:type="dxa"/>
            <w:shd w:val="clear" w:color="auto" w:fill="F2F2F2" w:themeFill="background1" w:themeFillShade="F2"/>
          </w:tcPr>
          <w:p w14:paraId="148E2CE8" w14:textId="77777777" w:rsidR="00E227DA" w:rsidRPr="00441C9A" w:rsidRDefault="00E227DA" w:rsidP="00B9015E">
            <w:pPr>
              <w:tabs>
                <w:tab w:val="left" w:pos="599"/>
              </w:tabs>
              <w:spacing w:after="0" w:line="240" w:lineRule="auto"/>
              <w:ind w:right="175"/>
              <w:jc w:val="right"/>
              <w:rPr>
                <w:rFonts w:cs="Arial"/>
                <w:szCs w:val="20"/>
              </w:rPr>
            </w:pPr>
          </w:p>
        </w:tc>
      </w:tr>
      <w:tr w:rsidR="00E227DA" w:rsidRPr="00441C9A" w14:paraId="7BB6F79B" w14:textId="77777777" w:rsidTr="00793B31">
        <w:trPr>
          <w:trHeight w:hRule="exact" w:val="284"/>
        </w:trPr>
        <w:tc>
          <w:tcPr>
            <w:tcW w:w="3681" w:type="dxa"/>
            <w:vMerge/>
            <w:shd w:val="clear" w:color="auto" w:fill="F2F2F2" w:themeFill="background1" w:themeFillShade="F2"/>
            <w:vAlign w:val="center"/>
            <w:hideMark/>
          </w:tcPr>
          <w:p w14:paraId="75CCC408" w14:textId="77777777" w:rsidR="00E227DA" w:rsidRPr="00441C9A" w:rsidRDefault="00E227DA" w:rsidP="00483581">
            <w:pPr>
              <w:spacing w:after="0" w:line="240" w:lineRule="auto"/>
              <w:ind w:right="284"/>
              <w:rPr>
                <w:rFonts w:cs="Arial"/>
                <w:szCs w:val="20"/>
              </w:rPr>
            </w:pPr>
          </w:p>
        </w:tc>
        <w:tc>
          <w:tcPr>
            <w:tcW w:w="3260" w:type="dxa"/>
            <w:shd w:val="clear" w:color="auto" w:fill="F2F2F2" w:themeFill="background1" w:themeFillShade="F2"/>
          </w:tcPr>
          <w:p w14:paraId="4B896A2E" w14:textId="77777777" w:rsidR="00E227DA" w:rsidRPr="00441C9A" w:rsidRDefault="00E227DA" w:rsidP="00483581">
            <w:pPr>
              <w:spacing w:after="0" w:line="240" w:lineRule="auto"/>
              <w:ind w:right="284"/>
              <w:rPr>
                <w:rFonts w:cs="Arial"/>
                <w:szCs w:val="20"/>
              </w:rPr>
            </w:pPr>
            <w:r w:rsidRPr="00441C9A">
              <w:rPr>
                <w:rFonts w:cs="Arial"/>
                <w:szCs w:val="20"/>
              </w:rPr>
              <w:t>Never</w:t>
            </w:r>
          </w:p>
        </w:tc>
        <w:tc>
          <w:tcPr>
            <w:tcW w:w="992" w:type="dxa"/>
            <w:shd w:val="clear" w:color="auto" w:fill="F2F2F2" w:themeFill="background1" w:themeFillShade="F2"/>
            <w:noWrap/>
          </w:tcPr>
          <w:p w14:paraId="71BB498A" w14:textId="725125EA" w:rsidR="00E227DA" w:rsidRPr="00441C9A" w:rsidRDefault="00E227DA" w:rsidP="00ED2EC7">
            <w:pPr>
              <w:spacing w:after="0" w:line="240" w:lineRule="auto"/>
              <w:ind w:right="-395"/>
              <w:jc w:val="center"/>
              <w:rPr>
                <w:rFonts w:cs="Arial"/>
                <w:szCs w:val="20"/>
              </w:rPr>
            </w:pPr>
            <w:r w:rsidRPr="00441C9A">
              <w:rPr>
                <w:rFonts w:cs="Arial"/>
                <w:szCs w:val="20"/>
              </w:rPr>
              <w:t>19</w:t>
            </w:r>
          </w:p>
        </w:tc>
        <w:tc>
          <w:tcPr>
            <w:tcW w:w="1701" w:type="dxa"/>
            <w:shd w:val="clear" w:color="auto" w:fill="F2F2F2" w:themeFill="background1" w:themeFillShade="F2"/>
          </w:tcPr>
          <w:p w14:paraId="39012360" w14:textId="77777777" w:rsidR="00E227DA" w:rsidRPr="00441C9A" w:rsidRDefault="00E227DA" w:rsidP="00B9015E">
            <w:pPr>
              <w:tabs>
                <w:tab w:val="left" w:pos="599"/>
              </w:tabs>
              <w:spacing w:after="0" w:line="240" w:lineRule="auto"/>
              <w:ind w:right="175"/>
              <w:jc w:val="right"/>
              <w:rPr>
                <w:rFonts w:cs="Arial"/>
                <w:szCs w:val="20"/>
              </w:rPr>
            </w:pPr>
          </w:p>
        </w:tc>
      </w:tr>
      <w:tr w:rsidR="00E227DA" w:rsidRPr="00441C9A" w14:paraId="197630F7" w14:textId="77777777" w:rsidTr="00793B31">
        <w:trPr>
          <w:trHeight w:hRule="exact" w:val="284"/>
        </w:trPr>
        <w:tc>
          <w:tcPr>
            <w:tcW w:w="3681" w:type="dxa"/>
            <w:vMerge/>
            <w:shd w:val="clear" w:color="auto" w:fill="F2F2F2" w:themeFill="background1" w:themeFillShade="F2"/>
            <w:vAlign w:val="center"/>
            <w:hideMark/>
          </w:tcPr>
          <w:p w14:paraId="3545FE6E" w14:textId="77777777" w:rsidR="00E227DA" w:rsidRPr="00441C9A" w:rsidRDefault="00E227DA" w:rsidP="00483581">
            <w:pPr>
              <w:spacing w:after="0" w:line="240" w:lineRule="auto"/>
              <w:ind w:right="284"/>
              <w:rPr>
                <w:rFonts w:cs="Arial"/>
                <w:szCs w:val="20"/>
              </w:rPr>
            </w:pPr>
          </w:p>
        </w:tc>
        <w:tc>
          <w:tcPr>
            <w:tcW w:w="3260" w:type="dxa"/>
            <w:shd w:val="clear" w:color="auto" w:fill="F2F2F2" w:themeFill="background1" w:themeFillShade="F2"/>
          </w:tcPr>
          <w:p w14:paraId="593E8505" w14:textId="77777777" w:rsidR="00E227DA" w:rsidRPr="00441C9A" w:rsidRDefault="00E227DA" w:rsidP="00483581">
            <w:pPr>
              <w:spacing w:after="0" w:line="240" w:lineRule="auto"/>
              <w:ind w:right="284"/>
              <w:rPr>
                <w:rFonts w:cs="Arial"/>
                <w:szCs w:val="20"/>
              </w:rPr>
            </w:pPr>
            <w:r w:rsidRPr="00441C9A">
              <w:rPr>
                <w:rFonts w:cs="Arial"/>
                <w:szCs w:val="20"/>
              </w:rPr>
              <w:t>Don't know</w:t>
            </w:r>
          </w:p>
        </w:tc>
        <w:tc>
          <w:tcPr>
            <w:tcW w:w="992" w:type="dxa"/>
            <w:shd w:val="clear" w:color="auto" w:fill="F2F2F2" w:themeFill="background1" w:themeFillShade="F2"/>
            <w:noWrap/>
          </w:tcPr>
          <w:p w14:paraId="4E820076" w14:textId="2E286F41" w:rsidR="00E227DA" w:rsidRPr="00441C9A" w:rsidRDefault="00E227DA" w:rsidP="00ED2EC7">
            <w:pPr>
              <w:spacing w:after="0" w:line="240" w:lineRule="auto"/>
              <w:ind w:right="-395"/>
              <w:jc w:val="center"/>
              <w:rPr>
                <w:rFonts w:cs="Arial"/>
                <w:szCs w:val="20"/>
              </w:rPr>
            </w:pPr>
            <w:r w:rsidRPr="00441C9A">
              <w:rPr>
                <w:rFonts w:cs="Arial"/>
                <w:szCs w:val="20"/>
              </w:rPr>
              <w:t>0</w:t>
            </w:r>
          </w:p>
        </w:tc>
        <w:tc>
          <w:tcPr>
            <w:tcW w:w="1701" w:type="dxa"/>
            <w:shd w:val="clear" w:color="auto" w:fill="F2F2F2" w:themeFill="background1" w:themeFillShade="F2"/>
          </w:tcPr>
          <w:p w14:paraId="6C587B11" w14:textId="77777777" w:rsidR="00E227DA" w:rsidRPr="00441C9A" w:rsidRDefault="00E227DA" w:rsidP="00B9015E">
            <w:pPr>
              <w:tabs>
                <w:tab w:val="left" w:pos="599"/>
              </w:tabs>
              <w:spacing w:after="0" w:line="240" w:lineRule="auto"/>
              <w:ind w:right="175"/>
              <w:jc w:val="right"/>
              <w:rPr>
                <w:rFonts w:cs="Arial"/>
                <w:szCs w:val="20"/>
              </w:rPr>
            </w:pPr>
          </w:p>
        </w:tc>
      </w:tr>
      <w:tr w:rsidR="00E227DA" w:rsidRPr="00441C9A" w14:paraId="70D6B5AE" w14:textId="77777777" w:rsidTr="00793B31">
        <w:trPr>
          <w:trHeight w:hRule="exact" w:val="284"/>
        </w:trPr>
        <w:tc>
          <w:tcPr>
            <w:tcW w:w="3681" w:type="dxa"/>
            <w:vMerge/>
            <w:shd w:val="clear" w:color="auto" w:fill="F2F2F2" w:themeFill="background1" w:themeFillShade="F2"/>
            <w:vAlign w:val="center"/>
            <w:hideMark/>
          </w:tcPr>
          <w:p w14:paraId="66413BE2" w14:textId="77777777" w:rsidR="00E227DA" w:rsidRPr="00441C9A" w:rsidRDefault="00E227DA" w:rsidP="00483581">
            <w:pPr>
              <w:spacing w:after="0" w:line="240" w:lineRule="auto"/>
              <w:ind w:right="284"/>
              <w:rPr>
                <w:rFonts w:cs="Arial"/>
                <w:szCs w:val="20"/>
              </w:rPr>
            </w:pPr>
          </w:p>
        </w:tc>
        <w:tc>
          <w:tcPr>
            <w:tcW w:w="3260" w:type="dxa"/>
            <w:shd w:val="clear" w:color="auto" w:fill="F2F2F2" w:themeFill="background1" w:themeFillShade="F2"/>
          </w:tcPr>
          <w:p w14:paraId="6FA34A3B" w14:textId="77777777" w:rsidR="00E227DA" w:rsidRPr="00441C9A" w:rsidRDefault="00E227DA" w:rsidP="00483581">
            <w:pPr>
              <w:spacing w:after="0" w:line="240" w:lineRule="auto"/>
              <w:ind w:right="284"/>
              <w:rPr>
                <w:rFonts w:cs="Arial"/>
                <w:szCs w:val="20"/>
              </w:rPr>
            </w:pPr>
            <w:r w:rsidRPr="00441C9A">
              <w:rPr>
                <w:rFonts w:cs="Arial"/>
                <w:szCs w:val="20"/>
              </w:rPr>
              <w:t>Refused</w:t>
            </w:r>
          </w:p>
        </w:tc>
        <w:tc>
          <w:tcPr>
            <w:tcW w:w="992" w:type="dxa"/>
            <w:shd w:val="clear" w:color="auto" w:fill="F2F2F2" w:themeFill="background1" w:themeFillShade="F2"/>
            <w:noWrap/>
          </w:tcPr>
          <w:p w14:paraId="6663A04F" w14:textId="6040E428" w:rsidR="00E227DA" w:rsidRPr="00441C9A" w:rsidRDefault="00E227DA" w:rsidP="00ED2EC7">
            <w:pPr>
              <w:spacing w:after="0" w:line="240" w:lineRule="auto"/>
              <w:ind w:right="-395"/>
              <w:jc w:val="center"/>
              <w:rPr>
                <w:rFonts w:cs="Arial"/>
                <w:szCs w:val="20"/>
              </w:rPr>
            </w:pPr>
            <w:r w:rsidRPr="00441C9A">
              <w:rPr>
                <w:rFonts w:cs="Arial"/>
                <w:szCs w:val="20"/>
              </w:rPr>
              <w:t>0</w:t>
            </w:r>
          </w:p>
        </w:tc>
        <w:tc>
          <w:tcPr>
            <w:tcW w:w="1701" w:type="dxa"/>
            <w:shd w:val="clear" w:color="auto" w:fill="F2F2F2" w:themeFill="background1" w:themeFillShade="F2"/>
          </w:tcPr>
          <w:p w14:paraId="1709DFAD" w14:textId="77777777" w:rsidR="00E227DA" w:rsidRPr="00441C9A" w:rsidRDefault="00E227DA" w:rsidP="00B9015E">
            <w:pPr>
              <w:tabs>
                <w:tab w:val="left" w:pos="599"/>
              </w:tabs>
              <w:spacing w:after="0" w:line="240" w:lineRule="auto"/>
              <w:ind w:right="175"/>
              <w:jc w:val="right"/>
              <w:rPr>
                <w:rFonts w:cs="Arial"/>
                <w:szCs w:val="20"/>
              </w:rPr>
            </w:pPr>
          </w:p>
        </w:tc>
      </w:tr>
    </w:tbl>
    <w:p w14:paraId="1AFBEB13" w14:textId="070978CF" w:rsidR="00E227DA" w:rsidRPr="00441C9A" w:rsidRDefault="00E227DA" w:rsidP="00B818F5">
      <w:pPr>
        <w:spacing w:before="240" w:line="240" w:lineRule="auto"/>
        <w:ind w:right="284"/>
        <w:rPr>
          <w:rFonts w:cs="Arial"/>
          <w:szCs w:val="20"/>
        </w:rPr>
      </w:pPr>
      <w:r w:rsidRPr="00441C9A">
        <w:rPr>
          <w:rFonts w:cs="Arial"/>
          <w:szCs w:val="20"/>
        </w:rPr>
        <w:br w:type="page"/>
      </w:r>
    </w:p>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43"/>
        <w:gridCol w:w="2398"/>
        <w:gridCol w:w="992"/>
        <w:gridCol w:w="1706"/>
      </w:tblGrid>
      <w:tr w:rsidR="00E227DA" w:rsidRPr="00441C9A" w14:paraId="6706FEBA" w14:textId="77777777" w:rsidTr="00ED2EC7">
        <w:trPr>
          <w:trHeight w:val="1122"/>
        </w:trPr>
        <w:tc>
          <w:tcPr>
            <w:tcW w:w="6941" w:type="dxa"/>
            <w:gridSpan w:val="2"/>
            <w:shd w:val="clear" w:color="auto" w:fill="262626" w:themeFill="text1" w:themeFillTint="D9"/>
            <w:vAlign w:val="bottom"/>
            <w:hideMark/>
          </w:tcPr>
          <w:p w14:paraId="4D75FFC2" w14:textId="77777777" w:rsidR="00E227DA" w:rsidRPr="00441C9A" w:rsidRDefault="00E227DA" w:rsidP="00DF1B70">
            <w:pPr>
              <w:spacing w:after="0" w:line="240" w:lineRule="auto"/>
              <w:ind w:right="284"/>
              <w:rPr>
                <w:rFonts w:cs="Arial"/>
                <w:b/>
                <w:bCs/>
                <w:szCs w:val="20"/>
              </w:rPr>
            </w:pPr>
            <w:r w:rsidRPr="00441C9A">
              <w:rPr>
                <w:rFonts w:cs="Arial"/>
                <w:b/>
                <w:bCs/>
                <w:szCs w:val="20"/>
              </w:rPr>
              <w:lastRenderedPageBreak/>
              <w:t>Q2</w:t>
            </w:r>
          </w:p>
        </w:tc>
        <w:tc>
          <w:tcPr>
            <w:tcW w:w="992" w:type="dxa"/>
            <w:shd w:val="clear" w:color="auto" w:fill="262626" w:themeFill="text1" w:themeFillTint="D9"/>
            <w:vAlign w:val="bottom"/>
            <w:hideMark/>
          </w:tcPr>
          <w:p w14:paraId="42E196BC" w14:textId="7C60415F" w:rsidR="00E227DA" w:rsidRPr="00ED2EC7" w:rsidRDefault="00E227DA" w:rsidP="00ED2EC7">
            <w:pPr>
              <w:spacing w:after="0" w:line="240" w:lineRule="auto"/>
              <w:ind w:right="-395"/>
              <w:jc w:val="center"/>
              <w:rPr>
                <w:rFonts w:cs="Arial"/>
                <w:b/>
                <w:bCs/>
                <w:szCs w:val="20"/>
              </w:rPr>
            </w:pPr>
            <w:r w:rsidRPr="00112741">
              <w:rPr>
                <w:rFonts w:cs="Arial"/>
                <w:b/>
                <w:bCs/>
                <w:szCs w:val="20"/>
              </w:rPr>
              <w:t>Total</w:t>
            </w:r>
          </w:p>
        </w:tc>
        <w:tc>
          <w:tcPr>
            <w:tcW w:w="1706" w:type="dxa"/>
            <w:shd w:val="clear" w:color="auto" w:fill="262626" w:themeFill="text1" w:themeFillTint="D9"/>
            <w:vAlign w:val="bottom"/>
          </w:tcPr>
          <w:p w14:paraId="63607B4B" w14:textId="77777777" w:rsidR="00E227DA" w:rsidRPr="00441C9A" w:rsidRDefault="00E227DA" w:rsidP="006D4C45">
            <w:pPr>
              <w:spacing w:after="0" w:line="240" w:lineRule="auto"/>
              <w:ind w:right="175"/>
              <w:jc w:val="right"/>
              <w:rPr>
                <w:rFonts w:cs="Arial"/>
                <w:b/>
                <w:bCs/>
                <w:szCs w:val="20"/>
              </w:rPr>
            </w:pPr>
            <w:r w:rsidRPr="00441C9A">
              <w:rPr>
                <w:rFonts w:cs="Arial"/>
                <w:b/>
                <w:bCs/>
                <w:szCs w:val="20"/>
              </w:rPr>
              <w:t>Total concerned</w:t>
            </w:r>
          </w:p>
          <w:p w14:paraId="35F7305C" w14:textId="78153248" w:rsidR="00754A90" w:rsidRPr="00441C9A" w:rsidRDefault="00E227DA" w:rsidP="006D4C45">
            <w:pPr>
              <w:spacing w:after="0" w:line="240" w:lineRule="auto"/>
              <w:ind w:right="175"/>
              <w:jc w:val="right"/>
              <w:rPr>
                <w:rFonts w:cs="Arial"/>
                <w:b/>
                <w:bCs/>
                <w:szCs w:val="20"/>
              </w:rPr>
            </w:pPr>
            <w:r w:rsidRPr="00441C9A">
              <w:rPr>
                <w:rFonts w:cs="Arial"/>
                <w:b/>
                <w:bCs/>
                <w:szCs w:val="20"/>
              </w:rPr>
              <w:t>(</w:t>
            </w:r>
            <w:r w:rsidR="00DB0CA1">
              <w:rPr>
                <w:rFonts w:cs="Arial"/>
                <w:b/>
                <w:bCs/>
                <w:szCs w:val="20"/>
              </w:rPr>
              <w:t>‘</w:t>
            </w:r>
            <w:r w:rsidR="006A3B41" w:rsidRPr="00441C9A">
              <w:rPr>
                <w:rFonts w:cs="Arial"/>
                <w:b/>
                <w:bCs/>
                <w:szCs w:val="20"/>
              </w:rPr>
              <w:t>a little</w:t>
            </w:r>
            <w:r w:rsidR="00DB0CA1">
              <w:rPr>
                <w:rFonts w:cs="Arial"/>
                <w:b/>
                <w:bCs/>
                <w:szCs w:val="20"/>
              </w:rPr>
              <w:t>’</w:t>
            </w:r>
            <w:r w:rsidR="006A3B41" w:rsidRPr="00441C9A">
              <w:rPr>
                <w:rFonts w:cs="Arial"/>
                <w:b/>
                <w:bCs/>
                <w:szCs w:val="20"/>
              </w:rPr>
              <w:t xml:space="preserve">+ </w:t>
            </w:r>
            <w:r w:rsidR="00DB0CA1">
              <w:rPr>
                <w:rFonts w:cs="Arial"/>
                <w:b/>
                <w:bCs/>
                <w:szCs w:val="20"/>
              </w:rPr>
              <w:t>‘</w:t>
            </w:r>
            <w:r w:rsidR="006A3B41" w:rsidRPr="00441C9A">
              <w:rPr>
                <w:rFonts w:cs="Arial"/>
                <w:b/>
                <w:bCs/>
                <w:szCs w:val="20"/>
              </w:rPr>
              <w:t xml:space="preserve">very </w:t>
            </w:r>
            <w:r w:rsidRPr="00441C9A">
              <w:rPr>
                <w:rFonts w:cs="Arial"/>
                <w:b/>
                <w:bCs/>
                <w:szCs w:val="20"/>
              </w:rPr>
              <w:t>concerned</w:t>
            </w:r>
            <w:r w:rsidR="00DB0CA1">
              <w:rPr>
                <w:rFonts w:cs="Arial"/>
                <w:b/>
                <w:bCs/>
                <w:szCs w:val="20"/>
              </w:rPr>
              <w:t>’</w:t>
            </w:r>
            <w:r w:rsidRPr="00441C9A">
              <w:rPr>
                <w:rFonts w:cs="Arial"/>
                <w:b/>
                <w:bCs/>
                <w:szCs w:val="20"/>
              </w:rPr>
              <w:t>)</w:t>
            </w:r>
          </w:p>
        </w:tc>
      </w:tr>
      <w:tr w:rsidR="00E227DA" w:rsidRPr="00441C9A" w14:paraId="24C3AF78" w14:textId="77777777" w:rsidTr="00793B31">
        <w:trPr>
          <w:trHeight w:hRule="exact" w:val="284"/>
        </w:trPr>
        <w:tc>
          <w:tcPr>
            <w:tcW w:w="4543" w:type="dxa"/>
            <w:vMerge w:val="restart"/>
            <w:shd w:val="clear" w:color="auto" w:fill="FFFFFF" w:themeFill="background1"/>
            <w:hideMark/>
          </w:tcPr>
          <w:p w14:paraId="12672673" w14:textId="2EFFF02F" w:rsidR="00E227DA" w:rsidRPr="00441C9A" w:rsidRDefault="00E227DA" w:rsidP="00DF1B70">
            <w:pPr>
              <w:spacing w:after="0" w:line="240" w:lineRule="auto"/>
              <w:ind w:right="284"/>
              <w:rPr>
                <w:rFonts w:cs="Arial"/>
                <w:szCs w:val="20"/>
              </w:rPr>
            </w:pPr>
            <w:r w:rsidRPr="00441C9A">
              <w:rPr>
                <w:rFonts w:cs="Arial"/>
                <w:szCs w:val="20"/>
              </w:rPr>
              <w:t>Q2a. To what extent, if at all, are you concerned that</w:t>
            </w:r>
            <w:r w:rsidR="006D4D8E">
              <w:rPr>
                <w:rFonts w:cs="Arial"/>
                <w:szCs w:val="20"/>
              </w:rPr>
              <w:t xml:space="preserve"> n</w:t>
            </w:r>
            <w:r w:rsidR="006D4D8E" w:rsidRPr="00441C9A">
              <w:rPr>
                <w:rFonts w:cs="Arial"/>
                <w:szCs w:val="20"/>
              </w:rPr>
              <w:t xml:space="preserve">ews is reported from a </w:t>
            </w:r>
            <w:proofErr w:type="gramStart"/>
            <w:r w:rsidR="006D4D8E" w:rsidRPr="00441C9A">
              <w:rPr>
                <w:rFonts w:cs="Arial"/>
                <w:szCs w:val="20"/>
              </w:rPr>
              <w:t>particular point</w:t>
            </w:r>
            <w:proofErr w:type="gramEnd"/>
            <w:r w:rsidR="006D4D8E" w:rsidRPr="00441C9A">
              <w:rPr>
                <w:rFonts w:cs="Arial"/>
                <w:szCs w:val="20"/>
              </w:rPr>
              <w:t xml:space="preserve"> of view rather than being balanced or impartial?</w:t>
            </w:r>
          </w:p>
          <w:p w14:paraId="1A3ACD71" w14:textId="487013AC" w:rsidR="00E227DA" w:rsidRPr="00441C9A" w:rsidRDefault="00E227DA" w:rsidP="00DF1B70">
            <w:pPr>
              <w:spacing w:after="0" w:line="240" w:lineRule="auto"/>
              <w:ind w:right="284"/>
              <w:rPr>
                <w:rFonts w:cs="Arial"/>
                <w:szCs w:val="20"/>
              </w:rPr>
            </w:pPr>
          </w:p>
        </w:tc>
        <w:tc>
          <w:tcPr>
            <w:tcW w:w="2398" w:type="dxa"/>
            <w:shd w:val="clear" w:color="auto" w:fill="FFFFFF" w:themeFill="background1"/>
            <w:hideMark/>
          </w:tcPr>
          <w:p w14:paraId="5CE81C59" w14:textId="77777777" w:rsidR="00E227DA" w:rsidRPr="00441C9A" w:rsidRDefault="00E227DA" w:rsidP="00DF1B70">
            <w:pPr>
              <w:spacing w:after="0" w:line="240" w:lineRule="auto"/>
              <w:ind w:right="284"/>
              <w:rPr>
                <w:rFonts w:cs="Arial"/>
                <w:szCs w:val="20"/>
              </w:rPr>
            </w:pPr>
            <w:r w:rsidRPr="00441C9A">
              <w:rPr>
                <w:rFonts w:cs="Arial"/>
                <w:szCs w:val="20"/>
              </w:rPr>
              <w:t>Not at all concerned</w:t>
            </w:r>
          </w:p>
        </w:tc>
        <w:tc>
          <w:tcPr>
            <w:tcW w:w="992" w:type="dxa"/>
            <w:shd w:val="clear" w:color="auto" w:fill="auto"/>
            <w:noWrap/>
            <w:hideMark/>
          </w:tcPr>
          <w:p w14:paraId="4F947A4B" w14:textId="2C1D209A" w:rsidR="00E227DA" w:rsidRPr="00112741" w:rsidRDefault="00E227DA" w:rsidP="00ED2EC7">
            <w:pPr>
              <w:spacing w:after="0" w:line="240" w:lineRule="auto"/>
              <w:ind w:right="-395"/>
              <w:jc w:val="center"/>
              <w:rPr>
                <w:rFonts w:cs="Arial"/>
                <w:szCs w:val="20"/>
              </w:rPr>
            </w:pPr>
            <w:r w:rsidRPr="00112741">
              <w:rPr>
                <w:rFonts w:cs="Arial"/>
                <w:szCs w:val="20"/>
              </w:rPr>
              <w:t>3</w:t>
            </w:r>
          </w:p>
        </w:tc>
        <w:tc>
          <w:tcPr>
            <w:tcW w:w="1706" w:type="dxa"/>
          </w:tcPr>
          <w:p w14:paraId="0E2461AC" w14:textId="77777777" w:rsidR="00E227DA" w:rsidRPr="00C810E6" w:rsidRDefault="00E227DA" w:rsidP="006D4C45">
            <w:pPr>
              <w:spacing w:after="0" w:line="240" w:lineRule="auto"/>
              <w:ind w:right="175"/>
              <w:jc w:val="right"/>
              <w:rPr>
                <w:rFonts w:cs="Arial"/>
                <w:szCs w:val="20"/>
              </w:rPr>
            </w:pPr>
          </w:p>
        </w:tc>
      </w:tr>
      <w:tr w:rsidR="00E227DA" w:rsidRPr="00441C9A" w14:paraId="2DA03459" w14:textId="77777777" w:rsidTr="00793B31">
        <w:trPr>
          <w:trHeight w:hRule="exact" w:val="284"/>
        </w:trPr>
        <w:tc>
          <w:tcPr>
            <w:tcW w:w="4543" w:type="dxa"/>
            <w:vMerge/>
            <w:shd w:val="clear" w:color="auto" w:fill="FFFFFF" w:themeFill="background1"/>
            <w:vAlign w:val="center"/>
            <w:hideMark/>
          </w:tcPr>
          <w:p w14:paraId="022F59FA" w14:textId="77777777" w:rsidR="00E227DA" w:rsidRPr="00441C9A" w:rsidRDefault="00E227DA" w:rsidP="00DF1B70">
            <w:pPr>
              <w:spacing w:after="0" w:line="240" w:lineRule="auto"/>
              <w:ind w:right="284"/>
              <w:rPr>
                <w:rFonts w:cs="Arial"/>
                <w:szCs w:val="20"/>
              </w:rPr>
            </w:pPr>
          </w:p>
        </w:tc>
        <w:tc>
          <w:tcPr>
            <w:tcW w:w="2398" w:type="dxa"/>
            <w:shd w:val="clear" w:color="auto" w:fill="FFFFFF" w:themeFill="background1"/>
            <w:hideMark/>
          </w:tcPr>
          <w:p w14:paraId="6D9B74F4" w14:textId="77777777" w:rsidR="00E227DA" w:rsidRPr="00441C9A" w:rsidRDefault="00E227DA" w:rsidP="00DF1B70">
            <w:pPr>
              <w:spacing w:after="0" w:line="240" w:lineRule="auto"/>
              <w:ind w:right="284"/>
              <w:rPr>
                <w:rFonts w:cs="Arial"/>
                <w:szCs w:val="20"/>
              </w:rPr>
            </w:pPr>
            <w:r w:rsidRPr="00441C9A">
              <w:rPr>
                <w:rFonts w:cs="Arial"/>
                <w:szCs w:val="20"/>
              </w:rPr>
              <w:t>Not very concerned</w:t>
            </w:r>
          </w:p>
        </w:tc>
        <w:tc>
          <w:tcPr>
            <w:tcW w:w="992" w:type="dxa"/>
            <w:shd w:val="clear" w:color="auto" w:fill="auto"/>
            <w:noWrap/>
            <w:hideMark/>
          </w:tcPr>
          <w:p w14:paraId="7FE2AA21" w14:textId="74787761" w:rsidR="00E227DA" w:rsidRPr="00112741" w:rsidRDefault="00E227DA" w:rsidP="00ED2EC7">
            <w:pPr>
              <w:spacing w:after="0" w:line="240" w:lineRule="auto"/>
              <w:ind w:right="-395"/>
              <w:jc w:val="center"/>
              <w:rPr>
                <w:rFonts w:cs="Arial"/>
                <w:szCs w:val="20"/>
              </w:rPr>
            </w:pPr>
            <w:r w:rsidRPr="00112741">
              <w:rPr>
                <w:rFonts w:cs="Arial"/>
                <w:szCs w:val="20"/>
              </w:rPr>
              <w:t>12</w:t>
            </w:r>
          </w:p>
        </w:tc>
        <w:tc>
          <w:tcPr>
            <w:tcW w:w="1706" w:type="dxa"/>
          </w:tcPr>
          <w:p w14:paraId="35A59DB7" w14:textId="77777777" w:rsidR="00E227DA" w:rsidRPr="00C810E6" w:rsidRDefault="00E227DA" w:rsidP="006D4C45">
            <w:pPr>
              <w:spacing w:after="0" w:line="240" w:lineRule="auto"/>
              <w:ind w:right="175"/>
              <w:jc w:val="right"/>
              <w:rPr>
                <w:rFonts w:cs="Arial"/>
                <w:szCs w:val="20"/>
              </w:rPr>
            </w:pPr>
          </w:p>
        </w:tc>
      </w:tr>
      <w:tr w:rsidR="00E227DA" w:rsidRPr="00441C9A" w14:paraId="2F39EF7E" w14:textId="77777777" w:rsidTr="00793B31">
        <w:trPr>
          <w:trHeight w:hRule="exact" w:val="284"/>
        </w:trPr>
        <w:tc>
          <w:tcPr>
            <w:tcW w:w="4543" w:type="dxa"/>
            <w:vMerge/>
            <w:shd w:val="clear" w:color="auto" w:fill="FFFFFF" w:themeFill="background1"/>
            <w:vAlign w:val="center"/>
            <w:hideMark/>
          </w:tcPr>
          <w:p w14:paraId="7604FD04" w14:textId="77777777" w:rsidR="00E227DA" w:rsidRPr="00441C9A" w:rsidRDefault="00E227DA" w:rsidP="00DF1B70">
            <w:pPr>
              <w:spacing w:after="0" w:line="240" w:lineRule="auto"/>
              <w:ind w:right="284"/>
              <w:rPr>
                <w:rFonts w:cs="Arial"/>
                <w:szCs w:val="20"/>
              </w:rPr>
            </w:pPr>
          </w:p>
        </w:tc>
        <w:tc>
          <w:tcPr>
            <w:tcW w:w="2398" w:type="dxa"/>
            <w:shd w:val="clear" w:color="auto" w:fill="FFFFFF" w:themeFill="background1"/>
            <w:hideMark/>
          </w:tcPr>
          <w:p w14:paraId="386B759E" w14:textId="77777777" w:rsidR="00E227DA" w:rsidRPr="00441C9A" w:rsidRDefault="00E227DA" w:rsidP="00DF1B70">
            <w:pPr>
              <w:spacing w:after="0" w:line="240" w:lineRule="auto"/>
              <w:ind w:right="284"/>
              <w:rPr>
                <w:rFonts w:cs="Arial"/>
                <w:szCs w:val="20"/>
              </w:rPr>
            </w:pPr>
            <w:r w:rsidRPr="00441C9A">
              <w:rPr>
                <w:rFonts w:cs="Arial"/>
                <w:szCs w:val="20"/>
              </w:rPr>
              <w:t>A little concerned</w:t>
            </w:r>
          </w:p>
        </w:tc>
        <w:tc>
          <w:tcPr>
            <w:tcW w:w="992" w:type="dxa"/>
            <w:shd w:val="clear" w:color="auto" w:fill="auto"/>
            <w:noWrap/>
            <w:hideMark/>
          </w:tcPr>
          <w:p w14:paraId="0D8C0F49" w14:textId="4C88B05C" w:rsidR="00E227DA" w:rsidRPr="00112741" w:rsidRDefault="00E227DA" w:rsidP="00ED2EC7">
            <w:pPr>
              <w:spacing w:after="0" w:line="240" w:lineRule="auto"/>
              <w:ind w:right="-395"/>
              <w:jc w:val="center"/>
              <w:rPr>
                <w:rFonts w:cs="Arial"/>
                <w:szCs w:val="20"/>
              </w:rPr>
            </w:pPr>
            <w:r w:rsidRPr="00112741">
              <w:rPr>
                <w:rFonts w:cs="Arial"/>
                <w:szCs w:val="20"/>
              </w:rPr>
              <w:t>43</w:t>
            </w:r>
          </w:p>
        </w:tc>
        <w:tc>
          <w:tcPr>
            <w:tcW w:w="1706" w:type="dxa"/>
            <w:vMerge w:val="restart"/>
            <w:vAlign w:val="center"/>
          </w:tcPr>
          <w:p w14:paraId="513311AD" w14:textId="32E29775" w:rsidR="00E227DA" w:rsidRPr="00C810E6" w:rsidRDefault="00E227DA" w:rsidP="006D4C45">
            <w:pPr>
              <w:spacing w:after="0" w:line="240" w:lineRule="auto"/>
              <w:ind w:right="175"/>
              <w:jc w:val="right"/>
              <w:rPr>
                <w:rFonts w:cs="Arial"/>
                <w:szCs w:val="20"/>
              </w:rPr>
            </w:pPr>
            <w:r w:rsidRPr="00C810E6">
              <w:rPr>
                <w:rFonts w:cs="Arial"/>
                <w:szCs w:val="20"/>
              </w:rPr>
              <w:t>85</w:t>
            </w:r>
          </w:p>
        </w:tc>
      </w:tr>
      <w:tr w:rsidR="00E227DA" w:rsidRPr="00441C9A" w14:paraId="20392C2F" w14:textId="77777777" w:rsidTr="00793B31">
        <w:trPr>
          <w:trHeight w:hRule="exact" w:val="284"/>
        </w:trPr>
        <w:tc>
          <w:tcPr>
            <w:tcW w:w="4543" w:type="dxa"/>
            <w:vMerge/>
            <w:shd w:val="clear" w:color="auto" w:fill="FFFFFF" w:themeFill="background1"/>
            <w:vAlign w:val="center"/>
            <w:hideMark/>
          </w:tcPr>
          <w:p w14:paraId="5CA57FDA" w14:textId="77777777" w:rsidR="00E227DA" w:rsidRPr="00441C9A" w:rsidRDefault="00E227DA" w:rsidP="00DF1B70">
            <w:pPr>
              <w:spacing w:after="0" w:line="240" w:lineRule="auto"/>
              <w:ind w:right="284"/>
              <w:rPr>
                <w:rFonts w:cs="Arial"/>
                <w:szCs w:val="20"/>
              </w:rPr>
            </w:pPr>
          </w:p>
        </w:tc>
        <w:tc>
          <w:tcPr>
            <w:tcW w:w="2398" w:type="dxa"/>
            <w:shd w:val="clear" w:color="auto" w:fill="FFFFFF" w:themeFill="background1"/>
            <w:hideMark/>
          </w:tcPr>
          <w:p w14:paraId="5426A82F" w14:textId="77777777" w:rsidR="00E227DA" w:rsidRPr="00441C9A" w:rsidRDefault="00E227DA" w:rsidP="00DF1B70">
            <w:pPr>
              <w:spacing w:after="0" w:line="240" w:lineRule="auto"/>
              <w:ind w:right="284"/>
              <w:rPr>
                <w:rFonts w:cs="Arial"/>
                <w:szCs w:val="20"/>
              </w:rPr>
            </w:pPr>
            <w:r w:rsidRPr="00441C9A">
              <w:rPr>
                <w:rFonts w:cs="Arial"/>
                <w:szCs w:val="20"/>
              </w:rPr>
              <w:t>Very concerned</w:t>
            </w:r>
          </w:p>
        </w:tc>
        <w:tc>
          <w:tcPr>
            <w:tcW w:w="992" w:type="dxa"/>
            <w:shd w:val="clear" w:color="auto" w:fill="auto"/>
            <w:noWrap/>
            <w:hideMark/>
          </w:tcPr>
          <w:p w14:paraId="6A0EF2AE" w14:textId="39D93BC5" w:rsidR="00E227DA" w:rsidRPr="00112741" w:rsidRDefault="00E227DA" w:rsidP="00ED2EC7">
            <w:pPr>
              <w:spacing w:after="0" w:line="240" w:lineRule="auto"/>
              <w:ind w:right="-395"/>
              <w:jc w:val="center"/>
              <w:rPr>
                <w:rFonts w:cs="Arial"/>
                <w:szCs w:val="20"/>
              </w:rPr>
            </w:pPr>
            <w:r w:rsidRPr="00112741">
              <w:rPr>
                <w:rFonts w:cs="Arial"/>
                <w:szCs w:val="20"/>
              </w:rPr>
              <w:t>43</w:t>
            </w:r>
          </w:p>
        </w:tc>
        <w:tc>
          <w:tcPr>
            <w:tcW w:w="1706" w:type="dxa"/>
            <w:vMerge/>
            <w:vAlign w:val="center"/>
          </w:tcPr>
          <w:p w14:paraId="5A80F4B8" w14:textId="77777777" w:rsidR="00E227DA" w:rsidRPr="00D66496" w:rsidRDefault="00E227DA" w:rsidP="006D4C45">
            <w:pPr>
              <w:spacing w:after="0" w:line="240" w:lineRule="auto"/>
              <w:ind w:right="175"/>
              <w:jc w:val="right"/>
              <w:rPr>
                <w:rFonts w:cs="Arial"/>
                <w:szCs w:val="20"/>
              </w:rPr>
            </w:pPr>
          </w:p>
        </w:tc>
      </w:tr>
      <w:tr w:rsidR="00E227DA" w:rsidRPr="00441C9A" w14:paraId="2AFCD5AF" w14:textId="77777777" w:rsidTr="00793B31">
        <w:trPr>
          <w:trHeight w:hRule="exact" w:val="284"/>
        </w:trPr>
        <w:tc>
          <w:tcPr>
            <w:tcW w:w="4543" w:type="dxa"/>
            <w:vMerge/>
            <w:shd w:val="clear" w:color="auto" w:fill="FFFFFF" w:themeFill="background1"/>
            <w:vAlign w:val="center"/>
            <w:hideMark/>
          </w:tcPr>
          <w:p w14:paraId="4C60CBC8" w14:textId="77777777" w:rsidR="00E227DA" w:rsidRPr="00441C9A" w:rsidRDefault="00E227DA" w:rsidP="00DF1B70">
            <w:pPr>
              <w:spacing w:after="0" w:line="240" w:lineRule="auto"/>
              <w:ind w:right="284"/>
              <w:rPr>
                <w:rFonts w:cs="Arial"/>
                <w:szCs w:val="20"/>
              </w:rPr>
            </w:pPr>
          </w:p>
        </w:tc>
        <w:tc>
          <w:tcPr>
            <w:tcW w:w="2398" w:type="dxa"/>
            <w:shd w:val="clear" w:color="auto" w:fill="FFFFFF" w:themeFill="background1"/>
            <w:hideMark/>
          </w:tcPr>
          <w:p w14:paraId="3876A726" w14:textId="77777777" w:rsidR="00E227DA" w:rsidRPr="00441C9A" w:rsidRDefault="00E227DA" w:rsidP="00DF1B70">
            <w:pPr>
              <w:spacing w:after="0" w:line="240" w:lineRule="auto"/>
              <w:ind w:right="284"/>
              <w:rPr>
                <w:rFonts w:cs="Arial"/>
                <w:szCs w:val="20"/>
              </w:rPr>
            </w:pPr>
            <w:r w:rsidRPr="00441C9A">
              <w:rPr>
                <w:rFonts w:cs="Arial"/>
                <w:szCs w:val="20"/>
              </w:rPr>
              <w:t>Don't know</w:t>
            </w:r>
          </w:p>
        </w:tc>
        <w:tc>
          <w:tcPr>
            <w:tcW w:w="992" w:type="dxa"/>
            <w:shd w:val="clear" w:color="auto" w:fill="auto"/>
            <w:noWrap/>
            <w:hideMark/>
          </w:tcPr>
          <w:p w14:paraId="3AF7416F" w14:textId="5DD6CD5B" w:rsidR="00E227DA" w:rsidRPr="00112741" w:rsidRDefault="00E227DA" w:rsidP="00ED2EC7">
            <w:pPr>
              <w:spacing w:after="0" w:line="240" w:lineRule="auto"/>
              <w:ind w:right="-395"/>
              <w:jc w:val="center"/>
              <w:rPr>
                <w:rFonts w:cs="Arial"/>
                <w:szCs w:val="20"/>
              </w:rPr>
            </w:pPr>
            <w:r w:rsidRPr="00112741">
              <w:rPr>
                <w:rFonts w:cs="Arial"/>
                <w:szCs w:val="20"/>
              </w:rPr>
              <w:t>0</w:t>
            </w:r>
          </w:p>
        </w:tc>
        <w:tc>
          <w:tcPr>
            <w:tcW w:w="1706" w:type="dxa"/>
            <w:vAlign w:val="center"/>
          </w:tcPr>
          <w:p w14:paraId="3A9616FE" w14:textId="77777777" w:rsidR="00E227DA" w:rsidRPr="00C810E6" w:rsidRDefault="00E227DA" w:rsidP="006D4C45">
            <w:pPr>
              <w:spacing w:after="0" w:line="240" w:lineRule="auto"/>
              <w:ind w:right="175"/>
              <w:jc w:val="right"/>
              <w:rPr>
                <w:rFonts w:cs="Arial"/>
                <w:szCs w:val="20"/>
              </w:rPr>
            </w:pPr>
          </w:p>
        </w:tc>
      </w:tr>
      <w:tr w:rsidR="00E227DA" w:rsidRPr="00441C9A" w14:paraId="7265D8DD" w14:textId="77777777" w:rsidTr="00793B31">
        <w:trPr>
          <w:trHeight w:hRule="exact" w:val="284"/>
        </w:trPr>
        <w:tc>
          <w:tcPr>
            <w:tcW w:w="4543" w:type="dxa"/>
            <w:vMerge/>
            <w:shd w:val="clear" w:color="auto" w:fill="FFFFFF" w:themeFill="background1"/>
            <w:vAlign w:val="center"/>
            <w:hideMark/>
          </w:tcPr>
          <w:p w14:paraId="409E5205" w14:textId="77777777" w:rsidR="00E227DA" w:rsidRPr="00441C9A" w:rsidRDefault="00E227DA" w:rsidP="00DF1B70">
            <w:pPr>
              <w:spacing w:after="0" w:line="240" w:lineRule="auto"/>
              <w:ind w:right="284"/>
              <w:rPr>
                <w:rFonts w:cs="Arial"/>
                <w:szCs w:val="20"/>
              </w:rPr>
            </w:pPr>
          </w:p>
        </w:tc>
        <w:tc>
          <w:tcPr>
            <w:tcW w:w="2398" w:type="dxa"/>
            <w:shd w:val="clear" w:color="auto" w:fill="FFFFFF" w:themeFill="background1"/>
            <w:hideMark/>
          </w:tcPr>
          <w:p w14:paraId="14BD738B" w14:textId="77777777" w:rsidR="00E227DA" w:rsidRPr="00441C9A" w:rsidRDefault="00E227DA" w:rsidP="00DF1B70">
            <w:pPr>
              <w:spacing w:after="0" w:line="240" w:lineRule="auto"/>
              <w:ind w:right="284"/>
              <w:rPr>
                <w:rFonts w:cs="Arial"/>
                <w:szCs w:val="20"/>
              </w:rPr>
            </w:pPr>
            <w:r w:rsidRPr="00441C9A">
              <w:rPr>
                <w:rFonts w:cs="Arial"/>
                <w:szCs w:val="20"/>
              </w:rPr>
              <w:t>Refused</w:t>
            </w:r>
          </w:p>
        </w:tc>
        <w:tc>
          <w:tcPr>
            <w:tcW w:w="992" w:type="dxa"/>
            <w:shd w:val="clear" w:color="auto" w:fill="auto"/>
            <w:noWrap/>
            <w:hideMark/>
          </w:tcPr>
          <w:p w14:paraId="43065A49" w14:textId="1490FF44" w:rsidR="00E227DA" w:rsidRPr="00112741" w:rsidRDefault="00E227DA" w:rsidP="00ED2EC7">
            <w:pPr>
              <w:spacing w:after="0" w:line="240" w:lineRule="auto"/>
              <w:ind w:right="-395"/>
              <w:jc w:val="center"/>
              <w:rPr>
                <w:rFonts w:cs="Arial"/>
                <w:szCs w:val="20"/>
              </w:rPr>
            </w:pPr>
            <w:r w:rsidRPr="00112741">
              <w:rPr>
                <w:rFonts w:cs="Arial"/>
                <w:szCs w:val="20"/>
              </w:rPr>
              <w:t>0</w:t>
            </w:r>
          </w:p>
        </w:tc>
        <w:tc>
          <w:tcPr>
            <w:tcW w:w="1706" w:type="dxa"/>
            <w:vAlign w:val="center"/>
          </w:tcPr>
          <w:p w14:paraId="65C28499" w14:textId="77777777" w:rsidR="00E227DA" w:rsidRPr="00C810E6" w:rsidRDefault="00E227DA" w:rsidP="006D4C45">
            <w:pPr>
              <w:spacing w:after="0" w:line="240" w:lineRule="auto"/>
              <w:ind w:right="175"/>
              <w:jc w:val="right"/>
              <w:rPr>
                <w:rFonts w:cs="Arial"/>
                <w:szCs w:val="20"/>
              </w:rPr>
            </w:pPr>
          </w:p>
        </w:tc>
      </w:tr>
      <w:tr w:rsidR="00E227DA" w:rsidRPr="00441C9A" w14:paraId="452EBDA5" w14:textId="77777777" w:rsidTr="00793B31">
        <w:trPr>
          <w:trHeight w:hRule="exact" w:val="284"/>
        </w:trPr>
        <w:tc>
          <w:tcPr>
            <w:tcW w:w="4543" w:type="dxa"/>
            <w:vMerge w:val="restart"/>
            <w:shd w:val="clear" w:color="auto" w:fill="F2F2F2" w:themeFill="background1" w:themeFillShade="F2"/>
            <w:hideMark/>
          </w:tcPr>
          <w:p w14:paraId="483D9D15" w14:textId="0EAF8A40" w:rsidR="00E227DA" w:rsidRPr="00441C9A" w:rsidRDefault="00E227DA" w:rsidP="00DF1B70">
            <w:pPr>
              <w:spacing w:after="0" w:line="240" w:lineRule="auto"/>
              <w:ind w:right="284"/>
              <w:rPr>
                <w:rFonts w:cs="Arial"/>
                <w:szCs w:val="20"/>
              </w:rPr>
            </w:pPr>
            <w:r w:rsidRPr="00441C9A">
              <w:rPr>
                <w:rFonts w:cs="Arial"/>
                <w:szCs w:val="20"/>
              </w:rPr>
              <w:t>Q2b. To what extent, if at all, are you concerned that</w:t>
            </w:r>
            <w:r w:rsidR="006D4D8E">
              <w:rPr>
                <w:rFonts w:cs="Arial"/>
                <w:szCs w:val="20"/>
              </w:rPr>
              <w:t xml:space="preserve"> i</w:t>
            </w:r>
            <w:r w:rsidR="006D4D8E" w:rsidRPr="00441C9A">
              <w:rPr>
                <w:rFonts w:cs="Arial"/>
                <w:szCs w:val="20"/>
              </w:rPr>
              <w:t>t is hard to tell when a journalist is expressing an opinion rather than reporting the facts?</w:t>
            </w:r>
          </w:p>
          <w:p w14:paraId="7EBFFFC6" w14:textId="573535C7" w:rsidR="00E227DA" w:rsidRPr="00441C9A" w:rsidRDefault="00E227DA" w:rsidP="00DF1B70">
            <w:pPr>
              <w:spacing w:after="0" w:line="240" w:lineRule="auto"/>
              <w:ind w:right="284"/>
              <w:rPr>
                <w:rFonts w:cs="Arial"/>
                <w:szCs w:val="20"/>
              </w:rPr>
            </w:pPr>
          </w:p>
        </w:tc>
        <w:tc>
          <w:tcPr>
            <w:tcW w:w="2398" w:type="dxa"/>
            <w:shd w:val="clear" w:color="auto" w:fill="F2F2F2" w:themeFill="background1" w:themeFillShade="F2"/>
            <w:hideMark/>
          </w:tcPr>
          <w:p w14:paraId="26C44445" w14:textId="77777777" w:rsidR="00E227DA" w:rsidRPr="00441C9A" w:rsidRDefault="00E227DA" w:rsidP="00DF1B70">
            <w:pPr>
              <w:spacing w:after="0" w:line="240" w:lineRule="auto"/>
              <w:ind w:right="284"/>
              <w:rPr>
                <w:rFonts w:cs="Arial"/>
                <w:szCs w:val="20"/>
              </w:rPr>
            </w:pPr>
            <w:r w:rsidRPr="00441C9A">
              <w:rPr>
                <w:rFonts w:cs="Arial"/>
                <w:szCs w:val="20"/>
              </w:rPr>
              <w:t>Not at all concerned</w:t>
            </w:r>
          </w:p>
        </w:tc>
        <w:tc>
          <w:tcPr>
            <w:tcW w:w="992" w:type="dxa"/>
            <w:shd w:val="clear" w:color="auto" w:fill="F2F2F2" w:themeFill="background1" w:themeFillShade="F2"/>
            <w:noWrap/>
            <w:hideMark/>
          </w:tcPr>
          <w:p w14:paraId="527BCFED" w14:textId="4E2C20CB" w:rsidR="00E227DA" w:rsidRPr="00112741" w:rsidRDefault="00E227DA" w:rsidP="00ED2EC7">
            <w:pPr>
              <w:spacing w:after="0" w:line="240" w:lineRule="auto"/>
              <w:ind w:right="-395"/>
              <w:jc w:val="center"/>
              <w:rPr>
                <w:rFonts w:cs="Arial"/>
                <w:szCs w:val="20"/>
              </w:rPr>
            </w:pPr>
            <w:r w:rsidRPr="00112741">
              <w:rPr>
                <w:rFonts w:cs="Arial"/>
                <w:szCs w:val="20"/>
              </w:rPr>
              <w:t>4</w:t>
            </w:r>
          </w:p>
        </w:tc>
        <w:tc>
          <w:tcPr>
            <w:tcW w:w="1706" w:type="dxa"/>
            <w:shd w:val="clear" w:color="auto" w:fill="F2F2F2" w:themeFill="background1" w:themeFillShade="F2"/>
            <w:vAlign w:val="center"/>
          </w:tcPr>
          <w:p w14:paraId="72E48E29" w14:textId="77777777" w:rsidR="00E227DA" w:rsidRPr="00C810E6" w:rsidRDefault="00E227DA" w:rsidP="006D4C45">
            <w:pPr>
              <w:spacing w:after="0" w:line="240" w:lineRule="auto"/>
              <w:ind w:right="175"/>
              <w:jc w:val="right"/>
              <w:rPr>
                <w:rFonts w:cs="Arial"/>
                <w:szCs w:val="20"/>
              </w:rPr>
            </w:pPr>
          </w:p>
        </w:tc>
      </w:tr>
      <w:tr w:rsidR="00E227DA" w:rsidRPr="00441C9A" w14:paraId="6339417C" w14:textId="77777777" w:rsidTr="00793B31">
        <w:trPr>
          <w:trHeight w:hRule="exact" w:val="284"/>
        </w:trPr>
        <w:tc>
          <w:tcPr>
            <w:tcW w:w="4543" w:type="dxa"/>
            <w:vMerge/>
            <w:shd w:val="clear" w:color="auto" w:fill="F2F2F2" w:themeFill="background1" w:themeFillShade="F2"/>
            <w:vAlign w:val="center"/>
            <w:hideMark/>
          </w:tcPr>
          <w:p w14:paraId="2D2E3B6F" w14:textId="77777777" w:rsidR="00E227DA" w:rsidRPr="00441C9A" w:rsidRDefault="00E227DA" w:rsidP="00DF1B70">
            <w:pPr>
              <w:spacing w:after="0" w:line="240" w:lineRule="auto"/>
              <w:ind w:right="284"/>
              <w:rPr>
                <w:rFonts w:cs="Arial"/>
                <w:szCs w:val="20"/>
              </w:rPr>
            </w:pPr>
          </w:p>
        </w:tc>
        <w:tc>
          <w:tcPr>
            <w:tcW w:w="2398" w:type="dxa"/>
            <w:shd w:val="clear" w:color="auto" w:fill="F2F2F2" w:themeFill="background1" w:themeFillShade="F2"/>
            <w:hideMark/>
          </w:tcPr>
          <w:p w14:paraId="61AAD8A7" w14:textId="77777777" w:rsidR="00E227DA" w:rsidRPr="00441C9A" w:rsidRDefault="00E227DA" w:rsidP="00DF1B70">
            <w:pPr>
              <w:spacing w:after="0" w:line="240" w:lineRule="auto"/>
              <w:ind w:right="284"/>
              <w:rPr>
                <w:rFonts w:cs="Arial"/>
                <w:szCs w:val="20"/>
              </w:rPr>
            </w:pPr>
            <w:r w:rsidRPr="00441C9A">
              <w:rPr>
                <w:rFonts w:cs="Arial"/>
                <w:szCs w:val="20"/>
              </w:rPr>
              <w:t>Not very concerned</w:t>
            </w:r>
          </w:p>
        </w:tc>
        <w:tc>
          <w:tcPr>
            <w:tcW w:w="992" w:type="dxa"/>
            <w:shd w:val="clear" w:color="auto" w:fill="F2F2F2" w:themeFill="background1" w:themeFillShade="F2"/>
            <w:noWrap/>
            <w:hideMark/>
          </w:tcPr>
          <w:p w14:paraId="72467BDF" w14:textId="0DF2E271" w:rsidR="00E227DA" w:rsidRPr="00112741" w:rsidRDefault="00E227DA" w:rsidP="00ED2EC7">
            <w:pPr>
              <w:spacing w:after="0" w:line="240" w:lineRule="auto"/>
              <w:ind w:right="-395"/>
              <w:jc w:val="center"/>
              <w:rPr>
                <w:rFonts w:cs="Arial"/>
                <w:szCs w:val="20"/>
              </w:rPr>
            </w:pPr>
            <w:r w:rsidRPr="00112741">
              <w:rPr>
                <w:rFonts w:cs="Arial"/>
                <w:szCs w:val="20"/>
              </w:rPr>
              <w:t>17</w:t>
            </w:r>
          </w:p>
        </w:tc>
        <w:tc>
          <w:tcPr>
            <w:tcW w:w="1706" w:type="dxa"/>
            <w:shd w:val="clear" w:color="auto" w:fill="F2F2F2" w:themeFill="background1" w:themeFillShade="F2"/>
            <w:vAlign w:val="center"/>
          </w:tcPr>
          <w:p w14:paraId="150B07DC" w14:textId="77777777" w:rsidR="00E227DA" w:rsidRPr="00C810E6" w:rsidRDefault="00E227DA" w:rsidP="006D4C45">
            <w:pPr>
              <w:spacing w:after="0" w:line="240" w:lineRule="auto"/>
              <w:ind w:right="175"/>
              <w:jc w:val="right"/>
              <w:rPr>
                <w:rFonts w:cs="Arial"/>
                <w:szCs w:val="20"/>
              </w:rPr>
            </w:pPr>
          </w:p>
        </w:tc>
      </w:tr>
      <w:tr w:rsidR="00E227DA" w:rsidRPr="00441C9A" w14:paraId="77B8E7A9" w14:textId="77777777" w:rsidTr="00793B31">
        <w:trPr>
          <w:trHeight w:hRule="exact" w:val="284"/>
        </w:trPr>
        <w:tc>
          <w:tcPr>
            <w:tcW w:w="4543" w:type="dxa"/>
            <w:vMerge/>
            <w:shd w:val="clear" w:color="auto" w:fill="F2F2F2" w:themeFill="background1" w:themeFillShade="F2"/>
            <w:vAlign w:val="center"/>
            <w:hideMark/>
          </w:tcPr>
          <w:p w14:paraId="26922597" w14:textId="77777777" w:rsidR="00E227DA" w:rsidRPr="00441C9A" w:rsidRDefault="00E227DA" w:rsidP="00DF1B70">
            <w:pPr>
              <w:spacing w:after="0" w:line="240" w:lineRule="auto"/>
              <w:ind w:right="284"/>
              <w:rPr>
                <w:rFonts w:cs="Arial"/>
                <w:szCs w:val="20"/>
              </w:rPr>
            </w:pPr>
          </w:p>
        </w:tc>
        <w:tc>
          <w:tcPr>
            <w:tcW w:w="2398" w:type="dxa"/>
            <w:shd w:val="clear" w:color="auto" w:fill="F2F2F2" w:themeFill="background1" w:themeFillShade="F2"/>
            <w:hideMark/>
          </w:tcPr>
          <w:p w14:paraId="4FB8C8C7" w14:textId="77777777" w:rsidR="00E227DA" w:rsidRPr="00441C9A" w:rsidRDefault="00E227DA" w:rsidP="00DF1B70">
            <w:pPr>
              <w:spacing w:after="0" w:line="240" w:lineRule="auto"/>
              <w:ind w:right="284"/>
              <w:rPr>
                <w:rFonts w:cs="Arial"/>
                <w:szCs w:val="20"/>
              </w:rPr>
            </w:pPr>
            <w:r w:rsidRPr="00441C9A">
              <w:rPr>
                <w:rFonts w:cs="Arial"/>
                <w:szCs w:val="20"/>
              </w:rPr>
              <w:t>A little concerned</w:t>
            </w:r>
          </w:p>
        </w:tc>
        <w:tc>
          <w:tcPr>
            <w:tcW w:w="992" w:type="dxa"/>
            <w:shd w:val="clear" w:color="auto" w:fill="F2F2F2" w:themeFill="background1" w:themeFillShade="F2"/>
            <w:noWrap/>
            <w:hideMark/>
          </w:tcPr>
          <w:p w14:paraId="7EFB5999" w14:textId="39E5C299" w:rsidR="00E227DA" w:rsidRPr="00112741" w:rsidRDefault="00E227DA" w:rsidP="00ED2EC7">
            <w:pPr>
              <w:spacing w:after="0" w:line="240" w:lineRule="auto"/>
              <w:ind w:right="-395"/>
              <w:jc w:val="center"/>
              <w:rPr>
                <w:rFonts w:cs="Arial"/>
                <w:szCs w:val="20"/>
              </w:rPr>
            </w:pPr>
            <w:r w:rsidRPr="00112741">
              <w:rPr>
                <w:rFonts w:cs="Arial"/>
                <w:szCs w:val="20"/>
              </w:rPr>
              <w:t>48</w:t>
            </w:r>
          </w:p>
        </w:tc>
        <w:tc>
          <w:tcPr>
            <w:tcW w:w="1706" w:type="dxa"/>
            <w:vMerge w:val="restart"/>
            <w:shd w:val="clear" w:color="auto" w:fill="F2F2F2" w:themeFill="background1" w:themeFillShade="F2"/>
            <w:vAlign w:val="center"/>
          </w:tcPr>
          <w:p w14:paraId="0BA94496" w14:textId="3E672E3D" w:rsidR="00E227DA" w:rsidRPr="00C810E6" w:rsidRDefault="00E227DA" w:rsidP="006D4C45">
            <w:pPr>
              <w:spacing w:after="0" w:line="240" w:lineRule="auto"/>
              <w:ind w:right="175"/>
              <w:jc w:val="right"/>
              <w:rPr>
                <w:rFonts w:cs="Arial"/>
                <w:szCs w:val="20"/>
              </w:rPr>
            </w:pPr>
            <w:r w:rsidRPr="00C810E6">
              <w:rPr>
                <w:rFonts w:cs="Arial"/>
                <w:szCs w:val="20"/>
              </w:rPr>
              <w:t>79</w:t>
            </w:r>
          </w:p>
        </w:tc>
      </w:tr>
      <w:tr w:rsidR="00E227DA" w:rsidRPr="00441C9A" w14:paraId="0CFBDBE6" w14:textId="77777777" w:rsidTr="00793B31">
        <w:trPr>
          <w:trHeight w:hRule="exact" w:val="284"/>
        </w:trPr>
        <w:tc>
          <w:tcPr>
            <w:tcW w:w="4543" w:type="dxa"/>
            <w:vMerge/>
            <w:shd w:val="clear" w:color="auto" w:fill="F2F2F2" w:themeFill="background1" w:themeFillShade="F2"/>
            <w:vAlign w:val="center"/>
            <w:hideMark/>
          </w:tcPr>
          <w:p w14:paraId="0B9C2EF1" w14:textId="77777777" w:rsidR="00E227DA" w:rsidRPr="00441C9A" w:rsidRDefault="00E227DA" w:rsidP="00DF1B70">
            <w:pPr>
              <w:spacing w:after="0" w:line="240" w:lineRule="auto"/>
              <w:ind w:right="284"/>
              <w:rPr>
                <w:rFonts w:cs="Arial"/>
                <w:szCs w:val="20"/>
              </w:rPr>
            </w:pPr>
          </w:p>
        </w:tc>
        <w:tc>
          <w:tcPr>
            <w:tcW w:w="2398" w:type="dxa"/>
            <w:shd w:val="clear" w:color="auto" w:fill="F2F2F2" w:themeFill="background1" w:themeFillShade="F2"/>
            <w:hideMark/>
          </w:tcPr>
          <w:p w14:paraId="01C18070" w14:textId="77777777" w:rsidR="00E227DA" w:rsidRPr="00441C9A" w:rsidRDefault="00E227DA" w:rsidP="00DF1B70">
            <w:pPr>
              <w:spacing w:after="0" w:line="240" w:lineRule="auto"/>
              <w:ind w:right="284"/>
              <w:rPr>
                <w:rFonts w:cs="Arial"/>
                <w:szCs w:val="20"/>
              </w:rPr>
            </w:pPr>
            <w:r w:rsidRPr="00441C9A">
              <w:rPr>
                <w:rFonts w:cs="Arial"/>
                <w:szCs w:val="20"/>
              </w:rPr>
              <w:t>Very concerned</w:t>
            </w:r>
          </w:p>
        </w:tc>
        <w:tc>
          <w:tcPr>
            <w:tcW w:w="992" w:type="dxa"/>
            <w:shd w:val="clear" w:color="auto" w:fill="F2F2F2" w:themeFill="background1" w:themeFillShade="F2"/>
            <w:noWrap/>
            <w:hideMark/>
          </w:tcPr>
          <w:p w14:paraId="7768F498" w14:textId="1765BF04" w:rsidR="00E227DA" w:rsidRPr="00112741" w:rsidRDefault="00E227DA" w:rsidP="00ED2EC7">
            <w:pPr>
              <w:spacing w:after="0" w:line="240" w:lineRule="auto"/>
              <w:ind w:right="-395"/>
              <w:jc w:val="center"/>
              <w:rPr>
                <w:rFonts w:cs="Arial"/>
                <w:szCs w:val="20"/>
              </w:rPr>
            </w:pPr>
            <w:r w:rsidRPr="00112741">
              <w:rPr>
                <w:rFonts w:cs="Arial"/>
                <w:szCs w:val="20"/>
              </w:rPr>
              <w:t>30</w:t>
            </w:r>
          </w:p>
        </w:tc>
        <w:tc>
          <w:tcPr>
            <w:tcW w:w="1706" w:type="dxa"/>
            <w:vMerge/>
            <w:shd w:val="clear" w:color="auto" w:fill="F2F2F2" w:themeFill="background1" w:themeFillShade="F2"/>
            <w:vAlign w:val="center"/>
          </w:tcPr>
          <w:p w14:paraId="107C55FF" w14:textId="77777777" w:rsidR="00E227DA" w:rsidRPr="00D66496" w:rsidRDefault="00E227DA" w:rsidP="006D4C45">
            <w:pPr>
              <w:spacing w:after="0" w:line="240" w:lineRule="auto"/>
              <w:ind w:right="175"/>
              <w:jc w:val="right"/>
              <w:rPr>
                <w:rFonts w:cs="Arial"/>
                <w:szCs w:val="20"/>
              </w:rPr>
            </w:pPr>
          </w:p>
        </w:tc>
      </w:tr>
      <w:tr w:rsidR="00E227DA" w:rsidRPr="00441C9A" w14:paraId="0FD0D5F9" w14:textId="77777777" w:rsidTr="00793B31">
        <w:trPr>
          <w:trHeight w:hRule="exact" w:val="284"/>
        </w:trPr>
        <w:tc>
          <w:tcPr>
            <w:tcW w:w="4543" w:type="dxa"/>
            <w:vMerge/>
            <w:shd w:val="clear" w:color="auto" w:fill="F2F2F2" w:themeFill="background1" w:themeFillShade="F2"/>
            <w:vAlign w:val="center"/>
            <w:hideMark/>
          </w:tcPr>
          <w:p w14:paraId="352FCC3D" w14:textId="77777777" w:rsidR="00E227DA" w:rsidRPr="00441C9A" w:rsidRDefault="00E227DA" w:rsidP="00DF1B70">
            <w:pPr>
              <w:spacing w:after="0" w:line="240" w:lineRule="auto"/>
              <w:ind w:right="284"/>
              <w:rPr>
                <w:rFonts w:cs="Arial"/>
                <w:szCs w:val="20"/>
              </w:rPr>
            </w:pPr>
          </w:p>
        </w:tc>
        <w:tc>
          <w:tcPr>
            <w:tcW w:w="2398" w:type="dxa"/>
            <w:shd w:val="clear" w:color="auto" w:fill="F2F2F2" w:themeFill="background1" w:themeFillShade="F2"/>
            <w:hideMark/>
          </w:tcPr>
          <w:p w14:paraId="05BB1728" w14:textId="77777777" w:rsidR="00E227DA" w:rsidRPr="00441C9A" w:rsidRDefault="00E227DA" w:rsidP="00DF1B70">
            <w:pPr>
              <w:spacing w:after="0" w:line="240" w:lineRule="auto"/>
              <w:ind w:right="284"/>
              <w:rPr>
                <w:rFonts w:cs="Arial"/>
                <w:szCs w:val="20"/>
              </w:rPr>
            </w:pPr>
            <w:r w:rsidRPr="00441C9A">
              <w:rPr>
                <w:rFonts w:cs="Arial"/>
                <w:szCs w:val="20"/>
              </w:rPr>
              <w:t>Don't know</w:t>
            </w:r>
          </w:p>
        </w:tc>
        <w:tc>
          <w:tcPr>
            <w:tcW w:w="992" w:type="dxa"/>
            <w:shd w:val="clear" w:color="auto" w:fill="F2F2F2" w:themeFill="background1" w:themeFillShade="F2"/>
            <w:noWrap/>
            <w:hideMark/>
          </w:tcPr>
          <w:p w14:paraId="75740895" w14:textId="355DC2A9" w:rsidR="00E227DA" w:rsidRPr="00112741" w:rsidRDefault="00E227DA" w:rsidP="00ED2EC7">
            <w:pPr>
              <w:spacing w:after="0" w:line="240" w:lineRule="auto"/>
              <w:ind w:right="-395"/>
              <w:jc w:val="center"/>
              <w:rPr>
                <w:rFonts w:cs="Arial"/>
                <w:szCs w:val="20"/>
              </w:rPr>
            </w:pPr>
            <w:r w:rsidRPr="00112741">
              <w:rPr>
                <w:rFonts w:cs="Arial"/>
                <w:szCs w:val="20"/>
              </w:rPr>
              <w:t>0</w:t>
            </w:r>
          </w:p>
        </w:tc>
        <w:tc>
          <w:tcPr>
            <w:tcW w:w="1706" w:type="dxa"/>
            <w:shd w:val="clear" w:color="auto" w:fill="F2F2F2" w:themeFill="background1" w:themeFillShade="F2"/>
            <w:vAlign w:val="center"/>
          </w:tcPr>
          <w:p w14:paraId="7F7A3F06" w14:textId="77777777" w:rsidR="00E227DA" w:rsidRPr="00C810E6" w:rsidRDefault="00E227DA" w:rsidP="006D4C45">
            <w:pPr>
              <w:spacing w:after="0" w:line="240" w:lineRule="auto"/>
              <w:ind w:right="175"/>
              <w:jc w:val="right"/>
              <w:rPr>
                <w:rFonts w:cs="Arial"/>
                <w:szCs w:val="20"/>
              </w:rPr>
            </w:pPr>
          </w:p>
        </w:tc>
      </w:tr>
      <w:tr w:rsidR="00E227DA" w:rsidRPr="00441C9A" w14:paraId="21E5FC54" w14:textId="77777777" w:rsidTr="00793B31">
        <w:trPr>
          <w:trHeight w:hRule="exact" w:val="284"/>
        </w:trPr>
        <w:tc>
          <w:tcPr>
            <w:tcW w:w="4543" w:type="dxa"/>
            <w:vMerge/>
            <w:shd w:val="clear" w:color="auto" w:fill="F2F2F2" w:themeFill="background1" w:themeFillShade="F2"/>
            <w:vAlign w:val="center"/>
            <w:hideMark/>
          </w:tcPr>
          <w:p w14:paraId="59AD709F" w14:textId="77777777" w:rsidR="00E227DA" w:rsidRPr="00441C9A" w:rsidRDefault="00E227DA" w:rsidP="00DF1B70">
            <w:pPr>
              <w:spacing w:after="0" w:line="240" w:lineRule="auto"/>
              <w:ind w:right="284"/>
              <w:rPr>
                <w:rFonts w:cs="Arial"/>
                <w:szCs w:val="20"/>
              </w:rPr>
            </w:pPr>
          </w:p>
        </w:tc>
        <w:tc>
          <w:tcPr>
            <w:tcW w:w="2398" w:type="dxa"/>
            <w:shd w:val="clear" w:color="auto" w:fill="F2F2F2" w:themeFill="background1" w:themeFillShade="F2"/>
            <w:hideMark/>
          </w:tcPr>
          <w:p w14:paraId="6DC66252" w14:textId="77777777" w:rsidR="00E227DA" w:rsidRPr="00441C9A" w:rsidRDefault="00E227DA" w:rsidP="00DF1B70">
            <w:pPr>
              <w:spacing w:after="0" w:line="240" w:lineRule="auto"/>
              <w:ind w:right="284"/>
              <w:rPr>
                <w:rFonts w:cs="Arial"/>
                <w:szCs w:val="20"/>
              </w:rPr>
            </w:pPr>
            <w:r w:rsidRPr="00441C9A">
              <w:rPr>
                <w:rFonts w:cs="Arial"/>
                <w:szCs w:val="20"/>
              </w:rPr>
              <w:t>Refused</w:t>
            </w:r>
          </w:p>
        </w:tc>
        <w:tc>
          <w:tcPr>
            <w:tcW w:w="992" w:type="dxa"/>
            <w:shd w:val="clear" w:color="auto" w:fill="F2F2F2" w:themeFill="background1" w:themeFillShade="F2"/>
            <w:noWrap/>
            <w:hideMark/>
          </w:tcPr>
          <w:p w14:paraId="6EB6C678" w14:textId="6901AECD" w:rsidR="00E227DA" w:rsidRPr="00112741" w:rsidRDefault="00E227DA" w:rsidP="00ED2EC7">
            <w:pPr>
              <w:spacing w:after="0" w:line="240" w:lineRule="auto"/>
              <w:ind w:right="-395"/>
              <w:jc w:val="center"/>
              <w:rPr>
                <w:rFonts w:cs="Arial"/>
                <w:szCs w:val="20"/>
              </w:rPr>
            </w:pPr>
            <w:r w:rsidRPr="00112741">
              <w:rPr>
                <w:rFonts w:cs="Arial"/>
                <w:szCs w:val="20"/>
              </w:rPr>
              <w:t>0</w:t>
            </w:r>
          </w:p>
        </w:tc>
        <w:tc>
          <w:tcPr>
            <w:tcW w:w="1706" w:type="dxa"/>
            <w:shd w:val="clear" w:color="auto" w:fill="F2F2F2" w:themeFill="background1" w:themeFillShade="F2"/>
            <w:vAlign w:val="center"/>
          </w:tcPr>
          <w:p w14:paraId="74E8CBF9" w14:textId="77777777" w:rsidR="00E227DA" w:rsidRPr="00C810E6" w:rsidRDefault="00E227DA" w:rsidP="006D4C45">
            <w:pPr>
              <w:spacing w:after="0" w:line="240" w:lineRule="auto"/>
              <w:ind w:right="175"/>
              <w:jc w:val="right"/>
              <w:rPr>
                <w:rFonts w:cs="Arial"/>
                <w:szCs w:val="20"/>
              </w:rPr>
            </w:pPr>
          </w:p>
        </w:tc>
      </w:tr>
      <w:tr w:rsidR="00E227DA" w:rsidRPr="00441C9A" w14:paraId="744D7ACE" w14:textId="77777777" w:rsidTr="00793B31">
        <w:trPr>
          <w:trHeight w:hRule="exact" w:val="284"/>
        </w:trPr>
        <w:tc>
          <w:tcPr>
            <w:tcW w:w="4543" w:type="dxa"/>
            <w:vMerge w:val="restart"/>
            <w:shd w:val="clear" w:color="auto" w:fill="FFFFFF" w:themeFill="background1"/>
            <w:hideMark/>
          </w:tcPr>
          <w:p w14:paraId="0F0DF983" w14:textId="2F5CF021" w:rsidR="00E227DA" w:rsidRPr="00441C9A" w:rsidRDefault="00E227DA" w:rsidP="00DF1B70">
            <w:pPr>
              <w:spacing w:after="0" w:line="240" w:lineRule="auto"/>
              <w:ind w:right="284"/>
              <w:rPr>
                <w:rFonts w:cs="Arial"/>
                <w:szCs w:val="20"/>
              </w:rPr>
            </w:pPr>
            <w:r w:rsidRPr="00441C9A">
              <w:rPr>
                <w:rFonts w:cs="Arial"/>
                <w:szCs w:val="20"/>
              </w:rPr>
              <w:t>Q2c. To what extent, if at all, are you concerned that</w:t>
            </w:r>
            <w:r w:rsidR="005B74B9">
              <w:rPr>
                <w:rFonts w:cs="Arial"/>
                <w:szCs w:val="20"/>
              </w:rPr>
              <w:t xml:space="preserve"> n</w:t>
            </w:r>
            <w:r w:rsidR="005B74B9" w:rsidRPr="00441C9A">
              <w:rPr>
                <w:rFonts w:cs="Arial"/>
                <w:szCs w:val="20"/>
              </w:rPr>
              <w:t>ews is made more dramatic or sensational to attract more readers or viewers</w:t>
            </w:r>
            <w:r w:rsidR="005B74B9">
              <w:rPr>
                <w:rFonts w:cs="Arial"/>
                <w:szCs w:val="20"/>
              </w:rPr>
              <w:t xml:space="preserve">? </w:t>
            </w:r>
          </w:p>
          <w:p w14:paraId="2629C5A6" w14:textId="723B6231" w:rsidR="00E227DA" w:rsidRPr="00441C9A" w:rsidRDefault="00E227DA" w:rsidP="00DF1B70">
            <w:pPr>
              <w:spacing w:after="0" w:line="240" w:lineRule="auto"/>
              <w:ind w:right="284"/>
              <w:rPr>
                <w:rFonts w:cs="Arial"/>
                <w:szCs w:val="20"/>
              </w:rPr>
            </w:pPr>
          </w:p>
        </w:tc>
        <w:tc>
          <w:tcPr>
            <w:tcW w:w="2398" w:type="dxa"/>
            <w:shd w:val="clear" w:color="auto" w:fill="FFFFFF" w:themeFill="background1"/>
            <w:hideMark/>
          </w:tcPr>
          <w:p w14:paraId="2B90277B" w14:textId="77777777" w:rsidR="00E227DA" w:rsidRPr="00441C9A" w:rsidRDefault="00E227DA" w:rsidP="00DF1B70">
            <w:pPr>
              <w:spacing w:after="0" w:line="240" w:lineRule="auto"/>
              <w:ind w:right="284"/>
              <w:rPr>
                <w:rFonts w:cs="Arial"/>
                <w:szCs w:val="20"/>
              </w:rPr>
            </w:pPr>
            <w:r w:rsidRPr="00441C9A">
              <w:rPr>
                <w:rFonts w:cs="Arial"/>
                <w:szCs w:val="20"/>
              </w:rPr>
              <w:t>Not at all concerned</w:t>
            </w:r>
          </w:p>
        </w:tc>
        <w:tc>
          <w:tcPr>
            <w:tcW w:w="992" w:type="dxa"/>
            <w:shd w:val="clear" w:color="auto" w:fill="auto"/>
            <w:noWrap/>
            <w:hideMark/>
          </w:tcPr>
          <w:p w14:paraId="544759AC" w14:textId="7423EDF0" w:rsidR="00E227DA" w:rsidRPr="00112741" w:rsidRDefault="00E227DA" w:rsidP="00ED2EC7">
            <w:pPr>
              <w:spacing w:after="0" w:line="240" w:lineRule="auto"/>
              <w:ind w:right="-395"/>
              <w:jc w:val="center"/>
              <w:rPr>
                <w:rFonts w:cs="Arial"/>
                <w:szCs w:val="20"/>
              </w:rPr>
            </w:pPr>
            <w:r w:rsidRPr="00112741">
              <w:rPr>
                <w:rFonts w:cs="Arial"/>
                <w:szCs w:val="20"/>
              </w:rPr>
              <w:t>2</w:t>
            </w:r>
          </w:p>
        </w:tc>
        <w:tc>
          <w:tcPr>
            <w:tcW w:w="1706" w:type="dxa"/>
            <w:vAlign w:val="center"/>
          </w:tcPr>
          <w:p w14:paraId="5047F9F8" w14:textId="77777777" w:rsidR="00E227DA" w:rsidRPr="00C810E6" w:rsidRDefault="00E227DA" w:rsidP="006D4C45">
            <w:pPr>
              <w:spacing w:after="0" w:line="240" w:lineRule="auto"/>
              <w:ind w:right="175"/>
              <w:jc w:val="right"/>
              <w:rPr>
                <w:rFonts w:cs="Arial"/>
                <w:szCs w:val="20"/>
              </w:rPr>
            </w:pPr>
          </w:p>
        </w:tc>
      </w:tr>
      <w:tr w:rsidR="00E227DA" w:rsidRPr="00441C9A" w14:paraId="649F5E22" w14:textId="77777777" w:rsidTr="00793B31">
        <w:trPr>
          <w:trHeight w:hRule="exact" w:val="284"/>
        </w:trPr>
        <w:tc>
          <w:tcPr>
            <w:tcW w:w="4543" w:type="dxa"/>
            <w:vMerge/>
            <w:shd w:val="clear" w:color="auto" w:fill="FFFFFF" w:themeFill="background1"/>
            <w:vAlign w:val="center"/>
            <w:hideMark/>
          </w:tcPr>
          <w:p w14:paraId="5B6D1743" w14:textId="77777777" w:rsidR="00E227DA" w:rsidRPr="00441C9A" w:rsidRDefault="00E227DA" w:rsidP="00DF1B70">
            <w:pPr>
              <w:spacing w:after="0" w:line="240" w:lineRule="auto"/>
              <w:ind w:right="284"/>
              <w:rPr>
                <w:rFonts w:cs="Arial"/>
                <w:szCs w:val="20"/>
              </w:rPr>
            </w:pPr>
          </w:p>
        </w:tc>
        <w:tc>
          <w:tcPr>
            <w:tcW w:w="2398" w:type="dxa"/>
            <w:shd w:val="clear" w:color="auto" w:fill="FFFFFF" w:themeFill="background1"/>
            <w:hideMark/>
          </w:tcPr>
          <w:p w14:paraId="03224ADF" w14:textId="77777777" w:rsidR="00E227DA" w:rsidRPr="00441C9A" w:rsidRDefault="00E227DA" w:rsidP="00DF1B70">
            <w:pPr>
              <w:spacing w:after="0" w:line="240" w:lineRule="auto"/>
              <w:ind w:right="284"/>
              <w:rPr>
                <w:rFonts w:cs="Arial"/>
                <w:szCs w:val="20"/>
              </w:rPr>
            </w:pPr>
            <w:r w:rsidRPr="00441C9A">
              <w:rPr>
                <w:rFonts w:cs="Arial"/>
                <w:szCs w:val="20"/>
              </w:rPr>
              <w:t>Not very concerned</w:t>
            </w:r>
          </w:p>
        </w:tc>
        <w:tc>
          <w:tcPr>
            <w:tcW w:w="992" w:type="dxa"/>
            <w:shd w:val="clear" w:color="auto" w:fill="auto"/>
            <w:noWrap/>
            <w:hideMark/>
          </w:tcPr>
          <w:p w14:paraId="559F0535" w14:textId="216C0441" w:rsidR="00E227DA" w:rsidRPr="00112741" w:rsidRDefault="00E227DA" w:rsidP="00ED2EC7">
            <w:pPr>
              <w:spacing w:after="0" w:line="240" w:lineRule="auto"/>
              <w:ind w:right="-395"/>
              <w:jc w:val="center"/>
              <w:rPr>
                <w:rFonts w:cs="Arial"/>
                <w:szCs w:val="20"/>
              </w:rPr>
            </w:pPr>
            <w:r w:rsidRPr="00112741">
              <w:rPr>
                <w:rFonts w:cs="Arial"/>
                <w:szCs w:val="20"/>
              </w:rPr>
              <w:t>10</w:t>
            </w:r>
          </w:p>
        </w:tc>
        <w:tc>
          <w:tcPr>
            <w:tcW w:w="1706" w:type="dxa"/>
            <w:vAlign w:val="center"/>
          </w:tcPr>
          <w:p w14:paraId="5097A4F0" w14:textId="77777777" w:rsidR="00E227DA" w:rsidRPr="00C810E6" w:rsidRDefault="00E227DA" w:rsidP="006D4C45">
            <w:pPr>
              <w:spacing w:after="0" w:line="240" w:lineRule="auto"/>
              <w:ind w:right="175"/>
              <w:jc w:val="right"/>
              <w:rPr>
                <w:rFonts w:cs="Arial"/>
                <w:szCs w:val="20"/>
              </w:rPr>
            </w:pPr>
          </w:p>
        </w:tc>
      </w:tr>
      <w:tr w:rsidR="00E227DA" w:rsidRPr="00441C9A" w14:paraId="001F9519" w14:textId="77777777" w:rsidTr="00793B31">
        <w:trPr>
          <w:trHeight w:hRule="exact" w:val="284"/>
        </w:trPr>
        <w:tc>
          <w:tcPr>
            <w:tcW w:w="4543" w:type="dxa"/>
            <w:vMerge/>
            <w:shd w:val="clear" w:color="auto" w:fill="FFFFFF" w:themeFill="background1"/>
            <w:vAlign w:val="center"/>
            <w:hideMark/>
          </w:tcPr>
          <w:p w14:paraId="50EB1B1D" w14:textId="77777777" w:rsidR="00E227DA" w:rsidRPr="00441C9A" w:rsidRDefault="00E227DA" w:rsidP="00DF1B70">
            <w:pPr>
              <w:spacing w:after="0" w:line="240" w:lineRule="auto"/>
              <w:ind w:right="284"/>
              <w:rPr>
                <w:rFonts w:cs="Arial"/>
                <w:szCs w:val="20"/>
              </w:rPr>
            </w:pPr>
          </w:p>
        </w:tc>
        <w:tc>
          <w:tcPr>
            <w:tcW w:w="2398" w:type="dxa"/>
            <w:shd w:val="clear" w:color="auto" w:fill="FFFFFF" w:themeFill="background1"/>
            <w:hideMark/>
          </w:tcPr>
          <w:p w14:paraId="667BFC6D" w14:textId="77777777" w:rsidR="00E227DA" w:rsidRPr="00441C9A" w:rsidRDefault="00E227DA" w:rsidP="00DF1B70">
            <w:pPr>
              <w:spacing w:after="0" w:line="240" w:lineRule="auto"/>
              <w:ind w:right="284"/>
              <w:rPr>
                <w:rFonts w:cs="Arial"/>
                <w:szCs w:val="20"/>
              </w:rPr>
            </w:pPr>
            <w:r w:rsidRPr="00441C9A">
              <w:rPr>
                <w:rFonts w:cs="Arial"/>
                <w:szCs w:val="20"/>
              </w:rPr>
              <w:t>A little concerned</w:t>
            </w:r>
          </w:p>
        </w:tc>
        <w:tc>
          <w:tcPr>
            <w:tcW w:w="992" w:type="dxa"/>
            <w:shd w:val="clear" w:color="auto" w:fill="auto"/>
            <w:noWrap/>
            <w:hideMark/>
          </w:tcPr>
          <w:p w14:paraId="3D8FDA15" w14:textId="47EBFE91" w:rsidR="00E227DA" w:rsidRPr="00112741" w:rsidRDefault="00E227DA" w:rsidP="00ED2EC7">
            <w:pPr>
              <w:spacing w:after="0" w:line="240" w:lineRule="auto"/>
              <w:ind w:right="-395"/>
              <w:jc w:val="center"/>
              <w:rPr>
                <w:rFonts w:cs="Arial"/>
                <w:szCs w:val="20"/>
              </w:rPr>
            </w:pPr>
            <w:r w:rsidRPr="00112741">
              <w:rPr>
                <w:rFonts w:cs="Arial"/>
                <w:szCs w:val="20"/>
              </w:rPr>
              <w:t>35</w:t>
            </w:r>
          </w:p>
        </w:tc>
        <w:tc>
          <w:tcPr>
            <w:tcW w:w="1706" w:type="dxa"/>
            <w:vMerge w:val="restart"/>
            <w:vAlign w:val="center"/>
          </w:tcPr>
          <w:p w14:paraId="52AE3477" w14:textId="4391C90E" w:rsidR="00E227DA" w:rsidRPr="00C810E6" w:rsidRDefault="00E227DA" w:rsidP="006D4C45">
            <w:pPr>
              <w:spacing w:after="0" w:line="240" w:lineRule="auto"/>
              <w:ind w:right="175"/>
              <w:jc w:val="right"/>
              <w:rPr>
                <w:rFonts w:cs="Arial"/>
                <w:szCs w:val="20"/>
              </w:rPr>
            </w:pPr>
            <w:r w:rsidRPr="00C810E6">
              <w:rPr>
                <w:rFonts w:cs="Arial"/>
                <w:szCs w:val="20"/>
              </w:rPr>
              <w:t>88</w:t>
            </w:r>
          </w:p>
        </w:tc>
      </w:tr>
      <w:tr w:rsidR="00E227DA" w:rsidRPr="00441C9A" w14:paraId="0A6FAE06" w14:textId="77777777" w:rsidTr="00793B31">
        <w:trPr>
          <w:trHeight w:hRule="exact" w:val="284"/>
        </w:trPr>
        <w:tc>
          <w:tcPr>
            <w:tcW w:w="4543" w:type="dxa"/>
            <w:vMerge/>
            <w:shd w:val="clear" w:color="auto" w:fill="FFFFFF" w:themeFill="background1"/>
            <w:vAlign w:val="center"/>
            <w:hideMark/>
          </w:tcPr>
          <w:p w14:paraId="56A787B8" w14:textId="77777777" w:rsidR="00E227DA" w:rsidRPr="00441C9A" w:rsidRDefault="00E227DA" w:rsidP="00DF1B70">
            <w:pPr>
              <w:spacing w:after="0" w:line="240" w:lineRule="auto"/>
              <w:ind w:right="284"/>
              <w:rPr>
                <w:rFonts w:cs="Arial"/>
                <w:szCs w:val="20"/>
              </w:rPr>
            </w:pPr>
          </w:p>
        </w:tc>
        <w:tc>
          <w:tcPr>
            <w:tcW w:w="2398" w:type="dxa"/>
            <w:shd w:val="clear" w:color="auto" w:fill="FFFFFF" w:themeFill="background1"/>
            <w:hideMark/>
          </w:tcPr>
          <w:p w14:paraId="740E7B0E" w14:textId="77777777" w:rsidR="00E227DA" w:rsidRPr="00441C9A" w:rsidRDefault="00E227DA" w:rsidP="00DF1B70">
            <w:pPr>
              <w:spacing w:after="0" w:line="240" w:lineRule="auto"/>
              <w:ind w:right="284"/>
              <w:rPr>
                <w:rFonts w:cs="Arial"/>
                <w:szCs w:val="20"/>
              </w:rPr>
            </w:pPr>
            <w:r w:rsidRPr="00441C9A">
              <w:rPr>
                <w:rFonts w:cs="Arial"/>
                <w:szCs w:val="20"/>
              </w:rPr>
              <w:t>Very concerned</w:t>
            </w:r>
          </w:p>
        </w:tc>
        <w:tc>
          <w:tcPr>
            <w:tcW w:w="992" w:type="dxa"/>
            <w:shd w:val="clear" w:color="auto" w:fill="auto"/>
            <w:noWrap/>
            <w:hideMark/>
          </w:tcPr>
          <w:p w14:paraId="6A93AECF" w14:textId="4ADB09C2" w:rsidR="00E227DA" w:rsidRPr="00112741" w:rsidRDefault="00E227DA" w:rsidP="00ED2EC7">
            <w:pPr>
              <w:spacing w:after="0" w:line="240" w:lineRule="auto"/>
              <w:ind w:right="-395"/>
              <w:jc w:val="center"/>
              <w:rPr>
                <w:rFonts w:cs="Arial"/>
                <w:szCs w:val="20"/>
              </w:rPr>
            </w:pPr>
            <w:r w:rsidRPr="00112741">
              <w:rPr>
                <w:rFonts w:cs="Arial"/>
                <w:szCs w:val="20"/>
              </w:rPr>
              <w:t>52</w:t>
            </w:r>
          </w:p>
        </w:tc>
        <w:tc>
          <w:tcPr>
            <w:tcW w:w="1706" w:type="dxa"/>
            <w:vMerge/>
            <w:vAlign w:val="center"/>
          </w:tcPr>
          <w:p w14:paraId="3EA63C9A" w14:textId="77777777" w:rsidR="00E227DA" w:rsidRPr="00D66496" w:rsidRDefault="00E227DA" w:rsidP="006D4C45">
            <w:pPr>
              <w:spacing w:after="0" w:line="240" w:lineRule="auto"/>
              <w:ind w:right="175"/>
              <w:jc w:val="right"/>
              <w:rPr>
                <w:rFonts w:cs="Arial"/>
                <w:szCs w:val="20"/>
              </w:rPr>
            </w:pPr>
          </w:p>
        </w:tc>
      </w:tr>
      <w:tr w:rsidR="00E227DA" w:rsidRPr="00441C9A" w14:paraId="7C2467A5" w14:textId="77777777" w:rsidTr="00793B31">
        <w:trPr>
          <w:trHeight w:hRule="exact" w:val="284"/>
        </w:trPr>
        <w:tc>
          <w:tcPr>
            <w:tcW w:w="4543" w:type="dxa"/>
            <w:vMerge/>
            <w:shd w:val="clear" w:color="auto" w:fill="FFFFFF" w:themeFill="background1"/>
            <w:vAlign w:val="center"/>
            <w:hideMark/>
          </w:tcPr>
          <w:p w14:paraId="7973D9FE" w14:textId="77777777" w:rsidR="00E227DA" w:rsidRPr="00441C9A" w:rsidRDefault="00E227DA" w:rsidP="00DF1B70">
            <w:pPr>
              <w:spacing w:after="0" w:line="240" w:lineRule="auto"/>
              <w:ind w:right="284"/>
              <w:rPr>
                <w:rFonts w:cs="Arial"/>
                <w:szCs w:val="20"/>
              </w:rPr>
            </w:pPr>
          </w:p>
        </w:tc>
        <w:tc>
          <w:tcPr>
            <w:tcW w:w="2398" w:type="dxa"/>
            <w:shd w:val="clear" w:color="auto" w:fill="FFFFFF" w:themeFill="background1"/>
            <w:hideMark/>
          </w:tcPr>
          <w:p w14:paraId="6C7EDFDB" w14:textId="77777777" w:rsidR="00E227DA" w:rsidRPr="00441C9A" w:rsidRDefault="00E227DA" w:rsidP="00DF1B70">
            <w:pPr>
              <w:spacing w:after="0" w:line="240" w:lineRule="auto"/>
              <w:ind w:right="284"/>
              <w:rPr>
                <w:rFonts w:cs="Arial"/>
                <w:szCs w:val="20"/>
              </w:rPr>
            </w:pPr>
            <w:r w:rsidRPr="00441C9A">
              <w:rPr>
                <w:rFonts w:cs="Arial"/>
                <w:szCs w:val="20"/>
              </w:rPr>
              <w:t>Don't know</w:t>
            </w:r>
          </w:p>
        </w:tc>
        <w:tc>
          <w:tcPr>
            <w:tcW w:w="992" w:type="dxa"/>
            <w:shd w:val="clear" w:color="auto" w:fill="auto"/>
            <w:noWrap/>
            <w:hideMark/>
          </w:tcPr>
          <w:p w14:paraId="5A5EB4B1" w14:textId="501231FD" w:rsidR="00E227DA" w:rsidRPr="00112741" w:rsidRDefault="00E227DA" w:rsidP="00ED2EC7">
            <w:pPr>
              <w:spacing w:after="0" w:line="240" w:lineRule="auto"/>
              <w:ind w:right="-395"/>
              <w:jc w:val="center"/>
              <w:rPr>
                <w:rFonts w:cs="Arial"/>
                <w:szCs w:val="20"/>
              </w:rPr>
            </w:pPr>
            <w:r w:rsidRPr="00112741">
              <w:rPr>
                <w:rFonts w:cs="Arial"/>
                <w:szCs w:val="20"/>
              </w:rPr>
              <w:t>0</w:t>
            </w:r>
          </w:p>
        </w:tc>
        <w:tc>
          <w:tcPr>
            <w:tcW w:w="1706" w:type="dxa"/>
            <w:vAlign w:val="center"/>
          </w:tcPr>
          <w:p w14:paraId="7E46C5EF" w14:textId="77777777" w:rsidR="00E227DA" w:rsidRPr="00C810E6" w:rsidRDefault="00E227DA" w:rsidP="006D4C45">
            <w:pPr>
              <w:spacing w:after="0" w:line="240" w:lineRule="auto"/>
              <w:ind w:right="175"/>
              <w:jc w:val="right"/>
              <w:rPr>
                <w:rFonts w:cs="Arial"/>
                <w:szCs w:val="20"/>
              </w:rPr>
            </w:pPr>
          </w:p>
        </w:tc>
      </w:tr>
      <w:tr w:rsidR="00E227DA" w:rsidRPr="00441C9A" w14:paraId="314D7269" w14:textId="77777777" w:rsidTr="00793B31">
        <w:trPr>
          <w:trHeight w:hRule="exact" w:val="284"/>
        </w:trPr>
        <w:tc>
          <w:tcPr>
            <w:tcW w:w="4543" w:type="dxa"/>
            <w:vMerge/>
            <w:shd w:val="clear" w:color="auto" w:fill="FFFFFF" w:themeFill="background1"/>
            <w:vAlign w:val="center"/>
            <w:hideMark/>
          </w:tcPr>
          <w:p w14:paraId="1BA90EAB" w14:textId="77777777" w:rsidR="00E227DA" w:rsidRPr="00441C9A" w:rsidRDefault="00E227DA" w:rsidP="00DF1B70">
            <w:pPr>
              <w:spacing w:after="0" w:line="240" w:lineRule="auto"/>
              <w:ind w:right="284"/>
              <w:rPr>
                <w:rFonts w:cs="Arial"/>
                <w:szCs w:val="20"/>
              </w:rPr>
            </w:pPr>
          </w:p>
        </w:tc>
        <w:tc>
          <w:tcPr>
            <w:tcW w:w="2398" w:type="dxa"/>
            <w:shd w:val="clear" w:color="auto" w:fill="FFFFFF" w:themeFill="background1"/>
            <w:hideMark/>
          </w:tcPr>
          <w:p w14:paraId="3FA474FC" w14:textId="77777777" w:rsidR="00E227DA" w:rsidRPr="00441C9A" w:rsidRDefault="00E227DA" w:rsidP="00DF1B70">
            <w:pPr>
              <w:spacing w:after="0" w:line="240" w:lineRule="auto"/>
              <w:ind w:right="284"/>
              <w:rPr>
                <w:rFonts w:cs="Arial"/>
                <w:szCs w:val="20"/>
              </w:rPr>
            </w:pPr>
            <w:r w:rsidRPr="00441C9A">
              <w:rPr>
                <w:rFonts w:cs="Arial"/>
                <w:szCs w:val="20"/>
              </w:rPr>
              <w:t>Refused</w:t>
            </w:r>
          </w:p>
        </w:tc>
        <w:tc>
          <w:tcPr>
            <w:tcW w:w="992" w:type="dxa"/>
            <w:shd w:val="clear" w:color="auto" w:fill="auto"/>
            <w:noWrap/>
            <w:hideMark/>
          </w:tcPr>
          <w:p w14:paraId="2328D099" w14:textId="6514A0EF" w:rsidR="00E227DA" w:rsidRPr="00112741" w:rsidRDefault="00E227DA" w:rsidP="00ED2EC7">
            <w:pPr>
              <w:spacing w:after="0" w:line="240" w:lineRule="auto"/>
              <w:ind w:right="-395"/>
              <w:jc w:val="center"/>
              <w:rPr>
                <w:rFonts w:cs="Arial"/>
                <w:szCs w:val="20"/>
              </w:rPr>
            </w:pPr>
            <w:r w:rsidRPr="00112741">
              <w:rPr>
                <w:rFonts w:cs="Arial"/>
                <w:szCs w:val="20"/>
              </w:rPr>
              <w:t>0</w:t>
            </w:r>
          </w:p>
        </w:tc>
        <w:tc>
          <w:tcPr>
            <w:tcW w:w="1706" w:type="dxa"/>
            <w:vAlign w:val="center"/>
          </w:tcPr>
          <w:p w14:paraId="6FD74A62" w14:textId="77777777" w:rsidR="00E227DA" w:rsidRPr="00C810E6" w:rsidRDefault="00E227DA" w:rsidP="006D4C45">
            <w:pPr>
              <w:spacing w:after="0" w:line="240" w:lineRule="auto"/>
              <w:ind w:right="175"/>
              <w:jc w:val="right"/>
              <w:rPr>
                <w:rFonts w:cs="Arial"/>
                <w:szCs w:val="20"/>
              </w:rPr>
            </w:pPr>
          </w:p>
        </w:tc>
      </w:tr>
      <w:tr w:rsidR="00E227DA" w:rsidRPr="00441C9A" w14:paraId="365E2114" w14:textId="77777777" w:rsidTr="00793B31">
        <w:trPr>
          <w:trHeight w:hRule="exact" w:val="284"/>
        </w:trPr>
        <w:tc>
          <w:tcPr>
            <w:tcW w:w="4543" w:type="dxa"/>
            <w:vMerge w:val="restart"/>
            <w:shd w:val="clear" w:color="auto" w:fill="F2F2F2" w:themeFill="background1" w:themeFillShade="F2"/>
            <w:hideMark/>
          </w:tcPr>
          <w:p w14:paraId="032AF3B3" w14:textId="6B32F55F" w:rsidR="00E227DA" w:rsidRPr="00441C9A" w:rsidRDefault="00E227DA" w:rsidP="00DF1B70">
            <w:pPr>
              <w:spacing w:after="0" w:line="240" w:lineRule="auto"/>
              <w:ind w:right="284"/>
              <w:rPr>
                <w:rFonts w:cs="Arial"/>
                <w:szCs w:val="20"/>
              </w:rPr>
            </w:pPr>
            <w:r w:rsidRPr="00441C9A">
              <w:rPr>
                <w:rFonts w:cs="Arial"/>
                <w:szCs w:val="20"/>
              </w:rPr>
              <w:t>Q2d. To what extent, if at all, are you concerned that</w:t>
            </w:r>
            <w:r w:rsidR="005B74B9">
              <w:rPr>
                <w:rFonts w:cs="Arial"/>
                <w:szCs w:val="20"/>
              </w:rPr>
              <w:t xml:space="preserve"> j</w:t>
            </w:r>
            <w:r w:rsidR="005B74B9" w:rsidRPr="00441C9A">
              <w:rPr>
                <w:rFonts w:cs="Arial"/>
                <w:szCs w:val="20"/>
              </w:rPr>
              <w:t>ournalists do not take enough care to check their facts or report stories accurately?</w:t>
            </w:r>
          </w:p>
          <w:p w14:paraId="21D3CD6E" w14:textId="527CB69D" w:rsidR="00E227DA" w:rsidRPr="00441C9A" w:rsidRDefault="00E227DA" w:rsidP="00DF1B70">
            <w:pPr>
              <w:spacing w:after="0" w:line="240" w:lineRule="auto"/>
              <w:ind w:right="284"/>
              <w:rPr>
                <w:rFonts w:cs="Arial"/>
                <w:szCs w:val="20"/>
              </w:rPr>
            </w:pPr>
          </w:p>
        </w:tc>
        <w:tc>
          <w:tcPr>
            <w:tcW w:w="2398" w:type="dxa"/>
            <w:shd w:val="clear" w:color="auto" w:fill="F2F2F2" w:themeFill="background1" w:themeFillShade="F2"/>
            <w:hideMark/>
          </w:tcPr>
          <w:p w14:paraId="557CBFAA" w14:textId="77777777" w:rsidR="00E227DA" w:rsidRPr="00441C9A" w:rsidRDefault="00E227DA" w:rsidP="00DF1B70">
            <w:pPr>
              <w:spacing w:after="0" w:line="240" w:lineRule="auto"/>
              <w:ind w:right="284"/>
              <w:rPr>
                <w:rFonts w:cs="Arial"/>
                <w:szCs w:val="20"/>
              </w:rPr>
            </w:pPr>
            <w:r w:rsidRPr="00441C9A">
              <w:rPr>
                <w:rFonts w:cs="Arial"/>
                <w:szCs w:val="20"/>
              </w:rPr>
              <w:t>Not at all concerned</w:t>
            </w:r>
          </w:p>
        </w:tc>
        <w:tc>
          <w:tcPr>
            <w:tcW w:w="992" w:type="dxa"/>
            <w:shd w:val="clear" w:color="auto" w:fill="F2F2F2" w:themeFill="background1" w:themeFillShade="F2"/>
            <w:noWrap/>
            <w:hideMark/>
          </w:tcPr>
          <w:p w14:paraId="2DD1D146" w14:textId="2C814C02" w:rsidR="00E227DA" w:rsidRPr="00112741" w:rsidRDefault="00E227DA" w:rsidP="00ED2EC7">
            <w:pPr>
              <w:spacing w:after="0" w:line="240" w:lineRule="auto"/>
              <w:ind w:right="-395"/>
              <w:jc w:val="center"/>
              <w:rPr>
                <w:rFonts w:cs="Arial"/>
                <w:szCs w:val="20"/>
              </w:rPr>
            </w:pPr>
            <w:r w:rsidRPr="00112741">
              <w:rPr>
                <w:rFonts w:cs="Arial"/>
                <w:szCs w:val="20"/>
              </w:rPr>
              <w:t>3</w:t>
            </w:r>
          </w:p>
        </w:tc>
        <w:tc>
          <w:tcPr>
            <w:tcW w:w="1706" w:type="dxa"/>
            <w:shd w:val="clear" w:color="auto" w:fill="F2F2F2" w:themeFill="background1" w:themeFillShade="F2"/>
            <w:vAlign w:val="center"/>
          </w:tcPr>
          <w:p w14:paraId="65562F36" w14:textId="77777777" w:rsidR="00E227DA" w:rsidRPr="00C810E6" w:rsidRDefault="00E227DA" w:rsidP="006D4C45">
            <w:pPr>
              <w:spacing w:after="0" w:line="240" w:lineRule="auto"/>
              <w:ind w:right="175"/>
              <w:jc w:val="right"/>
              <w:rPr>
                <w:rFonts w:cs="Arial"/>
                <w:szCs w:val="20"/>
              </w:rPr>
            </w:pPr>
          </w:p>
        </w:tc>
      </w:tr>
      <w:tr w:rsidR="00E227DA" w:rsidRPr="00441C9A" w14:paraId="02C9D7A9" w14:textId="77777777" w:rsidTr="00793B31">
        <w:trPr>
          <w:trHeight w:hRule="exact" w:val="284"/>
        </w:trPr>
        <w:tc>
          <w:tcPr>
            <w:tcW w:w="4543" w:type="dxa"/>
            <w:vMerge/>
            <w:shd w:val="clear" w:color="auto" w:fill="F2F2F2" w:themeFill="background1" w:themeFillShade="F2"/>
            <w:vAlign w:val="center"/>
            <w:hideMark/>
          </w:tcPr>
          <w:p w14:paraId="5427DCC6" w14:textId="77777777" w:rsidR="00E227DA" w:rsidRPr="00441C9A" w:rsidRDefault="00E227DA" w:rsidP="00DF1B70">
            <w:pPr>
              <w:spacing w:after="0" w:line="240" w:lineRule="auto"/>
              <w:ind w:right="284"/>
              <w:rPr>
                <w:rFonts w:cs="Arial"/>
                <w:szCs w:val="20"/>
              </w:rPr>
            </w:pPr>
          </w:p>
        </w:tc>
        <w:tc>
          <w:tcPr>
            <w:tcW w:w="2398" w:type="dxa"/>
            <w:shd w:val="clear" w:color="auto" w:fill="F2F2F2" w:themeFill="background1" w:themeFillShade="F2"/>
            <w:hideMark/>
          </w:tcPr>
          <w:p w14:paraId="184D6FF9" w14:textId="77777777" w:rsidR="00E227DA" w:rsidRPr="00441C9A" w:rsidRDefault="00E227DA" w:rsidP="00DF1B70">
            <w:pPr>
              <w:spacing w:after="0" w:line="240" w:lineRule="auto"/>
              <w:ind w:right="284"/>
              <w:rPr>
                <w:rFonts w:cs="Arial"/>
                <w:szCs w:val="20"/>
              </w:rPr>
            </w:pPr>
            <w:r w:rsidRPr="00441C9A">
              <w:rPr>
                <w:rFonts w:cs="Arial"/>
                <w:szCs w:val="20"/>
              </w:rPr>
              <w:t>Not very concerned</w:t>
            </w:r>
          </w:p>
        </w:tc>
        <w:tc>
          <w:tcPr>
            <w:tcW w:w="992" w:type="dxa"/>
            <w:shd w:val="clear" w:color="auto" w:fill="F2F2F2" w:themeFill="background1" w:themeFillShade="F2"/>
            <w:noWrap/>
            <w:hideMark/>
          </w:tcPr>
          <w:p w14:paraId="6DCD6757" w14:textId="774DBB25" w:rsidR="00E227DA" w:rsidRPr="00112741" w:rsidRDefault="00E227DA" w:rsidP="00ED2EC7">
            <w:pPr>
              <w:spacing w:after="0" w:line="240" w:lineRule="auto"/>
              <w:ind w:right="-395"/>
              <w:jc w:val="center"/>
              <w:rPr>
                <w:rFonts w:cs="Arial"/>
                <w:szCs w:val="20"/>
              </w:rPr>
            </w:pPr>
            <w:r w:rsidRPr="00112741">
              <w:rPr>
                <w:rFonts w:cs="Arial"/>
                <w:szCs w:val="20"/>
              </w:rPr>
              <w:t>14</w:t>
            </w:r>
          </w:p>
        </w:tc>
        <w:tc>
          <w:tcPr>
            <w:tcW w:w="1706" w:type="dxa"/>
            <w:shd w:val="clear" w:color="auto" w:fill="F2F2F2" w:themeFill="background1" w:themeFillShade="F2"/>
            <w:vAlign w:val="center"/>
          </w:tcPr>
          <w:p w14:paraId="7C02642C" w14:textId="77777777" w:rsidR="00E227DA" w:rsidRPr="00C810E6" w:rsidRDefault="00E227DA" w:rsidP="006D4C45">
            <w:pPr>
              <w:spacing w:after="0" w:line="240" w:lineRule="auto"/>
              <w:ind w:right="175"/>
              <w:jc w:val="right"/>
              <w:rPr>
                <w:rFonts w:cs="Arial"/>
                <w:szCs w:val="20"/>
              </w:rPr>
            </w:pPr>
          </w:p>
        </w:tc>
      </w:tr>
      <w:tr w:rsidR="00E227DA" w:rsidRPr="00441C9A" w14:paraId="3BFD14F5" w14:textId="77777777" w:rsidTr="00793B31">
        <w:trPr>
          <w:trHeight w:hRule="exact" w:val="284"/>
        </w:trPr>
        <w:tc>
          <w:tcPr>
            <w:tcW w:w="4543" w:type="dxa"/>
            <w:vMerge/>
            <w:shd w:val="clear" w:color="auto" w:fill="F2F2F2" w:themeFill="background1" w:themeFillShade="F2"/>
            <w:vAlign w:val="center"/>
            <w:hideMark/>
          </w:tcPr>
          <w:p w14:paraId="1463229F" w14:textId="77777777" w:rsidR="00E227DA" w:rsidRPr="00441C9A" w:rsidRDefault="00E227DA" w:rsidP="00DF1B70">
            <w:pPr>
              <w:spacing w:after="0" w:line="240" w:lineRule="auto"/>
              <w:ind w:right="284"/>
              <w:rPr>
                <w:rFonts w:cs="Arial"/>
                <w:szCs w:val="20"/>
              </w:rPr>
            </w:pPr>
          </w:p>
        </w:tc>
        <w:tc>
          <w:tcPr>
            <w:tcW w:w="2398" w:type="dxa"/>
            <w:shd w:val="clear" w:color="auto" w:fill="F2F2F2" w:themeFill="background1" w:themeFillShade="F2"/>
            <w:hideMark/>
          </w:tcPr>
          <w:p w14:paraId="3A33F865" w14:textId="77777777" w:rsidR="00E227DA" w:rsidRPr="00441C9A" w:rsidRDefault="00E227DA" w:rsidP="00DF1B70">
            <w:pPr>
              <w:spacing w:after="0" w:line="240" w:lineRule="auto"/>
              <w:ind w:right="284"/>
              <w:rPr>
                <w:rFonts w:cs="Arial"/>
                <w:szCs w:val="20"/>
              </w:rPr>
            </w:pPr>
            <w:r w:rsidRPr="00441C9A">
              <w:rPr>
                <w:rFonts w:cs="Arial"/>
                <w:szCs w:val="20"/>
              </w:rPr>
              <w:t>A little concerned</w:t>
            </w:r>
          </w:p>
        </w:tc>
        <w:tc>
          <w:tcPr>
            <w:tcW w:w="992" w:type="dxa"/>
            <w:shd w:val="clear" w:color="auto" w:fill="F2F2F2" w:themeFill="background1" w:themeFillShade="F2"/>
            <w:noWrap/>
            <w:hideMark/>
          </w:tcPr>
          <w:p w14:paraId="76CD01DF" w14:textId="7C117326" w:rsidR="00E227DA" w:rsidRPr="00112741" w:rsidRDefault="00E227DA" w:rsidP="00ED2EC7">
            <w:pPr>
              <w:spacing w:after="0" w:line="240" w:lineRule="auto"/>
              <w:ind w:right="-395"/>
              <w:jc w:val="center"/>
              <w:rPr>
                <w:rFonts w:cs="Arial"/>
                <w:szCs w:val="20"/>
              </w:rPr>
            </w:pPr>
            <w:r w:rsidRPr="00112741">
              <w:rPr>
                <w:rFonts w:cs="Arial"/>
                <w:szCs w:val="20"/>
              </w:rPr>
              <w:t>48</w:t>
            </w:r>
          </w:p>
        </w:tc>
        <w:tc>
          <w:tcPr>
            <w:tcW w:w="1706" w:type="dxa"/>
            <w:vMerge w:val="restart"/>
            <w:shd w:val="clear" w:color="auto" w:fill="F2F2F2" w:themeFill="background1" w:themeFillShade="F2"/>
            <w:vAlign w:val="center"/>
          </w:tcPr>
          <w:p w14:paraId="31CDB748" w14:textId="447B6A9F" w:rsidR="00E227DA" w:rsidRPr="00C810E6" w:rsidRDefault="00E227DA" w:rsidP="006D4C45">
            <w:pPr>
              <w:spacing w:after="0" w:line="240" w:lineRule="auto"/>
              <w:ind w:right="175"/>
              <w:jc w:val="right"/>
              <w:rPr>
                <w:rFonts w:cs="Arial"/>
                <w:szCs w:val="20"/>
              </w:rPr>
            </w:pPr>
            <w:r w:rsidRPr="00C810E6">
              <w:rPr>
                <w:rFonts w:cs="Arial"/>
                <w:szCs w:val="20"/>
              </w:rPr>
              <w:t>83</w:t>
            </w:r>
          </w:p>
        </w:tc>
      </w:tr>
      <w:tr w:rsidR="00E227DA" w:rsidRPr="00441C9A" w14:paraId="22864F82" w14:textId="77777777" w:rsidTr="00793B31">
        <w:trPr>
          <w:trHeight w:hRule="exact" w:val="284"/>
        </w:trPr>
        <w:tc>
          <w:tcPr>
            <w:tcW w:w="4543" w:type="dxa"/>
            <w:vMerge/>
            <w:shd w:val="clear" w:color="auto" w:fill="F2F2F2" w:themeFill="background1" w:themeFillShade="F2"/>
            <w:vAlign w:val="center"/>
            <w:hideMark/>
          </w:tcPr>
          <w:p w14:paraId="7719BFA3" w14:textId="77777777" w:rsidR="00E227DA" w:rsidRPr="00441C9A" w:rsidRDefault="00E227DA" w:rsidP="00DF1B70">
            <w:pPr>
              <w:spacing w:after="0" w:line="240" w:lineRule="auto"/>
              <w:ind w:right="284"/>
              <w:rPr>
                <w:rFonts w:cs="Arial"/>
                <w:szCs w:val="20"/>
              </w:rPr>
            </w:pPr>
          </w:p>
        </w:tc>
        <w:tc>
          <w:tcPr>
            <w:tcW w:w="2398" w:type="dxa"/>
            <w:shd w:val="clear" w:color="auto" w:fill="F2F2F2" w:themeFill="background1" w:themeFillShade="F2"/>
            <w:hideMark/>
          </w:tcPr>
          <w:p w14:paraId="31D9B8BE" w14:textId="77777777" w:rsidR="00E227DA" w:rsidRPr="00441C9A" w:rsidRDefault="00E227DA" w:rsidP="00DF1B70">
            <w:pPr>
              <w:spacing w:after="0" w:line="240" w:lineRule="auto"/>
              <w:ind w:right="284"/>
              <w:rPr>
                <w:rFonts w:cs="Arial"/>
                <w:szCs w:val="20"/>
              </w:rPr>
            </w:pPr>
            <w:r w:rsidRPr="00441C9A">
              <w:rPr>
                <w:rFonts w:cs="Arial"/>
                <w:szCs w:val="20"/>
              </w:rPr>
              <w:t>Very concerned</w:t>
            </w:r>
          </w:p>
        </w:tc>
        <w:tc>
          <w:tcPr>
            <w:tcW w:w="992" w:type="dxa"/>
            <w:shd w:val="clear" w:color="auto" w:fill="F2F2F2" w:themeFill="background1" w:themeFillShade="F2"/>
            <w:noWrap/>
            <w:hideMark/>
          </w:tcPr>
          <w:p w14:paraId="0891137D" w14:textId="4DB62C4E" w:rsidR="00E227DA" w:rsidRPr="00112741" w:rsidRDefault="00E227DA" w:rsidP="00ED2EC7">
            <w:pPr>
              <w:spacing w:after="0" w:line="240" w:lineRule="auto"/>
              <w:ind w:right="-395"/>
              <w:jc w:val="center"/>
              <w:rPr>
                <w:rFonts w:cs="Arial"/>
                <w:szCs w:val="20"/>
              </w:rPr>
            </w:pPr>
            <w:r w:rsidRPr="00112741">
              <w:rPr>
                <w:rFonts w:cs="Arial"/>
                <w:szCs w:val="20"/>
              </w:rPr>
              <w:t>36</w:t>
            </w:r>
          </w:p>
        </w:tc>
        <w:tc>
          <w:tcPr>
            <w:tcW w:w="1706" w:type="dxa"/>
            <w:vMerge/>
            <w:shd w:val="clear" w:color="auto" w:fill="F2F2F2" w:themeFill="background1" w:themeFillShade="F2"/>
          </w:tcPr>
          <w:p w14:paraId="40A55A4F" w14:textId="77777777" w:rsidR="00E227DA" w:rsidRPr="00D66496" w:rsidRDefault="00E227DA" w:rsidP="006D4C45">
            <w:pPr>
              <w:spacing w:after="0" w:line="240" w:lineRule="auto"/>
              <w:ind w:right="175"/>
              <w:jc w:val="right"/>
              <w:rPr>
                <w:rFonts w:cs="Arial"/>
                <w:szCs w:val="20"/>
              </w:rPr>
            </w:pPr>
          </w:p>
        </w:tc>
      </w:tr>
      <w:tr w:rsidR="00E227DA" w:rsidRPr="00441C9A" w14:paraId="327DE445" w14:textId="77777777" w:rsidTr="00793B31">
        <w:trPr>
          <w:trHeight w:hRule="exact" w:val="284"/>
        </w:trPr>
        <w:tc>
          <w:tcPr>
            <w:tcW w:w="4543" w:type="dxa"/>
            <w:vMerge/>
            <w:shd w:val="clear" w:color="auto" w:fill="F2F2F2" w:themeFill="background1" w:themeFillShade="F2"/>
            <w:vAlign w:val="center"/>
            <w:hideMark/>
          </w:tcPr>
          <w:p w14:paraId="15A4FAA8" w14:textId="77777777" w:rsidR="00E227DA" w:rsidRPr="00441C9A" w:rsidRDefault="00E227DA" w:rsidP="00DF1B70">
            <w:pPr>
              <w:spacing w:after="0" w:line="240" w:lineRule="auto"/>
              <w:ind w:right="284"/>
              <w:rPr>
                <w:rFonts w:cs="Arial"/>
                <w:szCs w:val="20"/>
              </w:rPr>
            </w:pPr>
          </w:p>
        </w:tc>
        <w:tc>
          <w:tcPr>
            <w:tcW w:w="2398" w:type="dxa"/>
            <w:shd w:val="clear" w:color="auto" w:fill="F2F2F2" w:themeFill="background1" w:themeFillShade="F2"/>
            <w:hideMark/>
          </w:tcPr>
          <w:p w14:paraId="7530BCFE" w14:textId="77777777" w:rsidR="00E227DA" w:rsidRPr="00441C9A" w:rsidRDefault="00E227DA" w:rsidP="00DF1B70">
            <w:pPr>
              <w:spacing w:after="0" w:line="240" w:lineRule="auto"/>
              <w:ind w:right="284"/>
              <w:rPr>
                <w:rFonts w:cs="Arial"/>
                <w:szCs w:val="20"/>
              </w:rPr>
            </w:pPr>
            <w:r w:rsidRPr="00441C9A">
              <w:rPr>
                <w:rFonts w:cs="Arial"/>
                <w:szCs w:val="20"/>
              </w:rPr>
              <w:t>Don't know</w:t>
            </w:r>
          </w:p>
        </w:tc>
        <w:tc>
          <w:tcPr>
            <w:tcW w:w="992" w:type="dxa"/>
            <w:shd w:val="clear" w:color="auto" w:fill="F2F2F2" w:themeFill="background1" w:themeFillShade="F2"/>
            <w:noWrap/>
            <w:hideMark/>
          </w:tcPr>
          <w:p w14:paraId="69CF64CA" w14:textId="60CE7E4E" w:rsidR="00E227DA" w:rsidRPr="00112741" w:rsidRDefault="00E227DA" w:rsidP="00ED2EC7">
            <w:pPr>
              <w:spacing w:after="0" w:line="240" w:lineRule="auto"/>
              <w:ind w:right="-395"/>
              <w:jc w:val="center"/>
              <w:rPr>
                <w:rFonts w:cs="Arial"/>
                <w:szCs w:val="20"/>
              </w:rPr>
            </w:pPr>
            <w:r w:rsidRPr="00112741">
              <w:rPr>
                <w:rFonts w:cs="Arial"/>
                <w:szCs w:val="20"/>
              </w:rPr>
              <w:t>0</w:t>
            </w:r>
          </w:p>
        </w:tc>
        <w:tc>
          <w:tcPr>
            <w:tcW w:w="1706" w:type="dxa"/>
            <w:shd w:val="clear" w:color="auto" w:fill="F2F2F2" w:themeFill="background1" w:themeFillShade="F2"/>
          </w:tcPr>
          <w:p w14:paraId="545A97C9" w14:textId="77777777" w:rsidR="00E227DA" w:rsidRPr="00C810E6" w:rsidRDefault="00E227DA" w:rsidP="006D4C45">
            <w:pPr>
              <w:spacing w:after="0" w:line="240" w:lineRule="auto"/>
              <w:ind w:right="175"/>
              <w:jc w:val="right"/>
              <w:rPr>
                <w:rFonts w:cs="Arial"/>
                <w:szCs w:val="20"/>
              </w:rPr>
            </w:pPr>
          </w:p>
        </w:tc>
      </w:tr>
      <w:tr w:rsidR="00E227DA" w:rsidRPr="00441C9A" w14:paraId="4E71E430" w14:textId="77777777" w:rsidTr="00793B31">
        <w:trPr>
          <w:trHeight w:hRule="exact" w:val="284"/>
        </w:trPr>
        <w:tc>
          <w:tcPr>
            <w:tcW w:w="4543" w:type="dxa"/>
            <w:vMerge/>
            <w:shd w:val="clear" w:color="auto" w:fill="F2F2F2" w:themeFill="background1" w:themeFillShade="F2"/>
            <w:vAlign w:val="center"/>
            <w:hideMark/>
          </w:tcPr>
          <w:p w14:paraId="22AAF446" w14:textId="77777777" w:rsidR="00E227DA" w:rsidRPr="00441C9A" w:rsidRDefault="00E227DA" w:rsidP="00DF1B70">
            <w:pPr>
              <w:spacing w:after="0" w:line="240" w:lineRule="auto"/>
              <w:ind w:right="284"/>
              <w:rPr>
                <w:rFonts w:cs="Arial"/>
                <w:szCs w:val="20"/>
              </w:rPr>
            </w:pPr>
          </w:p>
        </w:tc>
        <w:tc>
          <w:tcPr>
            <w:tcW w:w="2398" w:type="dxa"/>
            <w:shd w:val="clear" w:color="auto" w:fill="F2F2F2" w:themeFill="background1" w:themeFillShade="F2"/>
            <w:hideMark/>
          </w:tcPr>
          <w:p w14:paraId="1369E6AB" w14:textId="77777777" w:rsidR="00E227DA" w:rsidRPr="00441C9A" w:rsidRDefault="00E227DA" w:rsidP="00DF1B70">
            <w:pPr>
              <w:spacing w:after="0" w:line="240" w:lineRule="auto"/>
              <w:ind w:right="284"/>
              <w:rPr>
                <w:rFonts w:cs="Arial"/>
                <w:szCs w:val="20"/>
              </w:rPr>
            </w:pPr>
            <w:r w:rsidRPr="00441C9A">
              <w:rPr>
                <w:rFonts w:cs="Arial"/>
                <w:szCs w:val="20"/>
              </w:rPr>
              <w:t>Refused</w:t>
            </w:r>
          </w:p>
        </w:tc>
        <w:tc>
          <w:tcPr>
            <w:tcW w:w="992" w:type="dxa"/>
            <w:shd w:val="clear" w:color="auto" w:fill="F2F2F2" w:themeFill="background1" w:themeFillShade="F2"/>
            <w:noWrap/>
            <w:hideMark/>
          </w:tcPr>
          <w:p w14:paraId="60C2DB4D" w14:textId="6CD06B99" w:rsidR="00E227DA" w:rsidRPr="00112741" w:rsidRDefault="00E227DA" w:rsidP="00ED2EC7">
            <w:pPr>
              <w:spacing w:after="0" w:line="240" w:lineRule="auto"/>
              <w:ind w:right="-395"/>
              <w:jc w:val="center"/>
              <w:rPr>
                <w:rFonts w:cs="Arial"/>
                <w:szCs w:val="20"/>
              </w:rPr>
            </w:pPr>
            <w:r w:rsidRPr="00112741">
              <w:rPr>
                <w:rFonts w:cs="Arial"/>
                <w:szCs w:val="20"/>
              </w:rPr>
              <w:t>0</w:t>
            </w:r>
          </w:p>
        </w:tc>
        <w:tc>
          <w:tcPr>
            <w:tcW w:w="1706" w:type="dxa"/>
            <w:shd w:val="clear" w:color="auto" w:fill="F2F2F2" w:themeFill="background1" w:themeFillShade="F2"/>
          </w:tcPr>
          <w:p w14:paraId="2E64071E" w14:textId="77777777" w:rsidR="00E227DA" w:rsidRPr="00C810E6" w:rsidRDefault="00E227DA" w:rsidP="006D4C45">
            <w:pPr>
              <w:spacing w:after="0" w:line="240" w:lineRule="auto"/>
              <w:ind w:right="175"/>
              <w:jc w:val="right"/>
              <w:rPr>
                <w:rFonts w:cs="Arial"/>
                <w:szCs w:val="20"/>
              </w:rPr>
            </w:pPr>
          </w:p>
        </w:tc>
      </w:tr>
      <w:tr w:rsidR="00E227DA" w:rsidRPr="00441C9A" w14:paraId="6C1A5310" w14:textId="77777777" w:rsidTr="00793B31">
        <w:trPr>
          <w:trHeight w:hRule="exact" w:val="284"/>
        </w:trPr>
        <w:tc>
          <w:tcPr>
            <w:tcW w:w="4543" w:type="dxa"/>
            <w:vMerge w:val="restart"/>
            <w:shd w:val="clear" w:color="auto" w:fill="FFFFFF" w:themeFill="background1"/>
            <w:hideMark/>
          </w:tcPr>
          <w:p w14:paraId="024BDA8F" w14:textId="15768E03" w:rsidR="00E227DA" w:rsidRPr="00441C9A" w:rsidRDefault="00E227DA" w:rsidP="00DF1B70">
            <w:pPr>
              <w:spacing w:after="0" w:line="240" w:lineRule="auto"/>
              <w:ind w:right="284"/>
              <w:rPr>
                <w:rFonts w:cs="Arial"/>
                <w:szCs w:val="20"/>
              </w:rPr>
            </w:pPr>
            <w:r w:rsidRPr="00441C9A">
              <w:rPr>
                <w:rFonts w:cs="Arial"/>
                <w:szCs w:val="20"/>
              </w:rPr>
              <w:t>Q2e. To what extent, if at all, are you concerned that</w:t>
            </w:r>
            <w:r w:rsidR="005B74B9">
              <w:rPr>
                <w:rFonts w:cs="Arial"/>
                <w:szCs w:val="20"/>
              </w:rPr>
              <w:t xml:space="preserve"> n</w:t>
            </w:r>
            <w:r w:rsidR="005B74B9" w:rsidRPr="00441C9A">
              <w:rPr>
                <w:rFonts w:cs="Arial"/>
                <w:szCs w:val="20"/>
              </w:rPr>
              <w:t>ews does not provide enough coverage of important issues?</w:t>
            </w:r>
          </w:p>
          <w:p w14:paraId="330C609D" w14:textId="383918AA" w:rsidR="00E227DA" w:rsidRPr="00441C9A" w:rsidRDefault="00E227DA" w:rsidP="00DF1B70">
            <w:pPr>
              <w:spacing w:after="0" w:line="240" w:lineRule="auto"/>
              <w:ind w:right="284"/>
              <w:rPr>
                <w:rFonts w:cs="Arial"/>
                <w:szCs w:val="20"/>
              </w:rPr>
            </w:pPr>
          </w:p>
        </w:tc>
        <w:tc>
          <w:tcPr>
            <w:tcW w:w="2398" w:type="dxa"/>
            <w:shd w:val="clear" w:color="auto" w:fill="FFFFFF" w:themeFill="background1"/>
            <w:hideMark/>
          </w:tcPr>
          <w:p w14:paraId="7CE33782" w14:textId="77777777" w:rsidR="00E227DA" w:rsidRPr="00441C9A" w:rsidRDefault="00E227DA" w:rsidP="00DF1B70">
            <w:pPr>
              <w:spacing w:after="0" w:line="240" w:lineRule="auto"/>
              <w:ind w:right="284"/>
              <w:rPr>
                <w:rFonts w:cs="Arial"/>
                <w:szCs w:val="20"/>
              </w:rPr>
            </w:pPr>
            <w:r w:rsidRPr="00441C9A">
              <w:rPr>
                <w:rFonts w:cs="Arial"/>
                <w:szCs w:val="20"/>
              </w:rPr>
              <w:t>Not at all concerned</w:t>
            </w:r>
          </w:p>
        </w:tc>
        <w:tc>
          <w:tcPr>
            <w:tcW w:w="992" w:type="dxa"/>
            <w:shd w:val="clear" w:color="auto" w:fill="auto"/>
            <w:noWrap/>
            <w:hideMark/>
          </w:tcPr>
          <w:p w14:paraId="33D56A37" w14:textId="6BD31D30" w:rsidR="00E227DA" w:rsidRPr="00112741" w:rsidRDefault="00E227DA" w:rsidP="00ED2EC7">
            <w:pPr>
              <w:spacing w:after="0" w:line="240" w:lineRule="auto"/>
              <w:ind w:right="-395"/>
              <w:jc w:val="center"/>
              <w:rPr>
                <w:rFonts w:cs="Arial"/>
                <w:szCs w:val="20"/>
              </w:rPr>
            </w:pPr>
            <w:r w:rsidRPr="00112741">
              <w:rPr>
                <w:rFonts w:cs="Arial"/>
                <w:szCs w:val="20"/>
              </w:rPr>
              <w:t>4</w:t>
            </w:r>
          </w:p>
        </w:tc>
        <w:tc>
          <w:tcPr>
            <w:tcW w:w="1706" w:type="dxa"/>
          </w:tcPr>
          <w:p w14:paraId="1D58A0B7" w14:textId="77777777" w:rsidR="00E227DA" w:rsidRPr="00C810E6" w:rsidRDefault="00E227DA" w:rsidP="006D4C45">
            <w:pPr>
              <w:spacing w:after="0" w:line="240" w:lineRule="auto"/>
              <w:ind w:right="175"/>
              <w:jc w:val="right"/>
              <w:rPr>
                <w:rFonts w:cs="Arial"/>
                <w:szCs w:val="20"/>
              </w:rPr>
            </w:pPr>
          </w:p>
        </w:tc>
      </w:tr>
      <w:tr w:rsidR="00E227DA" w:rsidRPr="00441C9A" w14:paraId="07500C3F" w14:textId="77777777" w:rsidTr="00793B31">
        <w:trPr>
          <w:trHeight w:hRule="exact" w:val="284"/>
        </w:trPr>
        <w:tc>
          <w:tcPr>
            <w:tcW w:w="4543" w:type="dxa"/>
            <w:vMerge/>
            <w:shd w:val="clear" w:color="auto" w:fill="FFFFFF" w:themeFill="background1"/>
            <w:vAlign w:val="center"/>
            <w:hideMark/>
          </w:tcPr>
          <w:p w14:paraId="48F16AB3" w14:textId="77777777" w:rsidR="00E227DA" w:rsidRPr="00441C9A" w:rsidRDefault="00E227DA" w:rsidP="00DF1B70">
            <w:pPr>
              <w:spacing w:after="0" w:line="240" w:lineRule="auto"/>
              <w:ind w:right="284"/>
              <w:rPr>
                <w:rFonts w:cs="Arial"/>
                <w:szCs w:val="20"/>
              </w:rPr>
            </w:pPr>
          </w:p>
        </w:tc>
        <w:tc>
          <w:tcPr>
            <w:tcW w:w="2398" w:type="dxa"/>
            <w:shd w:val="clear" w:color="auto" w:fill="FFFFFF" w:themeFill="background1"/>
            <w:hideMark/>
          </w:tcPr>
          <w:p w14:paraId="70971F6E" w14:textId="77777777" w:rsidR="00E227DA" w:rsidRPr="00441C9A" w:rsidRDefault="00E227DA" w:rsidP="00DF1B70">
            <w:pPr>
              <w:spacing w:after="0" w:line="240" w:lineRule="auto"/>
              <w:ind w:right="284"/>
              <w:rPr>
                <w:rFonts w:cs="Arial"/>
                <w:szCs w:val="20"/>
              </w:rPr>
            </w:pPr>
            <w:r w:rsidRPr="00441C9A">
              <w:rPr>
                <w:rFonts w:cs="Arial"/>
                <w:szCs w:val="20"/>
              </w:rPr>
              <w:t>Not very concerned</w:t>
            </w:r>
          </w:p>
        </w:tc>
        <w:tc>
          <w:tcPr>
            <w:tcW w:w="992" w:type="dxa"/>
            <w:shd w:val="clear" w:color="auto" w:fill="auto"/>
            <w:noWrap/>
            <w:hideMark/>
          </w:tcPr>
          <w:p w14:paraId="709DA6F5" w14:textId="1D139EB2" w:rsidR="00E227DA" w:rsidRPr="00112741" w:rsidRDefault="00E227DA" w:rsidP="00ED2EC7">
            <w:pPr>
              <w:spacing w:after="0" w:line="240" w:lineRule="auto"/>
              <w:ind w:right="-395"/>
              <w:jc w:val="center"/>
              <w:rPr>
                <w:rFonts w:cs="Arial"/>
                <w:szCs w:val="20"/>
              </w:rPr>
            </w:pPr>
            <w:r w:rsidRPr="00112741">
              <w:rPr>
                <w:rFonts w:cs="Arial"/>
                <w:szCs w:val="20"/>
              </w:rPr>
              <w:t>19</w:t>
            </w:r>
          </w:p>
        </w:tc>
        <w:tc>
          <w:tcPr>
            <w:tcW w:w="1706" w:type="dxa"/>
          </w:tcPr>
          <w:p w14:paraId="6B1B09B3" w14:textId="77777777" w:rsidR="00E227DA" w:rsidRPr="00C810E6" w:rsidRDefault="00E227DA" w:rsidP="006D4C45">
            <w:pPr>
              <w:spacing w:after="0" w:line="240" w:lineRule="auto"/>
              <w:ind w:right="175"/>
              <w:jc w:val="right"/>
              <w:rPr>
                <w:rFonts w:cs="Arial"/>
                <w:szCs w:val="20"/>
              </w:rPr>
            </w:pPr>
          </w:p>
        </w:tc>
      </w:tr>
      <w:tr w:rsidR="00E227DA" w:rsidRPr="00441C9A" w14:paraId="2E1EBDF7" w14:textId="77777777" w:rsidTr="00793B31">
        <w:trPr>
          <w:trHeight w:hRule="exact" w:val="284"/>
        </w:trPr>
        <w:tc>
          <w:tcPr>
            <w:tcW w:w="4543" w:type="dxa"/>
            <w:vMerge/>
            <w:shd w:val="clear" w:color="auto" w:fill="FFFFFF" w:themeFill="background1"/>
            <w:vAlign w:val="center"/>
            <w:hideMark/>
          </w:tcPr>
          <w:p w14:paraId="24F275E0" w14:textId="77777777" w:rsidR="00E227DA" w:rsidRPr="00441C9A" w:rsidRDefault="00E227DA" w:rsidP="00DF1B70">
            <w:pPr>
              <w:spacing w:after="0" w:line="240" w:lineRule="auto"/>
              <w:ind w:right="284"/>
              <w:rPr>
                <w:rFonts w:cs="Arial"/>
                <w:szCs w:val="20"/>
              </w:rPr>
            </w:pPr>
          </w:p>
        </w:tc>
        <w:tc>
          <w:tcPr>
            <w:tcW w:w="2398" w:type="dxa"/>
            <w:shd w:val="clear" w:color="auto" w:fill="FFFFFF" w:themeFill="background1"/>
            <w:hideMark/>
          </w:tcPr>
          <w:p w14:paraId="04A0D391" w14:textId="77777777" w:rsidR="00E227DA" w:rsidRPr="00441C9A" w:rsidRDefault="00E227DA" w:rsidP="00DF1B70">
            <w:pPr>
              <w:spacing w:after="0" w:line="240" w:lineRule="auto"/>
              <w:ind w:right="284"/>
              <w:rPr>
                <w:rFonts w:cs="Arial"/>
                <w:szCs w:val="20"/>
              </w:rPr>
            </w:pPr>
            <w:r w:rsidRPr="00441C9A">
              <w:rPr>
                <w:rFonts w:cs="Arial"/>
                <w:szCs w:val="20"/>
              </w:rPr>
              <w:t>A little concerned</w:t>
            </w:r>
          </w:p>
        </w:tc>
        <w:tc>
          <w:tcPr>
            <w:tcW w:w="992" w:type="dxa"/>
            <w:shd w:val="clear" w:color="auto" w:fill="auto"/>
            <w:noWrap/>
            <w:hideMark/>
          </w:tcPr>
          <w:p w14:paraId="28E11634" w14:textId="14BBC7A4" w:rsidR="00E227DA" w:rsidRPr="00112741" w:rsidRDefault="00E227DA" w:rsidP="00ED2EC7">
            <w:pPr>
              <w:spacing w:after="0" w:line="240" w:lineRule="auto"/>
              <w:ind w:right="-395"/>
              <w:jc w:val="center"/>
              <w:rPr>
                <w:rFonts w:cs="Arial"/>
                <w:szCs w:val="20"/>
              </w:rPr>
            </w:pPr>
            <w:r w:rsidRPr="00112741">
              <w:rPr>
                <w:rFonts w:cs="Arial"/>
                <w:szCs w:val="20"/>
              </w:rPr>
              <w:t>46</w:t>
            </w:r>
          </w:p>
        </w:tc>
        <w:tc>
          <w:tcPr>
            <w:tcW w:w="1706" w:type="dxa"/>
            <w:vMerge w:val="restart"/>
            <w:vAlign w:val="center"/>
          </w:tcPr>
          <w:p w14:paraId="5E1D8907" w14:textId="02E6A22B" w:rsidR="00E227DA" w:rsidRPr="00C810E6" w:rsidRDefault="00E227DA" w:rsidP="006D4C45">
            <w:pPr>
              <w:spacing w:after="0" w:line="240" w:lineRule="auto"/>
              <w:ind w:right="175"/>
              <w:jc w:val="right"/>
              <w:rPr>
                <w:rFonts w:cs="Arial"/>
                <w:szCs w:val="20"/>
              </w:rPr>
            </w:pPr>
            <w:r w:rsidRPr="00C810E6">
              <w:rPr>
                <w:rFonts w:cs="Arial"/>
                <w:szCs w:val="20"/>
              </w:rPr>
              <w:t>77</w:t>
            </w:r>
          </w:p>
        </w:tc>
      </w:tr>
      <w:tr w:rsidR="00E227DA" w:rsidRPr="00441C9A" w14:paraId="058FD16C" w14:textId="77777777" w:rsidTr="00793B31">
        <w:trPr>
          <w:trHeight w:hRule="exact" w:val="284"/>
        </w:trPr>
        <w:tc>
          <w:tcPr>
            <w:tcW w:w="4543" w:type="dxa"/>
            <w:vMerge/>
            <w:shd w:val="clear" w:color="auto" w:fill="FFFFFF" w:themeFill="background1"/>
            <w:vAlign w:val="center"/>
            <w:hideMark/>
          </w:tcPr>
          <w:p w14:paraId="6C6A8033" w14:textId="77777777" w:rsidR="00E227DA" w:rsidRPr="00441C9A" w:rsidRDefault="00E227DA" w:rsidP="00DF1B70">
            <w:pPr>
              <w:spacing w:after="0" w:line="240" w:lineRule="auto"/>
              <w:ind w:right="284"/>
              <w:rPr>
                <w:rFonts w:cs="Arial"/>
                <w:szCs w:val="20"/>
              </w:rPr>
            </w:pPr>
          </w:p>
        </w:tc>
        <w:tc>
          <w:tcPr>
            <w:tcW w:w="2398" w:type="dxa"/>
            <w:shd w:val="clear" w:color="auto" w:fill="FFFFFF" w:themeFill="background1"/>
            <w:hideMark/>
          </w:tcPr>
          <w:p w14:paraId="4CC50BB4" w14:textId="77777777" w:rsidR="00E227DA" w:rsidRPr="00441C9A" w:rsidRDefault="00E227DA" w:rsidP="00DF1B70">
            <w:pPr>
              <w:spacing w:after="0" w:line="240" w:lineRule="auto"/>
              <w:ind w:right="284"/>
              <w:rPr>
                <w:rFonts w:cs="Arial"/>
                <w:szCs w:val="20"/>
              </w:rPr>
            </w:pPr>
            <w:r w:rsidRPr="00441C9A">
              <w:rPr>
                <w:rFonts w:cs="Arial"/>
                <w:szCs w:val="20"/>
              </w:rPr>
              <w:t>Very concerned</w:t>
            </w:r>
          </w:p>
        </w:tc>
        <w:tc>
          <w:tcPr>
            <w:tcW w:w="992" w:type="dxa"/>
            <w:shd w:val="clear" w:color="auto" w:fill="auto"/>
            <w:noWrap/>
            <w:hideMark/>
          </w:tcPr>
          <w:p w14:paraId="3E5ED6E0" w14:textId="64E7F8F3" w:rsidR="00E227DA" w:rsidRPr="00112741" w:rsidRDefault="00E227DA" w:rsidP="00ED2EC7">
            <w:pPr>
              <w:spacing w:after="0" w:line="240" w:lineRule="auto"/>
              <w:ind w:right="-395"/>
              <w:jc w:val="center"/>
              <w:rPr>
                <w:rFonts w:cs="Arial"/>
                <w:szCs w:val="20"/>
              </w:rPr>
            </w:pPr>
            <w:r w:rsidRPr="00112741">
              <w:rPr>
                <w:rFonts w:cs="Arial"/>
                <w:szCs w:val="20"/>
              </w:rPr>
              <w:t>31</w:t>
            </w:r>
          </w:p>
        </w:tc>
        <w:tc>
          <w:tcPr>
            <w:tcW w:w="1706" w:type="dxa"/>
            <w:vMerge/>
          </w:tcPr>
          <w:p w14:paraId="57662B16" w14:textId="77777777" w:rsidR="00E227DA" w:rsidRPr="00D66496" w:rsidRDefault="00E227DA" w:rsidP="006D4C45">
            <w:pPr>
              <w:spacing w:after="0" w:line="240" w:lineRule="auto"/>
              <w:ind w:right="175"/>
              <w:jc w:val="right"/>
              <w:rPr>
                <w:rFonts w:cs="Arial"/>
                <w:szCs w:val="20"/>
              </w:rPr>
            </w:pPr>
          </w:p>
        </w:tc>
      </w:tr>
      <w:tr w:rsidR="00E227DA" w:rsidRPr="00441C9A" w14:paraId="6729EC5E" w14:textId="77777777" w:rsidTr="00793B31">
        <w:trPr>
          <w:trHeight w:hRule="exact" w:val="284"/>
        </w:trPr>
        <w:tc>
          <w:tcPr>
            <w:tcW w:w="4543" w:type="dxa"/>
            <w:vMerge/>
            <w:shd w:val="clear" w:color="auto" w:fill="FFFFFF" w:themeFill="background1"/>
            <w:vAlign w:val="center"/>
            <w:hideMark/>
          </w:tcPr>
          <w:p w14:paraId="7961DB52" w14:textId="77777777" w:rsidR="00E227DA" w:rsidRPr="00441C9A" w:rsidRDefault="00E227DA" w:rsidP="00DF1B70">
            <w:pPr>
              <w:spacing w:after="0" w:line="240" w:lineRule="auto"/>
              <w:ind w:right="284"/>
              <w:rPr>
                <w:rFonts w:cs="Arial"/>
                <w:szCs w:val="20"/>
              </w:rPr>
            </w:pPr>
          </w:p>
        </w:tc>
        <w:tc>
          <w:tcPr>
            <w:tcW w:w="2398" w:type="dxa"/>
            <w:shd w:val="clear" w:color="auto" w:fill="FFFFFF" w:themeFill="background1"/>
            <w:hideMark/>
          </w:tcPr>
          <w:p w14:paraId="3A27D6BF" w14:textId="77777777" w:rsidR="00E227DA" w:rsidRPr="00441C9A" w:rsidRDefault="00E227DA" w:rsidP="00DF1B70">
            <w:pPr>
              <w:spacing w:after="0" w:line="240" w:lineRule="auto"/>
              <w:ind w:right="284"/>
              <w:rPr>
                <w:rFonts w:cs="Arial"/>
                <w:szCs w:val="20"/>
              </w:rPr>
            </w:pPr>
            <w:r w:rsidRPr="00441C9A">
              <w:rPr>
                <w:rFonts w:cs="Arial"/>
                <w:szCs w:val="20"/>
              </w:rPr>
              <w:t>Don't know</w:t>
            </w:r>
          </w:p>
        </w:tc>
        <w:tc>
          <w:tcPr>
            <w:tcW w:w="992" w:type="dxa"/>
            <w:shd w:val="clear" w:color="auto" w:fill="auto"/>
            <w:noWrap/>
            <w:hideMark/>
          </w:tcPr>
          <w:p w14:paraId="25661DE7" w14:textId="32467E5D" w:rsidR="00E227DA" w:rsidRPr="00112741" w:rsidRDefault="00E227DA" w:rsidP="00ED2EC7">
            <w:pPr>
              <w:spacing w:after="0" w:line="240" w:lineRule="auto"/>
              <w:ind w:right="-395"/>
              <w:jc w:val="center"/>
              <w:rPr>
                <w:rFonts w:cs="Arial"/>
                <w:szCs w:val="20"/>
              </w:rPr>
            </w:pPr>
            <w:r w:rsidRPr="00112741">
              <w:rPr>
                <w:rFonts w:cs="Arial"/>
                <w:szCs w:val="20"/>
              </w:rPr>
              <w:t>0</w:t>
            </w:r>
          </w:p>
        </w:tc>
        <w:tc>
          <w:tcPr>
            <w:tcW w:w="1706" w:type="dxa"/>
          </w:tcPr>
          <w:p w14:paraId="5995E974" w14:textId="77777777" w:rsidR="00E227DA" w:rsidRPr="00C810E6" w:rsidRDefault="00E227DA" w:rsidP="006D4C45">
            <w:pPr>
              <w:spacing w:after="0" w:line="240" w:lineRule="auto"/>
              <w:ind w:right="175"/>
              <w:jc w:val="right"/>
              <w:rPr>
                <w:rFonts w:cs="Arial"/>
                <w:szCs w:val="20"/>
              </w:rPr>
            </w:pPr>
          </w:p>
        </w:tc>
      </w:tr>
      <w:tr w:rsidR="00E227DA" w:rsidRPr="00441C9A" w14:paraId="42AB4B28" w14:textId="77777777" w:rsidTr="00793B31">
        <w:trPr>
          <w:trHeight w:hRule="exact" w:val="284"/>
        </w:trPr>
        <w:tc>
          <w:tcPr>
            <w:tcW w:w="4543" w:type="dxa"/>
            <w:vMerge/>
            <w:shd w:val="clear" w:color="auto" w:fill="FFFFFF" w:themeFill="background1"/>
            <w:vAlign w:val="center"/>
            <w:hideMark/>
          </w:tcPr>
          <w:p w14:paraId="4E5DBB33" w14:textId="77777777" w:rsidR="00E227DA" w:rsidRPr="00441C9A" w:rsidRDefault="00E227DA" w:rsidP="00DF1B70">
            <w:pPr>
              <w:spacing w:after="0" w:line="240" w:lineRule="auto"/>
              <w:ind w:right="284"/>
              <w:rPr>
                <w:rFonts w:cs="Arial"/>
                <w:szCs w:val="20"/>
              </w:rPr>
            </w:pPr>
          </w:p>
        </w:tc>
        <w:tc>
          <w:tcPr>
            <w:tcW w:w="2398" w:type="dxa"/>
            <w:shd w:val="clear" w:color="auto" w:fill="FFFFFF" w:themeFill="background1"/>
            <w:hideMark/>
          </w:tcPr>
          <w:p w14:paraId="7CE36053" w14:textId="77777777" w:rsidR="00E227DA" w:rsidRPr="00441C9A" w:rsidRDefault="00E227DA" w:rsidP="00DF1B70">
            <w:pPr>
              <w:spacing w:after="0" w:line="240" w:lineRule="auto"/>
              <w:ind w:right="284"/>
              <w:rPr>
                <w:rFonts w:cs="Arial"/>
                <w:szCs w:val="20"/>
              </w:rPr>
            </w:pPr>
            <w:r w:rsidRPr="00441C9A">
              <w:rPr>
                <w:rFonts w:cs="Arial"/>
                <w:szCs w:val="20"/>
              </w:rPr>
              <w:t>Refused</w:t>
            </w:r>
          </w:p>
        </w:tc>
        <w:tc>
          <w:tcPr>
            <w:tcW w:w="992" w:type="dxa"/>
            <w:shd w:val="clear" w:color="auto" w:fill="auto"/>
            <w:noWrap/>
            <w:hideMark/>
          </w:tcPr>
          <w:p w14:paraId="39F35753" w14:textId="556A7878" w:rsidR="00E227DA" w:rsidRPr="00112741" w:rsidRDefault="00E227DA" w:rsidP="00ED2EC7">
            <w:pPr>
              <w:spacing w:after="0" w:line="240" w:lineRule="auto"/>
              <w:ind w:right="-395"/>
              <w:jc w:val="center"/>
              <w:rPr>
                <w:rFonts w:cs="Arial"/>
                <w:szCs w:val="20"/>
              </w:rPr>
            </w:pPr>
            <w:r w:rsidRPr="00112741">
              <w:rPr>
                <w:rFonts w:cs="Arial"/>
                <w:szCs w:val="20"/>
              </w:rPr>
              <w:t>0</w:t>
            </w:r>
          </w:p>
        </w:tc>
        <w:tc>
          <w:tcPr>
            <w:tcW w:w="1706" w:type="dxa"/>
          </w:tcPr>
          <w:p w14:paraId="4769D8B4" w14:textId="77777777" w:rsidR="00E227DA" w:rsidRPr="00C810E6" w:rsidRDefault="00E227DA" w:rsidP="006D4C45">
            <w:pPr>
              <w:spacing w:after="0" w:line="240" w:lineRule="auto"/>
              <w:ind w:right="175"/>
              <w:jc w:val="right"/>
              <w:rPr>
                <w:rFonts w:cs="Arial"/>
                <w:szCs w:val="20"/>
              </w:rPr>
            </w:pPr>
          </w:p>
        </w:tc>
      </w:tr>
    </w:tbl>
    <w:p w14:paraId="406F083C" w14:textId="77777777" w:rsidR="00E227DA" w:rsidRPr="00441C9A" w:rsidRDefault="00E227DA" w:rsidP="00DF1B70">
      <w:pPr>
        <w:ind w:right="284"/>
        <w:rPr>
          <w:rFonts w:cs="Arial"/>
          <w:szCs w:val="20"/>
        </w:rPr>
      </w:pPr>
    </w:p>
    <w:p w14:paraId="7E9BC34E" w14:textId="77777777" w:rsidR="00E227DA" w:rsidRPr="00441C9A" w:rsidRDefault="00E227DA" w:rsidP="00DF1B70">
      <w:pPr>
        <w:ind w:right="284"/>
        <w:rPr>
          <w:rFonts w:cs="Arial"/>
          <w:szCs w:val="20"/>
        </w:rPr>
      </w:pPr>
      <w:r w:rsidRPr="00441C9A">
        <w:rPr>
          <w:rFonts w:cs="Arial"/>
          <w:szCs w:val="20"/>
        </w:rPr>
        <w:br w:type="page"/>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31"/>
        <w:gridCol w:w="2410"/>
        <w:gridCol w:w="992"/>
        <w:gridCol w:w="1701"/>
      </w:tblGrid>
      <w:tr w:rsidR="00E227DA" w:rsidRPr="00441C9A" w14:paraId="66592F65" w14:textId="77777777" w:rsidTr="0030355F">
        <w:trPr>
          <w:trHeight w:val="983"/>
        </w:trPr>
        <w:tc>
          <w:tcPr>
            <w:tcW w:w="6941" w:type="dxa"/>
            <w:gridSpan w:val="2"/>
            <w:shd w:val="clear" w:color="auto" w:fill="262626" w:themeFill="text1" w:themeFillTint="D9"/>
            <w:vAlign w:val="bottom"/>
            <w:hideMark/>
          </w:tcPr>
          <w:p w14:paraId="38A07B8D" w14:textId="77777777" w:rsidR="00E227DA" w:rsidRPr="00441C9A" w:rsidRDefault="00E227DA" w:rsidP="00DF1B70">
            <w:pPr>
              <w:spacing w:after="0" w:line="240" w:lineRule="auto"/>
              <w:ind w:right="284"/>
              <w:rPr>
                <w:rFonts w:cs="Arial"/>
                <w:b/>
                <w:bCs/>
                <w:szCs w:val="20"/>
              </w:rPr>
            </w:pPr>
            <w:r w:rsidRPr="00441C9A">
              <w:rPr>
                <w:rFonts w:cs="Arial"/>
                <w:b/>
                <w:bCs/>
                <w:szCs w:val="20"/>
              </w:rPr>
              <w:lastRenderedPageBreak/>
              <w:t>Q3</w:t>
            </w:r>
          </w:p>
        </w:tc>
        <w:tc>
          <w:tcPr>
            <w:tcW w:w="992" w:type="dxa"/>
            <w:shd w:val="clear" w:color="auto" w:fill="262626" w:themeFill="text1" w:themeFillTint="D9"/>
            <w:vAlign w:val="bottom"/>
            <w:hideMark/>
          </w:tcPr>
          <w:p w14:paraId="7FB09F91" w14:textId="6036EC6A" w:rsidR="00E227DA" w:rsidRPr="00112741" w:rsidRDefault="00E227DA" w:rsidP="00ED2EC7">
            <w:pPr>
              <w:spacing w:after="0" w:line="240" w:lineRule="auto"/>
              <w:ind w:right="-395"/>
              <w:jc w:val="center"/>
              <w:rPr>
                <w:rFonts w:cs="Arial"/>
                <w:b/>
                <w:bCs/>
                <w:szCs w:val="20"/>
              </w:rPr>
            </w:pPr>
            <w:r w:rsidRPr="00112741">
              <w:rPr>
                <w:rFonts w:cs="Arial"/>
                <w:b/>
                <w:bCs/>
                <w:szCs w:val="20"/>
              </w:rPr>
              <w:t>Total</w:t>
            </w:r>
          </w:p>
        </w:tc>
        <w:tc>
          <w:tcPr>
            <w:tcW w:w="1701" w:type="dxa"/>
            <w:shd w:val="clear" w:color="auto" w:fill="262626" w:themeFill="text1" w:themeFillTint="D9"/>
            <w:vAlign w:val="bottom"/>
          </w:tcPr>
          <w:p w14:paraId="7A92A1E1" w14:textId="45DFE655" w:rsidR="00754A90" w:rsidRPr="00441C9A" w:rsidRDefault="00E227DA" w:rsidP="006D4C45">
            <w:pPr>
              <w:spacing w:after="0" w:line="240" w:lineRule="auto"/>
              <w:ind w:right="175"/>
              <w:jc w:val="right"/>
              <w:rPr>
                <w:rFonts w:cs="Arial"/>
                <w:b/>
                <w:bCs/>
                <w:szCs w:val="20"/>
              </w:rPr>
            </w:pPr>
            <w:r w:rsidRPr="00441C9A">
              <w:rPr>
                <w:rFonts w:cs="Arial"/>
                <w:b/>
                <w:bCs/>
                <w:szCs w:val="20"/>
              </w:rPr>
              <w:t>Total concerned</w:t>
            </w:r>
            <w:r w:rsidR="00DB0CA1">
              <w:rPr>
                <w:rFonts w:cs="Arial"/>
                <w:b/>
                <w:bCs/>
                <w:szCs w:val="20"/>
              </w:rPr>
              <w:t xml:space="preserve"> </w:t>
            </w:r>
            <w:r w:rsidRPr="00441C9A">
              <w:rPr>
                <w:rFonts w:cs="Arial"/>
                <w:b/>
                <w:bCs/>
                <w:szCs w:val="20"/>
              </w:rPr>
              <w:t>(</w:t>
            </w:r>
            <w:r w:rsidR="00DB0CA1">
              <w:rPr>
                <w:rFonts w:cs="Arial"/>
                <w:b/>
                <w:bCs/>
                <w:szCs w:val="20"/>
              </w:rPr>
              <w:t>‘</w:t>
            </w:r>
            <w:r w:rsidR="006A3B41" w:rsidRPr="00441C9A">
              <w:rPr>
                <w:rFonts w:cs="Arial"/>
                <w:b/>
                <w:bCs/>
                <w:szCs w:val="20"/>
              </w:rPr>
              <w:t>a little</w:t>
            </w:r>
            <w:r w:rsidR="00DB0CA1">
              <w:rPr>
                <w:rFonts w:cs="Arial"/>
                <w:b/>
                <w:bCs/>
                <w:szCs w:val="20"/>
              </w:rPr>
              <w:t>’</w:t>
            </w:r>
            <w:r w:rsidR="006A3B41" w:rsidRPr="00441C9A">
              <w:rPr>
                <w:rFonts w:cs="Arial"/>
                <w:b/>
                <w:bCs/>
                <w:szCs w:val="20"/>
              </w:rPr>
              <w:t xml:space="preserve"> +</w:t>
            </w:r>
            <w:r w:rsidR="00BB2FFB" w:rsidRPr="00441C9A">
              <w:rPr>
                <w:rFonts w:cs="Arial"/>
                <w:b/>
                <w:bCs/>
                <w:szCs w:val="20"/>
              </w:rPr>
              <w:t xml:space="preserve"> </w:t>
            </w:r>
            <w:r w:rsidR="00DB0CA1">
              <w:rPr>
                <w:rFonts w:cs="Arial"/>
                <w:b/>
                <w:bCs/>
                <w:szCs w:val="20"/>
              </w:rPr>
              <w:t>‘</w:t>
            </w:r>
            <w:r w:rsidR="006A3B41" w:rsidRPr="00441C9A">
              <w:rPr>
                <w:rFonts w:cs="Arial"/>
                <w:b/>
                <w:bCs/>
                <w:szCs w:val="20"/>
              </w:rPr>
              <w:t xml:space="preserve">very </w:t>
            </w:r>
            <w:r w:rsidRPr="00441C9A">
              <w:rPr>
                <w:rFonts w:cs="Arial"/>
                <w:b/>
                <w:bCs/>
                <w:szCs w:val="20"/>
              </w:rPr>
              <w:t>concerned</w:t>
            </w:r>
            <w:r w:rsidR="00DB0CA1">
              <w:rPr>
                <w:rFonts w:cs="Arial"/>
                <w:b/>
                <w:bCs/>
                <w:szCs w:val="20"/>
              </w:rPr>
              <w:t>’</w:t>
            </w:r>
            <w:r w:rsidRPr="00441C9A">
              <w:rPr>
                <w:rFonts w:cs="Arial"/>
                <w:b/>
                <w:bCs/>
                <w:szCs w:val="20"/>
              </w:rPr>
              <w:t>)</w:t>
            </w:r>
          </w:p>
        </w:tc>
      </w:tr>
      <w:tr w:rsidR="00E227DA" w:rsidRPr="00441C9A" w14:paraId="672E7AFF" w14:textId="77777777" w:rsidTr="00793B31">
        <w:trPr>
          <w:trHeight w:hRule="exact" w:val="284"/>
        </w:trPr>
        <w:tc>
          <w:tcPr>
            <w:tcW w:w="4531" w:type="dxa"/>
            <w:vMerge w:val="restart"/>
            <w:shd w:val="clear" w:color="auto" w:fill="F2F2F2" w:themeFill="background1" w:themeFillShade="F2"/>
            <w:hideMark/>
          </w:tcPr>
          <w:p w14:paraId="067C1CDF" w14:textId="0173FEF1" w:rsidR="00E227DA" w:rsidRPr="00441C9A" w:rsidRDefault="00E227DA" w:rsidP="00DF1B70">
            <w:pPr>
              <w:spacing w:after="0" w:line="240" w:lineRule="auto"/>
              <w:ind w:right="284"/>
              <w:rPr>
                <w:rFonts w:cs="Arial"/>
                <w:szCs w:val="20"/>
              </w:rPr>
            </w:pPr>
            <w:r w:rsidRPr="00441C9A">
              <w:rPr>
                <w:rFonts w:cs="Arial"/>
                <w:szCs w:val="20"/>
              </w:rPr>
              <w:t>Q3a. To what extent, if at all, are you concerned with</w:t>
            </w:r>
            <w:r w:rsidR="005B74B9">
              <w:rPr>
                <w:rFonts w:cs="Arial"/>
                <w:szCs w:val="20"/>
              </w:rPr>
              <w:t xml:space="preserve"> n</w:t>
            </w:r>
            <w:r w:rsidR="005B74B9" w:rsidRPr="00441C9A">
              <w:rPr>
                <w:rFonts w:cs="Arial"/>
                <w:szCs w:val="20"/>
              </w:rPr>
              <w:t xml:space="preserve">ews segments such as the weather or finance being sponsored by commercial businesses (e.g. </w:t>
            </w:r>
            <w:r w:rsidR="005B74B9">
              <w:rPr>
                <w:rFonts w:cs="Arial"/>
                <w:szCs w:val="20"/>
              </w:rPr>
              <w:t>‘</w:t>
            </w:r>
            <w:r w:rsidR="005B74B9" w:rsidRPr="00441C9A">
              <w:rPr>
                <w:rFonts w:cs="Arial"/>
                <w:szCs w:val="20"/>
              </w:rPr>
              <w:t>This segment was brought to you by</w:t>
            </w:r>
            <w:r w:rsidR="005B74B9">
              <w:rPr>
                <w:rFonts w:cs="Arial"/>
                <w:szCs w:val="20"/>
              </w:rPr>
              <w:t xml:space="preserve"> </w:t>
            </w:r>
            <w:r w:rsidR="005B74B9" w:rsidRPr="00441C9A">
              <w:rPr>
                <w:rFonts w:cs="Arial"/>
                <w:szCs w:val="20"/>
              </w:rPr>
              <w:t>...</w:t>
            </w:r>
            <w:r w:rsidR="005B74B9">
              <w:rPr>
                <w:rFonts w:cs="Arial"/>
                <w:szCs w:val="20"/>
              </w:rPr>
              <w:t>’</w:t>
            </w:r>
            <w:r w:rsidR="005B74B9" w:rsidRPr="00441C9A">
              <w:rPr>
                <w:rFonts w:cs="Arial"/>
                <w:szCs w:val="20"/>
              </w:rPr>
              <w:t>)?</w:t>
            </w:r>
          </w:p>
          <w:p w14:paraId="626C4F0E" w14:textId="33221B65" w:rsidR="00E227DA" w:rsidRPr="00441C9A" w:rsidRDefault="00E227DA" w:rsidP="00DF1B70">
            <w:pPr>
              <w:spacing w:after="0" w:line="240" w:lineRule="auto"/>
              <w:ind w:right="284"/>
              <w:rPr>
                <w:rFonts w:cs="Arial"/>
                <w:szCs w:val="20"/>
              </w:rPr>
            </w:pPr>
          </w:p>
        </w:tc>
        <w:tc>
          <w:tcPr>
            <w:tcW w:w="2410" w:type="dxa"/>
            <w:shd w:val="clear" w:color="auto" w:fill="F2F2F2" w:themeFill="background1" w:themeFillShade="F2"/>
            <w:hideMark/>
          </w:tcPr>
          <w:p w14:paraId="7021C731" w14:textId="77777777" w:rsidR="00E227DA" w:rsidRPr="00441C9A" w:rsidRDefault="00E227DA" w:rsidP="00DF1B70">
            <w:pPr>
              <w:spacing w:after="0" w:line="240" w:lineRule="auto"/>
              <w:ind w:right="284"/>
              <w:rPr>
                <w:rFonts w:cs="Arial"/>
                <w:szCs w:val="20"/>
              </w:rPr>
            </w:pPr>
            <w:r w:rsidRPr="00441C9A">
              <w:rPr>
                <w:rFonts w:cs="Arial"/>
                <w:szCs w:val="20"/>
              </w:rPr>
              <w:t>Not at all concerned</w:t>
            </w:r>
          </w:p>
        </w:tc>
        <w:tc>
          <w:tcPr>
            <w:tcW w:w="992" w:type="dxa"/>
            <w:shd w:val="clear" w:color="auto" w:fill="F2F2F2" w:themeFill="background1" w:themeFillShade="F2"/>
            <w:noWrap/>
            <w:hideMark/>
          </w:tcPr>
          <w:p w14:paraId="5AE38D59" w14:textId="0DCDAA0B" w:rsidR="00E227DA" w:rsidRPr="00112741" w:rsidRDefault="00E227DA" w:rsidP="00ED2EC7">
            <w:pPr>
              <w:spacing w:after="0" w:line="240" w:lineRule="auto"/>
              <w:ind w:right="-395"/>
              <w:jc w:val="center"/>
              <w:rPr>
                <w:rFonts w:cs="Arial"/>
                <w:szCs w:val="20"/>
              </w:rPr>
            </w:pPr>
            <w:r w:rsidRPr="00112741">
              <w:rPr>
                <w:rFonts w:cs="Arial"/>
                <w:szCs w:val="20"/>
              </w:rPr>
              <w:t>15</w:t>
            </w:r>
          </w:p>
        </w:tc>
        <w:tc>
          <w:tcPr>
            <w:tcW w:w="1701" w:type="dxa"/>
            <w:shd w:val="clear" w:color="auto" w:fill="F2F2F2" w:themeFill="background1" w:themeFillShade="F2"/>
          </w:tcPr>
          <w:p w14:paraId="66B2748F" w14:textId="77777777" w:rsidR="00E227DA" w:rsidRPr="00390E7F" w:rsidRDefault="00E227DA" w:rsidP="006D4C45">
            <w:pPr>
              <w:spacing w:after="0" w:line="240" w:lineRule="auto"/>
              <w:ind w:right="175"/>
              <w:jc w:val="right"/>
              <w:rPr>
                <w:rFonts w:cs="Arial"/>
                <w:szCs w:val="20"/>
              </w:rPr>
            </w:pPr>
          </w:p>
        </w:tc>
      </w:tr>
      <w:tr w:rsidR="00E227DA" w:rsidRPr="00441C9A" w14:paraId="70E404E3" w14:textId="77777777" w:rsidTr="00793B31">
        <w:trPr>
          <w:trHeight w:hRule="exact" w:val="284"/>
        </w:trPr>
        <w:tc>
          <w:tcPr>
            <w:tcW w:w="4531" w:type="dxa"/>
            <w:vMerge/>
            <w:shd w:val="clear" w:color="auto" w:fill="F2F2F2" w:themeFill="background1" w:themeFillShade="F2"/>
            <w:vAlign w:val="center"/>
            <w:hideMark/>
          </w:tcPr>
          <w:p w14:paraId="7D317BCC" w14:textId="77777777" w:rsidR="00E227DA" w:rsidRPr="00441C9A" w:rsidRDefault="00E227DA" w:rsidP="00DF1B70">
            <w:pPr>
              <w:spacing w:after="0" w:line="240" w:lineRule="auto"/>
              <w:ind w:right="284"/>
              <w:rPr>
                <w:rFonts w:cs="Arial"/>
                <w:szCs w:val="20"/>
              </w:rPr>
            </w:pPr>
          </w:p>
        </w:tc>
        <w:tc>
          <w:tcPr>
            <w:tcW w:w="2410" w:type="dxa"/>
            <w:shd w:val="clear" w:color="auto" w:fill="F2F2F2" w:themeFill="background1" w:themeFillShade="F2"/>
            <w:hideMark/>
          </w:tcPr>
          <w:p w14:paraId="6E674847" w14:textId="77777777" w:rsidR="00E227DA" w:rsidRPr="00441C9A" w:rsidRDefault="00E227DA" w:rsidP="00DF1B70">
            <w:pPr>
              <w:spacing w:after="0" w:line="240" w:lineRule="auto"/>
              <w:ind w:right="284"/>
              <w:rPr>
                <w:rFonts w:cs="Arial"/>
                <w:szCs w:val="20"/>
              </w:rPr>
            </w:pPr>
            <w:r w:rsidRPr="00441C9A">
              <w:rPr>
                <w:rFonts w:cs="Arial"/>
                <w:szCs w:val="20"/>
              </w:rPr>
              <w:t>Not very concerned</w:t>
            </w:r>
          </w:p>
        </w:tc>
        <w:tc>
          <w:tcPr>
            <w:tcW w:w="992" w:type="dxa"/>
            <w:shd w:val="clear" w:color="auto" w:fill="F2F2F2" w:themeFill="background1" w:themeFillShade="F2"/>
            <w:noWrap/>
            <w:hideMark/>
          </w:tcPr>
          <w:p w14:paraId="0B4CBFB6" w14:textId="26011F38" w:rsidR="00E227DA" w:rsidRPr="00112741" w:rsidRDefault="00E227DA" w:rsidP="00ED2EC7">
            <w:pPr>
              <w:spacing w:after="0" w:line="240" w:lineRule="auto"/>
              <w:ind w:right="-395"/>
              <w:jc w:val="center"/>
              <w:rPr>
                <w:rFonts w:cs="Arial"/>
                <w:szCs w:val="20"/>
              </w:rPr>
            </w:pPr>
            <w:r w:rsidRPr="00112741">
              <w:rPr>
                <w:rFonts w:cs="Arial"/>
                <w:szCs w:val="20"/>
              </w:rPr>
              <w:t>37</w:t>
            </w:r>
          </w:p>
        </w:tc>
        <w:tc>
          <w:tcPr>
            <w:tcW w:w="1701" w:type="dxa"/>
            <w:shd w:val="clear" w:color="auto" w:fill="F2F2F2" w:themeFill="background1" w:themeFillShade="F2"/>
          </w:tcPr>
          <w:p w14:paraId="1A635C98" w14:textId="77777777" w:rsidR="00E227DA" w:rsidRPr="00390E7F" w:rsidRDefault="00E227DA" w:rsidP="006D4C45">
            <w:pPr>
              <w:spacing w:after="0" w:line="240" w:lineRule="auto"/>
              <w:ind w:right="175"/>
              <w:jc w:val="right"/>
              <w:rPr>
                <w:rFonts w:cs="Arial"/>
                <w:szCs w:val="20"/>
              </w:rPr>
            </w:pPr>
          </w:p>
        </w:tc>
      </w:tr>
      <w:tr w:rsidR="00E227DA" w:rsidRPr="00441C9A" w14:paraId="27502D0E" w14:textId="77777777" w:rsidTr="00793B31">
        <w:trPr>
          <w:trHeight w:hRule="exact" w:val="284"/>
        </w:trPr>
        <w:tc>
          <w:tcPr>
            <w:tcW w:w="4531" w:type="dxa"/>
            <w:vMerge/>
            <w:shd w:val="clear" w:color="auto" w:fill="F2F2F2" w:themeFill="background1" w:themeFillShade="F2"/>
            <w:vAlign w:val="center"/>
            <w:hideMark/>
          </w:tcPr>
          <w:p w14:paraId="769C7837" w14:textId="77777777" w:rsidR="00E227DA" w:rsidRPr="00441C9A" w:rsidRDefault="00E227DA" w:rsidP="00DF1B70">
            <w:pPr>
              <w:spacing w:after="0" w:line="240" w:lineRule="auto"/>
              <w:ind w:right="284"/>
              <w:rPr>
                <w:rFonts w:cs="Arial"/>
                <w:szCs w:val="20"/>
              </w:rPr>
            </w:pPr>
          </w:p>
        </w:tc>
        <w:tc>
          <w:tcPr>
            <w:tcW w:w="2410" w:type="dxa"/>
            <w:shd w:val="clear" w:color="auto" w:fill="F2F2F2" w:themeFill="background1" w:themeFillShade="F2"/>
            <w:hideMark/>
          </w:tcPr>
          <w:p w14:paraId="6BBCCAA4" w14:textId="77777777" w:rsidR="00E227DA" w:rsidRPr="00441C9A" w:rsidRDefault="00E227DA" w:rsidP="00DF1B70">
            <w:pPr>
              <w:spacing w:after="0" w:line="240" w:lineRule="auto"/>
              <w:ind w:right="284"/>
              <w:rPr>
                <w:rFonts w:cs="Arial"/>
                <w:szCs w:val="20"/>
              </w:rPr>
            </w:pPr>
            <w:r w:rsidRPr="00441C9A">
              <w:rPr>
                <w:rFonts w:cs="Arial"/>
                <w:szCs w:val="20"/>
              </w:rPr>
              <w:t>A little concerned</w:t>
            </w:r>
          </w:p>
        </w:tc>
        <w:tc>
          <w:tcPr>
            <w:tcW w:w="992" w:type="dxa"/>
            <w:shd w:val="clear" w:color="auto" w:fill="F2F2F2" w:themeFill="background1" w:themeFillShade="F2"/>
            <w:noWrap/>
            <w:hideMark/>
          </w:tcPr>
          <w:p w14:paraId="44B6EEBD" w14:textId="14177C2A" w:rsidR="00E227DA" w:rsidRPr="00112741" w:rsidRDefault="00E227DA" w:rsidP="00ED2EC7">
            <w:pPr>
              <w:spacing w:after="0" w:line="240" w:lineRule="auto"/>
              <w:ind w:right="-395"/>
              <w:jc w:val="center"/>
              <w:rPr>
                <w:rFonts w:cs="Arial"/>
                <w:szCs w:val="20"/>
              </w:rPr>
            </w:pPr>
            <w:r w:rsidRPr="00112741">
              <w:rPr>
                <w:rFonts w:cs="Arial"/>
                <w:szCs w:val="20"/>
              </w:rPr>
              <w:t>31</w:t>
            </w:r>
          </w:p>
        </w:tc>
        <w:tc>
          <w:tcPr>
            <w:tcW w:w="1701" w:type="dxa"/>
            <w:vMerge w:val="restart"/>
            <w:shd w:val="clear" w:color="auto" w:fill="F2F2F2" w:themeFill="background1" w:themeFillShade="F2"/>
            <w:vAlign w:val="center"/>
          </w:tcPr>
          <w:p w14:paraId="38F1978F" w14:textId="64032269" w:rsidR="00E227DA" w:rsidRPr="00390E7F" w:rsidRDefault="00E227DA" w:rsidP="006D4C45">
            <w:pPr>
              <w:spacing w:after="0" w:line="240" w:lineRule="auto"/>
              <w:ind w:right="175"/>
              <w:jc w:val="right"/>
              <w:rPr>
                <w:rFonts w:cs="Arial"/>
                <w:szCs w:val="20"/>
              </w:rPr>
            </w:pPr>
            <w:r w:rsidRPr="00390E7F">
              <w:rPr>
                <w:rFonts w:cs="Arial"/>
                <w:szCs w:val="20"/>
              </w:rPr>
              <w:t>47</w:t>
            </w:r>
          </w:p>
        </w:tc>
      </w:tr>
      <w:tr w:rsidR="00E227DA" w:rsidRPr="00441C9A" w14:paraId="4A1E5032" w14:textId="77777777" w:rsidTr="00793B31">
        <w:trPr>
          <w:trHeight w:hRule="exact" w:val="284"/>
        </w:trPr>
        <w:tc>
          <w:tcPr>
            <w:tcW w:w="4531" w:type="dxa"/>
            <w:vMerge/>
            <w:shd w:val="clear" w:color="auto" w:fill="F2F2F2" w:themeFill="background1" w:themeFillShade="F2"/>
            <w:vAlign w:val="center"/>
            <w:hideMark/>
          </w:tcPr>
          <w:p w14:paraId="49DD3F56" w14:textId="77777777" w:rsidR="00E227DA" w:rsidRPr="00441C9A" w:rsidRDefault="00E227DA" w:rsidP="00DF1B70">
            <w:pPr>
              <w:spacing w:after="0" w:line="240" w:lineRule="auto"/>
              <w:ind w:right="284"/>
              <w:rPr>
                <w:rFonts w:cs="Arial"/>
                <w:szCs w:val="20"/>
              </w:rPr>
            </w:pPr>
          </w:p>
        </w:tc>
        <w:tc>
          <w:tcPr>
            <w:tcW w:w="2410" w:type="dxa"/>
            <w:shd w:val="clear" w:color="auto" w:fill="F2F2F2" w:themeFill="background1" w:themeFillShade="F2"/>
            <w:hideMark/>
          </w:tcPr>
          <w:p w14:paraId="47D3AA7F" w14:textId="77777777" w:rsidR="00E227DA" w:rsidRPr="00441C9A" w:rsidRDefault="00E227DA" w:rsidP="00DF1B70">
            <w:pPr>
              <w:spacing w:after="0" w:line="240" w:lineRule="auto"/>
              <w:ind w:right="284"/>
              <w:rPr>
                <w:rFonts w:cs="Arial"/>
                <w:szCs w:val="20"/>
              </w:rPr>
            </w:pPr>
            <w:r w:rsidRPr="00441C9A">
              <w:rPr>
                <w:rFonts w:cs="Arial"/>
                <w:szCs w:val="20"/>
              </w:rPr>
              <w:t>Very concerned</w:t>
            </w:r>
          </w:p>
        </w:tc>
        <w:tc>
          <w:tcPr>
            <w:tcW w:w="992" w:type="dxa"/>
            <w:shd w:val="clear" w:color="auto" w:fill="F2F2F2" w:themeFill="background1" w:themeFillShade="F2"/>
            <w:noWrap/>
            <w:hideMark/>
          </w:tcPr>
          <w:p w14:paraId="1E40A554" w14:textId="674BF71A" w:rsidR="00E227DA" w:rsidRPr="00112741" w:rsidRDefault="00E227DA" w:rsidP="00ED2EC7">
            <w:pPr>
              <w:spacing w:after="0" w:line="240" w:lineRule="auto"/>
              <w:ind w:right="-395"/>
              <w:jc w:val="center"/>
              <w:rPr>
                <w:rFonts w:cs="Arial"/>
                <w:szCs w:val="20"/>
              </w:rPr>
            </w:pPr>
            <w:r w:rsidRPr="00112741">
              <w:rPr>
                <w:rFonts w:cs="Arial"/>
                <w:szCs w:val="20"/>
              </w:rPr>
              <w:t>17</w:t>
            </w:r>
          </w:p>
        </w:tc>
        <w:tc>
          <w:tcPr>
            <w:tcW w:w="1701" w:type="dxa"/>
            <w:vMerge/>
            <w:shd w:val="clear" w:color="auto" w:fill="F2F2F2" w:themeFill="background1" w:themeFillShade="F2"/>
            <w:vAlign w:val="center"/>
          </w:tcPr>
          <w:p w14:paraId="31133D2A" w14:textId="77777777" w:rsidR="00E227DA" w:rsidRPr="00D66496" w:rsidRDefault="00E227DA" w:rsidP="006D4C45">
            <w:pPr>
              <w:spacing w:after="0" w:line="240" w:lineRule="auto"/>
              <w:ind w:right="175"/>
              <w:jc w:val="right"/>
              <w:rPr>
                <w:rFonts w:cs="Arial"/>
                <w:szCs w:val="20"/>
              </w:rPr>
            </w:pPr>
          </w:p>
        </w:tc>
      </w:tr>
      <w:tr w:rsidR="00E227DA" w:rsidRPr="00441C9A" w14:paraId="15F1EF88" w14:textId="77777777" w:rsidTr="00793B31">
        <w:trPr>
          <w:trHeight w:hRule="exact" w:val="284"/>
        </w:trPr>
        <w:tc>
          <w:tcPr>
            <w:tcW w:w="4531" w:type="dxa"/>
            <w:vMerge/>
            <w:shd w:val="clear" w:color="auto" w:fill="F2F2F2" w:themeFill="background1" w:themeFillShade="F2"/>
            <w:vAlign w:val="center"/>
            <w:hideMark/>
          </w:tcPr>
          <w:p w14:paraId="07F76323" w14:textId="77777777" w:rsidR="00E227DA" w:rsidRPr="00441C9A" w:rsidRDefault="00E227DA" w:rsidP="00DF1B70">
            <w:pPr>
              <w:spacing w:after="0" w:line="240" w:lineRule="auto"/>
              <w:ind w:right="284"/>
              <w:rPr>
                <w:rFonts w:cs="Arial"/>
                <w:szCs w:val="20"/>
              </w:rPr>
            </w:pPr>
          </w:p>
        </w:tc>
        <w:tc>
          <w:tcPr>
            <w:tcW w:w="2410" w:type="dxa"/>
            <w:shd w:val="clear" w:color="auto" w:fill="F2F2F2" w:themeFill="background1" w:themeFillShade="F2"/>
            <w:hideMark/>
          </w:tcPr>
          <w:p w14:paraId="38A2E871" w14:textId="77777777" w:rsidR="00E227DA" w:rsidRPr="00441C9A" w:rsidRDefault="00E227DA" w:rsidP="00DF1B70">
            <w:pPr>
              <w:spacing w:after="0" w:line="240" w:lineRule="auto"/>
              <w:ind w:right="284"/>
              <w:rPr>
                <w:rFonts w:cs="Arial"/>
                <w:szCs w:val="20"/>
              </w:rPr>
            </w:pPr>
            <w:r w:rsidRPr="00441C9A">
              <w:rPr>
                <w:rFonts w:cs="Arial"/>
                <w:szCs w:val="20"/>
              </w:rPr>
              <w:t>Don't know</w:t>
            </w:r>
          </w:p>
        </w:tc>
        <w:tc>
          <w:tcPr>
            <w:tcW w:w="992" w:type="dxa"/>
            <w:shd w:val="clear" w:color="auto" w:fill="F2F2F2" w:themeFill="background1" w:themeFillShade="F2"/>
            <w:noWrap/>
            <w:hideMark/>
          </w:tcPr>
          <w:p w14:paraId="5CBC0FC4" w14:textId="68537BEE" w:rsidR="00E227DA" w:rsidRPr="00112741" w:rsidRDefault="00E227DA" w:rsidP="00ED2EC7">
            <w:pPr>
              <w:spacing w:after="0" w:line="240" w:lineRule="auto"/>
              <w:ind w:right="-395"/>
              <w:jc w:val="center"/>
              <w:rPr>
                <w:rFonts w:cs="Arial"/>
                <w:szCs w:val="20"/>
              </w:rPr>
            </w:pPr>
            <w:r w:rsidRPr="00112741">
              <w:rPr>
                <w:rFonts w:cs="Arial"/>
                <w:szCs w:val="20"/>
              </w:rPr>
              <w:t>0</w:t>
            </w:r>
          </w:p>
        </w:tc>
        <w:tc>
          <w:tcPr>
            <w:tcW w:w="1701" w:type="dxa"/>
            <w:shd w:val="clear" w:color="auto" w:fill="F2F2F2" w:themeFill="background1" w:themeFillShade="F2"/>
            <w:vAlign w:val="center"/>
          </w:tcPr>
          <w:p w14:paraId="35B5AE71" w14:textId="77777777" w:rsidR="00E227DA" w:rsidRPr="00390E7F" w:rsidRDefault="00E227DA" w:rsidP="006D4C45">
            <w:pPr>
              <w:spacing w:after="0" w:line="240" w:lineRule="auto"/>
              <w:ind w:right="175"/>
              <w:jc w:val="right"/>
              <w:rPr>
                <w:rFonts w:cs="Arial"/>
                <w:szCs w:val="20"/>
              </w:rPr>
            </w:pPr>
          </w:p>
        </w:tc>
      </w:tr>
      <w:tr w:rsidR="00E227DA" w:rsidRPr="00441C9A" w14:paraId="0EA8CA6A" w14:textId="77777777" w:rsidTr="00793B31">
        <w:trPr>
          <w:trHeight w:hRule="exact" w:val="284"/>
        </w:trPr>
        <w:tc>
          <w:tcPr>
            <w:tcW w:w="4531" w:type="dxa"/>
            <w:vMerge/>
            <w:shd w:val="clear" w:color="auto" w:fill="F2F2F2" w:themeFill="background1" w:themeFillShade="F2"/>
            <w:vAlign w:val="center"/>
            <w:hideMark/>
          </w:tcPr>
          <w:p w14:paraId="7D7EFD02" w14:textId="77777777" w:rsidR="00E227DA" w:rsidRPr="00441C9A" w:rsidRDefault="00E227DA" w:rsidP="00DF1B70">
            <w:pPr>
              <w:spacing w:after="0" w:line="240" w:lineRule="auto"/>
              <w:ind w:right="284"/>
              <w:rPr>
                <w:rFonts w:cs="Arial"/>
                <w:szCs w:val="20"/>
              </w:rPr>
            </w:pPr>
          </w:p>
        </w:tc>
        <w:tc>
          <w:tcPr>
            <w:tcW w:w="2410" w:type="dxa"/>
            <w:shd w:val="clear" w:color="auto" w:fill="F2F2F2" w:themeFill="background1" w:themeFillShade="F2"/>
            <w:hideMark/>
          </w:tcPr>
          <w:p w14:paraId="0BBD364F" w14:textId="77777777" w:rsidR="00E227DA" w:rsidRPr="00441C9A" w:rsidRDefault="00E227DA" w:rsidP="00DF1B70">
            <w:pPr>
              <w:spacing w:after="0" w:line="240" w:lineRule="auto"/>
              <w:ind w:right="284"/>
              <w:rPr>
                <w:rFonts w:cs="Arial"/>
                <w:szCs w:val="20"/>
              </w:rPr>
            </w:pPr>
            <w:r w:rsidRPr="00441C9A">
              <w:rPr>
                <w:rFonts w:cs="Arial"/>
                <w:szCs w:val="20"/>
              </w:rPr>
              <w:t>Refused</w:t>
            </w:r>
          </w:p>
        </w:tc>
        <w:tc>
          <w:tcPr>
            <w:tcW w:w="992" w:type="dxa"/>
            <w:shd w:val="clear" w:color="auto" w:fill="F2F2F2" w:themeFill="background1" w:themeFillShade="F2"/>
            <w:noWrap/>
            <w:hideMark/>
          </w:tcPr>
          <w:p w14:paraId="74D91C7C" w14:textId="65C65158" w:rsidR="00E227DA" w:rsidRPr="00112741" w:rsidRDefault="00E227DA" w:rsidP="00ED2EC7">
            <w:pPr>
              <w:spacing w:after="0" w:line="240" w:lineRule="auto"/>
              <w:ind w:right="-395"/>
              <w:jc w:val="center"/>
              <w:rPr>
                <w:rFonts w:cs="Arial"/>
                <w:szCs w:val="20"/>
              </w:rPr>
            </w:pPr>
            <w:r w:rsidRPr="00112741">
              <w:rPr>
                <w:rFonts w:cs="Arial"/>
                <w:szCs w:val="20"/>
              </w:rPr>
              <w:t>0</w:t>
            </w:r>
          </w:p>
        </w:tc>
        <w:tc>
          <w:tcPr>
            <w:tcW w:w="1701" w:type="dxa"/>
            <w:shd w:val="clear" w:color="auto" w:fill="F2F2F2" w:themeFill="background1" w:themeFillShade="F2"/>
            <w:vAlign w:val="center"/>
          </w:tcPr>
          <w:p w14:paraId="4826AC32" w14:textId="77777777" w:rsidR="00E227DA" w:rsidRPr="00390E7F" w:rsidRDefault="00E227DA" w:rsidP="006D4C45">
            <w:pPr>
              <w:spacing w:after="0" w:line="240" w:lineRule="auto"/>
              <w:ind w:right="175"/>
              <w:jc w:val="right"/>
              <w:rPr>
                <w:rFonts w:cs="Arial"/>
                <w:szCs w:val="20"/>
              </w:rPr>
            </w:pPr>
          </w:p>
        </w:tc>
      </w:tr>
      <w:tr w:rsidR="00E227DA" w:rsidRPr="00441C9A" w14:paraId="3001C8C7" w14:textId="77777777" w:rsidTr="00793B31">
        <w:trPr>
          <w:trHeight w:hRule="exact" w:val="284"/>
        </w:trPr>
        <w:tc>
          <w:tcPr>
            <w:tcW w:w="4531" w:type="dxa"/>
            <w:vMerge w:val="restart"/>
            <w:shd w:val="clear" w:color="auto" w:fill="FFFFFF" w:themeFill="background1"/>
            <w:hideMark/>
          </w:tcPr>
          <w:p w14:paraId="7C6A0C96" w14:textId="4E7B06A4" w:rsidR="00E227DA" w:rsidRPr="00441C9A" w:rsidRDefault="00E227DA" w:rsidP="00DF1B70">
            <w:pPr>
              <w:spacing w:after="0" w:line="240" w:lineRule="auto"/>
              <w:ind w:right="284"/>
              <w:rPr>
                <w:rFonts w:cs="Arial"/>
                <w:szCs w:val="20"/>
              </w:rPr>
            </w:pPr>
            <w:r w:rsidRPr="00441C9A">
              <w:rPr>
                <w:rFonts w:cs="Arial"/>
                <w:szCs w:val="20"/>
              </w:rPr>
              <w:t>Q3b. To what extent, if at all, are you concerned with</w:t>
            </w:r>
            <w:r w:rsidR="005B74B9">
              <w:rPr>
                <w:rFonts w:cs="Arial"/>
                <w:szCs w:val="20"/>
              </w:rPr>
              <w:t xml:space="preserve"> c</w:t>
            </w:r>
            <w:r w:rsidR="005B74B9" w:rsidRPr="00441C9A">
              <w:rPr>
                <w:rFonts w:cs="Arial"/>
                <w:szCs w:val="20"/>
              </w:rPr>
              <w:t>ommercial businesses paying to have their products or services featured in the news, but not disclosing this payment to viewers/listeners/readers?</w:t>
            </w:r>
          </w:p>
          <w:p w14:paraId="0B71CCA8" w14:textId="7B3395D6" w:rsidR="00E227DA" w:rsidRPr="00441C9A" w:rsidRDefault="00E227DA" w:rsidP="00DF1B70">
            <w:pPr>
              <w:spacing w:after="0" w:line="240" w:lineRule="auto"/>
              <w:ind w:right="284"/>
              <w:rPr>
                <w:rFonts w:cs="Arial"/>
                <w:szCs w:val="20"/>
              </w:rPr>
            </w:pPr>
          </w:p>
        </w:tc>
        <w:tc>
          <w:tcPr>
            <w:tcW w:w="2410" w:type="dxa"/>
            <w:shd w:val="clear" w:color="auto" w:fill="FFFFFF" w:themeFill="background1"/>
            <w:hideMark/>
          </w:tcPr>
          <w:p w14:paraId="27C50DBE" w14:textId="77777777" w:rsidR="00E227DA" w:rsidRPr="00441C9A" w:rsidRDefault="00E227DA" w:rsidP="00DF1B70">
            <w:pPr>
              <w:spacing w:after="0" w:line="240" w:lineRule="auto"/>
              <w:ind w:right="284"/>
              <w:rPr>
                <w:rFonts w:cs="Arial"/>
                <w:szCs w:val="20"/>
              </w:rPr>
            </w:pPr>
            <w:r w:rsidRPr="00441C9A">
              <w:rPr>
                <w:rFonts w:cs="Arial"/>
                <w:szCs w:val="20"/>
              </w:rPr>
              <w:t>Not at all concerned</w:t>
            </w:r>
          </w:p>
        </w:tc>
        <w:tc>
          <w:tcPr>
            <w:tcW w:w="992" w:type="dxa"/>
            <w:shd w:val="clear" w:color="auto" w:fill="auto"/>
            <w:noWrap/>
            <w:hideMark/>
          </w:tcPr>
          <w:p w14:paraId="4DACFB27" w14:textId="16118B7D" w:rsidR="00E227DA" w:rsidRPr="00112741" w:rsidRDefault="00E227DA" w:rsidP="00ED2EC7">
            <w:pPr>
              <w:spacing w:after="0" w:line="240" w:lineRule="auto"/>
              <w:ind w:right="-395"/>
              <w:jc w:val="center"/>
              <w:rPr>
                <w:rFonts w:cs="Arial"/>
                <w:szCs w:val="20"/>
              </w:rPr>
            </w:pPr>
            <w:r w:rsidRPr="00112741">
              <w:rPr>
                <w:rFonts w:cs="Arial"/>
                <w:szCs w:val="20"/>
              </w:rPr>
              <w:t>5</w:t>
            </w:r>
          </w:p>
        </w:tc>
        <w:tc>
          <w:tcPr>
            <w:tcW w:w="1701" w:type="dxa"/>
            <w:vAlign w:val="center"/>
          </w:tcPr>
          <w:p w14:paraId="002BEBCD" w14:textId="77777777" w:rsidR="00E227DA" w:rsidRPr="00390E7F" w:rsidRDefault="00E227DA" w:rsidP="006D4C45">
            <w:pPr>
              <w:spacing w:after="0" w:line="240" w:lineRule="auto"/>
              <w:ind w:right="175"/>
              <w:jc w:val="right"/>
              <w:rPr>
                <w:rFonts w:cs="Arial"/>
                <w:szCs w:val="20"/>
              </w:rPr>
            </w:pPr>
          </w:p>
        </w:tc>
      </w:tr>
      <w:tr w:rsidR="00E227DA" w:rsidRPr="00441C9A" w14:paraId="09DFDEC4" w14:textId="77777777" w:rsidTr="00793B31">
        <w:trPr>
          <w:trHeight w:hRule="exact" w:val="284"/>
        </w:trPr>
        <w:tc>
          <w:tcPr>
            <w:tcW w:w="4531" w:type="dxa"/>
            <w:vMerge/>
            <w:shd w:val="clear" w:color="auto" w:fill="FFFFFF" w:themeFill="background1"/>
            <w:vAlign w:val="center"/>
            <w:hideMark/>
          </w:tcPr>
          <w:p w14:paraId="4F8041B3" w14:textId="77777777" w:rsidR="00E227DA" w:rsidRPr="00441C9A" w:rsidRDefault="00E227DA" w:rsidP="00DF1B70">
            <w:pPr>
              <w:spacing w:after="0" w:line="240" w:lineRule="auto"/>
              <w:ind w:right="284"/>
              <w:rPr>
                <w:rFonts w:cs="Arial"/>
                <w:szCs w:val="20"/>
              </w:rPr>
            </w:pPr>
          </w:p>
        </w:tc>
        <w:tc>
          <w:tcPr>
            <w:tcW w:w="2410" w:type="dxa"/>
            <w:shd w:val="clear" w:color="auto" w:fill="FFFFFF" w:themeFill="background1"/>
            <w:hideMark/>
          </w:tcPr>
          <w:p w14:paraId="06655C3A" w14:textId="77777777" w:rsidR="00E227DA" w:rsidRPr="00441C9A" w:rsidRDefault="00E227DA" w:rsidP="00DF1B70">
            <w:pPr>
              <w:spacing w:after="0" w:line="240" w:lineRule="auto"/>
              <w:ind w:right="284"/>
              <w:rPr>
                <w:rFonts w:cs="Arial"/>
                <w:szCs w:val="20"/>
              </w:rPr>
            </w:pPr>
            <w:r w:rsidRPr="00441C9A">
              <w:rPr>
                <w:rFonts w:cs="Arial"/>
                <w:szCs w:val="20"/>
              </w:rPr>
              <w:t>Not very concerned</w:t>
            </w:r>
          </w:p>
        </w:tc>
        <w:tc>
          <w:tcPr>
            <w:tcW w:w="992" w:type="dxa"/>
            <w:shd w:val="clear" w:color="auto" w:fill="auto"/>
            <w:noWrap/>
            <w:hideMark/>
          </w:tcPr>
          <w:p w14:paraId="798FDBA2" w14:textId="3A21056A" w:rsidR="00E227DA" w:rsidRPr="00112741" w:rsidRDefault="00E227DA" w:rsidP="00ED2EC7">
            <w:pPr>
              <w:spacing w:after="0" w:line="240" w:lineRule="auto"/>
              <w:ind w:right="-395"/>
              <w:jc w:val="center"/>
              <w:rPr>
                <w:rFonts w:cs="Arial"/>
                <w:szCs w:val="20"/>
              </w:rPr>
            </w:pPr>
            <w:r w:rsidRPr="00112741">
              <w:rPr>
                <w:rFonts w:cs="Arial"/>
                <w:szCs w:val="20"/>
              </w:rPr>
              <w:t>18</w:t>
            </w:r>
          </w:p>
        </w:tc>
        <w:tc>
          <w:tcPr>
            <w:tcW w:w="1701" w:type="dxa"/>
            <w:vAlign w:val="center"/>
          </w:tcPr>
          <w:p w14:paraId="1EE9C965" w14:textId="77777777" w:rsidR="00E227DA" w:rsidRPr="00390E7F" w:rsidRDefault="00E227DA" w:rsidP="006D4C45">
            <w:pPr>
              <w:spacing w:after="0" w:line="240" w:lineRule="auto"/>
              <w:ind w:right="175"/>
              <w:jc w:val="right"/>
              <w:rPr>
                <w:rFonts w:cs="Arial"/>
                <w:szCs w:val="20"/>
              </w:rPr>
            </w:pPr>
          </w:p>
        </w:tc>
      </w:tr>
      <w:tr w:rsidR="00E227DA" w:rsidRPr="00441C9A" w14:paraId="4A3A6536" w14:textId="77777777" w:rsidTr="00793B31">
        <w:trPr>
          <w:trHeight w:hRule="exact" w:val="284"/>
        </w:trPr>
        <w:tc>
          <w:tcPr>
            <w:tcW w:w="4531" w:type="dxa"/>
            <w:vMerge/>
            <w:shd w:val="clear" w:color="auto" w:fill="FFFFFF" w:themeFill="background1"/>
            <w:vAlign w:val="center"/>
            <w:hideMark/>
          </w:tcPr>
          <w:p w14:paraId="6C71CC15" w14:textId="77777777" w:rsidR="00E227DA" w:rsidRPr="00441C9A" w:rsidRDefault="00E227DA" w:rsidP="00DF1B70">
            <w:pPr>
              <w:spacing w:after="0" w:line="240" w:lineRule="auto"/>
              <w:ind w:right="284"/>
              <w:rPr>
                <w:rFonts w:cs="Arial"/>
                <w:szCs w:val="20"/>
              </w:rPr>
            </w:pPr>
          </w:p>
        </w:tc>
        <w:tc>
          <w:tcPr>
            <w:tcW w:w="2410" w:type="dxa"/>
            <w:shd w:val="clear" w:color="auto" w:fill="FFFFFF" w:themeFill="background1"/>
            <w:hideMark/>
          </w:tcPr>
          <w:p w14:paraId="64AF3B63" w14:textId="77777777" w:rsidR="00E227DA" w:rsidRPr="00441C9A" w:rsidRDefault="00E227DA" w:rsidP="00DF1B70">
            <w:pPr>
              <w:spacing w:after="0" w:line="240" w:lineRule="auto"/>
              <w:ind w:right="284"/>
              <w:rPr>
                <w:rFonts w:cs="Arial"/>
                <w:szCs w:val="20"/>
              </w:rPr>
            </w:pPr>
            <w:r w:rsidRPr="00441C9A">
              <w:rPr>
                <w:rFonts w:cs="Arial"/>
                <w:szCs w:val="20"/>
              </w:rPr>
              <w:t>A little concerned</w:t>
            </w:r>
          </w:p>
        </w:tc>
        <w:tc>
          <w:tcPr>
            <w:tcW w:w="992" w:type="dxa"/>
            <w:shd w:val="clear" w:color="auto" w:fill="auto"/>
            <w:noWrap/>
            <w:hideMark/>
          </w:tcPr>
          <w:p w14:paraId="31862540" w14:textId="1FD98688" w:rsidR="00E227DA" w:rsidRPr="00112741" w:rsidRDefault="00E227DA" w:rsidP="00ED2EC7">
            <w:pPr>
              <w:spacing w:after="0" w:line="240" w:lineRule="auto"/>
              <w:ind w:right="-395"/>
              <w:jc w:val="center"/>
              <w:rPr>
                <w:rFonts w:cs="Arial"/>
                <w:szCs w:val="20"/>
              </w:rPr>
            </w:pPr>
            <w:r w:rsidRPr="00112741">
              <w:rPr>
                <w:rFonts w:cs="Arial"/>
                <w:szCs w:val="20"/>
              </w:rPr>
              <w:t>33</w:t>
            </w:r>
          </w:p>
        </w:tc>
        <w:tc>
          <w:tcPr>
            <w:tcW w:w="1701" w:type="dxa"/>
            <w:vMerge w:val="restart"/>
            <w:vAlign w:val="center"/>
          </w:tcPr>
          <w:p w14:paraId="024FCB64" w14:textId="770ACCC5" w:rsidR="00E227DA" w:rsidRPr="00390E7F" w:rsidRDefault="00E227DA" w:rsidP="006D4C45">
            <w:pPr>
              <w:spacing w:after="0" w:line="240" w:lineRule="auto"/>
              <w:ind w:right="175"/>
              <w:jc w:val="right"/>
              <w:rPr>
                <w:rFonts w:cs="Arial"/>
                <w:szCs w:val="20"/>
              </w:rPr>
            </w:pPr>
            <w:r w:rsidRPr="00390E7F">
              <w:rPr>
                <w:rFonts w:cs="Arial"/>
                <w:szCs w:val="20"/>
              </w:rPr>
              <w:t>77</w:t>
            </w:r>
          </w:p>
        </w:tc>
      </w:tr>
      <w:tr w:rsidR="00E227DA" w:rsidRPr="00441C9A" w14:paraId="5E3A8BF0" w14:textId="77777777" w:rsidTr="00793B31">
        <w:trPr>
          <w:trHeight w:hRule="exact" w:val="284"/>
        </w:trPr>
        <w:tc>
          <w:tcPr>
            <w:tcW w:w="4531" w:type="dxa"/>
            <w:vMerge/>
            <w:shd w:val="clear" w:color="auto" w:fill="FFFFFF" w:themeFill="background1"/>
            <w:vAlign w:val="center"/>
            <w:hideMark/>
          </w:tcPr>
          <w:p w14:paraId="3D49B710" w14:textId="77777777" w:rsidR="00E227DA" w:rsidRPr="00441C9A" w:rsidRDefault="00E227DA" w:rsidP="00DF1B70">
            <w:pPr>
              <w:spacing w:after="0" w:line="240" w:lineRule="auto"/>
              <w:ind w:right="284"/>
              <w:rPr>
                <w:rFonts w:cs="Arial"/>
                <w:szCs w:val="20"/>
              </w:rPr>
            </w:pPr>
          </w:p>
        </w:tc>
        <w:tc>
          <w:tcPr>
            <w:tcW w:w="2410" w:type="dxa"/>
            <w:shd w:val="clear" w:color="auto" w:fill="FFFFFF" w:themeFill="background1"/>
            <w:hideMark/>
          </w:tcPr>
          <w:p w14:paraId="5000C79D" w14:textId="77777777" w:rsidR="00E227DA" w:rsidRPr="00441C9A" w:rsidRDefault="00E227DA" w:rsidP="00DF1B70">
            <w:pPr>
              <w:spacing w:after="0" w:line="240" w:lineRule="auto"/>
              <w:ind w:right="284"/>
              <w:rPr>
                <w:rFonts w:cs="Arial"/>
                <w:szCs w:val="20"/>
              </w:rPr>
            </w:pPr>
            <w:r w:rsidRPr="00441C9A">
              <w:rPr>
                <w:rFonts w:cs="Arial"/>
                <w:szCs w:val="20"/>
              </w:rPr>
              <w:t>Very concerned</w:t>
            </w:r>
          </w:p>
        </w:tc>
        <w:tc>
          <w:tcPr>
            <w:tcW w:w="992" w:type="dxa"/>
            <w:shd w:val="clear" w:color="auto" w:fill="auto"/>
            <w:noWrap/>
            <w:hideMark/>
          </w:tcPr>
          <w:p w14:paraId="48F6B3F7" w14:textId="745E98B3" w:rsidR="00E227DA" w:rsidRPr="00112741" w:rsidRDefault="00E227DA" w:rsidP="00ED2EC7">
            <w:pPr>
              <w:spacing w:after="0" w:line="240" w:lineRule="auto"/>
              <w:ind w:right="-395"/>
              <w:jc w:val="center"/>
              <w:rPr>
                <w:rFonts w:cs="Arial"/>
                <w:szCs w:val="20"/>
              </w:rPr>
            </w:pPr>
            <w:r w:rsidRPr="00112741">
              <w:rPr>
                <w:rFonts w:cs="Arial"/>
                <w:szCs w:val="20"/>
              </w:rPr>
              <w:t>43</w:t>
            </w:r>
          </w:p>
        </w:tc>
        <w:tc>
          <w:tcPr>
            <w:tcW w:w="1701" w:type="dxa"/>
            <w:vMerge/>
            <w:vAlign w:val="center"/>
          </w:tcPr>
          <w:p w14:paraId="3B62F415" w14:textId="77777777" w:rsidR="00E227DA" w:rsidRPr="00D66496" w:rsidRDefault="00E227DA" w:rsidP="006D4C45">
            <w:pPr>
              <w:spacing w:after="0" w:line="240" w:lineRule="auto"/>
              <w:ind w:right="175"/>
              <w:jc w:val="right"/>
              <w:rPr>
                <w:rFonts w:cs="Arial"/>
                <w:szCs w:val="20"/>
              </w:rPr>
            </w:pPr>
          </w:p>
        </w:tc>
      </w:tr>
      <w:tr w:rsidR="00E227DA" w:rsidRPr="00441C9A" w14:paraId="6FD35A79" w14:textId="77777777" w:rsidTr="00793B31">
        <w:trPr>
          <w:trHeight w:hRule="exact" w:val="284"/>
        </w:trPr>
        <w:tc>
          <w:tcPr>
            <w:tcW w:w="4531" w:type="dxa"/>
            <w:vMerge/>
            <w:shd w:val="clear" w:color="auto" w:fill="FFFFFF" w:themeFill="background1"/>
            <w:vAlign w:val="center"/>
            <w:hideMark/>
          </w:tcPr>
          <w:p w14:paraId="07176CE1" w14:textId="77777777" w:rsidR="00E227DA" w:rsidRPr="00441C9A" w:rsidRDefault="00E227DA" w:rsidP="00DF1B70">
            <w:pPr>
              <w:spacing w:after="0" w:line="240" w:lineRule="auto"/>
              <w:ind w:right="284"/>
              <w:rPr>
                <w:rFonts w:cs="Arial"/>
                <w:szCs w:val="20"/>
              </w:rPr>
            </w:pPr>
          </w:p>
        </w:tc>
        <w:tc>
          <w:tcPr>
            <w:tcW w:w="2410" w:type="dxa"/>
            <w:shd w:val="clear" w:color="auto" w:fill="FFFFFF" w:themeFill="background1"/>
            <w:hideMark/>
          </w:tcPr>
          <w:p w14:paraId="28B89C6D" w14:textId="77777777" w:rsidR="00E227DA" w:rsidRPr="00441C9A" w:rsidRDefault="00E227DA" w:rsidP="00DF1B70">
            <w:pPr>
              <w:spacing w:after="0" w:line="240" w:lineRule="auto"/>
              <w:ind w:right="284"/>
              <w:rPr>
                <w:rFonts w:cs="Arial"/>
                <w:szCs w:val="20"/>
              </w:rPr>
            </w:pPr>
            <w:r w:rsidRPr="00441C9A">
              <w:rPr>
                <w:rFonts w:cs="Arial"/>
                <w:szCs w:val="20"/>
              </w:rPr>
              <w:t>Don't know</w:t>
            </w:r>
          </w:p>
        </w:tc>
        <w:tc>
          <w:tcPr>
            <w:tcW w:w="992" w:type="dxa"/>
            <w:shd w:val="clear" w:color="auto" w:fill="auto"/>
            <w:noWrap/>
            <w:hideMark/>
          </w:tcPr>
          <w:p w14:paraId="4D55CD46" w14:textId="6C150409" w:rsidR="00E227DA" w:rsidRPr="00112741" w:rsidRDefault="00E227DA" w:rsidP="00ED2EC7">
            <w:pPr>
              <w:spacing w:after="0" w:line="240" w:lineRule="auto"/>
              <w:ind w:right="-395"/>
              <w:jc w:val="center"/>
              <w:rPr>
                <w:rFonts w:cs="Arial"/>
                <w:szCs w:val="20"/>
              </w:rPr>
            </w:pPr>
            <w:r w:rsidRPr="00112741">
              <w:rPr>
                <w:rFonts w:cs="Arial"/>
                <w:szCs w:val="20"/>
              </w:rPr>
              <w:t>0</w:t>
            </w:r>
          </w:p>
        </w:tc>
        <w:tc>
          <w:tcPr>
            <w:tcW w:w="1701" w:type="dxa"/>
            <w:vAlign w:val="center"/>
          </w:tcPr>
          <w:p w14:paraId="6FB0E1CD" w14:textId="77777777" w:rsidR="00E227DA" w:rsidRPr="00390E7F" w:rsidRDefault="00E227DA" w:rsidP="006D4C45">
            <w:pPr>
              <w:spacing w:after="0" w:line="240" w:lineRule="auto"/>
              <w:ind w:right="175"/>
              <w:jc w:val="right"/>
              <w:rPr>
                <w:rFonts w:cs="Arial"/>
                <w:szCs w:val="20"/>
              </w:rPr>
            </w:pPr>
          </w:p>
        </w:tc>
      </w:tr>
      <w:tr w:rsidR="00E227DA" w:rsidRPr="00441C9A" w14:paraId="716C6354" w14:textId="77777777" w:rsidTr="00793B31">
        <w:trPr>
          <w:trHeight w:hRule="exact" w:val="284"/>
        </w:trPr>
        <w:tc>
          <w:tcPr>
            <w:tcW w:w="4531" w:type="dxa"/>
            <w:vMerge/>
            <w:shd w:val="clear" w:color="auto" w:fill="FFFFFF" w:themeFill="background1"/>
            <w:vAlign w:val="center"/>
            <w:hideMark/>
          </w:tcPr>
          <w:p w14:paraId="1A42CE78" w14:textId="77777777" w:rsidR="00E227DA" w:rsidRPr="00441C9A" w:rsidRDefault="00E227DA" w:rsidP="00DF1B70">
            <w:pPr>
              <w:spacing w:after="0" w:line="240" w:lineRule="auto"/>
              <w:ind w:right="284"/>
              <w:rPr>
                <w:rFonts w:cs="Arial"/>
                <w:szCs w:val="20"/>
              </w:rPr>
            </w:pPr>
          </w:p>
        </w:tc>
        <w:tc>
          <w:tcPr>
            <w:tcW w:w="2410" w:type="dxa"/>
            <w:shd w:val="clear" w:color="auto" w:fill="FFFFFF" w:themeFill="background1"/>
            <w:hideMark/>
          </w:tcPr>
          <w:p w14:paraId="0FF78479" w14:textId="77777777" w:rsidR="00E227DA" w:rsidRPr="00441C9A" w:rsidRDefault="00E227DA" w:rsidP="00DF1B70">
            <w:pPr>
              <w:spacing w:after="0" w:line="240" w:lineRule="auto"/>
              <w:ind w:right="284"/>
              <w:rPr>
                <w:rFonts w:cs="Arial"/>
                <w:szCs w:val="20"/>
              </w:rPr>
            </w:pPr>
            <w:r w:rsidRPr="00441C9A">
              <w:rPr>
                <w:rFonts w:cs="Arial"/>
                <w:szCs w:val="20"/>
              </w:rPr>
              <w:t>Refused</w:t>
            </w:r>
          </w:p>
        </w:tc>
        <w:tc>
          <w:tcPr>
            <w:tcW w:w="992" w:type="dxa"/>
            <w:shd w:val="clear" w:color="auto" w:fill="auto"/>
            <w:noWrap/>
            <w:hideMark/>
          </w:tcPr>
          <w:p w14:paraId="25A1D63F" w14:textId="7D48B498" w:rsidR="00E227DA" w:rsidRPr="00112741" w:rsidRDefault="00E227DA" w:rsidP="00ED2EC7">
            <w:pPr>
              <w:spacing w:after="0" w:line="240" w:lineRule="auto"/>
              <w:ind w:right="-395"/>
              <w:jc w:val="center"/>
              <w:rPr>
                <w:rFonts w:cs="Arial"/>
                <w:szCs w:val="20"/>
              </w:rPr>
            </w:pPr>
            <w:r w:rsidRPr="00112741">
              <w:rPr>
                <w:rFonts w:cs="Arial"/>
                <w:szCs w:val="20"/>
              </w:rPr>
              <w:t>0</w:t>
            </w:r>
          </w:p>
        </w:tc>
        <w:tc>
          <w:tcPr>
            <w:tcW w:w="1701" w:type="dxa"/>
            <w:vAlign w:val="center"/>
          </w:tcPr>
          <w:p w14:paraId="4CA502E2" w14:textId="77777777" w:rsidR="00E227DA" w:rsidRPr="00390E7F" w:rsidRDefault="00E227DA" w:rsidP="006D4C45">
            <w:pPr>
              <w:spacing w:after="0" w:line="240" w:lineRule="auto"/>
              <w:ind w:right="175"/>
              <w:jc w:val="right"/>
              <w:rPr>
                <w:rFonts w:cs="Arial"/>
                <w:szCs w:val="20"/>
              </w:rPr>
            </w:pPr>
          </w:p>
        </w:tc>
      </w:tr>
      <w:tr w:rsidR="00E227DA" w:rsidRPr="00441C9A" w14:paraId="600851E6" w14:textId="77777777" w:rsidTr="00793B31">
        <w:trPr>
          <w:trHeight w:hRule="exact" w:val="284"/>
        </w:trPr>
        <w:tc>
          <w:tcPr>
            <w:tcW w:w="4531" w:type="dxa"/>
            <w:vMerge w:val="restart"/>
            <w:shd w:val="clear" w:color="auto" w:fill="F2F2F2" w:themeFill="background1" w:themeFillShade="F2"/>
            <w:hideMark/>
          </w:tcPr>
          <w:p w14:paraId="662B7570" w14:textId="1A767458" w:rsidR="00E227DA" w:rsidRPr="00441C9A" w:rsidRDefault="00E227DA" w:rsidP="00DF1B70">
            <w:pPr>
              <w:spacing w:after="0" w:line="240" w:lineRule="auto"/>
              <w:ind w:right="284"/>
              <w:rPr>
                <w:rFonts w:cs="Arial"/>
                <w:szCs w:val="20"/>
              </w:rPr>
            </w:pPr>
            <w:r w:rsidRPr="00441C9A">
              <w:rPr>
                <w:rFonts w:cs="Arial"/>
                <w:szCs w:val="20"/>
              </w:rPr>
              <w:t>Q3c. To what extent, if at all, are you concerned with</w:t>
            </w:r>
            <w:r w:rsidR="005B74B9">
              <w:rPr>
                <w:rFonts w:cs="Arial"/>
                <w:szCs w:val="20"/>
              </w:rPr>
              <w:t xml:space="preserve"> c</w:t>
            </w:r>
            <w:r w:rsidR="005B74B9" w:rsidRPr="00441C9A">
              <w:rPr>
                <w:rFonts w:cs="Arial"/>
                <w:szCs w:val="20"/>
              </w:rPr>
              <w:t>ommercial businesses paying to have their products or services featured in the news, when this payment is disclosed to viewers/listeners/readers?</w:t>
            </w:r>
          </w:p>
          <w:p w14:paraId="2C45477E" w14:textId="1E90159B" w:rsidR="00E227DA" w:rsidRPr="00441C9A" w:rsidRDefault="00E227DA" w:rsidP="00DF1B70">
            <w:pPr>
              <w:spacing w:after="0" w:line="240" w:lineRule="auto"/>
              <w:ind w:right="284"/>
              <w:rPr>
                <w:rFonts w:cs="Arial"/>
                <w:szCs w:val="20"/>
              </w:rPr>
            </w:pPr>
          </w:p>
        </w:tc>
        <w:tc>
          <w:tcPr>
            <w:tcW w:w="2410" w:type="dxa"/>
            <w:shd w:val="clear" w:color="auto" w:fill="F2F2F2" w:themeFill="background1" w:themeFillShade="F2"/>
            <w:hideMark/>
          </w:tcPr>
          <w:p w14:paraId="78D485A3" w14:textId="77777777" w:rsidR="00E227DA" w:rsidRPr="00441C9A" w:rsidRDefault="00E227DA" w:rsidP="00DF1B70">
            <w:pPr>
              <w:spacing w:after="0" w:line="240" w:lineRule="auto"/>
              <w:ind w:right="284"/>
              <w:rPr>
                <w:rFonts w:cs="Arial"/>
                <w:szCs w:val="20"/>
              </w:rPr>
            </w:pPr>
            <w:r w:rsidRPr="00441C9A">
              <w:rPr>
                <w:rFonts w:cs="Arial"/>
                <w:szCs w:val="20"/>
              </w:rPr>
              <w:t>Not at all concerned</w:t>
            </w:r>
          </w:p>
        </w:tc>
        <w:tc>
          <w:tcPr>
            <w:tcW w:w="992" w:type="dxa"/>
            <w:shd w:val="clear" w:color="auto" w:fill="F2F2F2" w:themeFill="background1" w:themeFillShade="F2"/>
            <w:noWrap/>
            <w:hideMark/>
          </w:tcPr>
          <w:p w14:paraId="0C17A864" w14:textId="1AA8C220" w:rsidR="00E227DA" w:rsidRPr="00112741" w:rsidRDefault="00E227DA" w:rsidP="00ED2EC7">
            <w:pPr>
              <w:spacing w:after="0" w:line="240" w:lineRule="auto"/>
              <w:ind w:right="-395"/>
              <w:jc w:val="center"/>
              <w:rPr>
                <w:rFonts w:cs="Arial"/>
                <w:szCs w:val="20"/>
              </w:rPr>
            </w:pPr>
            <w:r w:rsidRPr="00112741">
              <w:rPr>
                <w:rFonts w:cs="Arial"/>
                <w:szCs w:val="20"/>
              </w:rPr>
              <w:t>12</w:t>
            </w:r>
          </w:p>
        </w:tc>
        <w:tc>
          <w:tcPr>
            <w:tcW w:w="1701" w:type="dxa"/>
            <w:shd w:val="clear" w:color="auto" w:fill="F2F2F2" w:themeFill="background1" w:themeFillShade="F2"/>
            <w:vAlign w:val="center"/>
          </w:tcPr>
          <w:p w14:paraId="02A3C6A5" w14:textId="77777777" w:rsidR="00E227DA" w:rsidRPr="00390E7F" w:rsidRDefault="00E227DA" w:rsidP="006D4C45">
            <w:pPr>
              <w:spacing w:after="0" w:line="240" w:lineRule="auto"/>
              <w:ind w:right="175"/>
              <w:jc w:val="right"/>
              <w:rPr>
                <w:rFonts w:cs="Arial"/>
                <w:szCs w:val="20"/>
              </w:rPr>
            </w:pPr>
          </w:p>
        </w:tc>
      </w:tr>
      <w:tr w:rsidR="00E227DA" w:rsidRPr="00441C9A" w14:paraId="3FBE2845" w14:textId="77777777" w:rsidTr="00793B31">
        <w:trPr>
          <w:trHeight w:hRule="exact" w:val="284"/>
        </w:trPr>
        <w:tc>
          <w:tcPr>
            <w:tcW w:w="4531" w:type="dxa"/>
            <w:vMerge/>
            <w:shd w:val="clear" w:color="auto" w:fill="F2F2F2" w:themeFill="background1" w:themeFillShade="F2"/>
            <w:vAlign w:val="center"/>
            <w:hideMark/>
          </w:tcPr>
          <w:p w14:paraId="3A3AD9F8" w14:textId="77777777" w:rsidR="00E227DA" w:rsidRPr="00441C9A" w:rsidRDefault="00E227DA" w:rsidP="00DF1B70">
            <w:pPr>
              <w:spacing w:after="0" w:line="240" w:lineRule="auto"/>
              <w:ind w:right="284"/>
              <w:rPr>
                <w:rFonts w:cs="Arial"/>
                <w:szCs w:val="20"/>
              </w:rPr>
            </w:pPr>
          </w:p>
        </w:tc>
        <w:tc>
          <w:tcPr>
            <w:tcW w:w="2410" w:type="dxa"/>
            <w:shd w:val="clear" w:color="auto" w:fill="F2F2F2" w:themeFill="background1" w:themeFillShade="F2"/>
            <w:hideMark/>
          </w:tcPr>
          <w:p w14:paraId="7EC8E1C5" w14:textId="77777777" w:rsidR="00E227DA" w:rsidRPr="00441C9A" w:rsidRDefault="00E227DA" w:rsidP="00DF1B70">
            <w:pPr>
              <w:spacing w:after="0" w:line="240" w:lineRule="auto"/>
              <w:ind w:right="284"/>
              <w:rPr>
                <w:rFonts w:cs="Arial"/>
                <w:szCs w:val="20"/>
              </w:rPr>
            </w:pPr>
            <w:r w:rsidRPr="00441C9A">
              <w:rPr>
                <w:rFonts w:cs="Arial"/>
                <w:szCs w:val="20"/>
              </w:rPr>
              <w:t>Not very concerned</w:t>
            </w:r>
          </w:p>
        </w:tc>
        <w:tc>
          <w:tcPr>
            <w:tcW w:w="992" w:type="dxa"/>
            <w:shd w:val="clear" w:color="auto" w:fill="F2F2F2" w:themeFill="background1" w:themeFillShade="F2"/>
            <w:noWrap/>
            <w:hideMark/>
          </w:tcPr>
          <w:p w14:paraId="7B8A4B3B" w14:textId="572C0D68" w:rsidR="00E227DA" w:rsidRPr="00112741" w:rsidRDefault="00E227DA" w:rsidP="00ED2EC7">
            <w:pPr>
              <w:spacing w:after="0" w:line="240" w:lineRule="auto"/>
              <w:ind w:right="-395"/>
              <w:jc w:val="center"/>
              <w:rPr>
                <w:rFonts w:cs="Arial"/>
                <w:szCs w:val="20"/>
              </w:rPr>
            </w:pPr>
            <w:r w:rsidRPr="00112741">
              <w:rPr>
                <w:rFonts w:cs="Arial"/>
                <w:szCs w:val="20"/>
              </w:rPr>
              <w:t>33</w:t>
            </w:r>
          </w:p>
        </w:tc>
        <w:tc>
          <w:tcPr>
            <w:tcW w:w="1701" w:type="dxa"/>
            <w:shd w:val="clear" w:color="auto" w:fill="F2F2F2" w:themeFill="background1" w:themeFillShade="F2"/>
            <w:vAlign w:val="center"/>
          </w:tcPr>
          <w:p w14:paraId="037522A1" w14:textId="77777777" w:rsidR="00E227DA" w:rsidRPr="00390E7F" w:rsidRDefault="00E227DA" w:rsidP="006D4C45">
            <w:pPr>
              <w:spacing w:after="0" w:line="240" w:lineRule="auto"/>
              <w:ind w:right="175"/>
              <w:jc w:val="right"/>
              <w:rPr>
                <w:rFonts w:cs="Arial"/>
                <w:szCs w:val="20"/>
              </w:rPr>
            </w:pPr>
          </w:p>
        </w:tc>
      </w:tr>
      <w:tr w:rsidR="00E227DA" w:rsidRPr="00441C9A" w14:paraId="6EFA73AC" w14:textId="77777777" w:rsidTr="00793B31">
        <w:trPr>
          <w:trHeight w:hRule="exact" w:val="284"/>
        </w:trPr>
        <w:tc>
          <w:tcPr>
            <w:tcW w:w="4531" w:type="dxa"/>
            <w:vMerge/>
            <w:shd w:val="clear" w:color="auto" w:fill="F2F2F2" w:themeFill="background1" w:themeFillShade="F2"/>
            <w:vAlign w:val="center"/>
            <w:hideMark/>
          </w:tcPr>
          <w:p w14:paraId="7D1BB83A" w14:textId="77777777" w:rsidR="00E227DA" w:rsidRPr="00441C9A" w:rsidRDefault="00E227DA" w:rsidP="00DF1B70">
            <w:pPr>
              <w:spacing w:after="0" w:line="240" w:lineRule="auto"/>
              <w:ind w:right="284"/>
              <w:rPr>
                <w:rFonts w:cs="Arial"/>
                <w:szCs w:val="20"/>
              </w:rPr>
            </w:pPr>
          </w:p>
        </w:tc>
        <w:tc>
          <w:tcPr>
            <w:tcW w:w="2410" w:type="dxa"/>
            <w:shd w:val="clear" w:color="auto" w:fill="F2F2F2" w:themeFill="background1" w:themeFillShade="F2"/>
            <w:hideMark/>
          </w:tcPr>
          <w:p w14:paraId="2B778F1E" w14:textId="77777777" w:rsidR="00E227DA" w:rsidRPr="00441C9A" w:rsidRDefault="00E227DA" w:rsidP="00DF1B70">
            <w:pPr>
              <w:spacing w:after="0" w:line="240" w:lineRule="auto"/>
              <w:ind w:right="284"/>
              <w:rPr>
                <w:rFonts w:cs="Arial"/>
                <w:szCs w:val="20"/>
              </w:rPr>
            </w:pPr>
            <w:r w:rsidRPr="00441C9A">
              <w:rPr>
                <w:rFonts w:cs="Arial"/>
                <w:szCs w:val="20"/>
              </w:rPr>
              <w:t>A little concerned</w:t>
            </w:r>
          </w:p>
        </w:tc>
        <w:tc>
          <w:tcPr>
            <w:tcW w:w="992" w:type="dxa"/>
            <w:shd w:val="clear" w:color="auto" w:fill="F2F2F2" w:themeFill="background1" w:themeFillShade="F2"/>
            <w:noWrap/>
            <w:hideMark/>
          </w:tcPr>
          <w:p w14:paraId="24BA4A17" w14:textId="500B2912" w:rsidR="00E227DA" w:rsidRPr="00112741" w:rsidRDefault="00E227DA" w:rsidP="00ED2EC7">
            <w:pPr>
              <w:spacing w:after="0" w:line="240" w:lineRule="auto"/>
              <w:ind w:right="-395"/>
              <w:jc w:val="center"/>
              <w:rPr>
                <w:rFonts w:cs="Arial"/>
                <w:szCs w:val="20"/>
              </w:rPr>
            </w:pPr>
            <w:r w:rsidRPr="00112741">
              <w:rPr>
                <w:rFonts w:cs="Arial"/>
                <w:szCs w:val="20"/>
              </w:rPr>
              <w:t>36</w:t>
            </w:r>
          </w:p>
        </w:tc>
        <w:tc>
          <w:tcPr>
            <w:tcW w:w="1701" w:type="dxa"/>
            <w:vMerge w:val="restart"/>
            <w:shd w:val="clear" w:color="auto" w:fill="F2F2F2" w:themeFill="background1" w:themeFillShade="F2"/>
            <w:vAlign w:val="center"/>
          </w:tcPr>
          <w:p w14:paraId="19B9262E" w14:textId="57336CA8" w:rsidR="00E227DA" w:rsidRPr="00390E7F" w:rsidRDefault="00E227DA" w:rsidP="006D4C45">
            <w:pPr>
              <w:spacing w:after="0" w:line="240" w:lineRule="auto"/>
              <w:ind w:right="175"/>
              <w:jc w:val="right"/>
              <w:rPr>
                <w:rFonts w:cs="Arial"/>
                <w:szCs w:val="20"/>
              </w:rPr>
            </w:pPr>
            <w:r w:rsidRPr="00390E7F">
              <w:rPr>
                <w:rFonts w:cs="Arial"/>
                <w:szCs w:val="20"/>
              </w:rPr>
              <w:t>55</w:t>
            </w:r>
          </w:p>
        </w:tc>
      </w:tr>
      <w:tr w:rsidR="00E227DA" w:rsidRPr="00441C9A" w14:paraId="11577B16" w14:textId="77777777" w:rsidTr="00793B31">
        <w:trPr>
          <w:trHeight w:hRule="exact" w:val="284"/>
        </w:trPr>
        <w:tc>
          <w:tcPr>
            <w:tcW w:w="4531" w:type="dxa"/>
            <w:vMerge/>
            <w:shd w:val="clear" w:color="auto" w:fill="F2F2F2" w:themeFill="background1" w:themeFillShade="F2"/>
            <w:vAlign w:val="center"/>
            <w:hideMark/>
          </w:tcPr>
          <w:p w14:paraId="193479D5" w14:textId="77777777" w:rsidR="00E227DA" w:rsidRPr="00441C9A" w:rsidRDefault="00E227DA" w:rsidP="00DF1B70">
            <w:pPr>
              <w:spacing w:after="0" w:line="240" w:lineRule="auto"/>
              <w:ind w:right="284"/>
              <w:rPr>
                <w:rFonts w:cs="Arial"/>
                <w:szCs w:val="20"/>
              </w:rPr>
            </w:pPr>
          </w:p>
        </w:tc>
        <w:tc>
          <w:tcPr>
            <w:tcW w:w="2410" w:type="dxa"/>
            <w:shd w:val="clear" w:color="auto" w:fill="F2F2F2" w:themeFill="background1" w:themeFillShade="F2"/>
            <w:hideMark/>
          </w:tcPr>
          <w:p w14:paraId="0D32AD09" w14:textId="77777777" w:rsidR="00E227DA" w:rsidRPr="00441C9A" w:rsidRDefault="00E227DA" w:rsidP="00DF1B70">
            <w:pPr>
              <w:spacing w:after="0" w:line="240" w:lineRule="auto"/>
              <w:ind w:right="284"/>
              <w:rPr>
                <w:rFonts w:cs="Arial"/>
                <w:szCs w:val="20"/>
              </w:rPr>
            </w:pPr>
            <w:r w:rsidRPr="00441C9A">
              <w:rPr>
                <w:rFonts w:cs="Arial"/>
                <w:szCs w:val="20"/>
              </w:rPr>
              <w:t>Very concerned</w:t>
            </w:r>
          </w:p>
        </w:tc>
        <w:tc>
          <w:tcPr>
            <w:tcW w:w="992" w:type="dxa"/>
            <w:shd w:val="clear" w:color="auto" w:fill="F2F2F2" w:themeFill="background1" w:themeFillShade="F2"/>
            <w:noWrap/>
            <w:hideMark/>
          </w:tcPr>
          <w:p w14:paraId="6C24DEC6" w14:textId="6ADC500E" w:rsidR="00E227DA" w:rsidRPr="00112741" w:rsidRDefault="00E227DA" w:rsidP="00ED2EC7">
            <w:pPr>
              <w:spacing w:after="0" w:line="240" w:lineRule="auto"/>
              <w:ind w:right="-395"/>
              <w:jc w:val="center"/>
              <w:rPr>
                <w:rFonts w:cs="Arial"/>
                <w:szCs w:val="20"/>
              </w:rPr>
            </w:pPr>
            <w:r w:rsidRPr="00112741">
              <w:rPr>
                <w:rFonts w:cs="Arial"/>
                <w:szCs w:val="20"/>
              </w:rPr>
              <w:t>19</w:t>
            </w:r>
          </w:p>
        </w:tc>
        <w:tc>
          <w:tcPr>
            <w:tcW w:w="1701" w:type="dxa"/>
            <w:vMerge/>
            <w:shd w:val="clear" w:color="auto" w:fill="F2F2F2" w:themeFill="background1" w:themeFillShade="F2"/>
            <w:vAlign w:val="center"/>
          </w:tcPr>
          <w:p w14:paraId="5D834E16" w14:textId="77777777" w:rsidR="00E227DA" w:rsidRPr="00D66496" w:rsidRDefault="00E227DA" w:rsidP="006D4C45">
            <w:pPr>
              <w:spacing w:after="0" w:line="240" w:lineRule="auto"/>
              <w:ind w:right="175"/>
              <w:jc w:val="right"/>
              <w:rPr>
                <w:rFonts w:cs="Arial"/>
                <w:szCs w:val="20"/>
              </w:rPr>
            </w:pPr>
          </w:p>
        </w:tc>
      </w:tr>
      <w:tr w:rsidR="00E227DA" w:rsidRPr="00441C9A" w14:paraId="16116836" w14:textId="77777777" w:rsidTr="00793B31">
        <w:trPr>
          <w:trHeight w:hRule="exact" w:val="284"/>
        </w:trPr>
        <w:tc>
          <w:tcPr>
            <w:tcW w:w="4531" w:type="dxa"/>
            <w:vMerge/>
            <w:shd w:val="clear" w:color="auto" w:fill="F2F2F2" w:themeFill="background1" w:themeFillShade="F2"/>
            <w:vAlign w:val="center"/>
            <w:hideMark/>
          </w:tcPr>
          <w:p w14:paraId="6419AD58" w14:textId="77777777" w:rsidR="00E227DA" w:rsidRPr="00441C9A" w:rsidRDefault="00E227DA" w:rsidP="00DF1B70">
            <w:pPr>
              <w:spacing w:after="0" w:line="240" w:lineRule="auto"/>
              <w:ind w:right="284"/>
              <w:rPr>
                <w:rFonts w:cs="Arial"/>
                <w:szCs w:val="20"/>
              </w:rPr>
            </w:pPr>
          </w:p>
        </w:tc>
        <w:tc>
          <w:tcPr>
            <w:tcW w:w="2410" w:type="dxa"/>
            <w:shd w:val="clear" w:color="auto" w:fill="F2F2F2" w:themeFill="background1" w:themeFillShade="F2"/>
            <w:hideMark/>
          </w:tcPr>
          <w:p w14:paraId="481BE535" w14:textId="77777777" w:rsidR="00E227DA" w:rsidRPr="00441C9A" w:rsidRDefault="00E227DA" w:rsidP="00DF1B70">
            <w:pPr>
              <w:spacing w:after="0" w:line="240" w:lineRule="auto"/>
              <w:ind w:right="284"/>
              <w:rPr>
                <w:rFonts w:cs="Arial"/>
                <w:szCs w:val="20"/>
              </w:rPr>
            </w:pPr>
            <w:r w:rsidRPr="00441C9A">
              <w:rPr>
                <w:rFonts w:cs="Arial"/>
                <w:szCs w:val="20"/>
              </w:rPr>
              <w:t>Don't know</w:t>
            </w:r>
          </w:p>
        </w:tc>
        <w:tc>
          <w:tcPr>
            <w:tcW w:w="992" w:type="dxa"/>
            <w:shd w:val="clear" w:color="auto" w:fill="F2F2F2" w:themeFill="background1" w:themeFillShade="F2"/>
            <w:noWrap/>
            <w:hideMark/>
          </w:tcPr>
          <w:p w14:paraId="7134ECBB" w14:textId="20F81FED" w:rsidR="00E227DA" w:rsidRPr="00112741" w:rsidRDefault="00E227DA" w:rsidP="00ED2EC7">
            <w:pPr>
              <w:spacing w:after="0" w:line="240" w:lineRule="auto"/>
              <w:ind w:right="-395"/>
              <w:jc w:val="center"/>
              <w:rPr>
                <w:rFonts w:cs="Arial"/>
                <w:szCs w:val="20"/>
              </w:rPr>
            </w:pPr>
            <w:r w:rsidRPr="00112741">
              <w:rPr>
                <w:rFonts w:cs="Arial"/>
                <w:szCs w:val="20"/>
              </w:rPr>
              <w:t>0</w:t>
            </w:r>
          </w:p>
        </w:tc>
        <w:tc>
          <w:tcPr>
            <w:tcW w:w="1701" w:type="dxa"/>
            <w:shd w:val="clear" w:color="auto" w:fill="F2F2F2" w:themeFill="background1" w:themeFillShade="F2"/>
            <w:vAlign w:val="center"/>
          </w:tcPr>
          <w:p w14:paraId="166AB0E8" w14:textId="77777777" w:rsidR="00E227DA" w:rsidRPr="00390E7F" w:rsidRDefault="00E227DA" w:rsidP="006D4C45">
            <w:pPr>
              <w:spacing w:after="0" w:line="240" w:lineRule="auto"/>
              <w:ind w:right="175"/>
              <w:jc w:val="right"/>
              <w:rPr>
                <w:rFonts w:cs="Arial"/>
                <w:szCs w:val="20"/>
              </w:rPr>
            </w:pPr>
          </w:p>
        </w:tc>
      </w:tr>
      <w:tr w:rsidR="00E227DA" w:rsidRPr="00441C9A" w14:paraId="0DED0D0C" w14:textId="77777777" w:rsidTr="00793B31">
        <w:trPr>
          <w:trHeight w:hRule="exact" w:val="284"/>
        </w:trPr>
        <w:tc>
          <w:tcPr>
            <w:tcW w:w="4531" w:type="dxa"/>
            <w:vMerge/>
            <w:shd w:val="clear" w:color="auto" w:fill="F2F2F2" w:themeFill="background1" w:themeFillShade="F2"/>
            <w:vAlign w:val="center"/>
            <w:hideMark/>
          </w:tcPr>
          <w:p w14:paraId="34D78E60" w14:textId="77777777" w:rsidR="00E227DA" w:rsidRPr="00441C9A" w:rsidRDefault="00E227DA" w:rsidP="00DF1B70">
            <w:pPr>
              <w:spacing w:after="0" w:line="240" w:lineRule="auto"/>
              <w:ind w:right="284"/>
              <w:rPr>
                <w:rFonts w:cs="Arial"/>
                <w:szCs w:val="20"/>
              </w:rPr>
            </w:pPr>
          </w:p>
        </w:tc>
        <w:tc>
          <w:tcPr>
            <w:tcW w:w="2410" w:type="dxa"/>
            <w:shd w:val="clear" w:color="auto" w:fill="F2F2F2" w:themeFill="background1" w:themeFillShade="F2"/>
            <w:hideMark/>
          </w:tcPr>
          <w:p w14:paraId="4C7DB98A" w14:textId="77777777" w:rsidR="00E227DA" w:rsidRPr="00441C9A" w:rsidRDefault="00E227DA" w:rsidP="00DF1B70">
            <w:pPr>
              <w:spacing w:after="0" w:line="240" w:lineRule="auto"/>
              <w:ind w:right="284"/>
              <w:rPr>
                <w:rFonts w:cs="Arial"/>
                <w:szCs w:val="20"/>
              </w:rPr>
            </w:pPr>
            <w:r w:rsidRPr="00441C9A">
              <w:rPr>
                <w:rFonts w:cs="Arial"/>
                <w:szCs w:val="20"/>
              </w:rPr>
              <w:t>Refused</w:t>
            </w:r>
          </w:p>
        </w:tc>
        <w:tc>
          <w:tcPr>
            <w:tcW w:w="992" w:type="dxa"/>
            <w:shd w:val="clear" w:color="auto" w:fill="F2F2F2" w:themeFill="background1" w:themeFillShade="F2"/>
            <w:noWrap/>
            <w:hideMark/>
          </w:tcPr>
          <w:p w14:paraId="0E43B39C" w14:textId="69ED7DDE" w:rsidR="00E227DA" w:rsidRPr="00112741" w:rsidRDefault="00E227DA" w:rsidP="00ED2EC7">
            <w:pPr>
              <w:spacing w:after="0" w:line="240" w:lineRule="auto"/>
              <w:ind w:right="-395"/>
              <w:jc w:val="center"/>
              <w:rPr>
                <w:rFonts w:cs="Arial"/>
                <w:szCs w:val="20"/>
              </w:rPr>
            </w:pPr>
            <w:r w:rsidRPr="00112741">
              <w:rPr>
                <w:rFonts w:cs="Arial"/>
                <w:szCs w:val="20"/>
              </w:rPr>
              <w:t>0</w:t>
            </w:r>
          </w:p>
        </w:tc>
        <w:tc>
          <w:tcPr>
            <w:tcW w:w="1701" w:type="dxa"/>
            <w:shd w:val="clear" w:color="auto" w:fill="F2F2F2" w:themeFill="background1" w:themeFillShade="F2"/>
            <w:vAlign w:val="center"/>
          </w:tcPr>
          <w:p w14:paraId="564E1E4B" w14:textId="77777777" w:rsidR="00E227DA" w:rsidRPr="00390E7F" w:rsidRDefault="00E227DA" w:rsidP="006D4C45">
            <w:pPr>
              <w:spacing w:after="0" w:line="240" w:lineRule="auto"/>
              <w:ind w:right="175"/>
              <w:jc w:val="right"/>
              <w:rPr>
                <w:rFonts w:cs="Arial"/>
                <w:szCs w:val="20"/>
              </w:rPr>
            </w:pPr>
          </w:p>
        </w:tc>
      </w:tr>
      <w:tr w:rsidR="00E227DA" w:rsidRPr="00441C9A" w14:paraId="024B804C" w14:textId="77777777" w:rsidTr="00793B31">
        <w:trPr>
          <w:trHeight w:hRule="exact" w:val="284"/>
        </w:trPr>
        <w:tc>
          <w:tcPr>
            <w:tcW w:w="4531" w:type="dxa"/>
            <w:vMerge w:val="restart"/>
            <w:shd w:val="clear" w:color="auto" w:fill="FFFFFF" w:themeFill="background1"/>
            <w:hideMark/>
          </w:tcPr>
          <w:p w14:paraId="5A1A4B1E" w14:textId="1899A052" w:rsidR="00E227DA" w:rsidRPr="00441C9A" w:rsidRDefault="00E227DA" w:rsidP="00DF1B70">
            <w:pPr>
              <w:spacing w:after="0" w:line="240" w:lineRule="auto"/>
              <w:ind w:right="284"/>
              <w:rPr>
                <w:rFonts w:cs="Arial"/>
                <w:szCs w:val="20"/>
              </w:rPr>
            </w:pPr>
            <w:r w:rsidRPr="00441C9A">
              <w:rPr>
                <w:rFonts w:cs="Arial"/>
                <w:szCs w:val="20"/>
              </w:rPr>
              <w:t>Q3d. To what extent, if at all, are you concerned with</w:t>
            </w:r>
            <w:r w:rsidR="005B74B9">
              <w:rPr>
                <w:rFonts w:cs="Arial"/>
                <w:szCs w:val="20"/>
              </w:rPr>
              <w:t xml:space="preserve"> c</w:t>
            </w:r>
            <w:r w:rsidR="005B74B9" w:rsidRPr="00441C9A">
              <w:rPr>
                <w:rFonts w:cs="Arial"/>
                <w:szCs w:val="20"/>
              </w:rPr>
              <w:t>ommercial businesses offering products or services for free to be shown or promoted on the news?</w:t>
            </w:r>
          </w:p>
          <w:p w14:paraId="3DC09BDC" w14:textId="4623D81B" w:rsidR="00E227DA" w:rsidRPr="00441C9A" w:rsidRDefault="00E227DA" w:rsidP="00DF1B70">
            <w:pPr>
              <w:spacing w:after="0" w:line="240" w:lineRule="auto"/>
              <w:ind w:right="284"/>
              <w:rPr>
                <w:rFonts w:cs="Arial"/>
                <w:szCs w:val="20"/>
              </w:rPr>
            </w:pPr>
          </w:p>
        </w:tc>
        <w:tc>
          <w:tcPr>
            <w:tcW w:w="2410" w:type="dxa"/>
            <w:shd w:val="clear" w:color="auto" w:fill="FFFFFF" w:themeFill="background1"/>
            <w:hideMark/>
          </w:tcPr>
          <w:p w14:paraId="21281839" w14:textId="77777777" w:rsidR="00E227DA" w:rsidRPr="00441C9A" w:rsidRDefault="00E227DA" w:rsidP="00DF1B70">
            <w:pPr>
              <w:spacing w:after="0" w:line="240" w:lineRule="auto"/>
              <w:ind w:right="284"/>
              <w:rPr>
                <w:rFonts w:cs="Arial"/>
                <w:szCs w:val="20"/>
              </w:rPr>
            </w:pPr>
            <w:r w:rsidRPr="00441C9A">
              <w:rPr>
                <w:rFonts w:cs="Arial"/>
                <w:szCs w:val="20"/>
              </w:rPr>
              <w:t>Not at all concerned</w:t>
            </w:r>
          </w:p>
        </w:tc>
        <w:tc>
          <w:tcPr>
            <w:tcW w:w="992" w:type="dxa"/>
            <w:shd w:val="clear" w:color="auto" w:fill="auto"/>
            <w:noWrap/>
            <w:hideMark/>
          </w:tcPr>
          <w:p w14:paraId="1A35F942" w14:textId="1B8F847C" w:rsidR="00E227DA" w:rsidRPr="00112741" w:rsidRDefault="00E227DA" w:rsidP="00ED2EC7">
            <w:pPr>
              <w:spacing w:after="0" w:line="240" w:lineRule="auto"/>
              <w:ind w:right="-395"/>
              <w:jc w:val="center"/>
              <w:rPr>
                <w:rFonts w:cs="Arial"/>
                <w:szCs w:val="20"/>
              </w:rPr>
            </w:pPr>
            <w:r w:rsidRPr="00112741">
              <w:rPr>
                <w:rFonts w:cs="Arial"/>
                <w:szCs w:val="20"/>
              </w:rPr>
              <w:t>9</w:t>
            </w:r>
          </w:p>
        </w:tc>
        <w:tc>
          <w:tcPr>
            <w:tcW w:w="1701" w:type="dxa"/>
            <w:vAlign w:val="center"/>
          </w:tcPr>
          <w:p w14:paraId="23A81572" w14:textId="77777777" w:rsidR="00E227DA" w:rsidRPr="00390E7F" w:rsidRDefault="00E227DA" w:rsidP="006D4C45">
            <w:pPr>
              <w:spacing w:after="0" w:line="240" w:lineRule="auto"/>
              <w:ind w:right="175"/>
              <w:jc w:val="right"/>
              <w:rPr>
                <w:rFonts w:cs="Arial"/>
                <w:szCs w:val="20"/>
              </w:rPr>
            </w:pPr>
          </w:p>
        </w:tc>
      </w:tr>
      <w:tr w:rsidR="00E227DA" w:rsidRPr="00441C9A" w14:paraId="09C98E8C" w14:textId="77777777" w:rsidTr="00793B31">
        <w:trPr>
          <w:trHeight w:hRule="exact" w:val="284"/>
        </w:trPr>
        <w:tc>
          <w:tcPr>
            <w:tcW w:w="4531" w:type="dxa"/>
            <w:vMerge/>
            <w:shd w:val="clear" w:color="auto" w:fill="FFFFFF" w:themeFill="background1"/>
            <w:vAlign w:val="center"/>
            <w:hideMark/>
          </w:tcPr>
          <w:p w14:paraId="25859AD5" w14:textId="77777777" w:rsidR="00E227DA" w:rsidRPr="00441C9A" w:rsidRDefault="00E227DA" w:rsidP="00DF1B70">
            <w:pPr>
              <w:spacing w:after="0" w:line="240" w:lineRule="auto"/>
              <w:ind w:right="284"/>
              <w:rPr>
                <w:rFonts w:cs="Arial"/>
                <w:szCs w:val="20"/>
              </w:rPr>
            </w:pPr>
          </w:p>
        </w:tc>
        <w:tc>
          <w:tcPr>
            <w:tcW w:w="2410" w:type="dxa"/>
            <w:shd w:val="clear" w:color="auto" w:fill="FFFFFF" w:themeFill="background1"/>
            <w:hideMark/>
          </w:tcPr>
          <w:p w14:paraId="1191B234" w14:textId="77777777" w:rsidR="00E227DA" w:rsidRPr="00441C9A" w:rsidRDefault="00E227DA" w:rsidP="00DF1B70">
            <w:pPr>
              <w:spacing w:after="0" w:line="240" w:lineRule="auto"/>
              <w:ind w:right="284"/>
              <w:rPr>
                <w:rFonts w:cs="Arial"/>
                <w:szCs w:val="20"/>
              </w:rPr>
            </w:pPr>
            <w:r w:rsidRPr="00441C9A">
              <w:rPr>
                <w:rFonts w:cs="Arial"/>
                <w:szCs w:val="20"/>
              </w:rPr>
              <w:t>Not very concerned</w:t>
            </w:r>
          </w:p>
        </w:tc>
        <w:tc>
          <w:tcPr>
            <w:tcW w:w="992" w:type="dxa"/>
            <w:shd w:val="clear" w:color="auto" w:fill="auto"/>
            <w:noWrap/>
            <w:hideMark/>
          </w:tcPr>
          <w:p w14:paraId="1D6E30B0" w14:textId="6BDA4164" w:rsidR="00E227DA" w:rsidRPr="00112741" w:rsidRDefault="00E227DA" w:rsidP="00ED2EC7">
            <w:pPr>
              <w:spacing w:after="0" w:line="240" w:lineRule="auto"/>
              <w:ind w:right="-395"/>
              <w:jc w:val="center"/>
              <w:rPr>
                <w:rFonts w:cs="Arial"/>
                <w:szCs w:val="20"/>
              </w:rPr>
            </w:pPr>
            <w:r w:rsidRPr="00112741">
              <w:rPr>
                <w:rFonts w:cs="Arial"/>
                <w:szCs w:val="20"/>
              </w:rPr>
              <w:t>26</w:t>
            </w:r>
          </w:p>
        </w:tc>
        <w:tc>
          <w:tcPr>
            <w:tcW w:w="1701" w:type="dxa"/>
            <w:vAlign w:val="center"/>
          </w:tcPr>
          <w:p w14:paraId="274E8178" w14:textId="77777777" w:rsidR="00E227DA" w:rsidRPr="00390E7F" w:rsidRDefault="00E227DA" w:rsidP="006D4C45">
            <w:pPr>
              <w:spacing w:after="0" w:line="240" w:lineRule="auto"/>
              <w:ind w:right="175"/>
              <w:jc w:val="right"/>
              <w:rPr>
                <w:rFonts w:cs="Arial"/>
                <w:szCs w:val="20"/>
              </w:rPr>
            </w:pPr>
          </w:p>
        </w:tc>
      </w:tr>
      <w:tr w:rsidR="00E227DA" w:rsidRPr="00441C9A" w14:paraId="0B3A7996" w14:textId="77777777" w:rsidTr="00793B31">
        <w:trPr>
          <w:trHeight w:hRule="exact" w:val="284"/>
        </w:trPr>
        <w:tc>
          <w:tcPr>
            <w:tcW w:w="4531" w:type="dxa"/>
            <w:vMerge/>
            <w:shd w:val="clear" w:color="auto" w:fill="FFFFFF" w:themeFill="background1"/>
            <w:vAlign w:val="center"/>
            <w:hideMark/>
          </w:tcPr>
          <w:p w14:paraId="146E3BF2" w14:textId="77777777" w:rsidR="00E227DA" w:rsidRPr="00441C9A" w:rsidRDefault="00E227DA" w:rsidP="00DF1B70">
            <w:pPr>
              <w:spacing w:after="0" w:line="240" w:lineRule="auto"/>
              <w:ind w:right="284"/>
              <w:rPr>
                <w:rFonts w:cs="Arial"/>
                <w:szCs w:val="20"/>
              </w:rPr>
            </w:pPr>
          </w:p>
        </w:tc>
        <w:tc>
          <w:tcPr>
            <w:tcW w:w="2410" w:type="dxa"/>
            <w:shd w:val="clear" w:color="auto" w:fill="FFFFFF" w:themeFill="background1"/>
            <w:hideMark/>
          </w:tcPr>
          <w:p w14:paraId="63FE7766" w14:textId="77777777" w:rsidR="00E227DA" w:rsidRPr="00441C9A" w:rsidRDefault="00E227DA" w:rsidP="00DF1B70">
            <w:pPr>
              <w:spacing w:after="0" w:line="240" w:lineRule="auto"/>
              <w:ind w:right="284"/>
              <w:rPr>
                <w:rFonts w:cs="Arial"/>
                <w:szCs w:val="20"/>
              </w:rPr>
            </w:pPr>
            <w:r w:rsidRPr="00441C9A">
              <w:rPr>
                <w:rFonts w:cs="Arial"/>
                <w:szCs w:val="20"/>
              </w:rPr>
              <w:t>A little concerned</w:t>
            </w:r>
          </w:p>
        </w:tc>
        <w:tc>
          <w:tcPr>
            <w:tcW w:w="992" w:type="dxa"/>
            <w:shd w:val="clear" w:color="auto" w:fill="auto"/>
            <w:noWrap/>
            <w:hideMark/>
          </w:tcPr>
          <w:p w14:paraId="34375EA5" w14:textId="2F0B89F2" w:rsidR="00E227DA" w:rsidRPr="00112741" w:rsidRDefault="00E227DA" w:rsidP="00ED2EC7">
            <w:pPr>
              <w:spacing w:after="0" w:line="240" w:lineRule="auto"/>
              <w:ind w:right="-395"/>
              <w:jc w:val="center"/>
              <w:rPr>
                <w:rFonts w:cs="Arial"/>
                <w:szCs w:val="20"/>
              </w:rPr>
            </w:pPr>
            <w:r w:rsidRPr="00112741">
              <w:rPr>
                <w:rFonts w:cs="Arial"/>
                <w:szCs w:val="20"/>
              </w:rPr>
              <w:t>39</w:t>
            </w:r>
          </w:p>
        </w:tc>
        <w:tc>
          <w:tcPr>
            <w:tcW w:w="1701" w:type="dxa"/>
            <w:vMerge w:val="restart"/>
            <w:vAlign w:val="center"/>
          </w:tcPr>
          <w:p w14:paraId="4B36AA92" w14:textId="68B7E30D" w:rsidR="00E227DA" w:rsidRPr="00390E7F" w:rsidRDefault="00E227DA" w:rsidP="006D4C45">
            <w:pPr>
              <w:spacing w:after="0" w:line="240" w:lineRule="auto"/>
              <w:ind w:right="175"/>
              <w:jc w:val="right"/>
              <w:rPr>
                <w:rFonts w:cs="Arial"/>
                <w:szCs w:val="20"/>
              </w:rPr>
            </w:pPr>
            <w:r w:rsidRPr="00390E7F">
              <w:rPr>
                <w:rFonts w:cs="Arial"/>
                <w:szCs w:val="20"/>
              </w:rPr>
              <w:t>65</w:t>
            </w:r>
          </w:p>
        </w:tc>
      </w:tr>
      <w:tr w:rsidR="00E227DA" w:rsidRPr="00441C9A" w14:paraId="46914D6C" w14:textId="77777777" w:rsidTr="00793B31">
        <w:trPr>
          <w:trHeight w:hRule="exact" w:val="284"/>
        </w:trPr>
        <w:tc>
          <w:tcPr>
            <w:tcW w:w="4531" w:type="dxa"/>
            <w:vMerge/>
            <w:shd w:val="clear" w:color="auto" w:fill="FFFFFF" w:themeFill="background1"/>
            <w:vAlign w:val="center"/>
            <w:hideMark/>
          </w:tcPr>
          <w:p w14:paraId="5D571B19" w14:textId="77777777" w:rsidR="00E227DA" w:rsidRPr="00441C9A" w:rsidRDefault="00E227DA" w:rsidP="00DF1B70">
            <w:pPr>
              <w:spacing w:after="0" w:line="240" w:lineRule="auto"/>
              <w:ind w:right="284"/>
              <w:rPr>
                <w:rFonts w:cs="Arial"/>
                <w:szCs w:val="20"/>
              </w:rPr>
            </w:pPr>
          </w:p>
        </w:tc>
        <w:tc>
          <w:tcPr>
            <w:tcW w:w="2410" w:type="dxa"/>
            <w:shd w:val="clear" w:color="auto" w:fill="FFFFFF" w:themeFill="background1"/>
            <w:hideMark/>
          </w:tcPr>
          <w:p w14:paraId="71B78358" w14:textId="77777777" w:rsidR="00E227DA" w:rsidRPr="00441C9A" w:rsidRDefault="00E227DA" w:rsidP="00DF1B70">
            <w:pPr>
              <w:spacing w:after="0" w:line="240" w:lineRule="auto"/>
              <w:ind w:right="284"/>
              <w:rPr>
                <w:rFonts w:cs="Arial"/>
                <w:szCs w:val="20"/>
              </w:rPr>
            </w:pPr>
            <w:r w:rsidRPr="00441C9A">
              <w:rPr>
                <w:rFonts w:cs="Arial"/>
                <w:szCs w:val="20"/>
              </w:rPr>
              <w:t>Very concerned</w:t>
            </w:r>
          </w:p>
        </w:tc>
        <w:tc>
          <w:tcPr>
            <w:tcW w:w="992" w:type="dxa"/>
            <w:shd w:val="clear" w:color="auto" w:fill="auto"/>
            <w:noWrap/>
            <w:hideMark/>
          </w:tcPr>
          <w:p w14:paraId="2836AB13" w14:textId="718E5744" w:rsidR="00E227DA" w:rsidRPr="00112741" w:rsidRDefault="00E227DA" w:rsidP="00ED2EC7">
            <w:pPr>
              <w:spacing w:after="0" w:line="240" w:lineRule="auto"/>
              <w:ind w:right="-395"/>
              <w:jc w:val="center"/>
              <w:rPr>
                <w:rFonts w:cs="Arial"/>
                <w:szCs w:val="20"/>
              </w:rPr>
            </w:pPr>
            <w:r w:rsidRPr="00112741">
              <w:rPr>
                <w:rFonts w:cs="Arial"/>
                <w:szCs w:val="20"/>
              </w:rPr>
              <w:t>26</w:t>
            </w:r>
          </w:p>
        </w:tc>
        <w:tc>
          <w:tcPr>
            <w:tcW w:w="1701" w:type="dxa"/>
            <w:vMerge/>
            <w:vAlign w:val="center"/>
          </w:tcPr>
          <w:p w14:paraId="544DC527" w14:textId="77777777" w:rsidR="00E227DA" w:rsidRPr="00D66496" w:rsidRDefault="00E227DA" w:rsidP="006D4C45">
            <w:pPr>
              <w:spacing w:after="0" w:line="240" w:lineRule="auto"/>
              <w:ind w:right="175"/>
              <w:jc w:val="right"/>
              <w:rPr>
                <w:rFonts w:cs="Arial"/>
                <w:szCs w:val="20"/>
              </w:rPr>
            </w:pPr>
          </w:p>
        </w:tc>
      </w:tr>
      <w:tr w:rsidR="00E227DA" w:rsidRPr="00441C9A" w14:paraId="3BEEC9DA" w14:textId="77777777" w:rsidTr="00793B31">
        <w:trPr>
          <w:trHeight w:hRule="exact" w:val="284"/>
        </w:trPr>
        <w:tc>
          <w:tcPr>
            <w:tcW w:w="4531" w:type="dxa"/>
            <w:vMerge/>
            <w:shd w:val="clear" w:color="auto" w:fill="FFFFFF" w:themeFill="background1"/>
            <w:vAlign w:val="center"/>
            <w:hideMark/>
          </w:tcPr>
          <w:p w14:paraId="4F54036C" w14:textId="77777777" w:rsidR="00E227DA" w:rsidRPr="00441C9A" w:rsidRDefault="00E227DA" w:rsidP="00DF1B70">
            <w:pPr>
              <w:spacing w:after="0" w:line="240" w:lineRule="auto"/>
              <w:ind w:right="284"/>
              <w:rPr>
                <w:rFonts w:cs="Arial"/>
                <w:szCs w:val="20"/>
              </w:rPr>
            </w:pPr>
          </w:p>
        </w:tc>
        <w:tc>
          <w:tcPr>
            <w:tcW w:w="2410" w:type="dxa"/>
            <w:shd w:val="clear" w:color="auto" w:fill="FFFFFF" w:themeFill="background1"/>
            <w:hideMark/>
          </w:tcPr>
          <w:p w14:paraId="6514223F" w14:textId="77777777" w:rsidR="00E227DA" w:rsidRPr="00441C9A" w:rsidRDefault="00E227DA" w:rsidP="00DF1B70">
            <w:pPr>
              <w:spacing w:after="0" w:line="240" w:lineRule="auto"/>
              <w:ind w:right="284"/>
              <w:rPr>
                <w:rFonts w:cs="Arial"/>
                <w:szCs w:val="20"/>
              </w:rPr>
            </w:pPr>
            <w:r w:rsidRPr="00441C9A">
              <w:rPr>
                <w:rFonts w:cs="Arial"/>
                <w:szCs w:val="20"/>
              </w:rPr>
              <w:t>Don't know</w:t>
            </w:r>
          </w:p>
        </w:tc>
        <w:tc>
          <w:tcPr>
            <w:tcW w:w="992" w:type="dxa"/>
            <w:shd w:val="clear" w:color="auto" w:fill="auto"/>
            <w:noWrap/>
            <w:hideMark/>
          </w:tcPr>
          <w:p w14:paraId="5072A6D3" w14:textId="7CB6BAF8" w:rsidR="00E227DA" w:rsidRPr="00112741" w:rsidRDefault="00E227DA" w:rsidP="00ED2EC7">
            <w:pPr>
              <w:spacing w:after="0" w:line="240" w:lineRule="auto"/>
              <w:ind w:right="-395"/>
              <w:jc w:val="center"/>
              <w:rPr>
                <w:rFonts w:cs="Arial"/>
                <w:szCs w:val="20"/>
              </w:rPr>
            </w:pPr>
            <w:r w:rsidRPr="00112741">
              <w:rPr>
                <w:rFonts w:cs="Arial"/>
                <w:szCs w:val="20"/>
              </w:rPr>
              <w:t>1</w:t>
            </w:r>
          </w:p>
        </w:tc>
        <w:tc>
          <w:tcPr>
            <w:tcW w:w="1701" w:type="dxa"/>
            <w:vAlign w:val="center"/>
          </w:tcPr>
          <w:p w14:paraId="5976C19F" w14:textId="77777777" w:rsidR="00E227DA" w:rsidRPr="00390E7F" w:rsidRDefault="00E227DA" w:rsidP="006D4C45">
            <w:pPr>
              <w:spacing w:after="0" w:line="240" w:lineRule="auto"/>
              <w:ind w:right="175"/>
              <w:jc w:val="right"/>
              <w:rPr>
                <w:rFonts w:cs="Arial"/>
                <w:szCs w:val="20"/>
              </w:rPr>
            </w:pPr>
          </w:p>
        </w:tc>
      </w:tr>
      <w:tr w:rsidR="00E227DA" w:rsidRPr="00441C9A" w14:paraId="30E40083" w14:textId="77777777" w:rsidTr="00793B31">
        <w:trPr>
          <w:trHeight w:hRule="exact" w:val="284"/>
        </w:trPr>
        <w:tc>
          <w:tcPr>
            <w:tcW w:w="4531" w:type="dxa"/>
            <w:vMerge/>
            <w:shd w:val="clear" w:color="auto" w:fill="FFFFFF" w:themeFill="background1"/>
            <w:vAlign w:val="center"/>
            <w:hideMark/>
          </w:tcPr>
          <w:p w14:paraId="52C288E9" w14:textId="77777777" w:rsidR="00E227DA" w:rsidRPr="00441C9A" w:rsidRDefault="00E227DA" w:rsidP="00DF1B70">
            <w:pPr>
              <w:spacing w:after="0" w:line="240" w:lineRule="auto"/>
              <w:ind w:right="284"/>
              <w:rPr>
                <w:rFonts w:cs="Arial"/>
                <w:szCs w:val="20"/>
              </w:rPr>
            </w:pPr>
          </w:p>
        </w:tc>
        <w:tc>
          <w:tcPr>
            <w:tcW w:w="2410" w:type="dxa"/>
            <w:shd w:val="clear" w:color="auto" w:fill="FFFFFF" w:themeFill="background1"/>
            <w:hideMark/>
          </w:tcPr>
          <w:p w14:paraId="0C0B2EE2" w14:textId="77777777" w:rsidR="00E227DA" w:rsidRPr="00441C9A" w:rsidRDefault="00E227DA" w:rsidP="00DF1B70">
            <w:pPr>
              <w:spacing w:after="0" w:line="240" w:lineRule="auto"/>
              <w:ind w:right="284"/>
              <w:rPr>
                <w:rFonts w:cs="Arial"/>
                <w:szCs w:val="20"/>
              </w:rPr>
            </w:pPr>
            <w:r w:rsidRPr="00441C9A">
              <w:rPr>
                <w:rFonts w:cs="Arial"/>
                <w:szCs w:val="20"/>
              </w:rPr>
              <w:t>Refused</w:t>
            </w:r>
          </w:p>
        </w:tc>
        <w:tc>
          <w:tcPr>
            <w:tcW w:w="992" w:type="dxa"/>
            <w:shd w:val="clear" w:color="auto" w:fill="auto"/>
            <w:noWrap/>
            <w:hideMark/>
          </w:tcPr>
          <w:p w14:paraId="24125E95" w14:textId="092FB242" w:rsidR="00E227DA" w:rsidRPr="00112741" w:rsidRDefault="00E227DA" w:rsidP="00ED2EC7">
            <w:pPr>
              <w:spacing w:after="0" w:line="240" w:lineRule="auto"/>
              <w:ind w:right="-395"/>
              <w:jc w:val="center"/>
              <w:rPr>
                <w:rFonts w:cs="Arial"/>
                <w:szCs w:val="20"/>
              </w:rPr>
            </w:pPr>
            <w:r w:rsidRPr="00112741">
              <w:rPr>
                <w:rFonts w:cs="Arial"/>
                <w:szCs w:val="20"/>
              </w:rPr>
              <w:t>0</w:t>
            </w:r>
          </w:p>
        </w:tc>
        <w:tc>
          <w:tcPr>
            <w:tcW w:w="1701" w:type="dxa"/>
            <w:vAlign w:val="center"/>
          </w:tcPr>
          <w:p w14:paraId="6FC342BB" w14:textId="77777777" w:rsidR="00E227DA" w:rsidRPr="00390E7F" w:rsidRDefault="00E227DA" w:rsidP="006D4C45">
            <w:pPr>
              <w:spacing w:after="0" w:line="240" w:lineRule="auto"/>
              <w:ind w:right="175"/>
              <w:jc w:val="right"/>
              <w:rPr>
                <w:rFonts w:cs="Arial"/>
                <w:szCs w:val="20"/>
              </w:rPr>
            </w:pPr>
          </w:p>
        </w:tc>
      </w:tr>
      <w:tr w:rsidR="00E227DA" w:rsidRPr="00441C9A" w14:paraId="7E10A653" w14:textId="77777777" w:rsidTr="00793B31">
        <w:trPr>
          <w:trHeight w:hRule="exact" w:val="284"/>
        </w:trPr>
        <w:tc>
          <w:tcPr>
            <w:tcW w:w="4531" w:type="dxa"/>
            <w:vMerge w:val="restart"/>
            <w:shd w:val="clear" w:color="auto" w:fill="F2F2F2" w:themeFill="background1" w:themeFillShade="F2"/>
            <w:hideMark/>
          </w:tcPr>
          <w:p w14:paraId="35F46FBE" w14:textId="68265CF9" w:rsidR="00E227DA" w:rsidRPr="00441C9A" w:rsidRDefault="00E227DA" w:rsidP="00DF1B70">
            <w:pPr>
              <w:spacing w:after="0" w:line="240" w:lineRule="auto"/>
              <w:ind w:right="284"/>
              <w:rPr>
                <w:rFonts w:cs="Arial"/>
                <w:szCs w:val="20"/>
              </w:rPr>
            </w:pPr>
            <w:r w:rsidRPr="00441C9A">
              <w:rPr>
                <w:rFonts w:cs="Arial"/>
                <w:szCs w:val="20"/>
              </w:rPr>
              <w:t>Q3e. To what extent, if at all, are you concerned with</w:t>
            </w:r>
            <w:r w:rsidR="005B74B9">
              <w:rPr>
                <w:rFonts w:cs="Arial"/>
                <w:szCs w:val="20"/>
              </w:rPr>
              <w:t xml:space="preserve"> n</w:t>
            </w:r>
            <w:r w:rsidR="005B74B9" w:rsidRPr="00441C9A">
              <w:rPr>
                <w:rFonts w:cs="Arial"/>
                <w:szCs w:val="20"/>
              </w:rPr>
              <w:t>ews being influenced by large advertisers?</w:t>
            </w:r>
          </w:p>
          <w:p w14:paraId="7D6F90CE" w14:textId="2B77E932" w:rsidR="00E227DA" w:rsidRPr="00441C9A" w:rsidRDefault="00E227DA" w:rsidP="00DF1B70">
            <w:pPr>
              <w:spacing w:after="0" w:line="240" w:lineRule="auto"/>
              <w:ind w:right="284"/>
              <w:rPr>
                <w:rFonts w:cs="Arial"/>
                <w:szCs w:val="20"/>
              </w:rPr>
            </w:pPr>
          </w:p>
        </w:tc>
        <w:tc>
          <w:tcPr>
            <w:tcW w:w="2410" w:type="dxa"/>
            <w:shd w:val="clear" w:color="auto" w:fill="F2F2F2" w:themeFill="background1" w:themeFillShade="F2"/>
            <w:hideMark/>
          </w:tcPr>
          <w:p w14:paraId="3C13254C" w14:textId="77777777" w:rsidR="00E227DA" w:rsidRPr="00441C9A" w:rsidRDefault="00E227DA" w:rsidP="00DF1B70">
            <w:pPr>
              <w:spacing w:after="0" w:line="240" w:lineRule="auto"/>
              <w:ind w:right="284"/>
              <w:rPr>
                <w:rFonts w:cs="Arial"/>
                <w:szCs w:val="20"/>
              </w:rPr>
            </w:pPr>
            <w:r w:rsidRPr="00441C9A">
              <w:rPr>
                <w:rFonts w:cs="Arial"/>
                <w:szCs w:val="20"/>
              </w:rPr>
              <w:t>Not at all concerned</w:t>
            </w:r>
          </w:p>
        </w:tc>
        <w:tc>
          <w:tcPr>
            <w:tcW w:w="992" w:type="dxa"/>
            <w:shd w:val="clear" w:color="auto" w:fill="F2F2F2" w:themeFill="background1" w:themeFillShade="F2"/>
            <w:noWrap/>
            <w:hideMark/>
          </w:tcPr>
          <w:p w14:paraId="458AB531" w14:textId="0A2EF312" w:rsidR="00E227DA" w:rsidRPr="00112741" w:rsidRDefault="00E227DA" w:rsidP="00ED2EC7">
            <w:pPr>
              <w:spacing w:after="0" w:line="240" w:lineRule="auto"/>
              <w:ind w:right="-395"/>
              <w:jc w:val="center"/>
              <w:rPr>
                <w:rFonts w:cs="Arial"/>
                <w:szCs w:val="20"/>
              </w:rPr>
            </w:pPr>
            <w:r w:rsidRPr="00112741">
              <w:rPr>
                <w:rFonts w:cs="Arial"/>
                <w:szCs w:val="20"/>
              </w:rPr>
              <w:t>5</w:t>
            </w:r>
          </w:p>
        </w:tc>
        <w:tc>
          <w:tcPr>
            <w:tcW w:w="1701" w:type="dxa"/>
            <w:shd w:val="clear" w:color="auto" w:fill="F2F2F2" w:themeFill="background1" w:themeFillShade="F2"/>
            <w:vAlign w:val="center"/>
          </w:tcPr>
          <w:p w14:paraId="7555F7CF" w14:textId="77777777" w:rsidR="00E227DA" w:rsidRPr="00390E7F" w:rsidRDefault="00E227DA" w:rsidP="006D4C45">
            <w:pPr>
              <w:spacing w:after="0" w:line="240" w:lineRule="auto"/>
              <w:ind w:right="175"/>
              <w:jc w:val="right"/>
              <w:rPr>
                <w:rFonts w:cs="Arial"/>
                <w:szCs w:val="20"/>
              </w:rPr>
            </w:pPr>
          </w:p>
        </w:tc>
      </w:tr>
      <w:tr w:rsidR="00E227DA" w:rsidRPr="00441C9A" w14:paraId="6C15EC7D" w14:textId="77777777" w:rsidTr="00793B31">
        <w:trPr>
          <w:trHeight w:hRule="exact" w:val="284"/>
        </w:trPr>
        <w:tc>
          <w:tcPr>
            <w:tcW w:w="4531" w:type="dxa"/>
            <w:vMerge/>
            <w:shd w:val="clear" w:color="auto" w:fill="F2F2F2" w:themeFill="background1" w:themeFillShade="F2"/>
            <w:vAlign w:val="center"/>
            <w:hideMark/>
          </w:tcPr>
          <w:p w14:paraId="5FC9AE2B" w14:textId="77777777" w:rsidR="00E227DA" w:rsidRPr="00441C9A" w:rsidRDefault="00E227DA" w:rsidP="00DF1B70">
            <w:pPr>
              <w:spacing w:after="0" w:line="240" w:lineRule="auto"/>
              <w:ind w:right="284"/>
              <w:rPr>
                <w:rFonts w:cs="Arial"/>
                <w:szCs w:val="20"/>
              </w:rPr>
            </w:pPr>
          </w:p>
        </w:tc>
        <w:tc>
          <w:tcPr>
            <w:tcW w:w="2410" w:type="dxa"/>
            <w:shd w:val="clear" w:color="auto" w:fill="F2F2F2" w:themeFill="background1" w:themeFillShade="F2"/>
            <w:hideMark/>
          </w:tcPr>
          <w:p w14:paraId="572B96BD" w14:textId="77777777" w:rsidR="00E227DA" w:rsidRPr="00441C9A" w:rsidRDefault="00E227DA" w:rsidP="00DF1B70">
            <w:pPr>
              <w:spacing w:after="0" w:line="240" w:lineRule="auto"/>
              <w:ind w:right="284"/>
              <w:rPr>
                <w:rFonts w:cs="Arial"/>
                <w:szCs w:val="20"/>
              </w:rPr>
            </w:pPr>
            <w:r w:rsidRPr="00441C9A">
              <w:rPr>
                <w:rFonts w:cs="Arial"/>
                <w:szCs w:val="20"/>
              </w:rPr>
              <w:t>Not very concerned</w:t>
            </w:r>
          </w:p>
        </w:tc>
        <w:tc>
          <w:tcPr>
            <w:tcW w:w="992" w:type="dxa"/>
            <w:shd w:val="clear" w:color="auto" w:fill="F2F2F2" w:themeFill="background1" w:themeFillShade="F2"/>
            <w:noWrap/>
            <w:hideMark/>
          </w:tcPr>
          <w:p w14:paraId="3E42B8D0" w14:textId="462FB7CE" w:rsidR="00E227DA" w:rsidRPr="00112741" w:rsidRDefault="00E227DA" w:rsidP="00ED2EC7">
            <w:pPr>
              <w:spacing w:after="0" w:line="240" w:lineRule="auto"/>
              <w:ind w:right="-395"/>
              <w:jc w:val="center"/>
              <w:rPr>
                <w:rFonts w:cs="Arial"/>
                <w:szCs w:val="20"/>
              </w:rPr>
            </w:pPr>
            <w:r w:rsidRPr="00112741">
              <w:rPr>
                <w:rFonts w:cs="Arial"/>
                <w:szCs w:val="20"/>
              </w:rPr>
              <w:t>12</w:t>
            </w:r>
          </w:p>
        </w:tc>
        <w:tc>
          <w:tcPr>
            <w:tcW w:w="1701" w:type="dxa"/>
            <w:shd w:val="clear" w:color="auto" w:fill="F2F2F2" w:themeFill="background1" w:themeFillShade="F2"/>
            <w:vAlign w:val="center"/>
          </w:tcPr>
          <w:p w14:paraId="20B8C979" w14:textId="77777777" w:rsidR="00E227DA" w:rsidRPr="00390E7F" w:rsidRDefault="00E227DA" w:rsidP="006D4C45">
            <w:pPr>
              <w:spacing w:after="0" w:line="240" w:lineRule="auto"/>
              <w:ind w:right="175"/>
              <w:jc w:val="right"/>
              <w:rPr>
                <w:rFonts w:cs="Arial"/>
                <w:szCs w:val="20"/>
              </w:rPr>
            </w:pPr>
          </w:p>
        </w:tc>
      </w:tr>
      <w:tr w:rsidR="00E227DA" w:rsidRPr="00441C9A" w14:paraId="4C03FE6C" w14:textId="77777777" w:rsidTr="00793B31">
        <w:trPr>
          <w:trHeight w:hRule="exact" w:val="284"/>
        </w:trPr>
        <w:tc>
          <w:tcPr>
            <w:tcW w:w="4531" w:type="dxa"/>
            <w:vMerge/>
            <w:shd w:val="clear" w:color="auto" w:fill="F2F2F2" w:themeFill="background1" w:themeFillShade="F2"/>
            <w:vAlign w:val="center"/>
            <w:hideMark/>
          </w:tcPr>
          <w:p w14:paraId="201E66D5" w14:textId="77777777" w:rsidR="00E227DA" w:rsidRPr="00441C9A" w:rsidRDefault="00E227DA" w:rsidP="00DF1B70">
            <w:pPr>
              <w:spacing w:after="0" w:line="240" w:lineRule="auto"/>
              <w:ind w:right="284"/>
              <w:rPr>
                <w:rFonts w:cs="Arial"/>
                <w:szCs w:val="20"/>
              </w:rPr>
            </w:pPr>
          </w:p>
        </w:tc>
        <w:tc>
          <w:tcPr>
            <w:tcW w:w="2410" w:type="dxa"/>
            <w:shd w:val="clear" w:color="auto" w:fill="F2F2F2" w:themeFill="background1" w:themeFillShade="F2"/>
            <w:hideMark/>
          </w:tcPr>
          <w:p w14:paraId="495BB0C0" w14:textId="77777777" w:rsidR="00E227DA" w:rsidRPr="00441C9A" w:rsidRDefault="00E227DA" w:rsidP="00DF1B70">
            <w:pPr>
              <w:spacing w:after="0" w:line="240" w:lineRule="auto"/>
              <w:ind w:right="284"/>
              <w:rPr>
                <w:rFonts w:cs="Arial"/>
                <w:szCs w:val="20"/>
              </w:rPr>
            </w:pPr>
            <w:r w:rsidRPr="00441C9A">
              <w:rPr>
                <w:rFonts w:cs="Arial"/>
                <w:szCs w:val="20"/>
              </w:rPr>
              <w:t>A little concerned</w:t>
            </w:r>
          </w:p>
        </w:tc>
        <w:tc>
          <w:tcPr>
            <w:tcW w:w="992" w:type="dxa"/>
            <w:shd w:val="clear" w:color="auto" w:fill="F2F2F2" w:themeFill="background1" w:themeFillShade="F2"/>
            <w:noWrap/>
            <w:hideMark/>
          </w:tcPr>
          <w:p w14:paraId="5D989881" w14:textId="2FAB3181" w:rsidR="00E227DA" w:rsidRPr="00112741" w:rsidRDefault="00E227DA" w:rsidP="00ED2EC7">
            <w:pPr>
              <w:spacing w:after="0" w:line="240" w:lineRule="auto"/>
              <w:ind w:right="-395"/>
              <w:jc w:val="center"/>
              <w:rPr>
                <w:rFonts w:cs="Arial"/>
                <w:szCs w:val="20"/>
              </w:rPr>
            </w:pPr>
            <w:r w:rsidRPr="00112741">
              <w:rPr>
                <w:rFonts w:cs="Arial"/>
                <w:szCs w:val="20"/>
              </w:rPr>
              <w:t>36</w:t>
            </w:r>
          </w:p>
        </w:tc>
        <w:tc>
          <w:tcPr>
            <w:tcW w:w="1701" w:type="dxa"/>
            <w:vMerge w:val="restart"/>
            <w:shd w:val="clear" w:color="auto" w:fill="F2F2F2" w:themeFill="background1" w:themeFillShade="F2"/>
            <w:vAlign w:val="center"/>
          </w:tcPr>
          <w:p w14:paraId="421F7623" w14:textId="5596E945" w:rsidR="00E227DA" w:rsidRPr="00390E7F" w:rsidRDefault="00E227DA" w:rsidP="006D4C45">
            <w:pPr>
              <w:spacing w:after="0" w:line="240" w:lineRule="auto"/>
              <w:ind w:right="175"/>
              <w:jc w:val="right"/>
              <w:rPr>
                <w:rFonts w:cs="Arial"/>
                <w:szCs w:val="20"/>
              </w:rPr>
            </w:pPr>
            <w:r w:rsidRPr="00390E7F">
              <w:rPr>
                <w:rFonts w:cs="Arial"/>
                <w:szCs w:val="20"/>
              </w:rPr>
              <w:t>83</w:t>
            </w:r>
          </w:p>
        </w:tc>
      </w:tr>
      <w:tr w:rsidR="00E227DA" w:rsidRPr="00441C9A" w14:paraId="7A8CEFA3" w14:textId="77777777" w:rsidTr="00793B31">
        <w:trPr>
          <w:trHeight w:hRule="exact" w:val="284"/>
        </w:trPr>
        <w:tc>
          <w:tcPr>
            <w:tcW w:w="4531" w:type="dxa"/>
            <w:vMerge/>
            <w:shd w:val="clear" w:color="auto" w:fill="F2F2F2" w:themeFill="background1" w:themeFillShade="F2"/>
            <w:vAlign w:val="center"/>
            <w:hideMark/>
          </w:tcPr>
          <w:p w14:paraId="504449AE" w14:textId="77777777" w:rsidR="00E227DA" w:rsidRPr="00441C9A" w:rsidRDefault="00E227DA" w:rsidP="00DF1B70">
            <w:pPr>
              <w:spacing w:after="0" w:line="240" w:lineRule="auto"/>
              <w:ind w:right="284"/>
              <w:rPr>
                <w:rFonts w:cs="Arial"/>
                <w:szCs w:val="20"/>
              </w:rPr>
            </w:pPr>
          </w:p>
        </w:tc>
        <w:tc>
          <w:tcPr>
            <w:tcW w:w="2410" w:type="dxa"/>
            <w:shd w:val="clear" w:color="auto" w:fill="F2F2F2" w:themeFill="background1" w:themeFillShade="F2"/>
            <w:hideMark/>
          </w:tcPr>
          <w:p w14:paraId="66CB66E2" w14:textId="77777777" w:rsidR="00E227DA" w:rsidRPr="00441C9A" w:rsidRDefault="00E227DA" w:rsidP="00DF1B70">
            <w:pPr>
              <w:spacing w:after="0" w:line="240" w:lineRule="auto"/>
              <w:ind w:right="284"/>
              <w:rPr>
                <w:rFonts w:cs="Arial"/>
                <w:szCs w:val="20"/>
              </w:rPr>
            </w:pPr>
            <w:r w:rsidRPr="00441C9A">
              <w:rPr>
                <w:rFonts w:cs="Arial"/>
                <w:szCs w:val="20"/>
              </w:rPr>
              <w:t>Very concerned</w:t>
            </w:r>
          </w:p>
        </w:tc>
        <w:tc>
          <w:tcPr>
            <w:tcW w:w="992" w:type="dxa"/>
            <w:shd w:val="clear" w:color="auto" w:fill="F2F2F2" w:themeFill="background1" w:themeFillShade="F2"/>
            <w:noWrap/>
            <w:hideMark/>
          </w:tcPr>
          <w:p w14:paraId="2436E1AB" w14:textId="197FD9E1" w:rsidR="00E227DA" w:rsidRPr="00112741" w:rsidRDefault="00E227DA" w:rsidP="00ED2EC7">
            <w:pPr>
              <w:spacing w:after="0" w:line="240" w:lineRule="auto"/>
              <w:ind w:right="-395"/>
              <w:jc w:val="center"/>
              <w:rPr>
                <w:rFonts w:cs="Arial"/>
                <w:szCs w:val="20"/>
              </w:rPr>
            </w:pPr>
            <w:r w:rsidRPr="00112741">
              <w:rPr>
                <w:rFonts w:cs="Arial"/>
                <w:szCs w:val="20"/>
              </w:rPr>
              <w:t>47</w:t>
            </w:r>
          </w:p>
        </w:tc>
        <w:tc>
          <w:tcPr>
            <w:tcW w:w="1701" w:type="dxa"/>
            <w:vMerge/>
            <w:shd w:val="clear" w:color="auto" w:fill="F2F2F2" w:themeFill="background1" w:themeFillShade="F2"/>
            <w:vAlign w:val="center"/>
          </w:tcPr>
          <w:p w14:paraId="687C105F" w14:textId="77777777" w:rsidR="00E227DA" w:rsidRPr="00D66496" w:rsidRDefault="00E227DA" w:rsidP="006D4C45">
            <w:pPr>
              <w:spacing w:after="0" w:line="240" w:lineRule="auto"/>
              <w:ind w:right="175"/>
              <w:jc w:val="right"/>
              <w:rPr>
                <w:rFonts w:cs="Arial"/>
                <w:szCs w:val="20"/>
              </w:rPr>
            </w:pPr>
          </w:p>
        </w:tc>
      </w:tr>
      <w:tr w:rsidR="00E227DA" w:rsidRPr="00441C9A" w14:paraId="4E445734" w14:textId="77777777" w:rsidTr="00793B31">
        <w:trPr>
          <w:trHeight w:hRule="exact" w:val="284"/>
        </w:trPr>
        <w:tc>
          <w:tcPr>
            <w:tcW w:w="4531" w:type="dxa"/>
            <w:vMerge/>
            <w:shd w:val="clear" w:color="auto" w:fill="F2F2F2" w:themeFill="background1" w:themeFillShade="F2"/>
            <w:vAlign w:val="center"/>
            <w:hideMark/>
          </w:tcPr>
          <w:p w14:paraId="0BD24C56" w14:textId="77777777" w:rsidR="00E227DA" w:rsidRPr="00441C9A" w:rsidRDefault="00E227DA" w:rsidP="00DF1B70">
            <w:pPr>
              <w:spacing w:after="0" w:line="240" w:lineRule="auto"/>
              <w:ind w:right="284"/>
              <w:rPr>
                <w:rFonts w:cs="Arial"/>
                <w:szCs w:val="20"/>
              </w:rPr>
            </w:pPr>
          </w:p>
        </w:tc>
        <w:tc>
          <w:tcPr>
            <w:tcW w:w="2410" w:type="dxa"/>
            <w:shd w:val="clear" w:color="auto" w:fill="F2F2F2" w:themeFill="background1" w:themeFillShade="F2"/>
            <w:hideMark/>
          </w:tcPr>
          <w:p w14:paraId="1DC72622" w14:textId="77777777" w:rsidR="00E227DA" w:rsidRPr="00441C9A" w:rsidRDefault="00E227DA" w:rsidP="00DF1B70">
            <w:pPr>
              <w:spacing w:after="0" w:line="240" w:lineRule="auto"/>
              <w:ind w:right="284"/>
              <w:rPr>
                <w:rFonts w:cs="Arial"/>
                <w:szCs w:val="20"/>
              </w:rPr>
            </w:pPr>
            <w:r w:rsidRPr="00441C9A">
              <w:rPr>
                <w:rFonts w:cs="Arial"/>
                <w:szCs w:val="20"/>
              </w:rPr>
              <w:t>Don't know</w:t>
            </w:r>
          </w:p>
        </w:tc>
        <w:tc>
          <w:tcPr>
            <w:tcW w:w="992" w:type="dxa"/>
            <w:shd w:val="clear" w:color="auto" w:fill="F2F2F2" w:themeFill="background1" w:themeFillShade="F2"/>
            <w:noWrap/>
            <w:hideMark/>
          </w:tcPr>
          <w:p w14:paraId="7C0EA43D" w14:textId="58D65019" w:rsidR="00E227DA" w:rsidRPr="00112741" w:rsidRDefault="00E227DA" w:rsidP="00ED2EC7">
            <w:pPr>
              <w:spacing w:after="0" w:line="240" w:lineRule="auto"/>
              <w:ind w:right="-395"/>
              <w:jc w:val="center"/>
              <w:rPr>
                <w:rFonts w:cs="Arial"/>
                <w:szCs w:val="20"/>
              </w:rPr>
            </w:pPr>
            <w:r w:rsidRPr="00112741">
              <w:rPr>
                <w:rFonts w:cs="Arial"/>
                <w:szCs w:val="20"/>
              </w:rPr>
              <w:t>0</w:t>
            </w:r>
          </w:p>
        </w:tc>
        <w:tc>
          <w:tcPr>
            <w:tcW w:w="1701" w:type="dxa"/>
            <w:shd w:val="clear" w:color="auto" w:fill="F2F2F2" w:themeFill="background1" w:themeFillShade="F2"/>
            <w:vAlign w:val="center"/>
          </w:tcPr>
          <w:p w14:paraId="58BFB9B6" w14:textId="77777777" w:rsidR="00E227DA" w:rsidRPr="00390E7F" w:rsidRDefault="00E227DA" w:rsidP="006D4C45">
            <w:pPr>
              <w:spacing w:after="0" w:line="240" w:lineRule="auto"/>
              <w:ind w:right="175"/>
              <w:jc w:val="right"/>
              <w:rPr>
                <w:rFonts w:cs="Arial"/>
                <w:szCs w:val="20"/>
              </w:rPr>
            </w:pPr>
          </w:p>
        </w:tc>
      </w:tr>
      <w:tr w:rsidR="00E227DA" w:rsidRPr="00441C9A" w14:paraId="70845F03" w14:textId="77777777" w:rsidTr="00793B31">
        <w:trPr>
          <w:trHeight w:hRule="exact" w:val="284"/>
        </w:trPr>
        <w:tc>
          <w:tcPr>
            <w:tcW w:w="4531" w:type="dxa"/>
            <w:vMerge/>
            <w:shd w:val="clear" w:color="auto" w:fill="F2F2F2" w:themeFill="background1" w:themeFillShade="F2"/>
            <w:vAlign w:val="center"/>
            <w:hideMark/>
          </w:tcPr>
          <w:p w14:paraId="2ED248CC" w14:textId="77777777" w:rsidR="00E227DA" w:rsidRPr="00441C9A" w:rsidRDefault="00E227DA" w:rsidP="00DF1B70">
            <w:pPr>
              <w:spacing w:after="0" w:line="240" w:lineRule="auto"/>
              <w:ind w:right="284"/>
              <w:rPr>
                <w:rFonts w:cs="Arial"/>
                <w:szCs w:val="20"/>
              </w:rPr>
            </w:pPr>
          </w:p>
        </w:tc>
        <w:tc>
          <w:tcPr>
            <w:tcW w:w="2410" w:type="dxa"/>
            <w:shd w:val="clear" w:color="auto" w:fill="F2F2F2" w:themeFill="background1" w:themeFillShade="F2"/>
            <w:hideMark/>
          </w:tcPr>
          <w:p w14:paraId="543F8AF5" w14:textId="77777777" w:rsidR="00E227DA" w:rsidRPr="00441C9A" w:rsidRDefault="00E227DA" w:rsidP="00DF1B70">
            <w:pPr>
              <w:spacing w:after="0" w:line="240" w:lineRule="auto"/>
              <w:ind w:right="284"/>
              <w:rPr>
                <w:rFonts w:cs="Arial"/>
                <w:szCs w:val="20"/>
              </w:rPr>
            </w:pPr>
            <w:r w:rsidRPr="00441C9A">
              <w:rPr>
                <w:rFonts w:cs="Arial"/>
                <w:szCs w:val="20"/>
              </w:rPr>
              <w:t>Refused</w:t>
            </w:r>
          </w:p>
        </w:tc>
        <w:tc>
          <w:tcPr>
            <w:tcW w:w="992" w:type="dxa"/>
            <w:shd w:val="clear" w:color="auto" w:fill="F2F2F2" w:themeFill="background1" w:themeFillShade="F2"/>
            <w:noWrap/>
            <w:hideMark/>
          </w:tcPr>
          <w:p w14:paraId="24C2B278" w14:textId="30CBB43D" w:rsidR="00E227DA" w:rsidRPr="00112741" w:rsidRDefault="00E227DA" w:rsidP="00ED2EC7">
            <w:pPr>
              <w:spacing w:after="0" w:line="240" w:lineRule="auto"/>
              <w:ind w:right="-395"/>
              <w:jc w:val="center"/>
              <w:rPr>
                <w:rFonts w:cs="Arial"/>
                <w:szCs w:val="20"/>
              </w:rPr>
            </w:pPr>
            <w:r w:rsidRPr="00112741">
              <w:rPr>
                <w:rFonts w:cs="Arial"/>
                <w:szCs w:val="20"/>
              </w:rPr>
              <w:t>0</w:t>
            </w:r>
          </w:p>
        </w:tc>
        <w:tc>
          <w:tcPr>
            <w:tcW w:w="1701" w:type="dxa"/>
            <w:shd w:val="clear" w:color="auto" w:fill="F2F2F2" w:themeFill="background1" w:themeFillShade="F2"/>
            <w:vAlign w:val="center"/>
          </w:tcPr>
          <w:p w14:paraId="5C457AC9" w14:textId="77777777" w:rsidR="00E227DA" w:rsidRPr="00390E7F" w:rsidRDefault="00E227DA" w:rsidP="006D4C45">
            <w:pPr>
              <w:spacing w:after="0" w:line="240" w:lineRule="auto"/>
              <w:ind w:right="175"/>
              <w:jc w:val="right"/>
              <w:rPr>
                <w:rFonts w:cs="Arial"/>
                <w:szCs w:val="20"/>
              </w:rPr>
            </w:pPr>
          </w:p>
        </w:tc>
      </w:tr>
      <w:tr w:rsidR="00E227DA" w:rsidRPr="00441C9A" w14:paraId="354BD8A6" w14:textId="77777777" w:rsidTr="00793B31">
        <w:trPr>
          <w:trHeight w:hRule="exact" w:val="284"/>
        </w:trPr>
        <w:tc>
          <w:tcPr>
            <w:tcW w:w="4531" w:type="dxa"/>
            <w:vMerge w:val="restart"/>
            <w:shd w:val="clear" w:color="auto" w:fill="FFFFFF" w:themeFill="background1"/>
            <w:hideMark/>
          </w:tcPr>
          <w:p w14:paraId="213DE8CF" w14:textId="3239EE05" w:rsidR="00E227DA" w:rsidRPr="00441C9A" w:rsidRDefault="00E227DA" w:rsidP="00DF1B70">
            <w:pPr>
              <w:spacing w:after="0" w:line="240" w:lineRule="auto"/>
              <w:ind w:right="284"/>
              <w:rPr>
                <w:rFonts w:cs="Arial"/>
                <w:szCs w:val="20"/>
              </w:rPr>
            </w:pPr>
            <w:r w:rsidRPr="00441C9A">
              <w:rPr>
                <w:rFonts w:cs="Arial"/>
                <w:szCs w:val="20"/>
              </w:rPr>
              <w:t>Q3f. To what extent, if at all, are you concerned with</w:t>
            </w:r>
            <w:r w:rsidR="005B74B9">
              <w:rPr>
                <w:rFonts w:cs="Arial"/>
                <w:szCs w:val="20"/>
              </w:rPr>
              <w:t xml:space="preserve"> m</w:t>
            </w:r>
            <w:r w:rsidR="005B74B9" w:rsidRPr="00441C9A">
              <w:rPr>
                <w:rFonts w:cs="Arial"/>
                <w:szCs w:val="20"/>
              </w:rPr>
              <w:t>edia companies using the news to promote businesses they own or have a commercial interest in?</w:t>
            </w:r>
          </w:p>
          <w:p w14:paraId="5F190445" w14:textId="69A707BC" w:rsidR="00E227DA" w:rsidRPr="00441C9A" w:rsidRDefault="00E227DA" w:rsidP="00DF1B70">
            <w:pPr>
              <w:spacing w:after="0" w:line="240" w:lineRule="auto"/>
              <w:ind w:right="284"/>
              <w:rPr>
                <w:rFonts w:cs="Arial"/>
                <w:szCs w:val="20"/>
              </w:rPr>
            </w:pPr>
          </w:p>
        </w:tc>
        <w:tc>
          <w:tcPr>
            <w:tcW w:w="2410" w:type="dxa"/>
            <w:shd w:val="clear" w:color="auto" w:fill="FFFFFF" w:themeFill="background1"/>
            <w:hideMark/>
          </w:tcPr>
          <w:p w14:paraId="5DC5B84F" w14:textId="77777777" w:rsidR="00E227DA" w:rsidRPr="00441C9A" w:rsidRDefault="00E227DA" w:rsidP="00DF1B70">
            <w:pPr>
              <w:spacing w:after="0" w:line="240" w:lineRule="auto"/>
              <w:ind w:right="284"/>
              <w:rPr>
                <w:rFonts w:cs="Arial"/>
                <w:szCs w:val="20"/>
              </w:rPr>
            </w:pPr>
            <w:r w:rsidRPr="00441C9A">
              <w:rPr>
                <w:rFonts w:cs="Arial"/>
                <w:szCs w:val="20"/>
              </w:rPr>
              <w:t>Not at all concerned</w:t>
            </w:r>
          </w:p>
        </w:tc>
        <w:tc>
          <w:tcPr>
            <w:tcW w:w="992" w:type="dxa"/>
            <w:shd w:val="clear" w:color="auto" w:fill="auto"/>
            <w:noWrap/>
            <w:hideMark/>
          </w:tcPr>
          <w:p w14:paraId="053CA876" w14:textId="310EDFA9" w:rsidR="00E227DA" w:rsidRPr="00112741" w:rsidRDefault="00E227DA" w:rsidP="00ED2EC7">
            <w:pPr>
              <w:spacing w:after="0" w:line="240" w:lineRule="auto"/>
              <w:ind w:right="-395"/>
              <w:jc w:val="center"/>
              <w:rPr>
                <w:rFonts w:cs="Arial"/>
                <w:szCs w:val="20"/>
              </w:rPr>
            </w:pPr>
            <w:r w:rsidRPr="00112741">
              <w:rPr>
                <w:rFonts w:cs="Arial"/>
                <w:szCs w:val="20"/>
              </w:rPr>
              <w:t>5</w:t>
            </w:r>
          </w:p>
        </w:tc>
        <w:tc>
          <w:tcPr>
            <w:tcW w:w="1701" w:type="dxa"/>
            <w:vAlign w:val="center"/>
          </w:tcPr>
          <w:p w14:paraId="031770B7" w14:textId="77777777" w:rsidR="00E227DA" w:rsidRPr="00390E7F" w:rsidRDefault="00E227DA" w:rsidP="006D4C45">
            <w:pPr>
              <w:spacing w:after="0" w:line="240" w:lineRule="auto"/>
              <w:ind w:right="175"/>
              <w:jc w:val="right"/>
              <w:rPr>
                <w:rFonts w:cs="Arial"/>
                <w:szCs w:val="20"/>
              </w:rPr>
            </w:pPr>
          </w:p>
        </w:tc>
      </w:tr>
      <w:tr w:rsidR="00E227DA" w:rsidRPr="00441C9A" w14:paraId="31A3E638" w14:textId="77777777" w:rsidTr="00793B31">
        <w:trPr>
          <w:trHeight w:hRule="exact" w:val="284"/>
        </w:trPr>
        <w:tc>
          <w:tcPr>
            <w:tcW w:w="4531" w:type="dxa"/>
            <w:vMerge/>
            <w:shd w:val="clear" w:color="auto" w:fill="FFFFFF" w:themeFill="background1"/>
            <w:vAlign w:val="center"/>
            <w:hideMark/>
          </w:tcPr>
          <w:p w14:paraId="39C32CAD" w14:textId="77777777" w:rsidR="00E227DA" w:rsidRPr="00441C9A" w:rsidRDefault="00E227DA" w:rsidP="00DF1B70">
            <w:pPr>
              <w:spacing w:after="0" w:line="240" w:lineRule="auto"/>
              <w:ind w:right="284"/>
              <w:rPr>
                <w:rFonts w:cs="Arial"/>
                <w:szCs w:val="20"/>
              </w:rPr>
            </w:pPr>
          </w:p>
        </w:tc>
        <w:tc>
          <w:tcPr>
            <w:tcW w:w="2410" w:type="dxa"/>
            <w:shd w:val="clear" w:color="auto" w:fill="FFFFFF" w:themeFill="background1"/>
            <w:hideMark/>
          </w:tcPr>
          <w:p w14:paraId="0F95C78F" w14:textId="77777777" w:rsidR="00E227DA" w:rsidRPr="00441C9A" w:rsidRDefault="00E227DA" w:rsidP="00DF1B70">
            <w:pPr>
              <w:spacing w:after="0" w:line="240" w:lineRule="auto"/>
              <w:ind w:right="284"/>
              <w:rPr>
                <w:rFonts w:cs="Arial"/>
                <w:szCs w:val="20"/>
              </w:rPr>
            </w:pPr>
            <w:r w:rsidRPr="00441C9A">
              <w:rPr>
                <w:rFonts w:cs="Arial"/>
                <w:szCs w:val="20"/>
              </w:rPr>
              <w:t>Not very concerned</w:t>
            </w:r>
          </w:p>
        </w:tc>
        <w:tc>
          <w:tcPr>
            <w:tcW w:w="992" w:type="dxa"/>
            <w:shd w:val="clear" w:color="auto" w:fill="auto"/>
            <w:noWrap/>
            <w:hideMark/>
          </w:tcPr>
          <w:p w14:paraId="00158335" w14:textId="22A736D4" w:rsidR="00E227DA" w:rsidRPr="00112741" w:rsidRDefault="00E227DA" w:rsidP="00ED2EC7">
            <w:pPr>
              <w:spacing w:after="0" w:line="240" w:lineRule="auto"/>
              <w:ind w:right="-395"/>
              <w:jc w:val="center"/>
              <w:rPr>
                <w:rFonts w:cs="Arial"/>
                <w:szCs w:val="20"/>
              </w:rPr>
            </w:pPr>
            <w:r w:rsidRPr="00112741">
              <w:rPr>
                <w:rFonts w:cs="Arial"/>
                <w:szCs w:val="20"/>
              </w:rPr>
              <w:t>18</w:t>
            </w:r>
          </w:p>
        </w:tc>
        <w:tc>
          <w:tcPr>
            <w:tcW w:w="1701" w:type="dxa"/>
            <w:vAlign w:val="center"/>
          </w:tcPr>
          <w:p w14:paraId="54573BF4" w14:textId="77777777" w:rsidR="00E227DA" w:rsidRPr="00390E7F" w:rsidRDefault="00E227DA" w:rsidP="006D4C45">
            <w:pPr>
              <w:spacing w:after="0" w:line="240" w:lineRule="auto"/>
              <w:ind w:right="175"/>
              <w:jc w:val="right"/>
              <w:rPr>
                <w:rFonts w:cs="Arial"/>
                <w:szCs w:val="20"/>
              </w:rPr>
            </w:pPr>
          </w:p>
        </w:tc>
      </w:tr>
      <w:tr w:rsidR="00E227DA" w:rsidRPr="00441C9A" w14:paraId="6AE49504" w14:textId="77777777" w:rsidTr="00793B31">
        <w:trPr>
          <w:trHeight w:hRule="exact" w:val="284"/>
        </w:trPr>
        <w:tc>
          <w:tcPr>
            <w:tcW w:w="4531" w:type="dxa"/>
            <w:vMerge/>
            <w:shd w:val="clear" w:color="auto" w:fill="FFFFFF" w:themeFill="background1"/>
            <w:vAlign w:val="center"/>
            <w:hideMark/>
          </w:tcPr>
          <w:p w14:paraId="77C3CD01" w14:textId="77777777" w:rsidR="00E227DA" w:rsidRPr="00441C9A" w:rsidRDefault="00E227DA" w:rsidP="00DF1B70">
            <w:pPr>
              <w:spacing w:after="0" w:line="240" w:lineRule="auto"/>
              <w:ind w:right="284"/>
              <w:rPr>
                <w:rFonts w:cs="Arial"/>
                <w:szCs w:val="20"/>
              </w:rPr>
            </w:pPr>
          </w:p>
        </w:tc>
        <w:tc>
          <w:tcPr>
            <w:tcW w:w="2410" w:type="dxa"/>
            <w:shd w:val="clear" w:color="auto" w:fill="FFFFFF" w:themeFill="background1"/>
            <w:hideMark/>
          </w:tcPr>
          <w:p w14:paraId="2D9C9753" w14:textId="77777777" w:rsidR="00E227DA" w:rsidRPr="00441C9A" w:rsidRDefault="00E227DA" w:rsidP="00DF1B70">
            <w:pPr>
              <w:spacing w:after="0" w:line="240" w:lineRule="auto"/>
              <w:ind w:right="284"/>
              <w:rPr>
                <w:rFonts w:cs="Arial"/>
                <w:szCs w:val="20"/>
              </w:rPr>
            </w:pPr>
            <w:r w:rsidRPr="00441C9A">
              <w:rPr>
                <w:rFonts w:cs="Arial"/>
                <w:szCs w:val="20"/>
              </w:rPr>
              <w:t>A little concerned</w:t>
            </w:r>
          </w:p>
        </w:tc>
        <w:tc>
          <w:tcPr>
            <w:tcW w:w="992" w:type="dxa"/>
            <w:shd w:val="clear" w:color="auto" w:fill="auto"/>
            <w:noWrap/>
            <w:hideMark/>
          </w:tcPr>
          <w:p w14:paraId="6B661DA5" w14:textId="03EF3418" w:rsidR="00E227DA" w:rsidRPr="00112741" w:rsidRDefault="00E227DA" w:rsidP="00ED2EC7">
            <w:pPr>
              <w:spacing w:after="0" w:line="240" w:lineRule="auto"/>
              <w:ind w:right="-395"/>
              <w:jc w:val="center"/>
              <w:rPr>
                <w:rFonts w:cs="Arial"/>
                <w:szCs w:val="20"/>
              </w:rPr>
            </w:pPr>
            <w:r w:rsidRPr="00112741">
              <w:rPr>
                <w:rFonts w:cs="Arial"/>
                <w:szCs w:val="20"/>
              </w:rPr>
              <w:t>38</w:t>
            </w:r>
          </w:p>
        </w:tc>
        <w:tc>
          <w:tcPr>
            <w:tcW w:w="1701" w:type="dxa"/>
            <w:vMerge w:val="restart"/>
            <w:vAlign w:val="center"/>
          </w:tcPr>
          <w:p w14:paraId="478C429E" w14:textId="0AAE1E5D" w:rsidR="00E227DA" w:rsidRPr="00390E7F" w:rsidRDefault="00E227DA" w:rsidP="006D4C45">
            <w:pPr>
              <w:spacing w:after="0" w:line="240" w:lineRule="auto"/>
              <w:ind w:right="175"/>
              <w:jc w:val="right"/>
              <w:rPr>
                <w:rFonts w:cs="Arial"/>
                <w:szCs w:val="20"/>
              </w:rPr>
            </w:pPr>
            <w:r w:rsidRPr="00390E7F">
              <w:rPr>
                <w:rFonts w:cs="Arial"/>
                <w:szCs w:val="20"/>
              </w:rPr>
              <w:t>76</w:t>
            </w:r>
          </w:p>
        </w:tc>
      </w:tr>
      <w:tr w:rsidR="00E227DA" w:rsidRPr="00441C9A" w14:paraId="2654062F" w14:textId="77777777" w:rsidTr="00793B31">
        <w:trPr>
          <w:trHeight w:hRule="exact" w:val="284"/>
        </w:trPr>
        <w:tc>
          <w:tcPr>
            <w:tcW w:w="4531" w:type="dxa"/>
            <w:vMerge/>
            <w:shd w:val="clear" w:color="auto" w:fill="FFFFFF" w:themeFill="background1"/>
            <w:vAlign w:val="center"/>
            <w:hideMark/>
          </w:tcPr>
          <w:p w14:paraId="5E35B0B0" w14:textId="77777777" w:rsidR="00E227DA" w:rsidRPr="00441C9A" w:rsidRDefault="00E227DA" w:rsidP="00DF1B70">
            <w:pPr>
              <w:spacing w:after="0" w:line="240" w:lineRule="auto"/>
              <w:ind w:right="284"/>
              <w:rPr>
                <w:rFonts w:cs="Arial"/>
                <w:szCs w:val="20"/>
              </w:rPr>
            </w:pPr>
          </w:p>
        </w:tc>
        <w:tc>
          <w:tcPr>
            <w:tcW w:w="2410" w:type="dxa"/>
            <w:shd w:val="clear" w:color="auto" w:fill="FFFFFF" w:themeFill="background1"/>
            <w:hideMark/>
          </w:tcPr>
          <w:p w14:paraId="4CC8420E" w14:textId="77777777" w:rsidR="00E227DA" w:rsidRPr="00441C9A" w:rsidRDefault="00E227DA" w:rsidP="00DF1B70">
            <w:pPr>
              <w:spacing w:after="0" w:line="240" w:lineRule="auto"/>
              <w:ind w:right="284"/>
              <w:rPr>
                <w:rFonts w:cs="Arial"/>
                <w:szCs w:val="20"/>
              </w:rPr>
            </w:pPr>
            <w:r w:rsidRPr="00441C9A">
              <w:rPr>
                <w:rFonts w:cs="Arial"/>
                <w:szCs w:val="20"/>
              </w:rPr>
              <w:t>Very concerned</w:t>
            </w:r>
          </w:p>
        </w:tc>
        <w:tc>
          <w:tcPr>
            <w:tcW w:w="992" w:type="dxa"/>
            <w:shd w:val="clear" w:color="auto" w:fill="auto"/>
            <w:noWrap/>
            <w:hideMark/>
          </w:tcPr>
          <w:p w14:paraId="399ADF10" w14:textId="54CF9E9D" w:rsidR="00E227DA" w:rsidRPr="00112741" w:rsidRDefault="00E227DA" w:rsidP="00ED2EC7">
            <w:pPr>
              <w:spacing w:after="0" w:line="240" w:lineRule="auto"/>
              <w:ind w:right="-395"/>
              <w:jc w:val="center"/>
              <w:rPr>
                <w:rFonts w:cs="Arial"/>
                <w:szCs w:val="20"/>
              </w:rPr>
            </w:pPr>
            <w:r w:rsidRPr="00112741">
              <w:rPr>
                <w:rFonts w:cs="Arial"/>
                <w:szCs w:val="20"/>
              </w:rPr>
              <w:t>38</w:t>
            </w:r>
          </w:p>
        </w:tc>
        <w:tc>
          <w:tcPr>
            <w:tcW w:w="1701" w:type="dxa"/>
            <w:vMerge/>
          </w:tcPr>
          <w:p w14:paraId="056C49B3" w14:textId="77777777" w:rsidR="00E227DA" w:rsidRPr="00D66496" w:rsidRDefault="00E227DA" w:rsidP="006D4C45">
            <w:pPr>
              <w:spacing w:after="0" w:line="240" w:lineRule="auto"/>
              <w:ind w:right="175"/>
              <w:jc w:val="right"/>
              <w:rPr>
                <w:rFonts w:cs="Arial"/>
                <w:szCs w:val="20"/>
              </w:rPr>
            </w:pPr>
          </w:p>
        </w:tc>
      </w:tr>
      <w:tr w:rsidR="00E227DA" w:rsidRPr="00441C9A" w14:paraId="11AC5508" w14:textId="77777777" w:rsidTr="00793B31">
        <w:trPr>
          <w:trHeight w:hRule="exact" w:val="284"/>
        </w:trPr>
        <w:tc>
          <w:tcPr>
            <w:tcW w:w="4531" w:type="dxa"/>
            <w:vMerge/>
            <w:shd w:val="clear" w:color="auto" w:fill="FFFFFF" w:themeFill="background1"/>
            <w:vAlign w:val="center"/>
            <w:hideMark/>
          </w:tcPr>
          <w:p w14:paraId="007E0EB9" w14:textId="77777777" w:rsidR="00E227DA" w:rsidRPr="00441C9A" w:rsidRDefault="00E227DA" w:rsidP="00DF1B70">
            <w:pPr>
              <w:spacing w:after="0" w:line="240" w:lineRule="auto"/>
              <w:ind w:right="284"/>
              <w:rPr>
                <w:rFonts w:cs="Arial"/>
                <w:szCs w:val="20"/>
              </w:rPr>
            </w:pPr>
          </w:p>
        </w:tc>
        <w:tc>
          <w:tcPr>
            <w:tcW w:w="2410" w:type="dxa"/>
            <w:shd w:val="clear" w:color="auto" w:fill="FFFFFF" w:themeFill="background1"/>
            <w:hideMark/>
          </w:tcPr>
          <w:p w14:paraId="7F0773EB" w14:textId="77777777" w:rsidR="00E227DA" w:rsidRPr="00441C9A" w:rsidRDefault="00E227DA" w:rsidP="00DF1B70">
            <w:pPr>
              <w:spacing w:after="0" w:line="240" w:lineRule="auto"/>
              <w:ind w:right="284"/>
              <w:rPr>
                <w:rFonts w:cs="Arial"/>
                <w:szCs w:val="20"/>
              </w:rPr>
            </w:pPr>
            <w:r w:rsidRPr="00441C9A">
              <w:rPr>
                <w:rFonts w:cs="Arial"/>
                <w:szCs w:val="20"/>
              </w:rPr>
              <w:t>Don't know</w:t>
            </w:r>
          </w:p>
        </w:tc>
        <w:tc>
          <w:tcPr>
            <w:tcW w:w="992" w:type="dxa"/>
            <w:shd w:val="clear" w:color="auto" w:fill="auto"/>
            <w:noWrap/>
            <w:hideMark/>
          </w:tcPr>
          <w:p w14:paraId="5BF6FEB9" w14:textId="3C04DC28" w:rsidR="00E227DA" w:rsidRPr="00112741" w:rsidRDefault="00E227DA" w:rsidP="00ED2EC7">
            <w:pPr>
              <w:spacing w:after="0" w:line="240" w:lineRule="auto"/>
              <w:ind w:right="-395"/>
              <w:jc w:val="center"/>
              <w:rPr>
                <w:rFonts w:cs="Arial"/>
                <w:szCs w:val="20"/>
              </w:rPr>
            </w:pPr>
            <w:r w:rsidRPr="00112741">
              <w:rPr>
                <w:rFonts w:cs="Arial"/>
                <w:szCs w:val="20"/>
              </w:rPr>
              <w:t>0</w:t>
            </w:r>
          </w:p>
        </w:tc>
        <w:tc>
          <w:tcPr>
            <w:tcW w:w="1701" w:type="dxa"/>
          </w:tcPr>
          <w:p w14:paraId="2D96EA6E" w14:textId="77777777" w:rsidR="00E227DA" w:rsidRPr="00390E7F" w:rsidRDefault="00E227DA" w:rsidP="006D4C45">
            <w:pPr>
              <w:spacing w:after="0" w:line="240" w:lineRule="auto"/>
              <w:ind w:right="175"/>
              <w:jc w:val="right"/>
              <w:rPr>
                <w:rFonts w:cs="Arial"/>
                <w:szCs w:val="20"/>
              </w:rPr>
            </w:pPr>
          </w:p>
        </w:tc>
      </w:tr>
      <w:tr w:rsidR="00E227DA" w:rsidRPr="00441C9A" w14:paraId="0DF21E41" w14:textId="77777777" w:rsidTr="00793B31">
        <w:trPr>
          <w:trHeight w:hRule="exact" w:val="284"/>
        </w:trPr>
        <w:tc>
          <w:tcPr>
            <w:tcW w:w="4531" w:type="dxa"/>
            <w:vMerge/>
            <w:shd w:val="clear" w:color="auto" w:fill="FFFFFF" w:themeFill="background1"/>
            <w:vAlign w:val="center"/>
            <w:hideMark/>
          </w:tcPr>
          <w:p w14:paraId="1B46C9EF" w14:textId="77777777" w:rsidR="00E227DA" w:rsidRPr="00441C9A" w:rsidRDefault="00E227DA" w:rsidP="00DF1B70">
            <w:pPr>
              <w:spacing w:after="0" w:line="240" w:lineRule="auto"/>
              <w:ind w:right="284"/>
              <w:rPr>
                <w:rFonts w:cs="Arial"/>
                <w:szCs w:val="20"/>
              </w:rPr>
            </w:pPr>
          </w:p>
        </w:tc>
        <w:tc>
          <w:tcPr>
            <w:tcW w:w="2410" w:type="dxa"/>
            <w:shd w:val="clear" w:color="auto" w:fill="FFFFFF" w:themeFill="background1"/>
            <w:hideMark/>
          </w:tcPr>
          <w:p w14:paraId="05BD87E1" w14:textId="77777777" w:rsidR="00E227DA" w:rsidRPr="00441C9A" w:rsidRDefault="00E227DA" w:rsidP="00DF1B70">
            <w:pPr>
              <w:spacing w:after="0" w:line="240" w:lineRule="auto"/>
              <w:ind w:right="284"/>
              <w:rPr>
                <w:rFonts w:cs="Arial"/>
                <w:szCs w:val="20"/>
              </w:rPr>
            </w:pPr>
            <w:r w:rsidRPr="00441C9A">
              <w:rPr>
                <w:rFonts w:cs="Arial"/>
                <w:szCs w:val="20"/>
              </w:rPr>
              <w:t>Refused</w:t>
            </w:r>
          </w:p>
        </w:tc>
        <w:tc>
          <w:tcPr>
            <w:tcW w:w="992" w:type="dxa"/>
            <w:shd w:val="clear" w:color="auto" w:fill="auto"/>
            <w:noWrap/>
            <w:hideMark/>
          </w:tcPr>
          <w:p w14:paraId="5312831A" w14:textId="217EAC52" w:rsidR="00E227DA" w:rsidRPr="00112741" w:rsidRDefault="00E227DA" w:rsidP="00ED2EC7">
            <w:pPr>
              <w:spacing w:after="0" w:line="240" w:lineRule="auto"/>
              <w:ind w:right="-395"/>
              <w:jc w:val="center"/>
              <w:rPr>
                <w:rFonts w:cs="Arial"/>
                <w:szCs w:val="20"/>
              </w:rPr>
            </w:pPr>
            <w:r w:rsidRPr="00112741">
              <w:rPr>
                <w:rFonts w:cs="Arial"/>
                <w:szCs w:val="20"/>
              </w:rPr>
              <w:t>0</w:t>
            </w:r>
          </w:p>
        </w:tc>
        <w:tc>
          <w:tcPr>
            <w:tcW w:w="1701" w:type="dxa"/>
          </w:tcPr>
          <w:p w14:paraId="083C5769" w14:textId="77777777" w:rsidR="00E227DA" w:rsidRPr="00390E7F" w:rsidRDefault="00E227DA" w:rsidP="006D4C45">
            <w:pPr>
              <w:spacing w:after="0" w:line="240" w:lineRule="auto"/>
              <w:ind w:right="175"/>
              <w:jc w:val="right"/>
              <w:rPr>
                <w:rFonts w:cs="Arial"/>
                <w:szCs w:val="20"/>
              </w:rPr>
            </w:pPr>
          </w:p>
        </w:tc>
      </w:tr>
    </w:tbl>
    <w:p w14:paraId="1C7F658D" w14:textId="77777777" w:rsidR="00E227DA" w:rsidRPr="00441C9A" w:rsidRDefault="00E227DA" w:rsidP="00B818F5">
      <w:pPr>
        <w:ind w:right="284"/>
        <w:rPr>
          <w:rFonts w:cs="Arial"/>
          <w:szCs w:val="20"/>
        </w:rPr>
      </w:pPr>
      <w:r w:rsidRPr="00441C9A">
        <w:rPr>
          <w:rFonts w:cs="Arial"/>
          <w:szCs w:val="20"/>
        </w:rPr>
        <w:br w:type="page"/>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23"/>
        <w:gridCol w:w="3118"/>
        <w:gridCol w:w="992"/>
        <w:gridCol w:w="1701"/>
      </w:tblGrid>
      <w:tr w:rsidR="00E227DA" w:rsidRPr="00441C9A" w14:paraId="489D174D" w14:textId="77777777" w:rsidTr="00ED2EC7">
        <w:trPr>
          <w:trHeight w:val="1150"/>
        </w:trPr>
        <w:tc>
          <w:tcPr>
            <w:tcW w:w="6941" w:type="dxa"/>
            <w:gridSpan w:val="2"/>
            <w:shd w:val="clear" w:color="auto" w:fill="262626" w:themeFill="text1" w:themeFillTint="D9"/>
            <w:vAlign w:val="bottom"/>
            <w:hideMark/>
          </w:tcPr>
          <w:p w14:paraId="5E67A611" w14:textId="77777777" w:rsidR="00E227DA" w:rsidRPr="00441C9A" w:rsidRDefault="00E227DA" w:rsidP="003E6288">
            <w:pPr>
              <w:spacing w:after="0" w:line="240" w:lineRule="auto"/>
              <w:ind w:right="284"/>
              <w:rPr>
                <w:rFonts w:cs="Arial"/>
                <w:b/>
                <w:bCs/>
                <w:szCs w:val="20"/>
              </w:rPr>
            </w:pPr>
            <w:r w:rsidRPr="00441C9A">
              <w:rPr>
                <w:rFonts w:cs="Arial"/>
                <w:b/>
                <w:bCs/>
                <w:szCs w:val="20"/>
              </w:rPr>
              <w:lastRenderedPageBreak/>
              <w:t>Q4</w:t>
            </w:r>
          </w:p>
        </w:tc>
        <w:tc>
          <w:tcPr>
            <w:tcW w:w="992" w:type="dxa"/>
            <w:shd w:val="clear" w:color="auto" w:fill="262626" w:themeFill="text1" w:themeFillTint="D9"/>
            <w:vAlign w:val="bottom"/>
            <w:hideMark/>
          </w:tcPr>
          <w:p w14:paraId="495ABDD5" w14:textId="1E3A9F14" w:rsidR="00E227DA" w:rsidRPr="00ED2EC7" w:rsidRDefault="00E227DA" w:rsidP="00ED2EC7">
            <w:pPr>
              <w:spacing w:after="0" w:line="240" w:lineRule="auto"/>
              <w:ind w:right="-395"/>
              <w:jc w:val="center"/>
              <w:rPr>
                <w:rFonts w:cs="Arial"/>
                <w:b/>
                <w:bCs/>
                <w:szCs w:val="20"/>
              </w:rPr>
            </w:pPr>
            <w:r w:rsidRPr="00112741">
              <w:rPr>
                <w:rFonts w:cs="Arial"/>
                <w:b/>
                <w:bCs/>
                <w:szCs w:val="20"/>
              </w:rPr>
              <w:t>Total</w:t>
            </w:r>
          </w:p>
        </w:tc>
        <w:tc>
          <w:tcPr>
            <w:tcW w:w="1701" w:type="dxa"/>
            <w:shd w:val="clear" w:color="auto" w:fill="262626" w:themeFill="text1" w:themeFillTint="D9"/>
            <w:vAlign w:val="bottom"/>
          </w:tcPr>
          <w:p w14:paraId="60EEEA3D" w14:textId="06EE1DF0" w:rsidR="00754A90" w:rsidRPr="00441C9A" w:rsidRDefault="00E227DA" w:rsidP="006D4C45">
            <w:pPr>
              <w:spacing w:after="0" w:line="240" w:lineRule="auto"/>
              <w:ind w:right="175"/>
              <w:jc w:val="right"/>
              <w:rPr>
                <w:rFonts w:cs="Arial"/>
                <w:b/>
                <w:bCs/>
                <w:szCs w:val="20"/>
              </w:rPr>
            </w:pPr>
            <w:r w:rsidRPr="00441C9A">
              <w:rPr>
                <w:rFonts w:cs="Arial"/>
                <w:b/>
                <w:bCs/>
                <w:szCs w:val="20"/>
              </w:rPr>
              <w:t>Total commercial influence (</w:t>
            </w:r>
            <w:r w:rsidR="00581CFA">
              <w:rPr>
                <w:rFonts w:cs="Arial"/>
                <w:b/>
                <w:bCs/>
                <w:szCs w:val="20"/>
              </w:rPr>
              <w:t>‘</w:t>
            </w:r>
            <w:r w:rsidRPr="00441C9A">
              <w:rPr>
                <w:rFonts w:cs="Arial"/>
                <w:b/>
                <w:bCs/>
                <w:szCs w:val="20"/>
              </w:rPr>
              <w:t>some</w:t>
            </w:r>
            <w:r w:rsidR="00581CFA">
              <w:rPr>
                <w:rFonts w:cs="Arial"/>
                <w:b/>
                <w:bCs/>
                <w:szCs w:val="20"/>
              </w:rPr>
              <w:t>’</w:t>
            </w:r>
            <w:r w:rsidRPr="00441C9A">
              <w:rPr>
                <w:rFonts w:cs="Arial"/>
                <w:b/>
                <w:bCs/>
                <w:szCs w:val="20"/>
              </w:rPr>
              <w:t xml:space="preserve"> + </w:t>
            </w:r>
            <w:r w:rsidR="00ED7D6F">
              <w:rPr>
                <w:rFonts w:cs="Arial"/>
                <w:b/>
                <w:bCs/>
                <w:szCs w:val="20"/>
              </w:rPr>
              <w:br/>
              <w:t>‘</w:t>
            </w:r>
            <w:r w:rsidRPr="00441C9A">
              <w:rPr>
                <w:rFonts w:cs="Arial"/>
                <w:b/>
                <w:bCs/>
                <w:szCs w:val="20"/>
              </w:rPr>
              <w:t>a lot</w:t>
            </w:r>
            <w:r w:rsidR="00ED7D6F">
              <w:rPr>
                <w:rFonts w:cs="Arial"/>
                <w:b/>
                <w:bCs/>
                <w:szCs w:val="20"/>
              </w:rPr>
              <w:t>’</w:t>
            </w:r>
            <w:r w:rsidRPr="00441C9A">
              <w:rPr>
                <w:rFonts w:cs="Arial"/>
                <w:b/>
                <w:bCs/>
                <w:szCs w:val="20"/>
              </w:rPr>
              <w:t>)</w:t>
            </w:r>
          </w:p>
        </w:tc>
      </w:tr>
      <w:tr w:rsidR="00E227DA" w:rsidRPr="00441C9A" w14:paraId="59633806" w14:textId="77777777" w:rsidTr="00793B31">
        <w:trPr>
          <w:trHeight w:hRule="exact" w:val="284"/>
        </w:trPr>
        <w:tc>
          <w:tcPr>
            <w:tcW w:w="3823" w:type="dxa"/>
            <w:vMerge w:val="restart"/>
            <w:shd w:val="clear" w:color="auto" w:fill="F2F2F2" w:themeFill="background1" w:themeFillShade="F2"/>
            <w:hideMark/>
          </w:tcPr>
          <w:p w14:paraId="4D93C973" w14:textId="0E7705D3" w:rsidR="00E227DA" w:rsidRPr="00441C9A" w:rsidRDefault="00E227DA" w:rsidP="003E6288">
            <w:pPr>
              <w:spacing w:after="0" w:line="240" w:lineRule="auto"/>
              <w:ind w:right="284"/>
              <w:rPr>
                <w:rFonts w:cs="Arial"/>
                <w:szCs w:val="20"/>
              </w:rPr>
            </w:pPr>
            <w:r w:rsidRPr="00441C9A">
              <w:rPr>
                <w:rFonts w:cs="Arial"/>
                <w:szCs w:val="20"/>
              </w:rPr>
              <w:t xml:space="preserve">Q4a. </w:t>
            </w:r>
            <w:bookmarkStart w:id="27" w:name="_Hlk15293994"/>
            <w:r w:rsidRPr="00441C9A">
              <w:rPr>
                <w:rFonts w:cs="Arial"/>
                <w:szCs w:val="20"/>
              </w:rPr>
              <w:t>How much commercial influence have you noticed in</w:t>
            </w:r>
            <w:r w:rsidR="005B74B9">
              <w:rPr>
                <w:rFonts w:cs="Arial"/>
                <w:szCs w:val="20"/>
              </w:rPr>
              <w:t xml:space="preserve"> television news</w:t>
            </w:r>
            <w:bookmarkEnd w:id="27"/>
            <w:r w:rsidR="00B221A3">
              <w:rPr>
                <w:rFonts w:cs="Arial"/>
                <w:szCs w:val="20"/>
              </w:rPr>
              <w:t>?</w:t>
            </w:r>
          </w:p>
          <w:p w14:paraId="39A430DF" w14:textId="509930E5" w:rsidR="00E227DA" w:rsidRPr="00441C9A" w:rsidRDefault="00E227DA" w:rsidP="003E6288">
            <w:pPr>
              <w:spacing w:after="0" w:line="240" w:lineRule="auto"/>
              <w:ind w:right="284"/>
              <w:rPr>
                <w:rFonts w:cs="Arial"/>
                <w:szCs w:val="20"/>
              </w:rPr>
            </w:pPr>
          </w:p>
        </w:tc>
        <w:tc>
          <w:tcPr>
            <w:tcW w:w="3118" w:type="dxa"/>
            <w:shd w:val="clear" w:color="auto" w:fill="F2F2F2" w:themeFill="background1" w:themeFillShade="F2"/>
            <w:hideMark/>
          </w:tcPr>
          <w:p w14:paraId="6AF3AAA8" w14:textId="77777777" w:rsidR="00E227DA" w:rsidRPr="00441C9A" w:rsidRDefault="00E227DA" w:rsidP="003E6288">
            <w:pPr>
              <w:spacing w:after="0" w:line="240" w:lineRule="auto"/>
              <w:ind w:right="284"/>
              <w:rPr>
                <w:rFonts w:cs="Arial"/>
                <w:szCs w:val="20"/>
              </w:rPr>
            </w:pPr>
            <w:r w:rsidRPr="00441C9A">
              <w:rPr>
                <w:rFonts w:cs="Arial"/>
                <w:szCs w:val="20"/>
              </w:rPr>
              <w:t>No commercial influence</w:t>
            </w:r>
          </w:p>
        </w:tc>
        <w:tc>
          <w:tcPr>
            <w:tcW w:w="992" w:type="dxa"/>
            <w:shd w:val="clear" w:color="auto" w:fill="F2F2F2" w:themeFill="background1" w:themeFillShade="F2"/>
            <w:noWrap/>
            <w:hideMark/>
          </w:tcPr>
          <w:p w14:paraId="20E6F275" w14:textId="7FC7C5E1" w:rsidR="00E227DA" w:rsidRPr="00112741" w:rsidRDefault="00E227DA" w:rsidP="00ED2EC7">
            <w:pPr>
              <w:spacing w:after="0" w:line="240" w:lineRule="auto"/>
              <w:ind w:right="-395"/>
              <w:jc w:val="center"/>
              <w:rPr>
                <w:rFonts w:cs="Arial"/>
                <w:szCs w:val="20"/>
              </w:rPr>
            </w:pPr>
            <w:r w:rsidRPr="00112741">
              <w:rPr>
                <w:rFonts w:cs="Arial"/>
                <w:szCs w:val="20"/>
              </w:rPr>
              <w:t>10</w:t>
            </w:r>
          </w:p>
        </w:tc>
        <w:tc>
          <w:tcPr>
            <w:tcW w:w="1701" w:type="dxa"/>
            <w:shd w:val="clear" w:color="auto" w:fill="F2F2F2" w:themeFill="background1" w:themeFillShade="F2"/>
          </w:tcPr>
          <w:p w14:paraId="56F03D0E" w14:textId="77777777" w:rsidR="00E227DA" w:rsidRPr="00390E7F" w:rsidRDefault="00E227DA" w:rsidP="006D4C45">
            <w:pPr>
              <w:spacing w:after="0" w:line="240" w:lineRule="auto"/>
              <w:ind w:right="175"/>
              <w:jc w:val="right"/>
              <w:rPr>
                <w:rFonts w:cs="Arial"/>
                <w:szCs w:val="20"/>
              </w:rPr>
            </w:pPr>
          </w:p>
        </w:tc>
      </w:tr>
      <w:tr w:rsidR="00E227DA" w:rsidRPr="00441C9A" w14:paraId="1C80DD7B" w14:textId="77777777" w:rsidTr="00793B31">
        <w:trPr>
          <w:trHeight w:hRule="exact" w:val="284"/>
        </w:trPr>
        <w:tc>
          <w:tcPr>
            <w:tcW w:w="3823" w:type="dxa"/>
            <w:vMerge/>
            <w:shd w:val="clear" w:color="auto" w:fill="F2F2F2" w:themeFill="background1" w:themeFillShade="F2"/>
            <w:vAlign w:val="center"/>
            <w:hideMark/>
          </w:tcPr>
          <w:p w14:paraId="4E691446" w14:textId="77777777" w:rsidR="00E227DA" w:rsidRPr="00441C9A" w:rsidRDefault="00E227DA" w:rsidP="003E6288">
            <w:pPr>
              <w:spacing w:after="0" w:line="240" w:lineRule="auto"/>
              <w:ind w:right="284"/>
              <w:rPr>
                <w:rFonts w:cs="Arial"/>
                <w:szCs w:val="20"/>
              </w:rPr>
            </w:pPr>
          </w:p>
        </w:tc>
        <w:tc>
          <w:tcPr>
            <w:tcW w:w="3118" w:type="dxa"/>
            <w:shd w:val="clear" w:color="auto" w:fill="F2F2F2" w:themeFill="background1" w:themeFillShade="F2"/>
            <w:hideMark/>
          </w:tcPr>
          <w:p w14:paraId="303B8FF5" w14:textId="77777777" w:rsidR="00E227DA" w:rsidRPr="00441C9A" w:rsidRDefault="00E227DA" w:rsidP="003E6288">
            <w:pPr>
              <w:spacing w:after="0" w:line="240" w:lineRule="auto"/>
              <w:ind w:right="284"/>
              <w:rPr>
                <w:rFonts w:cs="Arial"/>
                <w:szCs w:val="20"/>
              </w:rPr>
            </w:pPr>
            <w:r w:rsidRPr="00441C9A">
              <w:rPr>
                <w:rFonts w:cs="Arial"/>
                <w:szCs w:val="20"/>
              </w:rPr>
              <w:t>Some commercial influence</w:t>
            </w:r>
          </w:p>
        </w:tc>
        <w:tc>
          <w:tcPr>
            <w:tcW w:w="992" w:type="dxa"/>
            <w:shd w:val="clear" w:color="auto" w:fill="F2F2F2" w:themeFill="background1" w:themeFillShade="F2"/>
            <w:noWrap/>
            <w:hideMark/>
          </w:tcPr>
          <w:p w14:paraId="780E6B43" w14:textId="2DFF4712" w:rsidR="00E227DA" w:rsidRPr="00112741" w:rsidRDefault="00E227DA" w:rsidP="00ED2EC7">
            <w:pPr>
              <w:spacing w:after="0" w:line="240" w:lineRule="auto"/>
              <w:ind w:right="-395"/>
              <w:jc w:val="center"/>
              <w:rPr>
                <w:rFonts w:cs="Arial"/>
                <w:szCs w:val="20"/>
              </w:rPr>
            </w:pPr>
            <w:r w:rsidRPr="00112741">
              <w:rPr>
                <w:rFonts w:cs="Arial"/>
                <w:szCs w:val="20"/>
              </w:rPr>
              <w:t>55</w:t>
            </w:r>
          </w:p>
        </w:tc>
        <w:tc>
          <w:tcPr>
            <w:tcW w:w="1701" w:type="dxa"/>
            <w:vMerge w:val="restart"/>
            <w:shd w:val="clear" w:color="auto" w:fill="F2F2F2" w:themeFill="background1" w:themeFillShade="F2"/>
            <w:vAlign w:val="center"/>
          </w:tcPr>
          <w:p w14:paraId="5C35F18F" w14:textId="35563A9B" w:rsidR="00E227DA" w:rsidRPr="00390E7F" w:rsidRDefault="00E227DA" w:rsidP="006D4C45">
            <w:pPr>
              <w:spacing w:after="0" w:line="240" w:lineRule="auto"/>
              <w:ind w:right="175"/>
              <w:jc w:val="right"/>
              <w:rPr>
                <w:rFonts w:cs="Arial"/>
                <w:szCs w:val="20"/>
              </w:rPr>
            </w:pPr>
            <w:r w:rsidRPr="00390E7F">
              <w:rPr>
                <w:rFonts w:cs="Arial"/>
                <w:szCs w:val="20"/>
              </w:rPr>
              <w:t>89</w:t>
            </w:r>
          </w:p>
        </w:tc>
      </w:tr>
      <w:tr w:rsidR="00E227DA" w:rsidRPr="00441C9A" w14:paraId="1687A8A0" w14:textId="77777777" w:rsidTr="00793B31">
        <w:trPr>
          <w:trHeight w:hRule="exact" w:val="284"/>
        </w:trPr>
        <w:tc>
          <w:tcPr>
            <w:tcW w:w="3823" w:type="dxa"/>
            <w:vMerge/>
            <w:shd w:val="clear" w:color="auto" w:fill="F2F2F2" w:themeFill="background1" w:themeFillShade="F2"/>
            <w:vAlign w:val="center"/>
            <w:hideMark/>
          </w:tcPr>
          <w:p w14:paraId="16BD8C0E" w14:textId="77777777" w:rsidR="00E227DA" w:rsidRPr="00441C9A" w:rsidRDefault="00E227DA" w:rsidP="003E6288">
            <w:pPr>
              <w:spacing w:after="0" w:line="240" w:lineRule="auto"/>
              <w:ind w:right="284"/>
              <w:rPr>
                <w:rFonts w:cs="Arial"/>
                <w:szCs w:val="20"/>
              </w:rPr>
            </w:pPr>
          </w:p>
        </w:tc>
        <w:tc>
          <w:tcPr>
            <w:tcW w:w="3118" w:type="dxa"/>
            <w:shd w:val="clear" w:color="auto" w:fill="F2F2F2" w:themeFill="background1" w:themeFillShade="F2"/>
            <w:hideMark/>
          </w:tcPr>
          <w:p w14:paraId="00B2BCCC" w14:textId="77777777" w:rsidR="00E227DA" w:rsidRPr="00441C9A" w:rsidRDefault="00E227DA" w:rsidP="003E6288">
            <w:pPr>
              <w:spacing w:after="0" w:line="240" w:lineRule="auto"/>
              <w:ind w:right="284"/>
              <w:rPr>
                <w:rFonts w:cs="Arial"/>
                <w:szCs w:val="20"/>
              </w:rPr>
            </w:pPr>
            <w:r w:rsidRPr="00441C9A">
              <w:rPr>
                <w:rFonts w:cs="Arial"/>
                <w:szCs w:val="20"/>
              </w:rPr>
              <w:t>A lot of commercial influence</w:t>
            </w:r>
          </w:p>
        </w:tc>
        <w:tc>
          <w:tcPr>
            <w:tcW w:w="992" w:type="dxa"/>
            <w:shd w:val="clear" w:color="auto" w:fill="F2F2F2" w:themeFill="background1" w:themeFillShade="F2"/>
            <w:noWrap/>
            <w:hideMark/>
          </w:tcPr>
          <w:p w14:paraId="64018B11" w14:textId="48132792" w:rsidR="00E227DA" w:rsidRPr="00112741" w:rsidRDefault="00E227DA" w:rsidP="00ED2EC7">
            <w:pPr>
              <w:spacing w:after="0" w:line="240" w:lineRule="auto"/>
              <w:ind w:right="-395"/>
              <w:jc w:val="center"/>
              <w:rPr>
                <w:rFonts w:cs="Arial"/>
                <w:szCs w:val="20"/>
              </w:rPr>
            </w:pPr>
            <w:r w:rsidRPr="00112741">
              <w:rPr>
                <w:rFonts w:cs="Arial"/>
                <w:szCs w:val="20"/>
              </w:rPr>
              <w:t>34</w:t>
            </w:r>
          </w:p>
        </w:tc>
        <w:tc>
          <w:tcPr>
            <w:tcW w:w="1701" w:type="dxa"/>
            <w:vMerge/>
            <w:shd w:val="clear" w:color="auto" w:fill="F2F2F2" w:themeFill="background1" w:themeFillShade="F2"/>
            <w:vAlign w:val="center"/>
          </w:tcPr>
          <w:p w14:paraId="2A40E46B" w14:textId="77777777" w:rsidR="00E227DA" w:rsidRPr="00D66496" w:rsidRDefault="00E227DA" w:rsidP="006D4C45">
            <w:pPr>
              <w:spacing w:after="0" w:line="240" w:lineRule="auto"/>
              <w:ind w:right="175"/>
              <w:jc w:val="right"/>
              <w:rPr>
                <w:rFonts w:cs="Arial"/>
                <w:szCs w:val="20"/>
              </w:rPr>
            </w:pPr>
          </w:p>
        </w:tc>
      </w:tr>
      <w:tr w:rsidR="00E227DA" w:rsidRPr="00441C9A" w14:paraId="0C0F0AFB" w14:textId="77777777" w:rsidTr="00793B31">
        <w:trPr>
          <w:trHeight w:hRule="exact" w:val="284"/>
        </w:trPr>
        <w:tc>
          <w:tcPr>
            <w:tcW w:w="3823" w:type="dxa"/>
            <w:vMerge/>
            <w:shd w:val="clear" w:color="auto" w:fill="F2F2F2" w:themeFill="background1" w:themeFillShade="F2"/>
            <w:vAlign w:val="center"/>
            <w:hideMark/>
          </w:tcPr>
          <w:p w14:paraId="6D5CCE1A" w14:textId="77777777" w:rsidR="00E227DA" w:rsidRPr="00441C9A" w:rsidRDefault="00E227DA" w:rsidP="003E6288">
            <w:pPr>
              <w:spacing w:after="0" w:line="240" w:lineRule="auto"/>
              <w:ind w:right="284"/>
              <w:rPr>
                <w:rFonts w:cs="Arial"/>
                <w:szCs w:val="20"/>
              </w:rPr>
            </w:pPr>
          </w:p>
        </w:tc>
        <w:tc>
          <w:tcPr>
            <w:tcW w:w="3118" w:type="dxa"/>
            <w:shd w:val="clear" w:color="auto" w:fill="F2F2F2" w:themeFill="background1" w:themeFillShade="F2"/>
            <w:hideMark/>
          </w:tcPr>
          <w:p w14:paraId="1C5B9C55" w14:textId="77777777" w:rsidR="00E227DA" w:rsidRPr="00441C9A" w:rsidRDefault="00E227DA" w:rsidP="003E6288">
            <w:pPr>
              <w:spacing w:after="0" w:line="240" w:lineRule="auto"/>
              <w:ind w:right="284"/>
              <w:rPr>
                <w:rFonts w:cs="Arial"/>
                <w:szCs w:val="20"/>
              </w:rPr>
            </w:pPr>
            <w:r w:rsidRPr="00441C9A">
              <w:rPr>
                <w:rFonts w:cs="Arial"/>
                <w:szCs w:val="20"/>
              </w:rPr>
              <w:t>Don't know</w:t>
            </w:r>
          </w:p>
        </w:tc>
        <w:tc>
          <w:tcPr>
            <w:tcW w:w="992" w:type="dxa"/>
            <w:shd w:val="clear" w:color="auto" w:fill="F2F2F2" w:themeFill="background1" w:themeFillShade="F2"/>
            <w:noWrap/>
            <w:hideMark/>
          </w:tcPr>
          <w:p w14:paraId="0189171D" w14:textId="21E1EF06" w:rsidR="00E227DA" w:rsidRPr="00112741" w:rsidRDefault="00E227DA" w:rsidP="00ED2EC7">
            <w:pPr>
              <w:spacing w:after="0" w:line="240" w:lineRule="auto"/>
              <w:ind w:right="-395"/>
              <w:jc w:val="center"/>
              <w:rPr>
                <w:rFonts w:cs="Arial"/>
                <w:szCs w:val="20"/>
              </w:rPr>
            </w:pPr>
            <w:r w:rsidRPr="00112741">
              <w:rPr>
                <w:rFonts w:cs="Arial"/>
                <w:szCs w:val="20"/>
              </w:rPr>
              <w:t>1</w:t>
            </w:r>
          </w:p>
        </w:tc>
        <w:tc>
          <w:tcPr>
            <w:tcW w:w="1701" w:type="dxa"/>
            <w:shd w:val="clear" w:color="auto" w:fill="F2F2F2" w:themeFill="background1" w:themeFillShade="F2"/>
            <w:vAlign w:val="center"/>
          </w:tcPr>
          <w:p w14:paraId="034869CA" w14:textId="77777777" w:rsidR="00E227DA" w:rsidRPr="00390E7F" w:rsidRDefault="00E227DA" w:rsidP="006D4C45">
            <w:pPr>
              <w:spacing w:after="0" w:line="240" w:lineRule="auto"/>
              <w:ind w:right="175"/>
              <w:jc w:val="right"/>
              <w:rPr>
                <w:rFonts w:cs="Arial"/>
                <w:szCs w:val="20"/>
              </w:rPr>
            </w:pPr>
          </w:p>
        </w:tc>
      </w:tr>
      <w:tr w:rsidR="00E227DA" w:rsidRPr="00441C9A" w14:paraId="4BB9BEAD" w14:textId="77777777" w:rsidTr="00793B31">
        <w:trPr>
          <w:trHeight w:hRule="exact" w:val="284"/>
        </w:trPr>
        <w:tc>
          <w:tcPr>
            <w:tcW w:w="3823" w:type="dxa"/>
            <w:vMerge/>
            <w:shd w:val="clear" w:color="auto" w:fill="F2F2F2" w:themeFill="background1" w:themeFillShade="F2"/>
            <w:vAlign w:val="center"/>
            <w:hideMark/>
          </w:tcPr>
          <w:p w14:paraId="3824FEAF" w14:textId="77777777" w:rsidR="00E227DA" w:rsidRPr="00441C9A" w:rsidRDefault="00E227DA" w:rsidP="003E6288">
            <w:pPr>
              <w:spacing w:after="0" w:line="240" w:lineRule="auto"/>
              <w:ind w:right="284"/>
              <w:rPr>
                <w:rFonts w:cs="Arial"/>
                <w:szCs w:val="20"/>
              </w:rPr>
            </w:pPr>
          </w:p>
        </w:tc>
        <w:tc>
          <w:tcPr>
            <w:tcW w:w="3118" w:type="dxa"/>
            <w:shd w:val="clear" w:color="auto" w:fill="F2F2F2" w:themeFill="background1" w:themeFillShade="F2"/>
            <w:hideMark/>
          </w:tcPr>
          <w:p w14:paraId="7E4B5350" w14:textId="77777777" w:rsidR="00E227DA" w:rsidRPr="00441C9A" w:rsidRDefault="00E227DA" w:rsidP="003E6288">
            <w:pPr>
              <w:spacing w:after="0" w:line="240" w:lineRule="auto"/>
              <w:ind w:right="284"/>
              <w:rPr>
                <w:rFonts w:cs="Arial"/>
                <w:szCs w:val="20"/>
              </w:rPr>
            </w:pPr>
            <w:r w:rsidRPr="00441C9A">
              <w:rPr>
                <w:rFonts w:cs="Arial"/>
                <w:szCs w:val="20"/>
              </w:rPr>
              <w:t>Refused</w:t>
            </w:r>
          </w:p>
        </w:tc>
        <w:tc>
          <w:tcPr>
            <w:tcW w:w="992" w:type="dxa"/>
            <w:shd w:val="clear" w:color="auto" w:fill="F2F2F2" w:themeFill="background1" w:themeFillShade="F2"/>
            <w:noWrap/>
            <w:hideMark/>
          </w:tcPr>
          <w:p w14:paraId="2AC81FB2" w14:textId="739B6AA1" w:rsidR="00E227DA" w:rsidRPr="00112741" w:rsidRDefault="00E227DA" w:rsidP="00ED2EC7">
            <w:pPr>
              <w:spacing w:after="0" w:line="240" w:lineRule="auto"/>
              <w:ind w:right="-395"/>
              <w:jc w:val="center"/>
              <w:rPr>
                <w:rFonts w:cs="Arial"/>
                <w:szCs w:val="20"/>
              </w:rPr>
            </w:pPr>
            <w:r w:rsidRPr="00112741">
              <w:rPr>
                <w:rFonts w:cs="Arial"/>
                <w:szCs w:val="20"/>
              </w:rPr>
              <w:t>0</w:t>
            </w:r>
          </w:p>
        </w:tc>
        <w:tc>
          <w:tcPr>
            <w:tcW w:w="1701" w:type="dxa"/>
            <w:shd w:val="clear" w:color="auto" w:fill="F2F2F2" w:themeFill="background1" w:themeFillShade="F2"/>
            <w:vAlign w:val="center"/>
          </w:tcPr>
          <w:p w14:paraId="5A74BE6A" w14:textId="77777777" w:rsidR="00E227DA" w:rsidRPr="00390E7F" w:rsidRDefault="00E227DA" w:rsidP="006D4C45">
            <w:pPr>
              <w:spacing w:after="0" w:line="240" w:lineRule="auto"/>
              <w:ind w:right="175"/>
              <w:jc w:val="right"/>
              <w:rPr>
                <w:rFonts w:cs="Arial"/>
                <w:szCs w:val="20"/>
              </w:rPr>
            </w:pPr>
          </w:p>
        </w:tc>
      </w:tr>
      <w:tr w:rsidR="00E227DA" w:rsidRPr="00441C9A" w14:paraId="54238B5E" w14:textId="77777777" w:rsidTr="00793B31">
        <w:trPr>
          <w:trHeight w:hRule="exact" w:val="284"/>
        </w:trPr>
        <w:tc>
          <w:tcPr>
            <w:tcW w:w="3823" w:type="dxa"/>
            <w:vMerge w:val="restart"/>
            <w:shd w:val="clear" w:color="auto" w:fill="FFFFFF" w:themeFill="background1"/>
            <w:hideMark/>
          </w:tcPr>
          <w:p w14:paraId="2FD4C858" w14:textId="1FF5A78C" w:rsidR="00E227DA" w:rsidRPr="00441C9A" w:rsidRDefault="00E227DA" w:rsidP="003E6288">
            <w:pPr>
              <w:spacing w:after="0" w:line="240" w:lineRule="auto"/>
              <w:ind w:right="284"/>
              <w:rPr>
                <w:rFonts w:cs="Arial"/>
                <w:szCs w:val="20"/>
              </w:rPr>
            </w:pPr>
            <w:r w:rsidRPr="00441C9A">
              <w:rPr>
                <w:rFonts w:cs="Arial"/>
                <w:szCs w:val="20"/>
              </w:rPr>
              <w:t>Q4b. How much commercial influence have you noticed in</w:t>
            </w:r>
            <w:r w:rsidR="005B74B9">
              <w:rPr>
                <w:rFonts w:cs="Arial"/>
                <w:szCs w:val="20"/>
              </w:rPr>
              <w:t xml:space="preserve"> t</w:t>
            </w:r>
            <w:r w:rsidR="005B74B9" w:rsidRPr="00441C9A">
              <w:rPr>
                <w:rFonts w:cs="Arial"/>
                <w:szCs w:val="20"/>
              </w:rPr>
              <w:t>elevision current affairs programs?</w:t>
            </w:r>
          </w:p>
          <w:p w14:paraId="1116951D" w14:textId="73BC00C9" w:rsidR="00E227DA" w:rsidRPr="00441C9A" w:rsidRDefault="00E227DA" w:rsidP="003E6288">
            <w:pPr>
              <w:spacing w:after="0" w:line="240" w:lineRule="auto"/>
              <w:ind w:right="284"/>
              <w:rPr>
                <w:rFonts w:cs="Arial"/>
                <w:szCs w:val="20"/>
              </w:rPr>
            </w:pPr>
          </w:p>
        </w:tc>
        <w:tc>
          <w:tcPr>
            <w:tcW w:w="3118" w:type="dxa"/>
            <w:shd w:val="clear" w:color="auto" w:fill="FFFFFF" w:themeFill="background1"/>
            <w:hideMark/>
          </w:tcPr>
          <w:p w14:paraId="2A633568" w14:textId="77777777" w:rsidR="00E227DA" w:rsidRPr="00441C9A" w:rsidRDefault="00E227DA" w:rsidP="003E6288">
            <w:pPr>
              <w:spacing w:after="0" w:line="240" w:lineRule="auto"/>
              <w:ind w:right="284"/>
              <w:rPr>
                <w:rFonts w:cs="Arial"/>
                <w:szCs w:val="20"/>
              </w:rPr>
            </w:pPr>
            <w:r w:rsidRPr="00441C9A">
              <w:rPr>
                <w:rFonts w:cs="Arial"/>
                <w:szCs w:val="20"/>
              </w:rPr>
              <w:t>No commercial influence</w:t>
            </w:r>
          </w:p>
        </w:tc>
        <w:tc>
          <w:tcPr>
            <w:tcW w:w="992" w:type="dxa"/>
            <w:shd w:val="clear" w:color="auto" w:fill="auto"/>
            <w:noWrap/>
            <w:hideMark/>
          </w:tcPr>
          <w:p w14:paraId="3B048F47" w14:textId="11FFB9CF" w:rsidR="00E227DA" w:rsidRPr="00112741" w:rsidRDefault="00E227DA" w:rsidP="00ED2EC7">
            <w:pPr>
              <w:spacing w:after="0" w:line="240" w:lineRule="auto"/>
              <w:ind w:right="-395"/>
              <w:jc w:val="center"/>
              <w:rPr>
                <w:rFonts w:cs="Arial"/>
                <w:szCs w:val="20"/>
              </w:rPr>
            </w:pPr>
            <w:r w:rsidRPr="00112741">
              <w:rPr>
                <w:rFonts w:cs="Arial"/>
                <w:szCs w:val="20"/>
              </w:rPr>
              <w:t>14</w:t>
            </w:r>
          </w:p>
        </w:tc>
        <w:tc>
          <w:tcPr>
            <w:tcW w:w="1701" w:type="dxa"/>
            <w:vAlign w:val="center"/>
          </w:tcPr>
          <w:p w14:paraId="38F96EFC" w14:textId="77777777" w:rsidR="00E227DA" w:rsidRPr="00390E7F" w:rsidRDefault="00E227DA" w:rsidP="006D4C45">
            <w:pPr>
              <w:spacing w:after="0" w:line="240" w:lineRule="auto"/>
              <w:ind w:right="175"/>
              <w:jc w:val="right"/>
              <w:rPr>
                <w:rFonts w:cs="Arial"/>
                <w:szCs w:val="20"/>
              </w:rPr>
            </w:pPr>
          </w:p>
        </w:tc>
      </w:tr>
      <w:tr w:rsidR="00E227DA" w:rsidRPr="00441C9A" w14:paraId="4CA3D852" w14:textId="77777777" w:rsidTr="00793B31">
        <w:trPr>
          <w:trHeight w:hRule="exact" w:val="284"/>
        </w:trPr>
        <w:tc>
          <w:tcPr>
            <w:tcW w:w="3823" w:type="dxa"/>
            <w:vMerge/>
            <w:shd w:val="clear" w:color="auto" w:fill="FFFFFF" w:themeFill="background1"/>
            <w:vAlign w:val="center"/>
            <w:hideMark/>
          </w:tcPr>
          <w:p w14:paraId="72A67C79" w14:textId="77777777" w:rsidR="00E227DA" w:rsidRPr="00441C9A" w:rsidRDefault="00E227DA" w:rsidP="003E6288">
            <w:pPr>
              <w:spacing w:after="0" w:line="240" w:lineRule="auto"/>
              <w:ind w:right="284"/>
              <w:rPr>
                <w:rFonts w:cs="Arial"/>
                <w:szCs w:val="20"/>
              </w:rPr>
            </w:pPr>
          </w:p>
        </w:tc>
        <w:tc>
          <w:tcPr>
            <w:tcW w:w="3118" w:type="dxa"/>
            <w:shd w:val="clear" w:color="auto" w:fill="FFFFFF" w:themeFill="background1"/>
            <w:hideMark/>
          </w:tcPr>
          <w:p w14:paraId="78021A4D" w14:textId="77777777" w:rsidR="00E227DA" w:rsidRPr="00441C9A" w:rsidRDefault="00E227DA" w:rsidP="003E6288">
            <w:pPr>
              <w:spacing w:after="0" w:line="240" w:lineRule="auto"/>
              <w:ind w:right="284"/>
              <w:rPr>
                <w:rFonts w:cs="Arial"/>
                <w:szCs w:val="20"/>
              </w:rPr>
            </w:pPr>
            <w:r w:rsidRPr="00441C9A">
              <w:rPr>
                <w:rFonts w:cs="Arial"/>
                <w:szCs w:val="20"/>
              </w:rPr>
              <w:t>Some commercial influence</w:t>
            </w:r>
          </w:p>
        </w:tc>
        <w:tc>
          <w:tcPr>
            <w:tcW w:w="992" w:type="dxa"/>
            <w:shd w:val="clear" w:color="auto" w:fill="auto"/>
            <w:noWrap/>
            <w:hideMark/>
          </w:tcPr>
          <w:p w14:paraId="03B7EEFE" w14:textId="1A880548" w:rsidR="00E227DA" w:rsidRPr="00112741" w:rsidRDefault="00E227DA" w:rsidP="00ED2EC7">
            <w:pPr>
              <w:spacing w:after="0" w:line="240" w:lineRule="auto"/>
              <w:ind w:right="-395"/>
              <w:jc w:val="center"/>
              <w:rPr>
                <w:rFonts w:cs="Arial"/>
                <w:szCs w:val="20"/>
              </w:rPr>
            </w:pPr>
            <w:r w:rsidRPr="00112741">
              <w:rPr>
                <w:rFonts w:cs="Arial"/>
                <w:szCs w:val="20"/>
              </w:rPr>
              <w:t>48</w:t>
            </w:r>
          </w:p>
        </w:tc>
        <w:tc>
          <w:tcPr>
            <w:tcW w:w="1701" w:type="dxa"/>
            <w:vMerge w:val="restart"/>
            <w:vAlign w:val="center"/>
          </w:tcPr>
          <w:p w14:paraId="425832DB" w14:textId="6F3F4EC7" w:rsidR="00E227DA" w:rsidRPr="00390E7F" w:rsidRDefault="00E227DA" w:rsidP="006D4C45">
            <w:pPr>
              <w:spacing w:after="0" w:line="240" w:lineRule="auto"/>
              <w:ind w:right="175"/>
              <w:jc w:val="right"/>
              <w:rPr>
                <w:rFonts w:cs="Arial"/>
                <w:szCs w:val="20"/>
              </w:rPr>
            </w:pPr>
            <w:r w:rsidRPr="00390E7F">
              <w:rPr>
                <w:rFonts w:cs="Arial"/>
                <w:szCs w:val="20"/>
              </w:rPr>
              <w:t>84</w:t>
            </w:r>
          </w:p>
        </w:tc>
      </w:tr>
      <w:tr w:rsidR="00E227DA" w:rsidRPr="00441C9A" w14:paraId="1AAA7DBC" w14:textId="77777777" w:rsidTr="00793B31">
        <w:trPr>
          <w:trHeight w:hRule="exact" w:val="284"/>
        </w:trPr>
        <w:tc>
          <w:tcPr>
            <w:tcW w:w="3823" w:type="dxa"/>
            <w:vMerge/>
            <w:shd w:val="clear" w:color="auto" w:fill="FFFFFF" w:themeFill="background1"/>
            <w:vAlign w:val="center"/>
            <w:hideMark/>
          </w:tcPr>
          <w:p w14:paraId="44AE96AF" w14:textId="77777777" w:rsidR="00E227DA" w:rsidRPr="00441C9A" w:rsidRDefault="00E227DA" w:rsidP="003E6288">
            <w:pPr>
              <w:spacing w:after="0" w:line="240" w:lineRule="auto"/>
              <w:ind w:right="284"/>
              <w:rPr>
                <w:rFonts w:cs="Arial"/>
                <w:szCs w:val="20"/>
              </w:rPr>
            </w:pPr>
          </w:p>
        </w:tc>
        <w:tc>
          <w:tcPr>
            <w:tcW w:w="3118" w:type="dxa"/>
            <w:shd w:val="clear" w:color="auto" w:fill="FFFFFF" w:themeFill="background1"/>
            <w:hideMark/>
          </w:tcPr>
          <w:p w14:paraId="78D789B1" w14:textId="77777777" w:rsidR="00E227DA" w:rsidRPr="00441C9A" w:rsidRDefault="00E227DA" w:rsidP="003E6288">
            <w:pPr>
              <w:spacing w:after="0" w:line="240" w:lineRule="auto"/>
              <w:ind w:right="284"/>
              <w:rPr>
                <w:rFonts w:cs="Arial"/>
                <w:szCs w:val="20"/>
              </w:rPr>
            </w:pPr>
            <w:r w:rsidRPr="00441C9A">
              <w:rPr>
                <w:rFonts w:cs="Arial"/>
                <w:szCs w:val="20"/>
              </w:rPr>
              <w:t>A lot of commercial influence</w:t>
            </w:r>
          </w:p>
        </w:tc>
        <w:tc>
          <w:tcPr>
            <w:tcW w:w="992" w:type="dxa"/>
            <w:shd w:val="clear" w:color="auto" w:fill="auto"/>
            <w:noWrap/>
            <w:hideMark/>
          </w:tcPr>
          <w:p w14:paraId="7FCA4E7F" w14:textId="6ABE2E43" w:rsidR="00E227DA" w:rsidRPr="00112741" w:rsidRDefault="00E227DA" w:rsidP="00ED2EC7">
            <w:pPr>
              <w:spacing w:after="0" w:line="240" w:lineRule="auto"/>
              <w:ind w:right="-395"/>
              <w:jc w:val="center"/>
              <w:rPr>
                <w:rFonts w:cs="Arial"/>
                <w:szCs w:val="20"/>
              </w:rPr>
            </w:pPr>
            <w:r w:rsidRPr="00112741">
              <w:rPr>
                <w:rFonts w:cs="Arial"/>
                <w:szCs w:val="20"/>
              </w:rPr>
              <w:t>36</w:t>
            </w:r>
          </w:p>
        </w:tc>
        <w:tc>
          <w:tcPr>
            <w:tcW w:w="1701" w:type="dxa"/>
            <w:vMerge/>
            <w:vAlign w:val="center"/>
          </w:tcPr>
          <w:p w14:paraId="0F326071" w14:textId="77777777" w:rsidR="00E227DA" w:rsidRPr="00D66496" w:rsidRDefault="00E227DA" w:rsidP="006D4C45">
            <w:pPr>
              <w:spacing w:after="0" w:line="240" w:lineRule="auto"/>
              <w:ind w:right="175"/>
              <w:jc w:val="right"/>
              <w:rPr>
                <w:rFonts w:cs="Arial"/>
                <w:szCs w:val="20"/>
              </w:rPr>
            </w:pPr>
          </w:p>
        </w:tc>
      </w:tr>
      <w:tr w:rsidR="00E227DA" w:rsidRPr="00441C9A" w14:paraId="2A4335F9" w14:textId="77777777" w:rsidTr="00793B31">
        <w:trPr>
          <w:trHeight w:hRule="exact" w:val="284"/>
        </w:trPr>
        <w:tc>
          <w:tcPr>
            <w:tcW w:w="3823" w:type="dxa"/>
            <w:vMerge/>
            <w:shd w:val="clear" w:color="auto" w:fill="FFFFFF" w:themeFill="background1"/>
            <w:vAlign w:val="center"/>
            <w:hideMark/>
          </w:tcPr>
          <w:p w14:paraId="19A64EFF" w14:textId="77777777" w:rsidR="00E227DA" w:rsidRPr="00441C9A" w:rsidRDefault="00E227DA" w:rsidP="003E6288">
            <w:pPr>
              <w:spacing w:after="0" w:line="240" w:lineRule="auto"/>
              <w:ind w:right="284"/>
              <w:rPr>
                <w:rFonts w:cs="Arial"/>
                <w:szCs w:val="20"/>
              </w:rPr>
            </w:pPr>
          </w:p>
        </w:tc>
        <w:tc>
          <w:tcPr>
            <w:tcW w:w="3118" w:type="dxa"/>
            <w:shd w:val="clear" w:color="auto" w:fill="FFFFFF" w:themeFill="background1"/>
            <w:hideMark/>
          </w:tcPr>
          <w:p w14:paraId="1C313ADF" w14:textId="77777777" w:rsidR="00E227DA" w:rsidRPr="00441C9A" w:rsidRDefault="00E227DA" w:rsidP="003E6288">
            <w:pPr>
              <w:spacing w:after="0" w:line="240" w:lineRule="auto"/>
              <w:ind w:right="284"/>
              <w:rPr>
                <w:rFonts w:cs="Arial"/>
                <w:szCs w:val="20"/>
              </w:rPr>
            </w:pPr>
            <w:r w:rsidRPr="00441C9A">
              <w:rPr>
                <w:rFonts w:cs="Arial"/>
                <w:szCs w:val="20"/>
              </w:rPr>
              <w:t>Don't know</w:t>
            </w:r>
          </w:p>
        </w:tc>
        <w:tc>
          <w:tcPr>
            <w:tcW w:w="992" w:type="dxa"/>
            <w:shd w:val="clear" w:color="auto" w:fill="auto"/>
            <w:noWrap/>
            <w:hideMark/>
          </w:tcPr>
          <w:p w14:paraId="27AC3343" w14:textId="1D01B7DA" w:rsidR="00E227DA" w:rsidRPr="00112741" w:rsidRDefault="00E227DA" w:rsidP="00ED2EC7">
            <w:pPr>
              <w:spacing w:after="0" w:line="240" w:lineRule="auto"/>
              <w:ind w:right="-395"/>
              <w:jc w:val="center"/>
              <w:rPr>
                <w:rFonts w:cs="Arial"/>
                <w:szCs w:val="20"/>
              </w:rPr>
            </w:pPr>
            <w:r w:rsidRPr="00112741">
              <w:rPr>
                <w:rFonts w:cs="Arial"/>
                <w:szCs w:val="20"/>
              </w:rPr>
              <w:t>1</w:t>
            </w:r>
          </w:p>
        </w:tc>
        <w:tc>
          <w:tcPr>
            <w:tcW w:w="1701" w:type="dxa"/>
            <w:vAlign w:val="center"/>
          </w:tcPr>
          <w:p w14:paraId="1437584D" w14:textId="77777777" w:rsidR="00E227DA" w:rsidRPr="00390E7F" w:rsidRDefault="00E227DA" w:rsidP="006D4C45">
            <w:pPr>
              <w:spacing w:after="0" w:line="240" w:lineRule="auto"/>
              <w:ind w:right="175"/>
              <w:jc w:val="right"/>
              <w:rPr>
                <w:rFonts w:cs="Arial"/>
                <w:szCs w:val="20"/>
              </w:rPr>
            </w:pPr>
          </w:p>
        </w:tc>
      </w:tr>
      <w:tr w:rsidR="00E227DA" w:rsidRPr="00441C9A" w14:paraId="5ACAB8D0" w14:textId="77777777" w:rsidTr="00793B31">
        <w:trPr>
          <w:trHeight w:hRule="exact" w:val="284"/>
        </w:trPr>
        <w:tc>
          <w:tcPr>
            <w:tcW w:w="3823" w:type="dxa"/>
            <w:vMerge/>
            <w:shd w:val="clear" w:color="auto" w:fill="FFFFFF" w:themeFill="background1"/>
            <w:vAlign w:val="center"/>
            <w:hideMark/>
          </w:tcPr>
          <w:p w14:paraId="6F7A6D8B" w14:textId="77777777" w:rsidR="00E227DA" w:rsidRPr="00441C9A" w:rsidRDefault="00E227DA" w:rsidP="003E6288">
            <w:pPr>
              <w:spacing w:after="0" w:line="240" w:lineRule="auto"/>
              <w:ind w:right="284"/>
              <w:rPr>
                <w:rFonts w:cs="Arial"/>
                <w:szCs w:val="20"/>
              </w:rPr>
            </w:pPr>
          </w:p>
        </w:tc>
        <w:tc>
          <w:tcPr>
            <w:tcW w:w="3118" w:type="dxa"/>
            <w:shd w:val="clear" w:color="auto" w:fill="FFFFFF" w:themeFill="background1"/>
            <w:hideMark/>
          </w:tcPr>
          <w:p w14:paraId="46C95067" w14:textId="77777777" w:rsidR="00E227DA" w:rsidRPr="00441C9A" w:rsidRDefault="00E227DA" w:rsidP="003E6288">
            <w:pPr>
              <w:spacing w:after="0" w:line="240" w:lineRule="auto"/>
              <w:ind w:right="284"/>
              <w:rPr>
                <w:rFonts w:cs="Arial"/>
                <w:szCs w:val="20"/>
              </w:rPr>
            </w:pPr>
            <w:r w:rsidRPr="00441C9A">
              <w:rPr>
                <w:rFonts w:cs="Arial"/>
                <w:szCs w:val="20"/>
              </w:rPr>
              <w:t>Refused</w:t>
            </w:r>
          </w:p>
        </w:tc>
        <w:tc>
          <w:tcPr>
            <w:tcW w:w="992" w:type="dxa"/>
            <w:shd w:val="clear" w:color="auto" w:fill="auto"/>
            <w:noWrap/>
            <w:hideMark/>
          </w:tcPr>
          <w:p w14:paraId="341E5044" w14:textId="65F6F52B" w:rsidR="00E227DA" w:rsidRPr="00112741" w:rsidRDefault="00E227DA" w:rsidP="00ED2EC7">
            <w:pPr>
              <w:spacing w:after="0" w:line="240" w:lineRule="auto"/>
              <w:ind w:right="-395"/>
              <w:jc w:val="center"/>
              <w:rPr>
                <w:rFonts w:cs="Arial"/>
                <w:szCs w:val="20"/>
              </w:rPr>
            </w:pPr>
            <w:r w:rsidRPr="00112741">
              <w:rPr>
                <w:rFonts w:cs="Arial"/>
                <w:szCs w:val="20"/>
              </w:rPr>
              <w:t>0</w:t>
            </w:r>
          </w:p>
        </w:tc>
        <w:tc>
          <w:tcPr>
            <w:tcW w:w="1701" w:type="dxa"/>
            <w:vAlign w:val="center"/>
          </w:tcPr>
          <w:p w14:paraId="09FA1A2C" w14:textId="77777777" w:rsidR="00E227DA" w:rsidRPr="00390E7F" w:rsidRDefault="00E227DA" w:rsidP="006D4C45">
            <w:pPr>
              <w:spacing w:after="0" w:line="240" w:lineRule="auto"/>
              <w:ind w:right="175"/>
              <w:jc w:val="right"/>
              <w:rPr>
                <w:rFonts w:cs="Arial"/>
                <w:szCs w:val="20"/>
              </w:rPr>
            </w:pPr>
          </w:p>
        </w:tc>
      </w:tr>
      <w:tr w:rsidR="00E227DA" w:rsidRPr="00441C9A" w14:paraId="6AD6DF31" w14:textId="77777777" w:rsidTr="00793B31">
        <w:trPr>
          <w:trHeight w:hRule="exact" w:val="284"/>
        </w:trPr>
        <w:tc>
          <w:tcPr>
            <w:tcW w:w="3823" w:type="dxa"/>
            <w:vMerge w:val="restart"/>
            <w:shd w:val="clear" w:color="auto" w:fill="F2F2F2" w:themeFill="background1" w:themeFillShade="F2"/>
            <w:hideMark/>
          </w:tcPr>
          <w:p w14:paraId="2E20F18F" w14:textId="072736C3" w:rsidR="00E227DA" w:rsidRPr="00441C9A" w:rsidRDefault="00E227DA" w:rsidP="003E6288">
            <w:pPr>
              <w:spacing w:after="0" w:line="240" w:lineRule="auto"/>
              <w:ind w:right="284"/>
              <w:rPr>
                <w:rFonts w:cs="Arial"/>
                <w:szCs w:val="20"/>
              </w:rPr>
            </w:pPr>
            <w:r w:rsidRPr="00441C9A">
              <w:rPr>
                <w:rFonts w:cs="Arial"/>
                <w:szCs w:val="20"/>
              </w:rPr>
              <w:t>Q4c. How much commercial influence have you noticed in</w:t>
            </w:r>
            <w:r w:rsidR="005B74B9">
              <w:rPr>
                <w:rFonts w:cs="Arial"/>
                <w:szCs w:val="20"/>
              </w:rPr>
              <w:t xml:space="preserve"> hardcopy newspapers?</w:t>
            </w:r>
          </w:p>
          <w:p w14:paraId="40DFC74D" w14:textId="147A301F" w:rsidR="00E227DA" w:rsidRPr="00441C9A" w:rsidRDefault="00E227DA" w:rsidP="003E6288">
            <w:pPr>
              <w:spacing w:after="0" w:line="240" w:lineRule="auto"/>
              <w:ind w:right="284"/>
              <w:rPr>
                <w:rFonts w:cs="Arial"/>
                <w:szCs w:val="20"/>
              </w:rPr>
            </w:pPr>
          </w:p>
        </w:tc>
        <w:tc>
          <w:tcPr>
            <w:tcW w:w="3118" w:type="dxa"/>
            <w:shd w:val="clear" w:color="auto" w:fill="F2F2F2" w:themeFill="background1" w:themeFillShade="F2"/>
            <w:hideMark/>
          </w:tcPr>
          <w:p w14:paraId="63EDB255" w14:textId="77777777" w:rsidR="00E227DA" w:rsidRPr="00441C9A" w:rsidRDefault="00E227DA" w:rsidP="003E6288">
            <w:pPr>
              <w:spacing w:after="0" w:line="240" w:lineRule="auto"/>
              <w:ind w:right="284"/>
              <w:rPr>
                <w:rFonts w:cs="Arial"/>
                <w:szCs w:val="20"/>
              </w:rPr>
            </w:pPr>
            <w:r w:rsidRPr="00441C9A">
              <w:rPr>
                <w:rFonts w:cs="Arial"/>
                <w:szCs w:val="20"/>
              </w:rPr>
              <w:t>No commercial influence</w:t>
            </w:r>
          </w:p>
        </w:tc>
        <w:tc>
          <w:tcPr>
            <w:tcW w:w="992" w:type="dxa"/>
            <w:shd w:val="clear" w:color="auto" w:fill="F2F2F2" w:themeFill="background1" w:themeFillShade="F2"/>
            <w:noWrap/>
            <w:hideMark/>
          </w:tcPr>
          <w:p w14:paraId="30DF4D28" w14:textId="7D9F3ECA" w:rsidR="00E227DA" w:rsidRPr="00112741" w:rsidRDefault="00E227DA" w:rsidP="00ED2EC7">
            <w:pPr>
              <w:spacing w:after="0" w:line="240" w:lineRule="auto"/>
              <w:ind w:right="-395"/>
              <w:jc w:val="center"/>
              <w:rPr>
                <w:rFonts w:cs="Arial"/>
                <w:szCs w:val="20"/>
              </w:rPr>
            </w:pPr>
            <w:r w:rsidRPr="00112741">
              <w:rPr>
                <w:rFonts w:cs="Arial"/>
                <w:szCs w:val="20"/>
              </w:rPr>
              <w:t>9</w:t>
            </w:r>
          </w:p>
        </w:tc>
        <w:tc>
          <w:tcPr>
            <w:tcW w:w="1701" w:type="dxa"/>
            <w:shd w:val="clear" w:color="auto" w:fill="F2F2F2" w:themeFill="background1" w:themeFillShade="F2"/>
            <w:vAlign w:val="center"/>
          </w:tcPr>
          <w:p w14:paraId="019FCF0D" w14:textId="77777777" w:rsidR="00E227DA" w:rsidRPr="00390E7F" w:rsidRDefault="00E227DA" w:rsidP="006D4C45">
            <w:pPr>
              <w:spacing w:after="0" w:line="240" w:lineRule="auto"/>
              <w:ind w:right="175"/>
              <w:jc w:val="right"/>
              <w:rPr>
                <w:rFonts w:cs="Arial"/>
                <w:szCs w:val="20"/>
              </w:rPr>
            </w:pPr>
          </w:p>
        </w:tc>
      </w:tr>
      <w:tr w:rsidR="00E227DA" w:rsidRPr="00441C9A" w14:paraId="3D4BA4F6" w14:textId="77777777" w:rsidTr="00793B31">
        <w:trPr>
          <w:trHeight w:hRule="exact" w:val="284"/>
        </w:trPr>
        <w:tc>
          <w:tcPr>
            <w:tcW w:w="3823" w:type="dxa"/>
            <w:vMerge/>
            <w:shd w:val="clear" w:color="auto" w:fill="F2F2F2" w:themeFill="background1" w:themeFillShade="F2"/>
            <w:vAlign w:val="center"/>
            <w:hideMark/>
          </w:tcPr>
          <w:p w14:paraId="503D40DB" w14:textId="77777777" w:rsidR="00E227DA" w:rsidRPr="00441C9A" w:rsidRDefault="00E227DA" w:rsidP="003E6288">
            <w:pPr>
              <w:spacing w:after="0" w:line="240" w:lineRule="auto"/>
              <w:ind w:right="284"/>
              <w:rPr>
                <w:rFonts w:cs="Arial"/>
                <w:szCs w:val="20"/>
              </w:rPr>
            </w:pPr>
          </w:p>
        </w:tc>
        <w:tc>
          <w:tcPr>
            <w:tcW w:w="3118" w:type="dxa"/>
            <w:shd w:val="clear" w:color="auto" w:fill="F2F2F2" w:themeFill="background1" w:themeFillShade="F2"/>
            <w:hideMark/>
          </w:tcPr>
          <w:p w14:paraId="58EDDFB5" w14:textId="77777777" w:rsidR="00E227DA" w:rsidRPr="00441C9A" w:rsidRDefault="00E227DA" w:rsidP="003E6288">
            <w:pPr>
              <w:spacing w:after="0" w:line="240" w:lineRule="auto"/>
              <w:ind w:right="284"/>
              <w:rPr>
                <w:rFonts w:cs="Arial"/>
                <w:szCs w:val="20"/>
              </w:rPr>
            </w:pPr>
            <w:r w:rsidRPr="00441C9A">
              <w:rPr>
                <w:rFonts w:cs="Arial"/>
                <w:szCs w:val="20"/>
              </w:rPr>
              <w:t>Some commercial influence</w:t>
            </w:r>
          </w:p>
        </w:tc>
        <w:tc>
          <w:tcPr>
            <w:tcW w:w="992" w:type="dxa"/>
            <w:shd w:val="clear" w:color="auto" w:fill="F2F2F2" w:themeFill="background1" w:themeFillShade="F2"/>
            <w:noWrap/>
            <w:hideMark/>
          </w:tcPr>
          <w:p w14:paraId="38AC0DE7" w14:textId="6138D660" w:rsidR="00E227DA" w:rsidRPr="00112741" w:rsidRDefault="00E227DA" w:rsidP="00ED2EC7">
            <w:pPr>
              <w:spacing w:after="0" w:line="240" w:lineRule="auto"/>
              <w:ind w:right="-395"/>
              <w:jc w:val="center"/>
              <w:rPr>
                <w:rFonts w:cs="Arial"/>
                <w:szCs w:val="20"/>
              </w:rPr>
            </w:pPr>
            <w:r w:rsidRPr="00112741">
              <w:rPr>
                <w:rFonts w:cs="Arial"/>
                <w:szCs w:val="20"/>
              </w:rPr>
              <w:t>59</w:t>
            </w:r>
          </w:p>
        </w:tc>
        <w:tc>
          <w:tcPr>
            <w:tcW w:w="1701" w:type="dxa"/>
            <w:vMerge w:val="restart"/>
            <w:shd w:val="clear" w:color="auto" w:fill="F2F2F2" w:themeFill="background1" w:themeFillShade="F2"/>
            <w:vAlign w:val="center"/>
          </w:tcPr>
          <w:p w14:paraId="3B9E2704" w14:textId="5C84F89D" w:rsidR="00E227DA" w:rsidRPr="00390E7F" w:rsidRDefault="00E227DA" w:rsidP="006D4C45">
            <w:pPr>
              <w:spacing w:after="0" w:line="240" w:lineRule="auto"/>
              <w:ind w:right="175"/>
              <w:jc w:val="right"/>
              <w:rPr>
                <w:rFonts w:cs="Arial"/>
                <w:szCs w:val="20"/>
              </w:rPr>
            </w:pPr>
            <w:r w:rsidRPr="00390E7F">
              <w:rPr>
                <w:rFonts w:cs="Arial"/>
                <w:szCs w:val="20"/>
              </w:rPr>
              <w:t>89</w:t>
            </w:r>
          </w:p>
        </w:tc>
      </w:tr>
      <w:tr w:rsidR="00E227DA" w:rsidRPr="00441C9A" w14:paraId="7223D71C" w14:textId="77777777" w:rsidTr="00793B31">
        <w:trPr>
          <w:trHeight w:hRule="exact" w:val="284"/>
        </w:trPr>
        <w:tc>
          <w:tcPr>
            <w:tcW w:w="3823" w:type="dxa"/>
            <w:vMerge/>
            <w:shd w:val="clear" w:color="auto" w:fill="F2F2F2" w:themeFill="background1" w:themeFillShade="F2"/>
            <w:vAlign w:val="center"/>
            <w:hideMark/>
          </w:tcPr>
          <w:p w14:paraId="1A044969" w14:textId="77777777" w:rsidR="00E227DA" w:rsidRPr="00441C9A" w:rsidRDefault="00E227DA" w:rsidP="003E6288">
            <w:pPr>
              <w:spacing w:after="0" w:line="240" w:lineRule="auto"/>
              <w:ind w:right="284"/>
              <w:rPr>
                <w:rFonts w:cs="Arial"/>
                <w:szCs w:val="20"/>
              </w:rPr>
            </w:pPr>
          </w:p>
        </w:tc>
        <w:tc>
          <w:tcPr>
            <w:tcW w:w="3118" w:type="dxa"/>
            <w:shd w:val="clear" w:color="auto" w:fill="F2F2F2" w:themeFill="background1" w:themeFillShade="F2"/>
            <w:hideMark/>
          </w:tcPr>
          <w:p w14:paraId="31810508" w14:textId="77777777" w:rsidR="00E227DA" w:rsidRPr="00441C9A" w:rsidRDefault="00E227DA" w:rsidP="003E6288">
            <w:pPr>
              <w:spacing w:after="0" w:line="240" w:lineRule="auto"/>
              <w:ind w:right="284"/>
              <w:rPr>
                <w:rFonts w:cs="Arial"/>
                <w:szCs w:val="20"/>
              </w:rPr>
            </w:pPr>
            <w:r w:rsidRPr="00441C9A">
              <w:rPr>
                <w:rFonts w:cs="Arial"/>
                <w:szCs w:val="20"/>
              </w:rPr>
              <w:t>A lot of commercial influence</w:t>
            </w:r>
          </w:p>
        </w:tc>
        <w:tc>
          <w:tcPr>
            <w:tcW w:w="992" w:type="dxa"/>
            <w:shd w:val="clear" w:color="auto" w:fill="F2F2F2" w:themeFill="background1" w:themeFillShade="F2"/>
            <w:noWrap/>
            <w:hideMark/>
          </w:tcPr>
          <w:p w14:paraId="3DAACD1D" w14:textId="744293C5" w:rsidR="00E227DA" w:rsidRPr="00112741" w:rsidRDefault="00E227DA" w:rsidP="00ED2EC7">
            <w:pPr>
              <w:spacing w:after="0" w:line="240" w:lineRule="auto"/>
              <w:ind w:right="-395"/>
              <w:jc w:val="center"/>
              <w:rPr>
                <w:rFonts w:cs="Arial"/>
                <w:szCs w:val="20"/>
              </w:rPr>
            </w:pPr>
            <w:r w:rsidRPr="00112741">
              <w:rPr>
                <w:rFonts w:cs="Arial"/>
                <w:szCs w:val="20"/>
              </w:rPr>
              <w:t>29</w:t>
            </w:r>
          </w:p>
        </w:tc>
        <w:tc>
          <w:tcPr>
            <w:tcW w:w="1701" w:type="dxa"/>
            <w:vMerge/>
            <w:shd w:val="clear" w:color="auto" w:fill="F2F2F2" w:themeFill="background1" w:themeFillShade="F2"/>
            <w:vAlign w:val="center"/>
          </w:tcPr>
          <w:p w14:paraId="5C8B96C4" w14:textId="77777777" w:rsidR="00E227DA" w:rsidRPr="00D66496" w:rsidRDefault="00E227DA" w:rsidP="006D4C45">
            <w:pPr>
              <w:spacing w:after="0" w:line="240" w:lineRule="auto"/>
              <w:ind w:right="175"/>
              <w:jc w:val="right"/>
              <w:rPr>
                <w:rFonts w:cs="Arial"/>
                <w:szCs w:val="20"/>
              </w:rPr>
            </w:pPr>
          </w:p>
        </w:tc>
      </w:tr>
      <w:tr w:rsidR="00E227DA" w:rsidRPr="00441C9A" w14:paraId="08E8BA4C" w14:textId="77777777" w:rsidTr="00793B31">
        <w:trPr>
          <w:trHeight w:hRule="exact" w:val="284"/>
        </w:trPr>
        <w:tc>
          <w:tcPr>
            <w:tcW w:w="3823" w:type="dxa"/>
            <w:vMerge/>
            <w:shd w:val="clear" w:color="auto" w:fill="F2F2F2" w:themeFill="background1" w:themeFillShade="F2"/>
            <w:vAlign w:val="center"/>
            <w:hideMark/>
          </w:tcPr>
          <w:p w14:paraId="64003B51" w14:textId="77777777" w:rsidR="00E227DA" w:rsidRPr="00441C9A" w:rsidRDefault="00E227DA" w:rsidP="003E6288">
            <w:pPr>
              <w:spacing w:after="0" w:line="240" w:lineRule="auto"/>
              <w:ind w:right="284"/>
              <w:rPr>
                <w:rFonts w:cs="Arial"/>
                <w:szCs w:val="20"/>
              </w:rPr>
            </w:pPr>
          </w:p>
        </w:tc>
        <w:tc>
          <w:tcPr>
            <w:tcW w:w="3118" w:type="dxa"/>
            <w:shd w:val="clear" w:color="auto" w:fill="F2F2F2" w:themeFill="background1" w:themeFillShade="F2"/>
            <w:hideMark/>
          </w:tcPr>
          <w:p w14:paraId="77F06CDC" w14:textId="77777777" w:rsidR="00E227DA" w:rsidRPr="00441C9A" w:rsidRDefault="00E227DA" w:rsidP="003E6288">
            <w:pPr>
              <w:spacing w:after="0" w:line="240" w:lineRule="auto"/>
              <w:ind w:right="284"/>
              <w:rPr>
                <w:rFonts w:cs="Arial"/>
                <w:szCs w:val="20"/>
              </w:rPr>
            </w:pPr>
            <w:r w:rsidRPr="00441C9A">
              <w:rPr>
                <w:rFonts w:cs="Arial"/>
                <w:szCs w:val="20"/>
              </w:rPr>
              <w:t>Don't know</w:t>
            </w:r>
          </w:p>
        </w:tc>
        <w:tc>
          <w:tcPr>
            <w:tcW w:w="992" w:type="dxa"/>
            <w:shd w:val="clear" w:color="auto" w:fill="F2F2F2" w:themeFill="background1" w:themeFillShade="F2"/>
            <w:noWrap/>
            <w:hideMark/>
          </w:tcPr>
          <w:p w14:paraId="5D8D3D57" w14:textId="392BEC9F" w:rsidR="00E227DA" w:rsidRPr="00112741" w:rsidRDefault="00E227DA" w:rsidP="00ED2EC7">
            <w:pPr>
              <w:spacing w:after="0" w:line="240" w:lineRule="auto"/>
              <w:ind w:right="-395"/>
              <w:jc w:val="center"/>
              <w:rPr>
                <w:rFonts w:cs="Arial"/>
                <w:szCs w:val="20"/>
              </w:rPr>
            </w:pPr>
            <w:r w:rsidRPr="00112741">
              <w:rPr>
                <w:rFonts w:cs="Arial"/>
                <w:szCs w:val="20"/>
              </w:rPr>
              <w:t>2</w:t>
            </w:r>
          </w:p>
        </w:tc>
        <w:tc>
          <w:tcPr>
            <w:tcW w:w="1701" w:type="dxa"/>
            <w:shd w:val="clear" w:color="auto" w:fill="F2F2F2" w:themeFill="background1" w:themeFillShade="F2"/>
            <w:vAlign w:val="center"/>
          </w:tcPr>
          <w:p w14:paraId="0E77118B" w14:textId="77777777" w:rsidR="00E227DA" w:rsidRPr="00390E7F" w:rsidRDefault="00E227DA" w:rsidP="006D4C45">
            <w:pPr>
              <w:spacing w:after="0" w:line="240" w:lineRule="auto"/>
              <w:ind w:right="175"/>
              <w:jc w:val="right"/>
              <w:rPr>
                <w:rFonts w:cs="Arial"/>
                <w:szCs w:val="20"/>
              </w:rPr>
            </w:pPr>
          </w:p>
        </w:tc>
      </w:tr>
      <w:tr w:rsidR="00E227DA" w:rsidRPr="00441C9A" w14:paraId="504CE9E1" w14:textId="77777777" w:rsidTr="00793B31">
        <w:trPr>
          <w:trHeight w:hRule="exact" w:val="284"/>
        </w:trPr>
        <w:tc>
          <w:tcPr>
            <w:tcW w:w="3823" w:type="dxa"/>
            <w:vMerge/>
            <w:shd w:val="clear" w:color="auto" w:fill="F2F2F2" w:themeFill="background1" w:themeFillShade="F2"/>
            <w:vAlign w:val="center"/>
            <w:hideMark/>
          </w:tcPr>
          <w:p w14:paraId="633F9CF2" w14:textId="77777777" w:rsidR="00E227DA" w:rsidRPr="00441C9A" w:rsidRDefault="00E227DA" w:rsidP="003E6288">
            <w:pPr>
              <w:spacing w:after="0" w:line="240" w:lineRule="auto"/>
              <w:ind w:right="284"/>
              <w:rPr>
                <w:rFonts w:cs="Arial"/>
                <w:szCs w:val="20"/>
              </w:rPr>
            </w:pPr>
          </w:p>
        </w:tc>
        <w:tc>
          <w:tcPr>
            <w:tcW w:w="3118" w:type="dxa"/>
            <w:shd w:val="clear" w:color="auto" w:fill="F2F2F2" w:themeFill="background1" w:themeFillShade="F2"/>
            <w:hideMark/>
          </w:tcPr>
          <w:p w14:paraId="1A74D79E" w14:textId="77777777" w:rsidR="00E227DA" w:rsidRPr="00441C9A" w:rsidRDefault="00E227DA" w:rsidP="003E6288">
            <w:pPr>
              <w:spacing w:after="0" w:line="240" w:lineRule="auto"/>
              <w:ind w:right="284"/>
              <w:rPr>
                <w:rFonts w:cs="Arial"/>
                <w:szCs w:val="20"/>
              </w:rPr>
            </w:pPr>
            <w:r w:rsidRPr="00441C9A">
              <w:rPr>
                <w:rFonts w:cs="Arial"/>
                <w:szCs w:val="20"/>
              </w:rPr>
              <w:t>Refused</w:t>
            </w:r>
          </w:p>
        </w:tc>
        <w:tc>
          <w:tcPr>
            <w:tcW w:w="992" w:type="dxa"/>
            <w:shd w:val="clear" w:color="auto" w:fill="F2F2F2" w:themeFill="background1" w:themeFillShade="F2"/>
            <w:noWrap/>
            <w:hideMark/>
          </w:tcPr>
          <w:p w14:paraId="0F808ADD" w14:textId="65215392" w:rsidR="00E227DA" w:rsidRPr="00112741" w:rsidRDefault="00E227DA" w:rsidP="00ED2EC7">
            <w:pPr>
              <w:spacing w:after="0" w:line="240" w:lineRule="auto"/>
              <w:ind w:right="-395"/>
              <w:jc w:val="center"/>
              <w:rPr>
                <w:rFonts w:cs="Arial"/>
                <w:szCs w:val="20"/>
              </w:rPr>
            </w:pPr>
            <w:r w:rsidRPr="00112741">
              <w:rPr>
                <w:rFonts w:cs="Arial"/>
                <w:szCs w:val="20"/>
              </w:rPr>
              <w:t>0</w:t>
            </w:r>
          </w:p>
        </w:tc>
        <w:tc>
          <w:tcPr>
            <w:tcW w:w="1701" w:type="dxa"/>
            <w:shd w:val="clear" w:color="auto" w:fill="F2F2F2" w:themeFill="background1" w:themeFillShade="F2"/>
            <w:vAlign w:val="center"/>
          </w:tcPr>
          <w:p w14:paraId="515BF82E" w14:textId="77777777" w:rsidR="00E227DA" w:rsidRPr="00390E7F" w:rsidRDefault="00E227DA" w:rsidP="006D4C45">
            <w:pPr>
              <w:spacing w:after="0" w:line="240" w:lineRule="auto"/>
              <w:ind w:right="175"/>
              <w:jc w:val="right"/>
              <w:rPr>
                <w:rFonts w:cs="Arial"/>
                <w:szCs w:val="20"/>
              </w:rPr>
            </w:pPr>
          </w:p>
        </w:tc>
      </w:tr>
      <w:tr w:rsidR="00E227DA" w:rsidRPr="00441C9A" w14:paraId="4FD133DD" w14:textId="77777777" w:rsidTr="00793B31">
        <w:trPr>
          <w:trHeight w:hRule="exact" w:val="284"/>
        </w:trPr>
        <w:tc>
          <w:tcPr>
            <w:tcW w:w="3823" w:type="dxa"/>
            <w:vMerge w:val="restart"/>
            <w:shd w:val="clear" w:color="auto" w:fill="FFFFFF" w:themeFill="background1"/>
            <w:hideMark/>
          </w:tcPr>
          <w:p w14:paraId="31B54F88" w14:textId="2E94CECF" w:rsidR="00E227DA" w:rsidRPr="00441C9A" w:rsidRDefault="00E227DA" w:rsidP="003E6288">
            <w:pPr>
              <w:spacing w:after="0" w:line="240" w:lineRule="auto"/>
              <w:ind w:right="284"/>
              <w:rPr>
                <w:rFonts w:cs="Arial"/>
                <w:szCs w:val="20"/>
              </w:rPr>
            </w:pPr>
            <w:r w:rsidRPr="00441C9A">
              <w:rPr>
                <w:rFonts w:cs="Arial"/>
                <w:szCs w:val="20"/>
              </w:rPr>
              <w:t>Q4d. How much commercial influence have you noticed in</w:t>
            </w:r>
            <w:r w:rsidR="005B74B9">
              <w:rPr>
                <w:rFonts w:cs="Arial"/>
                <w:szCs w:val="20"/>
              </w:rPr>
              <w:t xml:space="preserve"> radio news?</w:t>
            </w:r>
          </w:p>
          <w:p w14:paraId="13B8D260" w14:textId="1655C367" w:rsidR="00E227DA" w:rsidRPr="00441C9A" w:rsidRDefault="00E227DA" w:rsidP="003E6288">
            <w:pPr>
              <w:spacing w:after="0" w:line="240" w:lineRule="auto"/>
              <w:ind w:right="284"/>
              <w:rPr>
                <w:rFonts w:cs="Arial"/>
                <w:szCs w:val="20"/>
              </w:rPr>
            </w:pPr>
          </w:p>
        </w:tc>
        <w:tc>
          <w:tcPr>
            <w:tcW w:w="3118" w:type="dxa"/>
            <w:shd w:val="clear" w:color="auto" w:fill="FFFFFF" w:themeFill="background1"/>
            <w:hideMark/>
          </w:tcPr>
          <w:p w14:paraId="346B68AB" w14:textId="77777777" w:rsidR="00E227DA" w:rsidRPr="00441C9A" w:rsidRDefault="00E227DA" w:rsidP="003E6288">
            <w:pPr>
              <w:spacing w:after="0" w:line="240" w:lineRule="auto"/>
              <w:ind w:right="284"/>
              <w:rPr>
                <w:rFonts w:cs="Arial"/>
                <w:szCs w:val="20"/>
              </w:rPr>
            </w:pPr>
            <w:r w:rsidRPr="00441C9A">
              <w:rPr>
                <w:rFonts w:cs="Arial"/>
                <w:szCs w:val="20"/>
              </w:rPr>
              <w:t>No commercial influence</w:t>
            </w:r>
          </w:p>
        </w:tc>
        <w:tc>
          <w:tcPr>
            <w:tcW w:w="992" w:type="dxa"/>
            <w:shd w:val="clear" w:color="auto" w:fill="auto"/>
            <w:noWrap/>
            <w:hideMark/>
          </w:tcPr>
          <w:p w14:paraId="179B4004" w14:textId="0F0F8CF0" w:rsidR="00E227DA" w:rsidRPr="00112741" w:rsidRDefault="00E227DA" w:rsidP="00ED2EC7">
            <w:pPr>
              <w:spacing w:after="0" w:line="240" w:lineRule="auto"/>
              <w:ind w:right="-395"/>
              <w:jc w:val="center"/>
              <w:rPr>
                <w:rFonts w:cs="Arial"/>
                <w:szCs w:val="20"/>
              </w:rPr>
            </w:pPr>
            <w:r w:rsidRPr="00112741">
              <w:rPr>
                <w:rFonts w:cs="Arial"/>
                <w:szCs w:val="20"/>
              </w:rPr>
              <w:t>18</w:t>
            </w:r>
          </w:p>
        </w:tc>
        <w:tc>
          <w:tcPr>
            <w:tcW w:w="1701" w:type="dxa"/>
            <w:vAlign w:val="center"/>
          </w:tcPr>
          <w:p w14:paraId="39F38F67" w14:textId="77777777" w:rsidR="00E227DA" w:rsidRPr="00390E7F" w:rsidRDefault="00E227DA" w:rsidP="006D4C45">
            <w:pPr>
              <w:spacing w:after="0" w:line="240" w:lineRule="auto"/>
              <w:ind w:right="175"/>
              <w:jc w:val="right"/>
              <w:rPr>
                <w:rFonts w:cs="Arial"/>
                <w:szCs w:val="20"/>
              </w:rPr>
            </w:pPr>
          </w:p>
        </w:tc>
      </w:tr>
      <w:tr w:rsidR="00E227DA" w:rsidRPr="00441C9A" w14:paraId="746FF095" w14:textId="77777777" w:rsidTr="00793B31">
        <w:trPr>
          <w:trHeight w:hRule="exact" w:val="284"/>
        </w:trPr>
        <w:tc>
          <w:tcPr>
            <w:tcW w:w="3823" w:type="dxa"/>
            <w:vMerge/>
            <w:shd w:val="clear" w:color="auto" w:fill="FFFFFF" w:themeFill="background1"/>
            <w:vAlign w:val="center"/>
            <w:hideMark/>
          </w:tcPr>
          <w:p w14:paraId="27BF9022" w14:textId="77777777" w:rsidR="00E227DA" w:rsidRPr="00441C9A" w:rsidRDefault="00E227DA" w:rsidP="003E6288">
            <w:pPr>
              <w:spacing w:after="0" w:line="240" w:lineRule="auto"/>
              <w:ind w:right="284"/>
              <w:rPr>
                <w:rFonts w:cs="Arial"/>
                <w:szCs w:val="20"/>
              </w:rPr>
            </w:pPr>
          </w:p>
        </w:tc>
        <w:tc>
          <w:tcPr>
            <w:tcW w:w="3118" w:type="dxa"/>
            <w:shd w:val="clear" w:color="auto" w:fill="FFFFFF" w:themeFill="background1"/>
            <w:hideMark/>
          </w:tcPr>
          <w:p w14:paraId="7B0942F0" w14:textId="77777777" w:rsidR="00E227DA" w:rsidRPr="00441C9A" w:rsidRDefault="00E227DA" w:rsidP="003E6288">
            <w:pPr>
              <w:spacing w:after="0" w:line="240" w:lineRule="auto"/>
              <w:ind w:right="284"/>
              <w:rPr>
                <w:rFonts w:cs="Arial"/>
                <w:szCs w:val="20"/>
              </w:rPr>
            </w:pPr>
            <w:r w:rsidRPr="00441C9A">
              <w:rPr>
                <w:rFonts w:cs="Arial"/>
                <w:szCs w:val="20"/>
              </w:rPr>
              <w:t>Some commercial influence</w:t>
            </w:r>
          </w:p>
        </w:tc>
        <w:tc>
          <w:tcPr>
            <w:tcW w:w="992" w:type="dxa"/>
            <w:shd w:val="clear" w:color="auto" w:fill="auto"/>
            <w:noWrap/>
            <w:hideMark/>
          </w:tcPr>
          <w:p w14:paraId="2D59E22E" w14:textId="629E7FFE" w:rsidR="00E227DA" w:rsidRPr="00112741" w:rsidRDefault="00E227DA" w:rsidP="00ED2EC7">
            <w:pPr>
              <w:spacing w:after="0" w:line="240" w:lineRule="auto"/>
              <w:ind w:right="-395"/>
              <w:jc w:val="center"/>
              <w:rPr>
                <w:rFonts w:cs="Arial"/>
                <w:szCs w:val="20"/>
              </w:rPr>
            </w:pPr>
            <w:r w:rsidRPr="00112741">
              <w:rPr>
                <w:rFonts w:cs="Arial"/>
                <w:szCs w:val="20"/>
              </w:rPr>
              <w:t>56</w:t>
            </w:r>
          </w:p>
        </w:tc>
        <w:tc>
          <w:tcPr>
            <w:tcW w:w="1701" w:type="dxa"/>
            <w:vMerge w:val="restart"/>
            <w:vAlign w:val="center"/>
          </w:tcPr>
          <w:p w14:paraId="6C46D540" w14:textId="75A124F0" w:rsidR="00E227DA" w:rsidRPr="00390E7F" w:rsidRDefault="00E227DA" w:rsidP="006D4C45">
            <w:pPr>
              <w:spacing w:after="0" w:line="240" w:lineRule="auto"/>
              <w:ind w:right="175"/>
              <w:jc w:val="right"/>
              <w:rPr>
                <w:rFonts w:cs="Arial"/>
                <w:szCs w:val="20"/>
              </w:rPr>
            </w:pPr>
            <w:r w:rsidRPr="00390E7F">
              <w:rPr>
                <w:rFonts w:cs="Arial"/>
                <w:szCs w:val="20"/>
              </w:rPr>
              <w:t>80</w:t>
            </w:r>
          </w:p>
        </w:tc>
      </w:tr>
      <w:tr w:rsidR="00E227DA" w:rsidRPr="00441C9A" w14:paraId="14EEB62A" w14:textId="77777777" w:rsidTr="00793B31">
        <w:trPr>
          <w:trHeight w:hRule="exact" w:val="284"/>
        </w:trPr>
        <w:tc>
          <w:tcPr>
            <w:tcW w:w="3823" w:type="dxa"/>
            <w:vMerge/>
            <w:shd w:val="clear" w:color="auto" w:fill="FFFFFF" w:themeFill="background1"/>
            <w:vAlign w:val="center"/>
            <w:hideMark/>
          </w:tcPr>
          <w:p w14:paraId="056D798C" w14:textId="77777777" w:rsidR="00E227DA" w:rsidRPr="00441C9A" w:rsidRDefault="00E227DA" w:rsidP="003E6288">
            <w:pPr>
              <w:spacing w:after="0" w:line="240" w:lineRule="auto"/>
              <w:ind w:right="284"/>
              <w:rPr>
                <w:rFonts w:cs="Arial"/>
                <w:szCs w:val="20"/>
              </w:rPr>
            </w:pPr>
          </w:p>
        </w:tc>
        <w:tc>
          <w:tcPr>
            <w:tcW w:w="3118" w:type="dxa"/>
            <w:shd w:val="clear" w:color="auto" w:fill="FFFFFF" w:themeFill="background1"/>
            <w:hideMark/>
          </w:tcPr>
          <w:p w14:paraId="53DC953F" w14:textId="77777777" w:rsidR="00E227DA" w:rsidRPr="00441C9A" w:rsidRDefault="00E227DA" w:rsidP="003E6288">
            <w:pPr>
              <w:spacing w:after="0" w:line="240" w:lineRule="auto"/>
              <w:ind w:right="284"/>
              <w:rPr>
                <w:rFonts w:cs="Arial"/>
                <w:szCs w:val="20"/>
              </w:rPr>
            </w:pPr>
            <w:r w:rsidRPr="00441C9A">
              <w:rPr>
                <w:rFonts w:cs="Arial"/>
                <w:szCs w:val="20"/>
              </w:rPr>
              <w:t>A lot of commercial influence</w:t>
            </w:r>
          </w:p>
        </w:tc>
        <w:tc>
          <w:tcPr>
            <w:tcW w:w="992" w:type="dxa"/>
            <w:shd w:val="clear" w:color="auto" w:fill="auto"/>
            <w:noWrap/>
            <w:hideMark/>
          </w:tcPr>
          <w:p w14:paraId="5056843A" w14:textId="4212FA15" w:rsidR="00E227DA" w:rsidRPr="00112741" w:rsidRDefault="00E227DA" w:rsidP="00ED2EC7">
            <w:pPr>
              <w:spacing w:after="0" w:line="240" w:lineRule="auto"/>
              <w:ind w:right="-395"/>
              <w:jc w:val="center"/>
              <w:rPr>
                <w:rFonts w:cs="Arial"/>
                <w:szCs w:val="20"/>
              </w:rPr>
            </w:pPr>
            <w:r w:rsidRPr="00112741">
              <w:rPr>
                <w:rFonts w:cs="Arial"/>
                <w:szCs w:val="20"/>
              </w:rPr>
              <w:t>24</w:t>
            </w:r>
          </w:p>
        </w:tc>
        <w:tc>
          <w:tcPr>
            <w:tcW w:w="1701" w:type="dxa"/>
            <w:vMerge/>
            <w:vAlign w:val="center"/>
          </w:tcPr>
          <w:p w14:paraId="221B85F4" w14:textId="77777777" w:rsidR="00E227DA" w:rsidRPr="00D66496" w:rsidRDefault="00E227DA" w:rsidP="006D4C45">
            <w:pPr>
              <w:spacing w:after="0" w:line="240" w:lineRule="auto"/>
              <w:ind w:right="175"/>
              <w:jc w:val="right"/>
              <w:rPr>
                <w:rFonts w:cs="Arial"/>
                <w:szCs w:val="20"/>
              </w:rPr>
            </w:pPr>
          </w:p>
        </w:tc>
      </w:tr>
      <w:tr w:rsidR="00E227DA" w:rsidRPr="00441C9A" w14:paraId="244B4B85" w14:textId="77777777" w:rsidTr="00793B31">
        <w:trPr>
          <w:trHeight w:hRule="exact" w:val="284"/>
        </w:trPr>
        <w:tc>
          <w:tcPr>
            <w:tcW w:w="3823" w:type="dxa"/>
            <w:vMerge/>
            <w:shd w:val="clear" w:color="auto" w:fill="FFFFFF" w:themeFill="background1"/>
            <w:vAlign w:val="center"/>
            <w:hideMark/>
          </w:tcPr>
          <w:p w14:paraId="24CF188A" w14:textId="77777777" w:rsidR="00E227DA" w:rsidRPr="00441C9A" w:rsidRDefault="00E227DA" w:rsidP="003E6288">
            <w:pPr>
              <w:spacing w:after="0" w:line="240" w:lineRule="auto"/>
              <w:ind w:right="284"/>
              <w:rPr>
                <w:rFonts w:cs="Arial"/>
                <w:szCs w:val="20"/>
              </w:rPr>
            </w:pPr>
          </w:p>
        </w:tc>
        <w:tc>
          <w:tcPr>
            <w:tcW w:w="3118" w:type="dxa"/>
            <w:shd w:val="clear" w:color="auto" w:fill="FFFFFF" w:themeFill="background1"/>
            <w:hideMark/>
          </w:tcPr>
          <w:p w14:paraId="37ED3136" w14:textId="77777777" w:rsidR="00E227DA" w:rsidRPr="00441C9A" w:rsidRDefault="00E227DA" w:rsidP="003E6288">
            <w:pPr>
              <w:spacing w:after="0" w:line="240" w:lineRule="auto"/>
              <w:ind w:right="284"/>
              <w:rPr>
                <w:rFonts w:cs="Arial"/>
                <w:szCs w:val="20"/>
              </w:rPr>
            </w:pPr>
            <w:r w:rsidRPr="00441C9A">
              <w:rPr>
                <w:rFonts w:cs="Arial"/>
                <w:szCs w:val="20"/>
              </w:rPr>
              <w:t>Don't know</w:t>
            </w:r>
          </w:p>
        </w:tc>
        <w:tc>
          <w:tcPr>
            <w:tcW w:w="992" w:type="dxa"/>
            <w:shd w:val="clear" w:color="auto" w:fill="auto"/>
            <w:noWrap/>
            <w:hideMark/>
          </w:tcPr>
          <w:p w14:paraId="2185BE9C" w14:textId="6D10CADF" w:rsidR="00E227DA" w:rsidRPr="00112741" w:rsidRDefault="00E227DA" w:rsidP="00ED2EC7">
            <w:pPr>
              <w:spacing w:after="0" w:line="240" w:lineRule="auto"/>
              <w:ind w:right="-395"/>
              <w:jc w:val="center"/>
              <w:rPr>
                <w:rFonts w:cs="Arial"/>
                <w:szCs w:val="20"/>
              </w:rPr>
            </w:pPr>
            <w:r w:rsidRPr="00112741">
              <w:rPr>
                <w:rFonts w:cs="Arial"/>
                <w:szCs w:val="20"/>
              </w:rPr>
              <w:t>1</w:t>
            </w:r>
          </w:p>
        </w:tc>
        <w:tc>
          <w:tcPr>
            <w:tcW w:w="1701" w:type="dxa"/>
            <w:vAlign w:val="center"/>
          </w:tcPr>
          <w:p w14:paraId="22EE1FEB" w14:textId="77777777" w:rsidR="00E227DA" w:rsidRPr="00390E7F" w:rsidRDefault="00E227DA" w:rsidP="006D4C45">
            <w:pPr>
              <w:spacing w:after="0" w:line="240" w:lineRule="auto"/>
              <w:ind w:right="175"/>
              <w:jc w:val="right"/>
              <w:rPr>
                <w:rFonts w:cs="Arial"/>
                <w:szCs w:val="20"/>
              </w:rPr>
            </w:pPr>
          </w:p>
        </w:tc>
      </w:tr>
      <w:tr w:rsidR="00E227DA" w:rsidRPr="00441C9A" w14:paraId="5B94ABBD" w14:textId="77777777" w:rsidTr="00793B31">
        <w:trPr>
          <w:trHeight w:hRule="exact" w:val="284"/>
        </w:trPr>
        <w:tc>
          <w:tcPr>
            <w:tcW w:w="3823" w:type="dxa"/>
            <w:vMerge/>
            <w:shd w:val="clear" w:color="auto" w:fill="FFFFFF" w:themeFill="background1"/>
            <w:vAlign w:val="center"/>
            <w:hideMark/>
          </w:tcPr>
          <w:p w14:paraId="779CFC4A" w14:textId="77777777" w:rsidR="00E227DA" w:rsidRPr="00441C9A" w:rsidRDefault="00E227DA" w:rsidP="003E6288">
            <w:pPr>
              <w:spacing w:after="0" w:line="240" w:lineRule="auto"/>
              <w:ind w:right="284"/>
              <w:rPr>
                <w:rFonts w:cs="Arial"/>
                <w:szCs w:val="20"/>
              </w:rPr>
            </w:pPr>
          </w:p>
        </w:tc>
        <w:tc>
          <w:tcPr>
            <w:tcW w:w="3118" w:type="dxa"/>
            <w:shd w:val="clear" w:color="auto" w:fill="FFFFFF" w:themeFill="background1"/>
            <w:hideMark/>
          </w:tcPr>
          <w:p w14:paraId="5C878DF4" w14:textId="77777777" w:rsidR="00E227DA" w:rsidRPr="00441C9A" w:rsidRDefault="00E227DA" w:rsidP="003E6288">
            <w:pPr>
              <w:spacing w:after="0" w:line="240" w:lineRule="auto"/>
              <w:ind w:right="284"/>
              <w:rPr>
                <w:rFonts w:cs="Arial"/>
                <w:szCs w:val="20"/>
              </w:rPr>
            </w:pPr>
            <w:r w:rsidRPr="00441C9A">
              <w:rPr>
                <w:rFonts w:cs="Arial"/>
                <w:szCs w:val="20"/>
              </w:rPr>
              <w:t>Refused</w:t>
            </w:r>
          </w:p>
        </w:tc>
        <w:tc>
          <w:tcPr>
            <w:tcW w:w="992" w:type="dxa"/>
            <w:shd w:val="clear" w:color="auto" w:fill="auto"/>
            <w:noWrap/>
            <w:hideMark/>
          </w:tcPr>
          <w:p w14:paraId="575DB935" w14:textId="3843C5A6" w:rsidR="00E227DA" w:rsidRPr="00112741" w:rsidRDefault="00E227DA" w:rsidP="00ED2EC7">
            <w:pPr>
              <w:spacing w:after="0" w:line="240" w:lineRule="auto"/>
              <w:ind w:right="-395"/>
              <w:jc w:val="center"/>
              <w:rPr>
                <w:rFonts w:cs="Arial"/>
                <w:szCs w:val="20"/>
              </w:rPr>
            </w:pPr>
            <w:r w:rsidRPr="00112741">
              <w:rPr>
                <w:rFonts w:cs="Arial"/>
                <w:szCs w:val="20"/>
              </w:rPr>
              <w:t>0</w:t>
            </w:r>
          </w:p>
        </w:tc>
        <w:tc>
          <w:tcPr>
            <w:tcW w:w="1701" w:type="dxa"/>
            <w:vAlign w:val="center"/>
          </w:tcPr>
          <w:p w14:paraId="419711DA" w14:textId="77777777" w:rsidR="00E227DA" w:rsidRPr="00390E7F" w:rsidRDefault="00E227DA" w:rsidP="006D4C45">
            <w:pPr>
              <w:spacing w:after="0" w:line="240" w:lineRule="auto"/>
              <w:ind w:right="175"/>
              <w:jc w:val="right"/>
              <w:rPr>
                <w:rFonts w:cs="Arial"/>
                <w:szCs w:val="20"/>
              </w:rPr>
            </w:pPr>
          </w:p>
        </w:tc>
      </w:tr>
      <w:tr w:rsidR="00E227DA" w:rsidRPr="00441C9A" w14:paraId="3929FE5B" w14:textId="77777777" w:rsidTr="00793B31">
        <w:trPr>
          <w:trHeight w:hRule="exact" w:val="284"/>
        </w:trPr>
        <w:tc>
          <w:tcPr>
            <w:tcW w:w="3823" w:type="dxa"/>
            <w:vMerge w:val="restart"/>
            <w:shd w:val="clear" w:color="auto" w:fill="F2F2F2" w:themeFill="background1" w:themeFillShade="F2"/>
            <w:hideMark/>
          </w:tcPr>
          <w:p w14:paraId="718D5FCD" w14:textId="7335FF36" w:rsidR="00E227DA" w:rsidRPr="00441C9A" w:rsidRDefault="00E227DA" w:rsidP="003E6288">
            <w:pPr>
              <w:spacing w:after="0" w:line="240" w:lineRule="auto"/>
              <w:ind w:right="284"/>
              <w:rPr>
                <w:rFonts w:cs="Arial"/>
                <w:szCs w:val="20"/>
              </w:rPr>
            </w:pPr>
            <w:r w:rsidRPr="00441C9A">
              <w:rPr>
                <w:rFonts w:cs="Arial"/>
                <w:szCs w:val="20"/>
              </w:rPr>
              <w:t>Q4e. How much commercial influence have you noticed in</w:t>
            </w:r>
            <w:r w:rsidR="005B74B9">
              <w:rPr>
                <w:rFonts w:cs="Arial"/>
                <w:szCs w:val="20"/>
              </w:rPr>
              <w:t xml:space="preserve"> radio talkback programs?</w:t>
            </w:r>
          </w:p>
          <w:p w14:paraId="57A13C20" w14:textId="43C9F226" w:rsidR="00E227DA" w:rsidRPr="00441C9A" w:rsidRDefault="00E227DA" w:rsidP="003E6288">
            <w:pPr>
              <w:spacing w:after="0" w:line="240" w:lineRule="auto"/>
              <w:ind w:right="284"/>
              <w:rPr>
                <w:rFonts w:cs="Arial"/>
                <w:szCs w:val="20"/>
              </w:rPr>
            </w:pPr>
          </w:p>
        </w:tc>
        <w:tc>
          <w:tcPr>
            <w:tcW w:w="3118" w:type="dxa"/>
            <w:shd w:val="clear" w:color="auto" w:fill="F2F2F2" w:themeFill="background1" w:themeFillShade="F2"/>
            <w:hideMark/>
          </w:tcPr>
          <w:p w14:paraId="5F8C6CD1" w14:textId="77777777" w:rsidR="00E227DA" w:rsidRPr="00441C9A" w:rsidRDefault="00E227DA" w:rsidP="003E6288">
            <w:pPr>
              <w:spacing w:after="0" w:line="240" w:lineRule="auto"/>
              <w:ind w:right="284"/>
              <w:rPr>
                <w:rFonts w:cs="Arial"/>
                <w:szCs w:val="20"/>
              </w:rPr>
            </w:pPr>
            <w:r w:rsidRPr="00441C9A">
              <w:rPr>
                <w:rFonts w:cs="Arial"/>
                <w:szCs w:val="20"/>
              </w:rPr>
              <w:t>No commercial influence</w:t>
            </w:r>
          </w:p>
        </w:tc>
        <w:tc>
          <w:tcPr>
            <w:tcW w:w="992" w:type="dxa"/>
            <w:shd w:val="clear" w:color="auto" w:fill="F2F2F2" w:themeFill="background1" w:themeFillShade="F2"/>
            <w:noWrap/>
            <w:hideMark/>
          </w:tcPr>
          <w:p w14:paraId="29377BEC" w14:textId="3ED940D8" w:rsidR="00E227DA" w:rsidRPr="00112741" w:rsidRDefault="00E227DA" w:rsidP="00ED2EC7">
            <w:pPr>
              <w:spacing w:after="0" w:line="240" w:lineRule="auto"/>
              <w:ind w:right="-395"/>
              <w:jc w:val="center"/>
              <w:rPr>
                <w:rFonts w:cs="Arial"/>
                <w:szCs w:val="20"/>
              </w:rPr>
            </w:pPr>
            <w:r w:rsidRPr="00112741">
              <w:rPr>
                <w:rFonts w:cs="Arial"/>
                <w:szCs w:val="20"/>
              </w:rPr>
              <w:t>17</w:t>
            </w:r>
          </w:p>
        </w:tc>
        <w:tc>
          <w:tcPr>
            <w:tcW w:w="1701" w:type="dxa"/>
            <w:shd w:val="clear" w:color="auto" w:fill="F2F2F2" w:themeFill="background1" w:themeFillShade="F2"/>
            <w:vAlign w:val="center"/>
          </w:tcPr>
          <w:p w14:paraId="5099D916" w14:textId="77777777" w:rsidR="00E227DA" w:rsidRPr="00390E7F" w:rsidRDefault="00E227DA" w:rsidP="006D4C45">
            <w:pPr>
              <w:spacing w:after="0" w:line="240" w:lineRule="auto"/>
              <w:ind w:right="175"/>
              <w:jc w:val="right"/>
              <w:rPr>
                <w:rFonts w:cs="Arial"/>
                <w:szCs w:val="20"/>
              </w:rPr>
            </w:pPr>
          </w:p>
        </w:tc>
      </w:tr>
      <w:tr w:rsidR="00E227DA" w:rsidRPr="00441C9A" w14:paraId="79F9E0CC" w14:textId="77777777" w:rsidTr="00793B31">
        <w:trPr>
          <w:trHeight w:hRule="exact" w:val="284"/>
        </w:trPr>
        <w:tc>
          <w:tcPr>
            <w:tcW w:w="3823" w:type="dxa"/>
            <w:vMerge/>
            <w:shd w:val="clear" w:color="auto" w:fill="F2F2F2" w:themeFill="background1" w:themeFillShade="F2"/>
            <w:vAlign w:val="center"/>
            <w:hideMark/>
          </w:tcPr>
          <w:p w14:paraId="1B0FA8FA" w14:textId="77777777" w:rsidR="00E227DA" w:rsidRPr="00441C9A" w:rsidRDefault="00E227DA" w:rsidP="003E6288">
            <w:pPr>
              <w:spacing w:after="0" w:line="240" w:lineRule="auto"/>
              <w:ind w:right="284"/>
              <w:rPr>
                <w:rFonts w:cs="Arial"/>
                <w:szCs w:val="20"/>
              </w:rPr>
            </w:pPr>
          </w:p>
        </w:tc>
        <w:tc>
          <w:tcPr>
            <w:tcW w:w="3118" w:type="dxa"/>
            <w:shd w:val="clear" w:color="auto" w:fill="F2F2F2" w:themeFill="background1" w:themeFillShade="F2"/>
            <w:hideMark/>
          </w:tcPr>
          <w:p w14:paraId="42D22FF9" w14:textId="77777777" w:rsidR="00E227DA" w:rsidRPr="00441C9A" w:rsidRDefault="00E227DA" w:rsidP="003E6288">
            <w:pPr>
              <w:spacing w:after="0" w:line="240" w:lineRule="auto"/>
              <w:ind w:right="284"/>
              <w:rPr>
                <w:rFonts w:cs="Arial"/>
                <w:szCs w:val="20"/>
              </w:rPr>
            </w:pPr>
            <w:r w:rsidRPr="00441C9A">
              <w:rPr>
                <w:rFonts w:cs="Arial"/>
                <w:szCs w:val="20"/>
              </w:rPr>
              <w:t>Some commercial influence</w:t>
            </w:r>
          </w:p>
        </w:tc>
        <w:tc>
          <w:tcPr>
            <w:tcW w:w="992" w:type="dxa"/>
            <w:shd w:val="clear" w:color="auto" w:fill="F2F2F2" w:themeFill="background1" w:themeFillShade="F2"/>
            <w:noWrap/>
            <w:hideMark/>
          </w:tcPr>
          <w:p w14:paraId="1487434B" w14:textId="2F9964FA" w:rsidR="00E227DA" w:rsidRPr="00112741" w:rsidRDefault="00E227DA" w:rsidP="00ED2EC7">
            <w:pPr>
              <w:spacing w:after="0" w:line="240" w:lineRule="auto"/>
              <w:ind w:right="-395"/>
              <w:jc w:val="center"/>
              <w:rPr>
                <w:rFonts w:cs="Arial"/>
                <w:szCs w:val="20"/>
              </w:rPr>
            </w:pPr>
            <w:r w:rsidRPr="00112741">
              <w:rPr>
                <w:rFonts w:cs="Arial"/>
                <w:szCs w:val="20"/>
              </w:rPr>
              <w:t>54</w:t>
            </w:r>
          </w:p>
        </w:tc>
        <w:tc>
          <w:tcPr>
            <w:tcW w:w="1701" w:type="dxa"/>
            <w:vMerge w:val="restart"/>
            <w:shd w:val="clear" w:color="auto" w:fill="F2F2F2" w:themeFill="background1" w:themeFillShade="F2"/>
            <w:vAlign w:val="center"/>
          </w:tcPr>
          <w:p w14:paraId="242D53F0" w14:textId="2AC3A1BD" w:rsidR="00E227DA" w:rsidRPr="00390E7F" w:rsidRDefault="00E227DA" w:rsidP="006D4C45">
            <w:pPr>
              <w:spacing w:after="0" w:line="240" w:lineRule="auto"/>
              <w:ind w:right="175"/>
              <w:jc w:val="right"/>
              <w:rPr>
                <w:rFonts w:cs="Arial"/>
                <w:szCs w:val="20"/>
              </w:rPr>
            </w:pPr>
            <w:r w:rsidRPr="00390E7F">
              <w:rPr>
                <w:rFonts w:cs="Arial"/>
                <w:szCs w:val="20"/>
              </w:rPr>
              <w:t>79</w:t>
            </w:r>
          </w:p>
        </w:tc>
      </w:tr>
      <w:tr w:rsidR="00E227DA" w:rsidRPr="00441C9A" w14:paraId="0F4B2ACA" w14:textId="77777777" w:rsidTr="00793B31">
        <w:trPr>
          <w:trHeight w:hRule="exact" w:val="284"/>
        </w:trPr>
        <w:tc>
          <w:tcPr>
            <w:tcW w:w="3823" w:type="dxa"/>
            <w:vMerge/>
            <w:shd w:val="clear" w:color="auto" w:fill="F2F2F2" w:themeFill="background1" w:themeFillShade="F2"/>
            <w:vAlign w:val="center"/>
            <w:hideMark/>
          </w:tcPr>
          <w:p w14:paraId="0231DE4F" w14:textId="77777777" w:rsidR="00E227DA" w:rsidRPr="00441C9A" w:rsidRDefault="00E227DA" w:rsidP="003E6288">
            <w:pPr>
              <w:spacing w:after="0" w:line="240" w:lineRule="auto"/>
              <w:ind w:right="284"/>
              <w:rPr>
                <w:rFonts w:cs="Arial"/>
                <w:szCs w:val="20"/>
              </w:rPr>
            </w:pPr>
          </w:p>
        </w:tc>
        <w:tc>
          <w:tcPr>
            <w:tcW w:w="3118" w:type="dxa"/>
            <w:shd w:val="clear" w:color="auto" w:fill="F2F2F2" w:themeFill="background1" w:themeFillShade="F2"/>
            <w:hideMark/>
          </w:tcPr>
          <w:p w14:paraId="4E2A3B44" w14:textId="77777777" w:rsidR="00E227DA" w:rsidRPr="00441C9A" w:rsidRDefault="00E227DA" w:rsidP="003E6288">
            <w:pPr>
              <w:spacing w:after="0" w:line="240" w:lineRule="auto"/>
              <w:ind w:right="284"/>
              <w:rPr>
                <w:rFonts w:cs="Arial"/>
                <w:szCs w:val="20"/>
              </w:rPr>
            </w:pPr>
            <w:r w:rsidRPr="00441C9A">
              <w:rPr>
                <w:rFonts w:cs="Arial"/>
                <w:szCs w:val="20"/>
              </w:rPr>
              <w:t>A lot of commercial influence</w:t>
            </w:r>
          </w:p>
        </w:tc>
        <w:tc>
          <w:tcPr>
            <w:tcW w:w="992" w:type="dxa"/>
            <w:shd w:val="clear" w:color="auto" w:fill="F2F2F2" w:themeFill="background1" w:themeFillShade="F2"/>
            <w:noWrap/>
            <w:hideMark/>
          </w:tcPr>
          <w:p w14:paraId="45306CE2" w14:textId="2E209E1D" w:rsidR="00E227DA" w:rsidRPr="00112741" w:rsidRDefault="00E227DA" w:rsidP="00ED2EC7">
            <w:pPr>
              <w:spacing w:after="0" w:line="240" w:lineRule="auto"/>
              <w:ind w:right="-395"/>
              <w:jc w:val="center"/>
              <w:rPr>
                <w:rFonts w:cs="Arial"/>
                <w:szCs w:val="20"/>
              </w:rPr>
            </w:pPr>
            <w:r w:rsidRPr="00112741">
              <w:rPr>
                <w:rFonts w:cs="Arial"/>
                <w:szCs w:val="20"/>
              </w:rPr>
              <w:t>25</w:t>
            </w:r>
          </w:p>
        </w:tc>
        <w:tc>
          <w:tcPr>
            <w:tcW w:w="1701" w:type="dxa"/>
            <w:vMerge/>
            <w:shd w:val="clear" w:color="auto" w:fill="F2F2F2" w:themeFill="background1" w:themeFillShade="F2"/>
            <w:vAlign w:val="center"/>
          </w:tcPr>
          <w:p w14:paraId="6DCDE806" w14:textId="77777777" w:rsidR="00E227DA" w:rsidRPr="00D66496" w:rsidRDefault="00E227DA" w:rsidP="006D4C45">
            <w:pPr>
              <w:spacing w:after="0" w:line="240" w:lineRule="auto"/>
              <w:ind w:right="175"/>
              <w:jc w:val="right"/>
              <w:rPr>
                <w:rFonts w:cs="Arial"/>
                <w:szCs w:val="20"/>
              </w:rPr>
            </w:pPr>
          </w:p>
        </w:tc>
      </w:tr>
      <w:tr w:rsidR="00E227DA" w:rsidRPr="00441C9A" w14:paraId="18162998" w14:textId="77777777" w:rsidTr="00793B31">
        <w:trPr>
          <w:trHeight w:hRule="exact" w:val="284"/>
        </w:trPr>
        <w:tc>
          <w:tcPr>
            <w:tcW w:w="3823" w:type="dxa"/>
            <w:vMerge/>
            <w:shd w:val="clear" w:color="auto" w:fill="F2F2F2" w:themeFill="background1" w:themeFillShade="F2"/>
            <w:vAlign w:val="center"/>
            <w:hideMark/>
          </w:tcPr>
          <w:p w14:paraId="51B53D8E" w14:textId="77777777" w:rsidR="00E227DA" w:rsidRPr="00441C9A" w:rsidRDefault="00E227DA" w:rsidP="003E6288">
            <w:pPr>
              <w:spacing w:after="0" w:line="240" w:lineRule="auto"/>
              <w:ind w:right="284"/>
              <w:rPr>
                <w:rFonts w:cs="Arial"/>
                <w:szCs w:val="20"/>
              </w:rPr>
            </w:pPr>
          </w:p>
        </w:tc>
        <w:tc>
          <w:tcPr>
            <w:tcW w:w="3118" w:type="dxa"/>
            <w:shd w:val="clear" w:color="auto" w:fill="F2F2F2" w:themeFill="background1" w:themeFillShade="F2"/>
            <w:hideMark/>
          </w:tcPr>
          <w:p w14:paraId="310756F0" w14:textId="77777777" w:rsidR="00E227DA" w:rsidRPr="00441C9A" w:rsidRDefault="00E227DA" w:rsidP="003E6288">
            <w:pPr>
              <w:spacing w:after="0" w:line="240" w:lineRule="auto"/>
              <w:ind w:right="284"/>
              <w:rPr>
                <w:rFonts w:cs="Arial"/>
                <w:szCs w:val="20"/>
              </w:rPr>
            </w:pPr>
            <w:r w:rsidRPr="00441C9A">
              <w:rPr>
                <w:rFonts w:cs="Arial"/>
                <w:szCs w:val="20"/>
              </w:rPr>
              <w:t>Don't know</w:t>
            </w:r>
          </w:p>
        </w:tc>
        <w:tc>
          <w:tcPr>
            <w:tcW w:w="992" w:type="dxa"/>
            <w:shd w:val="clear" w:color="auto" w:fill="F2F2F2" w:themeFill="background1" w:themeFillShade="F2"/>
            <w:noWrap/>
            <w:hideMark/>
          </w:tcPr>
          <w:p w14:paraId="019F13AD" w14:textId="345E78D5" w:rsidR="00E227DA" w:rsidRPr="00112741" w:rsidRDefault="00E227DA" w:rsidP="00ED2EC7">
            <w:pPr>
              <w:spacing w:after="0" w:line="240" w:lineRule="auto"/>
              <w:ind w:right="-395"/>
              <w:jc w:val="center"/>
              <w:rPr>
                <w:rFonts w:cs="Arial"/>
                <w:szCs w:val="20"/>
              </w:rPr>
            </w:pPr>
            <w:r w:rsidRPr="00112741">
              <w:rPr>
                <w:rFonts w:cs="Arial"/>
                <w:szCs w:val="20"/>
              </w:rPr>
              <w:t>4</w:t>
            </w:r>
          </w:p>
        </w:tc>
        <w:tc>
          <w:tcPr>
            <w:tcW w:w="1701" w:type="dxa"/>
            <w:shd w:val="clear" w:color="auto" w:fill="F2F2F2" w:themeFill="background1" w:themeFillShade="F2"/>
            <w:vAlign w:val="center"/>
          </w:tcPr>
          <w:p w14:paraId="4EC28932" w14:textId="77777777" w:rsidR="00E227DA" w:rsidRPr="00390E7F" w:rsidRDefault="00E227DA" w:rsidP="006D4C45">
            <w:pPr>
              <w:spacing w:after="0" w:line="240" w:lineRule="auto"/>
              <w:ind w:right="175"/>
              <w:jc w:val="right"/>
              <w:rPr>
                <w:rFonts w:cs="Arial"/>
                <w:szCs w:val="20"/>
              </w:rPr>
            </w:pPr>
          </w:p>
        </w:tc>
      </w:tr>
      <w:tr w:rsidR="00E227DA" w:rsidRPr="00441C9A" w14:paraId="580C2AAB" w14:textId="77777777" w:rsidTr="00793B31">
        <w:trPr>
          <w:trHeight w:hRule="exact" w:val="284"/>
        </w:trPr>
        <w:tc>
          <w:tcPr>
            <w:tcW w:w="3823" w:type="dxa"/>
            <w:vMerge/>
            <w:shd w:val="clear" w:color="auto" w:fill="F2F2F2" w:themeFill="background1" w:themeFillShade="F2"/>
            <w:vAlign w:val="center"/>
            <w:hideMark/>
          </w:tcPr>
          <w:p w14:paraId="254676C6" w14:textId="77777777" w:rsidR="00E227DA" w:rsidRPr="00441C9A" w:rsidRDefault="00E227DA" w:rsidP="003E6288">
            <w:pPr>
              <w:spacing w:after="0" w:line="240" w:lineRule="auto"/>
              <w:ind w:right="284"/>
              <w:rPr>
                <w:rFonts w:cs="Arial"/>
                <w:szCs w:val="20"/>
              </w:rPr>
            </w:pPr>
          </w:p>
        </w:tc>
        <w:tc>
          <w:tcPr>
            <w:tcW w:w="3118" w:type="dxa"/>
            <w:shd w:val="clear" w:color="auto" w:fill="F2F2F2" w:themeFill="background1" w:themeFillShade="F2"/>
            <w:hideMark/>
          </w:tcPr>
          <w:p w14:paraId="1B475982" w14:textId="77777777" w:rsidR="00E227DA" w:rsidRPr="00441C9A" w:rsidRDefault="00E227DA" w:rsidP="003E6288">
            <w:pPr>
              <w:spacing w:after="0" w:line="240" w:lineRule="auto"/>
              <w:ind w:right="284"/>
              <w:rPr>
                <w:rFonts w:cs="Arial"/>
                <w:szCs w:val="20"/>
              </w:rPr>
            </w:pPr>
            <w:r w:rsidRPr="00441C9A">
              <w:rPr>
                <w:rFonts w:cs="Arial"/>
                <w:szCs w:val="20"/>
              </w:rPr>
              <w:t>Refused</w:t>
            </w:r>
          </w:p>
        </w:tc>
        <w:tc>
          <w:tcPr>
            <w:tcW w:w="992" w:type="dxa"/>
            <w:shd w:val="clear" w:color="auto" w:fill="F2F2F2" w:themeFill="background1" w:themeFillShade="F2"/>
            <w:noWrap/>
            <w:hideMark/>
          </w:tcPr>
          <w:p w14:paraId="1B417FF5" w14:textId="274E42FF" w:rsidR="00E227DA" w:rsidRPr="00112741" w:rsidRDefault="00E227DA" w:rsidP="00ED2EC7">
            <w:pPr>
              <w:spacing w:after="0" w:line="240" w:lineRule="auto"/>
              <w:ind w:right="-395"/>
              <w:jc w:val="center"/>
              <w:rPr>
                <w:rFonts w:cs="Arial"/>
                <w:szCs w:val="20"/>
              </w:rPr>
            </w:pPr>
            <w:r w:rsidRPr="00112741">
              <w:rPr>
                <w:rFonts w:cs="Arial"/>
                <w:szCs w:val="20"/>
              </w:rPr>
              <w:t>0</w:t>
            </w:r>
          </w:p>
        </w:tc>
        <w:tc>
          <w:tcPr>
            <w:tcW w:w="1701" w:type="dxa"/>
            <w:shd w:val="clear" w:color="auto" w:fill="F2F2F2" w:themeFill="background1" w:themeFillShade="F2"/>
            <w:vAlign w:val="center"/>
          </w:tcPr>
          <w:p w14:paraId="3AD6A888" w14:textId="77777777" w:rsidR="00E227DA" w:rsidRPr="00390E7F" w:rsidRDefault="00E227DA" w:rsidP="006D4C45">
            <w:pPr>
              <w:spacing w:after="0" w:line="240" w:lineRule="auto"/>
              <w:ind w:right="175"/>
              <w:jc w:val="right"/>
              <w:rPr>
                <w:rFonts w:cs="Arial"/>
                <w:szCs w:val="20"/>
              </w:rPr>
            </w:pPr>
          </w:p>
        </w:tc>
      </w:tr>
      <w:tr w:rsidR="00E227DA" w:rsidRPr="00441C9A" w14:paraId="2CCD96BD" w14:textId="77777777" w:rsidTr="00793B31">
        <w:trPr>
          <w:trHeight w:hRule="exact" w:val="284"/>
        </w:trPr>
        <w:tc>
          <w:tcPr>
            <w:tcW w:w="3823" w:type="dxa"/>
            <w:vMerge w:val="restart"/>
            <w:shd w:val="clear" w:color="auto" w:fill="FFFFFF" w:themeFill="background1"/>
            <w:hideMark/>
          </w:tcPr>
          <w:p w14:paraId="65CDC3FA" w14:textId="355B6802" w:rsidR="00E227DA" w:rsidRPr="00441C9A" w:rsidRDefault="00E227DA" w:rsidP="003E6288">
            <w:pPr>
              <w:spacing w:after="0" w:line="240" w:lineRule="auto"/>
              <w:ind w:right="284"/>
              <w:rPr>
                <w:rFonts w:cs="Arial"/>
                <w:szCs w:val="20"/>
              </w:rPr>
            </w:pPr>
            <w:r w:rsidRPr="00441C9A">
              <w:rPr>
                <w:rFonts w:cs="Arial"/>
                <w:szCs w:val="20"/>
              </w:rPr>
              <w:t>Q4f. How much commercial influence have you noticed in</w:t>
            </w:r>
            <w:r w:rsidR="005B74B9">
              <w:rPr>
                <w:rFonts w:cs="Arial"/>
                <w:szCs w:val="20"/>
              </w:rPr>
              <w:t xml:space="preserve"> online news websites?</w:t>
            </w:r>
          </w:p>
          <w:p w14:paraId="21E43034" w14:textId="4B4FF93F" w:rsidR="00E227DA" w:rsidRPr="00441C9A" w:rsidRDefault="00E227DA" w:rsidP="003E6288">
            <w:pPr>
              <w:spacing w:after="0" w:line="240" w:lineRule="auto"/>
              <w:ind w:right="284"/>
              <w:rPr>
                <w:rFonts w:cs="Arial"/>
                <w:szCs w:val="20"/>
              </w:rPr>
            </w:pPr>
          </w:p>
        </w:tc>
        <w:tc>
          <w:tcPr>
            <w:tcW w:w="3118" w:type="dxa"/>
            <w:shd w:val="clear" w:color="auto" w:fill="FFFFFF" w:themeFill="background1"/>
            <w:hideMark/>
          </w:tcPr>
          <w:p w14:paraId="4A1A0153" w14:textId="77777777" w:rsidR="00E227DA" w:rsidRPr="00441C9A" w:rsidRDefault="00E227DA" w:rsidP="003E6288">
            <w:pPr>
              <w:spacing w:after="0" w:line="240" w:lineRule="auto"/>
              <w:ind w:right="284"/>
              <w:rPr>
                <w:rFonts w:cs="Arial"/>
                <w:szCs w:val="20"/>
              </w:rPr>
            </w:pPr>
            <w:r w:rsidRPr="00441C9A">
              <w:rPr>
                <w:rFonts w:cs="Arial"/>
                <w:szCs w:val="20"/>
              </w:rPr>
              <w:t>No commercial influence</w:t>
            </w:r>
          </w:p>
        </w:tc>
        <w:tc>
          <w:tcPr>
            <w:tcW w:w="992" w:type="dxa"/>
            <w:shd w:val="clear" w:color="auto" w:fill="auto"/>
            <w:noWrap/>
            <w:hideMark/>
          </w:tcPr>
          <w:p w14:paraId="62B19D19" w14:textId="6DB1501C" w:rsidR="00E227DA" w:rsidRPr="00112741" w:rsidRDefault="00E227DA" w:rsidP="00ED2EC7">
            <w:pPr>
              <w:spacing w:after="0" w:line="240" w:lineRule="auto"/>
              <w:ind w:right="-395"/>
              <w:jc w:val="center"/>
              <w:rPr>
                <w:rFonts w:cs="Arial"/>
                <w:szCs w:val="20"/>
              </w:rPr>
            </w:pPr>
            <w:r w:rsidRPr="00112741">
              <w:rPr>
                <w:rFonts w:cs="Arial"/>
                <w:szCs w:val="20"/>
              </w:rPr>
              <w:t>8</w:t>
            </w:r>
          </w:p>
        </w:tc>
        <w:tc>
          <w:tcPr>
            <w:tcW w:w="1701" w:type="dxa"/>
            <w:vAlign w:val="center"/>
          </w:tcPr>
          <w:p w14:paraId="52E4C104" w14:textId="77777777" w:rsidR="00E227DA" w:rsidRPr="00390E7F" w:rsidRDefault="00E227DA" w:rsidP="006D4C45">
            <w:pPr>
              <w:spacing w:after="0" w:line="240" w:lineRule="auto"/>
              <w:ind w:right="175"/>
              <w:jc w:val="right"/>
              <w:rPr>
                <w:rFonts w:cs="Arial"/>
                <w:szCs w:val="20"/>
              </w:rPr>
            </w:pPr>
          </w:p>
        </w:tc>
      </w:tr>
      <w:tr w:rsidR="00E227DA" w:rsidRPr="00441C9A" w14:paraId="3DFBD822" w14:textId="77777777" w:rsidTr="00793B31">
        <w:trPr>
          <w:trHeight w:hRule="exact" w:val="284"/>
        </w:trPr>
        <w:tc>
          <w:tcPr>
            <w:tcW w:w="3823" w:type="dxa"/>
            <w:vMerge/>
            <w:shd w:val="clear" w:color="auto" w:fill="FFFFFF" w:themeFill="background1"/>
            <w:vAlign w:val="center"/>
            <w:hideMark/>
          </w:tcPr>
          <w:p w14:paraId="661C93CB" w14:textId="77777777" w:rsidR="00E227DA" w:rsidRPr="00441C9A" w:rsidRDefault="00E227DA" w:rsidP="003E6288">
            <w:pPr>
              <w:spacing w:after="0" w:line="240" w:lineRule="auto"/>
              <w:ind w:right="284"/>
              <w:rPr>
                <w:rFonts w:cs="Arial"/>
                <w:szCs w:val="20"/>
              </w:rPr>
            </w:pPr>
          </w:p>
        </w:tc>
        <w:tc>
          <w:tcPr>
            <w:tcW w:w="3118" w:type="dxa"/>
            <w:shd w:val="clear" w:color="auto" w:fill="FFFFFF" w:themeFill="background1"/>
            <w:hideMark/>
          </w:tcPr>
          <w:p w14:paraId="715EC95B" w14:textId="77777777" w:rsidR="00E227DA" w:rsidRPr="00441C9A" w:rsidRDefault="00E227DA" w:rsidP="003E6288">
            <w:pPr>
              <w:spacing w:after="0" w:line="240" w:lineRule="auto"/>
              <w:ind w:right="284"/>
              <w:rPr>
                <w:rFonts w:cs="Arial"/>
                <w:szCs w:val="20"/>
              </w:rPr>
            </w:pPr>
            <w:r w:rsidRPr="00441C9A">
              <w:rPr>
                <w:rFonts w:cs="Arial"/>
                <w:szCs w:val="20"/>
              </w:rPr>
              <w:t>Some commercial influence</w:t>
            </w:r>
          </w:p>
        </w:tc>
        <w:tc>
          <w:tcPr>
            <w:tcW w:w="992" w:type="dxa"/>
            <w:shd w:val="clear" w:color="auto" w:fill="auto"/>
            <w:noWrap/>
            <w:hideMark/>
          </w:tcPr>
          <w:p w14:paraId="5C5F9680" w14:textId="465B26BA" w:rsidR="00E227DA" w:rsidRPr="00112741" w:rsidRDefault="00E227DA" w:rsidP="00ED2EC7">
            <w:pPr>
              <w:spacing w:after="0" w:line="240" w:lineRule="auto"/>
              <w:ind w:right="-395"/>
              <w:jc w:val="center"/>
              <w:rPr>
                <w:rFonts w:cs="Arial"/>
                <w:szCs w:val="20"/>
              </w:rPr>
            </w:pPr>
            <w:r w:rsidRPr="00112741">
              <w:rPr>
                <w:rFonts w:cs="Arial"/>
                <w:szCs w:val="20"/>
              </w:rPr>
              <w:t>44</w:t>
            </w:r>
          </w:p>
        </w:tc>
        <w:tc>
          <w:tcPr>
            <w:tcW w:w="1701" w:type="dxa"/>
            <w:vMerge w:val="restart"/>
            <w:vAlign w:val="center"/>
          </w:tcPr>
          <w:p w14:paraId="5A1DA2CF" w14:textId="31E989CF" w:rsidR="00E227DA" w:rsidRPr="00390E7F" w:rsidRDefault="00E227DA" w:rsidP="006D4C45">
            <w:pPr>
              <w:spacing w:after="0" w:line="240" w:lineRule="auto"/>
              <w:ind w:right="175"/>
              <w:jc w:val="right"/>
              <w:rPr>
                <w:rFonts w:cs="Arial"/>
                <w:szCs w:val="20"/>
              </w:rPr>
            </w:pPr>
            <w:r w:rsidRPr="00390E7F">
              <w:rPr>
                <w:rFonts w:cs="Arial"/>
                <w:szCs w:val="20"/>
              </w:rPr>
              <w:t>91</w:t>
            </w:r>
          </w:p>
        </w:tc>
      </w:tr>
      <w:tr w:rsidR="00E227DA" w:rsidRPr="00441C9A" w14:paraId="4993DDA6" w14:textId="77777777" w:rsidTr="00793B31">
        <w:trPr>
          <w:trHeight w:hRule="exact" w:val="284"/>
        </w:trPr>
        <w:tc>
          <w:tcPr>
            <w:tcW w:w="3823" w:type="dxa"/>
            <w:vMerge/>
            <w:shd w:val="clear" w:color="auto" w:fill="FFFFFF" w:themeFill="background1"/>
            <w:vAlign w:val="center"/>
            <w:hideMark/>
          </w:tcPr>
          <w:p w14:paraId="019F70A3" w14:textId="77777777" w:rsidR="00E227DA" w:rsidRPr="00441C9A" w:rsidRDefault="00E227DA" w:rsidP="003E6288">
            <w:pPr>
              <w:spacing w:after="0" w:line="240" w:lineRule="auto"/>
              <w:ind w:right="284"/>
              <w:rPr>
                <w:rFonts w:cs="Arial"/>
                <w:szCs w:val="20"/>
              </w:rPr>
            </w:pPr>
          </w:p>
        </w:tc>
        <w:tc>
          <w:tcPr>
            <w:tcW w:w="3118" w:type="dxa"/>
            <w:shd w:val="clear" w:color="auto" w:fill="FFFFFF" w:themeFill="background1"/>
            <w:hideMark/>
          </w:tcPr>
          <w:p w14:paraId="5CB0E059" w14:textId="77777777" w:rsidR="00E227DA" w:rsidRPr="00441C9A" w:rsidRDefault="00E227DA" w:rsidP="003E6288">
            <w:pPr>
              <w:spacing w:after="0" w:line="240" w:lineRule="auto"/>
              <w:ind w:right="284"/>
              <w:rPr>
                <w:rFonts w:cs="Arial"/>
                <w:szCs w:val="20"/>
              </w:rPr>
            </w:pPr>
            <w:r w:rsidRPr="00441C9A">
              <w:rPr>
                <w:rFonts w:cs="Arial"/>
                <w:szCs w:val="20"/>
              </w:rPr>
              <w:t>A lot of commercial influence</w:t>
            </w:r>
          </w:p>
        </w:tc>
        <w:tc>
          <w:tcPr>
            <w:tcW w:w="992" w:type="dxa"/>
            <w:shd w:val="clear" w:color="auto" w:fill="auto"/>
            <w:noWrap/>
            <w:hideMark/>
          </w:tcPr>
          <w:p w14:paraId="089BACF3" w14:textId="675894AD" w:rsidR="00E227DA" w:rsidRPr="00112741" w:rsidRDefault="00E227DA" w:rsidP="00ED2EC7">
            <w:pPr>
              <w:spacing w:after="0" w:line="240" w:lineRule="auto"/>
              <w:ind w:right="-395"/>
              <w:jc w:val="center"/>
              <w:rPr>
                <w:rFonts w:cs="Arial"/>
                <w:szCs w:val="20"/>
              </w:rPr>
            </w:pPr>
            <w:r w:rsidRPr="00112741">
              <w:rPr>
                <w:rFonts w:cs="Arial"/>
                <w:szCs w:val="20"/>
              </w:rPr>
              <w:t>47</w:t>
            </w:r>
          </w:p>
        </w:tc>
        <w:tc>
          <w:tcPr>
            <w:tcW w:w="1701" w:type="dxa"/>
            <w:vMerge/>
            <w:vAlign w:val="center"/>
          </w:tcPr>
          <w:p w14:paraId="57469375" w14:textId="77777777" w:rsidR="00E227DA" w:rsidRPr="00D66496" w:rsidRDefault="00E227DA" w:rsidP="006D4C45">
            <w:pPr>
              <w:spacing w:after="0" w:line="240" w:lineRule="auto"/>
              <w:ind w:right="175"/>
              <w:jc w:val="right"/>
              <w:rPr>
                <w:rFonts w:cs="Arial"/>
                <w:szCs w:val="20"/>
              </w:rPr>
            </w:pPr>
          </w:p>
        </w:tc>
      </w:tr>
      <w:tr w:rsidR="00E227DA" w:rsidRPr="00441C9A" w14:paraId="591ACF1E" w14:textId="77777777" w:rsidTr="00793B31">
        <w:trPr>
          <w:trHeight w:hRule="exact" w:val="284"/>
        </w:trPr>
        <w:tc>
          <w:tcPr>
            <w:tcW w:w="3823" w:type="dxa"/>
            <w:vMerge/>
            <w:shd w:val="clear" w:color="auto" w:fill="FFFFFF" w:themeFill="background1"/>
            <w:vAlign w:val="center"/>
            <w:hideMark/>
          </w:tcPr>
          <w:p w14:paraId="48AB0398" w14:textId="77777777" w:rsidR="00E227DA" w:rsidRPr="00441C9A" w:rsidRDefault="00E227DA" w:rsidP="003E6288">
            <w:pPr>
              <w:spacing w:after="0" w:line="240" w:lineRule="auto"/>
              <w:ind w:right="284"/>
              <w:rPr>
                <w:rFonts w:cs="Arial"/>
                <w:szCs w:val="20"/>
              </w:rPr>
            </w:pPr>
          </w:p>
        </w:tc>
        <w:tc>
          <w:tcPr>
            <w:tcW w:w="3118" w:type="dxa"/>
            <w:shd w:val="clear" w:color="auto" w:fill="FFFFFF" w:themeFill="background1"/>
            <w:hideMark/>
          </w:tcPr>
          <w:p w14:paraId="63B5B356" w14:textId="77777777" w:rsidR="00E227DA" w:rsidRPr="00441C9A" w:rsidRDefault="00E227DA" w:rsidP="003E6288">
            <w:pPr>
              <w:spacing w:after="0" w:line="240" w:lineRule="auto"/>
              <w:ind w:right="284"/>
              <w:rPr>
                <w:rFonts w:cs="Arial"/>
                <w:szCs w:val="20"/>
              </w:rPr>
            </w:pPr>
            <w:r w:rsidRPr="00441C9A">
              <w:rPr>
                <w:rFonts w:cs="Arial"/>
                <w:szCs w:val="20"/>
              </w:rPr>
              <w:t>Don't know</w:t>
            </w:r>
          </w:p>
        </w:tc>
        <w:tc>
          <w:tcPr>
            <w:tcW w:w="992" w:type="dxa"/>
            <w:shd w:val="clear" w:color="auto" w:fill="auto"/>
            <w:noWrap/>
            <w:hideMark/>
          </w:tcPr>
          <w:p w14:paraId="4CADD145" w14:textId="4C4C9FD1" w:rsidR="00E227DA" w:rsidRPr="00112741" w:rsidRDefault="00E227DA" w:rsidP="00ED2EC7">
            <w:pPr>
              <w:spacing w:after="0" w:line="240" w:lineRule="auto"/>
              <w:ind w:right="-395"/>
              <w:jc w:val="center"/>
              <w:rPr>
                <w:rFonts w:cs="Arial"/>
                <w:szCs w:val="20"/>
              </w:rPr>
            </w:pPr>
            <w:r w:rsidRPr="00112741">
              <w:rPr>
                <w:rFonts w:cs="Arial"/>
                <w:szCs w:val="20"/>
              </w:rPr>
              <w:t>2</w:t>
            </w:r>
          </w:p>
        </w:tc>
        <w:tc>
          <w:tcPr>
            <w:tcW w:w="1701" w:type="dxa"/>
            <w:vAlign w:val="center"/>
          </w:tcPr>
          <w:p w14:paraId="4342148A" w14:textId="77777777" w:rsidR="00E227DA" w:rsidRPr="00390E7F" w:rsidRDefault="00E227DA" w:rsidP="006D4C45">
            <w:pPr>
              <w:spacing w:after="0" w:line="240" w:lineRule="auto"/>
              <w:ind w:right="175"/>
              <w:jc w:val="right"/>
              <w:rPr>
                <w:rFonts w:cs="Arial"/>
                <w:szCs w:val="20"/>
              </w:rPr>
            </w:pPr>
          </w:p>
        </w:tc>
      </w:tr>
      <w:tr w:rsidR="00E227DA" w:rsidRPr="00441C9A" w14:paraId="34410A7D" w14:textId="77777777" w:rsidTr="00793B31">
        <w:trPr>
          <w:trHeight w:hRule="exact" w:val="284"/>
        </w:trPr>
        <w:tc>
          <w:tcPr>
            <w:tcW w:w="3823" w:type="dxa"/>
            <w:vMerge/>
            <w:shd w:val="clear" w:color="auto" w:fill="FFFFFF" w:themeFill="background1"/>
            <w:vAlign w:val="center"/>
            <w:hideMark/>
          </w:tcPr>
          <w:p w14:paraId="74889BB2" w14:textId="77777777" w:rsidR="00E227DA" w:rsidRPr="00441C9A" w:rsidRDefault="00E227DA" w:rsidP="003E6288">
            <w:pPr>
              <w:spacing w:after="0" w:line="240" w:lineRule="auto"/>
              <w:ind w:right="284"/>
              <w:rPr>
                <w:rFonts w:cs="Arial"/>
                <w:szCs w:val="20"/>
              </w:rPr>
            </w:pPr>
          </w:p>
        </w:tc>
        <w:tc>
          <w:tcPr>
            <w:tcW w:w="3118" w:type="dxa"/>
            <w:shd w:val="clear" w:color="auto" w:fill="FFFFFF" w:themeFill="background1"/>
            <w:hideMark/>
          </w:tcPr>
          <w:p w14:paraId="37C9E7C9" w14:textId="77777777" w:rsidR="00E227DA" w:rsidRPr="00441C9A" w:rsidRDefault="00E227DA" w:rsidP="003E6288">
            <w:pPr>
              <w:spacing w:after="0" w:line="240" w:lineRule="auto"/>
              <w:ind w:right="284"/>
              <w:rPr>
                <w:rFonts w:cs="Arial"/>
                <w:szCs w:val="20"/>
              </w:rPr>
            </w:pPr>
            <w:r w:rsidRPr="00441C9A">
              <w:rPr>
                <w:rFonts w:cs="Arial"/>
                <w:szCs w:val="20"/>
              </w:rPr>
              <w:t>Refused</w:t>
            </w:r>
          </w:p>
        </w:tc>
        <w:tc>
          <w:tcPr>
            <w:tcW w:w="992" w:type="dxa"/>
            <w:shd w:val="clear" w:color="auto" w:fill="auto"/>
            <w:noWrap/>
            <w:hideMark/>
          </w:tcPr>
          <w:p w14:paraId="57CDE80E" w14:textId="329BEF24" w:rsidR="00E227DA" w:rsidRPr="00112741" w:rsidRDefault="00E227DA" w:rsidP="00ED2EC7">
            <w:pPr>
              <w:spacing w:after="0" w:line="240" w:lineRule="auto"/>
              <w:ind w:right="-395"/>
              <w:jc w:val="center"/>
              <w:rPr>
                <w:rFonts w:cs="Arial"/>
                <w:szCs w:val="20"/>
              </w:rPr>
            </w:pPr>
            <w:r w:rsidRPr="00112741">
              <w:rPr>
                <w:rFonts w:cs="Arial"/>
                <w:szCs w:val="20"/>
              </w:rPr>
              <w:t>0</w:t>
            </w:r>
          </w:p>
        </w:tc>
        <w:tc>
          <w:tcPr>
            <w:tcW w:w="1701" w:type="dxa"/>
            <w:vAlign w:val="center"/>
          </w:tcPr>
          <w:p w14:paraId="114C395B" w14:textId="77777777" w:rsidR="00E227DA" w:rsidRPr="00390E7F" w:rsidRDefault="00E227DA" w:rsidP="006D4C45">
            <w:pPr>
              <w:spacing w:after="0" w:line="240" w:lineRule="auto"/>
              <w:ind w:right="175"/>
              <w:jc w:val="right"/>
              <w:rPr>
                <w:rFonts w:cs="Arial"/>
                <w:szCs w:val="20"/>
              </w:rPr>
            </w:pPr>
          </w:p>
        </w:tc>
      </w:tr>
      <w:tr w:rsidR="00E227DA" w:rsidRPr="00441C9A" w14:paraId="0E99D656" w14:textId="77777777" w:rsidTr="00793B31">
        <w:trPr>
          <w:trHeight w:hRule="exact" w:val="284"/>
        </w:trPr>
        <w:tc>
          <w:tcPr>
            <w:tcW w:w="3823" w:type="dxa"/>
            <w:vMerge w:val="restart"/>
            <w:shd w:val="clear" w:color="auto" w:fill="F2F2F2" w:themeFill="background1" w:themeFillShade="F2"/>
            <w:hideMark/>
          </w:tcPr>
          <w:p w14:paraId="3E3C1A41" w14:textId="5619CEEF" w:rsidR="00E227DA" w:rsidRPr="00441C9A" w:rsidRDefault="00E227DA" w:rsidP="003E6288">
            <w:pPr>
              <w:spacing w:after="0" w:line="240" w:lineRule="auto"/>
              <w:ind w:right="284"/>
              <w:rPr>
                <w:rFonts w:cs="Arial"/>
                <w:szCs w:val="20"/>
              </w:rPr>
            </w:pPr>
            <w:r w:rsidRPr="00441C9A">
              <w:rPr>
                <w:rFonts w:cs="Arial"/>
                <w:szCs w:val="20"/>
              </w:rPr>
              <w:t>Q4g. How much commercial influence have you noticed in</w:t>
            </w:r>
            <w:r w:rsidR="005B74B9">
              <w:rPr>
                <w:rFonts w:cs="Arial"/>
                <w:szCs w:val="20"/>
              </w:rPr>
              <w:t xml:space="preserve"> news on social media?</w:t>
            </w:r>
          </w:p>
          <w:p w14:paraId="22C7F5F9" w14:textId="6F821A5B" w:rsidR="00E227DA" w:rsidRPr="00441C9A" w:rsidRDefault="00E227DA" w:rsidP="003E6288">
            <w:pPr>
              <w:spacing w:after="0" w:line="240" w:lineRule="auto"/>
              <w:ind w:right="284"/>
              <w:rPr>
                <w:rFonts w:cs="Arial"/>
                <w:szCs w:val="20"/>
              </w:rPr>
            </w:pPr>
          </w:p>
        </w:tc>
        <w:tc>
          <w:tcPr>
            <w:tcW w:w="3118" w:type="dxa"/>
            <w:shd w:val="clear" w:color="auto" w:fill="F2F2F2" w:themeFill="background1" w:themeFillShade="F2"/>
            <w:hideMark/>
          </w:tcPr>
          <w:p w14:paraId="6C341A6F" w14:textId="77777777" w:rsidR="00E227DA" w:rsidRPr="00441C9A" w:rsidRDefault="00E227DA" w:rsidP="003E6288">
            <w:pPr>
              <w:spacing w:after="0" w:line="240" w:lineRule="auto"/>
              <w:ind w:right="284"/>
              <w:rPr>
                <w:rFonts w:cs="Arial"/>
                <w:szCs w:val="20"/>
              </w:rPr>
            </w:pPr>
            <w:r w:rsidRPr="00441C9A">
              <w:rPr>
                <w:rFonts w:cs="Arial"/>
                <w:szCs w:val="20"/>
              </w:rPr>
              <w:t>No commercial influence</w:t>
            </w:r>
          </w:p>
        </w:tc>
        <w:tc>
          <w:tcPr>
            <w:tcW w:w="992" w:type="dxa"/>
            <w:shd w:val="clear" w:color="auto" w:fill="F2F2F2" w:themeFill="background1" w:themeFillShade="F2"/>
            <w:noWrap/>
            <w:hideMark/>
          </w:tcPr>
          <w:p w14:paraId="25E71162" w14:textId="5125CA38" w:rsidR="00E227DA" w:rsidRPr="00112741" w:rsidRDefault="00E227DA" w:rsidP="00ED2EC7">
            <w:pPr>
              <w:spacing w:after="0" w:line="240" w:lineRule="auto"/>
              <w:ind w:right="-395"/>
              <w:jc w:val="center"/>
              <w:rPr>
                <w:rFonts w:cs="Arial"/>
                <w:szCs w:val="20"/>
              </w:rPr>
            </w:pPr>
            <w:r w:rsidRPr="00112741">
              <w:rPr>
                <w:rFonts w:cs="Arial"/>
                <w:szCs w:val="20"/>
              </w:rPr>
              <w:t>5</w:t>
            </w:r>
          </w:p>
        </w:tc>
        <w:tc>
          <w:tcPr>
            <w:tcW w:w="1701" w:type="dxa"/>
            <w:shd w:val="clear" w:color="auto" w:fill="F2F2F2" w:themeFill="background1" w:themeFillShade="F2"/>
            <w:vAlign w:val="center"/>
          </w:tcPr>
          <w:p w14:paraId="2C929639" w14:textId="77777777" w:rsidR="00E227DA" w:rsidRPr="00390E7F" w:rsidRDefault="00E227DA" w:rsidP="006D4C45">
            <w:pPr>
              <w:spacing w:after="0" w:line="240" w:lineRule="auto"/>
              <w:ind w:right="175"/>
              <w:jc w:val="right"/>
              <w:rPr>
                <w:rFonts w:cs="Arial"/>
                <w:szCs w:val="20"/>
              </w:rPr>
            </w:pPr>
          </w:p>
        </w:tc>
      </w:tr>
      <w:tr w:rsidR="00E227DA" w:rsidRPr="00441C9A" w14:paraId="523FC6BC" w14:textId="77777777" w:rsidTr="00793B31">
        <w:trPr>
          <w:trHeight w:hRule="exact" w:val="284"/>
        </w:trPr>
        <w:tc>
          <w:tcPr>
            <w:tcW w:w="3823" w:type="dxa"/>
            <w:vMerge/>
            <w:shd w:val="clear" w:color="auto" w:fill="F2F2F2" w:themeFill="background1" w:themeFillShade="F2"/>
            <w:vAlign w:val="center"/>
            <w:hideMark/>
          </w:tcPr>
          <w:p w14:paraId="3EC05B9D" w14:textId="77777777" w:rsidR="00E227DA" w:rsidRPr="00441C9A" w:rsidRDefault="00E227DA" w:rsidP="003E6288">
            <w:pPr>
              <w:spacing w:after="0" w:line="240" w:lineRule="auto"/>
              <w:ind w:right="284"/>
              <w:rPr>
                <w:rFonts w:cs="Arial"/>
                <w:szCs w:val="20"/>
              </w:rPr>
            </w:pPr>
          </w:p>
        </w:tc>
        <w:tc>
          <w:tcPr>
            <w:tcW w:w="3118" w:type="dxa"/>
            <w:shd w:val="clear" w:color="auto" w:fill="F2F2F2" w:themeFill="background1" w:themeFillShade="F2"/>
            <w:hideMark/>
          </w:tcPr>
          <w:p w14:paraId="74875C9D" w14:textId="77777777" w:rsidR="00E227DA" w:rsidRPr="00441C9A" w:rsidRDefault="00E227DA" w:rsidP="003E6288">
            <w:pPr>
              <w:spacing w:after="0" w:line="240" w:lineRule="auto"/>
              <w:ind w:right="284"/>
              <w:rPr>
                <w:rFonts w:cs="Arial"/>
                <w:szCs w:val="20"/>
              </w:rPr>
            </w:pPr>
            <w:r w:rsidRPr="00441C9A">
              <w:rPr>
                <w:rFonts w:cs="Arial"/>
                <w:szCs w:val="20"/>
              </w:rPr>
              <w:t>Some commercial influence</w:t>
            </w:r>
          </w:p>
        </w:tc>
        <w:tc>
          <w:tcPr>
            <w:tcW w:w="992" w:type="dxa"/>
            <w:shd w:val="clear" w:color="auto" w:fill="F2F2F2" w:themeFill="background1" w:themeFillShade="F2"/>
            <w:noWrap/>
            <w:hideMark/>
          </w:tcPr>
          <w:p w14:paraId="07F8F74A" w14:textId="31CB9671" w:rsidR="00E227DA" w:rsidRPr="00112741" w:rsidRDefault="00E227DA" w:rsidP="00ED2EC7">
            <w:pPr>
              <w:spacing w:after="0" w:line="240" w:lineRule="auto"/>
              <w:ind w:right="-395"/>
              <w:jc w:val="center"/>
              <w:rPr>
                <w:rFonts w:cs="Arial"/>
                <w:szCs w:val="20"/>
              </w:rPr>
            </w:pPr>
            <w:r w:rsidRPr="00112741">
              <w:rPr>
                <w:rFonts w:cs="Arial"/>
                <w:szCs w:val="20"/>
              </w:rPr>
              <w:t>40</w:t>
            </w:r>
          </w:p>
        </w:tc>
        <w:tc>
          <w:tcPr>
            <w:tcW w:w="1701" w:type="dxa"/>
            <w:vMerge w:val="restart"/>
            <w:shd w:val="clear" w:color="auto" w:fill="F2F2F2" w:themeFill="background1" w:themeFillShade="F2"/>
            <w:vAlign w:val="center"/>
          </w:tcPr>
          <w:p w14:paraId="753375EC" w14:textId="6A574D8E" w:rsidR="00E227DA" w:rsidRPr="00390E7F" w:rsidRDefault="00E227DA" w:rsidP="006D4C45">
            <w:pPr>
              <w:spacing w:after="0" w:line="240" w:lineRule="auto"/>
              <w:ind w:right="175"/>
              <w:jc w:val="right"/>
              <w:rPr>
                <w:rFonts w:cs="Arial"/>
                <w:szCs w:val="20"/>
              </w:rPr>
            </w:pPr>
            <w:r w:rsidRPr="00390E7F">
              <w:rPr>
                <w:rFonts w:cs="Arial"/>
                <w:szCs w:val="20"/>
              </w:rPr>
              <w:t>92</w:t>
            </w:r>
          </w:p>
        </w:tc>
      </w:tr>
      <w:tr w:rsidR="00E227DA" w:rsidRPr="00441C9A" w14:paraId="64DEE210" w14:textId="77777777" w:rsidTr="00793B31">
        <w:trPr>
          <w:trHeight w:hRule="exact" w:val="284"/>
        </w:trPr>
        <w:tc>
          <w:tcPr>
            <w:tcW w:w="3823" w:type="dxa"/>
            <w:vMerge/>
            <w:shd w:val="clear" w:color="auto" w:fill="F2F2F2" w:themeFill="background1" w:themeFillShade="F2"/>
            <w:vAlign w:val="center"/>
            <w:hideMark/>
          </w:tcPr>
          <w:p w14:paraId="73B7F8A1" w14:textId="77777777" w:rsidR="00E227DA" w:rsidRPr="00441C9A" w:rsidRDefault="00E227DA" w:rsidP="003E6288">
            <w:pPr>
              <w:spacing w:after="0" w:line="240" w:lineRule="auto"/>
              <w:ind w:right="284"/>
              <w:rPr>
                <w:rFonts w:cs="Arial"/>
                <w:szCs w:val="20"/>
              </w:rPr>
            </w:pPr>
          </w:p>
        </w:tc>
        <w:tc>
          <w:tcPr>
            <w:tcW w:w="3118" w:type="dxa"/>
            <w:shd w:val="clear" w:color="auto" w:fill="F2F2F2" w:themeFill="background1" w:themeFillShade="F2"/>
            <w:hideMark/>
          </w:tcPr>
          <w:p w14:paraId="73CA2CA0" w14:textId="77777777" w:rsidR="00E227DA" w:rsidRPr="00441C9A" w:rsidRDefault="00E227DA" w:rsidP="003E6288">
            <w:pPr>
              <w:spacing w:after="0" w:line="240" w:lineRule="auto"/>
              <w:ind w:right="284"/>
              <w:rPr>
                <w:rFonts w:cs="Arial"/>
                <w:szCs w:val="20"/>
              </w:rPr>
            </w:pPr>
            <w:r w:rsidRPr="00441C9A">
              <w:rPr>
                <w:rFonts w:cs="Arial"/>
                <w:szCs w:val="20"/>
              </w:rPr>
              <w:t>A lot of commercial influence</w:t>
            </w:r>
          </w:p>
        </w:tc>
        <w:tc>
          <w:tcPr>
            <w:tcW w:w="992" w:type="dxa"/>
            <w:shd w:val="clear" w:color="auto" w:fill="F2F2F2" w:themeFill="background1" w:themeFillShade="F2"/>
            <w:noWrap/>
            <w:hideMark/>
          </w:tcPr>
          <w:p w14:paraId="2E1EE4F2" w14:textId="32473EFE" w:rsidR="00E227DA" w:rsidRPr="00112741" w:rsidRDefault="00E227DA" w:rsidP="00ED2EC7">
            <w:pPr>
              <w:spacing w:after="0" w:line="240" w:lineRule="auto"/>
              <w:ind w:right="-395"/>
              <w:jc w:val="center"/>
              <w:rPr>
                <w:rFonts w:cs="Arial"/>
                <w:szCs w:val="20"/>
              </w:rPr>
            </w:pPr>
            <w:r w:rsidRPr="00112741">
              <w:rPr>
                <w:rFonts w:cs="Arial"/>
                <w:szCs w:val="20"/>
              </w:rPr>
              <w:t>53</w:t>
            </w:r>
          </w:p>
        </w:tc>
        <w:tc>
          <w:tcPr>
            <w:tcW w:w="1701" w:type="dxa"/>
            <w:vMerge/>
            <w:shd w:val="clear" w:color="auto" w:fill="F2F2F2" w:themeFill="background1" w:themeFillShade="F2"/>
          </w:tcPr>
          <w:p w14:paraId="7241E443" w14:textId="77777777" w:rsidR="00E227DA" w:rsidRPr="00D66496" w:rsidRDefault="00E227DA" w:rsidP="006D4C45">
            <w:pPr>
              <w:spacing w:after="0" w:line="240" w:lineRule="auto"/>
              <w:ind w:right="175"/>
              <w:jc w:val="right"/>
              <w:rPr>
                <w:rFonts w:cs="Arial"/>
                <w:szCs w:val="20"/>
              </w:rPr>
            </w:pPr>
          </w:p>
        </w:tc>
      </w:tr>
      <w:tr w:rsidR="00E227DA" w:rsidRPr="00441C9A" w14:paraId="50A00707" w14:textId="77777777" w:rsidTr="00793B31">
        <w:trPr>
          <w:trHeight w:hRule="exact" w:val="284"/>
        </w:trPr>
        <w:tc>
          <w:tcPr>
            <w:tcW w:w="3823" w:type="dxa"/>
            <w:vMerge/>
            <w:shd w:val="clear" w:color="auto" w:fill="F2F2F2" w:themeFill="background1" w:themeFillShade="F2"/>
            <w:vAlign w:val="center"/>
            <w:hideMark/>
          </w:tcPr>
          <w:p w14:paraId="5593663D" w14:textId="77777777" w:rsidR="00E227DA" w:rsidRPr="00441C9A" w:rsidRDefault="00E227DA" w:rsidP="003E6288">
            <w:pPr>
              <w:spacing w:after="0" w:line="240" w:lineRule="auto"/>
              <w:ind w:right="284"/>
              <w:rPr>
                <w:rFonts w:cs="Arial"/>
                <w:szCs w:val="20"/>
              </w:rPr>
            </w:pPr>
          </w:p>
        </w:tc>
        <w:tc>
          <w:tcPr>
            <w:tcW w:w="3118" w:type="dxa"/>
            <w:shd w:val="clear" w:color="auto" w:fill="F2F2F2" w:themeFill="background1" w:themeFillShade="F2"/>
            <w:hideMark/>
          </w:tcPr>
          <w:p w14:paraId="12C6179E" w14:textId="77777777" w:rsidR="00E227DA" w:rsidRPr="00441C9A" w:rsidRDefault="00E227DA" w:rsidP="003E6288">
            <w:pPr>
              <w:spacing w:after="0" w:line="240" w:lineRule="auto"/>
              <w:ind w:right="284"/>
              <w:rPr>
                <w:rFonts w:cs="Arial"/>
                <w:szCs w:val="20"/>
              </w:rPr>
            </w:pPr>
            <w:r w:rsidRPr="00441C9A">
              <w:rPr>
                <w:rFonts w:cs="Arial"/>
                <w:szCs w:val="20"/>
              </w:rPr>
              <w:t>Don't know</w:t>
            </w:r>
          </w:p>
        </w:tc>
        <w:tc>
          <w:tcPr>
            <w:tcW w:w="992" w:type="dxa"/>
            <w:shd w:val="clear" w:color="auto" w:fill="F2F2F2" w:themeFill="background1" w:themeFillShade="F2"/>
            <w:noWrap/>
            <w:hideMark/>
          </w:tcPr>
          <w:p w14:paraId="5484B9A0" w14:textId="72485A28" w:rsidR="00E227DA" w:rsidRPr="00112741" w:rsidRDefault="00E227DA" w:rsidP="00ED2EC7">
            <w:pPr>
              <w:spacing w:after="0" w:line="240" w:lineRule="auto"/>
              <w:ind w:right="-395"/>
              <w:jc w:val="center"/>
              <w:rPr>
                <w:rFonts w:cs="Arial"/>
                <w:szCs w:val="20"/>
              </w:rPr>
            </w:pPr>
            <w:r w:rsidRPr="00112741">
              <w:rPr>
                <w:rFonts w:cs="Arial"/>
                <w:szCs w:val="20"/>
              </w:rPr>
              <w:t>3</w:t>
            </w:r>
          </w:p>
        </w:tc>
        <w:tc>
          <w:tcPr>
            <w:tcW w:w="1701" w:type="dxa"/>
            <w:shd w:val="clear" w:color="auto" w:fill="F2F2F2" w:themeFill="background1" w:themeFillShade="F2"/>
          </w:tcPr>
          <w:p w14:paraId="02D215EE" w14:textId="77777777" w:rsidR="00E227DA" w:rsidRPr="00390E7F" w:rsidRDefault="00E227DA" w:rsidP="006D4C45">
            <w:pPr>
              <w:spacing w:after="0" w:line="240" w:lineRule="auto"/>
              <w:ind w:right="175"/>
              <w:jc w:val="right"/>
              <w:rPr>
                <w:rFonts w:cs="Arial"/>
                <w:szCs w:val="20"/>
              </w:rPr>
            </w:pPr>
          </w:p>
        </w:tc>
      </w:tr>
      <w:tr w:rsidR="00E227DA" w:rsidRPr="00441C9A" w14:paraId="377BA156" w14:textId="77777777" w:rsidTr="00793B31">
        <w:trPr>
          <w:trHeight w:hRule="exact" w:val="284"/>
        </w:trPr>
        <w:tc>
          <w:tcPr>
            <w:tcW w:w="3823" w:type="dxa"/>
            <w:vMerge/>
            <w:shd w:val="clear" w:color="auto" w:fill="F2F2F2" w:themeFill="background1" w:themeFillShade="F2"/>
            <w:vAlign w:val="center"/>
            <w:hideMark/>
          </w:tcPr>
          <w:p w14:paraId="263A80E5" w14:textId="77777777" w:rsidR="00E227DA" w:rsidRPr="00441C9A" w:rsidRDefault="00E227DA" w:rsidP="003E6288">
            <w:pPr>
              <w:spacing w:after="0" w:line="240" w:lineRule="auto"/>
              <w:ind w:right="284"/>
              <w:rPr>
                <w:rFonts w:cs="Arial"/>
                <w:szCs w:val="20"/>
              </w:rPr>
            </w:pPr>
          </w:p>
        </w:tc>
        <w:tc>
          <w:tcPr>
            <w:tcW w:w="3118" w:type="dxa"/>
            <w:shd w:val="clear" w:color="auto" w:fill="F2F2F2" w:themeFill="background1" w:themeFillShade="F2"/>
            <w:hideMark/>
          </w:tcPr>
          <w:p w14:paraId="2D6FAA82" w14:textId="77777777" w:rsidR="00E227DA" w:rsidRPr="00441C9A" w:rsidRDefault="00E227DA" w:rsidP="003E6288">
            <w:pPr>
              <w:spacing w:after="0" w:line="240" w:lineRule="auto"/>
              <w:ind w:right="284"/>
              <w:rPr>
                <w:rFonts w:cs="Arial"/>
                <w:szCs w:val="20"/>
              </w:rPr>
            </w:pPr>
            <w:r w:rsidRPr="00441C9A">
              <w:rPr>
                <w:rFonts w:cs="Arial"/>
                <w:szCs w:val="20"/>
              </w:rPr>
              <w:t>Refused</w:t>
            </w:r>
          </w:p>
        </w:tc>
        <w:tc>
          <w:tcPr>
            <w:tcW w:w="992" w:type="dxa"/>
            <w:shd w:val="clear" w:color="auto" w:fill="F2F2F2" w:themeFill="background1" w:themeFillShade="F2"/>
            <w:noWrap/>
            <w:hideMark/>
          </w:tcPr>
          <w:p w14:paraId="2FED047C" w14:textId="5CB7A019" w:rsidR="00E227DA" w:rsidRPr="00112741" w:rsidRDefault="00E227DA" w:rsidP="00ED2EC7">
            <w:pPr>
              <w:spacing w:after="0" w:line="240" w:lineRule="auto"/>
              <w:ind w:right="-395"/>
              <w:jc w:val="center"/>
              <w:rPr>
                <w:rFonts w:cs="Arial"/>
                <w:szCs w:val="20"/>
              </w:rPr>
            </w:pPr>
            <w:r w:rsidRPr="00112741">
              <w:rPr>
                <w:rFonts w:cs="Arial"/>
                <w:szCs w:val="20"/>
              </w:rPr>
              <w:t>0</w:t>
            </w:r>
          </w:p>
        </w:tc>
        <w:tc>
          <w:tcPr>
            <w:tcW w:w="1701" w:type="dxa"/>
            <w:shd w:val="clear" w:color="auto" w:fill="F2F2F2" w:themeFill="background1" w:themeFillShade="F2"/>
          </w:tcPr>
          <w:p w14:paraId="32D1D8EC" w14:textId="77777777" w:rsidR="00E227DA" w:rsidRPr="00390E7F" w:rsidRDefault="00E227DA" w:rsidP="006D4C45">
            <w:pPr>
              <w:spacing w:after="0" w:line="240" w:lineRule="auto"/>
              <w:ind w:right="175"/>
              <w:jc w:val="right"/>
              <w:rPr>
                <w:rFonts w:cs="Arial"/>
                <w:szCs w:val="20"/>
              </w:rPr>
            </w:pPr>
          </w:p>
        </w:tc>
      </w:tr>
    </w:tbl>
    <w:p w14:paraId="1CE944A6" w14:textId="77777777" w:rsidR="00E227DA" w:rsidRPr="00441C9A" w:rsidRDefault="00E227DA" w:rsidP="003E6288">
      <w:pPr>
        <w:ind w:right="284"/>
        <w:rPr>
          <w:rFonts w:cs="Arial"/>
          <w:szCs w:val="20"/>
        </w:rPr>
      </w:pPr>
      <w:r w:rsidRPr="00441C9A">
        <w:rPr>
          <w:rFonts w:cs="Arial"/>
          <w:szCs w:val="20"/>
        </w:rPr>
        <w:br w:type="page"/>
      </w:r>
    </w:p>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69"/>
        <w:gridCol w:w="3906"/>
        <w:gridCol w:w="1564"/>
      </w:tblGrid>
      <w:tr w:rsidR="00E227DA" w:rsidRPr="00441C9A" w14:paraId="7CD1CBDE" w14:textId="77777777" w:rsidTr="0030355F">
        <w:trPr>
          <w:trHeight w:val="414"/>
        </w:trPr>
        <w:tc>
          <w:tcPr>
            <w:tcW w:w="8075" w:type="dxa"/>
            <w:gridSpan w:val="2"/>
            <w:shd w:val="clear" w:color="auto" w:fill="262626" w:themeFill="text1" w:themeFillTint="D9"/>
            <w:vAlign w:val="bottom"/>
            <w:hideMark/>
          </w:tcPr>
          <w:p w14:paraId="3BFB5711" w14:textId="77777777" w:rsidR="00E227DA" w:rsidRPr="00441C9A" w:rsidRDefault="00E227DA" w:rsidP="003E6288">
            <w:pPr>
              <w:spacing w:after="0" w:line="240" w:lineRule="auto"/>
              <w:ind w:right="284"/>
              <w:rPr>
                <w:rFonts w:cs="Arial"/>
                <w:b/>
                <w:bCs/>
                <w:szCs w:val="20"/>
              </w:rPr>
            </w:pPr>
            <w:r w:rsidRPr="00441C9A">
              <w:rPr>
                <w:rFonts w:cs="Arial"/>
                <w:b/>
                <w:bCs/>
                <w:szCs w:val="20"/>
              </w:rPr>
              <w:lastRenderedPageBreak/>
              <w:t>Q5</w:t>
            </w:r>
          </w:p>
        </w:tc>
        <w:tc>
          <w:tcPr>
            <w:tcW w:w="1564" w:type="dxa"/>
            <w:shd w:val="clear" w:color="auto" w:fill="262626" w:themeFill="text1" w:themeFillTint="D9"/>
            <w:vAlign w:val="bottom"/>
            <w:hideMark/>
          </w:tcPr>
          <w:p w14:paraId="4872F29A" w14:textId="158090DF" w:rsidR="00E227DA" w:rsidRPr="00441C9A" w:rsidRDefault="00E227DA" w:rsidP="0030355F">
            <w:pPr>
              <w:spacing w:after="0" w:line="240" w:lineRule="auto"/>
              <w:ind w:right="176"/>
              <w:jc w:val="right"/>
              <w:rPr>
                <w:rFonts w:cs="Arial"/>
                <w:b/>
                <w:bCs/>
                <w:szCs w:val="20"/>
              </w:rPr>
            </w:pPr>
            <w:r w:rsidRPr="00441C9A">
              <w:rPr>
                <w:rFonts w:cs="Arial"/>
                <w:b/>
                <w:bCs/>
                <w:szCs w:val="20"/>
              </w:rPr>
              <w:t>Total</w:t>
            </w:r>
          </w:p>
        </w:tc>
      </w:tr>
      <w:tr w:rsidR="00E227DA" w:rsidRPr="00441C9A" w14:paraId="7B77FF03" w14:textId="77777777" w:rsidTr="00793B31">
        <w:trPr>
          <w:trHeight w:hRule="exact" w:val="284"/>
        </w:trPr>
        <w:tc>
          <w:tcPr>
            <w:tcW w:w="4169" w:type="dxa"/>
            <w:vMerge w:val="restart"/>
            <w:shd w:val="clear" w:color="auto" w:fill="FFFFFF" w:themeFill="background1"/>
            <w:hideMark/>
          </w:tcPr>
          <w:p w14:paraId="17870042" w14:textId="3939105E" w:rsidR="00E227DA" w:rsidRPr="00441C9A" w:rsidRDefault="00E227DA" w:rsidP="003E6288">
            <w:pPr>
              <w:spacing w:after="0" w:line="240" w:lineRule="auto"/>
              <w:ind w:right="284"/>
              <w:rPr>
                <w:rFonts w:cs="Arial"/>
                <w:szCs w:val="20"/>
              </w:rPr>
            </w:pPr>
            <w:bookmarkStart w:id="28" w:name="_Hlk15294747"/>
            <w:r w:rsidRPr="00441C9A">
              <w:rPr>
                <w:rFonts w:cs="Arial"/>
                <w:szCs w:val="20"/>
              </w:rPr>
              <w:t xml:space="preserve">Q5. </w:t>
            </w:r>
            <w:bookmarkStart w:id="29" w:name="_Hlk15294723"/>
            <w:r w:rsidRPr="00441C9A">
              <w:rPr>
                <w:rFonts w:cs="Arial"/>
                <w:szCs w:val="20"/>
              </w:rPr>
              <w:t xml:space="preserve">Compared with </w:t>
            </w:r>
            <w:r w:rsidR="003E6288" w:rsidRPr="00441C9A">
              <w:rPr>
                <w:rFonts w:cs="Arial"/>
                <w:szCs w:val="20"/>
              </w:rPr>
              <w:t>three</w:t>
            </w:r>
            <w:r w:rsidRPr="00441C9A">
              <w:rPr>
                <w:rFonts w:cs="Arial"/>
                <w:szCs w:val="20"/>
              </w:rPr>
              <w:t xml:space="preserve"> years ago, do you think Australian news overall now has...?</w:t>
            </w:r>
            <w:bookmarkEnd w:id="29"/>
          </w:p>
        </w:tc>
        <w:tc>
          <w:tcPr>
            <w:tcW w:w="3906" w:type="dxa"/>
            <w:shd w:val="clear" w:color="auto" w:fill="FFFFFF" w:themeFill="background1"/>
            <w:hideMark/>
          </w:tcPr>
          <w:p w14:paraId="31219A27" w14:textId="77777777" w:rsidR="00E227DA" w:rsidRPr="00441C9A" w:rsidRDefault="00E227DA" w:rsidP="003E6288">
            <w:pPr>
              <w:spacing w:after="0" w:line="240" w:lineRule="auto"/>
              <w:ind w:right="284"/>
              <w:rPr>
                <w:rFonts w:cs="Arial"/>
                <w:szCs w:val="20"/>
              </w:rPr>
            </w:pPr>
            <w:r w:rsidRPr="00441C9A">
              <w:rPr>
                <w:rFonts w:cs="Arial"/>
                <w:szCs w:val="20"/>
              </w:rPr>
              <w:t>Less commercial influence</w:t>
            </w:r>
          </w:p>
        </w:tc>
        <w:tc>
          <w:tcPr>
            <w:tcW w:w="1564" w:type="dxa"/>
            <w:shd w:val="clear" w:color="auto" w:fill="auto"/>
            <w:noWrap/>
            <w:hideMark/>
          </w:tcPr>
          <w:p w14:paraId="71238A27" w14:textId="26C028A1" w:rsidR="00E227DA" w:rsidRPr="00C810E6" w:rsidRDefault="00E227DA" w:rsidP="00F84FD8">
            <w:pPr>
              <w:spacing w:after="0" w:line="240" w:lineRule="auto"/>
              <w:ind w:right="175"/>
              <w:jc w:val="right"/>
              <w:rPr>
                <w:rFonts w:cs="Arial"/>
                <w:szCs w:val="20"/>
              </w:rPr>
            </w:pPr>
            <w:r w:rsidRPr="00C810E6">
              <w:rPr>
                <w:rFonts w:cs="Arial"/>
                <w:szCs w:val="20"/>
              </w:rPr>
              <w:t>3</w:t>
            </w:r>
          </w:p>
        </w:tc>
      </w:tr>
      <w:tr w:rsidR="00E227DA" w:rsidRPr="00441C9A" w14:paraId="22EAD23B" w14:textId="77777777" w:rsidTr="00793B31">
        <w:trPr>
          <w:trHeight w:hRule="exact" w:val="284"/>
        </w:trPr>
        <w:tc>
          <w:tcPr>
            <w:tcW w:w="4169" w:type="dxa"/>
            <w:vMerge/>
            <w:shd w:val="clear" w:color="auto" w:fill="FFFFFF" w:themeFill="background1"/>
            <w:vAlign w:val="center"/>
            <w:hideMark/>
          </w:tcPr>
          <w:p w14:paraId="457F183E" w14:textId="77777777" w:rsidR="00E227DA" w:rsidRPr="00441C9A" w:rsidRDefault="00E227DA" w:rsidP="003E6288">
            <w:pPr>
              <w:spacing w:after="0" w:line="240" w:lineRule="auto"/>
              <w:ind w:right="284"/>
              <w:rPr>
                <w:rFonts w:cs="Arial"/>
                <w:szCs w:val="20"/>
              </w:rPr>
            </w:pPr>
          </w:p>
        </w:tc>
        <w:tc>
          <w:tcPr>
            <w:tcW w:w="3906" w:type="dxa"/>
            <w:shd w:val="clear" w:color="auto" w:fill="FFFFFF" w:themeFill="background1"/>
            <w:hideMark/>
          </w:tcPr>
          <w:p w14:paraId="37D1C9A2" w14:textId="77777777" w:rsidR="00E227DA" w:rsidRPr="00441C9A" w:rsidRDefault="00E227DA" w:rsidP="003E6288">
            <w:pPr>
              <w:spacing w:after="0" w:line="240" w:lineRule="auto"/>
              <w:ind w:right="284"/>
              <w:rPr>
                <w:rFonts w:cs="Arial"/>
                <w:szCs w:val="20"/>
              </w:rPr>
            </w:pPr>
            <w:r w:rsidRPr="00441C9A">
              <w:rPr>
                <w:rFonts w:cs="Arial"/>
                <w:szCs w:val="20"/>
              </w:rPr>
              <w:t>About the same commercial influence</w:t>
            </w:r>
          </w:p>
        </w:tc>
        <w:tc>
          <w:tcPr>
            <w:tcW w:w="1564" w:type="dxa"/>
            <w:shd w:val="clear" w:color="auto" w:fill="auto"/>
            <w:noWrap/>
            <w:hideMark/>
          </w:tcPr>
          <w:p w14:paraId="06310DCB" w14:textId="34E36C26" w:rsidR="00E227DA" w:rsidRPr="00C810E6" w:rsidRDefault="00E227DA" w:rsidP="00F84FD8">
            <w:pPr>
              <w:spacing w:after="0" w:line="240" w:lineRule="auto"/>
              <w:ind w:right="175"/>
              <w:jc w:val="right"/>
              <w:rPr>
                <w:rFonts w:cs="Arial"/>
                <w:szCs w:val="20"/>
              </w:rPr>
            </w:pPr>
            <w:r w:rsidRPr="00C810E6">
              <w:rPr>
                <w:rFonts w:cs="Arial"/>
                <w:szCs w:val="20"/>
              </w:rPr>
              <w:t>36</w:t>
            </w:r>
          </w:p>
        </w:tc>
      </w:tr>
      <w:tr w:rsidR="00E227DA" w:rsidRPr="00441C9A" w14:paraId="086A76B8" w14:textId="77777777" w:rsidTr="00793B31">
        <w:trPr>
          <w:trHeight w:hRule="exact" w:val="284"/>
        </w:trPr>
        <w:tc>
          <w:tcPr>
            <w:tcW w:w="4169" w:type="dxa"/>
            <w:vMerge/>
            <w:shd w:val="clear" w:color="auto" w:fill="FFFFFF" w:themeFill="background1"/>
            <w:vAlign w:val="center"/>
            <w:hideMark/>
          </w:tcPr>
          <w:p w14:paraId="258FDEBA" w14:textId="77777777" w:rsidR="00E227DA" w:rsidRPr="00441C9A" w:rsidRDefault="00E227DA" w:rsidP="003E6288">
            <w:pPr>
              <w:spacing w:after="0" w:line="240" w:lineRule="auto"/>
              <w:ind w:right="284"/>
              <w:rPr>
                <w:rFonts w:cs="Arial"/>
                <w:szCs w:val="20"/>
              </w:rPr>
            </w:pPr>
          </w:p>
        </w:tc>
        <w:tc>
          <w:tcPr>
            <w:tcW w:w="3906" w:type="dxa"/>
            <w:shd w:val="clear" w:color="auto" w:fill="FFFFFF" w:themeFill="background1"/>
            <w:hideMark/>
          </w:tcPr>
          <w:p w14:paraId="1B604F61" w14:textId="77777777" w:rsidR="00E227DA" w:rsidRPr="00441C9A" w:rsidRDefault="00E227DA" w:rsidP="003E6288">
            <w:pPr>
              <w:spacing w:after="0" w:line="240" w:lineRule="auto"/>
              <w:ind w:right="284"/>
              <w:rPr>
                <w:rFonts w:cs="Arial"/>
                <w:szCs w:val="20"/>
              </w:rPr>
            </w:pPr>
            <w:r w:rsidRPr="00441C9A">
              <w:rPr>
                <w:rFonts w:cs="Arial"/>
                <w:szCs w:val="20"/>
              </w:rPr>
              <w:t>More commercial influence</w:t>
            </w:r>
          </w:p>
        </w:tc>
        <w:tc>
          <w:tcPr>
            <w:tcW w:w="1564" w:type="dxa"/>
            <w:shd w:val="clear" w:color="auto" w:fill="auto"/>
            <w:noWrap/>
            <w:hideMark/>
          </w:tcPr>
          <w:p w14:paraId="58D1EC7E" w14:textId="13B8C879" w:rsidR="00E227DA" w:rsidRPr="00C810E6" w:rsidRDefault="00E227DA" w:rsidP="00F84FD8">
            <w:pPr>
              <w:spacing w:after="0" w:line="240" w:lineRule="auto"/>
              <w:ind w:right="175"/>
              <w:jc w:val="right"/>
              <w:rPr>
                <w:rFonts w:cs="Arial"/>
                <w:szCs w:val="20"/>
              </w:rPr>
            </w:pPr>
            <w:r w:rsidRPr="00C810E6">
              <w:rPr>
                <w:rFonts w:cs="Arial"/>
                <w:szCs w:val="20"/>
              </w:rPr>
              <w:t>58</w:t>
            </w:r>
          </w:p>
        </w:tc>
      </w:tr>
      <w:bookmarkEnd w:id="28"/>
      <w:tr w:rsidR="00E227DA" w:rsidRPr="00441C9A" w14:paraId="7FF8E850" w14:textId="77777777" w:rsidTr="00793B31">
        <w:trPr>
          <w:trHeight w:hRule="exact" w:val="284"/>
        </w:trPr>
        <w:tc>
          <w:tcPr>
            <w:tcW w:w="4169" w:type="dxa"/>
            <w:vMerge/>
            <w:shd w:val="clear" w:color="auto" w:fill="FFFFFF" w:themeFill="background1"/>
            <w:vAlign w:val="center"/>
            <w:hideMark/>
          </w:tcPr>
          <w:p w14:paraId="77591541" w14:textId="77777777" w:rsidR="00E227DA" w:rsidRPr="00441C9A" w:rsidRDefault="00E227DA" w:rsidP="003E6288">
            <w:pPr>
              <w:spacing w:after="0" w:line="240" w:lineRule="auto"/>
              <w:ind w:right="284"/>
              <w:rPr>
                <w:rFonts w:cs="Arial"/>
                <w:szCs w:val="20"/>
              </w:rPr>
            </w:pPr>
          </w:p>
        </w:tc>
        <w:tc>
          <w:tcPr>
            <w:tcW w:w="3906" w:type="dxa"/>
            <w:shd w:val="clear" w:color="auto" w:fill="FFFFFF" w:themeFill="background1"/>
            <w:hideMark/>
          </w:tcPr>
          <w:p w14:paraId="2F916975" w14:textId="77777777" w:rsidR="00E227DA" w:rsidRPr="00441C9A" w:rsidRDefault="00E227DA" w:rsidP="003E6288">
            <w:pPr>
              <w:spacing w:after="0" w:line="240" w:lineRule="auto"/>
              <w:ind w:right="284"/>
              <w:rPr>
                <w:rFonts w:cs="Arial"/>
                <w:szCs w:val="20"/>
              </w:rPr>
            </w:pPr>
            <w:r w:rsidRPr="00441C9A">
              <w:rPr>
                <w:rFonts w:cs="Arial"/>
                <w:szCs w:val="20"/>
              </w:rPr>
              <w:t>Don't know</w:t>
            </w:r>
          </w:p>
        </w:tc>
        <w:tc>
          <w:tcPr>
            <w:tcW w:w="1564" w:type="dxa"/>
            <w:shd w:val="clear" w:color="auto" w:fill="auto"/>
            <w:noWrap/>
            <w:hideMark/>
          </w:tcPr>
          <w:p w14:paraId="7887774E" w14:textId="02087C0F" w:rsidR="00E227DA" w:rsidRPr="00C810E6" w:rsidRDefault="00E227DA" w:rsidP="00F84FD8">
            <w:pPr>
              <w:spacing w:after="0" w:line="240" w:lineRule="auto"/>
              <w:ind w:right="175"/>
              <w:jc w:val="right"/>
              <w:rPr>
                <w:rFonts w:cs="Arial"/>
                <w:szCs w:val="20"/>
              </w:rPr>
            </w:pPr>
            <w:r w:rsidRPr="00C810E6">
              <w:rPr>
                <w:rFonts w:cs="Arial"/>
                <w:szCs w:val="20"/>
              </w:rPr>
              <w:t>2</w:t>
            </w:r>
          </w:p>
        </w:tc>
      </w:tr>
      <w:tr w:rsidR="00E227DA" w:rsidRPr="00441C9A" w14:paraId="38D35D89" w14:textId="77777777" w:rsidTr="00793B31">
        <w:trPr>
          <w:trHeight w:hRule="exact" w:val="284"/>
        </w:trPr>
        <w:tc>
          <w:tcPr>
            <w:tcW w:w="4169" w:type="dxa"/>
            <w:vMerge/>
            <w:shd w:val="clear" w:color="auto" w:fill="FFFFFF" w:themeFill="background1"/>
            <w:vAlign w:val="center"/>
            <w:hideMark/>
          </w:tcPr>
          <w:p w14:paraId="0AF5445F" w14:textId="77777777" w:rsidR="00E227DA" w:rsidRPr="00441C9A" w:rsidRDefault="00E227DA" w:rsidP="003E6288">
            <w:pPr>
              <w:spacing w:after="0" w:line="240" w:lineRule="auto"/>
              <w:ind w:right="284"/>
              <w:rPr>
                <w:rFonts w:cs="Arial"/>
                <w:szCs w:val="20"/>
              </w:rPr>
            </w:pPr>
          </w:p>
        </w:tc>
        <w:tc>
          <w:tcPr>
            <w:tcW w:w="3906" w:type="dxa"/>
            <w:shd w:val="clear" w:color="auto" w:fill="FFFFFF" w:themeFill="background1"/>
            <w:hideMark/>
          </w:tcPr>
          <w:p w14:paraId="7E4C9500" w14:textId="77777777" w:rsidR="00E227DA" w:rsidRPr="00441C9A" w:rsidRDefault="00E227DA" w:rsidP="003E6288">
            <w:pPr>
              <w:spacing w:after="0" w:line="240" w:lineRule="auto"/>
              <w:ind w:right="284"/>
              <w:rPr>
                <w:rFonts w:cs="Arial"/>
                <w:szCs w:val="20"/>
              </w:rPr>
            </w:pPr>
            <w:r w:rsidRPr="00441C9A">
              <w:rPr>
                <w:rFonts w:cs="Arial"/>
                <w:szCs w:val="20"/>
              </w:rPr>
              <w:t>Refused</w:t>
            </w:r>
          </w:p>
        </w:tc>
        <w:tc>
          <w:tcPr>
            <w:tcW w:w="1564" w:type="dxa"/>
            <w:shd w:val="clear" w:color="auto" w:fill="auto"/>
            <w:noWrap/>
            <w:hideMark/>
          </w:tcPr>
          <w:p w14:paraId="5AFD0C72" w14:textId="1A8BF077" w:rsidR="00E227DA" w:rsidRPr="00C810E6" w:rsidRDefault="00E227DA" w:rsidP="00F84FD8">
            <w:pPr>
              <w:spacing w:after="0" w:line="240" w:lineRule="auto"/>
              <w:ind w:right="175"/>
              <w:jc w:val="right"/>
              <w:rPr>
                <w:rFonts w:cs="Arial"/>
                <w:szCs w:val="20"/>
              </w:rPr>
            </w:pPr>
            <w:r w:rsidRPr="00C810E6">
              <w:rPr>
                <w:rFonts w:cs="Arial"/>
                <w:szCs w:val="20"/>
              </w:rPr>
              <w:t>0</w:t>
            </w:r>
          </w:p>
        </w:tc>
      </w:tr>
    </w:tbl>
    <w:p w14:paraId="1FB82EBB" w14:textId="4D8857EA" w:rsidR="00E227DA" w:rsidRPr="00441C9A" w:rsidRDefault="00DB0CA1" w:rsidP="006D4C45">
      <w:pPr>
        <w:pStyle w:val="ACMANotes"/>
        <w:ind w:right="284"/>
      </w:pPr>
      <w:r w:rsidRPr="00441C9A">
        <w:t>Note</w:t>
      </w:r>
      <w:r w:rsidRPr="006D4C45">
        <w:t xml:space="preserve">: </w:t>
      </w:r>
      <w:r w:rsidRPr="00441C9A">
        <w:t xml:space="preserve">The calculated total in the right-hand column of following tables may not equal the sum of the rounded percentages shown for the individual responses. The totals are calculated on the unrounded data.  </w:t>
      </w:r>
      <w:r>
        <w:br/>
      </w:r>
    </w:p>
    <w:p w14:paraId="77E58D3A" w14:textId="107D4869" w:rsidR="00E227DA" w:rsidRPr="00441C9A" w:rsidRDefault="00E227DA" w:rsidP="003E6288">
      <w:pPr>
        <w:pStyle w:val="Heading2"/>
        <w:spacing w:before="240" w:after="240"/>
        <w:ind w:right="284"/>
      </w:pPr>
      <w:bookmarkStart w:id="30" w:name="_Sample_achieved"/>
      <w:bookmarkStart w:id="31" w:name="_Toc29988282"/>
      <w:bookmarkEnd w:id="30"/>
      <w:r w:rsidRPr="00441C9A">
        <w:t>Sample achieved</w:t>
      </w:r>
      <w:bookmarkEnd w:id="31"/>
    </w:p>
    <w:tbl>
      <w:tblPr>
        <w:tblW w:w="7225" w:type="dxa"/>
        <w:tblLook w:val="04A0" w:firstRow="1" w:lastRow="0" w:firstColumn="1" w:lastColumn="0" w:noHBand="0" w:noVBand="1"/>
      </w:tblPr>
      <w:tblGrid>
        <w:gridCol w:w="2689"/>
        <w:gridCol w:w="4536"/>
      </w:tblGrid>
      <w:tr w:rsidR="00E227DA" w:rsidRPr="00441C9A" w14:paraId="4CE2215A" w14:textId="77777777" w:rsidTr="006D4C45">
        <w:trPr>
          <w:trHeight w:val="285"/>
        </w:trPr>
        <w:tc>
          <w:tcPr>
            <w:tcW w:w="2689" w:type="dxa"/>
            <w:tcBorders>
              <w:top w:val="single" w:sz="4" w:space="0" w:color="auto"/>
              <w:left w:val="single" w:sz="4" w:space="0" w:color="auto"/>
              <w:bottom w:val="single" w:sz="4" w:space="0" w:color="auto"/>
              <w:right w:val="single" w:sz="4" w:space="0" w:color="auto"/>
            </w:tcBorders>
            <w:shd w:val="clear" w:color="auto" w:fill="262626" w:themeFill="text1" w:themeFillTint="D9"/>
            <w:noWrap/>
            <w:vAlign w:val="center"/>
            <w:hideMark/>
          </w:tcPr>
          <w:p w14:paraId="3C67ED58" w14:textId="77777777" w:rsidR="00E227DA" w:rsidRPr="00441C9A" w:rsidRDefault="00E227DA" w:rsidP="00C810E6">
            <w:pPr>
              <w:spacing w:after="0" w:line="240" w:lineRule="auto"/>
              <w:ind w:right="284"/>
              <w:rPr>
                <w:rFonts w:cs="Arial"/>
                <w:b/>
                <w:bCs/>
                <w:szCs w:val="20"/>
              </w:rPr>
            </w:pPr>
          </w:p>
        </w:tc>
        <w:tc>
          <w:tcPr>
            <w:tcW w:w="4536" w:type="dxa"/>
            <w:tcBorders>
              <w:top w:val="single" w:sz="4" w:space="0" w:color="auto"/>
              <w:left w:val="nil"/>
              <w:bottom w:val="single" w:sz="4" w:space="0" w:color="auto"/>
              <w:right w:val="single" w:sz="4" w:space="0" w:color="auto"/>
            </w:tcBorders>
            <w:shd w:val="clear" w:color="auto" w:fill="262626" w:themeFill="text1" w:themeFillTint="D9"/>
            <w:noWrap/>
            <w:vAlign w:val="center"/>
            <w:hideMark/>
          </w:tcPr>
          <w:p w14:paraId="7A092BCC" w14:textId="3A02C243" w:rsidR="00E227DA" w:rsidRPr="00C810E6" w:rsidRDefault="00E227DA" w:rsidP="006D4C45">
            <w:pPr>
              <w:spacing w:after="0" w:line="240" w:lineRule="auto"/>
              <w:ind w:right="175"/>
              <w:jc w:val="right"/>
              <w:rPr>
                <w:rFonts w:cs="Arial"/>
                <w:b/>
                <w:bCs/>
                <w:szCs w:val="20"/>
              </w:rPr>
            </w:pPr>
            <w:r w:rsidRPr="00C810E6">
              <w:rPr>
                <w:rFonts w:cs="Arial"/>
                <w:b/>
                <w:bCs/>
                <w:szCs w:val="20"/>
              </w:rPr>
              <w:t>Unweighted percentage of respondents who completed the survey</w:t>
            </w:r>
          </w:p>
        </w:tc>
      </w:tr>
      <w:tr w:rsidR="00E227DA" w:rsidRPr="00441C9A" w14:paraId="101CCAC2" w14:textId="77777777" w:rsidTr="00906142">
        <w:trPr>
          <w:trHeight w:hRule="exact" w:val="284"/>
        </w:trPr>
        <w:tc>
          <w:tcPr>
            <w:tcW w:w="2689" w:type="dxa"/>
            <w:tcBorders>
              <w:top w:val="nil"/>
              <w:left w:val="single" w:sz="4" w:space="0" w:color="auto"/>
              <w:bottom w:val="single" w:sz="4" w:space="0" w:color="auto"/>
              <w:right w:val="single" w:sz="4" w:space="0" w:color="auto"/>
            </w:tcBorders>
            <w:shd w:val="clear" w:color="auto" w:fill="BFBFBF" w:themeFill="background1" w:themeFillShade="BF"/>
            <w:noWrap/>
            <w:vAlign w:val="center"/>
            <w:hideMark/>
          </w:tcPr>
          <w:p w14:paraId="1A26576F" w14:textId="77777777" w:rsidR="00E227DA" w:rsidRPr="006D4C45" w:rsidRDefault="00E227DA">
            <w:pPr>
              <w:spacing w:after="0" w:line="240" w:lineRule="auto"/>
              <w:ind w:right="284"/>
              <w:rPr>
                <w:rFonts w:cs="Arial"/>
                <w:b/>
                <w:szCs w:val="20"/>
              </w:rPr>
            </w:pPr>
            <w:r w:rsidRPr="006D4C45">
              <w:rPr>
                <w:rFonts w:cs="Arial"/>
                <w:b/>
                <w:szCs w:val="20"/>
              </w:rPr>
              <w:t xml:space="preserve">Base </w:t>
            </w:r>
          </w:p>
        </w:tc>
        <w:tc>
          <w:tcPr>
            <w:tcW w:w="4536" w:type="dxa"/>
            <w:tcBorders>
              <w:top w:val="nil"/>
              <w:left w:val="nil"/>
              <w:bottom w:val="single" w:sz="4" w:space="0" w:color="auto"/>
              <w:right w:val="single" w:sz="4" w:space="0" w:color="auto"/>
            </w:tcBorders>
            <w:shd w:val="clear" w:color="auto" w:fill="BFBFBF" w:themeFill="background1" w:themeFillShade="BF"/>
            <w:noWrap/>
            <w:vAlign w:val="center"/>
            <w:hideMark/>
          </w:tcPr>
          <w:p w14:paraId="4BF4F9B7" w14:textId="1201F47B" w:rsidR="00E227DA" w:rsidRPr="006D4C45" w:rsidRDefault="00ED7D6F">
            <w:pPr>
              <w:spacing w:after="0" w:line="240" w:lineRule="auto"/>
              <w:ind w:right="180"/>
              <w:jc w:val="right"/>
              <w:rPr>
                <w:rFonts w:cs="Arial"/>
                <w:szCs w:val="20"/>
              </w:rPr>
            </w:pPr>
            <w:r>
              <w:rPr>
                <w:rFonts w:cs="Arial"/>
                <w:szCs w:val="20"/>
              </w:rPr>
              <w:t>(</w:t>
            </w:r>
            <w:r w:rsidR="00E227DA" w:rsidRPr="00652FD0" w:rsidDel="00DB0CA1">
              <w:rPr>
                <w:rFonts w:cs="Arial"/>
                <w:bCs/>
                <w:iCs/>
                <w:szCs w:val="20"/>
              </w:rPr>
              <w:t>N</w:t>
            </w:r>
            <w:r w:rsidR="00E227DA" w:rsidRPr="006D4C45">
              <w:rPr>
                <w:rFonts w:cs="Arial"/>
                <w:szCs w:val="20"/>
              </w:rPr>
              <w:t>=2,033</w:t>
            </w:r>
            <w:r>
              <w:rPr>
                <w:rFonts w:cs="Arial"/>
                <w:szCs w:val="20"/>
              </w:rPr>
              <w:t>)</w:t>
            </w:r>
          </w:p>
        </w:tc>
      </w:tr>
      <w:tr w:rsidR="00E227DA" w:rsidRPr="00441C9A" w14:paraId="7D137DF8" w14:textId="77777777" w:rsidTr="00793B31">
        <w:trPr>
          <w:trHeight w:hRule="exact" w:val="284"/>
        </w:trPr>
        <w:tc>
          <w:tcPr>
            <w:tcW w:w="2689" w:type="dxa"/>
            <w:tcBorders>
              <w:top w:val="nil"/>
              <w:left w:val="single" w:sz="4" w:space="0" w:color="auto"/>
              <w:bottom w:val="single" w:sz="4" w:space="0" w:color="auto"/>
              <w:right w:val="single" w:sz="4" w:space="0" w:color="auto"/>
            </w:tcBorders>
            <w:shd w:val="clear" w:color="auto" w:fill="auto"/>
            <w:noWrap/>
            <w:vAlign w:val="center"/>
            <w:hideMark/>
          </w:tcPr>
          <w:p w14:paraId="3B9B2FD2" w14:textId="77777777" w:rsidR="00E227DA" w:rsidRPr="00441C9A" w:rsidRDefault="00E227DA" w:rsidP="00C810E6">
            <w:pPr>
              <w:spacing w:after="0" w:line="240" w:lineRule="auto"/>
              <w:ind w:right="284"/>
              <w:rPr>
                <w:rFonts w:cs="Arial"/>
                <w:b/>
                <w:bCs/>
                <w:i/>
                <w:iCs/>
                <w:szCs w:val="20"/>
              </w:rPr>
            </w:pPr>
            <w:r w:rsidRPr="00441C9A">
              <w:rPr>
                <w:rFonts w:cs="Arial"/>
                <w:b/>
                <w:bCs/>
                <w:i/>
                <w:iCs/>
                <w:szCs w:val="20"/>
              </w:rPr>
              <w:t> </w:t>
            </w:r>
          </w:p>
        </w:tc>
        <w:tc>
          <w:tcPr>
            <w:tcW w:w="4536" w:type="dxa"/>
            <w:tcBorders>
              <w:top w:val="nil"/>
              <w:left w:val="nil"/>
              <w:bottom w:val="single" w:sz="4" w:space="0" w:color="auto"/>
              <w:right w:val="single" w:sz="4" w:space="0" w:color="auto"/>
            </w:tcBorders>
            <w:shd w:val="clear" w:color="auto" w:fill="auto"/>
            <w:noWrap/>
            <w:vAlign w:val="center"/>
            <w:hideMark/>
          </w:tcPr>
          <w:p w14:paraId="4B865FBC" w14:textId="77777777" w:rsidR="00E227DA" w:rsidRPr="006D4C45" w:rsidRDefault="00E227DA" w:rsidP="006D4C45">
            <w:pPr>
              <w:spacing w:after="0" w:line="240" w:lineRule="auto"/>
              <w:ind w:right="175"/>
              <w:jc w:val="right"/>
              <w:rPr>
                <w:rFonts w:cs="Arial"/>
                <w:szCs w:val="20"/>
              </w:rPr>
            </w:pPr>
            <w:r w:rsidRPr="006D4C45">
              <w:rPr>
                <w:rFonts w:cs="Arial"/>
                <w:szCs w:val="20"/>
              </w:rPr>
              <w:t>%</w:t>
            </w:r>
          </w:p>
        </w:tc>
      </w:tr>
      <w:tr w:rsidR="00E227DA" w:rsidRPr="00441C9A" w14:paraId="478B6EB8" w14:textId="77777777" w:rsidTr="00793B31">
        <w:trPr>
          <w:trHeight w:hRule="exact" w:val="284"/>
        </w:trPr>
        <w:tc>
          <w:tcPr>
            <w:tcW w:w="7225" w:type="dxa"/>
            <w:gridSpan w:val="2"/>
            <w:tcBorders>
              <w:top w:val="nil"/>
              <w:left w:val="single" w:sz="4" w:space="0" w:color="auto"/>
              <w:bottom w:val="single" w:sz="4" w:space="0" w:color="auto"/>
              <w:right w:val="single" w:sz="4" w:space="0" w:color="auto"/>
            </w:tcBorders>
            <w:shd w:val="clear" w:color="auto" w:fill="F2F2F2" w:themeFill="background1" w:themeFillShade="F2"/>
            <w:noWrap/>
            <w:vAlign w:val="center"/>
            <w:hideMark/>
          </w:tcPr>
          <w:p w14:paraId="6FD488A7" w14:textId="77777777" w:rsidR="00E227DA" w:rsidRPr="00C810E6" w:rsidRDefault="00E227DA" w:rsidP="006D4C45">
            <w:pPr>
              <w:spacing w:after="0" w:line="240" w:lineRule="auto"/>
              <w:ind w:right="175"/>
              <w:rPr>
                <w:rFonts w:cs="Arial"/>
                <w:b/>
                <w:bCs/>
                <w:szCs w:val="20"/>
              </w:rPr>
            </w:pPr>
            <w:r w:rsidRPr="00C810E6">
              <w:rPr>
                <w:rFonts w:cs="Arial"/>
                <w:b/>
                <w:bCs/>
                <w:szCs w:val="20"/>
              </w:rPr>
              <w:t>Gender </w:t>
            </w:r>
          </w:p>
        </w:tc>
      </w:tr>
      <w:tr w:rsidR="00E227DA" w:rsidRPr="00441C9A" w14:paraId="67FF6770" w14:textId="77777777" w:rsidTr="00793B31">
        <w:trPr>
          <w:trHeight w:hRule="exact" w:val="284"/>
        </w:trPr>
        <w:tc>
          <w:tcPr>
            <w:tcW w:w="2689" w:type="dxa"/>
            <w:tcBorders>
              <w:top w:val="nil"/>
              <w:left w:val="single" w:sz="4" w:space="0" w:color="auto"/>
              <w:bottom w:val="single" w:sz="4" w:space="0" w:color="auto"/>
              <w:right w:val="single" w:sz="4" w:space="0" w:color="auto"/>
            </w:tcBorders>
            <w:shd w:val="clear" w:color="auto" w:fill="auto"/>
            <w:noWrap/>
            <w:vAlign w:val="center"/>
            <w:hideMark/>
          </w:tcPr>
          <w:p w14:paraId="4B237304" w14:textId="77777777" w:rsidR="00E227DA" w:rsidRPr="00441C9A" w:rsidRDefault="00E227DA" w:rsidP="00C810E6">
            <w:pPr>
              <w:spacing w:after="0" w:line="240" w:lineRule="auto"/>
              <w:ind w:right="284"/>
              <w:rPr>
                <w:rFonts w:cs="Arial"/>
                <w:szCs w:val="20"/>
              </w:rPr>
            </w:pPr>
            <w:r w:rsidRPr="00441C9A">
              <w:rPr>
                <w:rFonts w:cs="Arial"/>
                <w:szCs w:val="20"/>
              </w:rPr>
              <w:t>Male</w:t>
            </w:r>
          </w:p>
        </w:tc>
        <w:tc>
          <w:tcPr>
            <w:tcW w:w="4536" w:type="dxa"/>
            <w:tcBorders>
              <w:top w:val="nil"/>
              <w:left w:val="nil"/>
              <w:bottom w:val="single" w:sz="4" w:space="0" w:color="auto"/>
              <w:right w:val="single" w:sz="4" w:space="0" w:color="auto"/>
            </w:tcBorders>
            <w:shd w:val="clear" w:color="auto" w:fill="auto"/>
            <w:noWrap/>
            <w:vAlign w:val="center"/>
            <w:hideMark/>
          </w:tcPr>
          <w:p w14:paraId="2A00490E" w14:textId="7D1D59ED" w:rsidR="00E227DA" w:rsidRPr="00C810E6" w:rsidRDefault="00E227DA" w:rsidP="006D4C45">
            <w:pPr>
              <w:spacing w:after="0" w:line="240" w:lineRule="auto"/>
              <w:ind w:right="175"/>
              <w:jc w:val="right"/>
              <w:rPr>
                <w:rFonts w:cs="Arial"/>
                <w:szCs w:val="20"/>
              </w:rPr>
            </w:pPr>
            <w:r w:rsidRPr="00C810E6">
              <w:rPr>
                <w:rFonts w:cs="Arial"/>
                <w:szCs w:val="20"/>
              </w:rPr>
              <w:t>47</w:t>
            </w:r>
            <w:r w:rsidR="0088530E" w:rsidRPr="00C810E6">
              <w:rPr>
                <w:rFonts w:cs="Arial"/>
                <w:szCs w:val="20"/>
              </w:rPr>
              <w:t>.0</w:t>
            </w:r>
          </w:p>
        </w:tc>
      </w:tr>
      <w:tr w:rsidR="00E227DA" w:rsidRPr="00441C9A" w14:paraId="129DCEA0" w14:textId="77777777" w:rsidTr="00793B31">
        <w:trPr>
          <w:trHeight w:hRule="exact" w:val="284"/>
        </w:trPr>
        <w:tc>
          <w:tcPr>
            <w:tcW w:w="2689" w:type="dxa"/>
            <w:tcBorders>
              <w:top w:val="nil"/>
              <w:left w:val="single" w:sz="4" w:space="0" w:color="auto"/>
              <w:bottom w:val="single" w:sz="4" w:space="0" w:color="auto"/>
              <w:right w:val="single" w:sz="4" w:space="0" w:color="auto"/>
            </w:tcBorders>
            <w:shd w:val="clear" w:color="auto" w:fill="auto"/>
            <w:noWrap/>
            <w:vAlign w:val="center"/>
            <w:hideMark/>
          </w:tcPr>
          <w:p w14:paraId="4C302D39" w14:textId="77777777" w:rsidR="00E227DA" w:rsidRPr="00441C9A" w:rsidRDefault="00E227DA" w:rsidP="00C810E6">
            <w:pPr>
              <w:spacing w:after="0" w:line="240" w:lineRule="auto"/>
              <w:ind w:right="284"/>
              <w:rPr>
                <w:rFonts w:cs="Arial"/>
                <w:szCs w:val="20"/>
              </w:rPr>
            </w:pPr>
            <w:r w:rsidRPr="00441C9A">
              <w:rPr>
                <w:rFonts w:cs="Arial"/>
                <w:szCs w:val="20"/>
              </w:rPr>
              <w:t>Female</w:t>
            </w:r>
          </w:p>
        </w:tc>
        <w:tc>
          <w:tcPr>
            <w:tcW w:w="4536" w:type="dxa"/>
            <w:tcBorders>
              <w:top w:val="nil"/>
              <w:left w:val="nil"/>
              <w:bottom w:val="single" w:sz="4" w:space="0" w:color="auto"/>
              <w:right w:val="single" w:sz="4" w:space="0" w:color="auto"/>
            </w:tcBorders>
            <w:shd w:val="clear" w:color="auto" w:fill="auto"/>
            <w:noWrap/>
            <w:vAlign w:val="center"/>
            <w:hideMark/>
          </w:tcPr>
          <w:p w14:paraId="6F43AF02" w14:textId="77777777" w:rsidR="00E227DA" w:rsidRPr="00C810E6" w:rsidRDefault="00E227DA" w:rsidP="006D4C45">
            <w:pPr>
              <w:spacing w:after="0" w:line="240" w:lineRule="auto"/>
              <w:ind w:right="175"/>
              <w:jc w:val="right"/>
              <w:rPr>
                <w:rFonts w:cs="Arial"/>
                <w:szCs w:val="20"/>
              </w:rPr>
            </w:pPr>
            <w:r w:rsidRPr="00C810E6">
              <w:rPr>
                <w:rFonts w:cs="Arial"/>
                <w:szCs w:val="20"/>
              </w:rPr>
              <w:t>52.7</w:t>
            </w:r>
          </w:p>
        </w:tc>
      </w:tr>
      <w:tr w:rsidR="00E227DA" w:rsidRPr="00441C9A" w14:paraId="49822C69" w14:textId="77777777" w:rsidTr="00793B31">
        <w:trPr>
          <w:trHeight w:hRule="exact" w:val="284"/>
        </w:trPr>
        <w:tc>
          <w:tcPr>
            <w:tcW w:w="2689" w:type="dxa"/>
            <w:tcBorders>
              <w:top w:val="nil"/>
              <w:left w:val="single" w:sz="4" w:space="0" w:color="auto"/>
              <w:bottom w:val="single" w:sz="4" w:space="0" w:color="auto"/>
            </w:tcBorders>
            <w:shd w:val="clear" w:color="auto" w:fill="F2F2F2" w:themeFill="background1" w:themeFillShade="F2"/>
            <w:noWrap/>
            <w:vAlign w:val="center"/>
            <w:hideMark/>
          </w:tcPr>
          <w:p w14:paraId="4B0C7D02" w14:textId="77777777" w:rsidR="00E227DA" w:rsidRPr="00441C9A" w:rsidRDefault="00E227DA" w:rsidP="00C810E6">
            <w:pPr>
              <w:spacing w:after="0" w:line="240" w:lineRule="auto"/>
              <w:ind w:right="284"/>
              <w:rPr>
                <w:rFonts w:cs="Arial"/>
                <w:b/>
                <w:bCs/>
                <w:szCs w:val="20"/>
              </w:rPr>
            </w:pPr>
            <w:r w:rsidRPr="00441C9A">
              <w:rPr>
                <w:rFonts w:cs="Arial"/>
                <w:b/>
                <w:bCs/>
                <w:szCs w:val="20"/>
              </w:rPr>
              <w:t>Age</w:t>
            </w:r>
          </w:p>
        </w:tc>
        <w:tc>
          <w:tcPr>
            <w:tcW w:w="4536" w:type="dxa"/>
            <w:tcBorders>
              <w:top w:val="single" w:sz="4" w:space="0" w:color="auto"/>
              <w:bottom w:val="single" w:sz="4" w:space="0" w:color="auto"/>
              <w:right w:val="single" w:sz="4" w:space="0" w:color="auto"/>
            </w:tcBorders>
            <w:shd w:val="clear" w:color="auto" w:fill="F2F2F2" w:themeFill="background1" w:themeFillShade="F2"/>
            <w:noWrap/>
            <w:vAlign w:val="center"/>
            <w:hideMark/>
          </w:tcPr>
          <w:p w14:paraId="39248800" w14:textId="77777777" w:rsidR="00E227DA" w:rsidRPr="006D4C45" w:rsidRDefault="00E227DA" w:rsidP="006D4C45">
            <w:pPr>
              <w:spacing w:after="0" w:line="240" w:lineRule="auto"/>
              <w:ind w:right="175"/>
              <w:jc w:val="right"/>
              <w:rPr>
                <w:rFonts w:cs="Arial"/>
                <w:szCs w:val="20"/>
              </w:rPr>
            </w:pPr>
            <w:r w:rsidRPr="006D4C45">
              <w:rPr>
                <w:rFonts w:cs="Arial"/>
                <w:szCs w:val="20"/>
              </w:rPr>
              <w:t> </w:t>
            </w:r>
          </w:p>
        </w:tc>
      </w:tr>
      <w:tr w:rsidR="00E227DA" w:rsidRPr="00441C9A" w14:paraId="321BE2CF" w14:textId="77777777" w:rsidTr="00793B31">
        <w:trPr>
          <w:trHeight w:hRule="exact" w:val="284"/>
        </w:trPr>
        <w:tc>
          <w:tcPr>
            <w:tcW w:w="2689" w:type="dxa"/>
            <w:tcBorders>
              <w:top w:val="nil"/>
              <w:left w:val="single" w:sz="4" w:space="0" w:color="auto"/>
              <w:bottom w:val="single" w:sz="4" w:space="0" w:color="auto"/>
              <w:right w:val="single" w:sz="4" w:space="0" w:color="auto"/>
            </w:tcBorders>
            <w:shd w:val="clear" w:color="auto" w:fill="auto"/>
            <w:noWrap/>
            <w:vAlign w:val="center"/>
            <w:hideMark/>
          </w:tcPr>
          <w:p w14:paraId="21EE8BC4" w14:textId="577D1F90" w:rsidR="00E227DA" w:rsidRPr="00441C9A" w:rsidRDefault="00E227DA" w:rsidP="00C810E6">
            <w:pPr>
              <w:spacing w:after="0" w:line="240" w:lineRule="auto"/>
              <w:ind w:right="284"/>
              <w:rPr>
                <w:rFonts w:cs="Arial"/>
                <w:szCs w:val="20"/>
              </w:rPr>
            </w:pPr>
            <w:r w:rsidRPr="00441C9A">
              <w:rPr>
                <w:rFonts w:cs="Arial"/>
                <w:szCs w:val="20"/>
              </w:rPr>
              <w:t>18</w:t>
            </w:r>
            <w:r w:rsidR="005B74B9">
              <w:rPr>
                <w:rFonts w:cs="Arial"/>
                <w:szCs w:val="20"/>
              </w:rPr>
              <w:t>–</w:t>
            </w:r>
            <w:r w:rsidRPr="00441C9A">
              <w:rPr>
                <w:rFonts w:cs="Arial"/>
                <w:szCs w:val="20"/>
              </w:rPr>
              <w:t>24 years</w:t>
            </w:r>
          </w:p>
        </w:tc>
        <w:tc>
          <w:tcPr>
            <w:tcW w:w="4536" w:type="dxa"/>
            <w:tcBorders>
              <w:top w:val="nil"/>
              <w:left w:val="nil"/>
              <w:bottom w:val="single" w:sz="4" w:space="0" w:color="auto"/>
              <w:right w:val="single" w:sz="4" w:space="0" w:color="auto"/>
            </w:tcBorders>
            <w:shd w:val="clear" w:color="auto" w:fill="auto"/>
            <w:noWrap/>
            <w:vAlign w:val="center"/>
            <w:hideMark/>
          </w:tcPr>
          <w:p w14:paraId="5774ACF4" w14:textId="77777777" w:rsidR="00E227DA" w:rsidRPr="00C810E6" w:rsidRDefault="00E227DA" w:rsidP="006D4C45">
            <w:pPr>
              <w:spacing w:after="0" w:line="240" w:lineRule="auto"/>
              <w:ind w:right="175"/>
              <w:jc w:val="right"/>
              <w:rPr>
                <w:rFonts w:cs="Arial"/>
                <w:szCs w:val="20"/>
              </w:rPr>
            </w:pPr>
            <w:r w:rsidRPr="00C810E6">
              <w:rPr>
                <w:rFonts w:cs="Arial"/>
                <w:szCs w:val="20"/>
              </w:rPr>
              <w:t>4.2</w:t>
            </w:r>
          </w:p>
        </w:tc>
      </w:tr>
      <w:tr w:rsidR="00E227DA" w:rsidRPr="00441C9A" w14:paraId="368E7A11" w14:textId="77777777" w:rsidTr="00793B31">
        <w:trPr>
          <w:trHeight w:hRule="exact" w:val="284"/>
        </w:trPr>
        <w:tc>
          <w:tcPr>
            <w:tcW w:w="2689" w:type="dxa"/>
            <w:tcBorders>
              <w:top w:val="nil"/>
              <w:left w:val="single" w:sz="4" w:space="0" w:color="auto"/>
              <w:bottom w:val="single" w:sz="4" w:space="0" w:color="auto"/>
              <w:right w:val="single" w:sz="4" w:space="0" w:color="auto"/>
            </w:tcBorders>
            <w:shd w:val="clear" w:color="auto" w:fill="auto"/>
            <w:noWrap/>
            <w:vAlign w:val="center"/>
            <w:hideMark/>
          </w:tcPr>
          <w:p w14:paraId="72D8F4B1" w14:textId="7630B738" w:rsidR="00E227DA" w:rsidRPr="00441C9A" w:rsidRDefault="00E227DA" w:rsidP="00C810E6">
            <w:pPr>
              <w:spacing w:after="0" w:line="240" w:lineRule="auto"/>
              <w:ind w:right="284"/>
              <w:rPr>
                <w:rFonts w:cs="Arial"/>
                <w:szCs w:val="20"/>
              </w:rPr>
            </w:pPr>
            <w:r w:rsidRPr="00441C9A">
              <w:rPr>
                <w:rFonts w:cs="Arial"/>
                <w:szCs w:val="20"/>
              </w:rPr>
              <w:t>25</w:t>
            </w:r>
            <w:r w:rsidR="005B74B9">
              <w:rPr>
                <w:rFonts w:cs="Arial"/>
                <w:szCs w:val="20"/>
              </w:rPr>
              <w:t>–</w:t>
            </w:r>
            <w:r w:rsidRPr="00441C9A">
              <w:rPr>
                <w:rFonts w:cs="Arial"/>
                <w:szCs w:val="20"/>
              </w:rPr>
              <w:t>34 years</w:t>
            </w:r>
          </w:p>
        </w:tc>
        <w:tc>
          <w:tcPr>
            <w:tcW w:w="4536" w:type="dxa"/>
            <w:tcBorders>
              <w:top w:val="nil"/>
              <w:left w:val="nil"/>
              <w:bottom w:val="single" w:sz="4" w:space="0" w:color="auto"/>
              <w:right w:val="single" w:sz="4" w:space="0" w:color="auto"/>
            </w:tcBorders>
            <w:shd w:val="clear" w:color="auto" w:fill="auto"/>
            <w:noWrap/>
            <w:vAlign w:val="center"/>
            <w:hideMark/>
          </w:tcPr>
          <w:p w14:paraId="08300DCF" w14:textId="77777777" w:rsidR="00E227DA" w:rsidRPr="00C810E6" w:rsidRDefault="00E227DA" w:rsidP="006D4C45">
            <w:pPr>
              <w:spacing w:after="0" w:line="240" w:lineRule="auto"/>
              <w:ind w:right="175"/>
              <w:jc w:val="right"/>
              <w:rPr>
                <w:rFonts w:cs="Arial"/>
                <w:szCs w:val="20"/>
              </w:rPr>
            </w:pPr>
            <w:r w:rsidRPr="00C810E6">
              <w:rPr>
                <w:rFonts w:cs="Arial"/>
                <w:szCs w:val="20"/>
              </w:rPr>
              <w:t>12.2</w:t>
            </w:r>
          </w:p>
        </w:tc>
      </w:tr>
      <w:tr w:rsidR="00E227DA" w:rsidRPr="00441C9A" w14:paraId="6EBEB2B0" w14:textId="77777777" w:rsidTr="00793B31">
        <w:trPr>
          <w:trHeight w:hRule="exact" w:val="284"/>
        </w:trPr>
        <w:tc>
          <w:tcPr>
            <w:tcW w:w="2689" w:type="dxa"/>
            <w:tcBorders>
              <w:top w:val="nil"/>
              <w:left w:val="single" w:sz="4" w:space="0" w:color="auto"/>
              <w:bottom w:val="single" w:sz="4" w:space="0" w:color="auto"/>
              <w:right w:val="single" w:sz="4" w:space="0" w:color="auto"/>
            </w:tcBorders>
            <w:shd w:val="clear" w:color="auto" w:fill="auto"/>
            <w:noWrap/>
            <w:vAlign w:val="center"/>
            <w:hideMark/>
          </w:tcPr>
          <w:p w14:paraId="12EDBD0A" w14:textId="45F1CC5D" w:rsidR="00E227DA" w:rsidRPr="00441C9A" w:rsidRDefault="00E227DA" w:rsidP="00C810E6">
            <w:pPr>
              <w:spacing w:after="0" w:line="240" w:lineRule="auto"/>
              <w:ind w:right="284"/>
              <w:rPr>
                <w:rFonts w:cs="Arial"/>
                <w:szCs w:val="20"/>
              </w:rPr>
            </w:pPr>
            <w:r w:rsidRPr="00441C9A">
              <w:rPr>
                <w:rFonts w:cs="Arial"/>
                <w:szCs w:val="20"/>
              </w:rPr>
              <w:t>35</w:t>
            </w:r>
            <w:r w:rsidR="005B74B9">
              <w:rPr>
                <w:rFonts w:cs="Arial"/>
                <w:szCs w:val="20"/>
              </w:rPr>
              <w:t>–</w:t>
            </w:r>
            <w:r w:rsidRPr="00441C9A">
              <w:rPr>
                <w:rFonts w:cs="Arial"/>
                <w:szCs w:val="20"/>
              </w:rPr>
              <w:t>44 years</w:t>
            </w:r>
          </w:p>
        </w:tc>
        <w:tc>
          <w:tcPr>
            <w:tcW w:w="4536" w:type="dxa"/>
            <w:tcBorders>
              <w:top w:val="nil"/>
              <w:left w:val="nil"/>
              <w:bottom w:val="single" w:sz="4" w:space="0" w:color="auto"/>
              <w:right w:val="single" w:sz="4" w:space="0" w:color="auto"/>
            </w:tcBorders>
            <w:shd w:val="clear" w:color="auto" w:fill="auto"/>
            <w:noWrap/>
            <w:vAlign w:val="center"/>
            <w:hideMark/>
          </w:tcPr>
          <w:p w14:paraId="4579DA76" w14:textId="77777777" w:rsidR="00E227DA" w:rsidRPr="00C810E6" w:rsidRDefault="00E227DA" w:rsidP="006D4C45">
            <w:pPr>
              <w:spacing w:after="0" w:line="240" w:lineRule="auto"/>
              <w:ind w:right="175"/>
              <w:jc w:val="right"/>
              <w:rPr>
                <w:rFonts w:cs="Arial"/>
                <w:szCs w:val="20"/>
              </w:rPr>
            </w:pPr>
            <w:r w:rsidRPr="00C810E6">
              <w:rPr>
                <w:rFonts w:cs="Arial"/>
                <w:szCs w:val="20"/>
              </w:rPr>
              <w:t>14.5</w:t>
            </w:r>
          </w:p>
        </w:tc>
      </w:tr>
      <w:tr w:rsidR="00E227DA" w:rsidRPr="00441C9A" w14:paraId="0010A350" w14:textId="77777777" w:rsidTr="00793B31">
        <w:trPr>
          <w:trHeight w:hRule="exact" w:val="284"/>
        </w:trPr>
        <w:tc>
          <w:tcPr>
            <w:tcW w:w="2689" w:type="dxa"/>
            <w:tcBorders>
              <w:top w:val="nil"/>
              <w:left w:val="single" w:sz="4" w:space="0" w:color="auto"/>
              <w:bottom w:val="single" w:sz="4" w:space="0" w:color="auto"/>
              <w:right w:val="single" w:sz="4" w:space="0" w:color="auto"/>
            </w:tcBorders>
            <w:shd w:val="clear" w:color="auto" w:fill="auto"/>
            <w:noWrap/>
            <w:vAlign w:val="center"/>
            <w:hideMark/>
          </w:tcPr>
          <w:p w14:paraId="24D9F144" w14:textId="6839F0B6" w:rsidR="00E227DA" w:rsidRPr="00441C9A" w:rsidRDefault="00E227DA" w:rsidP="00C810E6">
            <w:pPr>
              <w:spacing w:after="0" w:line="240" w:lineRule="auto"/>
              <w:ind w:right="284"/>
              <w:rPr>
                <w:rFonts w:cs="Arial"/>
                <w:szCs w:val="20"/>
              </w:rPr>
            </w:pPr>
            <w:r w:rsidRPr="00441C9A">
              <w:rPr>
                <w:rFonts w:cs="Arial"/>
                <w:szCs w:val="20"/>
              </w:rPr>
              <w:t>45</w:t>
            </w:r>
            <w:r w:rsidR="005B74B9">
              <w:rPr>
                <w:rFonts w:cs="Arial"/>
                <w:szCs w:val="20"/>
              </w:rPr>
              <w:t>–</w:t>
            </w:r>
            <w:r w:rsidRPr="00441C9A">
              <w:rPr>
                <w:rFonts w:cs="Arial"/>
                <w:szCs w:val="20"/>
              </w:rPr>
              <w:t>54 years</w:t>
            </w:r>
          </w:p>
        </w:tc>
        <w:tc>
          <w:tcPr>
            <w:tcW w:w="4536" w:type="dxa"/>
            <w:tcBorders>
              <w:top w:val="nil"/>
              <w:left w:val="nil"/>
              <w:bottom w:val="single" w:sz="4" w:space="0" w:color="auto"/>
              <w:right w:val="single" w:sz="4" w:space="0" w:color="auto"/>
            </w:tcBorders>
            <w:shd w:val="clear" w:color="auto" w:fill="auto"/>
            <w:noWrap/>
            <w:vAlign w:val="center"/>
            <w:hideMark/>
          </w:tcPr>
          <w:p w14:paraId="580983C3" w14:textId="77777777" w:rsidR="00E227DA" w:rsidRPr="00C810E6" w:rsidRDefault="00E227DA" w:rsidP="006D4C45">
            <w:pPr>
              <w:spacing w:after="0" w:line="240" w:lineRule="auto"/>
              <w:ind w:right="175"/>
              <w:jc w:val="right"/>
              <w:rPr>
                <w:rFonts w:cs="Arial"/>
                <w:szCs w:val="20"/>
              </w:rPr>
            </w:pPr>
            <w:r w:rsidRPr="00C810E6">
              <w:rPr>
                <w:rFonts w:cs="Arial"/>
                <w:szCs w:val="20"/>
              </w:rPr>
              <w:t>17.9</w:t>
            </w:r>
          </w:p>
        </w:tc>
      </w:tr>
      <w:tr w:rsidR="00E227DA" w:rsidRPr="00441C9A" w14:paraId="4523E86B" w14:textId="77777777" w:rsidTr="00793B31">
        <w:trPr>
          <w:trHeight w:hRule="exact" w:val="284"/>
        </w:trPr>
        <w:tc>
          <w:tcPr>
            <w:tcW w:w="2689" w:type="dxa"/>
            <w:tcBorders>
              <w:top w:val="nil"/>
              <w:left w:val="single" w:sz="4" w:space="0" w:color="auto"/>
              <w:bottom w:val="single" w:sz="4" w:space="0" w:color="auto"/>
              <w:right w:val="single" w:sz="4" w:space="0" w:color="auto"/>
            </w:tcBorders>
            <w:shd w:val="clear" w:color="auto" w:fill="auto"/>
            <w:noWrap/>
            <w:vAlign w:val="center"/>
            <w:hideMark/>
          </w:tcPr>
          <w:p w14:paraId="1955F4E1" w14:textId="11D469A9" w:rsidR="00E227DA" w:rsidRPr="00441C9A" w:rsidRDefault="00E227DA" w:rsidP="00C810E6">
            <w:pPr>
              <w:spacing w:after="0" w:line="240" w:lineRule="auto"/>
              <w:ind w:right="284"/>
              <w:rPr>
                <w:rFonts w:cs="Arial"/>
                <w:szCs w:val="20"/>
              </w:rPr>
            </w:pPr>
            <w:r w:rsidRPr="00441C9A">
              <w:rPr>
                <w:rFonts w:cs="Arial"/>
                <w:szCs w:val="20"/>
              </w:rPr>
              <w:t>55</w:t>
            </w:r>
            <w:r w:rsidR="005B74B9">
              <w:rPr>
                <w:rFonts w:cs="Arial"/>
                <w:szCs w:val="20"/>
              </w:rPr>
              <w:t>–</w:t>
            </w:r>
            <w:r w:rsidRPr="00441C9A">
              <w:rPr>
                <w:rFonts w:cs="Arial"/>
                <w:szCs w:val="20"/>
              </w:rPr>
              <w:t>64 years</w:t>
            </w:r>
          </w:p>
        </w:tc>
        <w:tc>
          <w:tcPr>
            <w:tcW w:w="4536" w:type="dxa"/>
            <w:tcBorders>
              <w:top w:val="nil"/>
              <w:left w:val="nil"/>
              <w:bottom w:val="single" w:sz="4" w:space="0" w:color="auto"/>
              <w:right w:val="single" w:sz="4" w:space="0" w:color="auto"/>
            </w:tcBorders>
            <w:shd w:val="clear" w:color="auto" w:fill="auto"/>
            <w:noWrap/>
            <w:vAlign w:val="center"/>
            <w:hideMark/>
          </w:tcPr>
          <w:p w14:paraId="11A013CA" w14:textId="77777777" w:rsidR="00E227DA" w:rsidRPr="00C810E6" w:rsidRDefault="00E227DA" w:rsidP="006D4C45">
            <w:pPr>
              <w:spacing w:after="0" w:line="240" w:lineRule="auto"/>
              <w:ind w:right="175"/>
              <w:jc w:val="right"/>
              <w:rPr>
                <w:rFonts w:cs="Arial"/>
                <w:szCs w:val="20"/>
              </w:rPr>
            </w:pPr>
            <w:r w:rsidRPr="00C810E6">
              <w:rPr>
                <w:rFonts w:cs="Arial"/>
                <w:szCs w:val="20"/>
              </w:rPr>
              <w:t>19</w:t>
            </w:r>
          </w:p>
        </w:tc>
      </w:tr>
      <w:tr w:rsidR="00E227DA" w:rsidRPr="00441C9A" w14:paraId="21E68E19" w14:textId="77777777" w:rsidTr="00793B31">
        <w:trPr>
          <w:trHeight w:hRule="exact" w:val="284"/>
        </w:trPr>
        <w:tc>
          <w:tcPr>
            <w:tcW w:w="2689" w:type="dxa"/>
            <w:tcBorders>
              <w:top w:val="nil"/>
              <w:left w:val="single" w:sz="4" w:space="0" w:color="auto"/>
              <w:bottom w:val="single" w:sz="4" w:space="0" w:color="auto"/>
              <w:right w:val="single" w:sz="4" w:space="0" w:color="auto"/>
            </w:tcBorders>
            <w:shd w:val="clear" w:color="auto" w:fill="auto"/>
            <w:noWrap/>
            <w:vAlign w:val="center"/>
            <w:hideMark/>
          </w:tcPr>
          <w:p w14:paraId="0D9835D2" w14:textId="1CE62F52" w:rsidR="00E227DA" w:rsidRPr="00441C9A" w:rsidRDefault="00E227DA" w:rsidP="00C810E6">
            <w:pPr>
              <w:spacing w:after="0" w:line="240" w:lineRule="auto"/>
              <w:ind w:right="284"/>
              <w:rPr>
                <w:rFonts w:cs="Arial"/>
                <w:szCs w:val="20"/>
              </w:rPr>
            </w:pPr>
            <w:r w:rsidRPr="00441C9A">
              <w:rPr>
                <w:rFonts w:cs="Arial"/>
                <w:szCs w:val="20"/>
              </w:rPr>
              <w:t>65</w:t>
            </w:r>
            <w:r w:rsidR="005B74B9">
              <w:rPr>
                <w:rFonts w:cs="Arial"/>
                <w:szCs w:val="20"/>
              </w:rPr>
              <w:t>–</w:t>
            </w:r>
            <w:r w:rsidRPr="00441C9A">
              <w:rPr>
                <w:rFonts w:cs="Arial"/>
                <w:szCs w:val="20"/>
              </w:rPr>
              <w:t>74 years</w:t>
            </w:r>
          </w:p>
        </w:tc>
        <w:tc>
          <w:tcPr>
            <w:tcW w:w="4536" w:type="dxa"/>
            <w:tcBorders>
              <w:top w:val="nil"/>
              <w:left w:val="nil"/>
              <w:bottom w:val="single" w:sz="4" w:space="0" w:color="auto"/>
              <w:right w:val="single" w:sz="4" w:space="0" w:color="auto"/>
            </w:tcBorders>
            <w:shd w:val="clear" w:color="auto" w:fill="auto"/>
            <w:noWrap/>
            <w:vAlign w:val="center"/>
            <w:hideMark/>
          </w:tcPr>
          <w:p w14:paraId="23557E9A" w14:textId="77777777" w:rsidR="00E227DA" w:rsidRPr="00C810E6" w:rsidRDefault="00E227DA" w:rsidP="006D4C45">
            <w:pPr>
              <w:spacing w:after="0" w:line="240" w:lineRule="auto"/>
              <w:ind w:right="175"/>
              <w:jc w:val="right"/>
              <w:rPr>
                <w:rFonts w:cs="Arial"/>
                <w:szCs w:val="20"/>
              </w:rPr>
            </w:pPr>
            <w:r w:rsidRPr="00C810E6">
              <w:rPr>
                <w:rFonts w:cs="Arial"/>
                <w:szCs w:val="20"/>
              </w:rPr>
              <w:t>21</w:t>
            </w:r>
          </w:p>
        </w:tc>
      </w:tr>
      <w:tr w:rsidR="00E227DA" w:rsidRPr="00441C9A" w14:paraId="5BDD3088" w14:textId="77777777" w:rsidTr="00793B31">
        <w:trPr>
          <w:trHeight w:hRule="exact" w:val="284"/>
        </w:trPr>
        <w:tc>
          <w:tcPr>
            <w:tcW w:w="2689" w:type="dxa"/>
            <w:tcBorders>
              <w:top w:val="nil"/>
              <w:left w:val="single" w:sz="4" w:space="0" w:color="auto"/>
              <w:bottom w:val="single" w:sz="4" w:space="0" w:color="auto"/>
              <w:right w:val="single" w:sz="4" w:space="0" w:color="auto"/>
            </w:tcBorders>
            <w:shd w:val="clear" w:color="auto" w:fill="auto"/>
            <w:noWrap/>
            <w:vAlign w:val="center"/>
            <w:hideMark/>
          </w:tcPr>
          <w:p w14:paraId="24E618BF" w14:textId="77777777" w:rsidR="00E227DA" w:rsidRPr="00441C9A" w:rsidRDefault="00E227DA" w:rsidP="00C810E6">
            <w:pPr>
              <w:spacing w:after="0" w:line="240" w:lineRule="auto"/>
              <w:ind w:right="284"/>
              <w:rPr>
                <w:rFonts w:cs="Arial"/>
                <w:szCs w:val="20"/>
              </w:rPr>
            </w:pPr>
            <w:r w:rsidRPr="00441C9A">
              <w:rPr>
                <w:rFonts w:cs="Arial"/>
                <w:szCs w:val="20"/>
              </w:rPr>
              <w:t>75+ years</w:t>
            </w:r>
          </w:p>
        </w:tc>
        <w:tc>
          <w:tcPr>
            <w:tcW w:w="4536" w:type="dxa"/>
            <w:tcBorders>
              <w:top w:val="nil"/>
              <w:left w:val="nil"/>
              <w:bottom w:val="single" w:sz="4" w:space="0" w:color="auto"/>
              <w:right w:val="single" w:sz="4" w:space="0" w:color="auto"/>
            </w:tcBorders>
            <w:shd w:val="clear" w:color="auto" w:fill="auto"/>
            <w:noWrap/>
            <w:vAlign w:val="center"/>
            <w:hideMark/>
          </w:tcPr>
          <w:p w14:paraId="2A500BB0" w14:textId="77777777" w:rsidR="00E227DA" w:rsidRPr="00C810E6" w:rsidRDefault="00E227DA" w:rsidP="006D4C45">
            <w:pPr>
              <w:spacing w:after="0" w:line="240" w:lineRule="auto"/>
              <w:ind w:right="175"/>
              <w:jc w:val="right"/>
              <w:rPr>
                <w:rFonts w:cs="Arial"/>
                <w:szCs w:val="20"/>
              </w:rPr>
            </w:pPr>
            <w:r w:rsidRPr="00C810E6">
              <w:rPr>
                <w:rFonts w:cs="Arial"/>
                <w:szCs w:val="20"/>
              </w:rPr>
              <w:t>11</w:t>
            </w:r>
          </w:p>
        </w:tc>
      </w:tr>
      <w:tr w:rsidR="00E227DA" w:rsidRPr="00441C9A" w14:paraId="26A88C26" w14:textId="77777777" w:rsidTr="00793B31">
        <w:trPr>
          <w:trHeight w:hRule="exact" w:val="284"/>
        </w:trPr>
        <w:tc>
          <w:tcPr>
            <w:tcW w:w="7225" w:type="dxa"/>
            <w:gridSpan w:val="2"/>
            <w:tcBorders>
              <w:top w:val="nil"/>
              <w:left w:val="single" w:sz="4" w:space="0" w:color="auto"/>
              <w:bottom w:val="single" w:sz="4" w:space="0" w:color="auto"/>
              <w:right w:val="single" w:sz="4" w:space="0" w:color="auto"/>
            </w:tcBorders>
            <w:shd w:val="clear" w:color="auto" w:fill="F2F2F2" w:themeFill="background1" w:themeFillShade="F2"/>
            <w:noWrap/>
            <w:vAlign w:val="center"/>
            <w:hideMark/>
          </w:tcPr>
          <w:p w14:paraId="4F9BCA31" w14:textId="77777777" w:rsidR="00E227DA" w:rsidRPr="00C810E6" w:rsidRDefault="00E227DA" w:rsidP="006D4C45">
            <w:pPr>
              <w:spacing w:after="0" w:line="240" w:lineRule="auto"/>
              <w:ind w:right="175"/>
              <w:rPr>
                <w:rFonts w:cs="Arial"/>
                <w:b/>
                <w:bCs/>
                <w:szCs w:val="20"/>
              </w:rPr>
            </w:pPr>
            <w:r w:rsidRPr="00C810E6">
              <w:rPr>
                <w:rFonts w:cs="Arial"/>
                <w:b/>
                <w:bCs/>
                <w:szCs w:val="20"/>
              </w:rPr>
              <w:t>Location </w:t>
            </w:r>
          </w:p>
        </w:tc>
      </w:tr>
      <w:tr w:rsidR="00E227DA" w:rsidRPr="00441C9A" w14:paraId="612CE986" w14:textId="77777777" w:rsidTr="00793B31">
        <w:trPr>
          <w:trHeight w:hRule="exact" w:val="284"/>
        </w:trPr>
        <w:tc>
          <w:tcPr>
            <w:tcW w:w="2689" w:type="dxa"/>
            <w:tcBorders>
              <w:top w:val="nil"/>
              <w:left w:val="single" w:sz="4" w:space="0" w:color="auto"/>
              <w:bottom w:val="single" w:sz="4" w:space="0" w:color="auto"/>
              <w:right w:val="single" w:sz="4" w:space="0" w:color="auto"/>
            </w:tcBorders>
            <w:shd w:val="clear" w:color="auto" w:fill="auto"/>
            <w:noWrap/>
            <w:vAlign w:val="center"/>
            <w:hideMark/>
          </w:tcPr>
          <w:p w14:paraId="2B15592F" w14:textId="77777777" w:rsidR="00E227DA" w:rsidRPr="00441C9A" w:rsidRDefault="00E227DA" w:rsidP="00C810E6">
            <w:pPr>
              <w:spacing w:after="0" w:line="240" w:lineRule="auto"/>
              <w:ind w:right="284"/>
              <w:rPr>
                <w:rFonts w:cs="Arial"/>
                <w:szCs w:val="20"/>
              </w:rPr>
            </w:pPr>
            <w:r w:rsidRPr="00441C9A">
              <w:rPr>
                <w:rFonts w:cs="Arial"/>
                <w:szCs w:val="20"/>
              </w:rPr>
              <w:t>Sydney</w:t>
            </w:r>
          </w:p>
        </w:tc>
        <w:tc>
          <w:tcPr>
            <w:tcW w:w="4536" w:type="dxa"/>
            <w:tcBorders>
              <w:top w:val="nil"/>
              <w:left w:val="nil"/>
              <w:bottom w:val="single" w:sz="4" w:space="0" w:color="auto"/>
              <w:right w:val="single" w:sz="4" w:space="0" w:color="auto"/>
            </w:tcBorders>
            <w:shd w:val="clear" w:color="auto" w:fill="auto"/>
            <w:noWrap/>
            <w:vAlign w:val="center"/>
            <w:hideMark/>
          </w:tcPr>
          <w:p w14:paraId="6D0B2F92" w14:textId="77777777" w:rsidR="00E227DA" w:rsidRPr="00C810E6" w:rsidRDefault="00E227DA" w:rsidP="006D4C45">
            <w:pPr>
              <w:spacing w:after="0" w:line="240" w:lineRule="auto"/>
              <w:ind w:right="175"/>
              <w:jc w:val="right"/>
              <w:rPr>
                <w:rFonts w:cs="Arial"/>
                <w:szCs w:val="20"/>
              </w:rPr>
            </w:pPr>
            <w:r w:rsidRPr="00C810E6">
              <w:rPr>
                <w:rFonts w:cs="Arial"/>
                <w:szCs w:val="20"/>
              </w:rPr>
              <w:t>16.3</w:t>
            </w:r>
          </w:p>
        </w:tc>
      </w:tr>
      <w:tr w:rsidR="00E227DA" w:rsidRPr="00441C9A" w14:paraId="3A57A3D1" w14:textId="77777777" w:rsidTr="00793B31">
        <w:trPr>
          <w:trHeight w:hRule="exact" w:val="284"/>
        </w:trPr>
        <w:tc>
          <w:tcPr>
            <w:tcW w:w="2689" w:type="dxa"/>
            <w:tcBorders>
              <w:top w:val="nil"/>
              <w:left w:val="single" w:sz="4" w:space="0" w:color="auto"/>
              <w:bottom w:val="single" w:sz="4" w:space="0" w:color="auto"/>
              <w:right w:val="single" w:sz="4" w:space="0" w:color="auto"/>
            </w:tcBorders>
            <w:shd w:val="clear" w:color="auto" w:fill="auto"/>
            <w:noWrap/>
            <w:vAlign w:val="center"/>
            <w:hideMark/>
          </w:tcPr>
          <w:p w14:paraId="1307B2B1" w14:textId="77777777" w:rsidR="00E227DA" w:rsidRPr="00441C9A" w:rsidRDefault="00E227DA" w:rsidP="00C810E6">
            <w:pPr>
              <w:spacing w:after="0" w:line="240" w:lineRule="auto"/>
              <w:ind w:right="284"/>
              <w:rPr>
                <w:rFonts w:cs="Arial"/>
                <w:szCs w:val="20"/>
              </w:rPr>
            </w:pPr>
            <w:r w:rsidRPr="00441C9A">
              <w:rPr>
                <w:rFonts w:cs="Arial"/>
                <w:szCs w:val="20"/>
              </w:rPr>
              <w:t>Rest of NSW</w:t>
            </w:r>
          </w:p>
        </w:tc>
        <w:tc>
          <w:tcPr>
            <w:tcW w:w="4536" w:type="dxa"/>
            <w:tcBorders>
              <w:top w:val="nil"/>
              <w:left w:val="nil"/>
              <w:bottom w:val="single" w:sz="4" w:space="0" w:color="auto"/>
              <w:right w:val="single" w:sz="4" w:space="0" w:color="auto"/>
            </w:tcBorders>
            <w:shd w:val="clear" w:color="auto" w:fill="auto"/>
            <w:noWrap/>
            <w:vAlign w:val="center"/>
            <w:hideMark/>
          </w:tcPr>
          <w:p w14:paraId="295EF131" w14:textId="77777777" w:rsidR="00E227DA" w:rsidRPr="00C810E6" w:rsidRDefault="00E227DA" w:rsidP="006D4C45">
            <w:pPr>
              <w:spacing w:after="0" w:line="240" w:lineRule="auto"/>
              <w:ind w:right="175"/>
              <w:jc w:val="right"/>
              <w:rPr>
                <w:rFonts w:cs="Arial"/>
                <w:szCs w:val="20"/>
              </w:rPr>
            </w:pPr>
            <w:r w:rsidRPr="00C810E6">
              <w:rPr>
                <w:rFonts w:cs="Arial"/>
                <w:szCs w:val="20"/>
              </w:rPr>
              <w:t>12.8</w:t>
            </w:r>
          </w:p>
        </w:tc>
      </w:tr>
      <w:tr w:rsidR="00E227DA" w:rsidRPr="00441C9A" w14:paraId="3B47EC37" w14:textId="77777777" w:rsidTr="00793B31">
        <w:trPr>
          <w:trHeight w:hRule="exact" w:val="284"/>
        </w:trPr>
        <w:tc>
          <w:tcPr>
            <w:tcW w:w="2689" w:type="dxa"/>
            <w:tcBorders>
              <w:top w:val="nil"/>
              <w:left w:val="single" w:sz="4" w:space="0" w:color="auto"/>
              <w:bottom w:val="single" w:sz="4" w:space="0" w:color="auto"/>
              <w:right w:val="single" w:sz="4" w:space="0" w:color="auto"/>
            </w:tcBorders>
            <w:shd w:val="clear" w:color="auto" w:fill="auto"/>
            <w:noWrap/>
            <w:vAlign w:val="center"/>
            <w:hideMark/>
          </w:tcPr>
          <w:p w14:paraId="4F34598C" w14:textId="77777777" w:rsidR="00E227DA" w:rsidRPr="00441C9A" w:rsidRDefault="00E227DA" w:rsidP="00C810E6">
            <w:pPr>
              <w:spacing w:after="0" w:line="240" w:lineRule="auto"/>
              <w:ind w:right="284"/>
              <w:rPr>
                <w:rFonts w:cs="Arial"/>
                <w:szCs w:val="20"/>
              </w:rPr>
            </w:pPr>
            <w:r w:rsidRPr="00441C9A">
              <w:rPr>
                <w:rFonts w:cs="Arial"/>
                <w:szCs w:val="20"/>
              </w:rPr>
              <w:t>Melbourne</w:t>
            </w:r>
          </w:p>
        </w:tc>
        <w:tc>
          <w:tcPr>
            <w:tcW w:w="4536" w:type="dxa"/>
            <w:tcBorders>
              <w:top w:val="nil"/>
              <w:left w:val="nil"/>
              <w:bottom w:val="single" w:sz="4" w:space="0" w:color="auto"/>
              <w:right w:val="single" w:sz="4" w:space="0" w:color="auto"/>
            </w:tcBorders>
            <w:shd w:val="clear" w:color="auto" w:fill="auto"/>
            <w:noWrap/>
            <w:vAlign w:val="center"/>
            <w:hideMark/>
          </w:tcPr>
          <w:p w14:paraId="265C3AC9" w14:textId="77777777" w:rsidR="00E227DA" w:rsidRPr="00C810E6" w:rsidRDefault="00E227DA" w:rsidP="006D4C45">
            <w:pPr>
              <w:spacing w:after="0" w:line="240" w:lineRule="auto"/>
              <w:ind w:right="175"/>
              <w:jc w:val="right"/>
              <w:rPr>
                <w:rFonts w:cs="Arial"/>
                <w:szCs w:val="20"/>
              </w:rPr>
            </w:pPr>
            <w:r w:rsidRPr="00C810E6">
              <w:rPr>
                <w:rFonts w:cs="Arial"/>
                <w:szCs w:val="20"/>
              </w:rPr>
              <w:t>17.2</w:t>
            </w:r>
          </w:p>
        </w:tc>
      </w:tr>
      <w:tr w:rsidR="00E227DA" w:rsidRPr="00441C9A" w14:paraId="45792EF7" w14:textId="77777777" w:rsidTr="00793B31">
        <w:trPr>
          <w:trHeight w:hRule="exact" w:val="284"/>
        </w:trPr>
        <w:tc>
          <w:tcPr>
            <w:tcW w:w="2689" w:type="dxa"/>
            <w:tcBorders>
              <w:top w:val="nil"/>
              <w:left w:val="single" w:sz="4" w:space="0" w:color="auto"/>
              <w:bottom w:val="single" w:sz="4" w:space="0" w:color="auto"/>
              <w:right w:val="single" w:sz="4" w:space="0" w:color="auto"/>
            </w:tcBorders>
            <w:shd w:val="clear" w:color="auto" w:fill="auto"/>
            <w:noWrap/>
            <w:vAlign w:val="center"/>
            <w:hideMark/>
          </w:tcPr>
          <w:p w14:paraId="513DC07D" w14:textId="45B215BC" w:rsidR="00E227DA" w:rsidRPr="00441C9A" w:rsidRDefault="00E227DA" w:rsidP="00C810E6">
            <w:pPr>
              <w:spacing w:after="0" w:line="240" w:lineRule="auto"/>
              <w:ind w:right="284"/>
              <w:rPr>
                <w:rFonts w:cs="Arial"/>
                <w:szCs w:val="20"/>
              </w:rPr>
            </w:pPr>
            <w:r w:rsidRPr="00441C9A">
              <w:rPr>
                <w:rFonts w:cs="Arial"/>
                <w:szCs w:val="20"/>
              </w:rPr>
              <w:t>Rest of V</w:t>
            </w:r>
            <w:r w:rsidR="005B74B9">
              <w:rPr>
                <w:rFonts w:cs="Arial"/>
                <w:szCs w:val="20"/>
              </w:rPr>
              <w:t>ictoria</w:t>
            </w:r>
          </w:p>
        </w:tc>
        <w:tc>
          <w:tcPr>
            <w:tcW w:w="4536" w:type="dxa"/>
            <w:tcBorders>
              <w:top w:val="nil"/>
              <w:left w:val="nil"/>
              <w:bottom w:val="single" w:sz="4" w:space="0" w:color="auto"/>
              <w:right w:val="single" w:sz="4" w:space="0" w:color="auto"/>
            </w:tcBorders>
            <w:shd w:val="clear" w:color="auto" w:fill="auto"/>
            <w:noWrap/>
            <w:vAlign w:val="center"/>
            <w:hideMark/>
          </w:tcPr>
          <w:p w14:paraId="490E5254" w14:textId="77777777" w:rsidR="00E227DA" w:rsidRPr="00C810E6" w:rsidRDefault="00E227DA" w:rsidP="006D4C45">
            <w:pPr>
              <w:spacing w:after="0" w:line="240" w:lineRule="auto"/>
              <w:ind w:right="175"/>
              <w:jc w:val="right"/>
              <w:rPr>
                <w:rFonts w:cs="Arial"/>
                <w:szCs w:val="20"/>
              </w:rPr>
            </w:pPr>
            <w:r w:rsidRPr="00C810E6">
              <w:rPr>
                <w:rFonts w:cs="Arial"/>
                <w:szCs w:val="20"/>
              </w:rPr>
              <w:t>7.4</w:t>
            </w:r>
          </w:p>
        </w:tc>
      </w:tr>
      <w:tr w:rsidR="00E227DA" w:rsidRPr="00441C9A" w14:paraId="4ED3D88E" w14:textId="77777777" w:rsidTr="00793B31">
        <w:trPr>
          <w:trHeight w:hRule="exact" w:val="284"/>
        </w:trPr>
        <w:tc>
          <w:tcPr>
            <w:tcW w:w="2689" w:type="dxa"/>
            <w:tcBorders>
              <w:top w:val="nil"/>
              <w:left w:val="single" w:sz="4" w:space="0" w:color="auto"/>
              <w:bottom w:val="single" w:sz="4" w:space="0" w:color="auto"/>
              <w:right w:val="single" w:sz="4" w:space="0" w:color="auto"/>
            </w:tcBorders>
            <w:shd w:val="clear" w:color="auto" w:fill="auto"/>
            <w:noWrap/>
            <w:vAlign w:val="center"/>
            <w:hideMark/>
          </w:tcPr>
          <w:p w14:paraId="550B9A63" w14:textId="77777777" w:rsidR="00E227DA" w:rsidRPr="00441C9A" w:rsidRDefault="00E227DA" w:rsidP="00C810E6">
            <w:pPr>
              <w:spacing w:after="0" w:line="240" w:lineRule="auto"/>
              <w:ind w:right="284"/>
              <w:rPr>
                <w:rFonts w:cs="Arial"/>
                <w:szCs w:val="20"/>
              </w:rPr>
            </w:pPr>
            <w:r w:rsidRPr="00441C9A">
              <w:rPr>
                <w:rFonts w:cs="Arial"/>
                <w:szCs w:val="20"/>
              </w:rPr>
              <w:t>Brisbane</w:t>
            </w:r>
          </w:p>
        </w:tc>
        <w:tc>
          <w:tcPr>
            <w:tcW w:w="4536" w:type="dxa"/>
            <w:tcBorders>
              <w:top w:val="nil"/>
              <w:left w:val="nil"/>
              <w:bottom w:val="single" w:sz="4" w:space="0" w:color="auto"/>
              <w:right w:val="single" w:sz="4" w:space="0" w:color="auto"/>
            </w:tcBorders>
            <w:shd w:val="clear" w:color="auto" w:fill="auto"/>
            <w:noWrap/>
            <w:vAlign w:val="center"/>
            <w:hideMark/>
          </w:tcPr>
          <w:p w14:paraId="392EADF1" w14:textId="77777777" w:rsidR="00E227DA" w:rsidRPr="00C810E6" w:rsidRDefault="00E227DA" w:rsidP="006D4C45">
            <w:pPr>
              <w:spacing w:after="0" w:line="240" w:lineRule="auto"/>
              <w:ind w:right="175"/>
              <w:jc w:val="right"/>
              <w:rPr>
                <w:rFonts w:cs="Arial"/>
                <w:szCs w:val="20"/>
              </w:rPr>
            </w:pPr>
            <w:r w:rsidRPr="00C810E6">
              <w:rPr>
                <w:rFonts w:cs="Arial"/>
                <w:szCs w:val="20"/>
              </w:rPr>
              <w:t>11.9</w:t>
            </w:r>
          </w:p>
        </w:tc>
      </w:tr>
      <w:tr w:rsidR="00E227DA" w:rsidRPr="00441C9A" w14:paraId="350893A8" w14:textId="77777777" w:rsidTr="00793B31">
        <w:trPr>
          <w:trHeight w:hRule="exact" w:val="284"/>
        </w:trPr>
        <w:tc>
          <w:tcPr>
            <w:tcW w:w="2689" w:type="dxa"/>
            <w:tcBorders>
              <w:top w:val="nil"/>
              <w:left w:val="single" w:sz="4" w:space="0" w:color="auto"/>
              <w:bottom w:val="single" w:sz="4" w:space="0" w:color="auto"/>
              <w:right w:val="single" w:sz="4" w:space="0" w:color="auto"/>
            </w:tcBorders>
            <w:shd w:val="clear" w:color="auto" w:fill="auto"/>
            <w:noWrap/>
            <w:vAlign w:val="center"/>
            <w:hideMark/>
          </w:tcPr>
          <w:p w14:paraId="3027AFE8" w14:textId="5BF8A8EF" w:rsidR="00E227DA" w:rsidRPr="00441C9A" w:rsidRDefault="00E227DA" w:rsidP="00C810E6">
            <w:pPr>
              <w:spacing w:after="0" w:line="240" w:lineRule="auto"/>
              <w:ind w:right="284"/>
              <w:rPr>
                <w:rFonts w:cs="Arial"/>
                <w:szCs w:val="20"/>
              </w:rPr>
            </w:pPr>
            <w:r w:rsidRPr="00441C9A">
              <w:rPr>
                <w:rFonts w:cs="Arial"/>
                <w:szCs w:val="20"/>
              </w:rPr>
              <w:t>Rest of Q</w:t>
            </w:r>
            <w:r w:rsidR="005B74B9">
              <w:rPr>
                <w:rFonts w:cs="Arial"/>
                <w:szCs w:val="20"/>
              </w:rPr>
              <w:t>ueensland</w:t>
            </w:r>
          </w:p>
        </w:tc>
        <w:tc>
          <w:tcPr>
            <w:tcW w:w="4536" w:type="dxa"/>
            <w:tcBorders>
              <w:top w:val="nil"/>
              <w:left w:val="nil"/>
              <w:bottom w:val="single" w:sz="4" w:space="0" w:color="auto"/>
              <w:right w:val="single" w:sz="4" w:space="0" w:color="auto"/>
            </w:tcBorders>
            <w:shd w:val="clear" w:color="auto" w:fill="auto"/>
            <w:noWrap/>
            <w:vAlign w:val="center"/>
            <w:hideMark/>
          </w:tcPr>
          <w:p w14:paraId="7D941578" w14:textId="77777777" w:rsidR="00E227DA" w:rsidRPr="00C810E6" w:rsidRDefault="00E227DA" w:rsidP="006D4C45">
            <w:pPr>
              <w:spacing w:after="0" w:line="240" w:lineRule="auto"/>
              <w:ind w:right="175"/>
              <w:jc w:val="right"/>
              <w:rPr>
                <w:rFonts w:cs="Arial"/>
                <w:szCs w:val="20"/>
              </w:rPr>
            </w:pPr>
            <w:r w:rsidRPr="00C810E6">
              <w:rPr>
                <w:rFonts w:cs="Arial"/>
                <w:szCs w:val="20"/>
              </w:rPr>
              <w:t>8</w:t>
            </w:r>
          </w:p>
        </w:tc>
      </w:tr>
      <w:tr w:rsidR="00E227DA" w:rsidRPr="00441C9A" w14:paraId="41E3DCBD" w14:textId="77777777" w:rsidTr="00793B31">
        <w:trPr>
          <w:trHeight w:hRule="exact" w:val="284"/>
        </w:trPr>
        <w:tc>
          <w:tcPr>
            <w:tcW w:w="2689" w:type="dxa"/>
            <w:tcBorders>
              <w:top w:val="nil"/>
              <w:left w:val="single" w:sz="4" w:space="0" w:color="auto"/>
              <w:bottom w:val="single" w:sz="4" w:space="0" w:color="auto"/>
              <w:right w:val="single" w:sz="4" w:space="0" w:color="auto"/>
            </w:tcBorders>
            <w:shd w:val="clear" w:color="auto" w:fill="auto"/>
            <w:noWrap/>
            <w:vAlign w:val="center"/>
            <w:hideMark/>
          </w:tcPr>
          <w:p w14:paraId="25155FA3" w14:textId="77777777" w:rsidR="00E227DA" w:rsidRPr="00441C9A" w:rsidRDefault="00E227DA" w:rsidP="00C810E6">
            <w:pPr>
              <w:spacing w:after="0" w:line="240" w:lineRule="auto"/>
              <w:ind w:right="284"/>
              <w:rPr>
                <w:rFonts w:cs="Arial"/>
                <w:szCs w:val="20"/>
              </w:rPr>
            </w:pPr>
            <w:r w:rsidRPr="00441C9A">
              <w:rPr>
                <w:rFonts w:cs="Arial"/>
                <w:szCs w:val="20"/>
              </w:rPr>
              <w:t>Adelaide</w:t>
            </w:r>
          </w:p>
        </w:tc>
        <w:tc>
          <w:tcPr>
            <w:tcW w:w="4536" w:type="dxa"/>
            <w:tcBorders>
              <w:top w:val="nil"/>
              <w:left w:val="nil"/>
              <w:bottom w:val="single" w:sz="4" w:space="0" w:color="auto"/>
              <w:right w:val="single" w:sz="4" w:space="0" w:color="auto"/>
            </w:tcBorders>
            <w:shd w:val="clear" w:color="auto" w:fill="auto"/>
            <w:noWrap/>
            <w:vAlign w:val="center"/>
            <w:hideMark/>
          </w:tcPr>
          <w:p w14:paraId="4002AE41" w14:textId="77777777" w:rsidR="00E227DA" w:rsidRPr="00C810E6" w:rsidRDefault="00E227DA" w:rsidP="006D4C45">
            <w:pPr>
              <w:spacing w:after="0" w:line="240" w:lineRule="auto"/>
              <w:ind w:right="175"/>
              <w:jc w:val="right"/>
              <w:rPr>
                <w:rFonts w:cs="Arial"/>
                <w:szCs w:val="20"/>
              </w:rPr>
            </w:pPr>
            <w:r w:rsidRPr="00C810E6">
              <w:rPr>
                <w:rFonts w:cs="Arial"/>
                <w:szCs w:val="20"/>
              </w:rPr>
              <w:t>7.8</w:t>
            </w:r>
          </w:p>
        </w:tc>
      </w:tr>
      <w:tr w:rsidR="00E227DA" w:rsidRPr="00441C9A" w14:paraId="7F8EC83A" w14:textId="77777777" w:rsidTr="00793B31">
        <w:trPr>
          <w:trHeight w:hRule="exact" w:val="284"/>
        </w:trPr>
        <w:tc>
          <w:tcPr>
            <w:tcW w:w="2689" w:type="dxa"/>
            <w:tcBorders>
              <w:top w:val="nil"/>
              <w:left w:val="single" w:sz="4" w:space="0" w:color="auto"/>
              <w:bottom w:val="single" w:sz="4" w:space="0" w:color="auto"/>
              <w:right w:val="single" w:sz="4" w:space="0" w:color="auto"/>
            </w:tcBorders>
            <w:shd w:val="clear" w:color="auto" w:fill="auto"/>
            <w:noWrap/>
            <w:vAlign w:val="center"/>
            <w:hideMark/>
          </w:tcPr>
          <w:p w14:paraId="5D98126E" w14:textId="77777777" w:rsidR="00E227DA" w:rsidRPr="00441C9A" w:rsidRDefault="00E227DA" w:rsidP="00C810E6">
            <w:pPr>
              <w:spacing w:after="0" w:line="240" w:lineRule="auto"/>
              <w:ind w:right="284"/>
              <w:rPr>
                <w:rFonts w:cs="Arial"/>
                <w:szCs w:val="20"/>
              </w:rPr>
            </w:pPr>
            <w:r w:rsidRPr="00441C9A">
              <w:rPr>
                <w:rFonts w:cs="Arial"/>
                <w:szCs w:val="20"/>
              </w:rPr>
              <w:t>Rest of SA</w:t>
            </w:r>
          </w:p>
        </w:tc>
        <w:tc>
          <w:tcPr>
            <w:tcW w:w="4536" w:type="dxa"/>
            <w:tcBorders>
              <w:top w:val="nil"/>
              <w:left w:val="nil"/>
              <w:bottom w:val="single" w:sz="4" w:space="0" w:color="auto"/>
              <w:right w:val="single" w:sz="4" w:space="0" w:color="auto"/>
            </w:tcBorders>
            <w:shd w:val="clear" w:color="auto" w:fill="auto"/>
            <w:noWrap/>
            <w:vAlign w:val="center"/>
            <w:hideMark/>
          </w:tcPr>
          <w:p w14:paraId="2E07E2A6" w14:textId="77777777" w:rsidR="00E227DA" w:rsidRPr="00C810E6" w:rsidRDefault="00E227DA" w:rsidP="006D4C45">
            <w:pPr>
              <w:spacing w:after="0" w:line="240" w:lineRule="auto"/>
              <w:ind w:right="175"/>
              <w:jc w:val="right"/>
              <w:rPr>
                <w:rFonts w:cs="Arial"/>
                <w:szCs w:val="20"/>
              </w:rPr>
            </w:pPr>
            <w:r w:rsidRPr="00C810E6">
              <w:rPr>
                <w:rFonts w:cs="Arial"/>
                <w:szCs w:val="20"/>
              </w:rPr>
              <w:t>1.7</w:t>
            </w:r>
          </w:p>
        </w:tc>
      </w:tr>
      <w:tr w:rsidR="00E227DA" w:rsidRPr="00441C9A" w14:paraId="73D057F3" w14:textId="77777777" w:rsidTr="00793B31">
        <w:trPr>
          <w:trHeight w:hRule="exact" w:val="284"/>
        </w:trPr>
        <w:tc>
          <w:tcPr>
            <w:tcW w:w="2689" w:type="dxa"/>
            <w:tcBorders>
              <w:top w:val="nil"/>
              <w:left w:val="single" w:sz="4" w:space="0" w:color="auto"/>
              <w:bottom w:val="single" w:sz="4" w:space="0" w:color="auto"/>
              <w:right w:val="single" w:sz="4" w:space="0" w:color="auto"/>
            </w:tcBorders>
            <w:shd w:val="clear" w:color="auto" w:fill="auto"/>
            <w:noWrap/>
            <w:vAlign w:val="center"/>
            <w:hideMark/>
          </w:tcPr>
          <w:p w14:paraId="23A455AE" w14:textId="77777777" w:rsidR="00E227DA" w:rsidRPr="00441C9A" w:rsidRDefault="00E227DA" w:rsidP="00C810E6">
            <w:pPr>
              <w:spacing w:after="0" w:line="240" w:lineRule="auto"/>
              <w:ind w:right="284"/>
              <w:rPr>
                <w:rFonts w:cs="Arial"/>
                <w:szCs w:val="20"/>
              </w:rPr>
            </w:pPr>
            <w:r w:rsidRPr="00441C9A">
              <w:rPr>
                <w:rFonts w:cs="Arial"/>
                <w:szCs w:val="20"/>
              </w:rPr>
              <w:t>Perth</w:t>
            </w:r>
          </w:p>
        </w:tc>
        <w:tc>
          <w:tcPr>
            <w:tcW w:w="4536" w:type="dxa"/>
            <w:tcBorders>
              <w:top w:val="nil"/>
              <w:left w:val="nil"/>
              <w:bottom w:val="single" w:sz="4" w:space="0" w:color="auto"/>
              <w:right w:val="single" w:sz="4" w:space="0" w:color="auto"/>
            </w:tcBorders>
            <w:shd w:val="clear" w:color="auto" w:fill="auto"/>
            <w:noWrap/>
            <w:vAlign w:val="center"/>
            <w:hideMark/>
          </w:tcPr>
          <w:p w14:paraId="7277AA62" w14:textId="77777777" w:rsidR="00E227DA" w:rsidRPr="00C810E6" w:rsidRDefault="00E227DA" w:rsidP="006D4C45">
            <w:pPr>
              <w:spacing w:after="0" w:line="240" w:lineRule="auto"/>
              <w:ind w:right="175"/>
              <w:jc w:val="right"/>
              <w:rPr>
                <w:rFonts w:cs="Arial"/>
                <w:szCs w:val="20"/>
              </w:rPr>
            </w:pPr>
            <w:r w:rsidRPr="00C810E6">
              <w:rPr>
                <w:rFonts w:cs="Arial"/>
                <w:szCs w:val="20"/>
              </w:rPr>
              <w:t>9.2</w:t>
            </w:r>
          </w:p>
        </w:tc>
      </w:tr>
      <w:tr w:rsidR="00E227DA" w:rsidRPr="00441C9A" w14:paraId="51AA0252" w14:textId="77777777" w:rsidTr="00793B31">
        <w:trPr>
          <w:trHeight w:hRule="exact" w:val="284"/>
        </w:trPr>
        <w:tc>
          <w:tcPr>
            <w:tcW w:w="2689" w:type="dxa"/>
            <w:tcBorders>
              <w:top w:val="nil"/>
              <w:left w:val="single" w:sz="4" w:space="0" w:color="auto"/>
              <w:bottom w:val="single" w:sz="4" w:space="0" w:color="auto"/>
              <w:right w:val="single" w:sz="4" w:space="0" w:color="auto"/>
            </w:tcBorders>
            <w:shd w:val="clear" w:color="auto" w:fill="auto"/>
            <w:noWrap/>
            <w:vAlign w:val="center"/>
            <w:hideMark/>
          </w:tcPr>
          <w:p w14:paraId="1ACB0A47" w14:textId="77777777" w:rsidR="00E227DA" w:rsidRPr="00441C9A" w:rsidRDefault="00E227DA" w:rsidP="00C810E6">
            <w:pPr>
              <w:spacing w:after="0" w:line="240" w:lineRule="auto"/>
              <w:ind w:right="284"/>
              <w:rPr>
                <w:rFonts w:cs="Arial"/>
                <w:szCs w:val="20"/>
              </w:rPr>
            </w:pPr>
            <w:r w:rsidRPr="00441C9A">
              <w:rPr>
                <w:rFonts w:cs="Arial"/>
                <w:szCs w:val="20"/>
              </w:rPr>
              <w:t>Rest of WA</w:t>
            </w:r>
          </w:p>
        </w:tc>
        <w:tc>
          <w:tcPr>
            <w:tcW w:w="4536" w:type="dxa"/>
            <w:tcBorders>
              <w:top w:val="nil"/>
              <w:left w:val="nil"/>
              <w:bottom w:val="single" w:sz="4" w:space="0" w:color="auto"/>
              <w:right w:val="single" w:sz="4" w:space="0" w:color="auto"/>
            </w:tcBorders>
            <w:shd w:val="clear" w:color="auto" w:fill="auto"/>
            <w:noWrap/>
            <w:vAlign w:val="center"/>
            <w:hideMark/>
          </w:tcPr>
          <w:p w14:paraId="7A560926" w14:textId="77777777" w:rsidR="00E227DA" w:rsidRPr="00C810E6" w:rsidRDefault="00E227DA" w:rsidP="006D4C45">
            <w:pPr>
              <w:spacing w:after="0" w:line="240" w:lineRule="auto"/>
              <w:ind w:right="175"/>
              <w:jc w:val="right"/>
              <w:rPr>
                <w:rFonts w:cs="Arial"/>
                <w:szCs w:val="20"/>
              </w:rPr>
            </w:pPr>
            <w:r w:rsidRPr="00C810E6">
              <w:rPr>
                <w:rFonts w:cs="Arial"/>
                <w:szCs w:val="20"/>
              </w:rPr>
              <w:t>1.7</w:t>
            </w:r>
          </w:p>
        </w:tc>
      </w:tr>
      <w:tr w:rsidR="00E227DA" w:rsidRPr="00441C9A" w14:paraId="34AEC10B" w14:textId="77777777" w:rsidTr="00793B31">
        <w:trPr>
          <w:trHeight w:hRule="exact" w:val="284"/>
        </w:trPr>
        <w:tc>
          <w:tcPr>
            <w:tcW w:w="2689" w:type="dxa"/>
            <w:tcBorders>
              <w:top w:val="nil"/>
              <w:left w:val="single" w:sz="4" w:space="0" w:color="auto"/>
              <w:bottom w:val="single" w:sz="4" w:space="0" w:color="auto"/>
              <w:right w:val="single" w:sz="4" w:space="0" w:color="auto"/>
            </w:tcBorders>
            <w:shd w:val="clear" w:color="auto" w:fill="auto"/>
            <w:noWrap/>
            <w:vAlign w:val="center"/>
            <w:hideMark/>
          </w:tcPr>
          <w:p w14:paraId="0227E606" w14:textId="77777777" w:rsidR="00E227DA" w:rsidRPr="00441C9A" w:rsidRDefault="00E227DA" w:rsidP="00C810E6">
            <w:pPr>
              <w:spacing w:after="0" w:line="240" w:lineRule="auto"/>
              <w:ind w:right="284"/>
              <w:rPr>
                <w:rFonts w:cs="Arial"/>
                <w:szCs w:val="20"/>
              </w:rPr>
            </w:pPr>
            <w:r w:rsidRPr="00441C9A">
              <w:rPr>
                <w:rFonts w:cs="Arial"/>
                <w:szCs w:val="20"/>
              </w:rPr>
              <w:t>Hobart</w:t>
            </w:r>
          </w:p>
        </w:tc>
        <w:tc>
          <w:tcPr>
            <w:tcW w:w="4536" w:type="dxa"/>
            <w:tcBorders>
              <w:top w:val="nil"/>
              <w:left w:val="nil"/>
              <w:bottom w:val="single" w:sz="4" w:space="0" w:color="auto"/>
              <w:right w:val="single" w:sz="4" w:space="0" w:color="auto"/>
            </w:tcBorders>
            <w:shd w:val="clear" w:color="auto" w:fill="auto"/>
            <w:noWrap/>
            <w:vAlign w:val="center"/>
            <w:hideMark/>
          </w:tcPr>
          <w:p w14:paraId="4FB02CAD" w14:textId="77777777" w:rsidR="00E227DA" w:rsidRPr="00C810E6" w:rsidRDefault="00E227DA" w:rsidP="006D4C45">
            <w:pPr>
              <w:spacing w:after="0" w:line="240" w:lineRule="auto"/>
              <w:ind w:right="175"/>
              <w:jc w:val="right"/>
              <w:rPr>
                <w:rFonts w:cs="Arial"/>
                <w:szCs w:val="20"/>
              </w:rPr>
            </w:pPr>
            <w:r w:rsidRPr="00C810E6">
              <w:rPr>
                <w:rFonts w:cs="Arial"/>
                <w:szCs w:val="20"/>
              </w:rPr>
              <w:t>1.2</w:t>
            </w:r>
          </w:p>
        </w:tc>
      </w:tr>
      <w:tr w:rsidR="00E227DA" w:rsidRPr="00441C9A" w14:paraId="12A2A103" w14:textId="77777777" w:rsidTr="00793B31">
        <w:trPr>
          <w:trHeight w:hRule="exact" w:val="284"/>
        </w:trPr>
        <w:tc>
          <w:tcPr>
            <w:tcW w:w="2689" w:type="dxa"/>
            <w:tcBorders>
              <w:top w:val="nil"/>
              <w:left w:val="single" w:sz="4" w:space="0" w:color="auto"/>
              <w:bottom w:val="single" w:sz="4" w:space="0" w:color="auto"/>
              <w:right w:val="single" w:sz="4" w:space="0" w:color="auto"/>
            </w:tcBorders>
            <w:shd w:val="clear" w:color="auto" w:fill="auto"/>
            <w:noWrap/>
            <w:vAlign w:val="center"/>
            <w:hideMark/>
          </w:tcPr>
          <w:p w14:paraId="2F308575" w14:textId="6D75B848" w:rsidR="00E227DA" w:rsidRPr="00441C9A" w:rsidRDefault="00E227DA" w:rsidP="00C810E6">
            <w:pPr>
              <w:spacing w:after="0" w:line="240" w:lineRule="auto"/>
              <w:ind w:right="284"/>
              <w:rPr>
                <w:rFonts w:cs="Arial"/>
                <w:szCs w:val="20"/>
              </w:rPr>
            </w:pPr>
            <w:r w:rsidRPr="00441C9A">
              <w:rPr>
                <w:rFonts w:cs="Arial"/>
                <w:szCs w:val="20"/>
              </w:rPr>
              <w:t>Rest of T</w:t>
            </w:r>
            <w:r w:rsidR="005B74B9">
              <w:rPr>
                <w:rFonts w:cs="Arial"/>
                <w:szCs w:val="20"/>
              </w:rPr>
              <w:t>asmania</w:t>
            </w:r>
          </w:p>
        </w:tc>
        <w:tc>
          <w:tcPr>
            <w:tcW w:w="4536" w:type="dxa"/>
            <w:tcBorders>
              <w:top w:val="nil"/>
              <w:left w:val="nil"/>
              <w:bottom w:val="single" w:sz="4" w:space="0" w:color="auto"/>
              <w:right w:val="single" w:sz="4" w:space="0" w:color="auto"/>
            </w:tcBorders>
            <w:shd w:val="clear" w:color="auto" w:fill="auto"/>
            <w:noWrap/>
            <w:vAlign w:val="center"/>
            <w:hideMark/>
          </w:tcPr>
          <w:p w14:paraId="737CB7C3" w14:textId="77777777" w:rsidR="00E227DA" w:rsidRPr="00C810E6" w:rsidRDefault="00E227DA" w:rsidP="006D4C45">
            <w:pPr>
              <w:spacing w:after="0" w:line="240" w:lineRule="auto"/>
              <w:ind w:right="175"/>
              <w:jc w:val="right"/>
              <w:rPr>
                <w:rFonts w:cs="Arial"/>
                <w:szCs w:val="20"/>
              </w:rPr>
            </w:pPr>
            <w:r w:rsidRPr="00C810E6">
              <w:rPr>
                <w:rFonts w:cs="Arial"/>
                <w:szCs w:val="20"/>
              </w:rPr>
              <w:t>1.2</w:t>
            </w:r>
          </w:p>
        </w:tc>
      </w:tr>
      <w:tr w:rsidR="00E227DA" w:rsidRPr="00441C9A" w14:paraId="61A32E34" w14:textId="77777777" w:rsidTr="00793B31">
        <w:trPr>
          <w:trHeight w:hRule="exact" w:val="284"/>
        </w:trPr>
        <w:tc>
          <w:tcPr>
            <w:tcW w:w="2689" w:type="dxa"/>
            <w:tcBorders>
              <w:top w:val="nil"/>
              <w:left w:val="single" w:sz="4" w:space="0" w:color="auto"/>
              <w:bottom w:val="single" w:sz="4" w:space="0" w:color="auto"/>
              <w:right w:val="single" w:sz="4" w:space="0" w:color="auto"/>
            </w:tcBorders>
            <w:shd w:val="clear" w:color="auto" w:fill="auto"/>
            <w:noWrap/>
            <w:vAlign w:val="center"/>
            <w:hideMark/>
          </w:tcPr>
          <w:p w14:paraId="0407BC98" w14:textId="77777777" w:rsidR="00E227DA" w:rsidRPr="00441C9A" w:rsidRDefault="00E227DA" w:rsidP="00C810E6">
            <w:pPr>
              <w:spacing w:after="0" w:line="240" w:lineRule="auto"/>
              <w:ind w:right="284"/>
              <w:rPr>
                <w:rFonts w:cs="Arial"/>
                <w:szCs w:val="20"/>
              </w:rPr>
            </w:pPr>
            <w:r w:rsidRPr="00441C9A">
              <w:rPr>
                <w:rFonts w:cs="Arial"/>
                <w:szCs w:val="20"/>
              </w:rPr>
              <w:t>Darwin</w:t>
            </w:r>
          </w:p>
        </w:tc>
        <w:tc>
          <w:tcPr>
            <w:tcW w:w="4536" w:type="dxa"/>
            <w:tcBorders>
              <w:top w:val="nil"/>
              <w:left w:val="nil"/>
              <w:bottom w:val="single" w:sz="4" w:space="0" w:color="auto"/>
              <w:right w:val="single" w:sz="4" w:space="0" w:color="auto"/>
            </w:tcBorders>
            <w:shd w:val="clear" w:color="auto" w:fill="auto"/>
            <w:noWrap/>
            <w:vAlign w:val="center"/>
            <w:hideMark/>
          </w:tcPr>
          <w:p w14:paraId="37DAD827" w14:textId="77777777" w:rsidR="00E227DA" w:rsidRPr="00C810E6" w:rsidRDefault="00E227DA" w:rsidP="006D4C45">
            <w:pPr>
              <w:spacing w:after="0" w:line="240" w:lineRule="auto"/>
              <w:ind w:right="175"/>
              <w:jc w:val="right"/>
              <w:rPr>
                <w:rFonts w:cs="Arial"/>
                <w:szCs w:val="20"/>
              </w:rPr>
            </w:pPr>
            <w:r w:rsidRPr="00C810E6">
              <w:rPr>
                <w:rFonts w:cs="Arial"/>
                <w:szCs w:val="20"/>
              </w:rPr>
              <w:t>0.5</w:t>
            </w:r>
          </w:p>
        </w:tc>
      </w:tr>
      <w:tr w:rsidR="00E227DA" w:rsidRPr="00441C9A" w14:paraId="278628FF" w14:textId="77777777" w:rsidTr="00793B31">
        <w:trPr>
          <w:trHeight w:hRule="exact" w:val="284"/>
        </w:trPr>
        <w:tc>
          <w:tcPr>
            <w:tcW w:w="2689" w:type="dxa"/>
            <w:tcBorders>
              <w:top w:val="nil"/>
              <w:left w:val="single" w:sz="4" w:space="0" w:color="auto"/>
              <w:bottom w:val="single" w:sz="4" w:space="0" w:color="auto"/>
              <w:right w:val="single" w:sz="4" w:space="0" w:color="auto"/>
            </w:tcBorders>
            <w:shd w:val="clear" w:color="auto" w:fill="auto"/>
            <w:noWrap/>
            <w:vAlign w:val="center"/>
            <w:hideMark/>
          </w:tcPr>
          <w:p w14:paraId="4C305928" w14:textId="77777777" w:rsidR="00E227DA" w:rsidRPr="00441C9A" w:rsidRDefault="00E227DA" w:rsidP="00C810E6">
            <w:pPr>
              <w:spacing w:after="0" w:line="240" w:lineRule="auto"/>
              <w:ind w:right="284"/>
              <w:rPr>
                <w:rFonts w:cs="Arial"/>
                <w:szCs w:val="20"/>
              </w:rPr>
            </w:pPr>
            <w:r w:rsidRPr="00441C9A">
              <w:rPr>
                <w:rFonts w:cs="Arial"/>
                <w:szCs w:val="20"/>
              </w:rPr>
              <w:t>Rest of NT</w:t>
            </w:r>
          </w:p>
        </w:tc>
        <w:tc>
          <w:tcPr>
            <w:tcW w:w="4536" w:type="dxa"/>
            <w:tcBorders>
              <w:top w:val="nil"/>
              <w:left w:val="nil"/>
              <w:bottom w:val="single" w:sz="4" w:space="0" w:color="auto"/>
              <w:right w:val="single" w:sz="4" w:space="0" w:color="auto"/>
            </w:tcBorders>
            <w:shd w:val="clear" w:color="auto" w:fill="auto"/>
            <w:noWrap/>
            <w:vAlign w:val="center"/>
            <w:hideMark/>
          </w:tcPr>
          <w:p w14:paraId="75D92C51" w14:textId="77777777" w:rsidR="00E227DA" w:rsidRPr="00C810E6" w:rsidRDefault="00E227DA" w:rsidP="006D4C45">
            <w:pPr>
              <w:spacing w:after="0" w:line="240" w:lineRule="auto"/>
              <w:ind w:right="175"/>
              <w:jc w:val="right"/>
              <w:rPr>
                <w:rFonts w:cs="Arial"/>
                <w:szCs w:val="20"/>
              </w:rPr>
            </w:pPr>
            <w:r w:rsidRPr="00C810E6">
              <w:rPr>
                <w:rFonts w:cs="Arial"/>
                <w:szCs w:val="20"/>
              </w:rPr>
              <w:t>0.1</w:t>
            </w:r>
          </w:p>
        </w:tc>
      </w:tr>
      <w:tr w:rsidR="00E227DA" w:rsidRPr="00441C9A" w14:paraId="1E77CB18" w14:textId="77777777" w:rsidTr="00793B31">
        <w:trPr>
          <w:trHeight w:hRule="exact" w:val="284"/>
        </w:trPr>
        <w:tc>
          <w:tcPr>
            <w:tcW w:w="2689" w:type="dxa"/>
            <w:tcBorders>
              <w:top w:val="nil"/>
              <w:left w:val="single" w:sz="4" w:space="0" w:color="auto"/>
              <w:bottom w:val="single" w:sz="4" w:space="0" w:color="auto"/>
              <w:right w:val="single" w:sz="4" w:space="0" w:color="auto"/>
            </w:tcBorders>
            <w:shd w:val="clear" w:color="auto" w:fill="auto"/>
            <w:noWrap/>
            <w:vAlign w:val="center"/>
            <w:hideMark/>
          </w:tcPr>
          <w:p w14:paraId="60DF84FE" w14:textId="77777777" w:rsidR="00E227DA" w:rsidRPr="00441C9A" w:rsidRDefault="00E227DA" w:rsidP="00C810E6">
            <w:pPr>
              <w:spacing w:after="0" w:line="240" w:lineRule="auto"/>
              <w:ind w:right="284"/>
              <w:rPr>
                <w:rFonts w:cs="Arial"/>
                <w:szCs w:val="20"/>
              </w:rPr>
            </w:pPr>
            <w:r w:rsidRPr="00441C9A">
              <w:rPr>
                <w:rFonts w:cs="Arial"/>
                <w:szCs w:val="20"/>
              </w:rPr>
              <w:t>ACT</w:t>
            </w:r>
          </w:p>
        </w:tc>
        <w:tc>
          <w:tcPr>
            <w:tcW w:w="4536" w:type="dxa"/>
            <w:tcBorders>
              <w:top w:val="nil"/>
              <w:left w:val="nil"/>
              <w:bottom w:val="single" w:sz="4" w:space="0" w:color="auto"/>
              <w:right w:val="single" w:sz="4" w:space="0" w:color="auto"/>
            </w:tcBorders>
            <w:shd w:val="clear" w:color="auto" w:fill="auto"/>
            <w:noWrap/>
            <w:vAlign w:val="center"/>
            <w:hideMark/>
          </w:tcPr>
          <w:p w14:paraId="79FDF39D" w14:textId="77777777" w:rsidR="00E227DA" w:rsidRPr="00C810E6" w:rsidRDefault="00E227DA" w:rsidP="006D4C45">
            <w:pPr>
              <w:spacing w:after="0" w:line="240" w:lineRule="auto"/>
              <w:ind w:right="175"/>
              <w:jc w:val="right"/>
              <w:rPr>
                <w:rFonts w:cs="Arial"/>
                <w:szCs w:val="20"/>
              </w:rPr>
            </w:pPr>
            <w:r w:rsidRPr="00C810E6">
              <w:rPr>
                <w:rFonts w:cs="Arial"/>
                <w:szCs w:val="20"/>
              </w:rPr>
              <w:t>2.8</w:t>
            </w:r>
          </w:p>
        </w:tc>
      </w:tr>
      <w:tr w:rsidR="00E227DA" w:rsidRPr="00441C9A" w14:paraId="2E21043C" w14:textId="77777777" w:rsidTr="00793B31">
        <w:trPr>
          <w:trHeight w:hRule="exact" w:val="284"/>
        </w:trPr>
        <w:tc>
          <w:tcPr>
            <w:tcW w:w="7225" w:type="dxa"/>
            <w:gridSpan w:val="2"/>
            <w:tcBorders>
              <w:top w:val="nil"/>
              <w:left w:val="single" w:sz="4" w:space="0" w:color="auto"/>
              <w:bottom w:val="single" w:sz="4" w:space="0" w:color="auto"/>
              <w:right w:val="single" w:sz="4" w:space="0" w:color="auto"/>
            </w:tcBorders>
            <w:shd w:val="clear" w:color="auto" w:fill="F2F2F2" w:themeFill="background1" w:themeFillShade="F2"/>
            <w:noWrap/>
            <w:vAlign w:val="center"/>
            <w:hideMark/>
          </w:tcPr>
          <w:p w14:paraId="74B71156" w14:textId="77777777" w:rsidR="00E227DA" w:rsidRPr="00C810E6" w:rsidRDefault="00E227DA" w:rsidP="006D4C45">
            <w:pPr>
              <w:spacing w:after="0" w:line="240" w:lineRule="auto"/>
              <w:ind w:right="175"/>
              <w:rPr>
                <w:rFonts w:cs="Arial"/>
                <w:b/>
                <w:bCs/>
                <w:szCs w:val="20"/>
              </w:rPr>
            </w:pPr>
            <w:r w:rsidRPr="00C810E6">
              <w:rPr>
                <w:rFonts w:cs="Arial"/>
                <w:b/>
                <w:bCs/>
                <w:szCs w:val="20"/>
              </w:rPr>
              <w:t>Mode of survey completion </w:t>
            </w:r>
          </w:p>
        </w:tc>
      </w:tr>
      <w:tr w:rsidR="00E227DA" w:rsidRPr="00441C9A" w14:paraId="5E0A8CC6" w14:textId="77777777" w:rsidTr="00793B31">
        <w:trPr>
          <w:trHeight w:hRule="exact" w:val="284"/>
        </w:trPr>
        <w:tc>
          <w:tcPr>
            <w:tcW w:w="2689" w:type="dxa"/>
            <w:tcBorders>
              <w:top w:val="nil"/>
              <w:left w:val="single" w:sz="4" w:space="0" w:color="auto"/>
              <w:bottom w:val="single" w:sz="4" w:space="0" w:color="auto"/>
              <w:right w:val="single" w:sz="4" w:space="0" w:color="auto"/>
            </w:tcBorders>
            <w:shd w:val="clear" w:color="auto" w:fill="FFFFFF" w:themeFill="background1"/>
            <w:noWrap/>
            <w:vAlign w:val="center"/>
          </w:tcPr>
          <w:p w14:paraId="43AC2C2B" w14:textId="77777777" w:rsidR="00E227DA" w:rsidRPr="00441C9A" w:rsidRDefault="00E227DA" w:rsidP="00C810E6">
            <w:pPr>
              <w:spacing w:after="0" w:line="240" w:lineRule="auto"/>
              <w:ind w:right="284"/>
              <w:rPr>
                <w:rFonts w:cs="Arial"/>
                <w:b/>
                <w:bCs/>
                <w:szCs w:val="20"/>
              </w:rPr>
            </w:pPr>
            <w:r w:rsidRPr="00441C9A">
              <w:rPr>
                <w:rFonts w:cs="Arial"/>
                <w:szCs w:val="20"/>
              </w:rPr>
              <w:t>Online</w:t>
            </w:r>
          </w:p>
        </w:tc>
        <w:tc>
          <w:tcPr>
            <w:tcW w:w="4536" w:type="dxa"/>
            <w:tcBorders>
              <w:top w:val="nil"/>
              <w:left w:val="nil"/>
              <w:bottom w:val="single" w:sz="4" w:space="0" w:color="auto"/>
              <w:right w:val="single" w:sz="4" w:space="0" w:color="auto"/>
            </w:tcBorders>
            <w:shd w:val="clear" w:color="auto" w:fill="FFFFFF" w:themeFill="background1"/>
            <w:noWrap/>
            <w:vAlign w:val="center"/>
          </w:tcPr>
          <w:p w14:paraId="3F273434" w14:textId="3FCBFEF6" w:rsidR="00E227DA" w:rsidRPr="00C810E6" w:rsidRDefault="00E227DA" w:rsidP="006D4C45">
            <w:pPr>
              <w:spacing w:after="0" w:line="240" w:lineRule="auto"/>
              <w:ind w:right="175"/>
              <w:jc w:val="right"/>
              <w:rPr>
                <w:rFonts w:cs="Arial"/>
                <w:szCs w:val="20"/>
              </w:rPr>
            </w:pPr>
            <w:r w:rsidRPr="00C810E6">
              <w:rPr>
                <w:rFonts w:cs="Arial"/>
                <w:szCs w:val="20"/>
              </w:rPr>
              <w:t>8</w:t>
            </w:r>
            <w:r w:rsidR="009E12A0" w:rsidRPr="00C810E6">
              <w:rPr>
                <w:rFonts w:cs="Arial"/>
                <w:szCs w:val="20"/>
              </w:rPr>
              <w:t>9</w:t>
            </w:r>
          </w:p>
        </w:tc>
      </w:tr>
      <w:tr w:rsidR="00E227DA" w:rsidRPr="00441C9A" w14:paraId="0F6DEA35" w14:textId="77777777" w:rsidTr="00793B31">
        <w:trPr>
          <w:trHeight w:hRule="exact" w:val="284"/>
        </w:trPr>
        <w:tc>
          <w:tcPr>
            <w:tcW w:w="2689" w:type="dxa"/>
            <w:tcBorders>
              <w:top w:val="nil"/>
              <w:left w:val="single" w:sz="4" w:space="0" w:color="auto"/>
              <w:bottom w:val="single" w:sz="4" w:space="0" w:color="auto"/>
              <w:right w:val="single" w:sz="4" w:space="0" w:color="auto"/>
            </w:tcBorders>
            <w:shd w:val="clear" w:color="auto" w:fill="FFFFFF" w:themeFill="background1"/>
            <w:noWrap/>
            <w:vAlign w:val="center"/>
          </w:tcPr>
          <w:p w14:paraId="55C7789F" w14:textId="77777777" w:rsidR="00E227DA" w:rsidRPr="00441C9A" w:rsidRDefault="00E227DA" w:rsidP="00C810E6">
            <w:pPr>
              <w:spacing w:after="0" w:line="240" w:lineRule="auto"/>
              <w:ind w:right="284"/>
              <w:rPr>
                <w:rFonts w:cs="Arial"/>
                <w:b/>
                <w:bCs/>
                <w:szCs w:val="20"/>
              </w:rPr>
            </w:pPr>
            <w:r w:rsidRPr="00441C9A">
              <w:rPr>
                <w:rFonts w:cs="Arial"/>
                <w:szCs w:val="20"/>
              </w:rPr>
              <w:t>Phone</w:t>
            </w:r>
          </w:p>
        </w:tc>
        <w:tc>
          <w:tcPr>
            <w:tcW w:w="4536" w:type="dxa"/>
            <w:tcBorders>
              <w:top w:val="nil"/>
              <w:left w:val="nil"/>
              <w:bottom w:val="single" w:sz="4" w:space="0" w:color="auto"/>
              <w:right w:val="single" w:sz="4" w:space="0" w:color="auto"/>
            </w:tcBorders>
            <w:shd w:val="clear" w:color="auto" w:fill="FFFFFF" w:themeFill="background1"/>
            <w:noWrap/>
            <w:vAlign w:val="center"/>
          </w:tcPr>
          <w:p w14:paraId="606B4CCB" w14:textId="120FBFA5" w:rsidR="00E227DA" w:rsidRPr="00C810E6" w:rsidRDefault="00E227DA" w:rsidP="006D4C45">
            <w:pPr>
              <w:spacing w:after="0" w:line="240" w:lineRule="auto"/>
              <w:ind w:right="175"/>
              <w:jc w:val="right"/>
              <w:rPr>
                <w:rFonts w:cs="Arial"/>
                <w:szCs w:val="20"/>
              </w:rPr>
            </w:pPr>
            <w:r w:rsidRPr="00C810E6">
              <w:rPr>
                <w:rFonts w:cs="Arial"/>
                <w:szCs w:val="20"/>
              </w:rPr>
              <w:t>1</w:t>
            </w:r>
            <w:r w:rsidR="009E12A0" w:rsidRPr="00C810E6">
              <w:rPr>
                <w:rFonts w:cs="Arial"/>
                <w:szCs w:val="20"/>
              </w:rPr>
              <w:t>1</w:t>
            </w:r>
          </w:p>
        </w:tc>
      </w:tr>
    </w:tbl>
    <w:p w14:paraId="5931FB13" w14:textId="5516E364" w:rsidR="00E227DA" w:rsidRPr="00441C9A" w:rsidRDefault="00E227DA" w:rsidP="003E6288">
      <w:pPr>
        <w:pStyle w:val="Heading1"/>
      </w:pPr>
      <w:bookmarkStart w:id="32" w:name="_Appendix"/>
      <w:bookmarkStart w:id="33" w:name="_Toc29988283"/>
      <w:bookmarkEnd w:id="32"/>
      <w:r w:rsidRPr="00441C9A">
        <w:lastRenderedPageBreak/>
        <w:t>Appendix</w:t>
      </w:r>
      <w:bookmarkEnd w:id="33"/>
    </w:p>
    <w:p w14:paraId="5DB7C2B7" w14:textId="50961DB4" w:rsidR="00F14ADC" w:rsidRPr="00441C9A" w:rsidRDefault="00DD66CF" w:rsidP="00B221A3">
      <w:pPr>
        <w:pStyle w:val="Heading2"/>
      </w:pPr>
      <w:bookmarkStart w:id="34" w:name="_Toc29988284"/>
      <w:r>
        <w:t>Research</w:t>
      </w:r>
      <w:r w:rsidR="00F14ADC" w:rsidRPr="00441C9A">
        <w:t xml:space="preserve"> methodology notes</w:t>
      </w:r>
      <w:bookmarkEnd w:id="34"/>
    </w:p>
    <w:p w14:paraId="44E93A9C" w14:textId="5A240F2F" w:rsidR="00E453D4" w:rsidRPr="00441C9A" w:rsidRDefault="00E227DA" w:rsidP="00E453D4">
      <w:pPr>
        <w:pStyle w:val="ListBullet"/>
      </w:pPr>
      <w:r w:rsidRPr="00E453D4">
        <w:rPr>
          <w:iCs/>
        </w:rPr>
        <w:t xml:space="preserve">Life in </w:t>
      </w:r>
      <w:proofErr w:type="spellStart"/>
      <w:r w:rsidRPr="00E453D4">
        <w:rPr>
          <w:iCs/>
        </w:rPr>
        <w:t>AustraliaTM</w:t>
      </w:r>
      <w:proofErr w:type="spellEnd"/>
      <w:r w:rsidRPr="00E453D4">
        <w:rPr>
          <w:i/>
          <w:iCs/>
        </w:rPr>
        <w:t xml:space="preserve"> </w:t>
      </w:r>
      <w:r w:rsidRPr="00441C9A">
        <w:t xml:space="preserve">is </w:t>
      </w:r>
      <w:r w:rsidR="00B818F5" w:rsidRPr="00441C9A">
        <w:t>a</w:t>
      </w:r>
      <w:r w:rsidRPr="00441C9A">
        <w:t xml:space="preserve"> national online panel recruited and maintained using </w:t>
      </w:r>
      <w:r w:rsidR="0066365D" w:rsidRPr="00441C9A">
        <w:t xml:space="preserve">random </w:t>
      </w:r>
      <w:r w:rsidRPr="00441C9A">
        <w:t xml:space="preserve">probability-based sampling methods. </w:t>
      </w:r>
      <w:r w:rsidR="0066365D" w:rsidRPr="00441C9A">
        <w:t xml:space="preserve">It also includes a portion of </w:t>
      </w:r>
      <w:r w:rsidR="00E453D4" w:rsidRPr="00441C9A">
        <w:t>people without internet access or those not comfortable completing surveys online</w:t>
      </w:r>
      <w:r w:rsidR="00E453D4" w:rsidRPr="00E453D4">
        <w:rPr>
          <w:rFonts w:cs="Arial"/>
        </w:rPr>
        <w:t>—</w:t>
      </w:r>
      <w:r w:rsidR="00E453D4" w:rsidRPr="00441C9A">
        <w:t>these surveys are conducted by telephone.</w:t>
      </w:r>
      <w:r w:rsidR="00E453D4" w:rsidRPr="00E453D4">
        <w:t xml:space="preserve"> </w:t>
      </w:r>
      <w:r w:rsidR="00E453D4" w:rsidRPr="00441C9A">
        <w:t>Panel members receive a small payment for joining the panel and for each survey they complete.</w:t>
      </w:r>
      <w:r w:rsidR="00E453D4" w:rsidRPr="00E453D4">
        <w:t xml:space="preserve"> </w:t>
      </w:r>
      <w:r w:rsidR="00E453D4" w:rsidRPr="00441C9A">
        <w:t>Methods used to recruit, conduct and maintain the panel, as well as techniques used in data processing and the production of survey estimates are publicly available and open to scrutiny.</w:t>
      </w:r>
    </w:p>
    <w:p w14:paraId="25415570" w14:textId="2B8E6575" w:rsidR="00E453D4" w:rsidRPr="00441C9A" w:rsidRDefault="00E227DA" w:rsidP="00E453D4">
      <w:pPr>
        <w:pStyle w:val="ListBullet"/>
      </w:pPr>
      <w:r w:rsidRPr="00441C9A">
        <w:t xml:space="preserve">Results from Life in </w:t>
      </w:r>
      <w:proofErr w:type="spellStart"/>
      <w:r w:rsidRPr="00441C9A">
        <w:t>Australia</w:t>
      </w:r>
      <w:r w:rsidRPr="006F1A5F">
        <w:t>TM</w:t>
      </w:r>
      <w:proofErr w:type="spellEnd"/>
      <w:r w:rsidRPr="00441C9A">
        <w:t xml:space="preserve"> surveys are generalisable to the adult population living in Australia </w:t>
      </w:r>
      <w:r w:rsidR="00E453D4">
        <w:t>with a</w:t>
      </w:r>
      <w:r w:rsidRPr="00441C9A">
        <w:t xml:space="preserve"> sampling approach </w:t>
      </w:r>
      <w:r w:rsidR="00E453D4" w:rsidRPr="00441C9A">
        <w:t xml:space="preserve">that </w:t>
      </w:r>
      <w:r w:rsidRPr="00441C9A">
        <w:t>ensures sampling errors and confidence intervals can be calculated. By comparison, non-probability ‘opt</w:t>
      </w:r>
      <w:r w:rsidR="00584CCA">
        <w:t>-</w:t>
      </w:r>
      <w:r w:rsidRPr="00441C9A">
        <w:t xml:space="preserve">in’ online panels do not have these statistical properties. </w:t>
      </w:r>
      <w:r w:rsidR="00E453D4" w:rsidRPr="00441C9A">
        <w:t>Studies show that estimates from well-executed probability-based surveys are more accurate than estimates from surveys that use non-probability methods.</w:t>
      </w:r>
    </w:p>
    <w:p w14:paraId="2C62754C" w14:textId="77777777" w:rsidR="006F1A5F" w:rsidRDefault="006F1A5F" w:rsidP="006F1A5F">
      <w:pPr>
        <w:pStyle w:val="ListBullet"/>
      </w:pPr>
      <w:r w:rsidRPr="00441C9A">
        <w:t>The completion rate for this survey was 77.6</w:t>
      </w:r>
      <w:r>
        <w:t xml:space="preserve"> per cent</w:t>
      </w:r>
      <w:r w:rsidRPr="00441C9A">
        <w:t xml:space="preserve"> of panellists who were invited to participate. </w:t>
      </w:r>
    </w:p>
    <w:p w14:paraId="7FA316DE" w14:textId="13BF8C4B" w:rsidR="00BC3AFD" w:rsidRPr="00441C9A" w:rsidRDefault="00BC3AFD" w:rsidP="00BC3AFD">
      <w:pPr>
        <w:pStyle w:val="ListBullet"/>
      </w:pPr>
      <w:r w:rsidRPr="00441C9A">
        <w:t xml:space="preserve">In order to minimise various potential biases that can occur in surveys, </w:t>
      </w:r>
      <w:proofErr w:type="gramStart"/>
      <w:r w:rsidRPr="00441C9A">
        <w:t>a number of</w:t>
      </w:r>
      <w:proofErr w:type="gramEnd"/>
      <w:r w:rsidRPr="00441C9A">
        <w:t xml:space="preserve"> techniques were used</w:t>
      </w:r>
      <w:r w:rsidR="00DD0CC4" w:rsidRPr="00441C9A">
        <w:t xml:space="preserve"> for this survey</w:t>
      </w:r>
      <w:r w:rsidRPr="00441C9A">
        <w:t>, including:</w:t>
      </w:r>
    </w:p>
    <w:p w14:paraId="362A1D7E" w14:textId="170565F9" w:rsidR="00BC3AFD" w:rsidRPr="00441C9A" w:rsidRDefault="00BC3AFD" w:rsidP="00BC3AFD">
      <w:pPr>
        <w:pStyle w:val="ListBullet"/>
        <w:tabs>
          <w:tab w:val="clear" w:pos="295"/>
          <w:tab w:val="num" w:pos="579"/>
        </w:tabs>
        <w:ind w:left="579"/>
      </w:pPr>
      <w:r w:rsidRPr="00441C9A">
        <w:t xml:space="preserve">The order of code frames was alternated, with half of the respondents being read the code fame from one end of the scale, and the other half being read in the reverse order. This minimises potential bias where some respondents may be more likely to select the first, or in some cases the last response of a list.  </w:t>
      </w:r>
    </w:p>
    <w:p w14:paraId="2E068C3A" w14:textId="49F9FDF8" w:rsidR="004638EA" w:rsidRPr="00441C9A" w:rsidRDefault="00BC3AFD" w:rsidP="004638EA">
      <w:pPr>
        <w:pStyle w:val="ListBullet"/>
        <w:tabs>
          <w:tab w:val="clear" w:pos="295"/>
          <w:tab w:val="num" w:pos="579"/>
        </w:tabs>
        <w:ind w:left="579"/>
      </w:pPr>
      <w:r w:rsidRPr="00441C9A">
        <w:t>Asking respondents</w:t>
      </w:r>
      <w:r w:rsidR="004638EA" w:rsidRPr="00441C9A">
        <w:t>, for example,</w:t>
      </w:r>
      <w:r w:rsidRPr="00441C9A">
        <w:t xml:space="preserve"> </w:t>
      </w:r>
      <w:r w:rsidR="00F150F2">
        <w:t>‘</w:t>
      </w:r>
      <w:r w:rsidRPr="00441C9A">
        <w:t>to what extent, if at all…</w:t>
      </w:r>
      <w:r w:rsidR="00F150F2">
        <w:t>’</w:t>
      </w:r>
      <w:r w:rsidRPr="00441C9A">
        <w:t xml:space="preserve"> within both the question and the responses offered</w:t>
      </w:r>
      <w:r w:rsidR="00584CCA">
        <w:t xml:space="preserve">. This </w:t>
      </w:r>
      <w:r w:rsidRPr="00441C9A">
        <w:t>allows them to respond that they are not concerned rather than alternative code frames that may measure just the extent of concern</w:t>
      </w:r>
      <w:r w:rsidR="00584CCA">
        <w:t>,</w:t>
      </w:r>
      <w:r w:rsidRPr="00441C9A">
        <w:t xml:space="preserve"> which may be more likely to overestimate levels of concern</w:t>
      </w:r>
      <w:r w:rsidR="004638EA" w:rsidRPr="00441C9A">
        <w:t xml:space="preserve">. Providing a </w:t>
      </w:r>
      <w:r w:rsidR="00F150F2">
        <w:t>‘</w:t>
      </w:r>
      <w:r w:rsidR="004638EA" w:rsidRPr="00441C9A">
        <w:t>not at all</w:t>
      </w:r>
      <w:r w:rsidR="00F150F2">
        <w:t>’</w:t>
      </w:r>
      <w:r w:rsidR="004638EA" w:rsidRPr="00441C9A">
        <w:t xml:space="preserve">, a </w:t>
      </w:r>
      <w:r w:rsidR="00F150F2">
        <w:t>‘</w:t>
      </w:r>
      <w:r w:rsidR="004638EA" w:rsidRPr="00441C9A">
        <w:t>not very</w:t>
      </w:r>
      <w:r w:rsidR="00F150F2">
        <w:t>’</w:t>
      </w:r>
      <w:r w:rsidR="004638EA" w:rsidRPr="00441C9A">
        <w:t xml:space="preserve"> and then two levels of concern provides a logical and well-spaced scale for respondents to report their views. </w:t>
      </w:r>
      <w:r w:rsidRPr="00441C9A">
        <w:t xml:space="preserve">  </w:t>
      </w:r>
    </w:p>
    <w:p w14:paraId="573AB957" w14:textId="6195E7FB" w:rsidR="004638EA" w:rsidRDefault="004638EA" w:rsidP="00411BBB">
      <w:pPr>
        <w:pStyle w:val="ListBullet"/>
        <w:tabs>
          <w:tab w:val="clear" w:pos="295"/>
          <w:tab w:val="num" w:pos="579"/>
        </w:tabs>
        <w:ind w:left="579"/>
      </w:pPr>
      <w:r w:rsidRPr="00441C9A">
        <w:t xml:space="preserve">Allowing a </w:t>
      </w:r>
      <w:r w:rsidR="00F150F2">
        <w:t>‘</w:t>
      </w:r>
      <w:r w:rsidRPr="00441C9A">
        <w:t>don’t know/not sure</w:t>
      </w:r>
      <w:r w:rsidR="00F150F2">
        <w:t>’</w:t>
      </w:r>
      <w:r w:rsidRPr="00441C9A">
        <w:t xml:space="preserve"> response to all questions, which allows those respondents who do not hold a view on that question to not be forced into selecting a response. Also </w:t>
      </w:r>
      <w:r w:rsidR="00584CCA">
        <w:t>having</w:t>
      </w:r>
      <w:r w:rsidR="00584CCA" w:rsidRPr="00441C9A">
        <w:t xml:space="preserve"> </w:t>
      </w:r>
      <w:r w:rsidRPr="00441C9A">
        <w:t xml:space="preserve">a </w:t>
      </w:r>
      <w:r w:rsidR="00F150F2">
        <w:t>‘</w:t>
      </w:r>
      <w:r w:rsidRPr="00441C9A">
        <w:t>refused/prefer not to say</w:t>
      </w:r>
      <w:r w:rsidR="00F150F2">
        <w:t>’</w:t>
      </w:r>
      <w:r w:rsidRPr="00441C9A">
        <w:t xml:space="preserve"> response to all questions allows respondents who do not feel comfortable answer</w:t>
      </w:r>
      <w:r w:rsidR="00584CCA">
        <w:t>ing</w:t>
      </w:r>
      <w:r w:rsidRPr="00441C9A">
        <w:t xml:space="preserve"> that question for whatever reason to not be forced into selecting a response. The level of response to each of these responses was monitored throughout fieldwork and was very low or nil across all questions in the completed survey. The report notes where there was a low level of these categories </w:t>
      </w:r>
      <w:proofErr w:type="gramStart"/>
      <w:r w:rsidRPr="00441C9A">
        <w:t>in particular figures</w:t>
      </w:r>
      <w:proofErr w:type="gramEnd"/>
      <w:r w:rsidRPr="00441C9A">
        <w:t>.</w:t>
      </w:r>
    </w:p>
    <w:p w14:paraId="56539031" w14:textId="14586802" w:rsidR="006F1A5F" w:rsidRPr="00441C9A" w:rsidRDefault="006F1A5F" w:rsidP="00411BBB">
      <w:pPr>
        <w:pStyle w:val="ListBullet"/>
        <w:numPr>
          <w:ilvl w:val="0"/>
          <w:numId w:val="0"/>
        </w:numPr>
        <w:spacing w:before="240" w:after="240"/>
        <w:rPr>
          <w:rStyle w:val="IntenseEmphasis"/>
          <w:rFonts w:cs="Arial"/>
          <w:i w:val="0"/>
          <w:iCs w:val="0"/>
        </w:rPr>
      </w:pPr>
      <w:r w:rsidRPr="00441C9A">
        <w:t xml:space="preserve">The ACMA </w:t>
      </w:r>
      <w:r>
        <w:t xml:space="preserve">is confident </w:t>
      </w:r>
      <w:r w:rsidRPr="00441C9A">
        <w:t xml:space="preserve">the omnibus results </w:t>
      </w:r>
      <w:r>
        <w:t>are o</w:t>
      </w:r>
      <w:r w:rsidRPr="00441C9A">
        <w:t>f high quality to inform our activit</w:t>
      </w:r>
      <w:r w:rsidR="00C60913">
        <w:t>ies</w:t>
      </w:r>
      <w:r w:rsidRPr="00441C9A">
        <w:t xml:space="preserve">. </w:t>
      </w:r>
    </w:p>
    <w:p w14:paraId="4EF178CD" w14:textId="77777777" w:rsidR="006F1A5F" w:rsidRPr="00441C9A" w:rsidRDefault="006F1A5F" w:rsidP="006F1A5F">
      <w:pPr>
        <w:pStyle w:val="ListBullet"/>
        <w:numPr>
          <w:ilvl w:val="0"/>
          <w:numId w:val="0"/>
        </w:numPr>
        <w:ind w:left="284"/>
      </w:pPr>
    </w:p>
    <w:sectPr w:rsidR="006F1A5F" w:rsidRPr="00441C9A" w:rsidSect="003246F8">
      <w:type w:val="continuous"/>
      <w:pgSz w:w="11906" w:h="16838" w:code="9"/>
      <w:pgMar w:top="1945" w:right="184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F142AE2" w14:textId="77777777" w:rsidR="00722A9C" w:rsidRDefault="00722A9C">
      <w:r>
        <w:separator/>
      </w:r>
    </w:p>
  </w:endnote>
  <w:endnote w:type="continuationSeparator" w:id="0">
    <w:p w14:paraId="4B8074D5" w14:textId="77777777" w:rsidR="00722A9C" w:rsidRDefault="00722A9C">
      <w:r>
        <w:continuationSeparator/>
      </w:r>
    </w:p>
  </w:endnote>
  <w:endnote w:type="continuationNotice" w:id="1">
    <w:p w14:paraId="4A43AD70" w14:textId="77777777" w:rsidR="00722A9C" w:rsidRDefault="00722A9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HelveticaNeueLT Std Lt">
    <w:altName w:val="Arial"/>
    <w:panose1 w:val="00000000000000000000"/>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54AAB7A" w14:textId="77777777" w:rsidR="00722A9C" w:rsidRDefault="00722A9C" w:rsidP="00021597">
    <w:pPr>
      <w:pStyle w:val="Footer"/>
      <w:ind w:right="-850"/>
      <w:jc w:val="right"/>
    </w:pPr>
    <w:r w:rsidRPr="005E250B">
      <w:rPr>
        <w:noProof/>
        <w:vertAlign w:val="subscript"/>
      </w:rPr>
      <w:drawing>
        <wp:inline distT="0" distB="0" distL="0" distR="0" wp14:anchorId="5CA1432E" wp14:editId="319B3013">
          <wp:extent cx="1066800" cy="277368"/>
          <wp:effectExtent l="0" t="0" r="0" b="0"/>
          <wp:docPr id="9" name="Picture 9"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hlinkClick r:id="rId1"/>
                  </pic:cNvPr>
                  <pic:cNvPicPr/>
                </pic:nvPicPr>
                <pic:blipFill>
                  <a:blip r:embed="rId2"/>
                  <a:stretch>
                    <a:fillRect/>
                  </a:stretch>
                </pic:blipFill>
                <pic:spPr>
                  <a:xfrm>
                    <a:off x="0" y="0"/>
                    <a:ext cx="1133985" cy="294836"/>
                  </a:xfrm>
                  <a:prstGeom prst="rect">
                    <a:avLst/>
                  </a:prstGeom>
                </pic:spPr>
              </pic:pic>
            </a:graphicData>
          </a:graphic>
        </wp:inline>
      </w:drawing>
    </w:r>
  </w:p>
  <w:p w14:paraId="26FD457E" w14:textId="31635B28" w:rsidR="00722A9C" w:rsidRPr="00021597" w:rsidRDefault="00722A9C" w:rsidP="0002159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20EABA" w14:textId="77777777" w:rsidR="00722A9C" w:rsidRPr="00622A3B" w:rsidRDefault="00722A9C" w:rsidP="0078252F">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70D9939F" w14:textId="77777777" w:rsidR="00722A9C" w:rsidRPr="00A5474E" w:rsidRDefault="00722A9C" w:rsidP="00A5474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6E9372" w14:textId="77777777" w:rsidR="00722A9C" w:rsidRPr="00622A3B" w:rsidRDefault="00722A9C" w:rsidP="0078252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311B70DB" w14:textId="77777777" w:rsidR="00722A9C" w:rsidRPr="00A5474E" w:rsidRDefault="00722A9C" w:rsidP="00A5474E">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1D1A19" w14:textId="77777777" w:rsidR="00722A9C" w:rsidRPr="00622A3B" w:rsidRDefault="00722A9C"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rPr>
      <w:t>a</w:t>
    </w:r>
    <w:r w:rsidRPr="00622A3B">
      <w:rPr>
        <w:rFonts w:cs="Arial"/>
        <w:b/>
        <w:noProof/>
        <w:spacing w:val="-15"/>
        <w:sz w:val="20"/>
      </w:rPr>
      <w:t>c</w:t>
    </w:r>
    <w:r w:rsidRPr="00622A3B">
      <w:rPr>
        <w:rFonts w:cs="Arial"/>
        <w:b/>
        <w:noProof/>
        <w:spacing w:val="-16"/>
        <w:sz w:val="20"/>
      </w:rPr>
      <w:t>m</w:t>
    </w:r>
    <w:r w:rsidRPr="00622A3B">
      <w:rPr>
        <w:rFonts w:cs="Arial"/>
        <w:b/>
        <w:noProof/>
        <w:spacing w:val="-14"/>
        <w:sz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p w14:paraId="5D7EEADA" w14:textId="77777777" w:rsidR="00722A9C" w:rsidRPr="00A5474E" w:rsidRDefault="00722A9C"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087721" w14:textId="77777777" w:rsidR="00722A9C" w:rsidRPr="00622A3B" w:rsidRDefault="00722A9C"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4</w:t>
    </w:r>
    <w:r w:rsidRPr="00575AC5">
      <w:fldChar w:fldCharType="end"/>
    </w:r>
    <w:r w:rsidRPr="0094078F">
      <w:tab/>
    </w:r>
    <w:r w:rsidRPr="00622A3B">
      <w:t>|</w:t>
    </w:r>
    <w:r>
      <w:tab/>
    </w:r>
    <w:r w:rsidRPr="00622A3B">
      <w:rPr>
        <w:b/>
        <w:noProof/>
        <w:spacing w:val="-16"/>
        <w:sz w:val="20"/>
      </w:rPr>
      <w:t>a</w:t>
    </w:r>
    <w:r w:rsidRPr="00622A3B">
      <w:rPr>
        <w:b/>
        <w:noProof/>
        <w:spacing w:val="-15"/>
        <w:sz w:val="20"/>
      </w:rPr>
      <w:t>c</w:t>
    </w:r>
    <w:r w:rsidRPr="00622A3B">
      <w:rPr>
        <w:b/>
        <w:noProof/>
        <w:spacing w:val="-16"/>
        <w:sz w:val="20"/>
      </w:rPr>
      <w:t>m</w:t>
    </w:r>
    <w:r w:rsidRPr="00622A3B">
      <w:rPr>
        <w:b/>
        <w:noProof/>
        <w:spacing w:val="-14"/>
        <w:sz w:val="20"/>
      </w:rPr>
      <w:t>a</w:t>
    </w:r>
  </w:p>
  <w:p w14:paraId="655C1424" w14:textId="77777777" w:rsidR="00722A9C" w:rsidRPr="00FF6239" w:rsidRDefault="00722A9C" w:rsidP="00FF6239">
    <w:pPr>
      <w:autoSpaceDE w:val="0"/>
      <w:autoSpaceDN w:val="0"/>
      <w:adjustRightInd w:val="0"/>
      <w:spacing w:after="0"/>
      <w:jc w:val="center"/>
      <w:rPr>
        <w:rFonts w:cs="Arial"/>
        <w:color w:val="FF0000"/>
        <w:sz w:val="16"/>
        <w:szCs w:val="16"/>
      </w:rPr>
    </w:pPr>
  </w:p>
  <w:p w14:paraId="18373EAA" w14:textId="02B7B01D" w:rsidR="00722A9C" w:rsidRPr="00A8078F" w:rsidRDefault="00722A9C" w:rsidP="0084035C">
    <w:pPr>
      <w:autoSpaceDE w:val="0"/>
      <w:autoSpaceDN w:val="0"/>
      <w:adjustRightInd w:val="0"/>
      <w:ind w:left="1136" w:firstLine="284"/>
      <w:rPr>
        <w:rFonts w:cs="Arial"/>
        <w:color w:val="FF0000"/>
        <w:sz w:val="32"/>
        <w:szCs w:val="32"/>
      </w:rPr>
    </w:pPr>
    <w:r>
      <w:rPr>
        <w:rFonts w:cs="Arial"/>
        <w:color w:val="FF0000"/>
        <w:sz w:val="32"/>
        <w:szCs w:val="32"/>
      </w:rPr>
      <w:t xml:space="preserve">                  </w:t>
    </w:r>
  </w:p>
  <w:p w14:paraId="6BCF1570" w14:textId="77777777" w:rsidR="00722A9C" w:rsidRPr="00A5474E" w:rsidRDefault="00722A9C"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3FD5D3" w14:textId="77777777" w:rsidR="00722A9C" w:rsidRPr="00622A3B" w:rsidRDefault="00722A9C"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rPr>
      <w:t>a</w:t>
    </w:r>
    <w:r w:rsidRPr="00622A3B">
      <w:rPr>
        <w:rFonts w:cs="Arial"/>
        <w:b/>
        <w:noProof/>
        <w:spacing w:val="-15"/>
        <w:sz w:val="20"/>
      </w:rPr>
      <w:t>c</w:t>
    </w:r>
    <w:r w:rsidRPr="00622A3B">
      <w:rPr>
        <w:rFonts w:cs="Arial"/>
        <w:b/>
        <w:noProof/>
        <w:spacing w:val="-16"/>
        <w:sz w:val="20"/>
      </w:rPr>
      <w:t>m</w:t>
    </w:r>
    <w:r w:rsidRPr="00622A3B">
      <w:rPr>
        <w:rFonts w:cs="Arial"/>
        <w:b/>
        <w:noProof/>
        <w:spacing w:val="-14"/>
        <w:sz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5</w:t>
    </w:r>
    <w:r w:rsidRPr="00575AC5">
      <w:rPr>
        <w:color w:val="505050"/>
      </w:rPr>
      <w:fldChar w:fldCharType="end"/>
    </w:r>
  </w:p>
  <w:p w14:paraId="43B8CBB4" w14:textId="5BEBEF92" w:rsidR="00722A9C" w:rsidRPr="00A8078F" w:rsidRDefault="00722A9C" w:rsidP="00011124">
    <w:pPr>
      <w:autoSpaceDE w:val="0"/>
      <w:autoSpaceDN w:val="0"/>
      <w:adjustRightInd w:val="0"/>
      <w:jc w:val="center"/>
      <w:rPr>
        <w:rFonts w:cs="Arial"/>
        <w:color w:val="FF0000"/>
        <w:sz w:val="32"/>
        <w:szCs w:val="32"/>
      </w:rPr>
    </w:pPr>
    <w:r>
      <w:tab/>
    </w:r>
    <w:r>
      <w:tab/>
    </w:r>
    <w:r>
      <w:tab/>
    </w:r>
    <w:r>
      <w:tab/>
    </w:r>
    <w:r>
      <w:tab/>
    </w:r>
    <w:r>
      <w:tab/>
    </w:r>
    <w:r>
      <w:tab/>
    </w:r>
    <w:r>
      <w:tab/>
    </w:r>
    <w:r>
      <w:tab/>
    </w:r>
    <w:r>
      <w:tab/>
    </w:r>
  </w:p>
  <w:p w14:paraId="1EFAC8F0" w14:textId="382021AD" w:rsidR="00722A9C" w:rsidRPr="00A5474E" w:rsidRDefault="00722A9C"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8F2001E" w14:textId="77777777" w:rsidR="00722A9C" w:rsidRDefault="00722A9C">
      <w:r>
        <w:separator/>
      </w:r>
    </w:p>
  </w:footnote>
  <w:footnote w:type="continuationSeparator" w:id="0">
    <w:p w14:paraId="538AFC34" w14:textId="77777777" w:rsidR="00722A9C" w:rsidRDefault="00722A9C">
      <w:r>
        <w:continuationSeparator/>
      </w:r>
    </w:p>
  </w:footnote>
  <w:footnote w:type="continuationNotice" w:id="1">
    <w:p w14:paraId="397CEF7F" w14:textId="77777777" w:rsidR="00722A9C" w:rsidRDefault="00722A9C">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DC4186" w14:textId="1A64CB06" w:rsidR="00722A9C" w:rsidRDefault="00722A9C" w:rsidP="00A5474E">
    <w:pPr>
      <w:pStyle w:val="Header"/>
    </w:pPr>
    <w:r>
      <w:rPr>
        <w:noProof/>
      </w:rPr>
      <w:drawing>
        <wp:inline distT="0" distB="0" distL="0" distR="0" wp14:anchorId="61BCEF9B" wp14:editId="4D9F4901">
          <wp:extent cx="6214280" cy="571500"/>
          <wp:effectExtent l="0" t="0" r="0" b="0"/>
          <wp:docPr id="8" name="Picture 8"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32102" cy="573139"/>
                  </a:xfrm>
                  <a:prstGeom prst="rect">
                    <a:avLst/>
                  </a:prstGeom>
                </pic:spPr>
              </pic:pic>
            </a:graphicData>
          </a:graphic>
        </wp:inline>
      </w:drawing>
    </w:r>
  </w:p>
  <w:p w14:paraId="7F622B09" w14:textId="77777777" w:rsidR="00722A9C" w:rsidRDefault="00722A9C" w:rsidP="00AC286E">
    <w:pPr>
      <w:autoSpaceDE w:val="0"/>
      <w:autoSpaceDN w:val="0"/>
      <w:adjustRightInd w:val="0"/>
      <w:jc w:val="center"/>
      <w:rPr>
        <w:rFonts w:cs="Arial"/>
        <w:color w:val="FF0000"/>
        <w:sz w:val="32"/>
        <w:szCs w:val="32"/>
      </w:rPr>
    </w:pPr>
  </w:p>
  <w:p w14:paraId="4E44B527" w14:textId="77777777" w:rsidR="00722A9C" w:rsidRPr="00A5474E" w:rsidRDefault="00722A9C" w:rsidP="00A5474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52AC01" w14:textId="705519E2" w:rsidR="00722A9C" w:rsidRPr="00A8078F" w:rsidRDefault="00722A9C" w:rsidP="00011124">
    <w:pPr>
      <w:autoSpaceDE w:val="0"/>
      <w:autoSpaceDN w:val="0"/>
      <w:adjustRightInd w:val="0"/>
      <w:jc w:val="center"/>
      <w:rPr>
        <w:rFonts w:cs="Arial"/>
        <w:color w:val="FF0000"/>
        <w:sz w:val="32"/>
        <w:szCs w:val="3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78" w:type="dxa"/>
      <w:tblLayout w:type="fixed"/>
      <w:tblCellMar>
        <w:left w:w="0" w:type="dxa"/>
        <w:right w:w="0" w:type="dxa"/>
      </w:tblCellMar>
      <w:tblLook w:val="01E0" w:firstRow="1" w:lastRow="1" w:firstColumn="1" w:lastColumn="1" w:noHBand="0" w:noVBand="0"/>
    </w:tblPr>
    <w:tblGrid>
      <w:gridCol w:w="7678"/>
    </w:tblGrid>
    <w:tr w:rsidR="00722A9C" w14:paraId="65FD8D51" w14:textId="77777777" w:rsidTr="00E227DA">
      <w:trPr>
        <w:trHeight w:hRule="exact" w:val="988"/>
      </w:trPr>
      <w:tc>
        <w:tcPr>
          <w:tcW w:w="7678" w:type="dxa"/>
          <w:shd w:val="clear" w:color="auto" w:fill="auto"/>
        </w:tcPr>
        <w:p w14:paraId="4AE8F4A0" w14:textId="77777777" w:rsidR="00722A9C" w:rsidRDefault="00722A9C" w:rsidP="0078252F">
          <w:pPr>
            <w:pStyle w:val="Header"/>
          </w:pPr>
        </w:p>
      </w:tc>
    </w:tr>
    <w:tr w:rsidR="00722A9C" w14:paraId="2415FBA6" w14:textId="77777777" w:rsidTr="00E227DA">
      <w:tc>
        <w:tcPr>
          <w:tcW w:w="7678" w:type="dxa"/>
          <w:shd w:val="clear" w:color="auto" w:fill="auto"/>
        </w:tcPr>
        <w:p w14:paraId="4B234B8B" w14:textId="77777777" w:rsidR="00722A9C" w:rsidRDefault="00722A9C" w:rsidP="0078252F">
          <w:pPr>
            <w:pStyle w:val="GridTable31"/>
          </w:pPr>
          <w:r>
            <w:t xml:space="preserve">Contents </w:t>
          </w:r>
          <w:r w:rsidRPr="00915B1C">
            <w:rPr>
              <w:b w:val="0"/>
              <w:spacing w:val="0"/>
              <w:sz w:val="28"/>
              <w:szCs w:val="28"/>
            </w:rPr>
            <w:t>(Continued)</w:t>
          </w:r>
        </w:p>
      </w:tc>
    </w:tr>
    <w:tr w:rsidR="00722A9C" w14:paraId="62F76483" w14:textId="77777777" w:rsidTr="00E227DA">
      <w:trPr>
        <w:trHeight w:val="1220"/>
      </w:trPr>
      <w:tc>
        <w:tcPr>
          <w:tcW w:w="7678" w:type="dxa"/>
          <w:shd w:val="clear" w:color="auto" w:fill="auto"/>
        </w:tcPr>
        <w:p w14:paraId="7A63D536" w14:textId="77777777" w:rsidR="00722A9C" w:rsidRDefault="00722A9C" w:rsidP="0078252F"/>
      </w:tc>
    </w:tr>
  </w:tbl>
  <w:p w14:paraId="47D7E502" w14:textId="0D3086CD" w:rsidR="00722A9C" w:rsidRPr="00A5474E" w:rsidRDefault="00722A9C" w:rsidP="00A5474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78" w:type="dxa"/>
      <w:tblLayout w:type="fixed"/>
      <w:tblCellMar>
        <w:left w:w="0" w:type="dxa"/>
        <w:right w:w="0" w:type="dxa"/>
      </w:tblCellMar>
      <w:tblLook w:val="01E0" w:firstRow="1" w:lastRow="1" w:firstColumn="1" w:lastColumn="1" w:noHBand="0" w:noVBand="0"/>
    </w:tblPr>
    <w:tblGrid>
      <w:gridCol w:w="7678"/>
    </w:tblGrid>
    <w:tr w:rsidR="00722A9C" w14:paraId="2CF67326" w14:textId="77777777" w:rsidTr="00E227DA">
      <w:trPr>
        <w:trHeight w:hRule="exact" w:val="988"/>
      </w:trPr>
      <w:tc>
        <w:tcPr>
          <w:tcW w:w="7678" w:type="dxa"/>
          <w:shd w:val="clear" w:color="auto" w:fill="auto"/>
        </w:tcPr>
        <w:p w14:paraId="0AB3C0C1" w14:textId="77777777" w:rsidR="00722A9C" w:rsidRDefault="00722A9C" w:rsidP="0078252F">
          <w:pPr>
            <w:pStyle w:val="Header"/>
          </w:pPr>
        </w:p>
      </w:tc>
    </w:tr>
    <w:tr w:rsidR="00722A9C" w14:paraId="3A4B0AE5" w14:textId="77777777" w:rsidTr="00E227DA">
      <w:tc>
        <w:tcPr>
          <w:tcW w:w="7678" w:type="dxa"/>
          <w:shd w:val="clear" w:color="auto" w:fill="auto"/>
        </w:tcPr>
        <w:p w14:paraId="05AC33C7" w14:textId="57B2106A" w:rsidR="00722A9C" w:rsidRDefault="00722A9C" w:rsidP="0078252F">
          <w:pPr>
            <w:pStyle w:val="GridTable31"/>
          </w:pPr>
          <w:r>
            <w:t>Contents</w:t>
          </w:r>
        </w:p>
      </w:tc>
    </w:tr>
    <w:tr w:rsidR="00722A9C" w14:paraId="1E49AD49" w14:textId="77777777" w:rsidTr="00E227DA">
      <w:trPr>
        <w:trHeight w:val="1220"/>
      </w:trPr>
      <w:tc>
        <w:tcPr>
          <w:tcW w:w="7678" w:type="dxa"/>
          <w:shd w:val="clear" w:color="auto" w:fill="auto"/>
        </w:tcPr>
        <w:p w14:paraId="6BEDD678" w14:textId="77777777" w:rsidR="00722A9C" w:rsidRDefault="00722A9C" w:rsidP="0078252F"/>
      </w:tc>
    </w:tr>
  </w:tbl>
  <w:p w14:paraId="0B898E62" w14:textId="19B01156" w:rsidR="00722A9C" w:rsidRPr="00A5474E" w:rsidRDefault="00722A9C" w:rsidP="00A5474E">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4438C9" w14:textId="27CD61E0" w:rsidR="00722A9C" w:rsidRDefault="00722A9C">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FF52F7" w14:textId="15ECC23E" w:rsidR="00722A9C" w:rsidRDefault="00722A9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091B70" w14:textId="36E48E07" w:rsidR="00722A9C" w:rsidRDefault="00722A9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30015E" w14:textId="1295BFD3" w:rsidR="00722A9C" w:rsidRDefault="00722A9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9618B45E"/>
    <w:lvl w:ilvl="0">
      <w:start w:val="1"/>
      <w:numFmt w:val="decimal"/>
      <w:lvlText w:val="%1."/>
      <w:lvlJc w:val="left"/>
      <w:pPr>
        <w:tabs>
          <w:tab w:val="num" w:pos="1492"/>
        </w:tabs>
        <w:ind w:left="1492" w:hanging="360"/>
      </w:pPr>
    </w:lvl>
  </w:abstractNum>
  <w:abstractNum w:abstractNumId="1" w15:restartNumberingAfterBreak="0">
    <w:nsid w:val="FFFFFF7F"/>
    <w:multiLevelType w:val="singleLevel"/>
    <w:tmpl w:val="703632DA"/>
    <w:lvl w:ilvl="0">
      <w:start w:val="1"/>
      <w:numFmt w:val="decimal"/>
      <w:pStyle w:val="ListNumber2"/>
      <w:lvlText w:val="%1."/>
      <w:lvlJc w:val="left"/>
      <w:pPr>
        <w:ind w:left="360" w:hanging="360"/>
      </w:pPr>
      <w:rPr>
        <w:rFonts w:hint="default"/>
      </w:rPr>
    </w:lvl>
  </w:abstractNum>
  <w:abstractNum w:abstractNumId="2" w15:restartNumberingAfterBreak="0">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3" w15:restartNumberingAfterBreak="0">
    <w:nsid w:val="FFFFFF88"/>
    <w:multiLevelType w:val="singleLevel"/>
    <w:tmpl w:val="34367B10"/>
    <w:lvl w:ilvl="0">
      <w:start w:val="1"/>
      <w:numFmt w:val="decimal"/>
      <w:pStyle w:val="ListNumber"/>
      <w:lvlText w:val="%1."/>
      <w:lvlJc w:val="left"/>
      <w:pPr>
        <w:ind w:left="360" w:hanging="360"/>
      </w:pPr>
      <w:rPr>
        <w:rFonts w:hint="default"/>
        <w:caps/>
        <w:sz w:val="20"/>
      </w:rPr>
    </w:lvl>
  </w:abstractNum>
  <w:abstractNum w:abstractNumId="4" w15:restartNumberingAfterBreak="0">
    <w:nsid w:val="FFFFFF89"/>
    <w:multiLevelType w:val="singleLevel"/>
    <w:tmpl w:val="D2FEF19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5"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6" w15:restartNumberingAfterBreak="0">
    <w:nsid w:val="55AA21F0"/>
    <w:multiLevelType w:val="hybridMultilevel"/>
    <w:tmpl w:val="06AC6452"/>
    <w:lvl w:ilvl="0" w:tplc="075A84B2">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3C30333"/>
    <w:multiLevelType w:val="hybridMultilevel"/>
    <w:tmpl w:val="90B88E50"/>
    <w:lvl w:ilvl="0" w:tplc="C4C8B866">
      <w:start w:val="1"/>
      <w:numFmt w:val="decimal"/>
      <w:pStyle w:val="Captionfigure"/>
      <w:lvlText w:val="Figure %1:"/>
      <w:lvlJc w:val="left"/>
      <w:pPr>
        <w:tabs>
          <w:tab w:val="num" w:pos="1021"/>
        </w:tabs>
        <w:ind w:left="1021" w:hanging="1021"/>
      </w:pPr>
      <w:rPr>
        <w:b/>
        <w:bCs/>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5071478"/>
    <w:multiLevelType w:val="hybridMultilevel"/>
    <w:tmpl w:val="C082E490"/>
    <w:lvl w:ilvl="0" w:tplc="F3DE0F34">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2"/>
  </w:num>
  <w:num w:numId="3">
    <w:abstractNumId w:val="3"/>
  </w:num>
  <w:num w:numId="4">
    <w:abstractNumId w:val="1"/>
  </w:num>
  <w:num w:numId="5">
    <w:abstractNumId w:val="5"/>
  </w:num>
  <w:num w:numId="6">
    <w:abstractNumId w:val="8"/>
  </w:num>
  <w:num w:numId="7">
    <w:abstractNumId w:val="6"/>
  </w:num>
  <w:num w:numId="8">
    <w:abstractNumId w:val="7"/>
  </w:num>
  <w:num w:numId="9">
    <w:abstractNumId w:val="9"/>
  </w:num>
  <w:num w:numId="10">
    <w:abstractNumId w:val="4"/>
  </w:num>
  <w:num w:numId="11">
    <w:abstractNumId w:val="0"/>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stylePaneFormatFilter w:val="5804" w:allStyles="0" w:customStyles="0" w:latentStyles="1" w:stylesInUse="0" w:headingStyles="0" w:numberingStyles="0" w:tableStyles="0" w:directFormattingOnRuns="0" w:directFormattingOnParagraphs="0" w:directFormattingOnNumbering="0" w:directFormattingOnTables="1" w:clearFormatting="1" w:top3HeadingStyles="0" w:visibleStyles="1" w:alternateStyleNames="0"/>
  <w:defaultTabStop w:val="284"/>
  <w:evenAndOddHeaders/>
  <w:drawingGridHorizontalSpacing w:val="100"/>
  <w:displayHorizontalDrawingGridEvery w:val="2"/>
  <w:characterSpacingControl w:val="doNotCompress"/>
  <w:hdrShapeDefaults>
    <o:shapedefaults v:ext="edit" spidmax="16385">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286E"/>
    <w:rsid w:val="0000124E"/>
    <w:rsid w:val="000012BF"/>
    <w:rsid w:val="0000175D"/>
    <w:rsid w:val="00001EE9"/>
    <w:rsid w:val="000046E1"/>
    <w:rsid w:val="00006977"/>
    <w:rsid w:val="00006D0E"/>
    <w:rsid w:val="000105F2"/>
    <w:rsid w:val="00010667"/>
    <w:rsid w:val="00010F8E"/>
    <w:rsid w:val="00011124"/>
    <w:rsid w:val="000118B3"/>
    <w:rsid w:val="000129D5"/>
    <w:rsid w:val="00013248"/>
    <w:rsid w:val="000151EB"/>
    <w:rsid w:val="00015AE7"/>
    <w:rsid w:val="00016463"/>
    <w:rsid w:val="00016E21"/>
    <w:rsid w:val="0001719C"/>
    <w:rsid w:val="0001737D"/>
    <w:rsid w:val="00021597"/>
    <w:rsid w:val="000216D5"/>
    <w:rsid w:val="000228EE"/>
    <w:rsid w:val="00022990"/>
    <w:rsid w:val="000254BB"/>
    <w:rsid w:val="00025CB1"/>
    <w:rsid w:val="0002660A"/>
    <w:rsid w:val="00026BC0"/>
    <w:rsid w:val="00026F91"/>
    <w:rsid w:val="00032A93"/>
    <w:rsid w:val="00033647"/>
    <w:rsid w:val="00040B22"/>
    <w:rsid w:val="00043DC0"/>
    <w:rsid w:val="00044ECA"/>
    <w:rsid w:val="0004526E"/>
    <w:rsid w:val="000469A6"/>
    <w:rsid w:val="0005011A"/>
    <w:rsid w:val="0005022C"/>
    <w:rsid w:val="0005045A"/>
    <w:rsid w:val="00051C1E"/>
    <w:rsid w:val="000539F9"/>
    <w:rsid w:val="0005403C"/>
    <w:rsid w:val="00054C27"/>
    <w:rsid w:val="00055072"/>
    <w:rsid w:val="00055521"/>
    <w:rsid w:val="0005589C"/>
    <w:rsid w:val="00055EC3"/>
    <w:rsid w:val="00056266"/>
    <w:rsid w:val="000563A2"/>
    <w:rsid w:val="000563CE"/>
    <w:rsid w:val="00056DEC"/>
    <w:rsid w:val="000602C1"/>
    <w:rsid w:val="0006049D"/>
    <w:rsid w:val="00061295"/>
    <w:rsid w:val="000632E6"/>
    <w:rsid w:val="000642C9"/>
    <w:rsid w:val="000659B6"/>
    <w:rsid w:val="0006722A"/>
    <w:rsid w:val="000732CF"/>
    <w:rsid w:val="00073397"/>
    <w:rsid w:val="00075B96"/>
    <w:rsid w:val="00076421"/>
    <w:rsid w:val="00076C11"/>
    <w:rsid w:val="000779DB"/>
    <w:rsid w:val="00080B03"/>
    <w:rsid w:val="00080E5B"/>
    <w:rsid w:val="0008196A"/>
    <w:rsid w:val="00081EDA"/>
    <w:rsid w:val="000826FE"/>
    <w:rsid w:val="00083570"/>
    <w:rsid w:val="000839AA"/>
    <w:rsid w:val="00083FBF"/>
    <w:rsid w:val="00090E0C"/>
    <w:rsid w:val="00091160"/>
    <w:rsid w:val="00091329"/>
    <w:rsid w:val="000915ED"/>
    <w:rsid w:val="0009209D"/>
    <w:rsid w:val="000923EF"/>
    <w:rsid w:val="000944EB"/>
    <w:rsid w:val="00094841"/>
    <w:rsid w:val="00094B6E"/>
    <w:rsid w:val="0009672F"/>
    <w:rsid w:val="000968C9"/>
    <w:rsid w:val="000969BD"/>
    <w:rsid w:val="000969BF"/>
    <w:rsid w:val="00097FE6"/>
    <w:rsid w:val="000A0AB5"/>
    <w:rsid w:val="000A0C22"/>
    <w:rsid w:val="000A3C43"/>
    <w:rsid w:val="000A3E3C"/>
    <w:rsid w:val="000A4A51"/>
    <w:rsid w:val="000A5D2B"/>
    <w:rsid w:val="000A5D73"/>
    <w:rsid w:val="000B1198"/>
    <w:rsid w:val="000B12A3"/>
    <w:rsid w:val="000B1BA2"/>
    <w:rsid w:val="000B357D"/>
    <w:rsid w:val="000B4173"/>
    <w:rsid w:val="000B4D88"/>
    <w:rsid w:val="000B5DE3"/>
    <w:rsid w:val="000C0A57"/>
    <w:rsid w:val="000C230C"/>
    <w:rsid w:val="000C285F"/>
    <w:rsid w:val="000C5DA3"/>
    <w:rsid w:val="000C6985"/>
    <w:rsid w:val="000C6D12"/>
    <w:rsid w:val="000D02A1"/>
    <w:rsid w:val="000D614D"/>
    <w:rsid w:val="000D6384"/>
    <w:rsid w:val="000D71D9"/>
    <w:rsid w:val="000D72E4"/>
    <w:rsid w:val="000D76E0"/>
    <w:rsid w:val="000D778E"/>
    <w:rsid w:val="000D7E8B"/>
    <w:rsid w:val="000E2914"/>
    <w:rsid w:val="000E2BB1"/>
    <w:rsid w:val="000E375C"/>
    <w:rsid w:val="000E430C"/>
    <w:rsid w:val="000E4449"/>
    <w:rsid w:val="000E49BD"/>
    <w:rsid w:val="000E579B"/>
    <w:rsid w:val="000E6097"/>
    <w:rsid w:val="000F5ECF"/>
    <w:rsid w:val="000F6137"/>
    <w:rsid w:val="001008C6"/>
    <w:rsid w:val="001010F0"/>
    <w:rsid w:val="00103829"/>
    <w:rsid w:val="00107B37"/>
    <w:rsid w:val="00110939"/>
    <w:rsid w:val="001115D2"/>
    <w:rsid w:val="001117CE"/>
    <w:rsid w:val="00111FCE"/>
    <w:rsid w:val="00111FD8"/>
    <w:rsid w:val="00112741"/>
    <w:rsid w:val="00112886"/>
    <w:rsid w:val="00113AF5"/>
    <w:rsid w:val="001163AC"/>
    <w:rsid w:val="00117713"/>
    <w:rsid w:val="0012106C"/>
    <w:rsid w:val="001222EB"/>
    <w:rsid w:val="001229A5"/>
    <w:rsid w:val="0012424F"/>
    <w:rsid w:val="0012489B"/>
    <w:rsid w:val="00124E5F"/>
    <w:rsid w:val="00125192"/>
    <w:rsid w:val="00125988"/>
    <w:rsid w:val="0012714F"/>
    <w:rsid w:val="00130017"/>
    <w:rsid w:val="00130F91"/>
    <w:rsid w:val="00131409"/>
    <w:rsid w:val="00132AD5"/>
    <w:rsid w:val="00135F96"/>
    <w:rsid w:val="00137424"/>
    <w:rsid w:val="00140318"/>
    <w:rsid w:val="001409FB"/>
    <w:rsid w:val="00141AD9"/>
    <w:rsid w:val="001425C9"/>
    <w:rsid w:val="0014529A"/>
    <w:rsid w:val="00146B0A"/>
    <w:rsid w:val="00146CE6"/>
    <w:rsid w:val="001513AE"/>
    <w:rsid w:val="00152903"/>
    <w:rsid w:val="0015614F"/>
    <w:rsid w:val="001561D8"/>
    <w:rsid w:val="001577C2"/>
    <w:rsid w:val="00157E14"/>
    <w:rsid w:val="00157E86"/>
    <w:rsid w:val="001607F1"/>
    <w:rsid w:val="00162966"/>
    <w:rsid w:val="001633C4"/>
    <w:rsid w:val="00171591"/>
    <w:rsid w:val="00171834"/>
    <w:rsid w:val="00173747"/>
    <w:rsid w:val="001737E5"/>
    <w:rsid w:val="00173981"/>
    <w:rsid w:val="00175FB1"/>
    <w:rsid w:val="0017686F"/>
    <w:rsid w:val="0017719D"/>
    <w:rsid w:val="00181892"/>
    <w:rsid w:val="00182056"/>
    <w:rsid w:val="001855A6"/>
    <w:rsid w:val="00185CAB"/>
    <w:rsid w:val="001875B7"/>
    <w:rsid w:val="00187B13"/>
    <w:rsid w:val="00187CB3"/>
    <w:rsid w:val="0019050A"/>
    <w:rsid w:val="00190AAC"/>
    <w:rsid w:val="001910D4"/>
    <w:rsid w:val="00191D62"/>
    <w:rsid w:val="00195C03"/>
    <w:rsid w:val="001976E3"/>
    <w:rsid w:val="001A01E4"/>
    <w:rsid w:val="001A0CDD"/>
    <w:rsid w:val="001A0DA5"/>
    <w:rsid w:val="001A3EE7"/>
    <w:rsid w:val="001A44EC"/>
    <w:rsid w:val="001B152A"/>
    <w:rsid w:val="001B2082"/>
    <w:rsid w:val="001B58AA"/>
    <w:rsid w:val="001B7E48"/>
    <w:rsid w:val="001C0899"/>
    <w:rsid w:val="001C0CCB"/>
    <w:rsid w:val="001C17CE"/>
    <w:rsid w:val="001C1B31"/>
    <w:rsid w:val="001C36CA"/>
    <w:rsid w:val="001C44D1"/>
    <w:rsid w:val="001C6AEE"/>
    <w:rsid w:val="001C7630"/>
    <w:rsid w:val="001D3D86"/>
    <w:rsid w:val="001D3EA8"/>
    <w:rsid w:val="001D616B"/>
    <w:rsid w:val="001D6D15"/>
    <w:rsid w:val="001E0E3E"/>
    <w:rsid w:val="001E32F0"/>
    <w:rsid w:val="001E34A6"/>
    <w:rsid w:val="001E63C4"/>
    <w:rsid w:val="001E6493"/>
    <w:rsid w:val="001E69F9"/>
    <w:rsid w:val="001E7090"/>
    <w:rsid w:val="001F1C6B"/>
    <w:rsid w:val="001F54DB"/>
    <w:rsid w:val="001F7558"/>
    <w:rsid w:val="002006FB"/>
    <w:rsid w:val="0020214E"/>
    <w:rsid w:val="00204EA0"/>
    <w:rsid w:val="00205B57"/>
    <w:rsid w:val="00213C1B"/>
    <w:rsid w:val="002157E0"/>
    <w:rsid w:val="00216A57"/>
    <w:rsid w:val="00217FC2"/>
    <w:rsid w:val="00220ED8"/>
    <w:rsid w:val="00221307"/>
    <w:rsid w:val="00221711"/>
    <w:rsid w:val="0022334F"/>
    <w:rsid w:val="0022535C"/>
    <w:rsid w:val="00226081"/>
    <w:rsid w:val="00226819"/>
    <w:rsid w:val="00226EF3"/>
    <w:rsid w:val="00231612"/>
    <w:rsid w:val="00233101"/>
    <w:rsid w:val="00233817"/>
    <w:rsid w:val="00235341"/>
    <w:rsid w:val="002367FF"/>
    <w:rsid w:val="00240CE9"/>
    <w:rsid w:val="00240D25"/>
    <w:rsid w:val="00240E14"/>
    <w:rsid w:val="002425CD"/>
    <w:rsid w:val="00242D0F"/>
    <w:rsid w:val="002434BA"/>
    <w:rsid w:val="00243AEA"/>
    <w:rsid w:val="0024407F"/>
    <w:rsid w:val="00244F44"/>
    <w:rsid w:val="00246089"/>
    <w:rsid w:val="00246093"/>
    <w:rsid w:val="00246702"/>
    <w:rsid w:val="00246E28"/>
    <w:rsid w:val="002471AC"/>
    <w:rsid w:val="00247C59"/>
    <w:rsid w:val="00247F2E"/>
    <w:rsid w:val="00250ADC"/>
    <w:rsid w:val="00250B07"/>
    <w:rsid w:val="0025168F"/>
    <w:rsid w:val="002522C1"/>
    <w:rsid w:val="00252382"/>
    <w:rsid w:val="00252C59"/>
    <w:rsid w:val="0025650E"/>
    <w:rsid w:val="00257483"/>
    <w:rsid w:val="00257553"/>
    <w:rsid w:val="00260FB2"/>
    <w:rsid w:val="00261458"/>
    <w:rsid w:val="00262128"/>
    <w:rsid w:val="00262448"/>
    <w:rsid w:val="00263599"/>
    <w:rsid w:val="00266134"/>
    <w:rsid w:val="00267D35"/>
    <w:rsid w:val="0027165D"/>
    <w:rsid w:val="00273CEB"/>
    <w:rsid w:val="00274BD4"/>
    <w:rsid w:val="002800E4"/>
    <w:rsid w:val="00281C89"/>
    <w:rsid w:val="0028282F"/>
    <w:rsid w:val="00286782"/>
    <w:rsid w:val="00286B9B"/>
    <w:rsid w:val="002870B0"/>
    <w:rsid w:val="00287E35"/>
    <w:rsid w:val="002924C4"/>
    <w:rsid w:val="0029313E"/>
    <w:rsid w:val="0029593B"/>
    <w:rsid w:val="00295961"/>
    <w:rsid w:val="00297FC5"/>
    <w:rsid w:val="002A0417"/>
    <w:rsid w:val="002A16D8"/>
    <w:rsid w:val="002A1BC8"/>
    <w:rsid w:val="002A275B"/>
    <w:rsid w:val="002A3EF2"/>
    <w:rsid w:val="002A4090"/>
    <w:rsid w:val="002A599B"/>
    <w:rsid w:val="002A5FA0"/>
    <w:rsid w:val="002A7109"/>
    <w:rsid w:val="002A71B5"/>
    <w:rsid w:val="002A7288"/>
    <w:rsid w:val="002A7EF9"/>
    <w:rsid w:val="002B0AAB"/>
    <w:rsid w:val="002B0DED"/>
    <w:rsid w:val="002B19A2"/>
    <w:rsid w:val="002B381A"/>
    <w:rsid w:val="002B4FCC"/>
    <w:rsid w:val="002B632A"/>
    <w:rsid w:val="002B7408"/>
    <w:rsid w:val="002B7CFD"/>
    <w:rsid w:val="002C210F"/>
    <w:rsid w:val="002C30C9"/>
    <w:rsid w:val="002D1F1F"/>
    <w:rsid w:val="002D29D3"/>
    <w:rsid w:val="002D3600"/>
    <w:rsid w:val="002D4337"/>
    <w:rsid w:val="002E0CD7"/>
    <w:rsid w:val="002E220D"/>
    <w:rsid w:val="002E34CD"/>
    <w:rsid w:val="002E4A82"/>
    <w:rsid w:val="002E4DDC"/>
    <w:rsid w:val="002E535E"/>
    <w:rsid w:val="002E58B0"/>
    <w:rsid w:val="002E7C25"/>
    <w:rsid w:val="002F2DEE"/>
    <w:rsid w:val="002F33C9"/>
    <w:rsid w:val="002F6DAB"/>
    <w:rsid w:val="00300030"/>
    <w:rsid w:val="00301876"/>
    <w:rsid w:val="003023EB"/>
    <w:rsid w:val="00302480"/>
    <w:rsid w:val="00302577"/>
    <w:rsid w:val="0030355F"/>
    <w:rsid w:val="003041F9"/>
    <w:rsid w:val="0030484E"/>
    <w:rsid w:val="003073BD"/>
    <w:rsid w:val="003107A3"/>
    <w:rsid w:val="00313B3A"/>
    <w:rsid w:val="0031402D"/>
    <w:rsid w:val="003146AA"/>
    <w:rsid w:val="003165E6"/>
    <w:rsid w:val="003179CE"/>
    <w:rsid w:val="003221CF"/>
    <w:rsid w:val="00322D75"/>
    <w:rsid w:val="003233ED"/>
    <w:rsid w:val="003246F8"/>
    <w:rsid w:val="00324D9F"/>
    <w:rsid w:val="00327948"/>
    <w:rsid w:val="0033000F"/>
    <w:rsid w:val="0033050A"/>
    <w:rsid w:val="00330829"/>
    <w:rsid w:val="00332011"/>
    <w:rsid w:val="00332518"/>
    <w:rsid w:val="00332925"/>
    <w:rsid w:val="00332998"/>
    <w:rsid w:val="003332ED"/>
    <w:rsid w:val="003368DC"/>
    <w:rsid w:val="00336F44"/>
    <w:rsid w:val="00337DCA"/>
    <w:rsid w:val="00337EEC"/>
    <w:rsid w:val="00340325"/>
    <w:rsid w:val="0034197D"/>
    <w:rsid w:val="00342357"/>
    <w:rsid w:val="00343159"/>
    <w:rsid w:val="0034362F"/>
    <w:rsid w:val="00345927"/>
    <w:rsid w:val="0034759D"/>
    <w:rsid w:val="00350584"/>
    <w:rsid w:val="00351857"/>
    <w:rsid w:val="00351B83"/>
    <w:rsid w:val="0035295B"/>
    <w:rsid w:val="00353B31"/>
    <w:rsid w:val="0035687B"/>
    <w:rsid w:val="003579FA"/>
    <w:rsid w:val="0036089C"/>
    <w:rsid w:val="003610E1"/>
    <w:rsid w:val="00361904"/>
    <w:rsid w:val="00362839"/>
    <w:rsid w:val="003631BD"/>
    <w:rsid w:val="0036522B"/>
    <w:rsid w:val="003653E1"/>
    <w:rsid w:val="00365CCC"/>
    <w:rsid w:val="003666F0"/>
    <w:rsid w:val="003671BE"/>
    <w:rsid w:val="00370596"/>
    <w:rsid w:val="0037090B"/>
    <w:rsid w:val="00372485"/>
    <w:rsid w:val="0037272E"/>
    <w:rsid w:val="00372AED"/>
    <w:rsid w:val="00373200"/>
    <w:rsid w:val="00373952"/>
    <w:rsid w:val="00374A88"/>
    <w:rsid w:val="00375EF5"/>
    <w:rsid w:val="003767A5"/>
    <w:rsid w:val="003771D2"/>
    <w:rsid w:val="00377C3E"/>
    <w:rsid w:val="003832A1"/>
    <w:rsid w:val="00385254"/>
    <w:rsid w:val="00386B3D"/>
    <w:rsid w:val="00387218"/>
    <w:rsid w:val="0038724B"/>
    <w:rsid w:val="00387E8E"/>
    <w:rsid w:val="003906DD"/>
    <w:rsid w:val="003908D3"/>
    <w:rsid w:val="00390BC3"/>
    <w:rsid w:val="00390E7F"/>
    <w:rsid w:val="00391BD2"/>
    <w:rsid w:val="003923A4"/>
    <w:rsid w:val="00392A03"/>
    <w:rsid w:val="00394912"/>
    <w:rsid w:val="003949F3"/>
    <w:rsid w:val="00394E93"/>
    <w:rsid w:val="003A1729"/>
    <w:rsid w:val="003A1F0B"/>
    <w:rsid w:val="003A319D"/>
    <w:rsid w:val="003A3C75"/>
    <w:rsid w:val="003A5B1F"/>
    <w:rsid w:val="003A5F5B"/>
    <w:rsid w:val="003A6C18"/>
    <w:rsid w:val="003A789A"/>
    <w:rsid w:val="003B0E4D"/>
    <w:rsid w:val="003B12EC"/>
    <w:rsid w:val="003B3B28"/>
    <w:rsid w:val="003B5E6E"/>
    <w:rsid w:val="003B6E5C"/>
    <w:rsid w:val="003B70B0"/>
    <w:rsid w:val="003B722C"/>
    <w:rsid w:val="003B7EE5"/>
    <w:rsid w:val="003C0E98"/>
    <w:rsid w:val="003C1D96"/>
    <w:rsid w:val="003C3D05"/>
    <w:rsid w:val="003C4F5A"/>
    <w:rsid w:val="003C5194"/>
    <w:rsid w:val="003C6653"/>
    <w:rsid w:val="003C74A6"/>
    <w:rsid w:val="003C77E0"/>
    <w:rsid w:val="003D145C"/>
    <w:rsid w:val="003D17D7"/>
    <w:rsid w:val="003D2678"/>
    <w:rsid w:val="003D2769"/>
    <w:rsid w:val="003D3B49"/>
    <w:rsid w:val="003D69CE"/>
    <w:rsid w:val="003D71A3"/>
    <w:rsid w:val="003E0266"/>
    <w:rsid w:val="003E12E3"/>
    <w:rsid w:val="003E2B8A"/>
    <w:rsid w:val="003E2D84"/>
    <w:rsid w:val="003E3D53"/>
    <w:rsid w:val="003E6288"/>
    <w:rsid w:val="003E6A1E"/>
    <w:rsid w:val="003F10EE"/>
    <w:rsid w:val="003F16F6"/>
    <w:rsid w:val="003F1F3A"/>
    <w:rsid w:val="003F2D0B"/>
    <w:rsid w:val="003F4793"/>
    <w:rsid w:val="003F4DC7"/>
    <w:rsid w:val="003F5235"/>
    <w:rsid w:val="00400E02"/>
    <w:rsid w:val="004018B2"/>
    <w:rsid w:val="00401F3A"/>
    <w:rsid w:val="004027E4"/>
    <w:rsid w:val="00402DD9"/>
    <w:rsid w:val="004031BC"/>
    <w:rsid w:val="00406A25"/>
    <w:rsid w:val="00406E99"/>
    <w:rsid w:val="0040753C"/>
    <w:rsid w:val="0041071D"/>
    <w:rsid w:val="00411A49"/>
    <w:rsid w:val="00411BBB"/>
    <w:rsid w:val="004121C3"/>
    <w:rsid w:val="00412D27"/>
    <w:rsid w:val="00413532"/>
    <w:rsid w:val="00414AFC"/>
    <w:rsid w:val="00414C73"/>
    <w:rsid w:val="004151A7"/>
    <w:rsid w:val="00415310"/>
    <w:rsid w:val="0041536F"/>
    <w:rsid w:val="0041575D"/>
    <w:rsid w:val="00415D2B"/>
    <w:rsid w:val="00416A8C"/>
    <w:rsid w:val="00421709"/>
    <w:rsid w:val="0042294B"/>
    <w:rsid w:val="00423763"/>
    <w:rsid w:val="0042385B"/>
    <w:rsid w:val="00423C19"/>
    <w:rsid w:val="00425D05"/>
    <w:rsid w:val="0042762F"/>
    <w:rsid w:val="00427DC7"/>
    <w:rsid w:val="00430CF8"/>
    <w:rsid w:val="00431046"/>
    <w:rsid w:val="00431422"/>
    <w:rsid w:val="00431613"/>
    <w:rsid w:val="00431792"/>
    <w:rsid w:val="0043297A"/>
    <w:rsid w:val="00432EB2"/>
    <w:rsid w:val="004336A7"/>
    <w:rsid w:val="004336C6"/>
    <w:rsid w:val="0043714F"/>
    <w:rsid w:val="00440237"/>
    <w:rsid w:val="00440C47"/>
    <w:rsid w:val="004415EA"/>
    <w:rsid w:val="00441C9A"/>
    <w:rsid w:val="004438B5"/>
    <w:rsid w:val="00447037"/>
    <w:rsid w:val="00450425"/>
    <w:rsid w:val="00450ACF"/>
    <w:rsid w:val="0045124D"/>
    <w:rsid w:val="00452BE9"/>
    <w:rsid w:val="00454596"/>
    <w:rsid w:val="00455470"/>
    <w:rsid w:val="00455D39"/>
    <w:rsid w:val="0045605D"/>
    <w:rsid w:val="00457386"/>
    <w:rsid w:val="00457B86"/>
    <w:rsid w:val="0046135B"/>
    <w:rsid w:val="004638EA"/>
    <w:rsid w:val="00464F48"/>
    <w:rsid w:val="00464F4E"/>
    <w:rsid w:val="00465EF2"/>
    <w:rsid w:val="00470BD8"/>
    <w:rsid w:val="004718CC"/>
    <w:rsid w:val="00474B17"/>
    <w:rsid w:val="00477B4D"/>
    <w:rsid w:val="00480488"/>
    <w:rsid w:val="00481695"/>
    <w:rsid w:val="00483581"/>
    <w:rsid w:val="004835A5"/>
    <w:rsid w:val="004844CC"/>
    <w:rsid w:val="00485456"/>
    <w:rsid w:val="00486FC4"/>
    <w:rsid w:val="00491E9C"/>
    <w:rsid w:val="00491FD6"/>
    <w:rsid w:val="00492413"/>
    <w:rsid w:val="00495A96"/>
    <w:rsid w:val="00496DEF"/>
    <w:rsid w:val="004A24E9"/>
    <w:rsid w:val="004A2BCA"/>
    <w:rsid w:val="004A4523"/>
    <w:rsid w:val="004A56BB"/>
    <w:rsid w:val="004B0676"/>
    <w:rsid w:val="004B0945"/>
    <w:rsid w:val="004B0BDA"/>
    <w:rsid w:val="004B13E6"/>
    <w:rsid w:val="004B1751"/>
    <w:rsid w:val="004B2167"/>
    <w:rsid w:val="004B4D93"/>
    <w:rsid w:val="004B5BB9"/>
    <w:rsid w:val="004B622A"/>
    <w:rsid w:val="004C0253"/>
    <w:rsid w:val="004C0DBE"/>
    <w:rsid w:val="004C2CC6"/>
    <w:rsid w:val="004C51F8"/>
    <w:rsid w:val="004C5D1A"/>
    <w:rsid w:val="004C7D29"/>
    <w:rsid w:val="004D0FAE"/>
    <w:rsid w:val="004D2178"/>
    <w:rsid w:val="004D2ACB"/>
    <w:rsid w:val="004D56FF"/>
    <w:rsid w:val="004D59DC"/>
    <w:rsid w:val="004D5F2E"/>
    <w:rsid w:val="004D685B"/>
    <w:rsid w:val="004E15A9"/>
    <w:rsid w:val="004E1C0C"/>
    <w:rsid w:val="004E206A"/>
    <w:rsid w:val="004E39D3"/>
    <w:rsid w:val="004E4B73"/>
    <w:rsid w:val="004E508A"/>
    <w:rsid w:val="004E616D"/>
    <w:rsid w:val="004E62A6"/>
    <w:rsid w:val="004E740D"/>
    <w:rsid w:val="004F1BDE"/>
    <w:rsid w:val="004F24A9"/>
    <w:rsid w:val="004F2574"/>
    <w:rsid w:val="004F294E"/>
    <w:rsid w:val="004F2B5C"/>
    <w:rsid w:val="004F2CEE"/>
    <w:rsid w:val="004F3E18"/>
    <w:rsid w:val="004F455F"/>
    <w:rsid w:val="004F45AD"/>
    <w:rsid w:val="004F546E"/>
    <w:rsid w:val="004F556E"/>
    <w:rsid w:val="004F5584"/>
    <w:rsid w:val="004F6273"/>
    <w:rsid w:val="004F6930"/>
    <w:rsid w:val="004F770D"/>
    <w:rsid w:val="004F7F44"/>
    <w:rsid w:val="0050046E"/>
    <w:rsid w:val="00500813"/>
    <w:rsid w:val="005011B5"/>
    <w:rsid w:val="005037B4"/>
    <w:rsid w:val="00503C5A"/>
    <w:rsid w:val="00504C03"/>
    <w:rsid w:val="0050722B"/>
    <w:rsid w:val="005079BF"/>
    <w:rsid w:val="00507C85"/>
    <w:rsid w:val="00507D58"/>
    <w:rsid w:val="00516743"/>
    <w:rsid w:val="00516F40"/>
    <w:rsid w:val="005219E7"/>
    <w:rsid w:val="00522C2C"/>
    <w:rsid w:val="00531B9A"/>
    <w:rsid w:val="00531D15"/>
    <w:rsid w:val="005334ED"/>
    <w:rsid w:val="00533B4A"/>
    <w:rsid w:val="00533B75"/>
    <w:rsid w:val="00537604"/>
    <w:rsid w:val="00542377"/>
    <w:rsid w:val="00543725"/>
    <w:rsid w:val="005515F7"/>
    <w:rsid w:val="00551782"/>
    <w:rsid w:val="005527E6"/>
    <w:rsid w:val="00556345"/>
    <w:rsid w:val="00560E58"/>
    <w:rsid w:val="005613F5"/>
    <w:rsid w:val="005629EE"/>
    <w:rsid w:val="00563EF1"/>
    <w:rsid w:val="00564373"/>
    <w:rsid w:val="005665E4"/>
    <w:rsid w:val="00566AB4"/>
    <w:rsid w:val="00567273"/>
    <w:rsid w:val="0057078C"/>
    <w:rsid w:val="00575AC5"/>
    <w:rsid w:val="0057605D"/>
    <w:rsid w:val="00581347"/>
    <w:rsid w:val="00581AC9"/>
    <w:rsid w:val="00581CFA"/>
    <w:rsid w:val="005849F8"/>
    <w:rsid w:val="00584CCA"/>
    <w:rsid w:val="005875B6"/>
    <w:rsid w:val="005926E7"/>
    <w:rsid w:val="005938DF"/>
    <w:rsid w:val="00594AAE"/>
    <w:rsid w:val="00594E9C"/>
    <w:rsid w:val="005A062A"/>
    <w:rsid w:val="005A099B"/>
    <w:rsid w:val="005A2D9C"/>
    <w:rsid w:val="005A525E"/>
    <w:rsid w:val="005A55FE"/>
    <w:rsid w:val="005A6A11"/>
    <w:rsid w:val="005A6BEF"/>
    <w:rsid w:val="005B2A38"/>
    <w:rsid w:val="005B32D6"/>
    <w:rsid w:val="005B3CFC"/>
    <w:rsid w:val="005B74B9"/>
    <w:rsid w:val="005B7BCB"/>
    <w:rsid w:val="005C1AB0"/>
    <w:rsid w:val="005C3333"/>
    <w:rsid w:val="005C4CC2"/>
    <w:rsid w:val="005C50C4"/>
    <w:rsid w:val="005D1225"/>
    <w:rsid w:val="005D2502"/>
    <w:rsid w:val="005D47F3"/>
    <w:rsid w:val="005D49BF"/>
    <w:rsid w:val="005D55CA"/>
    <w:rsid w:val="005D5926"/>
    <w:rsid w:val="005D59FC"/>
    <w:rsid w:val="005D6F4E"/>
    <w:rsid w:val="005E24FE"/>
    <w:rsid w:val="005E3ACD"/>
    <w:rsid w:val="005E50E7"/>
    <w:rsid w:val="005E5249"/>
    <w:rsid w:val="005E5D3E"/>
    <w:rsid w:val="005E6B67"/>
    <w:rsid w:val="005E7226"/>
    <w:rsid w:val="005E7A57"/>
    <w:rsid w:val="005F1A05"/>
    <w:rsid w:val="005F24B0"/>
    <w:rsid w:val="005F3274"/>
    <w:rsid w:val="005F4A23"/>
    <w:rsid w:val="005F5434"/>
    <w:rsid w:val="0060267D"/>
    <w:rsid w:val="00604315"/>
    <w:rsid w:val="00604E26"/>
    <w:rsid w:val="006052CF"/>
    <w:rsid w:val="006061BD"/>
    <w:rsid w:val="00606961"/>
    <w:rsid w:val="006073BD"/>
    <w:rsid w:val="00607B8D"/>
    <w:rsid w:val="006106A1"/>
    <w:rsid w:val="00611F5C"/>
    <w:rsid w:val="00612A5B"/>
    <w:rsid w:val="00613080"/>
    <w:rsid w:val="00614619"/>
    <w:rsid w:val="006158E0"/>
    <w:rsid w:val="00616E09"/>
    <w:rsid w:val="00617022"/>
    <w:rsid w:val="006204A1"/>
    <w:rsid w:val="00620B5F"/>
    <w:rsid w:val="0062159C"/>
    <w:rsid w:val="00622A3B"/>
    <w:rsid w:val="00622F06"/>
    <w:rsid w:val="0062314D"/>
    <w:rsid w:val="0062396C"/>
    <w:rsid w:val="00623B16"/>
    <w:rsid w:val="00623FF9"/>
    <w:rsid w:val="006245C1"/>
    <w:rsid w:val="00627D4E"/>
    <w:rsid w:val="00630F93"/>
    <w:rsid w:val="00634478"/>
    <w:rsid w:val="006345C9"/>
    <w:rsid w:val="006400DA"/>
    <w:rsid w:val="00644373"/>
    <w:rsid w:val="006455A5"/>
    <w:rsid w:val="00645915"/>
    <w:rsid w:val="00645B10"/>
    <w:rsid w:val="006478AF"/>
    <w:rsid w:val="00650553"/>
    <w:rsid w:val="0065189C"/>
    <w:rsid w:val="006519C3"/>
    <w:rsid w:val="0065230D"/>
    <w:rsid w:val="00652B30"/>
    <w:rsid w:val="00652FD0"/>
    <w:rsid w:val="00654634"/>
    <w:rsid w:val="00656345"/>
    <w:rsid w:val="00656DC6"/>
    <w:rsid w:val="00656FF4"/>
    <w:rsid w:val="0066365D"/>
    <w:rsid w:val="00663958"/>
    <w:rsid w:val="00664110"/>
    <w:rsid w:val="00664D17"/>
    <w:rsid w:val="00666520"/>
    <w:rsid w:val="00667597"/>
    <w:rsid w:val="00667C5B"/>
    <w:rsid w:val="00667EF3"/>
    <w:rsid w:val="00672108"/>
    <w:rsid w:val="00674EF9"/>
    <w:rsid w:val="00676A52"/>
    <w:rsid w:val="0067728A"/>
    <w:rsid w:val="006776FF"/>
    <w:rsid w:val="00677ABA"/>
    <w:rsid w:val="0068564C"/>
    <w:rsid w:val="00692CDE"/>
    <w:rsid w:val="00693073"/>
    <w:rsid w:val="00697238"/>
    <w:rsid w:val="006977FF"/>
    <w:rsid w:val="006A01FA"/>
    <w:rsid w:val="006A0E9E"/>
    <w:rsid w:val="006A1EBA"/>
    <w:rsid w:val="006A2417"/>
    <w:rsid w:val="006A25C7"/>
    <w:rsid w:val="006A3B41"/>
    <w:rsid w:val="006A4AAD"/>
    <w:rsid w:val="006A4E38"/>
    <w:rsid w:val="006A6DA2"/>
    <w:rsid w:val="006A7AB2"/>
    <w:rsid w:val="006B0287"/>
    <w:rsid w:val="006B0797"/>
    <w:rsid w:val="006B30B2"/>
    <w:rsid w:val="006B55BF"/>
    <w:rsid w:val="006B5717"/>
    <w:rsid w:val="006B582F"/>
    <w:rsid w:val="006B6673"/>
    <w:rsid w:val="006C0CEB"/>
    <w:rsid w:val="006C1930"/>
    <w:rsid w:val="006C3B1E"/>
    <w:rsid w:val="006C47FD"/>
    <w:rsid w:val="006C50A6"/>
    <w:rsid w:val="006C70A0"/>
    <w:rsid w:val="006D2735"/>
    <w:rsid w:val="006D27CB"/>
    <w:rsid w:val="006D2F08"/>
    <w:rsid w:val="006D4C45"/>
    <w:rsid w:val="006D4D8E"/>
    <w:rsid w:val="006D576C"/>
    <w:rsid w:val="006D5865"/>
    <w:rsid w:val="006E2A09"/>
    <w:rsid w:val="006E4256"/>
    <w:rsid w:val="006E4B1B"/>
    <w:rsid w:val="006E5445"/>
    <w:rsid w:val="006E62FA"/>
    <w:rsid w:val="006E74D2"/>
    <w:rsid w:val="006E7D93"/>
    <w:rsid w:val="006F123F"/>
    <w:rsid w:val="006F1A5F"/>
    <w:rsid w:val="006F28C0"/>
    <w:rsid w:val="006F2C1A"/>
    <w:rsid w:val="006F2E82"/>
    <w:rsid w:val="0070058B"/>
    <w:rsid w:val="007009FE"/>
    <w:rsid w:val="0070297F"/>
    <w:rsid w:val="007029A3"/>
    <w:rsid w:val="00702FB2"/>
    <w:rsid w:val="007036CA"/>
    <w:rsid w:val="00704CDE"/>
    <w:rsid w:val="00706439"/>
    <w:rsid w:val="00706E4E"/>
    <w:rsid w:val="00707772"/>
    <w:rsid w:val="0070782F"/>
    <w:rsid w:val="0070791C"/>
    <w:rsid w:val="007106AA"/>
    <w:rsid w:val="00710B2C"/>
    <w:rsid w:val="00710BE9"/>
    <w:rsid w:val="0071196B"/>
    <w:rsid w:val="0071253F"/>
    <w:rsid w:val="0071280F"/>
    <w:rsid w:val="007128CA"/>
    <w:rsid w:val="0071383C"/>
    <w:rsid w:val="007141A7"/>
    <w:rsid w:val="007156B1"/>
    <w:rsid w:val="007165C8"/>
    <w:rsid w:val="00716C9A"/>
    <w:rsid w:val="007214EF"/>
    <w:rsid w:val="00721B55"/>
    <w:rsid w:val="00722325"/>
    <w:rsid w:val="00722A9C"/>
    <w:rsid w:val="00723042"/>
    <w:rsid w:val="00726CE4"/>
    <w:rsid w:val="00726FC1"/>
    <w:rsid w:val="0073232C"/>
    <w:rsid w:val="007338ED"/>
    <w:rsid w:val="00734143"/>
    <w:rsid w:val="0073494C"/>
    <w:rsid w:val="00736173"/>
    <w:rsid w:val="0073726A"/>
    <w:rsid w:val="00737405"/>
    <w:rsid w:val="00737D79"/>
    <w:rsid w:val="00737E47"/>
    <w:rsid w:val="00740EAC"/>
    <w:rsid w:val="00742A83"/>
    <w:rsid w:val="00744956"/>
    <w:rsid w:val="00745A5C"/>
    <w:rsid w:val="0074605F"/>
    <w:rsid w:val="00746196"/>
    <w:rsid w:val="00746630"/>
    <w:rsid w:val="00747E94"/>
    <w:rsid w:val="007528CF"/>
    <w:rsid w:val="007541DB"/>
    <w:rsid w:val="00754A90"/>
    <w:rsid w:val="007615A9"/>
    <w:rsid w:val="0076172B"/>
    <w:rsid w:val="00763A78"/>
    <w:rsid w:val="00765A14"/>
    <w:rsid w:val="00766749"/>
    <w:rsid w:val="00767C1B"/>
    <w:rsid w:val="0077143F"/>
    <w:rsid w:val="007714A9"/>
    <w:rsid w:val="007727B1"/>
    <w:rsid w:val="00774F88"/>
    <w:rsid w:val="00774FDB"/>
    <w:rsid w:val="00777BA2"/>
    <w:rsid w:val="00781408"/>
    <w:rsid w:val="0078252F"/>
    <w:rsid w:val="00784F7F"/>
    <w:rsid w:val="00785601"/>
    <w:rsid w:val="0078596E"/>
    <w:rsid w:val="007861CF"/>
    <w:rsid w:val="007924ED"/>
    <w:rsid w:val="00792D4C"/>
    <w:rsid w:val="007934A5"/>
    <w:rsid w:val="00793B31"/>
    <w:rsid w:val="00794523"/>
    <w:rsid w:val="00794AA4"/>
    <w:rsid w:val="00795D5C"/>
    <w:rsid w:val="00796F25"/>
    <w:rsid w:val="007A0265"/>
    <w:rsid w:val="007A0CE1"/>
    <w:rsid w:val="007A2E98"/>
    <w:rsid w:val="007A39DA"/>
    <w:rsid w:val="007A3BA3"/>
    <w:rsid w:val="007A3C4F"/>
    <w:rsid w:val="007A4189"/>
    <w:rsid w:val="007A5B5E"/>
    <w:rsid w:val="007A65BD"/>
    <w:rsid w:val="007A6CC0"/>
    <w:rsid w:val="007B1499"/>
    <w:rsid w:val="007B1BBF"/>
    <w:rsid w:val="007B2960"/>
    <w:rsid w:val="007B2961"/>
    <w:rsid w:val="007B355D"/>
    <w:rsid w:val="007B4456"/>
    <w:rsid w:val="007B7980"/>
    <w:rsid w:val="007B79C7"/>
    <w:rsid w:val="007C0666"/>
    <w:rsid w:val="007C256F"/>
    <w:rsid w:val="007C2571"/>
    <w:rsid w:val="007C475D"/>
    <w:rsid w:val="007C5D5A"/>
    <w:rsid w:val="007C607F"/>
    <w:rsid w:val="007C643C"/>
    <w:rsid w:val="007C79DD"/>
    <w:rsid w:val="007D1541"/>
    <w:rsid w:val="007D1A97"/>
    <w:rsid w:val="007D253D"/>
    <w:rsid w:val="007D2CD6"/>
    <w:rsid w:val="007D3063"/>
    <w:rsid w:val="007D3CEB"/>
    <w:rsid w:val="007D6B92"/>
    <w:rsid w:val="007D6FE9"/>
    <w:rsid w:val="007D7868"/>
    <w:rsid w:val="007E05C5"/>
    <w:rsid w:val="007E5F91"/>
    <w:rsid w:val="007E7683"/>
    <w:rsid w:val="007F1AAC"/>
    <w:rsid w:val="007F1CA5"/>
    <w:rsid w:val="007F29A0"/>
    <w:rsid w:val="007F4826"/>
    <w:rsid w:val="007F49FA"/>
    <w:rsid w:val="007F54C4"/>
    <w:rsid w:val="007F6E9A"/>
    <w:rsid w:val="007F7C71"/>
    <w:rsid w:val="00800A10"/>
    <w:rsid w:val="008010B5"/>
    <w:rsid w:val="008016E1"/>
    <w:rsid w:val="0080192E"/>
    <w:rsid w:val="008024C7"/>
    <w:rsid w:val="008044D4"/>
    <w:rsid w:val="00804F42"/>
    <w:rsid w:val="00806362"/>
    <w:rsid w:val="00810AB4"/>
    <w:rsid w:val="00817B56"/>
    <w:rsid w:val="00821A88"/>
    <w:rsid w:val="0082495D"/>
    <w:rsid w:val="00824FEA"/>
    <w:rsid w:val="00827488"/>
    <w:rsid w:val="00831AC3"/>
    <w:rsid w:val="00833EA0"/>
    <w:rsid w:val="00835874"/>
    <w:rsid w:val="00835CB6"/>
    <w:rsid w:val="008370DE"/>
    <w:rsid w:val="00837ECB"/>
    <w:rsid w:val="0084035C"/>
    <w:rsid w:val="00840479"/>
    <w:rsid w:val="0084346F"/>
    <w:rsid w:val="008461DE"/>
    <w:rsid w:val="00846437"/>
    <w:rsid w:val="00847A7D"/>
    <w:rsid w:val="00851F3F"/>
    <w:rsid w:val="0085414B"/>
    <w:rsid w:val="00856EDC"/>
    <w:rsid w:val="00860435"/>
    <w:rsid w:val="008623B5"/>
    <w:rsid w:val="008633AE"/>
    <w:rsid w:val="00864AE1"/>
    <w:rsid w:val="00865A33"/>
    <w:rsid w:val="00870ABA"/>
    <w:rsid w:val="00870D4D"/>
    <w:rsid w:val="00870D60"/>
    <w:rsid w:val="008710E1"/>
    <w:rsid w:val="008716E5"/>
    <w:rsid w:val="00872409"/>
    <w:rsid w:val="0087583B"/>
    <w:rsid w:val="00876172"/>
    <w:rsid w:val="00877598"/>
    <w:rsid w:val="00877A63"/>
    <w:rsid w:val="008813BA"/>
    <w:rsid w:val="00881CA9"/>
    <w:rsid w:val="00882FE3"/>
    <w:rsid w:val="00883628"/>
    <w:rsid w:val="00883D9C"/>
    <w:rsid w:val="0088456C"/>
    <w:rsid w:val="0088530E"/>
    <w:rsid w:val="00885544"/>
    <w:rsid w:val="0088634E"/>
    <w:rsid w:val="00886FA3"/>
    <w:rsid w:val="0088798E"/>
    <w:rsid w:val="00891009"/>
    <w:rsid w:val="0089320E"/>
    <w:rsid w:val="00893280"/>
    <w:rsid w:val="00893AB8"/>
    <w:rsid w:val="00893E16"/>
    <w:rsid w:val="00894618"/>
    <w:rsid w:val="00894DF8"/>
    <w:rsid w:val="00895F2C"/>
    <w:rsid w:val="008A04C8"/>
    <w:rsid w:val="008A133E"/>
    <w:rsid w:val="008A40AE"/>
    <w:rsid w:val="008A4B8F"/>
    <w:rsid w:val="008A50E8"/>
    <w:rsid w:val="008A6913"/>
    <w:rsid w:val="008B1626"/>
    <w:rsid w:val="008B3F2A"/>
    <w:rsid w:val="008B70F3"/>
    <w:rsid w:val="008B76DF"/>
    <w:rsid w:val="008B76E4"/>
    <w:rsid w:val="008B7CCE"/>
    <w:rsid w:val="008C10F4"/>
    <w:rsid w:val="008C230A"/>
    <w:rsid w:val="008C2440"/>
    <w:rsid w:val="008C2A4C"/>
    <w:rsid w:val="008C34B5"/>
    <w:rsid w:val="008C3A35"/>
    <w:rsid w:val="008C3F0A"/>
    <w:rsid w:val="008C571D"/>
    <w:rsid w:val="008C5C95"/>
    <w:rsid w:val="008C610C"/>
    <w:rsid w:val="008C753A"/>
    <w:rsid w:val="008D383C"/>
    <w:rsid w:val="008D3D6F"/>
    <w:rsid w:val="008D5167"/>
    <w:rsid w:val="008D72FA"/>
    <w:rsid w:val="008E204D"/>
    <w:rsid w:val="008E315A"/>
    <w:rsid w:val="008E4767"/>
    <w:rsid w:val="008E5899"/>
    <w:rsid w:val="008E5B38"/>
    <w:rsid w:val="008E75C2"/>
    <w:rsid w:val="008E78B1"/>
    <w:rsid w:val="008E7A8C"/>
    <w:rsid w:val="008E7F32"/>
    <w:rsid w:val="008F0D0B"/>
    <w:rsid w:val="008F128B"/>
    <w:rsid w:val="008F534A"/>
    <w:rsid w:val="00903285"/>
    <w:rsid w:val="00904ADB"/>
    <w:rsid w:val="00904E7D"/>
    <w:rsid w:val="00906142"/>
    <w:rsid w:val="00906F40"/>
    <w:rsid w:val="0090731E"/>
    <w:rsid w:val="009103CC"/>
    <w:rsid w:val="00910EB0"/>
    <w:rsid w:val="0091262F"/>
    <w:rsid w:val="00915B1C"/>
    <w:rsid w:val="009174F3"/>
    <w:rsid w:val="0091797D"/>
    <w:rsid w:val="00921DE3"/>
    <w:rsid w:val="00922FBF"/>
    <w:rsid w:val="00923B87"/>
    <w:rsid w:val="00923CBA"/>
    <w:rsid w:val="00923E3F"/>
    <w:rsid w:val="009247B6"/>
    <w:rsid w:val="00926703"/>
    <w:rsid w:val="009272D4"/>
    <w:rsid w:val="009273B6"/>
    <w:rsid w:val="00927691"/>
    <w:rsid w:val="00927A5F"/>
    <w:rsid w:val="00930E4A"/>
    <w:rsid w:val="0093539B"/>
    <w:rsid w:val="00935B63"/>
    <w:rsid w:val="00935F83"/>
    <w:rsid w:val="00937F59"/>
    <w:rsid w:val="0094078F"/>
    <w:rsid w:val="00940FA3"/>
    <w:rsid w:val="009412AC"/>
    <w:rsid w:val="00941E5B"/>
    <w:rsid w:val="00941FB0"/>
    <w:rsid w:val="009426D4"/>
    <w:rsid w:val="009428FE"/>
    <w:rsid w:val="0094392E"/>
    <w:rsid w:val="009459AF"/>
    <w:rsid w:val="00945F33"/>
    <w:rsid w:val="00947F25"/>
    <w:rsid w:val="00950159"/>
    <w:rsid w:val="0095490B"/>
    <w:rsid w:val="00960976"/>
    <w:rsid w:val="00962F36"/>
    <w:rsid w:val="0096338F"/>
    <w:rsid w:val="00963AED"/>
    <w:rsid w:val="00964937"/>
    <w:rsid w:val="009655AD"/>
    <w:rsid w:val="00966872"/>
    <w:rsid w:val="009669DA"/>
    <w:rsid w:val="00967FAC"/>
    <w:rsid w:val="00971117"/>
    <w:rsid w:val="009721C4"/>
    <w:rsid w:val="00972D4C"/>
    <w:rsid w:val="00973B2F"/>
    <w:rsid w:val="00974363"/>
    <w:rsid w:val="00980496"/>
    <w:rsid w:val="00981898"/>
    <w:rsid w:val="009857F8"/>
    <w:rsid w:val="00986DE1"/>
    <w:rsid w:val="00986EF0"/>
    <w:rsid w:val="009919D1"/>
    <w:rsid w:val="00993688"/>
    <w:rsid w:val="0099577C"/>
    <w:rsid w:val="00996181"/>
    <w:rsid w:val="00996DDC"/>
    <w:rsid w:val="00997B43"/>
    <w:rsid w:val="009A2F0D"/>
    <w:rsid w:val="009A2F9B"/>
    <w:rsid w:val="009A34D8"/>
    <w:rsid w:val="009A6B80"/>
    <w:rsid w:val="009A7CDD"/>
    <w:rsid w:val="009B135B"/>
    <w:rsid w:val="009B4E9E"/>
    <w:rsid w:val="009B57F2"/>
    <w:rsid w:val="009C1690"/>
    <w:rsid w:val="009C4850"/>
    <w:rsid w:val="009C60BA"/>
    <w:rsid w:val="009C6881"/>
    <w:rsid w:val="009C7759"/>
    <w:rsid w:val="009D043D"/>
    <w:rsid w:val="009D34C3"/>
    <w:rsid w:val="009D37B8"/>
    <w:rsid w:val="009D6139"/>
    <w:rsid w:val="009D6C71"/>
    <w:rsid w:val="009D70CD"/>
    <w:rsid w:val="009D763D"/>
    <w:rsid w:val="009E0631"/>
    <w:rsid w:val="009E12A0"/>
    <w:rsid w:val="009E16D0"/>
    <w:rsid w:val="009E38FD"/>
    <w:rsid w:val="009E44A9"/>
    <w:rsid w:val="009E5F35"/>
    <w:rsid w:val="009F13D6"/>
    <w:rsid w:val="009F2169"/>
    <w:rsid w:val="009F4C6B"/>
    <w:rsid w:val="009F78A8"/>
    <w:rsid w:val="00A00FFE"/>
    <w:rsid w:val="00A016F2"/>
    <w:rsid w:val="00A028A4"/>
    <w:rsid w:val="00A02AD6"/>
    <w:rsid w:val="00A0368A"/>
    <w:rsid w:val="00A03D5E"/>
    <w:rsid w:val="00A07096"/>
    <w:rsid w:val="00A07318"/>
    <w:rsid w:val="00A10F41"/>
    <w:rsid w:val="00A11370"/>
    <w:rsid w:val="00A12ABF"/>
    <w:rsid w:val="00A12F6A"/>
    <w:rsid w:val="00A1312C"/>
    <w:rsid w:val="00A14451"/>
    <w:rsid w:val="00A14F68"/>
    <w:rsid w:val="00A16A6D"/>
    <w:rsid w:val="00A20EA3"/>
    <w:rsid w:val="00A224CE"/>
    <w:rsid w:val="00A22522"/>
    <w:rsid w:val="00A24AFD"/>
    <w:rsid w:val="00A24F5C"/>
    <w:rsid w:val="00A26A4D"/>
    <w:rsid w:val="00A272EF"/>
    <w:rsid w:val="00A32F96"/>
    <w:rsid w:val="00A33573"/>
    <w:rsid w:val="00A35482"/>
    <w:rsid w:val="00A36086"/>
    <w:rsid w:val="00A401BA"/>
    <w:rsid w:val="00A40871"/>
    <w:rsid w:val="00A40EA3"/>
    <w:rsid w:val="00A412AB"/>
    <w:rsid w:val="00A4193E"/>
    <w:rsid w:val="00A41BAE"/>
    <w:rsid w:val="00A440E0"/>
    <w:rsid w:val="00A44C9A"/>
    <w:rsid w:val="00A45ED7"/>
    <w:rsid w:val="00A4786F"/>
    <w:rsid w:val="00A502DB"/>
    <w:rsid w:val="00A523F2"/>
    <w:rsid w:val="00A5418D"/>
    <w:rsid w:val="00A5474E"/>
    <w:rsid w:val="00A65FD6"/>
    <w:rsid w:val="00A67217"/>
    <w:rsid w:val="00A709A3"/>
    <w:rsid w:val="00A70ADF"/>
    <w:rsid w:val="00A71466"/>
    <w:rsid w:val="00A7191B"/>
    <w:rsid w:val="00A73053"/>
    <w:rsid w:val="00A74B16"/>
    <w:rsid w:val="00A74B5E"/>
    <w:rsid w:val="00A75C8C"/>
    <w:rsid w:val="00A801A6"/>
    <w:rsid w:val="00A81BED"/>
    <w:rsid w:val="00A81EC4"/>
    <w:rsid w:val="00A836DC"/>
    <w:rsid w:val="00A83C50"/>
    <w:rsid w:val="00A916A7"/>
    <w:rsid w:val="00A93F0A"/>
    <w:rsid w:val="00A94D64"/>
    <w:rsid w:val="00A967FD"/>
    <w:rsid w:val="00A978E1"/>
    <w:rsid w:val="00AA3242"/>
    <w:rsid w:val="00AA3EF3"/>
    <w:rsid w:val="00AA6140"/>
    <w:rsid w:val="00AA62DC"/>
    <w:rsid w:val="00AB059D"/>
    <w:rsid w:val="00AB09E3"/>
    <w:rsid w:val="00AB156C"/>
    <w:rsid w:val="00AB23C9"/>
    <w:rsid w:val="00AB51D1"/>
    <w:rsid w:val="00AB61D1"/>
    <w:rsid w:val="00AB6771"/>
    <w:rsid w:val="00AB6814"/>
    <w:rsid w:val="00AB7F12"/>
    <w:rsid w:val="00AC04BA"/>
    <w:rsid w:val="00AC0DF7"/>
    <w:rsid w:val="00AC0E39"/>
    <w:rsid w:val="00AC1462"/>
    <w:rsid w:val="00AC286E"/>
    <w:rsid w:val="00AD3082"/>
    <w:rsid w:val="00AD36A5"/>
    <w:rsid w:val="00AD4AD0"/>
    <w:rsid w:val="00AD5436"/>
    <w:rsid w:val="00AD60CD"/>
    <w:rsid w:val="00AD6C8C"/>
    <w:rsid w:val="00AD7203"/>
    <w:rsid w:val="00AD7945"/>
    <w:rsid w:val="00AE091D"/>
    <w:rsid w:val="00AE2F4C"/>
    <w:rsid w:val="00AE3B60"/>
    <w:rsid w:val="00AE3D60"/>
    <w:rsid w:val="00AE41C8"/>
    <w:rsid w:val="00AE4E60"/>
    <w:rsid w:val="00AE4F82"/>
    <w:rsid w:val="00AE53A1"/>
    <w:rsid w:val="00AE5820"/>
    <w:rsid w:val="00AE723A"/>
    <w:rsid w:val="00AF0416"/>
    <w:rsid w:val="00AF1F33"/>
    <w:rsid w:val="00AF2484"/>
    <w:rsid w:val="00AF2887"/>
    <w:rsid w:val="00AF5151"/>
    <w:rsid w:val="00AF63E7"/>
    <w:rsid w:val="00B005D3"/>
    <w:rsid w:val="00B00B8E"/>
    <w:rsid w:val="00B0165D"/>
    <w:rsid w:val="00B0277A"/>
    <w:rsid w:val="00B031F3"/>
    <w:rsid w:val="00B03FFE"/>
    <w:rsid w:val="00B052A4"/>
    <w:rsid w:val="00B06E3B"/>
    <w:rsid w:val="00B0738D"/>
    <w:rsid w:val="00B07793"/>
    <w:rsid w:val="00B10105"/>
    <w:rsid w:val="00B125DE"/>
    <w:rsid w:val="00B12C5E"/>
    <w:rsid w:val="00B13FDD"/>
    <w:rsid w:val="00B13FEA"/>
    <w:rsid w:val="00B14A74"/>
    <w:rsid w:val="00B221A3"/>
    <w:rsid w:val="00B22EB2"/>
    <w:rsid w:val="00B23097"/>
    <w:rsid w:val="00B246C2"/>
    <w:rsid w:val="00B2496E"/>
    <w:rsid w:val="00B261FC"/>
    <w:rsid w:val="00B27442"/>
    <w:rsid w:val="00B27A0F"/>
    <w:rsid w:val="00B27EA5"/>
    <w:rsid w:val="00B31167"/>
    <w:rsid w:val="00B329D8"/>
    <w:rsid w:val="00B32BB9"/>
    <w:rsid w:val="00B33AE1"/>
    <w:rsid w:val="00B35DBA"/>
    <w:rsid w:val="00B37C38"/>
    <w:rsid w:val="00B40A47"/>
    <w:rsid w:val="00B4207B"/>
    <w:rsid w:val="00B4288C"/>
    <w:rsid w:val="00B43262"/>
    <w:rsid w:val="00B44100"/>
    <w:rsid w:val="00B44C8C"/>
    <w:rsid w:val="00B4506B"/>
    <w:rsid w:val="00B45BA2"/>
    <w:rsid w:val="00B46CBA"/>
    <w:rsid w:val="00B46DBA"/>
    <w:rsid w:val="00B46F94"/>
    <w:rsid w:val="00B46FFA"/>
    <w:rsid w:val="00B5422C"/>
    <w:rsid w:val="00B54F1D"/>
    <w:rsid w:val="00B56617"/>
    <w:rsid w:val="00B61F03"/>
    <w:rsid w:val="00B626E4"/>
    <w:rsid w:val="00B63E3A"/>
    <w:rsid w:val="00B7254D"/>
    <w:rsid w:val="00B72F4A"/>
    <w:rsid w:val="00B8043E"/>
    <w:rsid w:val="00B818F5"/>
    <w:rsid w:val="00B83C27"/>
    <w:rsid w:val="00B84BC3"/>
    <w:rsid w:val="00B84BDD"/>
    <w:rsid w:val="00B86369"/>
    <w:rsid w:val="00B876FD"/>
    <w:rsid w:val="00B9015E"/>
    <w:rsid w:val="00B92812"/>
    <w:rsid w:val="00B92F48"/>
    <w:rsid w:val="00B93FE1"/>
    <w:rsid w:val="00BA0B88"/>
    <w:rsid w:val="00BA14EA"/>
    <w:rsid w:val="00BA2191"/>
    <w:rsid w:val="00BA336A"/>
    <w:rsid w:val="00BA46E0"/>
    <w:rsid w:val="00BA4793"/>
    <w:rsid w:val="00BA4906"/>
    <w:rsid w:val="00BA49E5"/>
    <w:rsid w:val="00BA5904"/>
    <w:rsid w:val="00BA697D"/>
    <w:rsid w:val="00BA6BEC"/>
    <w:rsid w:val="00BB0610"/>
    <w:rsid w:val="00BB087C"/>
    <w:rsid w:val="00BB2256"/>
    <w:rsid w:val="00BB25A4"/>
    <w:rsid w:val="00BB2FFB"/>
    <w:rsid w:val="00BB45A1"/>
    <w:rsid w:val="00BB66D4"/>
    <w:rsid w:val="00BB7686"/>
    <w:rsid w:val="00BC0917"/>
    <w:rsid w:val="00BC23F9"/>
    <w:rsid w:val="00BC3421"/>
    <w:rsid w:val="00BC3AFD"/>
    <w:rsid w:val="00BC4835"/>
    <w:rsid w:val="00BC5215"/>
    <w:rsid w:val="00BC5942"/>
    <w:rsid w:val="00BC732C"/>
    <w:rsid w:val="00BC7514"/>
    <w:rsid w:val="00BD04C6"/>
    <w:rsid w:val="00BD0620"/>
    <w:rsid w:val="00BD18FF"/>
    <w:rsid w:val="00BD193A"/>
    <w:rsid w:val="00BD2EAF"/>
    <w:rsid w:val="00BD458F"/>
    <w:rsid w:val="00BD518C"/>
    <w:rsid w:val="00BD7C95"/>
    <w:rsid w:val="00BD7E7C"/>
    <w:rsid w:val="00BE2531"/>
    <w:rsid w:val="00BE2580"/>
    <w:rsid w:val="00BE266D"/>
    <w:rsid w:val="00BE3938"/>
    <w:rsid w:val="00BE4C11"/>
    <w:rsid w:val="00BE683A"/>
    <w:rsid w:val="00BE6ACA"/>
    <w:rsid w:val="00BE6BFB"/>
    <w:rsid w:val="00BE71C0"/>
    <w:rsid w:val="00BF101F"/>
    <w:rsid w:val="00BF4275"/>
    <w:rsid w:val="00BF5A96"/>
    <w:rsid w:val="00BF5BC9"/>
    <w:rsid w:val="00BF610C"/>
    <w:rsid w:val="00C00410"/>
    <w:rsid w:val="00C0060B"/>
    <w:rsid w:val="00C01942"/>
    <w:rsid w:val="00C0277D"/>
    <w:rsid w:val="00C053A1"/>
    <w:rsid w:val="00C10975"/>
    <w:rsid w:val="00C10D63"/>
    <w:rsid w:val="00C16198"/>
    <w:rsid w:val="00C16461"/>
    <w:rsid w:val="00C16784"/>
    <w:rsid w:val="00C170B2"/>
    <w:rsid w:val="00C2083D"/>
    <w:rsid w:val="00C20980"/>
    <w:rsid w:val="00C21D51"/>
    <w:rsid w:val="00C22E1E"/>
    <w:rsid w:val="00C23D86"/>
    <w:rsid w:val="00C23D97"/>
    <w:rsid w:val="00C244E3"/>
    <w:rsid w:val="00C24A53"/>
    <w:rsid w:val="00C25554"/>
    <w:rsid w:val="00C259EE"/>
    <w:rsid w:val="00C277D7"/>
    <w:rsid w:val="00C27B8B"/>
    <w:rsid w:val="00C32535"/>
    <w:rsid w:val="00C3505E"/>
    <w:rsid w:val="00C36385"/>
    <w:rsid w:val="00C4032F"/>
    <w:rsid w:val="00C44047"/>
    <w:rsid w:val="00C45155"/>
    <w:rsid w:val="00C46094"/>
    <w:rsid w:val="00C46115"/>
    <w:rsid w:val="00C529EC"/>
    <w:rsid w:val="00C53AD8"/>
    <w:rsid w:val="00C5498F"/>
    <w:rsid w:val="00C55235"/>
    <w:rsid w:val="00C60470"/>
    <w:rsid w:val="00C60913"/>
    <w:rsid w:val="00C62233"/>
    <w:rsid w:val="00C636BD"/>
    <w:rsid w:val="00C6403F"/>
    <w:rsid w:val="00C64305"/>
    <w:rsid w:val="00C64CD0"/>
    <w:rsid w:val="00C655A6"/>
    <w:rsid w:val="00C6684F"/>
    <w:rsid w:val="00C70E70"/>
    <w:rsid w:val="00C73033"/>
    <w:rsid w:val="00C73611"/>
    <w:rsid w:val="00C75E93"/>
    <w:rsid w:val="00C75F8D"/>
    <w:rsid w:val="00C76EE5"/>
    <w:rsid w:val="00C77380"/>
    <w:rsid w:val="00C77C2E"/>
    <w:rsid w:val="00C810E6"/>
    <w:rsid w:val="00C8175C"/>
    <w:rsid w:val="00C81B35"/>
    <w:rsid w:val="00C91447"/>
    <w:rsid w:val="00C93605"/>
    <w:rsid w:val="00C93CD1"/>
    <w:rsid w:val="00C944B0"/>
    <w:rsid w:val="00C95CE6"/>
    <w:rsid w:val="00C9686E"/>
    <w:rsid w:val="00C96A02"/>
    <w:rsid w:val="00C973CC"/>
    <w:rsid w:val="00C97736"/>
    <w:rsid w:val="00C9784D"/>
    <w:rsid w:val="00CA1287"/>
    <w:rsid w:val="00CA269A"/>
    <w:rsid w:val="00CA345A"/>
    <w:rsid w:val="00CA3CC2"/>
    <w:rsid w:val="00CA493A"/>
    <w:rsid w:val="00CA4D83"/>
    <w:rsid w:val="00CA58CB"/>
    <w:rsid w:val="00CA5A77"/>
    <w:rsid w:val="00CB0D51"/>
    <w:rsid w:val="00CB161F"/>
    <w:rsid w:val="00CB1E82"/>
    <w:rsid w:val="00CB467B"/>
    <w:rsid w:val="00CB4BA8"/>
    <w:rsid w:val="00CB52D7"/>
    <w:rsid w:val="00CB5D1C"/>
    <w:rsid w:val="00CB5FB1"/>
    <w:rsid w:val="00CB63C5"/>
    <w:rsid w:val="00CC0FFE"/>
    <w:rsid w:val="00CC195F"/>
    <w:rsid w:val="00CC2549"/>
    <w:rsid w:val="00CC2E25"/>
    <w:rsid w:val="00CC3C2B"/>
    <w:rsid w:val="00CC41B6"/>
    <w:rsid w:val="00CC4738"/>
    <w:rsid w:val="00CC49D1"/>
    <w:rsid w:val="00CC6732"/>
    <w:rsid w:val="00CD0CFD"/>
    <w:rsid w:val="00CD30F9"/>
    <w:rsid w:val="00CD362E"/>
    <w:rsid w:val="00CD38D0"/>
    <w:rsid w:val="00CD6E4E"/>
    <w:rsid w:val="00CE3C96"/>
    <w:rsid w:val="00CE51A8"/>
    <w:rsid w:val="00CE64EF"/>
    <w:rsid w:val="00CF0928"/>
    <w:rsid w:val="00CF1769"/>
    <w:rsid w:val="00CF1A69"/>
    <w:rsid w:val="00CF2BFD"/>
    <w:rsid w:val="00CF369B"/>
    <w:rsid w:val="00CF46DC"/>
    <w:rsid w:val="00CF4EB4"/>
    <w:rsid w:val="00D00E28"/>
    <w:rsid w:val="00D00F80"/>
    <w:rsid w:val="00D0269E"/>
    <w:rsid w:val="00D043A4"/>
    <w:rsid w:val="00D069E5"/>
    <w:rsid w:val="00D07AF2"/>
    <w:rsid w:val="00D117C5"/>
    <w:rsid w:val="00D141CB"/>
    <w:rsid w:val="00D15810"/>
    <w:rsid w:val="00D16D4E"/>
    <w:rsid w:val="00D16FE3"/>
    <w:rsid w:val="00D170DB"/>
    <w:rsid w:val="00D208DF"/>
    <w:rsid w:val="00D23B33"/>
    <w:rsid w:val="00D25531"/>
    <w:rsid w:val="00D2561E"/>
    <w:rsid w:val="00D26AB9"/>
    <w:rsid w:val="00D2788F"/>
    <w:rsid w:val="00D27F41"/>
    <w:rsid w:val="00D31FF7"/>
    <w:rsid w:val="00D36441"/>
    <w:rsid w:val="00D36755"/>
    <w:rsid w:val="00D36D26"/>
    <w:rsid w:val="00D4064E"/>
    <w:rsid w:val="00D416CF"/>
    <w:rsid w:val="00D44E9B"/>
    <w:rsid w:val="00D45490"/>
    <w:rsid w:val="00D4576D"/>
    <w:rsid w:val="00D463BB"/>
    <w:rsid w:val="00D50DB9"/>
    <w:rsid w:val="00D520ED"/>
    <w:rsid w:val="00D52C43"/>
    <w:rsid w:val="00D55229"/>
    <w:rsid w:val="00D5654E"/>
    <w:rsid w:val="00D57B53"/>
    <w:rsid w:val="00D62E6E"/>
    <w:rsid w:val="00D6507F"/>
    <w:rsid w:val="00D66496"/>
    <w:rsid w:val="00D672A7"/>
    <w:rsid w:val="00D730BC"/>
    <w:rsid w:val="00D73912"/>
    <w:rsid w:val="00D75744"/>
    <w:rsid w:val="00D759D3"/>
    <w:rsid w:val="00D76AC0"/>
    <w:rsid w:val="00D77D2F"/>
    <w:rsid w:val="00D81FCE"/>
    <w:rsid w:val="00D85226"/>
    <w:rsid w:val="00D87B94"/>
    <w:rsid w:val="00D87C8C"/>
    <w:rsid w:val="00D91507"/>
    <w:rsid w:val="00D92D49"/>
    <w:rsid w:val="00D92EC1"/>
    <w:rsid w:val="00D94410"/>
    <w:rsid w:val="00D95D35"/>
    <w:rsid w:val="00D96DEA"/>
    <w:rsid w:val="00DA2D13"/>
    <w:rsid w:val="00DA3D0F"/>
    <w:rsid w:val="00DA410E"/>
    <w:rsid w:val="00DA478B"/>
    <w:rsid w:val="00DA4E41"/>
    <w:rsid w:val="00DA55BA"/>
    <w:rsid w:val="00DA66F1"/>
    <w:rsid w:val="00DB027D"/>
    <w:rsid w:val="00DB07B8"/>
    <w:rsid w:val="00DB0CA1"/>
    <w:rsid w:val="00DB117A"/>
    <w:rsid w:val="00DB316F"/>
    <w:rsid w:val="00DB5079"/>
    <w:rsid w:val="00DB5173"/>
    <w:rsid w:val="00DB6C0B"/>
    <w:rsid w:val="00DB7873"/>
    <w:rsid w:val="00DC187B"/>
    <w:rsid w:val="00DC3F25"/>
    <w:rsid w:val="00DC3FC9"/>
    <w:rsid w:val="00DC52F3"/>
    <w:rsid w:val="00DC76BA"/>
    <w:rsid w:val="00DC7D85"/>
    <w:rsid w:val="00DD052A"/>
    <w:rsid w:val="00DD0CC4"/>
    <w:rsid w:val="00DD2D1C"/>
    <w:rsid w:val="00DD398F"/>
    <w:rsid w:val="00DD4631"/>
    <w:rsid w:val="00DD5F72"/>
    <w:rsid w:val="00DD66CF"/>
    <w:rsid w:val="00DD73C2"/>
    <w:rsid w:val="00DE19C0"/>
    <w:rsid w:val="00DE1B71"/>
    <w:rsid w:val="00DE319B"/>
    <w:rsid w:val="00DF06DA"/>
    <w:rsid w:val="00DF1B70"/>
    <w:rsid w:val="00DF26CC"/>
    <w:rsid w:val="00DF34FE"/>
    <w:rsid w:val="00DF3521"/>
    <w:rsid w:val="00DF56AA"/>
    <w:rsid w:val="00DF7761"/>
    <w:rsid w:val="00DF78E7"/>
    <w:rsid w:val="00DF7C4F"/>
    <w:rsid w:val="00E001AF"/>
    <w:rsid w:val="00E00288"/>
    <w:rsid w:val="00E00C24"/>
    <w:rsid w:val="00E034E4"/>
    <w:rsid w:val="00E0384C"/>
    <w:rsid w:val="00E03B4D"/>
    <w:rsid w:val="00E0527B"/>
    <w:rsid w:val="00E058AD"/>
    <w:rsid w:val="00E06140"/>
    <w:rsid w:val="00E10F8C"/>
    <w:rsid w:val="00E110E0"/>
    <w:rsid w:val="00E13CA0"/>
    <w:rsid w:val="00E15371"/>
    <w:rsid w:val="00E15CCB"/>
    <w:rsid w:val="00E161A0"/>
    <w:rsid w:val="00E177D2"/>
    <w:rsid w:val="00E21797"/>
    <w:rsid w:val="00E227DA"/>
    <w:rsid w:val="00E2343B"/>
    <w:rsid w:val="00E2393F"/>
    <w:rsid w:val="00E2405F"/>
    <w:rsid w:val="00E24104"/>
    <w:rsid w:val="00E25A41"/>
    <w:rsid w:val="00E25A86"/>
    <w:rsid w:val="00E264A3"/>
    <w:rsid w:val="00E26647"/>
    <w:rsid w:val="00E2668D"/>
    <w:rsid w:val="00E26F2D"/>
    <w:rsid w:val="00E277BD"/>
    <w:rsid w:val="00E27FCE"/>
    <w:rsid w:val="00E328B4"/>
    <w:rsid w:val="00E32EC2"/>
    <w:rsid w:val="00E339CD"/>
    <w:rsid w:val="00E34473"/>
    <w:rsid w:val="00E35707"/>
    <w:rsid w:val="00E360C5"/>
    <w:rsid w:val="00E36AA1"/>
    <w:rsid w:val="00E414BF"/>
    <w:rsid w:val="00E415AF"/>
    <w:rsid w:val="00E41ECB"/>
    <w:rsid w:val="00E453D4"/>
    <w:rsid w:val="00E50375"/>
    <w:rsid w:val="00E51492"/>
    <w:rsid w:val="00E53418"/>
    <w:rsid w:val="00E541F2"/>
    <w:rsid w:val="00E54FDB"/>
    <w:rsid w:val="00E550BF"/>
    <w:rsid w:val="00E5617D"/>
    <w:rsid w:val="00E563D7"/>
    <w:rsid w:val="00E62BA2"/>
    <w:rsid w:val="00E663F4"/>
    <w:rsid w:val="00E666F2"/>
    <w:rsid w:val="00E667CE"/>
    <w:rsid w:val="00E66DD4"/>
    <w:rsid w:val="00E67DF0"/>
    <w:rsid w:val="00E71113"/>
    <w:rsid w:val="00E71524"/>
    <w:rsid w:val="00E71EAF"/>
    <w:rsid w:val="00E72454"/>
    <w:rsid w:val="00E72994"/>
    <w:rsid w:val="00E73A83"/>
    <w:rsid w:val="00E74665"/>
    <w:rsid w:val="00E748CC"/>
    <w:rsid w:val="00E75415"/>
    <w:rsid w:val="00E764B4"/>
    <w:rsid w:val="00E77222"/>
    <w:rsid w:val="00E775B1"/>
    <w:rsid w:val="00E8152A"/>
    <w:rsid w:val="00E82EB9"/>
    <w:rsid w:val="00E84CF2"/>
    <w:rsid w:val="00E86FFC"/>
    <w:rsid w:val="00E9081B"/>
    <w:rsid w:val="00E90F93"/>
    <w:rsid w:val="00E91938"/>
    <w:rsid w:val="00E91EAF"/>
    <w:rsid w:val="00E92B2D"/>
    <w:rsid w:val="00E93629"/>
    <w:rsid w:val="00E93B5C"/>
    <w:rsid w:val="00E94CEC"/>
    <w:rsid w:val="00EA0279"/>
    <w:rsid w:val="00EA04EF"/>
    <w:rsid w:val="00EA2D8A"/>
    <w:rsid w:val="00EA6F19"/>
    <w:rsid w:val="00EB0B85"/>
    <w:rsid w:val="00EB1FCB"/>
    <w:rsid w:val="00EB27DC"/>
    <w:rsid w:val="00EB3C7A"/>
    <w:rsid w:val="00EB4077"/>
    <w:rsid w:val="00EB6D6E"/>
    <w:rsid w:val="00EB6E89"/>
    <w:rsid w:val="00EB7090"/>
    <w:rsid w:val="00EB7CA8"/>
    <w:rsid w:val="00EC1BBE"/>
    <w:rsid w:val="00EC1D05"/>
    <w:rsid w:val="00EC5C60"/>
    <w:rsid w:val="00EC5CD7"/>
    <w:rsid w:val="00EC610D"/>
    <w:rsid w:val="00ED1758"/>
    <w:rsid w:val="00ED2EC7"/>
    <w:rsid w:val="00ED403B"/>
    <w:rsid w:val="00ED5040"/>
    <w:rsid w:val="00ED671F"/>
    <w:rsid w:val="00ED7D6F"/>
    <w:rsid w:val="00EE02B1"/>
    <w:rsid w:val="00EE39E4"/>
    <w:rsid w:val="00EE3BF1"/>
    <w:rsid w:val="00EE5FB3"/>
    <w:rsid w:val="00EE6437"/>
    <w:rsid w:val="00EE7F79"/>
    <w:rsid w:val="00EF06D8"/>
    <w:rsid w:val="00EF2B72"/>
    <w:rsid w:val="00EF3A26"/>
    <w:rsid w:val="00EF6266"/>
    <w:rsid w:val="00EF6FA6"/>
    <w:rsid w:val="00EF715A"/>
    <w:rsid w:val="00EF7616"/>
    <w:rsid w:val="00F00798"/>
    <w:rsid w:val="00F02595"/>
    <w:rsid w:val="00F03209"/>
    <w:rsid w:val="00F06CE1"/>
    <w:rsid w:val="00F06E14"/>
    <w:rsid w:val="00F10221"/>
    <w:rsid w:val="00F10872"/>
    <w:rsid w:val="00F14ADC"/>
    <w:rsid w:val="00F150F2"/>
    <w:rsid w:val="00F16C76"/>
    <w:rsid w:val="00F179D4"/>
    <w:rsid w:val="00F17FD6"/>
    <w:rsid w:val="00F200DB"/>
    <w:rsid w:val="00F25044"/>
    <w:rsid w:val="00F26DDD"/>
    <w:rsid w:val="00F27D76"/>
    <w:rsid w:val="00F3111B"/>
    <w:rsid w:val="00F3182E"/>
    <w:rsid w:val="00F33062"/>
    <w:rsid w:val="00F33C56"/>
    <w:rsid w:val="00F347B3"/>
    <w:rsid w:val="00F347C7"/>
    <w:rsid w:val="00F34848"/>
    <w:rsid w:val="00F3655C"/>
    <w:rsid w:val="00F36894"/>
    <w:rsid w:val="00F4061B"/>
    <w:rsid w:val="00F42A3E"/>
    <w:rsid w:val="00F42D46"/>
    <w:rsid w:val="00F43FFE"/>
    <w:rsid w:val="00F4476F"/>
    <w:rsid w:val="00F4496C"/>
    <w:rsid w:val="00F44F3A"/>
    <w:rsid w:val="00F4770B"/>
    <w:rsid w:val="00F4781B"/>
    <w:rsid w:val="00F5009B"/>
    <w:rsid w:val="00F51F10"/>
    <w:rsid w:val="00F529A5"/>
    <w:rsid w:val="00F54293"/>
    <w:rsid w:val="00F560DE"/>
    <w:rsid w:val="00F60578"/>
    <w:rsid w:val="00F60F00"/>
    <w:rsid w:val="00F614C0"/>
    <w:rsid w:val="00F63AED"/>
    <w:rsid w:val="00F64E5A"/>
    <w:rsid w:val="00F67538"/>
    <w:rsid w:val="00F6783F"/>
    <w:rsid w:val="00F720CC"/>
    <w:rsid w:val="00F76232"/>
    <w:rsid w:val="00F827B2"/>
    <w:rsid w:val="00F82E12"/>
    <w:rsid w:val="00F83848"/>
    <w:rsid w:val="00F84FD8"/>
    <w:rsid w:val="00F868D0"/>
    <w:rsid w:val="00F92620"/>
    <w:rsid w:val="00F9384D"/>
    <w:rsid w:val="00F94825"/>
    <w:rsid w:val="00F9558D"/>
    <w:rsid w:val="00F975E9"/>
    <w:rsid w:val="00F97955"/>
    <w:rsid w:val="00FA1B7D"/>
    <w:rsid w:val="00FA2257"/>
    <w:rsid w:val="00FA73B9"/>
    <w:rsid w:val="00FB7548"/>
    <w:rsid w:val="00FC031D"/>
    <w:rsid w:val="00FC07B9"/>
    <w:rsid w:val="00FC0F2F"/>
    <w:rsid w:val="00FC2D69"/>
    <w:rsid w:val="00FC4E21"/>
    <w:rsid w:val="00FC5F6D"/>
    <w:rsid w:val="00FC729F"/>
    <w:rsid w:val="00FC7C8C"/>
    <w:rsid w:val="00FD09EB"/>
    <w:rsid w:val="00FD0D16"/>
    <w:rsid w:val="00FD0DFA"/>
    <w:rsid w:val="00FD2C2F"/>
    <w:rsid w:val="00FD3B31"/>
    <w:rsid w:val="00FD451C"/>
    <w:rsid w:val="00FD4804"/>
    <w:rsid w:val="00FD577F"/>
    <w:rsid w:val="00FD59D1"/>
    <w:rsid w:val="00FD5D85"/>
    <w:rsid w:val="00FE1823"/>
    <w:rsid w:val="00FE2AFA"/>
    <w:rsid w:val="00FE2DD3"/>
    <w:rsid w:val="00FE34A5"/>
    <w:rsid w:val="00FE3B05"/>
    <w:rsid w:val="00FE487A"/>
    <w:rsid w:val="00FE63A7"/>
    <w:rsid w:val="00FF0569"/>
    <w:rsid w:val="00FF16A8"/>
    <w:rsid w:val="00FF1E25"/>
    <w:rsid w:val="00FF206E"/>
    <w:rsid w:val="00FF31FD"/>
    <w:rsid w:val="00FF32A8"/>
    <w:rsid w:val="00FF3C69"/>
    <w:rsid w:val="00FF5E67"/>
    <w:rsid w:val="00FF623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6385">
      <o:colormru v:ext="edit" colors="red,#4d4d4f"/>
    </o:shapedefaults>
    <o:shapelayout v:ext="edit">
      <o:idmap v:ext="edit" data="1"/>
    </o:shapelayout>
  </w:shapeDefaults>
  <w:decimalSymbol w:val="."/>
  <w:listSeparator w:val=","/>
  <w14:docId w14:val="6F042B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imes New Roman" w:hAnsi="Arial" w:cs="Times New Roman"/>
        <w:lang w:val="en-AU" w:eastAsia="en-AU" w:bidi="ar-SA"/>
      </w:rPr>
    </w:rPrDefault>
    <w:pPrDefault>
      <w:pPr>
        <w:spacing w:line="240" w:lineRule="atLeast"/>
      </w:pPr>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qFormat="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iPriority="99"/>
    <w:lsdException w:name="List Paragraph" w:uiPriority="34" w:qFormat="1"/>
    <w:lsdException w:name="Quote" w:qFormat="1"/>
    <w:lsdException w:name="Intense Quote" w:uiPriority="30"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uiPriority="19" w:qFormat="1"/>
    <w:lsdException w:name="Intense Emphasis" w:uiPriority="21" w:qFormat="1"/>
    <w:lsdException w:name="Subtle Reference" w:uiPriority="31" w:qFormat="1"/>
    <w:lsdException w:name="Intense Reference" w:uiPriority="32" w:qFormat="1"/>
    <w:lsdException w:name="Book Title" w:qFormat="1"/>
    <w:lsdException w:name="Bibliography" w:semiHidden="1" w:unhideWhenUsed="1"/>
    <w:lsdException w:name="TOC Heading"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77222"/>
    <w:pPr>
      <w:spacing w:after="240"/>
    </w:pPr>
    <w:rPr>
      <w:szCs w:val="24"/>
    </w:rPr>
  </w:style>
  <w:style w:type="paragraph" w:styleId="Heading1">
    <w:name w:val="heading 1"/>
    <w:basedOn w:val="Normal"/>
    <w:next w:val="Normal"/>
    <w:link w:val="Heading1Char"/>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Normal"/>
    <w:link w:val="Heading2Char"/>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qFormat/>
    <w:rsid w:val="00C55235"/>
    <w:pPr>
      <w:keepNext/>
      <w:spacing w:before="60" w:after="60"/>
      <w:outlineLvl w:val="2"/>
    </w:pPr>
    <w:rPr>
      <w:rFonts w:cs="Arial"/>
      <w:b/>
      <w:bCs/>
      <w:szCs w:val="26"/>
    </w:rPr>
  </w:style>
  <w:style w:type="paragraph" w:styleId="Heading4">
    <w:name w:val="heading 4"/>
    <w:basedOn w:val="Normal"/>
    <w:next w:val="Normal"/>
    <w:link w:val="Heading4Char"/>
    <w:qFormat/>
    <w:rsid w:val="00AD5436"/>
    <w:pPr>
      <w:keepNext/>
      <w:numPr>
        <w:ilvl w:val="3"/>
        <w:numId w:val="5"/>
      </w:numPr>
      <w:spacing w:before="240" w:after="60"/>
      <w:outlineLvl w:val="3"/>
    </w:pPr>
    <w:rPr>
      <w:rFonts w:ascii="Times New Roman" w:hAnsi="Times New Roman"/>
      <w:b/>
      <w:bCs/>
      <w:sz w:val="28"/>
      <w:szCs w:val="28"/>
    </w:rPr>
  </w:style>
  <w:style w:type="paragraph" w:styleId="Heading5">
    <w:name w:val="heading 5"/>
    <w:basedOn w:val="Normal"/>
    <w:next w:val="Normal"/>
    <w:link w:val="Heading5Char"/>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link w:val="Heading6Char"/>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link w:val="Heading7Char"/>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link w:val="Heading8Char"/>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link w:val="Heading9Char"/>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E227DA"/>
    <w:rPr>
      <w:rFonts w:cs="Arial"/>
      <w:bCs/>
      <w:color w:val="323232"/>
      <w:kern w:val="32"/>
      <w:sz w:val="53"/>
      <w:szCs w:val="32"/>
    </w:rPr>
  </w:style>
  <w:style w:type="character" w:customStyle="1" w:styleId="Heading2Char">
    <w:name w:val="Heading 2 Char"/>
    <w:basedOn w:val="DefaultParagraphFont"/>
    <w:link w:val="Heading2"/>
    <w:rsid w:val="00E227DA"/>
    <w:rPr>
      <w:rFonts w:cs="Arial"/>
      <w:b/>
      <w:bCs/>
      <w:iCs/>
      <w:sz w:val="28"/>
      <w:szCs w:val="28"/>
    </w:rPr>
  </w:style>
  <w:style w:type="character" w:customStyle="1" w:styleId="Heading3Char">
    <w:name w:val="Heading 3 Char"/>
    <w:basedOn w:val="DefaultParagraphFont"/>
    <w:link w:val="Heading3"/>
    <w:uiPriority w:val="9"/>
    <w:rsid w:val="00E227DA"/>
    <w:rPr>
      <w:rFonts w:cs="Arial"/>
      <w:b/>
      <w:bCs/>
      <w:szCs w:val="26"/>
    </w:rPr>
  </w:style>
  <w:style w:type="character" w:customStyle="1" w:styleId="Heading4Char">
    <w:name w:val="Heading 4 Char"/>
    <w:basedOn w:val="DefaultParagraphFont"/>
    <w:link w:val="Heading4"/>
    <w:rsid w:val="00E227DA"/>
    <w:rPr>
      <w:rFonts w:ascii="Times New Roman" w:hAnsi="Times New Roman"/>
      <w:b/>
      <w:bCs/>
      <w:sz w:val="28"/>
      <w:szCs w:val="28"/>
    </w:rPr>
  </w:style>
  <w:style w:type="character" w:customStyle="1" w:styleId="Heading5Char">
    <w:name w:val="Heading 5 Char"/>
    <w:basedOn w:val="DefaultParagraphFont"/>
    <w:link w:val="Heading5"/>
    <w:semiHidden/>
    <w:rsid w:val="00E227DA"/>
    <w:rPr>
      <w:b/>
      <w:bCs/>
      <w:i/>
      <w:iCs/>
      <w:sz w:val="26"/>
      <w:szCs w:val="26"/>
    </w:rPr>
  </w:style>
  <w:style w:type="character" w:customStyle="1" w:styleId="Heading6Char">
    <w:name w:val="Heading 6 Char"/>
    <w:basedOn w:val="DefaultParagraphFont"/>
    <w:link w:val="Heading6"/>
    <w:semiHidden/>
    <w:rsid w:val="00E227DA"/>
    <w:rPr>
      <w:rFonts w:ascii="Times New Roman" w:hAnsi="Times New Roman"/>
      <w:b/>
      <w:bCs/>
      <w:sz w:val="22"/>
      <w:szCs w:val="22"/>
    </w:rPr>
  </w:style>
  <w:style w:type="character" w:customStyle="1" w:styleId="Heading7Char">
    <w:name w:val="Heading 7 Char"/>
    <w:basedOn w:val="DefaultParagraphFont"/>
    <w:link w:val="Heading7"/>
    <w:semiHidden/>
    <w:rsid w:val="00E227DA"/>
    <w:rPr>
      <w:rFonts w:ascii="Times New Roman" w:hAnsi="Times New Roman"/>
      <w:sz w:val="24"/>
      <w:szCs w:val="24"/>
    </w:rPr>
  </w:style>
  <w:style w:type="character" w:customStyle="1" w:styleId="Heading8Char">
    <w:name w:val="Heading 8 Char"/>
    <w:basedOn w:val="DefaultParagraphFont"/>
    <w:link w:val="Heading8"/>
    <w:semiHidden/>
    <w:rsid w:val="00E227DA"/>
    <w:rPr>
      <w:rFonts w:ascii="Times New Roman" w:hAnsi="Times New Roman"/>
      <w:i/>
      <w:iCs/>
      <w:sz w:val="24"/>
      <w:szCs w:val="24"/>
    </w:rPr>
  </w:style>
  <w:style w:type="character" w:customStyle="1" w:styleId="Heading9Char">
    <w:name w:val="Heading 9 Char"/>
    <w:basedOn w:val="DefaultParagraphFont"/>
    <w:link w:val="Heading9"/>
    <w:semiHidden/>
    <w:rsid w:val="00E227DA"/>
    <w:rPr>
      <w:rFonts w:cs="Arial"/>
      <w:sz w:val="22"/>
      <w:szCs w:val="22"/>
    </w:rPr>
  </w:style>
  <w:style w:type="paragraph" w:styleId="Header">
    <w:name w:val="header"/>
    <w:basedOn w:val="Normal"/>
    <w:link w:val="HeaderChar"/>
    <w:rsid w:val="0070791C"/>
    <w:pPr>
      <w:tabs>
        <w:tab w:val="center" w:pos="4153"/>
        <w:tab w:val="right" w:pos="8306"/>
      </w:tabs>
      <w:spacing w:line="240" w:lineRule="auto"/>
    </w:pPr>
    <w:rPr>
      <w:sz w:val="16"/>
    </w:rPr>
  </w:style>
  <w:style w:type="character" w:customStyle="1" w:styleId="HeaderChar">
    <w:name w:val="Header Char"/>
    <w:link w:val="Header"/>
    <w:rsid w:val="0078252F"/>
    <w:rPr>
      <w:sz w:val="16"/>
      <w:szCs w:val="24"/>
    </w:rPr>
  </w:style>
  <w:style w:type="paragraph" w:styleId="Footer">
    <w:name w:val="footer"/>
    <w:basedOn w:val="Normal"/>
    <w:link w:val="FooterChar"/>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rsid w:val="0094078F"/>
    <w:rPr>
      <w:rFonts w:ascii="Arial" w:hAnsi="Arial"/>
      <w:color w:val="323232"/>
      <w:sz w:val="16"/>
    </w:rPr>
  </w:style>
  <w:style w:type="paragraph" w:customStyle="1" w:styleId="ACMAReportTitle">
    <w:name w:val="ACMA_ReportTitle"/>
    <w:basedOn w:val="Normal"/>
    <w:qFormat/>
    <w:rsid w:val="00246093"/>
    <w:pPr>
      <w:spacing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59"/>
    <w:rsid w:val="0022681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ReportDate">
    <w:name w:val="ACMA_ReportDate"/>
    <w:basedOn w:val="ACMAReportSubTitle"/>
    <w:qFormat/>
    <w:rsid w:val="00950159"/>
    <w:pPr>
      <w:spacing w:after="1200" w:line="240" w:lineRule="auto"/>
    </w:pPr>
    <w:rPr>
      <w:caps/>
      <w:spacing w:val="-10"/>
      <w:sz w:val="20"/>
    </w:rPr>
  </w:style>
  <w:style w:type="paragraph" w:customStyle="1" w:styleId="TableHeading">
    <w:name w:val="Table Heading"/>
    <w:basedOn w:val="Normal"/>
    <w:qFormat/>
    <w:rsid w:val="003A1729"/>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9"/>
      </w:numPr>
    </w:pPr>
    <w:rPr>
      <w:b/>
      <w:bCs/>
      <w:color w:val="323232"/>
    </w:rPr>
  </w:style>
  <w:style w:type="paragraph" w:customStyle="1" w:styleId="BodySubHeader">
    <w:name w:val="BodySubHeader"/>
    <w:basedOn w:val="Normal"/>
    <w:next w:val="Normal"/>
    <w:qFormat/>
    <w:rsid w:val="005B7BCB"/>
    <w:pPr>
      <w:keepNext/>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numPr>
        <w:numId w:val="3"/>
      </w:numPr>
      <w:spacing w:after="80"/>
    </w:pPr>
  </w:style>
  <w:style w:type="paragraph" w:styleId="ListNumber2">
    <w:name w:val="List Number 2"/>
    <w:basedOn w:val="Normal"/>
    <w:qFormat/>
    <w:rsid w:val="00247C59"/>
    <w:pPr>
      <w:numPr>
        <w:numId w:val="4"/>
      </w:numPr>
      <w:spacing w:after="80"/>
      <w:ind w:left="845" w:hanging="544"/>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3A5F5B"/>
    <w:rPr>
      <w:color w:val="0000FF"/>
      <w:u w:val="single"/>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basedOn w:val="Normal"/>
    <w:link w:val="FootnoteTextChar"/>
    <w:semiHidden/>
    <w:rsid w:val="00566AB4"/>
    <w:rPr>
      <w:sz w:val="16"/>
      <w:szCs w:val="16"/>
    </w:rPr>
  </w:style>
  <w:style w:type="character" w:customStyle="1" w:styleId="FootnoteTextChar">
    <w:name w:val="Footnote Text Char"/>
    <w:basedOn w:val="DefaultParagraphFont"/>
    <w:link w:val="FootnoteText"/>
    <w:uiPriority w:val="99"/>
    <w:semiHidden/>
    <w:rsid w:val="00E227DA"/>
    <w:rPr>
      <w:sz w:val="16"/>
      <w:szCs w:val="16"/>
    </w:rPr>
  </w:style>
  <w:style w:type="paragraph" w:customStyle="1" w:styleId="TableBody">
    <w:name w:val="Table Body"/>
    <w:basedOn w:val="Normal"/>
    <w:qFormat/>
    <w:rsid w:val="003A1729"/>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uiPriority w:val="99"/>
    <w:semiHidden/>
    <w:rsid w:val="00EE7F79"/>
    <w:pPr>
      <w:spacing w:line="240" w:lineRule="auto"/>
    </w:pPr>
  </w:style>
  <w:style w:type="character" w:customStyle="1" w:styleId="CommentTextChar">
    <w:name w:val="Comment Text Char"/>
    <w:basedOn w:val="DefaultParagraphFont"/>
    <w:link w:val="CommentText"/>
    <w:uiPriority w:val="99"/>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uiPriority w:val="22"/>
    <w:qFormat/>
    <w:rsid w:val="0005011A"/>
    <w:rPr>
      <w:b/>
      <w:bCs/>
    </w:rPr>
  </w:style>
  <w:style w:type="paragraph" w:customStyle="1" w:styleId="ACMACorporateAddressHeader">
    <w:name w:val="ACMA_CorporateAddressHeader"/>
    <w:basedOn w:val="Normal"/>
    <w:next w:val="ACMACorporateAddresses"/>
    <w:qFormat/>
    <w:rsid w:val="003A172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3A1729"/>
    <w:pPr>
      <w:spacing w:before="0" w:after="120"/>
    </w:pPr>
    <w:rPr>
      <w:b w:val="0"/>
    </w:rPr>
  </w:style>
  <w:style w:type="paragraph" w:customStyle="1" w:styleId="ACMACopyrightHeader">
    <w:name w:val="ACMA_CopyrightHeader"/>
    <w:basedOn w:val="ACMACorporateAddressHeader"/>
    <w:qFormat/>
    <w:rsid w:val="00950159"/>
    <w:pPr>
      <w:tabs>
        <w:tab w:val="num" w:pos="1021"/>
      </w:tabs>
      <w:spacing w:before="3000"/>
      <w:ind w:left="1021" w:hanging="1021"/>
    </w:pPr>
  </w:style>
  <w:style w:type="paragraph" w:customStyle="1" w:styleId="ACMACClogo">
    <w:name w:val="ACMA_CClogo"/>
    <w:qFormat/>
    <w:rsid w:val="00623FF9"/>
    <w:pPr>
      <w:spacing w:before="160" w:after="120"/>
    </w:pPr>
    <w:rPr>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3F10EE"/>
    <w:pPr>
      <w:numPr>
        <w:numId w:val="7"/>
      </w:numPr>
      <w:spacing w:after="160"/>
    </w:pPr>
    <w:rPr>
      <w:b/>
      <w:bCs/>
      <w:color w:val="323232"/>
    </w:rPr>
  </w:style>
  <w:style w:type="paragraph" w:customStyle="1" w:styleId="ACMANotes">
    <w:name w:val="ACMA_Notes"/>
    <w:qFormat/>
    <w:rsid w:val="003A1729"/>
    <w:pPr>
      <w:spacing w:before="80" w:line="240" w:lineRule="auto"/>
    </w:pPr>
    <w:rPr>
      <w:rFonts w:cs="Arial"/>
      <w:i/>
      <w:sz w:val="16"/>
      <w:szCs w:val="24"/>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6"/>
      </w:numPr>
      <w:spacing w:after="160"/>
    </w:pPr>
    <w:rPr>
      <w:b/>
      <w:bCs/>
      <w:color w:val="323232"/>
    </w:rPr>
  </w:style>
  <w:style w:type="paragraph" w:customStyle="1" w:styleId="Captionfigure">
    <w:name w:val="Caption figure"/>
    <w:basedOn w:val="Caption"/>
    <w:qFormat/>
    <w:rsid w:val="00E8152A"/>
    <w:pPr>
      <w:keepNext/>
      <w:numPr>
        <w:numId w:val="8"/>
      </w:numPr>
    </w:pPr>
    <w:rPr>
      <w:rFonts w:cs="Arial"/>
    </w:rPr>
  </w:style>
  <w:style w:type="paragraph" w:customStyle="1" w:styleId="ACMALinecover">
    <w:name w:val="ACMA_Line cover"/>
    <w:basedOn w:val="Normal"/>
    <w:qFormat/>
    <w:rsid w:val="00E034E4"/>
    <w:pPr>
      <w:pBdr>
        <w:bottom w:val="single" w:sz="4" w:space="1" w:color="auto"/>
      </w:pBdr>
      <w:spacing w:after="600"/>
    </w:pPr>
    <w:rPr>
      <w:rFonts w:cs="Arial"/>
    </w:rPr>
  </w:style>
  <w:style w:type="paragraph" w:customStyle="1" w:styleId="Researchquote">
    <w:name w:val="Research quote"/>
    <w:basedOn w:val="Normal"/>
    <w:qFormat/>
    <w:rsid w:val="00E034E4"/>
    <w:pPr>
      <w:spacing w:before="120" w:after="120"/>
      <w:ind w:left="680" w:right="567"/>
    </w:pPr>
    <w:rPr>
      <w:rFonts w:cs="Arial"/>
      <w:sz w:val="18"/>
      <w:szCs w:val="18"/>
    </w:rPr>
  </w:style>
  <w:style w:type="paragraph" w:styleId="Quote">
    <w:name w:val="Quote"/>
    <w:basedOn w:val="Normal"/>
    <w:next w:val="Normal"/>
    <w:link w:val="QuoteChar"/>
    <w:qFormat/>
    <w:rsid w:val="00E034E4"/>
    <w:rPr>
      <w:i/>
      <w:iCs/>
      <w:color w:val="000000" w:themeColor="text1"/>
    </w:rPr>
  </w:style>
  <w:style w:type="character" w:customStyle="1" w:styleId="QuoteChar">
    <w:name w:val="Quote Char"/>
    <w:basedOn w:val="DefaultParagraphFont"/>
    <w:link w:val="Quote"/>
    <w:rsid w:val="00E034E4"/>
    <w:rPr>
      <w:rFonts w:ascii="Arial" w:hAnsi="Arial"/>
      <w:i/>
      <w:iCs/>
      <w:color w:val="000000" w:themeColor="text1"/>
      <w:sz w:val="20"/>
    </w:rPr>
  </w:style>
  <w:style w:type="character" w:styleId="BookTitle">
    <w:name w:val="Book Title"/>
    <w:basedOn w:val="DefaultParagraphFont"/>
    <w:qFormat/>
    <w:rsid w:val="00F06CE1"/>
    <w:rPr>
      <w:b/>
      <w:bCs/>
      <w:i/>
      <w:iCs/>
      <w:spacing w:val="5"/>
    </w:rPr>
  </w:style>
  <w:style w:type="paragraph" w:customStyle="1" w:styleId="GridTable31">
    <w:name w:val="Grid Table 31"/>
    <w:basedOn w:val="Normal"/>
    <w:qFormat/>
    <w:rsid w:val="0078252F"/>
    <w:pPr>
      <w:spacing w:after="0" w:line="240" w:lineRule="auto"/>
    </w:pPr>
    <w:rPr>
      <w:b/>
      <w:color w:val="4D4D4F"/>
      <w:spacing w:val="-28"/>
      <w:sz w:val="53"/>
    </w:rPr>
  </w:style>
  <w:style w:type="character" w:styleId="IntenseEmphasis">
    <w:name w:val="Intense Emphasis"/>
    <w:basedOn w:val="DefaultParagraphFont"/>
    <w:uiPriority w:val="21"/>
    <w:qFormat/>
    <w:rsid w:val="00E227DA"/>
    <w:rPr>
      <w:b/>
      <w:bCs/>
      <w:i/>
      <w:iCs/>
    </w:rPr>
  </w:style>
  <w:style w:type="paragraph" w:styleId="Title">
    <w:name w:val="Title"/>
    <w:basedOn w:val="Normal"/>
    <w:next w:val="Normal"/>
    <w:link w:val="TitleChar"/>
    <w:uiPriority w:val="10"/>
    <w:qFormat/>
    <w:rsid w:val="00E227DA"/>
    <w:pPr>
      <w:spacing w:after="0" w:line="204" w:lineRule="auto"/>
      <w:contextualSpacing/>
    </w:pPr>
    <w:rPr>
      <w:rFonts w:asciiTheme="majorHAnsi" w:eastAsiaTheme="majorEastAsia" w:hAnsiTheme="majorHAnsi" w:cstheme="majorBidi"/>
      <w:caps/>
      <w:color w:val="1F497D" w:themeColor="text2"/>
      <w:spacing w:val="-15"/>
      <w:sz w:val="72"/>
      <w:szCs w:val="72"/>
      <w:lang w:eastAsia="en-US"/>
    </w:rPr>
  </w:style>
  <w:style w:type="character" w:customStyle="1" w:styleId="TitleChar">
    <w:name w:val="Title Char"/>
    <w:basedOn w:val="DefaultParagraphFont"/>
    <w:link w:val="Title"/>
    <w:uiPriority w:val="10"/>
    <w:rsid w:val="00E227DA"/>
    <w:rPr>
      <w:rFonts w:asciiTheme="majorHAnsi" w:eastAsiaTheme="majorEastAsia" w:hAnsiTheme="majorHAnsi" w:cstheme="majorBidi"/>
      <w:caps/>
      <w:color w:val="1F497D" w:themeColor="text2"/>
      <w:spacing w:val="-15"/>
      <w:sz w:val="72"/>
      <w:szCs w:val="72"/>
      <w:lang w:eastAsia="en-US"/>
    </w:rPr>
  </w:style>
  <w:style w:type="paragraph" w:styleId="Subtitle">
    <w:name w:val="Subtitle"/>
    <w:basedOn w:val="Normal"/>
    <w:next w:val="Normal"/>
    <w:link w:val="SubtitleChar"/>
    <w:uiPriority w:val="11"/>
    <w:qFormat/>
    <w:rsid w:val="00E227DA"/>
    <w:pPr>
      <w:numPr>
        <w:ilvl w:val="1"/>
      </w:numPr>
      <w:spacing w:line="240" w:lineRule="auto"/>
    </w:pPr>
    <w:rPr>
      <w:rFonts w:asciiTheme="majorHAnsi" w:eastAsiaTheme="majorEastAsia" w:hAnsiTheme="majorHAnsi" w:cstheme="majorBidi"/>
      <w:color w:val="9BBB59" w:themeColor="accent1"/>
      <w:sz w:val="28"/>
      <w:szCs w:val="28"/>
      <w:lang w:eastAsia="en-US"/>
    </w:rPr>
  </w:style>
  <w:style w:type="character" w:customStyle="1" w:styleId="SubtitleChar">
    <w:name w:val="Subtitle Char"/>
    <w:basedOn w:val="DefaultParagraphFont"/>
    <w:link w:val="Subtitle"/>
    <w:uiPriority w:val="11"/>
    <w:rsid w:val="00E227DA"/>
    <w:rPr>
      <w:rFonts w:asciiTheme="majorHAnsi" w:eastAsiaTheme="majorEastAsia" w:hAnsiTheme="majorHAnsi" w:cstheme="majorBidi"/>
      <w:color w:val="9BBB59" w:themeColor="accent1"/>
      <w:sz w:val="28"/>
      <w:szCs w:val="28"/>
      <w:lang w:eastAsia="en-US"/>
    </w:rPr>
  </w:style>
  <w:style w:type="paragraph" w:styleId="NoSpacing">
    <w:name w:val="No Spacing"/>
    <w:uiPriority w:val="1"/>
    <w:qFormat/>
    <w:rsid w:val="00E227DA"/>
    <w:pPr>
      <w:spacing w:line="240" w:lineRule="auto"/>
    </w:pPr>
    <w:rPr>
      <w:rFonts w:asciiTheme="minorHAnsi" w:eastAsiaTheme="minorEastAsia" w:hAnsiTheme="minorHAnsi" w:cstheme="minorBidi"/>
      <w:sz w:val="22"/>
      <w:szCs w:val="22"/>
      <w:lang w:eastAsia="en-US"/>
    </w:rPr>
  </w:style>
  <w:style w:type="paragraph" w:styleId="IntenseQuote">
    <w:name w:val="Intense Quote"/>
    <w:basedOn w:val="Normal"/>
    <w:next w:val="Normal"/>
    <w:link w:val="IntenseQuoteChar"/>
    <w:uiPriority w:val="30"/>
    <w:qFormat/>
    <w:rsid w:val="00E227DA"/>
    <w:pPr>
      <w:spacing w:before="100" w:beforeAutospacing="1" w:line="240" w:lineRule="auto"/>
      <w:ind w:left="720"/>
      <w:jc w:val="center"/>
    </w:pPr>
    <w:rPr>
      <w:rFonts w:asciiTheme="majorHAnsi" w:eastAsiaTheme="majorEastAsia" w:hAnsiTheme="majorHAnsi" w:cstheme="majorBidi"/>
      <w:color w:val="1F497D" w:themeColor="text2"/>
      <w:spacing w:val="-6"/>
      <w:sz w:val="32"/>
      <w:szCs w:val="32"/>
      <w:lang w:eastAsia="en-US"/>
    </w:rPr>
  </w:style>
  <w:style w:type="character" w:customStyle="1" w:styleId="IntenseQuoteChar">
    <w:name w:val="Intense Quote Char"/>
    <w:basedOn w:val="DefaultParagraphFont"/>
    <w:link w:val="IntenseQuote"/>
    <w:uiPriority w:val="30"/>
    <w:rsid w:val="00E227DA"/>
    <w:rPr>
      <w:rFonts w:asciiTheme="majorHAnsi" w:eastAsiaTheme="majorEastAsia" w:hAnsiTheme="majorHAnsi" w:cstheme="majorBidi"/>
      <w:color w:val="1F497D" w:themeColor="text2"/>
      <w:spacing w:val="-6"/>
      <w:sz w:val="32"/>
      <w:szCs w:val="32"/>
      <w:lang w:eastAsia="en-US"/>
    </w:rPr>
  </w:style>
  <w:style w:type="character" w:styleId="SubtleEmphasis">
    <w:name w:val="Subtle Emphasis"/>
    <w:basedOn w:val="DefaultParagraphFont"/>
    <w:uiPriority w:val="19"/>
    <w:qFormat/>
    <w:rsid w:val="00E227DA"/>
    <w:rPr>
      <w:i/>
      <w:iCs/>
      <w:color w:val="595959" w:themeColor="text1" w:themeTint="A6"/>
    </w:rPr>
  </w:style>
  <w:style w:type="character" w:styleId="SubtleReference">
    <w:name w:val="Subtle Reference"/>
    <w:basedOn w:val="DefaultParagraphFont"/>
    <w:uiPriority w:val="31"/>
    <w:qFormat/>
    <w:rsid w:val="00E227DA"/>
    <w:rPr>
      <w:smallCaps/>
      <w:color w:val="595959" w:themeColor="text1" w:themeTint="A6"/>
      <w:u w:val="none" w:color="7F7F7F" w:themeColor="text1" w:themeTint="80"/>
      <w:bdr w:val="none" w:sz="0" w:space="0" w:color="auto"/>
    </w:rPr>
  </w:style>
  <w:style w:type="character" w:styleId="IntenseReference">
    <w:name w:val="Intense Reference"/>
    <w:basedOn w:val="DefaultParagraphFont"/>
    <w:uiPriority w:val="32"/>
    <w:qFormat/>
    <w:rsid w:val="00E227DA"/>
    <w:rPr>
      <w:b/>
      <w:bCs/>
      <w:smallCaps/>
      <w:color w:val="1F497D" w:themeColor="text2"/>
      <w:u w:val="single"/>
    </w:rPr>
  </w:style>
  <w:style w:type="paragraph" w:styleId="ListParagraph">
    <w:name w:val="List Paragraph"/>
    <w:basedOn w:val="Normal"/>
    <w:uiPriority w:val="34"/>
    <w:qFormat/>
    <w:rsid w:val="00E227DA"/>
    <w:pPr>
      <w:spacing w:after="160" w:line="259" w:lineRule="auto"/>
      <w:ind w:left="720"/>
      <w:contextualSpacing/>
    </w:pPr>
    <w:rPr>
      <w:rFonts w:asciiTheme="minorHAnsi" w:eastAsiaTheme="minorEastAsia" w:hAnsiTheme="minorHAnsi" w:cstheme="minorBidi"/>
      <w:sz w:val="22"/>
      <w:szCs w:val="22"/>
      <w:lang w:eastAsia="en-US"/>
    </w:rPr>
  </w:style>
  <w:style w:type="character" w:styleId="UnresolvedMention">
    <w:name w:val="Unresolved Mention"/>
    <w:basedOn w:val="DefaultParagraphFont"/>
    <w:uiPriority w:val="99"/>
    <w:semiHidden/>
    <w:unhideWhenUsed/>
    <w:rsid w:val="00204EA0"/>
    <w:rPr>
      <w:color w:val="605E5C"/>
      <w:shd w:val="clear" w:color="auto" w:fill="E1DFDD"/>
    </w:rPr>
  </w:style>
  <w:style w:type="paragraph" w:styleId="Revision">
    <w:name w:val="Revision"/>
    <w:hidden/>
    <w:uiPriority w:val="99"/>
    <w:semiHidden/>
    <w:rsid w:val="00D66496"/>
    <w:pPr>
      <w:spacing w:line="240" w:lineRule="auto"/>
    </w:pPr>
    <w:rPr>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45728">
      <w:bodyDiv w:val="1"/>
      <w:marLeft w:val="0"/>
      <w:marRight w:val="0"/>
      <w:marTop w:val="0"/>
      <w:marBottom w:val="0"/>
      <w:divBdr>
        <w:top w:val="none" w:sz="0" w:space="0" w:color="auto"/>
        <w:left w:val="none" w:sz="0" w:space="0" w:color="auto"/>
        <w:bottom w:val="none" w:sz="0" w:space="0" w:color="auto"/>
        <w:right w:val="none" w:sz="0" w:space="0" w:color="auto"/>
      </w:divBdr>
    </w:div>
    <w:div w:id="15619336">
      <w:bodyDiv w:val="1"/>
      <w:marLeft w:val="0"/>
      <w:marRight w:val="0"/>
      <w:marTop w:val="0"/>
      <w:marBottom w:val="0"/>
      <w:divBdr>
        <w:top w:val="none" w:sz="0" w:space="0" w:color="auto"/>
        <w:left w:val="none" w:sz="0" w:space="0" w:color="auto"/>
        <w:bottom w:val="none" w:sz="0" w:space="0" w:color="auto"/>
        <w:right w:val="none" w:sz="0" w:space="0" w:color="auto"/>
      </w:divBdr>
      <w:divsChild>
        <w:div w:id="451635814">
          <w:marLeft w:val="0"/>
          <w:marRight w:val="0"/>
          <w:marTop w:val="0"/>
          <w:marBottom w:val="0"/>
          <w:divBdr>
            <w:top w:val="none" w:sz="0" w:space="0" w:color="auto"/>
            <w:left w:val="none" w:sz="0" w:space="0" w:color="auto"/>
            <w:bottom w:val="none" w:sz="0" w:space="0" w:color="auto"/>
            <w:right w:val="none" w:sz="0" w:space="0" w:color="auto"/>
          </w:divBdr>
          <w:divsChild>
            <w:div w:id="2021933812">
              <w:marLeft w:val="0"/>
              <w:marRight w:val="0"/>
              <w:marTop w:val="0"/>
              <w:marBottom w:val="0"/>
              <w:divBdr>
                <w:top w:val="none" w:sz="0" w:space="0" w:color="auto"/>
                <w:left w:val="none" w:sz="0" w:space="0" w:color="auto"/>
                <w:bottom w:val="none" w:sz="0" w:space="0" w:color="auto"/>
                <w:right w:val="none" w:sz="0" w:space="0" w:color="auto"/>
              </w:divBdr>
              <w:divsChild>
                <w:div w:id="100882481">
                  <w:marLeft w:val="0"/>
                  <w:marRight w:val="0"/>
                  <w:marTop w:val="0"/>
                  <w:marBottom w:val="0"/>
                  <w:divBdr>
                    <w:top w:val="none" w:sz="0" w:space="0" w:color="auto"/>
                    <w:left w:val="none" w:sz="0" w:space="0" w:color="auto"/>
                    <w:bottom w:val="none" w:sz="0" w:space="0" w:color="auto"/>
                    <w:right w:val="none" w:sz="0" w:space="0" w:color="auto"/>
                  </w:divBdr>
                  <w:divsChild>
                    <w:div w:id="2030795962">
                      <w:marLeft w:val="0"/>
                      <w:marRight w:val="0"/>
                      <w:marTop w:val="0"/>
                      <w:marBottom w:val="0"/>
                      <w:divBdr>
                        <w:top w:val="none" w:sz="0" w:space="0" w:color="auto"/>
                        <w:left w:val="none" w:sz="0" w:space="0" w:color="auto"/>
                        <w:bottom w:val="none" w:sz="0" w:space="0" w:color="auto"/>
                        <w:right w:val="none" w:sz="0" w:space="0" w:color="auto"/>
                      </w:divBdr>
                      <w:divsChild>
                        <w:div w:id="710689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9841041">
      <w:bodyDiv w:val="1"/>
      <w:marLeft w:val="0"/>
      <w:marRight w:val="0"/>
      <w:marTop w:val="0"/>
      <w:marBottom w:val="0"/>
      <w:divBdr>
        <w:top w:val="none" w:sz="0" w:space="0" w:color="auto"/>
        <w:left w:val="none" w:sz="0" w:space="0" w:color="auto"/>
        <w:bottom w:val="none" w:sz="0" w:space="0" w:color="auto"/>
        <w:right w:val="none" w:sz="0" w:space="0" w:color="auto"/>
      </w:divBdr>
    </w:div>
    <w:div w:id="143862413">
      <w:bodyDiv w:val="1"/>
      <w:marLeft w:val="0"/>
      <w:marRight w:val="0"/>
      <w:marTop w:val="0"/>
      <w:marBottom w:val="0"/>
      <w:divBdr>
        <w:top w:val="none" w:sz="0" w:space="0" w:color="auto"/>
        <w:left w:val="none" w:sz="0" w:space="0" w:color="auto"/>
        <w:bottom w:val="none" w:sz="0" w:space="0" w:color="auto"/>
        <w:right w:val="none" w:sz="0" w:space="0" w:color="auto"/>
      </w:divBdr>
    </w:div>
    <w:div w:id="229074528">
      <w:bodyDiv w:val="1"/>
      <w:marLeft w:val="0"/>
      <w:marRight w:val="0"/>
      <w:marTop w:val="0"/>
      <w:marBottom w:val="0"/>
      <w:divBdr>
        <w:top w:val="none" w:sz="0" w:space="0" w:color="auto"/>
        <w:left w:val="none" w:sz="0" w:space="0" w:color="auto"/>
        <w:bottom w:val="none" w:sz="0" w:space="0" w:color="auto"/>
        <w:right w:val="none" w:sz="0" w:space="0" w:color="auto"/>
      </w:divBdr>
    </w:div>
    <w:div w:id="276647831">
      <w:bodyDiv w:val="1"/>
      <w:marLeft w:val="0"/>
      <w:marRight w:val="0"/>
      <w:marTop w:val="0"/>
      <w:marBottom w:val="0"/>
      <w:divBdr>
        <w:top w:val="none" w:sz="0" w:space="0" w:color="auto"/>
        <w:left w:val="none" w:sz="0" w:space="0" w:color="auto"/>
        <w:bottom w:val="none" w:sz="0" w:space="0" w:color="auto"/>
        <w:right w:val="none" w:sz="0" w:space="0" w:color="auto"/>
      </w:divBdr>
    </w:div>
    <w:div w:id="326398123">
      <w:bodyDiv w:val="1"/>
      <w:marLeft w:val="0"/>
      <w:marRight w:val="0"/>
      <w:marTop w:val="0"/>
      <w:marBottom w:val="0"/>
      <w:divBdr>
        <w:top w:val="none" w:sz="0" w:space="0" w:color="auto"/>
        <w:left w:val="none" w:sz="0" w:space="0" w:color="auto"/>
        <w:bottom w:val="none" w:sz="0" w:space="0" w:color="auto"/>
        <w:right w:val="none" w:sz="0" w:space="0" w:color="auto"/>
      </w:divBdr>
    </w:div>
    <w:div w:id="390692706">
      <w:bodyDiv w:val="1"/>
      <w:marLeft w:val="0"/>
      <w:marRight w:val="0"/>
      <w:marTop w:val="0"/>
      <w:marBottom w:val="0"/>
      <w:divBdr>
        <w:top w:val="none" w:sz="0" w:space="0" w:color="auto"/>
        <w:left w:val="none" w:sz="0" w:space="0" w:color="auto"/>
        <w:bottom w:val="none" w:sz="0" w:space="0" w:color="auto"/>
        <w:right w:val="none" w:sz="0" w:space="0" w:color="auto"/>
      </w:divBdr>
    </w:div>
    <w:div w:id="600915130">
      <w:bodyDiv w:val="1"/>
      <w:marLeft w:val="0"/>
      <w:marRight w:val="0"/>
      <w:marTop w:val="0"/>
      <w:marBottom w:val="0"/>
      <w:divBdr>
        <w:top w:val="none" w:sz="0" w:space="0" w:color="auto"/>
        <w:left w:val="none" w:sz="0" w:space="0" w:color="auto"/>
        <w:bottom w:val="none" w:sz="0" w:space="0" w:color="auto"/>
        <w:right w:val="none" w:sz="0" w:space="0" w:color="auto"/>
      </w:divBdr>
    </w:div>
    <w:div w:id="703290828">
      <w:bodyDiv w:val="1"/>
      <w:marLeft w:val="0"/>
      <w:marRight w:val="0"/>
      <w:marTop w:val="0"/>
      <w:marBottom w:val="0"/>
      <w:divBdr>
        <w:top w:val="none" w:sz="0" w:space="0" w:color="auto"/>
        <w:left w:val="none" w:sz="0" w:space="0" w:color="auto"/>
        <w:bottom w:val="none" w:sz="0" w:space="0" w:color="auto"/>
        <w:right w:val="none" w:sz="0" w:space="0" w:color="auto"/>
      </w:divBdr>
    </w:div>
    <w:div w:id="730812453">
      <w:bodyDiv w:val="1"/>
      <w:marLeft w:val="0"/>
      <w:marRight w:val="0"/>
      <w:marTop w:val="0"/>
      <w:marBottom w:val="0"/>
      <w:divBdr>
        <w:top w:val="none" w:sz="0" w:space="0" w:color="auto"/>
        <w:left w:val="none" w:sz="0" w:space="0" w:color="auto"/>
        <w:bottom w:val="none" w:sz="0" w:space="0" w:color="auto"/>
        <w:right w:val="none" w:sz="0" w:space="0" w:color="auto"/>
      </w:divBdr>
    </w:div>
    <w:div w:id="805901545">
      <w:bodyDiv w:val="1"/>
      <w:marLeft w:val="0"/>
      <w:marRight w:val="0"/>
      <w:marTop w:val="0"/>
      <w:marBottom w:val="0"/>
      <w:divBdr>
        <w:top w:val="none" w:sz="0" w:space="0" w:color="auto"/>
        <w:left w:val="none" w:sz="0" w:space="0" w:color="auto"/>
        <w:bottom w:val="none" w:sz="0" w:space="0" w:color="auto"/>
        <w:right w:val="none" w:sz="0" w:space="0" w:color="auto"/>
      </w:divBdr>
    </w:div>
    <w:div w:id="912277305">
      <w:bodyDiv w:val="1"/>
      <w:marLeft w:val="0"/>
      <w:marRight w:val="0"/>
      <w:marTop w:val="0"/>
      <w:marBottom w:val="0"/>
      <w:divBdr>
        <w:top w:val="none" w:sz="0" w:space="0" w:color="auto"/>
        <w:left w:val="none" w:sz="0" w:space="0" w:color="auto"/>
        <w:bottom w:val="none" w:sz="0" w:space="0" w:color="auto"/>
        <w:right w:val="none" w:sz="0" w:space="0" w:color="auto"/>
      </w:divBdr>
    </w:div>
    <w:div w:id="994069706">
      <w:bodyDiv w:val="1"/>
      <w:marLeft w:val="0"/>
      <w:marRight w:val="0"/>
      <w:marTop w:val="0"/>
      <w:marBottom w:val="0"/>
      <w:divBdr>
        <w:top w:val="none" w:sz="0" w:space="0" w:color="auto"/>
        <w:left w:val="none" w:sz="0" w:space="0" w:color="auto"/>
        <w:bottom w:val="none" w:sz="0" w:space="0" w:color="auto"/>
        <w:right w:val="none" w:sz="0" w:space="0" w:color="auto"/>
      </w:divBdr>
    </w:div>
    <w:div w:id="1098863679">
      <w:bodyDiv w:val="1"/>
      <w:marLeft w:val="0"/>
      <w:marRight w:val="0"/>
      <w:marTop w:val="0"/>
      <w:marBottom w:val="0"/>
      <w:divBdr>
        <w:top w:val="none" w:sz="0" w:space="0" w:color="auto"/>
        <w:left w:val="none" w:sz="0" w:space="0" w:color="auto"/>
        <w:bottom w:val="none" w:sz="0" w:space="0" w:color="auto"/>
        <w:right w:val="none" w:sz="0" w:space="0" w:color="auto"/>
      </w:divBdr>
    </w:div>
    <w:div w:id="1395740689">
      <w:bodyDiv w:val="1"/>
      <w:marLeft w:val="0"/>
      <w:marRight w:val="0"/>
      <w:marTop w:val="0"/>
      <w:marBottom w:val="0"/>
      <w:divBdr>
        <w:top w:val="none" w:sz="0" w:space="0" w:color="auto"/>
        <w:left w:val="none" w:sz="0" w:space="0" w:color="auto"/>
        <w:bottom w:val="none" w:sz="0" w:space="0" w:color="auto"/>
        <w:right w:val="none" w:sz="0" w:space="0" w:color="auto"/>
      </w:divBdr>
    </w:div>
    <w:div w:id="1774665988">
      <w:bodyDiv w:val="1"/>
      <w:marLeft w:val="0"/>
      <w:marRight w:val="0"/>
      <w:marTop w:val="0"/>
      <w:marBottom w:val="0"/>
      <w:divBdr>
        <w:top w:val="none" w:sz="0" w:space="0" w:color="auto"/>
        <w:left w:val="none" w:sz="0" w:space="0" w:color="auto"/>
        <w:bottom w:val="none" w:sz="0" w:space="0" w:color="auto"/>
        <w:right w:val="none" w:sz="0" w:space="0" w:color="auto"/>
      </w:divBdr>
    </w:div>
    <w:div w:id="20772373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4.png"/><Relationship Id="rId18" Type="http://schemas.openxmlformats.org/officeDocument/2006/relationships/footer" Target="footer2.xml"/><Relationship Id="rId26" Type="http://schemas.openxmlformats.org/officeDocument/2006/relationships/image" Target="media/image6.png"/><Relationship Id="rId39" Type="http://schemas.openxmlformats.org/officeDocument/2006/relationships/header" Target="header7.xml"/><Relationship Id="rId3" Type="http://schemas.openxmlformats.org/officeDocument/2006/relationships/styles" Target="styles.xml"/><Relationship Id="rId21" Type="http://schemas.openxmlformats.org/officeDocument/2006/relationships/footer" Target="footer4.xml"/><Relationship Id="rId34" Type="http://schemas.openxmlformats.org/officeDocument/2006/relationships/image" Target="media/image14.png"/><Relationship Id="rId42" Type="http://schemas.openxmlformats.org/officeDocument/2006/relationships/header" Target="header8.xml"/><Relationship Id="rId7" Type="http://schemas.openxmlformats.org/officeDocument/2006/relationships/endnotes" Target="endnotes.xml"/><Relationship Id="rId12" Type="http://schemas.openxmlformats.org/officeDocument/2006/relationships/hyperlink" Target="http://i.creativecommons.org/l/by/3.0/88x31.png" TargetMode="External"/><Relationship Id="rId17" Type="http://schemas.openxmlformats.org/officeDocument/2006/relationships/header" Target="header4.xml"/><Relationship Id="rId25" Type="http://schemas.openxmlformats.org/officeDocument/2006/relationships/image" Target="media/image5.png"/><Relationship Id="rId33" Type="http://schemas.openxmlformats.org/officeDocument/2006/relationships/image" Target="media/image13.png"/><Relationship Id="rId38" Type="http://schemas.openxmlformats.org/officeDocument/2006/relationships/header" Target="header6.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header" Target="header5.xml"/><Relationship Id="rId29" Type="http://schemas.openxmlformats.org/officeDocument/2006/relationships/image" Target="media/image9.png"/><Relationship Id="rId41" Type="http://schemas.openxmlformats.org/officeDocument/2006/relationships/footer" Target="foot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hyperlink" Target="https://www.acma.gov.au/research-program" TargetMode="External"/><Relationship Id="rId32" Type="http://schemas.openxmlformats.org/officeDocument/2006/relationships/image" Target="media/image12.png"/><Relationship Id="rId37" Type="http://schemas.openxmlformats.org/officeDocument/2006/relationships/image" Target="media/image17.png"/><Relationship Id="rId40" Type="http://schemas.openxmlformats.org/officeDocument/2006/relationships/footer" Target="footer5.xml"/><Relationship Id="rId5" Type="http://schemas.openxmlformats.org/officeDocument/2006/relationships/webSettings" Target="webSettings.xml"/><Relationship Id="rId15" Type="http://schemas.openxmlformats.org/officeDocument/2006/relationships/hyperlink" Target="mailto:info@acma.gov.au" TargetMode="External"/><Relationship Id="rId23" Type="http://schemas.openxmlformats.org/officeDocument/2006/relationships/hyperlink" Target="https://www.acma.gov.au/compliance-priorities" TargetMode="External"/><Relationship Id="rId28" Type="http://schemas.openxmlformats.org/officeDocument/2006/relationships/image" Target="media/image8.png"/><Relationship Id="rId36" Type="http://schemas.openxmlformats.org/officeDocument/2006/relationships/image" Target="media/image16.png"/><Relationship Id="rId10" Type="http://schemas.openxmlformats.org/officeDocument/2006/relationships/footer" Target="footer1.xml"/><Relationship Id="rId19" Type="http://schemas.openxmlformats.org/officeDocument/2006/relationships/footer" Target="footer3.xml"/><Relationship Id="rId31" Type="http://schemas.openxmlformats.org/officeDocument/2006/relationships/image" Target="media/image11.png"/><Relationship Id="rId4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s://creativecommons.org/licenses/by/4.0/" TargetMode="External"/><Relationship Id="rId22" Type="http://schemas.openxmlformats.org/officeDocument/2006/relationships/hyperlink" Target="https://www.acma.gov.au/compliance-priorities" TargetMode="External"/><Relationship Id="rId27" Type="http://schemas.openxmlformats.org/officeDocument/2006/relationships/image" Target="media/image7.png"/><Relationship Id="rId30" Type="http://schemas.openxmlformats.org/officeDocument/2006/relationships/image" Target="media/image10.png"/><Relationship Id="rId35" Type="http://schemas.openxmlformats.org/officeDocument/2006/relationships/image" Target="media/image15.png"/><Relationship Id="rId43"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hyperlink" Target="https://acma.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1F497D"/>
      </a:dk2>
      <a:lt2>
        <a:srgbClr val="EEECE1"/>
      </a:lt2>
      <a:accent1>
        <a:srgbClr val="9BBB59"/>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1D737C1-39AB-42EE-90A4-369AD45A40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25</Pages>
  <Words>6733</Words>
  <Characters>38384</Characters>
  <Application>Microsoft Office Word</Application>
  <DocSecurity>0</DocSecurity>
  <Lines>319</Lines>
  <Paragraphs>90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45027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2020-01-21T04:29:00Z</dcterms:created>
  <dcterms:modified xsi:type="dcterms:W3CDTF">2020-01-21T04:29:00Z</dcterms:modified>
  <cp:category/>
</cp:coreProperties>
</file>