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924" w:rsidRPr="004E4924" w:rsidRDefault="00EA492B" w:rsidP="004E4924">
      <w:pPr>
        <w:ind w:right="3184"/>
        <w:rPr>
          <w:rFonts w:ascii="Arial" w:hAnsi="Arial" w:cs="Arial"/>
          <w:b/>
          <w:sz w:val="32"/>
          <w:szCs w:val="32"/>
        </w:rPr>
      </w:pPr>
      <w:r w:rsidRPr="00EA492B">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03.85pt;margin-top:-1.85pt;width:156pt;height:51.75pt;z-index:251657728">
            <v:imagedata r:id="rId9" o:title="ACMA_LOGO_BLACK_55mm"/>
          </v:shape>
        </w:pict>
      </w:r>
      <w:r w:rsidR="004E4924" w:rsidRPr="004E4924">
        <w:rPr>
          <w:rFonts w:ascii="Arial" w:hAnsi="Arial" w:cs="Arial"/>
          <w:b/>
          <w:sz w:val="32"/>
          <w:szCs w:val="32"/>
        </w:rPr>
        <w:t xml:space="preserve">Guidance notes for ACMA </w:t>
      </w:r>
      <w:r w:rsidR="00C6706A">
        <w:rPr>
          <w:rFonts w:ascii="Arial" w:hAnsi="Arial" w:cs="Arial"/>
          <w:b/>
          <w:sz w:val="32"/>
          <w:szCs w:val="32"/>
        </w:rPr>
        <w:t>CAP04</w:t>
      </w:r>
    </w:p>
    <w:p w:rsidR="004E4924" w:rsidRPr="00E72EB5" w:rsidRDefault="004E4924" w:rsidP="004E4924">
      <w:pPr>
        <w:rPr>
          <w:b/>
          <w:bCs/>
          <w:sz w:val="18"/>
          <w:szCs w:val="18"/>
        </w:rPr>
      </w:pPr>
    </w:p>
    <w:p w:rsidR="00974DDC" w:rsidRPr="004A1C6D" w:rsidRDefault="00B00EFE" w:rsidP="00974DDC">
      <w:pPr>
        <w:pStyle w:val="ACMAHeading1"/>
        <w:rPr>
          <w:rFonts w:cs="Arial"/>
          <w:lang w:val="en-AU"/>
        </w:rPr>
      </w:pPr>
      <w:r>
        <w:rPr>
          <w:rFonts w:cs="Arial"/>
          <w:lang w:val="en-AU"/>
        </w:rPr>
        <w:t>A</w:t>
      </w:r>
      <w:r w:rsidR="00634309">
        <w:rPr>
          <w:rFonts w:cs="Arial"/>
          <w:lang w:val="en-AU"/>
        </w:rPr>
        <w:t xml:space="preserve">pplying for a </w:t>
      </w:r>
      <w:r w:rsidR="00C6706A">
        <w:rPr>
          <w:rFonts w:cs="Arial"/>
          <w:lang w:val="en-AU"/>
        </w:rPr>
        <w:t>target reduction</w:t>
      </w:r>
      <w:r w:rsidR="00E20AD7">
        <w:rPr>
          <w:rFonts w:cs="Arial"/>
          <w:lang w:val="en-AU"/>
        </w:rPr>
        <w:t xml:space="preserve"> </w:t>
      </w:r>
      <w:r w:rsidR="00634309">
        <w:rPr>
          <w:rFonts w:cs="Arial"/>
          <w:lang w:val="en-AU"/>
        </w:rPr>
        <w:t>o</w:t>
      </w:r>
      <w:r w:rsidR="00E20AD7">
        <w:rPr>
          <w:rFonts w:cs="Arial"/>
          <w:lang w:val="en-AU"/>
        </w:rPr>
        <w:t xml:space="preserve">rder </w:t>
      </w:r>
      <w:r>
        <w:rPr>
          <w:rFonts w:cs="Arial"/>
          <w:lang w:val="en-AU"/>
        </w:rPr>
        <w:t xml:space="preserve">(captioning) </w:t>
      </w:r>
      <w:r w:rsidR="00D243A0">
        <w:rPr>
          <w:rFonts w:cs="Arial"/>
          <w:lang w:val="en-AU"/>
        </w:rPr>
        <w:t>under</w:t>
      </w:r>
      <w:r w:rsidR="00C6706A">
        <w:rPr>
          <w:rFonts w:cs="Arial"/>
          <w:lang w:val="en-AU"/>
        </w:rPr>
        <w:t xml:space="preserve"> </w:t>
      </w:r>
      <w:r w:rsidR="00D243A0">
        <w:rPr>
          <w:rFonts w:cs="Arial"/>
          <w:lang w:val="en-AU"/>
        </w:rPr>
        <w:t xml:space="preserve">section </w:t>
      </w:r>
      <w:r w:rsidR="00DF730E">
        <w:rPr>
          <w:rFonts w:cs="Arial"/>
          <w:lang w:val="en-AU"/>
        </w:rPr>
        <w:t>130ZY</w:t>
      </w:r>
      <w:r w:rsidR="00A00625">
        <w:rPr>
          <w:rFonts w:cs="Arial"/>
          <w:lang w:val="en-AU"/>
        </w:rPr>
        <w:t xml:space="preserve"> </w:t>
      </w:r>
      <w:r>
        <w:rPr>
          <w:rFonts w:cs="Arial"/>
          <w:lang w:val="en-AU"/>
        </w:rPr>
        <w:t xml:space="preserve">of the </w:t>
      </w:r>
      <w:r w:rsidRPr="00B00EFE">
        <w:rPr>
          <w:rFonts w:cs="Arial"/>
          <w:i/>
          <w:lang w:val="en-AU"/>
        </w:rPr>
        <w:t>Broadcasting Services Act 1992</w:t>
      </w:r>
      <w:r w:rsidR="00F44535">
        <w:rPr>
          <w:rFonts w:cs="Arial"/>
          <w:i/>
          <w:lang w:val="en-AU"/>
        </w:rPr>
        <w:t>—</w:t>
      </w:r>
      <w:r w:rsidR="00DF730E">
        <w:rPr>
          <w:rFonts w:cs="Arial"/>
          <w:lang w:val="en-AU"/>
        </w:rPr>
        <w:t xml:space="preserve">subscription </w:t>
      </w:r>
      <w:r w:rsidR="00BF5135">
        <w:rPr>
          <w:rFonts w:cs="Arial"/>
          <w:lang w:val="en-AU"/>
        </w:rPr>
        <w:t xml:space="preserve">television licensees </w:t>
      </w:r>
    </w:p>
    <w:p w:rsidR="006F104D" w:rsidRDefault="006F104D" w:rsidP="002016E2">
      <w:pPr>
        <w:pStyle w:val="ACMABodyText"/>
        <w:rPr>
          <w:rFonts w:ascii="Arial" w:hAnsi="Arial" w:cs="Arial"/>
        </w:rPr>
      </w:pPr>
    </w:p>
    <w:p w:rsidR="00032301" w:rsidRPr="004A1C6D" w:rsidRDefault="00032301" w:rsidP="002016E2">
      <w:pPr>
        <w:pStyle w:val="ACMABodyText"/>
        <w:rPr>
          <w:rFonts w:ascii="Arial" w:hAnsi="Arial" w:cs="Arial"/>
          <w:b/>
          <w:caps/>
          <w:sz w:val="22"/>
          <w:szCs w:val="22"/>
        </w:rPr>
      </w:pPr>
      <w:r w:rsidRPr="004A1C6D">
        <w:rPr>
          <w:rFonts w:ascii="Arial" w:hAnsi="Arial" w:cs="Arial"/>
          <w:b/>
          <w:caps/>
          <w:sz w:val="22"/>
          <w:szCs w:val="22"/>
        </w:rPr>
        <w:t>Purpose</w:t>
      </w:r>
    </w:p>
    <w:p w:rsidR="00032301" w:rsidRPr="004A1C6D" w:rsidRDefault="006C1A47" w:rsidP="002016E2">
      <w:pPr>
        <w:pStyle w:val="ACMABodyText"/>
        <w:rPr>
          <w:rFonts w:ascii="Arial" w:hAnsi="Arial" w:cs="Arial"/>
          <w:sz w:val="22"/>
          <w:szCs w:val="22"/>
        </w:rPr>
      </w:pPr>
      <w:r>
        <w:rPr>
          <w:rFonts w:ascii="Arial" w:hAnsi="Arial" w:cs="Arial"/>
          <w:sz w:val="22"/>
          <w:szCs w:val="22"/>
        </w:rPr>
        <w:t xml:space="preserve">The </w:t>
      </w:r>
      <w:r w:rsidR="00E50514" w:rsidRPr="004A1C6D">
        <w:rPr>
          <w:rFonts w:ascii="Arial" w:hAnsi="Arial" w:cs="Arial"/>
          <w:sz w:val="22"/>
          <w:szCs w:val="22"/>
        </w:rPr>
        <w:t>ACMA has developed</w:t>
      </w:r>
      <w:r w:rsidR="00032301" w:rsidRPr="004A1C6D">
        <w:rPr>
          <w:rFonts w:ascii="Arial" w:hAnsi="Arial" w:cs="Arial"/>
          <w:sz w:val="22"/>
          <w:szCs w:val="22"/>
        </w:rPr>
        <w:t xml:space="preserve"> t</w:t>
      </w:r>
      <w:r w:rsidR="00974DDC" w:rsidRPr="004A1C6D">
        <w:rPr>
          <w:rFonts w:ascii="Arial" w:hAnsi="Arial" w:cs="Arial"/>
          <w:sz w:val="22"/>
          <w:szCs w:val="22"/>
        </w:rPr>
        <w:t xml:space="preserve">hese </w:t>
      </w:r>
      <w:r w:rsidR="00FC7C6A" w:rsidRPr="004A1C6D">
        <w:rPr>
          <w:rFonts w:ascii="Arial" w:hAnsi="Arial" w:cs="Arial"/>
          <w:sz w:val="22"/>
          <w:szCs w:val="22"/>
        </w:rPr>
        <w:t>guidance notes</w:t>
      </w:r>
      <w:r w:rsidR="00974DDC" w:rsidRPr="004A1C6D">
        <w:rPr>
          <w:rFonts w:ascii="Arial" w:hAnsi="Arial" w:cs="Arial"/>
          <w:sz w:val="22"/>
          <w:szCs w:val="22"/>
        </w:rPr>
        <w:t xml:space="preserve"> </w:t>
      </w:r>
      <w:r w:rsidR="00032301" w:rsidRPr="004A1C6D">
        <w:rPr>
          <w:rFonts w:ascii="Arial" w:hAnsi="Arial" w:cs="Arial"/>
          <w:sz w:val="22"/>
          <w:szCs w:val="22"/>
        </w:rPr>
        <w:t xml:space="preserve">to </w:t>
      </w:r>
      <w:r w:rsidR="00115741">
        <w:rPr>
          <w:rFonts w:ascii="Arial" w:hAnsi="Arial" w:cs="Arial"/>
          <w:sz w:val="22"/>
          <w:szCs w:val="22"/>
        </w:rPr>
        <w:t>explain how to apply for a</w:t>
      </w:r>
      <w:r w:rsidR="00C6706A">
        <w:rPr>
          <w:rFonts w:ascii="Arial" w:hAnsi="Arial" w:cs="Arial"/>
          <w:sz w:val="22"/>
          <w:szCs w:val="22"/>
        </w:rPr>
        <w:t xml:space="preserve"> target reduction</w:t>
      </w:r>
      <w:r w:rsidR="00455512">
        <w:rPr>
          <w:rFonts w:ascii="Arial" w:hAnsi="Arial" w:cs="Arial"/>
          <w:sz w:val="22"/>
          <w:szCs w:val="22"/>
        </w:rPr>
        <w:t xml:space="preserve"> order </w:t>
      </w:r>
      <w:r w:rsidR="004A3598">
        <w:rPr>
          <w:rFonts w:ascii="Arial" w:hAnsi="Arial" w:cs="Arial"/>
          <w:sz w:val="22"/>
          <w:szCs w:val="22"/>
        </w:rPr>
        <w:t xml:space="preserve">to </w:t>
      </w:r>
      <w:r w:rsidR="00C6706A">
        <w:rPr>
          <w:rFonts w:ascii="Arial" w:hAnsi="Arial" w:cs="Arial"/>
          <w:sz w:val="22"/>
          <w:szCs w:val="22"/>
        </w:rPr>
        <w:t>reduce</w:t>
      </w:r>
      <w:r w:rsidR="004A3598">
        <w:rPr>
          <w:rFonts w:ascii="Arial" w:hAnsi="Arial" w:cs="Arial"/>
          <w:sz w:val="22"/>
          <w:szCs w:val="22"/>
        </w:rPr>
        <w:t xml:space="preserve"> </w:t>
      </w:r>
      <w:r w:rsidR="00CD1126">
        <w:rPr>
          <w:rFonts w:ascii="Arial" w:hAnsi="Arial" w:cs="Arial"/>
          <w:sz w:val="22"/>
          <w:szCs w:val="22"/>
        </w:rPr>
        <w:t xml:space="preserve">the annual captioning target for </w:t>
      </w:r>
      <w:r w:rsidR="004A3598">
        <w:rPr>
          <w:rFonts w:ascii="Arial" w:hAnsi="Arial" w:cs="Arial"/>
          <w:sz w:val="22"/>
          <w:szCs w:val="22"/>
        </w:rPr>
        <w:t xml:space="preserve">a </w:t>
      </w:r>
      <w:r w:rsidR="00DF730E">
        <w:rPr>
          <w:rFonts w:ascii="Arial" w:hAnsi="Arial" w:cs="Arial"/>
          <w:sz w:val="22"/>
          <w:szCs w:val="22"/>
        </w:rPr>
        <w:t>subscription television broadcasting service or a subscription television narrowcasting service</w:t>
      </w:r>
      <w:r w:rsidR="004A3598">
        <w:rPr>
          <w:rFonts w:ascii="Arial" w:hAnsi="Arial" w:cs="Arial"/>
          <w:sz w:val="22"/>
          <w:szCs w:val="22"/>
        </w:rPr>
        <w:t xml:space="preserve"> </w:t>
      </w:r>
      <w:r w:rsidR="00AB2567">
        <w:rPr>
          <w:rFonts w:ascii="Arial" w:hAnsi="Arial" w:cs="Arial"/>
          <w:sz w:val="22"/>
          <w:szCs w:val="22"/>
        </w:rPr>
        <w:t>under Part 9D of the Act</w:t>
      </w:r>
      <w:r w:rsidR="00115741">
        <w:rPr>
          <w:rFonts w:ascii="Arial" w:hAnsi="Arial" w:cs="Arial"/>
          <w:sz w:val="22"/>
          <w:szCs w:val="22"/>
        </w:rPr>
        <w:t xml:space="preserve">. </w:t>
      </w:r>
    </w:p>
    <w:p w:rsidR="001E33E6" w:rsidRDefault="00E50514" w:rsidP="002016E2">
      <w:pPr>
        <w:pStyle w:val="ACMABodyText"/>
        <w:rPr>
          <w:rFonts w:ascii="Arial" w:hAnsi="Arial" w:cs="Arial"/>
          <w:sz w:val="22"/>
          <w:szCs w:val="22"/>
        </w:rPr>
      </w:pPr>
      <w:r w:rsidRPr="004A1C6D">
        <w:rPr>
          <w:rFonts w:ascii="Arial" w:hAnsi="Arial" w:cs="Arial"/>
          <w:sz w:val="22"/>
          <w:szCs w:val="22"/>
        </w:rPr>
        <w:t xml:space="preserve">These </w:t>
      </w:r>
      <w:r w:rsidR="00FC7C6A" w:rsidRPr="004A1C6D">
        <w:rPr>
          <w:rFonts w:ascii="Arial" w:hAnsi="Arial" w:cs="Arial"/>
          <w:sz w:val="22"/>
          <w:szCs w:val="22"/>
        </w:rPr>
        <w:t xml:space="preserve">guidance notes </w:t>
      </w:r>
      <w:r w:rsidRPr="004A1C6D">
        <w:rPr>
          <w:rFonts w:ascii="Arial" w:hAnsi="Arial" w:cs="Arial"/>
          <w:sz w:val="22"/>
          <w:szCs w:val="22"/>
        </w:rPr>
        <w:t xml:space="preserve">are designed to be read in conjunction with </w:t>
      </w:r>
      <w:r w:rsidR="0086278E" w:rsidRPr="004A1C6D">
        <w:rPr>
          <w:rFonts w:ascii="Arial" w:hAnsi="Arial" w:cs="Arial"/>
          <w:sz w:val="22"/>
          <w:szCs w:val="22"/>
        </w:rPr>
        <w:t xml:space="preserve">the </w:t>
      </w:r>
      <w:r w:rsidR="00C6706A">
        <w:rPr>
          <w:rFonts w:ascii="Arial" w:hAnsi="Arial" w:cs="Arial"/>
          <w:sz w:val="22"/>
          <w:szCs w:val="22"/>
        </w:rPr>
        <w:t>target reduction</w:t>
      </w:r>
      <w:r w:rsidR="0061420A">
        <w:rPr>
          <w:rFonts w:ascii="Arial" w:hAnsi="Arial" w:cs="Arial"/>
          <w:sz w:val="22"/>
          <w:szCs w:val="22"/>
        </w:rPr>
        <w:t xml:space="preserve"> order application form</w:t>
      </w:r>
      <w:r w:rsidR="0086278E" w:rsidRPr="004A1C6D">
        <w:rPr>
          <w:rFonts w:ascii="Arial" w:hAnsi="Arial" w:cs="Arial"/>
          <w:sz w:val="22"/>
          <w:szCs w:val="22"/>
        </w:rPr>
        <w:t xml:space="preserve"> </w:t>
      </w:r>
      <w:r w:rsidR="002721A7" w:rsidRPr="004A1C6D">
        <w:rPr>
          <w:rFonts w:ascii="Arial" w:hAnsi="Arial" w:cs="Arial"/>
          <w:sz w:val="22"/>
          <w:szCs w:val="22"/>
        </w:rPr>
        <w:t>(</w:t>
      </w:r>
      <w:r w:rsidR="004F13EB" w:rsidRPr="004A1C6D">
        <w:rPr>
          <w:rFonts w:ascii="Arial" w:hAnsi="Arial" w:cs="Arial"/>
          <w:sz w:val="22"/>
          <w:szCs w:val="22"/>
        </w:rPr>
        <w:t xml:space="preserve">electronic </w:t>
      </w:r>
      <w:r w:rsidR="00E83941" w:rsidRPr="004A1C6D">
        <w:rPr>
          <w:rFonts w:ascii="Arial" w:hAnsi="Arial" w:cs="Arial"/>
          <w:sz w:val="22"/>
          <w:szCs w:val="22"/>
        </w:rPr>
        <w:t xml:space="preserve">form </w:t>
      </w:r>
      <w:r w:rsidR="00A927B7">
        <w:rPr>
          <w:rFonts w:ascii="Arial" w:hAnsi="Arial" w:cs="Arial"/>
          <w:sz w:val="22"/>
          <w:szCs w:val="22"/>
        </w:rPr>
        <w:t xml:space="preserve">ACMA </w:t>
      </w:r>
      <w:r w:rsidR="00DF730E">
        <w:rPr>
          <w:rFonts w:ascii="Arial" w:hAnsi="Arial" w:cs="Arial"/>
          <w:sz w:val="22"/>
          <w:szCs w:val="22"/>
        </w:rPr>
        <w:t>CAP0</w:t>
      </w:r>
      <w:r w:rsidR="00C6706A">
        <w:rPr>
          <w:rFonts w:ascii="Arial" w:hAnsi="Arial" w:cs="Arial"/>
          <w:sz w:val="22"/>
          <w:szCs w:val="22"/>
        </w:rPr>
        <w:t>4</w:t>
      </w:r>
      <w:r w:rsidR="004D2FAA" w:rsidRPr="004A1C6D">
        <w:rPr>
          <w:rFonts w:ascii="Arial" w:hAnsi="Arial" w:cs="Arial"/>
          <w:sz w:val="22"/>
          <w:szCs w:val="22"/>
        </w:rPr>
        <w:t>)</w:t>
      </w:r>
      <w:r w:rsidR="00455512">
        <w:rPr>
          <w:rFonts w:ascii="Arial" w:hAnsi="Arial" w:cs="Arial"/>
          <w:sz w:val="22"/>
          <w:szCs w:val="22"/>
        </w:rPr>
        <w:t xml:space="preserve"> </w:t>
      </w:r>
      <w:r w:rsidR="00455512" w:rsidRPr="004A1C6D">
        <w:rPr>
          <w:rFonts w:ascii="Arial" w:hAnsi="Arial" w:cs="Arial"/>
          <w:sz w:val="22"/>
          <w:szCs w:val="22"/>
        </w:rPr>
        <w:t xml:space="preserve">for </w:t>
      </w:r>
      <w:r w:rsidR="00C6706A">
        <w:rPr>
          <w:rFonts w:ascii="Arial" w:hAnsi="Arial" w:cs="Arial"/>
          <w:sz w:val="22"/>
          <w:szCs w:val="22"/>
        </w:rPr>
        <w:t xml:space="preserve">reduced annual </w:t>
      </w:r>
      <w:r w:rsidR="00455512">
        <w:rPr>
          <w:rFonts w:ascii="Arial" w:hAnsi="Arial" w:cs="Arial"/>
          <w:sz w:val="22"/>
          <w:szCs w:val="22"/>
        </w:rPr>
        <w:t xml:space="preserve">captioning </w:t>
      </w:r>
      <w:r w:rsidR="00C6706A">
        <w:rPr>
          <w:rFonts w:ascii="Arial" w:hAnsi="Arial" w:cs="Arial"/>
          <w:sz w:val="22"/>
          <w:szCs w:val="22"/>
        </w:rPr>
        <w:t>targets</w:t>
      </w:r>
      <w:r w:rsidR="005A0E1A">
        <w:rPr>
          <w:rFonts w:ascii="Arial" w:hAnsi="Arial" w:cs="Arial"/>
          <w:sz w:val="22"/>
          <w:szCs w:val="22"/>
        </w:rPr>
        <w:t xml:space="preserve"> </w:t>
      </w:r>
      <w:r w:rsidR="00455512">
        <w:rPr>
          <w:rFonts w:ascii="Arial" w:hAnsi="Arial" w:cs="Arial"/>
          <w:sz w:val="22"/>
          <w:szCs w:val="22"/>
        </w:rPr>
        <w:t>for an eligible period</w:t>
      </w:r>
      <w:r w:rsidR="006C418A" w:rsidRPr="004A1C6D">
        <w:rPr>
          <w:rFonts w:ascii="Arial" w:hAnsi="Arial" w:cs="Arial"/>
          <w:sz w:val="22"/>
          <w:szCs w:val="22"/>
        </w:rPr>
        <w:t>.</w:t>
      </w:r>
    </w:p>
    <w:p w:rsidR="0036234D" w:rsidRPr="004A1C6D" w:rsidRDefault="0036234D" w:rsidP="002016E2">
      <w:pPr>
        <w:pStyle w:val="ACMABodyText"/>
        <w:rPr>
          <w:rFonts w:ascii="Arial" w:hAnsi="Arial" w:cs="Arial"/>
          <w:sz w:val="22"/>
          <w:szCs w:val="22"/>
        </w:rPr>
      </w:pPr>
    </w:p>
    <w:p w:rsidR="00F90DF9" w:rsidRPr="004A1C6D" w:rsidRDefault="009F4F23" w:rsidP="00F90DF9">
      <w:pPr>
        <w:pStyle w:val="ACMABodyText"/>
        <w:pBdr>
          <w:top w:val="single" w:sz="6" w:space="1" w:color="auto" w:shadow="1"/>
          <w:left w:val="single" w:sz="6" w:space="4" w:color="auto" w:shadow="1"/>
          <w:bottom w:val="single" w:sz="6" w:space="1" w:color="auto" w:shadow="1"/>
          <w:right w:val="single" w:sz="6" w:space="4" w:color="auto" w:shadow="1"/>
        </w:pBdr>
        <w:rPr>
          <w:rFonts w:ascii="Arial" w:hAnsi="Arial" w:cs="Arial"/>
          <w:b/>
          <w:sz w:val="22"/>
          <w:szCs w:val="22"/>
        </w:rPr>
      </w:pPr>
      <w:r>
        <w:rPr>
          <w:rFonts w:ascii="Arial" w:hAnsi="Arial" w:cs="Arial"/>
          <w:b/>
          <w:sz w:val="22"/>
          <w:szCs w:val="22"/>
        </w:rPr>
        <w:t>Important note</w:t>
      </w:r>
    </w:p>
    <w:p w:rsidR="00455512" w:rsidRPr="00455512" w:rsidRDefault="00181C9E"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are not intended as legal advice</w:t>
      </w:r>
      <w:r>
        <w:rPr>
          <w:rFonts w:ascii="Arial" w:hAnsi="Arial" w:cs="Arial"/>
          <w:sz w:val="22"/>
          <w:szCs w:val="22"/>
        </w:rPr>
        <w:t xml:space="preserve"> or a substitute for legal advice</w:t>
      </w:r>
      <w:r w:rsidRPr="00816584">
        <w:rPr>
          <w:rFonts w:ascii="Arial" w:hAnsi="Arial" w:cs="Arial"/>
          <w:sz w:val="22"/>
          <w:szCs w:val="22"/>
        </w:rPr>
        <w:t xml:space="preserve">, nor do they indicate how the </w:t>
      </w:r>
      <w:r w:rsidR="00634309">
        <w:rPr>
          <w:rFonts w:ascii="Arial" w:hAnsi="Arial" w:cs="Arial"/>
          <w:sz w:val="22"/>
          <w:szCs w:val="22"/>
        </w:rPr>
        <w:t>ACMA</w:t>
      </w:r>
      <w:r w:rsidRPr="00816584">
        <w:rPr>
          <w:rFonts w:ascii="Arial" w:hAnsi="Arial" w:cs="Arial"/>
          <w:sz w:val="22"/>
          <w:szCs w:val="22"/>
        </w:rPr>
        <w:t xml:space="preserve"> may treat any individual </w:t>
      </w:r>
      <w:r>
        <w:rPr>
          <w:rFonts w:ascii="Arial" w:hAnsi="Arial" w:cs="Arial"/>
          <w:sz w:val="22"/>
          <w:szCs w:val="22"/>
        </w:rPr>
        <w:t>application</w:t>
      </w:r>
      <w:r w:rsidRPr="00816584">
        <w:rPr>
          <w:rFonts w:ascii="Arial" w:hAnsi="Arial" w:cs="Arial"/>
          <w:sz w:val="22"/>
          <w:szCs w:val="22"/>
        </w:rPr>
        <w:t xml:space="preserve"> </w:t>
      </w:r>
      <w:r>
        <w:rPr>
          <w:rFonts w:ascii="Arial" w:hAnsi="Arial" w:cs="Arial"/>
          <w:sz w:val="22"/>
          <w:szCs w:val="22"/>
        </w:rPr>
        <w:t xml:space="preserve">for </w:t>
      </w:r>
      <w:r w:rsidR="002F18BE">
        <w:rPr>
          <w:rFonts w:ascii="Arial" w:hAnsi="Arial" w:cs="Arial"/>
          <w:sz w:val="22"/>
          <w:szCs w:val="22"/>
        </w:rPr>
        <w:t>target reduction orders</w:t>
      </w:r>
      <w:r w:rsidRPr="00816584">
        <w:rPr>
          <w:rFonts w:ascii="Arial" w:hAnsi="Arial" w:cs="Arial"/>
          <w:sz w:val="22"/>
          <w:szCs w:val="22"/>
        </w:rPr>
        <w:t xml:space="preserve">. They are solely intended to help </w:t>
      </w:r>
      <w:r>
        <w:rPr>
          <w:rFonts w:ascii="Arial" w:hAnsi="Arial" w:cs="Arial"/>
          <w:sz w:val="22"/>
          <w:szCs w:val="22"/>
        </w:rPr>
        <w:t>licensees</w:t>
      </w:r>
      <w:r w:rsidRPr="00816584">
        <w:rPr>
          <w:rFonts w:ascii="Arial" w:hAnsi="Arial" w:cs="Arial"/>
          <w:sz w:val="22"/>
          <w:szCs w:val="22"/>
        </w:rPr>
        <w:t xml:space="preserve"> </w:t>
      </w:r>
      <w:r>
        <w:rPr>
          <w:rFonts w:ascii="Arial" w:hAnsi="Arial" w:cs="Arial"/>
          <w:sz w:val="22"/>
          <w:szCs w:val="22"/>
        </w:rPr>
        <w:t xml:space="preserve">complete the </w:t>
      </w:r>
      <w:r w:rsidR="002F18BE">
        <w:rPr>
          <w:rFonts w:ascii="Arial" w:hAnsi="Arial" w:cs="Arial"/>
          <w:sz w:val="22"/>
          <w:szCs w:val="22"/>
        </w:rPr>
        <w:t>target reduction</w:t>
      </w:r>
      <w:r>
        <w:rPr>
          <w:rFonts w:ascii="Arial" w:hAnsi="Arial" w:cs="Arial"/>
          <w:sz w:val="22"/>
          <w:szCs w:val="22"/>
        </w:rPr>
        <w:t xml:space="preserve"> order application form (ACMA </w:t>
      </w:r>
      <w:r w:rsidR="00DF730E">
        <w:rPr>
          <w:rFonts w:ascii="Arial" w:hAnsi="Arial" w:cs="Arial"/>
          <w:sz w:val="22"/>
          <w:szCs w:val="22"/>
        </w:rPr>
        <w:t>CAP0</w:t>
      </w:r>
      <w:r w:rsidR="002F18BE">
        <w:rPr>
          <w:rFonts w:ascii="Arial" w:hAnsi="Arial" w:cs="Arial"/>
          <w:sz w:val="22"/>
          <w:szCs w:val="22"/>
        </w:rPr>
        <w:t>4</w:t>
      </w:r>
      <w:r>
        <w:rPr>
          <w:rFonts w:ascii="Arial" w:hAnsi="Arial" w:cs="Arial"/>
          <w:sz w:val="22"/>
          <w:szCs w:val="22"/>
        </w:rPr>
        <w:t xml:space="preserve">) in order to apply for </w:t>
      </w:r>
      <w:r w:rsidR="002F18BE">
        <w:rPr>
          <w:rFonts w:ascii="Arial" w:hAnsi="Arial" w:cs="Arial"/>
          <w:sz w:val="22"/>
          <w:szCs w:val="22"/>
        </w:rPr>
        <w:t>reduced annual captioning targets</w:t>
      </w:r>
      <w:r>
        <w:rPr>
          <w:rFonts w:ascii="Arial" w:hAnsi="Arial" w:cs="Arial"/>
          <w:sz w:val="22"/>
          <w:szCs w:val="22"/>
        </w:rPr>
        <w:t xml:space="preserve">. </w:t>
      </w:r>
      <w:r w:rsidR="00455512" w:rsidRPr="00455512">
        <w:rPr>
          <w:rFonts w:ascii="Arial" w:hAnsi="Arial" w:cs="Arial"/>
          <w:sz w:val="22"/>
          <w:szCs w:val="22"/>
        </w:rPr>
        <w:t xml:space="preserve">Applications which are incomplete or which fail to provide required information and/or documentation </w:t>
      </w:r>
      <w:r w:rsidR="00AB2567">
        <w:rPr>
          <w:rFonts w:ascii="Arial" w:hAnsi="Arial" w:cs="Arial"/>
          <w:sz w:val="22"/>
          <w:szCs w:val="22"/>
        </w:rPr>
        <w:t xml:space="preserve">are </w:t>
      </w:r>
      <w:r w:rsidR="0000560A">
        <w:rPr>
          <w:rFonts w:ascii="Arial" w:hAnsi="Arial" w:cs="Arial"/>
          <w:sz w:val="22"/>
          <w:szCs w:val="22"/>
        </w:rPr>
        <w:t>likely to</w:t>
      </w:r>
      <w:r w:rsidR="00455512" w:rsidRPr="00455512">
        <w:rPr>
          <w:rFonts w:ascii="Arial" w:hAnsi="Arial" w:cs="Arial"/>
          <w:sz w:val="22"/>
          <w:szCs w:val="22"/>
        </w:rPr>
        <w:t xml:space="preserve"> be refused. </w:t>
      </w:r>
    </w:p>
    <w:p w:rsidR="008876DF" w:rsidRDefault="00643B6B"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4A1C6D">
        <w:rPr>
          <w:rFonts w:ascii="Arial" w:hAnsi="Arial" w:cs="Arial"/>
          <w:sz w:val="22"/>
          <w:szCs w:val="22"/>
        </w:rPr>
        <w:t xml:space="preserve">Only </w:t>
      </w:r>
      <w:r w:rsidR="008B3CEF">
        <w:rPr>
          <w:rFonts w:ascii="Arial" w:hAnsi="Arial" w:cs="Arial"/>
          <w:sz w:val="22"/>
          <w:szCs w:val="22"/>
        </w:rPr>
        <w:t>submit</w:t>
      </w:r>
      <w:r w:rsidR="008876DF">
        <w:rPr>
          <w:rFonts w:ascii="Arial" w:hAnsi="Arial" w:cs="Arial"/>
          <w:sz w:val="22"/>
          <w:szCs w:val="22"/>
        </w:rPr>
        <w:t xml:space="preserve"> the </w:t>
      </w:r>
      <w:r w:rsidR="000A7072" w:rsidRPr="004A1C6D">
        <w:rPr>
          <w:rFonts w:ascii="Arial" w:hAnsi="Arial" w:cs="Arial"/>
          <w:sz w:val="22"/>
          <w:szCs w:val="22"/>
        </w:rPr>
        <w:t xml:space="preserve">electronic </w:t>
      </w:r>
      <w:r w:rsidR="00F90DF9" w:rsidRPr="004A1C6D">
        <w:rPr>
          <w:rFonts w:ascii="Arial" w:hAnsi="Arial" w:cs="Arial"/>
          <w:sz w:val="22"/>
          <w:szCs w:val="22"/>
        </w:rPr>
        <w:t xml:space="preserve">form </w:t>
      </w:r>
      <w:r w:rsidR="00A927B7">
        <w:rPr>
          <w:rFonts w:ascii="Arial" w:hAnsi="Arial" w:cs="Arial"/>
          <w:sz w:val="22"/>
          <w:szCs w:val="22"/>
        </w:rPr>
        <w:t xml:space="preserve">ACMA </w:t>
      </w:r>
      <w:r w:rsidR="00DF730E">
        <w:rPr>
          <w:rFonts w:ascii="Arial" w:hAnsi="Arial" w:cs="Arial"/>
          <w:sz w:val="22"/>
          <w:szCs w:val="22"/>
        </w:rPr>
        <w:t>CAP0</w:t>
      </w:r>
      <w:r w:rsidR="00FF700D">
        <w:rPr>
          <w:rFonts w:ascii="Arial" w:hAnsi="Arial" w:cs="Arial"/>
          <w:sz w:val="22"/>
          <w:szCs w:val="22"/>
        </w:rPr>
        <w:t>4</w:t>
      </w:r>
      <w:r w:rsidR="0061420A">
        <w:rPr>
          <w:rFonts w:ascii="Arial" w:hAnsi="Arial" w:cs="Arial"/>
          <w:sz w:val="22"/>
          <w:szCs w:val="22"/>
        </w:rPr>
        <w:t xml:space="preserve"> </w:t>
      </w:r>
      <w:r w:rsidR="001C7E44">
        <w:rPr>
          <w:rFonts w:ascii="Arial" w:hAnsi="Arial" w:cs="Arial"/>
          <w:sz w:val="22"/>
          <w:szCs w:val="22"/>
        </w:rPr>
        <w:t xml:space="preserve">if you wish </w:t>
      </w:r>
      <w:r w:rsidR="00D36FF9">
        <w:rPr>
          <w:rFonts w:ascii="Arial" w:hAnsi="Arial" w:cs="Arial"/>
          <w:sz w:val="22"/>
          <w:szCs w:val="22"/>
        </w:rPr>
        <w:t xml:space="preserve">a specified </w:t>
      </w:r>
      <w:r w:rsidR="0048608C">
        <w:rPr>
          <w:rFonts w:ascii="Arial" w:hAnsi="Arial" w:cs="Arial"/>
          <w:sz w:val="22"/>
          <w:szCs w:val="22"/>
        </w:rPr>
        <w:t>subscription</w:t>
      </w:r>
      <w:r w:rsidR="00D36FF9">
        <w:rPr>
          <w:rFonts w:ascii="Arial" w:hAnsi="Arial" w:cs="Arial"/>
          <w:sz w:val="22"/>
          <w:szCs w:val="22"/>
        </w:rPr>
        <w:t xml:space="preserve"> television </w:t>
      </w:r>
      <w:r w:rsidR="0048608C">
        <w:rPr>
          <w:rFonts w:ascii="Arial" w:hAnsi="Arial" w:cs="Arial"/>
          <w:sz w:val="22"/>
          <w:szCs w:val="22"/>
        </w:rPr>
        <w:t xml:space="preserve">broadcasting or narrowcasting </w:t>
      </w:r>
      <w:r w:rsidR="00D36FF9">
        <w:rPr>
          <w:rFonts w:ascii="Arial" w:hAnsi="Arial" w:cs="Arial"/>
          <w:sz w:val="22"/>
          <w:szCs w:val="22"/>
        </w:rPr>
        <w:t xml:space="preserve">service provided by you </w:t>
      </w:r>
      <w:r w:rsidR="001C7E44">
        <w:rPr>
          <w:rFonts w:ascii="Arial" w:hAnsi="Arial" w:cs="Arial"/>
          <w:sz w:val="22"/>
          <w:szCs w:val="22"/>
        </w:rPr>
        <w:t xml:space="preserve">to </w:t>
      </w:r>
      <w:r w:rsidR="00FF700D">
        <w:rPr>
          <w:rFonts w:ascii="Arial" w:hAnsi="Arial" w:cs="Arial"/>
          <w:sz w:val="22"/>
          <w:szCs w:val="22"/>
        </w:rPr>
        <w:t xml:space="preserve">have </w:t>
      </w:r>
      <w:r w:rsidR="00770E26">
        <w:rPr>
          <w:rFonts w:ascii="Arial" w:hAnsi="Arial" w:cs="Arial"/>
          <w:sz w:val="22"/>
          <w:szCs w:val="22"/>
        </w:rPr>
        <w:t xml:space="preserve">a </w:t>
      </w:r>
      <w:r w:rsidR="00FF700D">
        <w:rPr>
          <w:rFonts w:ascii="Arial" w:hAnsi="Arial" w:cs="Arial"/>
          <w:sz w:val="22"/>
          <w:szCs w:val="22"/>
        </w:rPr>
        <w:t xml:space="preserve">reduced annual captioning target </w:t>
      </w:r>
      <w:r w:rsidR="00AB2567">
        <w:rPr>
          <w:rFonts w:ascii="Arial" w:hAnsi="Arial" w:cs="Arial"/>
          <w:sz w:val="22"/>
          <w:szCs w:val="22"/>
        </w:rPr>
        <w:t xml:space="preserve">under Part 9D of the Act </w:t>
      </w:r>
      <w:r w:rsidR="007E5C15">
        <w:rPr>
          <w:rFonts w:ascii="Arial" w:hAnsi="Arial" w:cs="Arial"/>
          <w:sz w:val="22"/>
          <w:szCs w:val="22"/>
        </w:rPr>
        <w:t xml:space="preserve">for </w:t>
      </w:r>
      <w:r w:rsidR="00D36FF9">
        <w:rPr>
          <w:rFonts w:ascii="Arial" w:hAnsi="Arial" w:cs="Arial"/>
          <w:sz w:val="22"/>
          <w:szCs w:val="22"/>
        </w:rPr>
        <w:t xml:space="preserve">one </w:t>
      </w:r>
      <w:r w:rsidR="001C7E44">
        <w:rPr>
          <w:rFonts w:ascii="Arial" w:hAnsi="Arial" w:cs="Arial"/>
          <w:sz w:val="22"/>
          <w:szCs w:val="22"/>
        </w:rPr>
        <w:t xml:space="preserve">to five </w:t>
      </w:r>
      <w:r w:rsidR="008876DF">
        <w:rPr>
          <w:rFonts w:ascii="Arial" w:hAnsi="Arial" w:cs="Arial"/>
          <w:sz w:val="22"/>
          <w:szCs w:val="22"/>
        </w:rPr>
        <w:t xml:space="preserve">consecutive </w:t>
      </w:r>
      <w:r w:rsidR="001C7E44">
        <w:rPr>
          <w:rFonts w:ascii="Arial" w:hAnsi="Arial" w:cs="Arial"/>
          <w:sz w:val="22"/>
          <w:szCs w:val="22"/>
        </w:rPr>
        <w:t>financial years.</w:t>
      </w:r>
    </w:p>
    <w:p w:rsidR="001D54FB" w:rsidRDefault="00742B74"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Pr>
          <w:rFonts w:ascii="Arial" w:hAnsi="Arial" w:cs="Arial"/>
          <w:sz w:val="22"/>
          <w:szCs w:val="22"/>
        </w:rPr>
        <w:t>T</w:t>
      </w:r>
      <w:r w:rsidR="001D54FB" w:rsidRPr="001D54FB">
        <w:rPr>
          <w:rFonts w:ascii="Arial" w:hAnsi="Arial" w:cs="Arial"/>
          <w:sz w:val="22"/>
          <w:szCs w:val="22"/>
        </w:rPr>
        <w:t>he ACMA may disclose any information you have provided as part of your application, in connection with the performance of any of its functions or the exercise of any of its powers</w:t>
      </w:r>
      <w:r w:rsidR="00F710C9">
        <w:rPr>
          <w:rFonts w:ascii="Arial" w:hAnsi="Arial" w:cs="Arial"/>
          <w:sz w:val="22"/>
          <w:szCs w:val="22"/>
        </w:rPr>
        <w:t xml:space="preserve"> under the </w:t>
      </w:r>
      <w:r w:rsidR="00F710C9" w:rsidRPr="00194356">
        <w:rPr>
          <w:rFonts w:ascii="Arial" w:hAnsi="Arial" w:cs="Arial"/>
          <w:i/>
          <w:sz w:val="22"/>
          <w:szCs w:val="22"/>
        </w:rPr>
        <w:t>Australian Communications and Media Authority Act 2005</w:t>
      </w:r>
      <w:r w:rsidR="001D54FB" w:rsidRPr="001D54FB">
        <w:rPr>
          <w:rFonts w:ascii="Arial" w:hAnsi="Arial" w:cs="Arial"/>
          <w:sz w:val="22"/>
          <w:szCs w:val="22"/>
        </w:rPr>
        <w:t>. You should clearly identify information that is confidential. The ACMA will not, without your prior written approval, disclose any information designated as confidential, unless required by law</w:t>
      </w:r>
      <w:r w:rsidR="00F710C9">
        <w:rPr>
          <w:rFonts w:ascii="Arial" w:hAnsi="Arial" w:cs="Arial"/>
          <w:sz w:val="22"/>
          <w:szCs w:val="22"/>
        </w:rPr>
        <w:t>, for example under relevant legislation or pursuant to legal proceedings</w:t>
      </w:r>
      <w:r w:rsidR="001D54FB" w:rsidRPr="001D54FB">
        <w:rPr>
          <w:rFonts w:ascii="Arial" w:hAnsi="Arial" w:cs="Arial"/>
          <w:sz w:val="22"/>
          <w:szCs w:val="22"/>
        </w:rPr>
        <w:t xml:space="preserve"> or as part of its functions or the exercise of its powers.</w:t>
      </w:r>
    </w:p>
    <w:p w:rsidR="00A1149A" w:rsidRDefault="00A1149A" w:rsidP="001E6269">
      <w:pPr>
        <w:pStyle w:val="ACMABodyText"/>
        <w:ind w:left="357"/>
        <w:rPr>
          <w:rFonts w:ascii="Arial" w:hAnsi="Arial" w:cs="Arial"/>
          <w:sz w:val="22"/>
          <w:szCs w:val="22"/>
        </w:rPr>
      </w:pPr>
    </w:p>
    <w:p w:rsidR="00E022F2" w:rsidRPr="004A1C6D" w:rsidRDefault="001E6269" w:rsidP="001E6269">
      <w:pPr>
        <w:pStyle w:val="ACMABodyText"/>
        <w:ind w:left="357"/>
        <w:rPr>
          <w:rFonts w:ascii="Arial" w:hAnsi="Arial" w:cs="Arial"/>
          <w:sz w:val="22"/>
          <w:szCs w:val="22"/>
        </w:rPr>
      </w:pPr>
      <w:r>
        <w:rPr>
          <w:rFonts w:ascii="Arial" w:hAnsi="Arial" w:cs="Arial"/>
          <w:sz w:val="22"/>
          <w:szCs w:val="22"/>
        </w:rPr>
        <w:t>Abbreviations and t</w:t>
      </w:r>
      <w:r w:rsidR="0061420A">
        <w:rPr>
          <w:rFonts w:ascii="Arial" w:hAnsi="Arial" w:cs="Arial"/>
          <w:sz w:val="22"/>
          <w:szCs w:val="22"/>
        </w:rPr>
        <w:t xml:space="preserve">erms </w:t>
      </w:r>
      <w:r w:rsidR="004139F5" w:rsidRPr="004A1C6D">
        <w:rPr>
          <w:rFonts w:ascii="Arial" w:hAnsi="Arial" w:cs="Arial"/>
          <w:sz w:val="22"/>
          <w:szCs w:val="22"/>
        </w:rPr>
        <w:t>used</w:t>
      </w:r>
      <w:r w:rsidR="00E022F2" w:rsidRPr="004A1C6D">
        <w:rPr>
          <w:rFonts w:ascii="Arial" w:hAnsi="Arial" w:cs="Arial"/>
          <w:sz w:val="22"/>
          <w:szCs w:val="22"/>
        </w:rPr>
        <w:t xml:space="preserve"> in these </w:t>
      </w:r>
      <w:r w:rsidR="00FC7C6A" w:rsidRPr="004A1C6D">
        <w:rPr>
          <w:rFonts w:ascii="Arial" w:hAnsi="Arial" w:cs="Arial"/>
          <w:sz w:val="22"/>
          <w:szCs w:val="22"/>
        </w:rPr>
        <w:t xml:space="preserve">guidance notes </w:t>
      </w:r>
      <w:r w:rsidR="002721A7" w:rsidRPr="004A1C6D">
        <w:rPr>
          <w:rFonts w:ascii="Arial" w:hAnsi="Arial" w:cs="Arial"/>
          <w:sz w:val="22"/>
          <w:szCs w:val="22"/>
        </w:rPr>
        <w:t xml:space="preserve">and </w:t>
      </w:r>
      <w:r w:rsidR="000A7072" w:rsidRPr="004A1C6D">
        <w:rPr>
          <w:rFonts w:ascii="Arial" w:hAnsi="Arial" w:cs="Arial"/>
          <w:sz w:val="22"/>
          <w:szCs w:val="22"/>
        </w:rPr>
        <w:t xml:space="preserve">electronic </w:t>
      </w:r>
      <w:r w:rsidR="00960244" w:rsidRPr="004A1C6D">
        <w:rPr>
          <w:rFonts w:ascii="Arial" w:hAnsi="Arial" w:cs="Arial"/>
          <w:sz w:val="22"/>
          <w:szCs w:val="22"/>
        </w:rPr>
        <w:t xml:space="preserve">form </w:t>
      </w:r>
      <w:r w:rsidR="009442EE">
        <w:rPr>
          <w:rFonts w:ascii="Arial" w:hAnsi="Arial" w:cs="Arial"/>
          <w:sz w:val="22"/>
          <w:szCs w:val="22"/>
        </w:rPr>
        <w:t xml:space="preserve">ACMA </w:t>
      </w:r>
      <w:r w:rsidR="00DF730E">
        <w:rPr>
          <w:rFonts w:ascii="Arial" w:hAnsi="Arial" w:cs="Arial"/>
          <w:sz w:val="22"/>
          <w:szCs w:val="22"/>
        </w:rPr>
        <w:t>CAP0</w:t>
      </w:r>
      <w:r w:rsidR="009B1F27">
        <w:rPr>
          <w:rFonts w:ascii="Arial" w:hAnsi="Arial" w:cs="Arial"/>
          <w:sz w:val="22"/>
          <w:szCs w:val="22"/>
        </w:rPr>
        <w:t>4</w:t>
      </w:r>
      <w:r w:rsidR="00E022F2" w:rsidRPr="004A1C6D">
        <w:rPr>
          <w:rFonts w:ascii="Arial" w:hAnsi="Arial" w:cs="Arial"/>
          <w:sz w:val="22"/>
          <w:szCs w:val="22"/>
        </w:rPr>
        <w:t>:</w:t>
      </w:r>
    </w:p>
    <w:tbl>
      <w:tblPr>
        <w:tblW w:w="9000" w:type="dxa"/>
        <w:tblInd w:w="468" w:type="dxa"/>
        <w:shd w:val="clear" w:color="auto" w:fill="FFFFFF"/>
        <w:tblLook w:val="01E0"/>
      </w:tblPr>
      <w:tblGrid>
        <w:gridCol w:w="3060"/>
        <w:gridCol w:w="5940"/>
      </w:tblGrid>
      <w:tr w:rsidR="004139F5" w:rsidRPr="004A1C6D">
        <w:tc>
          <w:tcPr>
            <w:tcW w:w="3060" w:type="dxa"/>
            <w:shd w:val="clear" w:color="auto" w:fill="FFFFFF"/>
          </w:tcPr>
          <w:p w:rsidR="004139F5" w:rsidRPr="004A1C6D" w:rsidRDefault="001E6269" w:rsidP="00A547B9">
            <w:pPr>
              <w:pStyle w:val="ACMABodyText"/>
              <w:rPr>
                <w:rFonts w:ascii="Arial" w:hAnsi="Arial" w:cs="Arial"/>
                <w:b/>
                <w:sz w:val="22"/>
                <w:szCs w:val="22"/>
              </w:rPr>
            </w:pPr>
            <w:r>
              <w:rPr>
                <w:rFonts w:ascii="Arial" w:hAnsi="Arial" w:cs="Arial"/>
                <w:b/>
                <w:sz w:val="22"/>
                <w:szCs w:val="22"/>
              </w:rPr>
              <w:t>Abbreviation /Term</w:t>
            </w:r>
          </w:p>
        </w:tc>
        <w:tc>
          <w:tcPr>
            <w:tcW w:w="5940" w:type="dxa"/>
            <w:shd w:val="clear" w:color="auto" w:fill="FFFFFF"/>
          </w:tcPr>
          <w:p w:rsidR="004139F5" w:rsidRPr="004A1C6D" w:rsidRDefault="004139F5" w:rsidP="00A547B9">
            <w:pPr>
              <w:pStyle w:val="ACMABodyText"/>
              <w:rPr>
                <w:rFonts w:ascii="Arial" w:hAnsi="Arial" w:cs="Arial"/>
                <w:b/>
                <w:sz w:val="22"/>
                <w:szCs w:val="22"/>
              </w:rPr>
            </w:pPr>
            <w:r w:rsidRPr="004A1C6D">
              <w:rPr>
                <w:rFonts w:ascii="Arial" w:hAnsi="Arial" w:cs="Arial"/>
                <w:b/>
                <w:sz w:val="22"/>
                <w:szCs w:val="22"/>
              </w:rPr>
              <w:t>Meaning</w:t>
            </w:r>
          </w:p>
        </w:tc>
      </w:tr>
      <w:tr w:rsidR="009560C3" w:rsidRPr="004A1C6D">
        <w:tc>
          <w:tcPr>
            <w:tcW w:w="3060" w:type="dxa"/>
            <w:shd w:val="clear" w:color="auto" w:fill="FFFFFF"/>
          </w:tcPr>
          <w:p w:rsidR="0061420A" w:rsidRPr="004A1C6D" w:rsidRDefault="009560C3" w:rsidP="00A547B9">
            <w:pPr>
              <w:pStyle w:val="ACMABodyText"/>
              <w:rPr>
                <w:rFonts w:ascii="Arial" w:hAnsi="Arial" w:cs="Arial"/>
                <w:sz w:val="22"/>
                <w:szCs w:val="22"/>
              </w:rPr>
            </w:pPr>
            <w:r w:rsidRPr="004A1C6D">
              <w:rPr>
                <w:rFonts w:ascii="Arial" w:hAnsi="Arial" w:cs="Arial"/>
                <w:sz w:val="22"/>
                <w:szCs w:val="22"/>
              </w:rPr>
              <w:t xml:space="preserve">the Act </w:t>
            </w:r>
          </w:p>
        </w:tc>
        <w:tc>
          <w:tcPr>
            <w:tcW w:w="594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i/>
                <w:sz w:val="22"/>
                <w:szCs w:val="22"/>
              </w:rPr>
              <w:t>Broadcasting Services Act 1992</w:t>
            </w:r>
            <w:r w:rsidRPr="004A1C6D">
              <w:rPr>
                <w:rFonts w:ascii="Arial" w:hAnsi="Arial" w:cs="Arial"/>
                <w:sz w:val="22"/>
                <w:szCs w:val="22"/>
              </w:rPr>
              <w:t xml:space="preserve"> </w:t>
            </w:r>
          </w:p>
        </w:tc>
      </w:tr>
      <w:tr w:rsidR="009B1F27" w:rsidRPr="004A1C6D">
        <w:tc>
          <w:tcPr>
            <w:tcW w:w="3060" w:type="dxa"/>
            <w:shd w:val="clear" w:color="auto" w:fill="FFFFFF"/>
          </w:tcPr>
          <w:p w:rsidR="009B1F27" w:rsidRPr="004A1C6D" w:rsidRDefault="00BF25BE" w:rsidP="007D25A5">
            <w:pPr>
              <w:pStyle w:val="ACMABodyText"/>
              <w:rPr>
                <w:rFonts w:ascii="Arial" w:hAnsi="Arial" w:cs="Arial"/>
                <w:sz w:val="22"/>
                <w:szCs w:val="22"/>
              </w:rPr>
            </w:pPr>
            <w:r>
              <w:rPr>
                <w:rFonts w:ascii="Arial" w:hAnsi="Arial" w:cs="Arial"/>
                <w:sz w:val="22"/>
                <w:szCs w:val="22"/>
              </w:rPr>
              <w:t>a</w:t>
            </w:r>
            <w:r w:rsidR="009B1F27">
              <w:rPr>
                <w:rFonts w:ascii="Arial" w:hAnsi="Arial" w:cs="Arial"/>
                <w:sz w:val="22"/>
                <w:szCs w:val="22"/>
              </w:rPr>
              <w:t>pplicant</w:t>
            </w:r>
          </w:p>
        </w:tc>
        <w:tc>
          <w:tcPr>
            <w:tcW w:w="5940" w:type="dxa"/>
            <w:shd w:val="clear" w:color="auto" w:fill="FFFFFF"/>
          </w:tcPr>
          <w:p w:rsidR="009B1F27" w:rsidRPr="004A1C6D" w:rsidRDefault="009B1F27" w:rsidP="00A547B9">
            <w:pPr>
              <w:pStyle w:val="ACMABodyText"/>
              <w:rPr>
                <w:rFonts w:ascii="Arial" w:hAnsi="Arial" w:cs="Arial"/>
                <w:i/>
                <w:sz w:val="22"/>
                <w:szCs w:val="22"/>
              </w:rPr>
            </w:pPr>
            <w:r>
              <w:rPr>
                <w:rFonts w:ascii="Arial" w:hAnsi="Arial" w:cs="Arial"/>
                <w:sz w:val="22"/>
                <w:szCs w:val="22"/>
              </w:rPr>
              <w:t xml:space="preserve">the subscription television broadcasting licensee or subscription television narrowcasting licensee making this </w:t>
            </w:r>
            <w:r>
              <w:rPr>
                <w:rFonts w:ascii="Arial" w:hAnsi="Arial" w:cs="Arial"/>
                <w:sz w:val="22"/>
                <w:szCs w:val="22"/>
              </w:rPr>
              <w:lastRenderedPageBreak/>
              <w:t>application, in respect of its service to which this application relates</w:t>
            </w:r>
          </w:p>
        </w:tc>
      </w:tr>
      <w:tr w:rsidR="009B1F27" w:rsidRPr="004A1C6D" w:rsidTr="00A64F3D">
        <w:tc>
          <w:tcPr>
            <w:tcW w:w="3060" w:type="dxa"/>
            <w:shd w:val="clear" w:color="auto" w:fill="FFFFFF"/>
          </w:tcPr>
          <w:p w:rsidR="009B1F27" w:rsidRDefault="009B1F27" w:rsidP="00A64F3D">
            <w:pPr>
              <w:pStyle w:val="ACMABodyText"/>
              <w:rPr>
                <w:rFonts w:ascii="Arial" w:hAnsi="Arial" w:cs="Arial"/>
                <w:sz w:val="22"/>
                <w:szCs w:val="22"/>
              </w:rPr>
            </w:pPr>
            <w:r>
              <w:rPr>
                <w:rFonts w:ascii="Arial" w:hAnsi="Arial" w:cs="Arial"/>
                <w:sz w:val="22"/>
                <w:szCs w:val="22"/>
              </w:rPr>
              <w:lastRenderedPageBreak/>
              <w:t>class licence</w:t>
            </w:r>
          </w:p>
        </w:tc>
        <w:tc>
          <w:tcPr>
            <w:tcW w:w="5940" w:type="dxa"/>
            <w:shd w:val="clear" w:color="auto" w:fill="FFFFFF"/>
          </w:tcPr>
          <w:p w:rsidR="009B1F27" w:rsidRPr="00CE1BD8" w:rsidRDefault="009B1F27" w:rsidP="00B3125E">
            <w:pPr>
              <w:pStyle w:val="ACMABodyText"/>
              <w:rPr>
                <w:rFonts w:ascii="Arial" w:hAnsi="Arial" w:cs="Arial"/>
                <w:sz w:val="22"/>
                <w:szCs w:val="22"/>
              </w:rPr>
            </w:pPr>
            <w:r>
              <w:rPr>
                <w:rFonts w:ascii="Arial" w:hAnsi="Arial" w:cs="Arial"/>
                <w:sz w:val="22"/>
                <w:szCs w:val="22"/>
              </w:rPr>
              <w:t>a class licence for the provision of subscription television narrowcasting services, which has been determined by the ACMA by notice in the Gazette. (</w:t>
            </w:r>
            <w:r w:rsidRPr="00AF4A14">
              <w:rPr>
                <w:rFonts w:ascii="Arial" w:hAnsi="Arial" w:cs="Arial"/>
                <w:sz w:val="22"/>
                <w:szCs w:val="22"/>
              </w:rPr>
              <w:t>Class licences are not individually issued, but are a standing authority for any operator to enter the market and provide a service, as long as the operator has access to service delivery capacity and abides by the conditions relevant to the particular category of class licence.</w:t>
            </w:r>
            <w:r>
              <w:rPr>
                <w:rFonts w:ascii="Arial" w:hAnsi="Arial" w:cs="Arial"/>
                <w:sz w:val="22"/>
                <w:szCs w:val="22"/>
              </w:rPr>
              <w:t xml:space="preserve"> </w:t>
            </w:r>
            <w:r w:rsidRPr="00171AD4">
              <w:rPr>
                <w:rFonts w:ascii="Arial" w:hAnsi="Arial" w:cs="Arial"/>
                <w:sz w:val="22"/>
                <w:szCs w:val="22"/>
              </w:rPr>
              <w:t xml:space="preserve">More information about class licences is available on the </w:t>
            </w:r>
            <w:hyperlink r:id="rId10" w:history="1">
              <w:r w:rsidRPr="00171AD4">
                <w:rPr>
                  <w:rStyle w:val="Hyperlink"/>
                  <w:rFonts w:ascii="Arial" w:hAnsi="Arial" w:cs="Arial"/>
                  <w:sz w:val="22"/>
                  <w:szCs w:val="22"/>
                </w:rPr>
                <w:t>ACMA website</w:t>
              </w:r>
            </w:hyperlink>
            <w:r w:rsidRPr="00171AD4">
              <w:rPr>
                <w:rFonts w:ascii="Arial" w:hAnsi="Arial" w:cs="Arial"/>
                <w:sz w:val="22"/>
                <w:szCs w:val="22"/>
              </w:rPr>
              <w:t>.</w:t>
            </w:r>
            <w:r>
              <w:rPr>
                <w:rFonts w:ascii="Arial" w:hAnsi="Arial" w:cs="Arial"/>
                <w:sz w:val="22"/>
                <w:szCs w:val="22"/>
              </w:rPr>
              <w:t>)</w:t>
            </w:r>
          </w:p>
        </w:tc>
      </w:tr>
      <w:tr w:rsidR="00F133DA" w:rsidRPr="004A1C6D" w:rsidTr="00A64F3D">
        <w:tc>
          <w:tcPr>
            <w:tcW w:w="3060" w:type="dxa"/>
            <w:shd w:val="clear" w:color="auto" w:fill="FFFFFF"/>
          </w:tcPr>
          <w:p w:rsidR="00F133DA" w:rsidRDefault="00F133DA" w:rsidP="00A64F3D">
            <w:pPr>
              <w:pStyle w:val="ACMABodyText"/>
              <w:rPr>
                <w:rFonts w:ascii="Arial" w:hAnsi="Arial" w:cs="Arial"/>
                <w:sz w:val="22"/>
                <w:szCs w:val="22"/>
              </w:rPr>
            </w:pPr>
            <w:r>
              <w:rPr>
                <w:rFonts w:ascii="Arial" w:hAnsi="Arial" w:cs="Arial"/>
                <w:sz w:val="22"/>
                <w:szCs w:val="22"/>
              </w:rPr>
              <w:t>eligible period</w:t>
            </w:r>
          </w:p>
        </w:tc>
        <w:tc>
          <w:tcPr>
            <w:tcW w:w="5940" w:type="dxa"/>
            <w:shd w:val="clear" w:color="auto" w:fill="FFFFFF"/>
          </w:tcPr>
          <w:p w:rsidR="00F133DA" w:rsidRDefault="00F133DA" w:rsidP="00B3125E">
            <w:pPr>
              <w:pStyle w:val="ACMABodyText"/>
              <w:rPr>
                <w:rFonts w:ascii="Arial" w:hAnsi="Arial" w:cs="Arial"/>
                <w:sz w:val="22"/>
                <w:szCs w:val="22"/>
              </w:rPr>
            </w:pPr>
            <w:r>
              <w:rPr>
                <w:rFonts w:ascii="Arial" w:hAnsi="Arial" w:cs="Arial"/>
                <w:sz w:val="22"/>
                <w:szCs w:val="22"/>
              </w:rPr>
              <w:t>a</w:t>
            </w:r>
            <w:r w:rsidRPr="00CE1BD8">
              <w:rPr>
                <w:rFonts w:ascii="Arial" w:hAnsi="Arial" w:cs="Arial"/>
                <w:sz w:val="22"/>
                <w:szCs w:val="22"/>
              </w:rPr>
              <w:t xml:space="preserve"> financial year</w:t>
            </w:r>
            <w:r>
              <w:rPr>
                <w:rFonts w:ascii="Arial" w:hAnsi="Arial" w:cs="Arial"/>
                <w:sz w:val="22"/>
                <w:szCs w:val="22"/>
              </w:rPr>
              <w:t>, two consecutive financial years, three consecutive financial years, four consecutive financial years or five consecutive financial years</w:t>
            </w:r>
            <w:r w:rsidRPr="00CE1BD8">
              <w:rPr>
                <w:rFonts w:ascii="Arial" w:hAnsi="Arial" w:cs="Arial"/>
                <w:sz w:val="22"/>
                <w:szCs w:val="22"/>
              </w:rPr>
              <w:t xml:space="preserve"> </w:t>
            </w:r>
            <w:r>
              <w:rPr>
                <w:rFonts w:ascii="Arial" w:hAnsi="Arial" w:cs="Arial"/>
                <w:sz w:val="22"/>
                <w:szCs w:val="22"/>
              </w:rPr>
              <w:t>(s.130ZY(13) of the Act)</w:t>
            </w:r>
          </w:p>
        </w:tc>
      </w:tr>
      <w:tr w:rsidR="00F133DA" w:rsidRPr="004A1C6D">
        <w:tc>
          <w:tcPr>
            <w:tcW w:w="3060" w:type="dxa"/>
            <w:shd w:val="clear" w:color="auto" w:fill="FFFFFF"/>
          </w:tcPr>
          <w:p w:rsidR="00F133DA" w:rsidRPr="004A1C6D" w:rsidRDefault="00F133DA" w:rsidP="00A547B9">
            <w:pPr>
              <w:pStyle w:val="ACMABodyText"/>
              <w:rPr>
                <w:rFonts w:ascii="Arial" w:hAnsi="Arial" w:cs="Arial"/>
                <w:sz w:val="22"/>
                <w:szCs w:val="22"/>
              </w:rPr>
            </w:pPr>
            <w:r w:rsidRPr="004A1C6D">
              <w:rPr>
                <w:rFonts w:ascii="Arial" w:hAnsi="Arial" w:cs="Arial"/>
                <w:sz w:val="22"/>
                <w:szCs w:val="22"/>
              </w:rPr>
              <w:t xml:space="preserve">licences </w:t>
            </w:r>
          </w:p>
        </w:tc>
        <w:tc>
          <w:tcPr>
            <w:tcW w:w="5940" w:type="dxa"/>
            <w:shd w:val="clear" w:color="auto" w:fill="FFFFFF"/>
          </w:tcPr>
          <w:p w:rsidR="00F133DA" w:rsidRPr="004A1C6D" w:rsidRDefault="00F133DA" w:rsidP="00451792">
            <w:pPr>
              <w:pStyle w:val="ACMABodyText"/>
              <w:rPr>
                <w:rFonts w:ascii="Arial" w:hAnsi="Arial" w:cs="Arial"/>
                <w:sz w:val="22"/>
                <w:szCs w:val="22"/>
              </w:rPr>
            </w:pPr>
            <w:r>
              <w:rPr>
                <w:rFonts w:ascii="Arial" w:hAnsi="Arial" w:cs="Arial"/>
                <w:sz w:val="22"/>
                <w:szCs w:val="22"/>
              </w:rPr>
              <w:t xml:space="preserve">subscription </w:t>
            </w:r>
            <w:r w:rsidRPr="0061420A">
              <w:rPr>
                <w:rFonts w:ascii="Arial" w:hAnsi="Arial" w:cs="Arial"/>
                <w:sz w:val="22"/>
                <w:szCs w:val="22"/>
              </w:rPr>
              <w:t xml:space="preserve">television broadcasting </w:t>
            </w:r>
            <w:r w:rsidRPr="004A1C6D">
              <w:rPr>
                <w:rFonts w:ascii="Arial" w:hAnsi="Arial" w:cs="Arial"/>
                <w:sz w:val="22"/>
                <w:szCs w:val="22"/>
              </w:rPr>
              <w:t xml:space="preserve">licences </w:t>
            </w:r>
            <w:r>
              <w:rPr>
                <w:rFonts w:ascii="Arial" w:hAnsi="Arial" w:cs="Arial"/>
                <w:sz w:val="22"/>
                <w:szCs w:val="22"/>
              </w:rPr>
              <w:t xml:space="preserve">or the class licence for subscription </w:t>
            </w:r>
            <w:r w:rsidRPr="0061420A">
              <w:rPr>
                <w:rFonts w:ascii="Arial" w:hAnsi="Arial" w:cs="Arial"/>
                <w:sz w:val="22"/>
                <w:szCs w:val="22"/>
              </w:rPr>
              <w:t xml:space="preserve">television </w:t>
            </w:r>
            <w:r>
              <w:rPr>
                <w:rFonts w:ascii="Arial" w:hAnsi="Arial" w:cs="Arial"/>
                <w:sz w:val="22"/>
                <w:szCs w:val="22"/>
              </w:rPr>
              <w:t>narrowcasting</w:t>
            </w:r>
            <w:r w:rsidRPr="0061420A">
              <w:rPr>
                <w:rFonts w:ascii="Arial" w:hAnsi="Arial" w:cs="Arial"/>
                <w:sz w:val="22"/>
                <w:szCs w:val="22"/>
              </w:rPr>
              <w:t xml:space="preserve"> </w:t>
            </w:r>
            <w:r>
              <w:rPr>
                <w:rFonts w:ascii="Arial" w:hAnsi="Arial" w:cs="Arial"/>
                <w:sz w:val="22"/>
                <w:szCs w:val="22"/>
              </w:rPr>
              <w:t>services</w:t>
            </w:r>
          </w:p>
        </w:tc>
      </w:tr>
      <w:tr w:rsidR="00F133DA" w:rsidRPr="004A1C6D" w:rsidTr="00BE64AB">
        <w:tc>
          <w:tcPr>
            <w:tcW w:w="3060" w:type="dxa"/>
            <w:shd w:val="clear" w:color="auto" w:fill="FFFFFF"/>
          </w:tcPr>
          <w:p w:rsidR="00F133DA" w:rsidRPr="004A1C6D" w:rsidRDefault="00F133DA" w:rsidP="00BE64AB">
            <w:pPr>
              <w:pStyle w:val="ACMABodyText"/>
              <w:rPr>
                <w:rFonts w:ascii="Arial" w:hAnsi="Arial" w:cs="Arial"/>
                <w:sz w:val="22"/>
                <w:szCs w:val="22"/>
              </w:rPr>
            </w:pPr>
            <w:r>
              <w:rPr>
                <w:rFonts w:ascii="Arial" w:hAnsi="Arial" w:cs="Arial"/>
                <w:sz w:val="22"/>
                <w:szCs w:val="22"/>
              </w:rPr>
              <w:t>l</w:t>
            </w:r>
            <w:r w:rsidRPr="004A1C6D">
              <w:rPr>
                <w:rFonts w:ascii="Arial" w:hAnsi="Arial" w:cs="Arial"/>
                <w:sz w:val="22"/>
                <w:szCs w:val="22"/>
              </w:rPr>
              <w:t>icensees</w:t>
            </w:r>
          </w:p>
        </w:tc>
        <w:tc>
          <w:tcPr>
            <w:tcW w:w="5940" w:type="dxa"/>
            <w:shd w:val="clear" w:color="auto" w:fill="FFFFFF"/>
          </w:tcPr>
          <w:p w:rsidR="00F133DA" w:rsidRPr="004A1C6D" w:rsidRDefault="00F133DA" w:rsidP="00BE64AB">
            <w:pPr>
              <w:pStyle w:val="ACMABodyText"/>
              <w:rPr>
                <w:rFonts w:ascii="Arial" w:hAnsi="Arial" w:cs="Arial"/>
                <w:sz w:val="22"/>
                <w:szCs w:val="22"/>
              </w:rPr>
            </w:pPr>
            <w:r>
              <w:rPr>
                <w:rFonts w:ascii="Arial" w:hAnsi="Arial" w:cs="Arial"/>
                <w:sz w:val="22"/>
                <w:szCs w:val="22"/>
              </w:rPr>
              <w:t>subscription</w:t>
            </w:r>
            <w:r w:rsidRPr="0061420A">
              <w:rPr>
                <w:rFonts w:ascii="Arial" w:hAnsi="Arial" w:cs="Arial"/>
                <w:sz w:val="22"/>
                <w:szCs w:val="22"/>
              </w:rPr>
              <w:t xml:space="preserve"> television broadcasting licensees </w:t>
            </w:r>
            <w:r>
              <w:rPr>
                <w:rFonts w:ascii="Arial" w:hAnsi="Arial" w:cs="Arial"/>
                <w:sz w:val="22"/>
                <w:szCs w:val="22"/>
              </w:rPr>
              <w:t>or subscription television narrowcasting licensees</w:t>
            </w:r>
          </w:p>
        </w:tc>
      </w:tr>
      <w:tr w:rsidR="00F133DA" w:rsidRPr="004A1C6D">
        <w:tc>
          <w:tcPr>
            <w:tcW w:w="3060" w:type="dxa"/>
            <w:shd w:val="clear" w:color="auto" w:fill="FFFFFF"/>
          </w:tcPr>
          <w:p w:rsidR="00F133DA" w:rsidRPr="004A1C6D" w:rsidRDefault="00F133DA" w:rsidP="00A547B9">
            <w:pPr>
              <w:pStyle w:val="ACMABodyText"/>
              <w:rPr>
                <w:rFonts w:ascii="Arial" w:hAnsi="Arial" w:cs="Arial"/>
                <w:sz w:val="22"/>
                <w:szCs w:val="22"/>
              </w:rPr>
            </w:pPr>
            <w:r>
              <w:rPr>
                <w:rFonts w:ascii="Arial" w:hAnsi="Arial" w:cs="Arial"/>
                <w:sz w:val="22"/>
                <w:szCs w:val="22"/>
              </w:rPr>
              <w:t xml:space="preserve">reduced annual captioning target </w:t>
            </w:r>
          </w:p>
        </w:tc>
        <w:tc>
          <w:tcPr>
            <w:tcW w:w="5940" w:type="dxa"/>
            <w:shd w:val="clear" w:color="auto" w:fill="FFFFFF"/>
          </w:tcPr>
          <w:p w:rsidR="00F133DA" w:rsidRDefault="00F133DA" w:rsidP="00230465">
            <w:pPr>
              <w:pStyle w:val="ACMABodyText"/>
              <w:rPr>
                <w:rFonts w:ascii="Arial" w:hAnsi="Arial" w:cs="Arial"/>
                <w:sz w:val="22"/>
                <w:szCs w:val="22"/>
              </w:rPr>
            </w:pPr>
            <w:r>
              <w:rPr>
                <w:rFonts w:ascii="Arial" w:hAnsi="Arial" w:cs="Arial"/>
                <w:sz w:val="22"/>
                <w:szCs w:val="22"/>
              </w:rPr>
              <w:t xml:space="preserve">the specified percentage of the total hours of captioned programs that must be transmitted on a specified subscription television service during a financial year, as provided in a target reduction order </w:t>
            </w:r>
          </w:p>
          <w:p w:rsidR="00F133DA" w:rsidRPr="004A1C6D" w:rsidRDefault="00F133DA" w:rsidP="001D648A">
            <w:pPr>
              <w:pStyle w:val="ACMABodyText"/>
              <w:rPr>
                <w:rFonts w:ascii="Arial" w:hAnsi="Arial" w:cs="Arial"/>
                <w:sz w:val="22"/>
                <w:szCs w:val="22"/>
              </w:rPr>
            </w:pPr>
            <w:r>
              <w:rPr>
                <w:rFonts w:ascii="Arial" w:hAnsi="Arial" w:cs="Arial"/>
                <w:sz w:val="22"/>
                <w:szCs w:val="22"/>
              </w:rPr>
              <w:t>(s.130ZYA of the Act)</w:t>
            </w:r>
          </w:p>
        </w:tc>
      </w:tr>
      <w:tr w:rsidR="00F133DA" w:rsidRPr="004A1C6D" w:rsidTr="00C24169">
        <w:tc>
          <w:tcPr>
            <w:tcW w:w="3060" w:type="dxa"/>
            <w:shd w:val="clear" w:color="auto" w:fill="FFFFFF"/>
          </w:tcPr>
          <w:p w:rsidR="00F133DA" w:rsidRDefault="00F133DA" w:rsidP="00C24169">
            <w:pPr>
              <w:pStyle w:val="ACMABodyText"/>
              <w:rPr>
                <w:rFonts w:ascii="Arial" w:hAnsi="Arial" w:cs="Arial"/>
                <w:sz w:val="22"/>
                <w:szCs w:val="22"/>
              </w:rPr>
            </w:pPr>
            <w:r>
              <w:rPr>
                <w:rFonts w:ascii="Arial" w:hAnsi="Arial" w:cs="Arial"/>
                <w:sz w:val="22"/>
                <w:szCs w:val="22"/>
              </w:rPr>
              <w:t>s. (or ‘section’)</w:t>
            </w:r>
          </w:p>
        </w:tc>
        <w:tc>
          <w:tcPr>
            <w:tcW w:w="5940" w:type="dxa"/>
            <w:shd w:val="clear" w:color="auto" w:fill="FFFFFF"/>
          </w:tcPr>
          <w:p w:rsidR="00F133DA" w:rsidRPr="0061420A" w:rsidRDefault="00F133DA" w:rsidP="004727DC">
            <w:pPr>
              <w:pStyle w:val="ACMABodyText"/>
              <w:rPr>
                <w:rFonts w:ascii="Arial" w:hAnsi="Arial" w:cs="Arial"/>
                <w:sz w:val="22"/>
                <w:szCs w:val="22"/>
              </w:rPr>
            </w:pPr>
            <w:r>
              <w:rPr>
                <w:rFonts w:ascii="Arial" w:hAnsi="Arial" w:cs="Arial"/>
                <w:sz w:val="22"/>
                <w:szCs w:val="22"/>
              </w:rPr>
              <w:t xml:space="preserve">a subsection or section of the </w:t>
            </w:r>
            <w:r>
              <w:rPr>
                <w:rFonts w:ascii="Arial" w:hAnsi="Arial" w:cs="Arial"/>
                <w:i/>
                <w:sz w:val="22"/>
                <w:szCs w:val="22"/>
              </w:rPr>
              <w:t>Broadcasting Services</w:t>
            </w:r>
            <w:r>
              <w:rPr>
                <w:rFonts w:ascii="Arial" w:hAnsi="Arial" w:cs="Arial"/>
                <w:i/>
                <w:sz w:val="22"/>
                <w:szCs w:val="22"/>
              </w:rPr>
              <w:br/>
            </w:r>
            <w:r w:rsidRPr="004727DC">
              <w:rPr>
                <w:rFonts w:ascii="Arial" w:hAnsi="Arial" w:cs="Arial"/>
                <w:i/>
                <w:sz w:val="22"/>
                <w:szCs w:val="22"/>
              </w:rPr>
              <w:t>Act 1992</w:t>
            </w:r>
          </w:p>
        </w:tc>
      </w:tr>
      <w:tr w:rsidR="00F133DA" w:rsidRPr="004A1C6D" w:rsidTr="00C24169">
        <w:tc>
          <w:tcPr>
            <w:tcW w:w="3060" w:type="dxa"/>
            <w:shd w:val="clear" w:color="auto" w:fill="FFFFFF"/>
          </w:tcPr>
          <w:p w:rsidR="00F133DA" w:rsidDel="0072031D" w:rsidRDefault="00F133DA" w:rsidP="00C24169">
            <w:pPr>
              <w:pStyle w:val="ACMABodyText"/>
              <w:rPr>
                <w:rFonts w:ascii="Arial" w:hAnsi="Arial" w:cs="Arial"/>
                <w:sz w:val="22"/>
                <w:szCs w:val="22"/>
              </w:rPr>
            </w:pPr>
            <w:r>
              <w:rPr>
                <w:rFonts w:ascii="Arial" w:hAnsi="Arial" w:cs="Arial"/>
                <w:sz w:val="22"/>
                <w:szCs w:val="22"/>
              </w:rPr>
              <w:t>you</w:t>
            </w:r>
          </w:p>
        </w:tc>
        <w:tc>
          <w:tcPr>
            <w:tcW w:w="5940" w:type="dxa"/>
            <w:shd w:val="clear" w:color="auto" w:fill="FFFFFF"/>
          </w:tcPr>
          <w:p w:rsidR="00F133DA" w:rsidRDefault="00F133DA" w:rsidP="00F7602B">
            <w:pPr>
              <w:pStyle w:val="ACMABodyText"/>
              <w:rPr>
                <w:rFonts w:ascii="Arial" w:hAnsi="Arial" w:cs="Arial"/>
                <w:sz w:val="22"/>
                <w:szCs w:val="22"/>
              </w:rPr>
            </w:pPr>
            <w:r>
              <w:rPr>
                <w:rFonts w:ascii="Arial" w:hAnsi="Arial" w:cs="Arial"/>
                <w:sz w:val="22"/>
                <w:szCs w:val="22"/>
              </w:rPr>
              <w:t>the subscription television broadcasting licensee or subscription television narrowcasting licensee making this application, in respect of its service to which this application relates</w:t>
            </w:r>
          </w:p>
          <w:p w:rsidR="00F133DA" w:rsidRDefault="00F133DA" w:rsidP="00F7602B">
            <w:pPr>
              <w:pStyle w:val="ACMABodyText"/>
              <w:rPr>
                <w:rFonts w:ascii="Arial" w:hAnsi="Arial" w:cs="Arial"/>
                <w:sz w:val="22"/>
                <w:szCs w:val="22"/>
              </w:rPr>
            </w:pPr>
            <w:r>
              <w:rPr>
                <w:rFonts w:ascii="Arial" w:hAnsi="Arial" w:cs="Arial"/>
                <w:sz w:val="22"/>
                <w:szCs w:val="22"/>
              </w:rPr>
              <w:t>or</w:t>
            </w:r>
          </w:p>
          <w:p w:rsidR="00F133DA" w:rsidRDefault="00F133DA" w:rsidP="00206BA4">
            <w:pPr>
              <w:pStyle w:val="ACMABodyText"/>
              <w:rPr>
                <w:rFonts w:ascii="Arial" w:hAnsi="Arial" w:cs="Arial"/>
                <w:sz w:val="22"/>
                <w:szCs w:val="22"/>
              </w:rPr>
            </w:pPr>
            <w:r>
              <w:rPr>
                <w:rFonts w:ascii="Arial" w:hAnsi="Arial" w:cs="Arial"/>
                <w:sz w:val="22"/>
                <w:szCs w:val="22"/>
              </w:rPr>
              <w:t>for the ‘3</w:t>
            </w:r>
            <w:r w:rsidRPr="002305BB">
              <w:rPr>
                <w:rFonts w:ascii="Arial" w:hAnsi="Arial" w:cs="Arial"/>
                <w:sz w:val="22"/>
                <w:szCs w:val="22"/>
                <w:vertAlign w:val="superscript"/>
              </w:rPr>
              <w:t>rd</w:t>
            </w:r>
            <w:r>
              <w:rPr>
                <w:rFonts w:ascii="Arial" w:hAnsi="Arial" w:cs="Arial"/>
                <w:sz w:val="22"/>
                <w:szCs w:val="22"/>
              </w:rPr>
              <w:t xml:space="preserve"> party information’ tab—the third-party channel provider of the subscription television service specified in this application</w:t>
            </w:r>
          </w:p>
        </w:tc>
      </w:tr>
      <w:tr w:rsidR="00F133DA" w:rsidRPr="004A1C6D" w:rsidTr="00C24169">
        <w:tc>
          <w:tcPr>
            <w:tcW w:w="3060" w:type="dxa"/>
            <w:shd w:val="clear" w:color="auto" w:fill="FFFFFF"/>
          </w:tcPr>
          <w:p w:rsidR="00F133DA" w:rsidRDefault="00F133DA" w:rsidP="00C24169">
            <w:pPr>
              <w:pStyle w:val="ACMABodyText"/>
              <w:rPr>
                <w:rFonts w:ascii="Arial" w:hAnsi="Arial" w:cs="Arial"/>
                <w:sz w:val="22"/>
                <w:szCs w:val="22"/>
              </w:rPr>
            </w:pPr>
          </w:p>
        </w:tc>
        <w:tc>
          <w:tcPr>
            <w:tcW w:w="5940" w:type="dxa"/>
            <w:shd w:val="clear" w:color="auto" w:fill="FFFFFF"/>
          </w:tcPr>
          <w:p w:rsidR="00F133DA" w:rsidRDefault="00F133DA" w:rsidP="00962E0E">
            <w:pPr>
              <w:pStyle w:val="ACMABodyText"/>
              <w:rPr>
                <w:rFonts w:ascii="Arial" w:hAnsi="Arial" w:cs="Arial"/>
                <w:sz w:val="22"/>
                <w:szCs w:val="22"/>
              </w:rPr>
            </w:pPr>
          </w:p>
        </w:tc>
      </w:tr>
    </w:tbl>
    <w:p w:rsidR="00F90DF9" w:rsidRPr="004A1C6D" w:rsidRDefault="00F90DF9"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 </w:t>
      </w:r>
      <w:r w:rsidR="007B538D">
        <w:rPr>
          <w:rFonts w:ascii="Arial" w:hAnsi="Arial" w:cs="Arial"/>
          <w:sz w:val="22"/>
          <w:szCs w:val="22"/>
        </w:rPr>
        <w:t>target reduction order</w:t>
      </w:r>
      <w:r w:rsidR="0061420A">
        <w:rPr>
          <w:rFonts w:ascii="Arial" w:hAnsi="Arial" w:cs="Arial"/>
          <w:sz w:val="22"/>
          <w:szCs w:val="22"/>
        </w:rPr>
        <w:t xml:space="preserve"> application form</w:t>
      </w:r>
      <w:r w:rsidRPr="004A1C6D">
        <w:rPr>
          <w:rFonts w:ascii="Arial" w:hAnsi="Arial" w:cs="Arial"/>
          <w:sz w:val="22"/>
          <w:szCs w:val="22"/>
        </w:rPr>
        <w:t xml:space="preserve"> use</w:t>
      </w:r>
      <w:r w:rsidR="007A5275">
        <w:rPr>
          <w:rFonts w:ascii="Arial" w:hAnsi="Arial" w:cs="Arial"/>
          <w:sz w:val="22"/>
          <w:szCs w:val="22"/>
        </w:rPr>
        <w:t>s</w:t>
      </w:r>
      <w:r w:rsidRPr="004A1C6D">
        <w:rPr>
          <w:rFonts w:ascii="Arial" w:hAnsi="Arial" w:cs="Arial"/>
          <w:sz w:val="22"/>
          <w:szCs w:val="22"/>
        </w:rPr>
        <w:t xml:space="preserve"> </w:t>
      </w:r>
      <w:r w:rsidR="006E46BC" w:rsidRPr="004A1C6D">
        <w:rPr>
          <w:rFonts w:ascii="Arial" w:hAnsi="Arial" w:cs="Arial"/>
          <w:sz w:val="22"/>
          <w:szCs w:val="22"/>
        </w:rPr>
        <w:t>a number of definitions. These definition</w:t>
      </w:r>
      <w:r w:rsidR="00137163" w:rsidRPr="004A1C6D">
        <w:rPr>
          <w:rFonts w:ascii="Arial" w:hAnsi="Arial" w:cs="Arial"/>
          <w:sz w:val="22"/>
          <w:szCs w:val="22"/>
        </w:rPr>
        <w:t>s</w:t>
      </w:r>
      <w:r w:rsidR="006E46BC" w:rsidRPr="004A1C6D">
        <w:rPr>
          <w:rFonts w:ascii="Arial" w:hAnsi="Arial" w:cs="Arial"/>
          <w:sz w:val="22"/>
          <w:szCs w:val="22"/>
        </w:rPr>
        <w:t xml:space="preserve"> </w:t>
      </w:r>
      <w:r w:rsidR="00B903FC">
        <w:rPr>
          <w:rFonts w:ascii="Arial" w:hAnsi="Arial" w:cs="Arial"/>
          <w:sz w:val="22"/>
          <w:szCs w:val="22"/>
        </w:rPr>
        <w:t>and</w:t>
      </w:r>
      <w:r w:rsidR="006E46BC" w:rsidRPr="004A1C6D">
        <w:rPr>
          <w:rFonts w:ascii="Arial" w:hAnsi="Arial" w:cs="Arial"/>
          <w:sz w:val="22"/>
          <w:szCs w:val="22"/>
        </w:rPr>
        <w:t xml:space="preserve"> </w:t>
      </w:r>
      <w:r w:rsidR="00872BA1">
        <w:rPr>
          <w:rFonts w:ascii="Arial" w:hAnsi="Arial" w:cs="Arial"/>
          <w:sz w:val="22"/>
          <w:szCs w:val="22"/>
        </w:rPr>
        <w:t xml:space="preserve">relevant provisions </w:t>
      </w:r>
      <w:r w:rsidR="004E273C">
        <w:rPr>
          <w:rFonts w:ascii="Arial" w:hAnsi="Arial" w:cs="Arial"/>
          <w:sz w:val="22"/>
          <w:szCs w:val="22"/>
        </w:rPr>
        <w:t>in the Act</w:t>
      </w:r>
      <w:r w:rsidR="00F15AD3">
        <w:rPr>
          <w:rFonts w:ascii="Arial" w:hAnsi="Arial" w:cs="Arial"/>
          <w:sz w:val="22"/>
          <w:szCs w:val="22"/>
        </w:rPr>
        <w:t xml:space="preserve"> </w:t>
      </w:r>
      <w:r w:rsidR="00872BA1">
        <w:rPr>
          <w:rFonts w:ascii="Arial" w:hAnsi="Arial" w:cs="Arial"/>
          <w:sz w:val="22"/>
          <w:szCs w:val="22"/>
        </w:rPr>
        <w:t xml:space="preserve">are </w:t>
      </w:r>
      <w:r w:rsidR="006E46BC" w:rsidRPr="004A1C6D">
        <w:rPr>
          <w:rFonts w:ascii="Arial" w:hAnsi="Arial" w:cs="Arial"/>
          <w:sz w:val="22"/>
          <w:szCs w:val="22"/>
        </w:rPr>
        <w:t xml:space="preserve">included in the </w:t>
      </w:r>
      <w:r w:rsidR="006E46BC" w:rsidRPr="004A1C6D">
        <w:rPr>
          <w:rFonts w:ascii="Arial" w:hAnsi="Arial" w:cs="Arial"/>
          <w:i/>
          <w:sz w:val="22"/>
          <w:szCs w:val="22"/>
        </w:rPr>
        <w:t>r</w:t>
      </w:r>
      <w:r w:rsidR="00450468" w:rsidRPr="004A1C6D">
        <w:rPr>
          <w:rFonts w:ascii="Arial" w:hAnsi="Arial" w:cs="Arial"/>
          <w:i/>
          <w:sz w:val="22"/>
          <w:szCs w:val="22"/>
        </w:rPr>
        <w:t>elevant extracts</w:t>
      </w:r>
      <w:r w:rsidR="00450468" w:rsidRPr="004A1C6D">
        <w:rPr>
          <w:rFonts w:ascii="Arial" w:hAnsi="Arial" w:cs="Arial"/>
          <w:sz w:val="22"/>
          <w:szCs w:val="22"/>
        </w:rPr>
        <w:t xml:space="preserve"> </w:t>
      </w:r>
      <w:r w:rsidRPr="004A1C6D">
        <w:rPr>
          <w:rFonts w:ascii="Arial" w:hAnsi="Arial" w:cs="Arial"/>
          <w:sz w:val="22"/>
          <w:szCs w:val="22"/>
        </w:rPr>
        <w:t xml:space="preserve">section </w:t>
      </w:r>
      <w:r w:rsidR="00E022F2" w:rsidRPr="004A1C6D">
        <w:rPr>
          <w:rFonts w:ascii="Arial" w:hAnsi="Arial" w:cs="Arial"/>
          <w:sz w:val="22"/>
          <w:szCs w:val="22"/>
        </w:rPr>
        <w:t xml:space="preserve">at the end of these </w:t>
      </w:r>
      <w:r w:rsidR="00BB077F" w:rsidRPr="004A1C6D">
        <w:rPr>
          <w:rFonts w:ascii="Arial" w:hAnsi="Arial" w:cs="Arial"/>
          <w:sz w:val="22"/>
          <w:szCs w:val="22"/>
        </w:rPr>
        <w:t>guidance notes</w:t>
      </w:r>
      <w:r w:rsidR="006E46BC" w:rsidRPr="004A1C6D">
        <w:rPr>
          <w:rFonts w:ascii="Arial" w:hAnsi="Arial" w:cs="Arial"/>
          <w:sz w:val="22"/>
          <w:szCs w:val="22"/>
        </w:rPr>
        <w:t>.</w:t>
      </w:r>
    </w:p>
    <w:p w:rsidR="00E022F2" w:rsidRPr="004A1C6D" w:rsidRDefault="006E46BC"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T</w:t>
      </w:r>
      <w:r w:rsidR="00E022F2" w:rsidRPr="004A1C6D">
        <w:rPr>
          <w:rFonts w:ascii="Arial" w:hAnsi="Arial" w:cs="Arial"/>
          <w:sz w:val="22"/>
          <w:szCs w:val="22"/>
        </w:rPr>
        <w:t>he complete Act</w:t>
      </w:r>
      <w:r w:rsidR="00C52D99">
        <w:rPr>
          <w:rFonts w:ascii="Arial" w:hAnsi="Arial" w:cs="Arial"/>
          <w:sz w:val="22"/>
          <w:szCs w:val="22"/>
        </w:rPr>
        <w:t xml:space="preserve"> is</w:t>
      </w:r>
      <w:r w:rsidR="001B243D" w:rsidRPr="004A1C6D">
        <w:rPr>
          <w:rFonts w:ascii="Arial" w:hAnsi="Arial" w:cs="Arial"/>
          <w:sz w:val="22"/>
          <w:szCs w:val="22"/>
        </w:rPr>
        <w:t xml:space="preserve"> </w:t>
      </w:r>
      <w:r w:rsidR="00E022F2" w:rsidRPr="004A1C6D">
        <w:rPr>
          <w:rFonts w:ascii="Arial" w:hAnsi="Arial" w:cs="Arial"/>
          <w:sz w:val="22"/>
          <w:szCs w:val="22"/>
        </w:rPr>
        <w:t>available from</w:t>
      </w:r>
      <w:r w:rsidR="00E022F2" w:rsidRPr="004A1C6D">
        <w:rPr>
          <w:sz w:val="22"/>
          <w:szCs w:val="22"/>
        </w:rPr>
        <w:t xml:space="preserve"> </w:t>
      </w:r>
      <w:hyperlink r:id="rId11" w:history="1">
        <w:r w:rsidR="00E022F2" w:rsidRPr="004A1C6D">
          <w:rPr>
            <w:rStyle w:val="Hyperlink"/>
            <w:rFonts w:ascii="Arial" w:hAnsi="Arial" w:cs="Arial"/>
            <w:sz w:val="22"/>
            <w:szCs w:val="22"/>
          </w:rPr>
          <w:t>www.comlaw.gov.au</w:t>
        </w:r>
      </w:hyperlink>
      <w:r w:rsidR="007A5275">
        <w:rPr>
          <w:rFonts w:ascii="Arial" w:hAnsi="Arial" w:cs="Arial"/>
          <w:sz w:val="22"/>
          <w:szCs w:val="22"/>
        </w:rPr>
        <w:t xml:space="preserve">. Information about </w:t>
      </w:r>
      <w:r w:rsidR="00C52D99">
        <w:rPr>
          <w:rFonts w:ascii="Arial" w:hAnsi="Arial" w:cs="Arial"/>
          <w:sz w:val="22"/>
          <w:szCs w:val="22"/>
        </w:rPr>
        <w:t xml:space="preserve">captioning </w:t>
      </w:r>
      <w:r w:rsidR="007A5275">
        <w:rPr>
          <w:rFonts w:ascii="Arial" w:hAnsi="Arial" w:cs="Arial"/>
          <w:sz w:val="22"/>
          <w:szCs w:val="22"/>
        </w:rPr>
        <w:t xml:space="preserve">obligations on licensees </w:t>
      </w:r>
      <w:r w:rsidR="00105495">
        <w:rPr>
          <w:rFonts w:ascii="Arial" w:hAnsi="Arial" w:cs="Arial"/>
          <w:sz w:val="22"/>
          <w:szCs w:val="22"/>
        </w:rPr>
        <w:t xml:space="preserve">is </w:t>
      </w:r>
      <w:r w:rsidR="007A5275">
        <w:rPr>
          <w:rFonts w:ascii="Arial" w:hAnsi="Arial" w:cs="Arial"/>
          <w:sz w:val="22"/>
          <w:szCs w:val="22"/>
        </w:rPr>
        <w:t>published</w:t>
      </w:r>
      <w:r w:rsidR="00C52D99">
        <w:rPr>
          <w:rFonts w:ascii="Arial" w:hAnsi="Arial" w:cs="Arial"/>
          <w:sz w:val="22"/>
          <w:szCs w:val="22"/>
        </w:rPr>
        <w:t xml:space="preserve"> </w:t>
      </w:r>
      <w:r w:rsidR="009442EE">
        <w:rPr>
          <w:rFonts w:ascii="Arial" w:hAnsi="Arial" w:cs="Arial"/>
          <w:sz w:val="22"/>
          <w:szCs w:val="22"/>
        </w:rPr>
        <w:t>on</w:t>
      </w:r>
      <w:r w:rsidR="00C52D99">
        <w:rPr>
          <w:rFonts w:ascii="Arial" w:hAnsi="Arial" w:cs="Arial"/>
          <w:sz w:val="22"/>
          <w:szCs w:val="22"/>
        </w:rPr>
        <w:t xml:space="preserve"> </w:t>
      </w:r>
      <w:r w:rsidR="007A5275">
        <w:rPr>
          <w:rFonts w:ascii="Arial" w:hAnsi="Arial" w:cs="Arial"/>
          <w:sz w:val="22"/>
          <w:szCs w:val="22"/>
        </w:rPr>
        <w:t xml:space="preserve">the </w:t>
      </w:r>
      <w:hyperlink r:id="rId12" w:history="1">
        <w:r w:rsidR="007A5275" w:rsidRPr="00B3125E">
          <w:rPr>
            <w:rStyle w:val="Hyperlink"/>
            <w:rFonts w:ascii="Arial" w:hAnsi="Arial" w:cs="Arial"/>
            <w:sz w:val="22"/>
            <w:szCs w:val="22"/>
          </w:rPr>
          <w:t>ACMA’s website</w:t>
        </w:r>
      </w:hyperlink>
      <w:r w:rsidR="00B3125E">
        <w:rPr>
          <w:rFonts w:ascii="Arial" w:hAnsi="Arial" w:cs="Arial"/>
          <w:sz w:val="22"/>
          <w:szCs w:val="22"/>
        </w:rPr>
        <w:t>.</w:t>
      </w:r>
      <w:r w:rsidR="00C52D99" w:rsidRPr="00C52D99">
        <w:t xml:space="preserve"> </w:t>
      </w:r>
    </w:p>
    <w:p w:rsidR="00562474" w:rsidRPr="004A1C6D" w:rsidRDefault="00562474"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lastRenderedPageBreak/>
        <w:t>Please note that it is an offence to give false or misleading information or documents to</w:t>
      </w:r>
      <w:r w:rsidR="006C1A47">
        <w:rPr>
          <w:rFonts w:ascii="Arial" w:hAnsi="Arial" w:cs="Arial"/>
          <w:sz w:val="22"/>
          <w:szCs w:val="22"/>
        </w:rPr>
        <w:t xml:space="preserve"> the</w:t>
      </w:r>
      <w:r w:rsidRPr="004A1C6D">
        <w:rPr>
          <w:rFonts w:ascii="Arial" w:hAnsi="Arial" w:cs="Arial"/>
          <w:sz w:val="22"/>
          <w:szCs w:val="22"/>
        </w:rPr>
        <w:t xml:space="preserve"> ACMA.</w:t>
      </w:r>
    </w:p>
    <w:p w:rsidR="00480FA7" w:rsidRPr="00F27774" w:rsidRDefault="00C52D99" w:rsidP="00480FA7">
      <w:pPr>
        <w:pStyle w:val="ACMAHeading3"/>
        <w:rPr>
          <w:rFonts w:cs="Arial"/>
          <w:sz w:val="32"/>
          <w:szCs w:val="32"/>
        </w:rPr>
      </w:pPr>
      <w:r w:rsidRPr="00F27774">
        <w:rPr>
          <w:rFonts w:cs="Arial"/>
          <w:sz w:val="32"/>
          <w:szCs w:val="32"/>
        </w:rPr>
        <w:t xml:space="preserve">What is </w:t>
      </w:r>
      <w:r w:rsidR="00CE1E1D">
        <w:rPr>
          <w:rFonts w:cs="Arial"/>
          <w:sz w:val="32"/>
          <w:szCs w:val="32"/>
        </w:rPr>
        <w:t>a target reduction order</w:t>
      </w:r>
      <w:r w:rsidR="00B3125E">
        <w:rPr>
          <w:rFonts w:cs="Arial"/>
          <w:sz w:val="32"/>
          <w:szCs w:val="32"/>
        </w:rPr>
        <w:t xml:space="preserve"> under </w:t>
      </w:r>
      <w:r w:rsidR="00F45CE3">
        <w:rPr>
          <w:rFonts w:cs="Arial"/>
          <w:sz w:val="32"/>
          <w:szCs w:val="32"/>
        </w:rPr>
        <w:t>s.</w:t>
      </w:r>
      <w:r w:rsidR="00DF730E">
        <w:rPr>
          <w:rFonts w:cs="Arial"/>
          <w:sz w:val="32"/>
          <w:szCs w:val="32"/>
        </w:rPr>
        <w:t>130ZY</w:t>
      </w:r>
      <w:r w:rsidRPr="00F27774">
        <w:rPr>
          <w:rFonts w:cs="Arial"/>
          <w:sz w:val="32"/>
          <w:szCs w:val="32"/>
        </w:rPr>
        <w:t>?</w:t>
      </w:r>
    </w:p>
    <w:p w:rsidR="001656CC" w:rsidRDefault="006D6151" w:rsidP="001656CC">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Section </w:t>
      </w:r>
      <w:r w:rsidR="00DF730E">
        <w:rPr>
          <w:rFonts w:ascii="Arial" w:hAnsi="Arial" w:cs="Arial"/>
          <w:sz w:val="22"/>
          <w:szCs w:val="22"/>
        </w:rPr>
        <w:t>130ZY</w:t>
      </w:r>
      <w:r w:rsidR="004022AA">
        <w:rPr>
          <w:rFonts w:ascii="Arial" w:hAnsi="Arial" w:cs="Arial"/>
          <w:sz w:val="22"/>
          <w:szCs w:val="22"/>
        </w:rPr>
        <w:t xml:space="preserve"> enables</w:t>
      </w:r>
      <w:r>
        <w:rPr>
          <w:rFonts w:ascii="Arial" w:hAnsi="Arial" w:cs="Arial"/>
          <w:sz w:val="22"/>
          <w:szCs w:val="22"/>
        </w:rPr>
        <w:t xml:space="preserve"> a </w:t>
      </w:r>
      <w:r w:rsidR="00F7529A">
        <w:rPr>
          <w:rFonts w:ascii="Arial" w:hAnsi="Arial" w:cs="Arial"/>
          <w:sz w:val="22"/>
          <w:szCs w:val="22"/>
        </w:rPr>
        <w:t xml:space="preserve">subscription </w:t>
      </w:r>
      <w:r>
        <w:rPr>
          <w:rFonts w:ascii="Arial" w:hAnsi="Arial" w:cs="Arial"/>
          <w:sz w:val="22"/>
          <w:szCs w:val="22"/>
        </w:rPr>
        <w:t>tele</w:t>
      </w:r>
      <w:r w:rsidR="001656CC">
        <w:rPr>
          <w:rFonts w:ascii="Arial" w:hAnsi="Arial" w:cs="Arial"/>
          <w:sz w:val="22"/>
          <w:szCs w:val="22"/>
        </w:rPr>
        <w:t xml:space="preserve">vision broadcasting </w:t>
      </w:r>
      <w:r w:rsidR="00477C05">
        <w:rPr>
          <w:rFonts w:ascii="Arial" w:hAnsi="Arial" w:cs="Arial"/>
          <w:sz w:val="22"/>
          <w:szCs w:val="22"/>
        </w:rPr>
        <w:t>or</w:t>
      </w:r>
      <w:r w:rsidR="00F7529A">
        <w:rPr>
          <w:rFonts w:ascii="Arial" w:hAnsi="Arial" w:cs="Arial"/>
          <w:sz w:val="22"/>
          <w:szCs w:val="22"/>
        </w:rPr>
        <w:t xml:space="preserve"> narrowcasting </w:t>
      </w:r>
      <w:r w:rsidR="001656CC">
        <w:rPr>
          <w:rFonts w:ascii="Arial" w:hAnsi="Arial" w:cs="Arial"/>
          <w:sz w:val="22"/>
          <w:szCs w:val="22"/>
        </w:rPr>
        <w:t xml:space="preserve">licensee </w:t>
      </w:r>
      <w:r>
        <w:rPr>
          <w:rFonts w:ascii="Arial" w:hAnsi="Arial" w:cs="Arial"/>
          <w:sz w:val="22"/>
          <w:szCs w:val="22"/>
        </w:rPr>
        <w:t>to apply to</w:t>
      </w:r>
      <w:r w:rsidR="001656CC">
        <w:rPr>
          <w:rFonts w:ascii="Arial" w:hAnsi="Arial" w:cs="Arial"/>
          <w:sz w:val="22"/>
          <w:szCs w:val="22"/>
        </w:rPr>
        <w:t xml:space="preserve"> the ACMA for </w:t>
      </w:r>
      <w:r w:rsidR="00CE1E1D">
        <w:rPr>
          <w:rFonts w:ascii="Arial" w:hAnsi="Arial" w:cs="Arial"/>
          <w:sz w:val="22"/>
          <w:szCs w:val="22"/>
        </w:rPr>
        <w:t>a target reduction order</w:t>
      </w:r>
      <w:r w:rsidR="00536B51">
        <w:rPr>
          <w:rFonts w:ascii="Arial" w:hAnsi="Arial" w:cs="Arial"/>
          <w:sz w:val="22"/>
          <w:szCs w:val="22"/>
        </w:rPr>
        <w:t xml:space="preserve"> under s.</w:t>
      </w:r>
      <w:r w:rsidR="00DF730E">
        <w:rPr>
          <w:rFonts w:ascii="Arial" w:hAnsi="Arial" w:cs="Arial"/>
          <w:sz w:val="22"/>
          <w:szCs w:val="22"/>
        </w:rPr>
        <w:t>130ZY</w:t>
      </w:r>
      <w:r w:rsidR="004503B8">
        <w:rPr>
          <w:rFonts w:ascii="Arial" w:hAnsi="Arial" w:cs="Arial"/>
          <w:sz w:val="22"/>
          <w:szCs w:val="22"/>
        </w:rPr>
        <w:t xml:space="preserve">. </w:t>
      </w:r>
      <w:r w:rsidR="00CE1E1D">
        <w:rPr>
          <w:rFonts w:ascii="Arial" w:hAnsi="Arial" w:cs="Arial"/>
          <w:sz w:val="22"/>
          <w:szCs w:val="22"/>
        </w:rPr>
        <w:t>A target reduction order</w:t>
      </w:r>
      <w:r w:rsidR="00DB0569">
        <w:rPr>
          <w:rFonts w:ascii="Arial" w:hAnsi="Arial" w:cs="Arial"/>
          <w:sz w:val="22"/>
          <w:szCs w:val="22"/>
        </w:rPr>
        <w:t xml:space="preserve"> </w:t>
      </w:r>
      <w:r w:rsidR="007D0865">
        <w:rPr>
          <w:rFonts w:ascii="Arial" w:hAnsi="Arial" w:cs="Arial"/>
          <w:sz w:val="22"/>
          <w:szCs w:val="22"/>
        </w:rPr>
        <w:t xml:space="preserve">will </w:t>
      </w:r>
      <w:r w:rsidR="00CE1E1D">
        <w:rPr>
          <w:rFonts w:ascii="Arial" w:hAnsi="Arial" w:cs="Arial"/>
          <w:sz w:val="22"/>
          <w:szCs w:val="22"/>
        </w:rPr>
        <w:t xml:space="preserve">reduce the annual captioning target of </w:t>
      </w:r>
      <w:r w:rsidR="00DB0569">
        <w:rPr>
          <w:rFonts w:ascii="Arial" w:hAnsi="Arial" w:cs="Arial"/>
          <w:sz w:val="22"/>
          <w:szCs w:val="22"/>
        </w:rPr>
        <w:t xml:space="preserve">a specified subscription television service </w:t>
      </w:r>
      <w:r w:rsidR="00CE1E1D">
        <w:rPr>
          <w:rFonts w:ascii="Arial" w:hAnsi="Arial" w:cs="Arial"/>
          <w:sz w:val="22"/>
          <w:szCs w:val="22"/>
        </w:rPr>
        <w:t>under</w:t>
      </w:r>
      <w:r w:rsidR="00DB0569">
        <w:rPr>
          <w:rFonts w:ascii="Arial" w:hAnsi="Arial" w:cs="Arial"/>
          <w:sz w:val="22"/>
          <w:szCs w:val="22"/>
        </w:rPr>
        <w:t xml:space="preserve"> section 130ZV(1) in a specified eligible period. </w:t>
      </w:r>
      <w:r w:rsidR="0025666F">
        <w:rPr>
          <w:rFonts w:ascii="Arial" w:hAnsi="Arial" w:cs="Arial"/>
          <w:sz w:val="22"/>
          <w:szCs w:val="22"/>
        </w:rPr>
        <w:t xml:space="preserve">An eligible period may be one to five consecutive financial years. </w:t>
      </w:r>
      <w:r w:rsidR="004022AA">
        <w:rPr>
          <w:rFonts w:ascii="Arial" w:hAnsi="Arial" w:cs="Arial"/>
          <w:sz w:val="22"/>
          <w:szCs w:val="22"/>
        </w:rPr>
        <w:t xml:space="preserve">The ACMA only </w:t>
      </w:r>
      <w:r w:rsidR="001656CC">
        <w:rPr>
          <w:rFonts w:ascii="Arial" w:hAnsi="Arial" w:cs="Arial"/>
          <w:sz w:val="22"/>
          <w:szCs w:val="22"/>
        </w:rPr>
        <w:t>make</w:t>
      </w:r>
      <w:r w:rsidR="004022AA">
        <w:rPr>
          <w:rFonts w:ascii="Arial" w:hAnsi="Arial" w:cs="Arial"/>
          <w:sz w:val="22"/>
          <w:szCs w:val="22"/>
        </w:rPr>
        <w:t>s</w:t>
      </w:r>
      <w:r w:rsidR="001656CC">
        <w:rPr>
          <w:rFonts w:ascii="Arial" w:hAnsi="Arial" w:cs="Arial"/>
          <w:sz w:val="22"/>
          <w:szCs w:val="22"/>
        </w:rPr>
        <w:t xml:space="preserve"> </w:t>
      </w:r>
      <w:r w:rsidR="00CE1E1D">
        <w:rPr>
          <w:rFonts w:ascii="Arial" w:hAnsi="Arial" w:cs="Arial"/>
          <w:sz w:val="22"/>
          <w:szCs w:val="22"/>
        </w:rPr>
        <w:t>a target reduction order</w:t>
      </w:r>
      <w:r w:rsidR="001656CC">
        <w:rPr>
          <w:rFonts w:ascii="Arial" w:hAnsi="Arial" w:cs="Arial"/>
          <w:sz w:val="22"/>
          <w:szCs w:val="22"/>
        </w:rPr>
        <w:t xml:space="preserve"> </w:t>
      </w:r>
      <w:r w:rsidR="004022AA">
        <w:rPr>
          <w:rFonts w:ascii="Arial" w:hAnsi="Arial" w:cs="Arial"/>
          <w:sz w:val="22"/>
          <w:szCs w:val="22"/>
        </w:rPr>
        <w:t xml:space="preserve">if </w:t>
      </w:r>
      <w:r w:rsidR="001656CC">
        <w:rPr>
          <w:rFonts w:ascii="Arial" w:hAnsi="Arial" w:cs="Arial"/>
          <w:sz w:val="22"/>
          <w:szCs w:val="22"/>
        </w:rPr>
        <w:t>it is satisfied that a refusal to make the order would cause unjustifiable hardship to the applicant.</w:t>
      </w:r>
    </w:p>
    <w:p w:rsidR="00DD46EC" w:rsidRDefault="00DD46EC" w:rsidP="001656CC">
      <w:pPr>
        <w:overflowPunct w:val="0"/>
        <w:autoSpaceDE w:val="0"/>
        <w:autoSpaceDN w:val="0"/>
        <w:adjustRightInd w:val="0"/>
        <w:spacing w:before="0" w:after="0" w:line="240" w:lineRule="auto"/>
        <w:textAlignment w:val="baseline"/>
        <w:rPr>
          <w:rFonts w:ascii="Arial" w:hAnsi="Arial" w:cs="Arial"/>
          <w:sz w:val="22"/>
          <w:szCs w:val="22"/>
        </w:rPr>
      </w:pPr>
    </w:p>
    <w:p w:rsidR="001656CC" w:rsidRDefault="00DD46EC" w:rsidP="0034042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makes a target reduction order in respect of a subscription television service, the order would specify a percentage–the reduced annual captioning target–for each financial year in the eligible period. The specified percentage is the percentage of the total hours of captioned programs that must be transmitted on the service during the relevant financial year. A target reduction order may specify different percentages for different financial years in the eligible period. The broadcaster concerned must ensure that the service meets the specified percentages (i.e. the reduced annual captioning targets) for each financial year</w:t>
      </w:r>
      <w:r w:rsidR="00C67157">
        <w:rPr>
          <w:rFonts w:ascii="Arial" w:hAnsi="Arial" w:cs="Arial"/>
          <w:sz w:val="22"/>
          <w:szCs w:val="22"/>
        </w:rPr>
        <w:t xml:space="preserve"> in the eligible period, as specified in the target reduction order</w:t>
      </w:r>
      <w:r>
        <w:rPr>
          <w:rFonts w:ascii="Arial" w:hAnsi="Arial" w:cs="Arial"/>
          <w:sz w:val="22"/>
          <w:szCs w:val="22"/>
        </w:rPr>
        <w:t xml:space="preserve">. The </w:t>
      </w:r>
      <w:r w:rsidR="00C74FDF">
        <w:rPr>
          <w:rFonts w:ascii="Arial" w:hAnsi="Arial" w:cs="Arial"/>
          <w:sz w:val="22"/>
          <w:szCs w:val="22"/>
        </w:rPr>
        <w:t xml:space="preserve">standard </w:t>
      </w:r>
      <w:r>
        <w:rPr>
          <w:rFonts w:ascii="Arial" w:hAnsi="Arial" w:cs="Arial"/>
          <w:sz w:val="22"/>
          <w:szCs w:val="22"/>
        </w:rPr>
        <w:t>captioning targets under section 130ZV do not apply to the service during the eligible period</w:t>
      </w:r>
      <w:r w:rsidR="00921A93">
        <w:rPr>
          <w:rFonts w:ascii="Arial" w:hAnsi="Arial" w:cs="Arial"/>
          <w:sz w:val="22"/>
          <w:szCs w:val="22"/>
        </w:rPr>
        <w:t xml:space="preserve"> (s.130ZYA)</w:t>
      </w:r>
      <w:r>
        <w:rPr>
          <w:rFonts w:ascii="Arial" w:hAnsi="Arial" w:cs="Arial"/>
          <w:sz w:val="22"/>
          <w:szCs w:val="22"/>
        </w:rPr>
        <w:t>.</w:t>
      </w:r>
    </w:p>
    <w:p w:rsidR="0063450E" w:rsidRPr="00F27774" w:rsidRDefault="0063450E" w:rsidP="0063450E">
      <w:pPr>
        <w:pStyle w:val="ACMAHeading3"/>
        <w:rPr>
          <w:rFonts w:cs="Arial"/>
          <w:sz w:val="32"/>
          <w:szCs w:val="32"/>
        </w:rPr>
      </w:pPr>
      <w:r>
        <w:rPr>
          <w:rFonts w:cs="Arial"/>
          <w:sz w:val="32"/>
          <w:szCs w:val="32"/>
        </w:rPr>
        <w:t>What are the differences between an exemption order and a target reduction order under s.130ZY</w:t>
      </w:r>
      <w:r w:rsidRPr="00F27774">
        <w:rPr>
          <w:rFonts w:cs="Arial"/>
          <w:sz w:val="32"/>
          <w:szCs w:val="32"/>
        </w:rPr>
        <w:t>?</w:t>
      </w:r>
    </w:p>
    <w:p w:rsidR="0063450E" w:rsidRDefault="0063450E" w:rsidP="0063450E">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Section 130ZY enables a subscription television licensee to apply to the ACMA for an exemption order or a target reduction order under s.130Z</w:t>
      </w:r>
      <w:r w:rsidR="00206BA4">
        <w:rPr>
          <w:rFonts w:ascii="Arial" w:hAnsi="Arial" w:cs="Arial"/>
          <w:sz w:val="22"/>
          <w:szCs w:val="22"/>
        </w:rPr>
        <w:t>Y</w:t>
      </w:r>
      <w:r>
        <w:rPr>
          <w:rFonts w:ascii="Arial" w:hAnsi="Arial" w:cs="Arial"/>
          <w:sz w:val="22"/>
          <w:szCs w:val="22"/>
        </w:rPr>
        <w:t>:</w:t>
      </w:r>
    </w:p>
    <w:p w:rsidR="0063450E" w:rsidRPr="00756C94" w:rsidRDefault="0063450E" w:rsidP="0063450E">
      <w:pPr>
        <w:pStyle w:val="ACMABodyText"/>
        <w:numPr>
          <w:ilvl w:val="0"/>
          <w:numId w:val="18"/>
        </w:numPr>
        <w:rPr>
          <w:rFonts w:ascii="Arial" w:hAnsi="Arial" w:cs="Arial"/>
          <w:iCs/>
          <w:sz w:val="22"/>
          <w:szCs w:val="22"/>
        </w:rPr>
      </w:pPr>
      <w:r>
        <w:rPr>
          <w:rFonts w:ascii="Arial" w:hAnsi="Arial" w:cs="Arial"/>
          <w:snapToGrid/>
          <w:sz w:val="22"/>
          <w:szCs w:val="22"/>
        </w:rPr>
        <w:t>An exemption order would exempt a specified subscription television service from section 130ZV(1) (</w:t>
      </w:r>
      <w:r w:rsidR="00CB617B">
        <w:rPr>
          <w:rFonts w:ascii="Arial" w:hAnsi="Arial" w:cs="Arial"/>
          <w:snapToGrid/>
          <w:sz w:val="22"/>
          <w:szCs w:val="22"/>
        </w:rPr>
        <w:t>annual captioning targets</w:t>
      </w:r>
      <w:r>
        <w:rPr>
          <w:rFonts w:ascii="Arial" w:hAnsi="Arial" w:cs="Arial"/>
          <w:snapToGrid/>
          <w:sz w:val="22"/>
          <w:szCs w:val="22"/>
        </w:rPr>
        <w:t xml:space="preserve">) in the specified eligible period. </w:t>
      </w:r>
      <w:r w:rsidRPr="00756C94">
        <w:rPr>
          <w:rFonts w:ascii="Arial" w:hAnsi="Arial" w:cs="Arial"/>
          <w:iCs/>
          <w:sz w:val="22"/>
          <w:szCs w:val="22"/>
        </w:rPr>
        <w:t>More information about exemption orders is available in the guidance notes to the application form for exemption orders</w:t>
      </w:r>
      <w:r>
        <w:rPr>
          <w:rFonts w:ascii="Arial" w:hAnsi="Arial" w:cs="Arial"/>
          <w:iCs/>
          <w:sz w:val="22"/>
          <w:szCs w:val="22"/>
        </w:rPr>
        <w:t xml:space="preserve"> (ACMA CAP02)</w:t>
      </w:r>
      <w:r w:rsidRPr="00756C94">
        <w:rPr>
          <w:rFonts w:ascii="Arial" w:hAnsi="Arial" w:cs="Arial"/>
          <w:iCs/>
          <w:sz w:val="22"/>
          <w:szCs w:val="22"/>
        </w:rPr>
        <w:t>.</w:t>
      </w:r>
    </w:p>
    <w:p w:rsidR="0063450E" w:rsidRDefault="0063450E" w:rsidP="0063450E">
      <w:pPr>
        <w:pStyle w:val="ACMABodyText"/>
        <w:numPr>
          <w:ilvl w:val="0"/>
          <w:numId w:val="18"/>
        </w:numPr>
        <w:rPr>
          <w:rFonts w:ascii="Arial" w:hAnsi="Arial" w:cs="Arial"/>
          <w:sz w:val="22"/>
          <w:szCs w:val="22"/>
        </w:rPr>
      </w:pPr>
      <w:r>
        <w:rPr>
          <w:rFonts w:ascii="Arial" w:hAnsi="Arial" w:cs="Arial"/>
          <w:snapToGrid/>
          <w:sz w:val="22"/>
          <w:szCs w:val="22"/>
        </w:rPr>
        <w:t xml:space="preserve">A target reduction order would include a reduced annual captioning target for each financial year in the eligible period, in relation to a specified </w:t>
      </w:r>
      <w:r w:rsidR="00CB617B">
        <w:rPr>
          <w:rFonts w:ascii="Arial" w:hAnsi="Arial" w:cs="Arial"/>
          <w:snapToGrid/>
          <w:sz w:val="22"/>
          <w:szCs w:val="22"/>
        </w:rPr>
        <w:t xml:space="preserve">subscription </w:t>
      </w:r>
      <w:r>
        <w:rPr>
          <w:rFonts w:ascii="Arial" w:hAnsi="Arial" w:cs="Arial"/>
          <w:snapToGrid/>
          <w:sz w:val="22"/>
          <w:szCs w:val="22"/>
        </w:rPr>
        <w:t xml:space="preserve">television service. </w:t>
      </w:r>
      <w:r w:rsidR="00CB617B">
        <w:rPr>
          <w:rFonts w:ascii="Arial" w:hAnsi="Arial" w:cs="Arial"/>
          <w:snapToGrid/>
          <w:sz w:val="22"/>
          <w:szCs w:val="22"/>
        </w:rPr>
        <w:t>The licensee</w:t>
      </w:r>
      <w:r>
        <w:rPr>
          <w:rFonts w:ascii="Arial" w:hAnsi="Arial" w:cs="Arial"/>
          <w:snapToGrid/>
          <w:sz w:val="22"/>
          <w:szCs w:val="22"/>
        </w:rPr>
        <w:t xml:space="preserve"> must ensure that the service meets the reduced annual captioning target in each financial year of the eligible period. </w:t>
      </w:r>
    </w:p>
    <w:p w:rsidR="00DB0569" w:rsidRPr="00F27774" w:rsidRDefault="00DB0569" w:rsidP="00DB0569">
      <w:pPr>
        <w:pStyle w:val="ACMAHeading3"/>
        <w:rPr>
          <w:rFonts w:cs="Arial"/>
          <w:sz w:val="32"/>
          <w:szCs w:val="32"/>
        </w:rPr>
      </w:pPr>
      <w:r>
        <w:rPr>
          <w:rFonts w:cs="Arial"/>
          <w:sz w:val="32"/>
          <w:szCs w:val="32"/>
        </w:rPr>
        <w:t xml:space="preserve">Who may apply for </w:t>
      </w:r>
      <w:r w:rsidR="00CE1E1D">
        <w:rPr>
          <w:rFonts w:cs="Arial"/>
          <w:sz w:val="32"/>
          <w:szCs w:val="32"/>
        </w:rPr>
        <w:t>a target reduction order</w:t>
      </w:r>
      <w:r>
        <w:rPr>
          <w:rFonts w:cs="Arial"/>
          <w:sz w:val="32"/>
          <w:szCs w:val="32"/>
        </w:rPr>
        <w:t xml:space="preserve"> under s.</w:t>
      </w:r>
      <w:r w:rsidR="00634309">
        <w:rPr>
          <w:rFonts w:cs="Arial"/>
          <w:sz w:val="32"/>
          <w:szCs w:val="32"/>
        </w:rPr>
        <w:t xml:space="preserve"> </w:t>
      </w:r>
      <w:r>
        <w:rPr>
          <w:rFonts w:cs="Arial"/>
          <w:sz w:val="32"/>
          <w:szCs w:val="32"/>
        </w:rPr>
        <w:t>130ZY</w:t>
      </w:r>
      <w:r w:rsidRPr="00F27774">
        <w:rPr>
          <w:rFonts w:cs="Arial"/>
          <w:sz w:val="32"/>
          <w:szCs w:val="3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Subscription</w:t>
      </w:r>
      <w:r w:rsidRPr="00E421B5">
        <w:rPr>
          <w:rFonts w:ascii="Arial" w:hAnsi="Arial" w:cs="Arial"/>
          <w:sz w:val="22"/>
          <w:szCs w:val="22"/>
        </w:rPr>
        <w:t xml:space="preserve"> television licensee</w:t>
      </w:r>
      <w:r>
        <w:rPr>
          <w:rFonts w:ascii="Arial" w:hAnsi="Arial" w:cs="Arial"/>
          <w:sz w:val="22"/>
          <w:szCs w:val="22"/>
        </w:rPr>
        <w:t xml:space="preserve">s may apply to the ACMA for </w:t>
      </w:r>
      <w:r w:rsidR="00CE1E1D">
        <w:rPr>
          <w:rFonts w:ascii="Arial" w:hAnsi="Arial" w:cs="Arial"/>
          <w:sz w:val="22"/>
          <w:szCs w:val="22"/>
        </w:rPr>
        <w:t>a target reduction order</w:t>
      </w:r>
      <w:r>
        <w:rPr>
          <w:rFonts w:ascii="Arial" w:hAnsi="Arial" w:cs="Arial"/>
          <w:sz w:val="22"/>
          <w:szCs w:val="22"/>
        </w:rPr>
        <w:t xml:space="preserve"> for a specified subscription television broadcasting service or subscription television narrowcasting service provided by the licensee in a specified eligible period.</w:t>
      </w:r>
    </w:p>
    <w:p w:rsidR="00DB0569" w:rsidRDefault="00DB0569" w:rsidP="00DB0569">
      <w:pPr>
        <w:pStyle w:val="ACMAHeading3"/>
        <w:rPr>
          <w:rFonts w:cs="Arial"/>
          <w:sz w:val="32"/>
          <w:szCs w:val="32"/>
        </w:rPr>
      </w:pPr>
      <w:r w:rsidRPr="00834946">
        <w:rPr>
          <w:rFonts w:cs="Arial"/>
          <w:sz w:val="32"/>
          <w:szCs w:val="32"/>
        </w:rPr>
        <w:t xml:space="preserve">How </w:t>
      </w:r>
      <w:r>
        <w:rPr>
          <w:rFonts w:cs="Arial"/>
          <w:sz w:val="32"/>
          <w:szCs w:val="32"/>
        </w:rPr>
        <w:t>do I</w:t>
      </w:r>
      <w:r w:rsidRPr="00834946">
        <w:rPr>
          <w:rFonts w:cs="Arial"/>
          <w:sz w:val="32"/>
          <w:szCs w:val="32"/>
        </w:rPr>
        <w:t xml:space="preserve"> apply for </w:t>
      </w:r>
      <w:r w:rsidR="00CE1E1D">
        <w:rPr>
          <w:rFonts w:cs="Arial"/>
          <w:sz w:val="32"/>
          <w:szCs w:val="32"/>
        </w:rPr>
        <w:t>a target reduction order</w:t>
      </w:r>
      <w:r w:rsidRPr="00834946">
        <w:rPr>
          <w:rFonts w:cs="Arial"/>
          <w:sz w:val="32"/>
          <w:szCs w:val="32"/>
        </w:rPr>
        <w:t xml:space="preserve"> under s</w:t>
      </w:r>
      <w:r>
        <w:rPr>
          <w:rFonts w:cs="Arial"/>
          <w:sz w:val="32"/>
          <w:szCs w:val="32"/>
        </w:rPr>
        <w:t>.</w:t>
      </w:r>
      <w:r w:rsidR="00634309">
        <w:rPr>
          <w:rFonts w:cs="Arial"/>
          <w:sz w:val="32"/>
          <w:szCs w:val="32"/>
        </w:rPr>
        <w:t xml:space="preserve"> </w:t>
      </w:r>
      <w:r>
        <w:rPr>
          <w:rFonts w:cs="Arial"/>
          <w:sz w:val="32"/>
          <w:szCs w:val="32"/>
        </w:rPr>
        <w:t>130ZY</w:t>
      </w:r>
      <w:r w:rsidRPr="00834946">
        <w:rPr>
          <w:rFonts w:cs="Arial"/>
          <w:sz w:val="32"/>
          <w:szCs w:val="3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7E5C15">
        <w:rPr>
          <w:rFonts w:ascii="Arial" w:hAnsi="Arial" w:cs="Arial"/>
          <w:sz w:val="22"/>
          <w:szCs w:val="22"/>
        </w:rPr>
        <w:t xml:space="preserve">An </w:t>
      </w:r>
      <w:r>
        <w:rPr>
          <w:rFonts w:ascii="Arial" w:hAnsi="Arial" w:cs="Arial"/>
          <w:sz w:val="22"/>
          <w:szCs w:val="22"/>
        </w:rPr>
        <w:t xml:space="preserve">application for </w:t>
      </w:r>
      <w:r w:rsidR="00CE1E1D">
        <w:rPr>
          <w:rFonts w:ascii="Arial" w:hAnsi="Arial" w:cs="Arial"/>
          <w:sz w:val="22"/>
          <w:szCs w:val="22"/>
        </w:rPr>
        <w:t>a target reduction order</w:t>
      </w:r>
      <w:r>
        <w:rPr>
          <w:rFonts w:ascii="Arial" w:hAnsi="Arial" w:cs="Arial"/>
          <w:sz w:val="22"/>
          <w:szCs w:val="22"/>
        </w:rPr>
        <w:t xml:space="preserve"> for a specified subscription television broadcasting or narrowcast</w:t>
      </w:r>
      <w:r w:rsidR="00634309">
        <w:rPr>
          <w:rFonts w:ascii="Arial" w:hAnsi="Arial" w:cs="Arial"/>
          <w:sz w:val="22"/>
          <w:szCs w:val="22"/>
        </w:rPr>
        <w:t>ing service must be in the ACMA-</w:t>
      </w:r>
      <w:r>
        <w:rPr>
          <w:rFonts w:ascii="Arial" w:hAnsi="Arial" w:cs="Arial"/>
          <w:sz w:val="22"/>
          <w:szCs w:val="22"/>
        </w:rPr>
        <w:t>approved form ACMA CAP0</w:t>
      </w:r>
      <w:r w:rsidR="002468E6">
        <w:rPr>
          <w:rFonts w:ascii="Arial" w:hAnsi="Arial" w:cs="Arial"/>
          <w:sz w:val="22"/>
          <w:szCs w:val="22"/>
        </w:rPr>
        <w:t>4</w:t>
      </w:r>
      <w:r>
        <w:rPr>
          <w:rFonts w:ascii="Arial" w:hAnsi="Arial" w:cs="Arial"/>
          <w:sz w:val="22"/>
          <w:szCs w:val="22"/>
        </w:rPr>
        <w:t>. The application must be made to the ACMA in:</w:t>
      </w:r>
    </w:p>
    <w:p w:rsidR="00DB0569" w:rsidRDefault="00DB0569" w:rsidP="00DB0569">
      <w:pPr>
        <w:numPr>
          <w:ilvl w:val="0"/>
          <w:numId w:val="12"/>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the financial year preceding the eligible period specified in the application; or</w:t>
      </w:r>
    </w:p>
    <w:p w:rsidR="00DB0569" w:rsidRDefault="00DB0569" w:rsidP="00DB0569">
      <w:pPr>
        <w:numPr>
          <w:ilvl w:val="0"/>
          <w:numId w:val="12"/>
        </w:numPr>
        <w:overflowPunct w:val="0"/>
        <w:autoSpaceDE w:val="0"/>
        <w:autoSpaceDN w:val="0"/>
        <w:adjustRightInd w:val="0"/>
        <w:spacing w:before="0" w:after="0" w:line="240" w:lineRule="auto"/>
        <w:ind w:left="709" w:hanging="349"/>
        <w:textAlignment w:val="baseline"/>
        <w:rPr>
          <w:rFonts w:ascii="Arial" w:hAnsi="Arial" w:cs="Arial"/>
          <w:sz w:val="22"/>
          <w:szCs w:val="22"/>
        </w:rPr>
      </w:pPr>
      <w:r>
        <w:rPr>
          <w:rFonts w:ascii="Arial" w:hAnsi="Arial" w:cs="Arial"/>
          <w:sz w:val="22"/>
          <w:szCs w:val="22"/>
        </w:rPr>
        <w:t xml:space="preserve">the 180-day period beginning at the start of the eligible period specified in the application. </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1</w:t>
      </w:r>
      <w:r>
        <w:rPr>
          <w:rFonts w:ascii="Arial" w:hAnsi="Arial" w:cs="Arial"/>
          <w:sz w:val="22"/>
          <w:szCs w:val="22"/>
        </w:rPr>
        <w:t xml:space="preserve">: If you would like to apply for </w:t>
      </w:r>
      <w:r w:rsidR="00CE1E1D">
        <w:rPr>
          <w:rFonts w:ascii="Arial" w:hAnsi="Arial" w:cs="Arial"/>
          <w:sz w:val="22"/>
          <w:szCs w:val="22"/>
        </w:rPr>
        <w:t>a target reduction order</w:t>
      </w:r>
      <w:r>
        <w:rPr>
          <w:rFonts w:ascii="Arial" w:hAnsi="Arial" w:cs="Arial"/>
          <w:sz w:val="22"/>
          <w:szCs w:val="22"/>
        </w:rPr>
        <w:t xml:space="preserve"> under section 130ZY for the 2012–13 financial year (i.e. for an eligible period of 1 July 2012 to 30 June 2013), you must lodge a completed application form ACMA </w:t>
      </w:r>
      <w:r w:rsidR="00CF588B">
        <w:rPr>
          <w:rFonts w:ascii="Arial" w:hAnsi="Arial" w:cs="Arial"/>
          <w:sz w:val="22"/>
          <w:szCs w:val="22"/>
        </w:rPr>
        <w:t>CAP04</w:t>
      </w:r>
      <w:r>
        <w:rPr>
          <w:rFonts w:ascii="Arial" w:hAnsi="Arial" w:cs="Arial"/>
          <w:sz w:val="22"/>
          <w:szCs w:val="22"/>
        </w:rPr>
        <w:t xml:space="preserve"> with the ACMA by </w:t>
      </w:r>
      <w:r w:rsidRPr="00FF2393">
        <w:rPr>
          <w:rFonts w:ascii="Arial" w:hAnsi="Arial" w:cs="Arial"/>
          <w:sz w:val="22"/>
          <w:szCs w:val="22"/>
        </w:rPr>
        <w:t>27 December 2012.</w:t>
      </w:r>
      <w:r>
        <w:rPr>
          <w:rFonts w:ascii="Arial" w:hAnsi="Arial" w:cs="Arial"/>
          <w:sz w:val="22"/>
          <w:szCs w:val="22"/>
        </w:rPr>
        <w:t xml:space="preserve"> </w:t>
      </w:r>
    </w:p>
    <w:p w:rsidR="00AA26B1" w:rsidRDefault="00AA26B1" w:rsidP="00AA26B1">
      <w:pPr>
        <w:overflowPunct w:val="0"/>
        <w:autoSpaceDE w:val="0"/>
        <w:autoSpaceDN w:val="0"/>
        <w:adjustRightInd w:val="0"/>
        <w:spacing w:before="0" w:after="0" w:line="240" w:lineRule="auto"/>
        <w:textAlignment w:val="baseline"/>
        <w:rPr>
          <w:rFonts w:ascii="Arial" w:hAnsi="Arial" w:cs="Arial"/>
          <w:sz w:val="22"/>
          <w:szCs w:val="22"/>
        </w:rPr>
      </w:pPr>
    </w:p>
    <w:p w:rsidR="00FE4F58" w:rsidRDefault="0082611A" w:rsidP="00FE4F58">
      <w:pPr>
        <w:overflowPunct w:val="0"/>
        <w:autoSpaceDE w:val="0"/>
        <w:autoSpaceDN w:val="0"/>
        <w:adjustRightInd w:val="0"/>
        <w:spacing w:before="0" w:after="0" w:line="240" w:lineRule="auto"/>
        <w:textAlignment w:val="baseline"/>
        <w:rPr>
          <w:rFonts w:ascii="Arial" w:hAnsi="Arial" w:cs="Arial"/>
          <w:sz w:val="22"/>
          <w:szCs w:val="22"/>
        </w:rPr>
      </w:pPr>
      <w:r w:rsidRPr="0082611A">
        <w:rPr>
          <w:rFonts w:ascii="Arial" w:hAnsi="Arial" w:cs="Arial"/>
          <w:sz w:val="22"/>
          <w:szCs w:val="22"/>
          <w:u w:val="single"/>
        </w:rPr>
        <w:t>Example 2</w:t>
      </w:r>
      <w:r w:rsidR="00AA26B1">
        <w:rPr>
          <w:rFonts w:ascii="Arial" w:hAnsi="Arial" w:cs="Arial"/>
          <w:sz w:val="22"/>
          <w:szCs w:val="22"/>
        </w:rPr>
        <w:t xml:space="preserve">: </w:t>
      </w:r>
      <w:r w:rsidR="00FE4F58">
        <w:rPr>
          <w:rFonts w:ascii="Arial" w:hAnsi="Arial" w:cs="Arial"/>
          <w:sz w:val="22"/>
          <w:szCs w:val="22"/>
        </w:rPr>
        <w:t xml:space="preserve">If you would like to apply for a target reduction order under section 130ZY for five financial years from 1 July 2012 to 30 June 2017, you must lodge a completed application form ACMA CAP04 with the ACMA by </w:t>
      </w:r>
      <w:r w:rsidR="00FE4F58" w:rsidRPr="00FF2393">
        <w:rPr>
          <w:rFonts w:ascii="Arial" w:hAnsi="Arial" w:cs="Arial"/>
          <w:sz w:val="22"/>
          <w:szCs w:val="22"/>
        </w:rPr>
        <w:t>27 December 2012.</w:t>
      </w:r>
    </w:p>
    <w:p w:rsidR="00FE4F58" w:rsidRDefault="00FE4F58" w:rsidP="00FE4F58">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FE4F58" w:rsidP="00FE4F58">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 xml:space="preserve">Example </w:t>
      </w:r>
      <w:r>
        <w:rPr>
          <w:rFonts w:ascii="Arial" w:hAnsi="Arial" w:cs="Arial"/>
          <w:sz w:val="22"/>
          <w:szCs w:val="22"/>
          <w:u w:val="single"/>
        </w:rPr>
        <w:t>3</w:t>
      </w:r>
      <w:r>
        <w:rPr>
          <w:rFonts w:ascii="Arial" w:hAnsi="Arial" w:cs="Arial"/>
          <w:sz w:val="22"/>
          <w:szCs w:val="22"/>
        </w:rPr>
        <w:t xml:space="preserve">: </w:t>
      </w:r>
      <w:r w:rsidR="00DB0569">
        <w:rPr>
          <w:rFonts w:ascii="Arial" w:hAnsi="Arial" w:cs="Arial"/>
          <w:sz w:val="22"/>
          <w:szCs w:val="22"/>
        </w:rPr>
        <w:t xml:space="preserve">If you would like to apply for </w:t>
      </w:r>
      <w:r w:rsidR="00CE1E1D">
        <w:rPr>
          <w:rFonts w:ascii="Arial" w:hAnsi="Arial" w:cs="Arial"/>
          <w:sz w:val="22"/>
          <w:szCs w:val="22"/>
        </w:rPr>
        <w:t>a target reduction order</w:t>
      </w:r>
      <w:r w:rsidR="00DB0569">
        <w:rPr>
          <w:rFonts w:ascii="Arial" w:hAnsi="Arial" w:cs="Arial"/>
          <w:sz w:val="22"/>
          <w:szCs w:val="22"/>
        </w:rPr>
        <w:t xml:space="preserve"> under section 130ZY for three financial years 2013–14, 2014–15 and 2015–16 (i.e. for an eligible period from 1 July 2013 to 30 June 2016), you must lodge a completed application form ACMA </w:t>
      </w:r>
      <w:r w:rsidR="00CF588B">
        <w:rPr>
          <w:rFonts w:ascii="Arial" w:hAnsi="Arial" w:cs="Arial"/>
          <w:sz w:val="22"/>
          <w:szCs w:val="22"/>
        </w:rPr>
        <w:t>CAP04</w:t>
      </w:r>
      <w:r w:rsidR="00DB0569">
        <w:rPr>
          <w:rFonts w:ascii="Arial" w:hAnsi="Arial" w:cs="Arial"/>
          <w:sz w:val="22"/>
          <w:szCs w:val="22"/>
        </w:rPr>
        <w:t xml:space="preserve"> with the ACMA:</w:t>
      </w:r>
    </w:p>
    <w:p w:rsidR="00DB0569" w:rsidRDefault="00DB0569" w:rsidP="00DB0569">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in 2012–13 (1 July 2012 to 30 June 2013); or</w:t>
      </w:r>
    </w:p>
    <w:p w:rsidR="00DB0569" w:rsidRPr="007E5C15" w:rsidRDefault="00DB0569" w:rsidP="00DB0569">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in the first 180 days of 2013–14 (i.e. by 27 December 2013).</w:t>
      </w:r>
    </w:p>
    <w:p w:rsidR="00DB0569" w:rsidRDefault="00DB0569" w:rsidP="00DB0569">
      <w:pPr>
        <w:pStyle w:val="ACMAHeading3"/>
        <w:rPr>
          <w:rFonts w:cs="Arial"/>
          <w:sz w:val="32"/>
          <w:szCs w:val="32"/>
        </w:rPr>
      </w:pPr>
      <w:r>
        <w:rPr>
          <w:rFonts w:cs="Arial"/>
          <w:sz w:val="32"/>
          <w:szCs w:val="32"/>
        </w:rPr>
        <w:t xml:space="preserve">What are the criteria for making </w:t>
      </w:r>
      <w:r w:rsidR="00CE1E1D">
        <w:rPr>
          <w:rFonts w:cs="Arial"/>
          <w:sz w:val="32"/>
          <w:szCs w:val="32"/>
        </w:rPr>
        <w:t>a target reduction order</w:t>
      </w:r>
      <w:r>
        <w:rPr>
          <w:rFonts w:cs="Arial"/>
          <w:sz w:val="32"/>
          <w:szCs w:val="32"/>
        </w:rPr>
        <w:t xml:space="preserve"> under s.</w:t>
      </w:r>
      <w:r w:rsidR="00634309">
        <w:rPr>
          <w:rFonts w:cs="Arial"/>
          <w:sz w:val="32"/>
          <w:szCs w:val="32"/>
        </w:rPr>
        <w:t xml:space="preserve"> </w:t>
      </w:r>
      <w:r>
        <w:rPr>
          <w:rFonts w:cs="Arial"/>
          <w:sz w:val="32"/>
          <w:szCs w:val="32"/>
        </w:rPr>
        <w:t>130ZY?</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determining whether to make </w:t>
      </w:r>
      <w:r w:rsidR="00CE1E1D">
        <w:rPr>
          <w:rFonts w:ascii="Arial" w:hAnsi="Arial" w:cs="Arial"/>
          <w:sz w:val="22"/>
          <w:szCs w:val="22"/>
        </w:rPr>
        <w:t>a target reduction order</w:t>
      </w:r>
      <w:r>
        <w:rPr>
          <w:rFonts w:ascii="Arial" w:hAnsi="Arial" w:cs="Arial"/>
          <w:sz w:val="22"/>
          <w:szCs w:val="22"/>
        </w:rPr>
        <w:t xml:space="preserve">, the ACMA must consider the criteria set out in sections 130ZY(4) and (5), as follows. </w:t>
      </w:r>
    </w:p>
    <w:p w:rsidR="00DB0569" w:rsidRPr="001D76FF" w:rsidRDefault="00DB0569" w:rsidP="00DB0569">
      <w:pPr>
        <w:pStyle w:val="SubsectionHead"/>
        <w:pBdr>
          <w:top w:val="single" w:sz="4" w:space="1" w:color="auto"/>
          <w:left w:val="single" w:sz="4" w:space="4" w:color="auto"/>
          <w:bottom w:val="single" w:sz="4" w:space="1" w:color="auto"/>
          <w:right w:val="single" w:sz="4" w:space="4" w:color="auto"/>
        </w:pBdr>
        <w:ind w:hanging="1134"/>
      </w:pPr>
      <w:r w:rsidRPr="001D76FF">
        <w:t>Criteria for making exemption order or target reduction order</w:t>
      </w:r>
    </w:p>
    <w:p w:rsidR="00DB0569" w:rsidRPr="001D76FF" w:rsidRDefault="00DB0569" w:rsidP="00DB0569">
      <w:pPr>
        <w:pStyle w:val="subsection"/>
        <w:pBdr>
          <w:top w:val="single" w:sz="4" w:space="1" w:color="auto"/>
          <w:left w:val="single" w:sz="4" w:space="4" w:color="auto"/>
          <w:bottom w:val="single" w:sz="4" w:space="1" w:color="auto"/>
          <w:right w:val="single" w:sz="4" w:space="4" w:color="auto"/>
        </w:pBdr>
      </w:pPr>
      <w:r>
        <w:tab/>
      </w:r>
      <w:r w:rsidRPr="001D76FF">
        <w:t>(4)</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DB0569" w:rsidRPr="001D76FF" w:rsidRDefault="00DB0569" w:rsidP="00DB0569">
      <w:pPr>
        <w:pStyle w:val="subsection"/>
        <w:pBdr>
          <w:top w:val="single" w:sz="4" w:space="1" w:color="auto"/>
          <w:left w:val="single" w:sz="4" w:space="4" w:color="auto"/>
          <w:bottom w:val="single" w:sz="4" w:space="1" w:color="auto"/>
          <w:right w:val="single" w:sz="4" w:space="4" w:color="auto"/>
        </w:pBdr>
      </w:pPr>
      <w:r w:rsidRPr="001D76FF">
        <w:tab/>
        <w:t>(5)</w:t>
      </w:r>
      <w:r w:rsidRPr="001D76FF">
        <w:tab/>
        <w:t>In determining whether a failure to make the exemption order or target reduction order, as the case may be, would impose an unjustifiable hardship on the applicant, the ACMA must have regard to the following matters:</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(a)</w:t>
      </w:r>
      <w:r w:rsidRPr="001D76FF">
        <w:tab/>
        <w:t>the nature of the detriment likely to be suffered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(b)</w:t>
      </w:r>
      <w:r w:rsidRPr="001D76FF">
        <w:tab/>
        <w:t>the impact of making the exemption order or target reduction order, as the case may be, on deaf or hearing impaired viewers, or potential viewers, of the subscription television service concerned;</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(c)</w:t>
      </w:r>
      <w:r w:rsidRPr="001D76FF">
        <w:tab/>
        <w:t>the number of people who subscribe to the subscription television service concerned;</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(d)</w:t>
      </w:r>
      <w:r w:rsidRPr="001D76FF">
        <w:tab/>
        <w:t>the financial circumstances of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(e)</w:t>
      </w:r>
      <w:r w:rsidRPr="001D76FF">
        <w:tab/>
        <w:t>the estimated amount of expenditure that the applicant would be required to make if there was a failure to make the exemption order or target reduction order, as the case may be;</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(f)</w:t>
      </w:r>
      <w:r w:rsidRPr="001D76FF">
        <w:tab/>
        <w:t>the extent to which captioning services are provided by the applicant for television programs transmitted on subscription television services provided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(g)</w:t>
      </w:r>
      <w:r w:rsidRPr="001D76FF">
        <w:tab/>
        <w:t>the likely impact of a failure to make the exemption order or target reduction order, as the case may be, on the quantity and quality of television programs transmitted on subscription television services provided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(h)</w:t>
      </w:r>
      <w:r w:rsidRPr="001D76FF">
        <w:tab/>
        <w:t>whether the applicant has applied, or has proposed to apply, for exemption orders or target reduction orders under this section in relation to any other subscription television services provided by the applicant;</w:t>
      </w:r>
    </w:p>
    <w:p w:rsidR="00DB0569" w:rsidRDefault="00DB0569" w:rsidP="00DB0569">
      <w:pPr>
        <w:pStyle w:val="paragraph"/>
        <w:pBdr>
          <w:top w:val="single" w:sz="4" w:space="1" w:color="auto"/>
          <w:left w:val="single" w:sz="4" w:space="4" w:color="auto"/>
          <w:bottom w:val="single" w:sz="4" w:space="1" w:color="auto"/>
          <w:right w:val="single" w:sz="4" w:space="4" w:color="auto"/>
        </w:pBdr>
      </w:pPr>
      <w:r w:rsidRPr="001D76FF">
        <w:tab/>
        <w:t>(</w:t>
      </w:r>
      <w:proofErr w:type="spellStart"/>
      <w:r w:rsidRPr="001D76FF">
        <w:t>i</w:t>
      </w:r>
      <w:proofErr w:type="spellEnd"/>
      <w:r w:rsidRPr="001D76FF">
        <w:t>)</w:t>
      </w:r>
      <w:r w:rsidRPr="001D76FF">
        <w:tab/>
        <w:t>such other matters (if any) as the ACMA considers relevant.</w:t>
      </w:r>
    </w:p>
    <w:p w:rsidR="00A939DF" w:rsidRDefault="00A939DF" w:rsidP="008D1E3D">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pStyle w:val="ACMAHeading3"/>
        <w:rPr>
          <w:rFonts w:cs="Arial"/>
          <w:sz w:val="32"/>
          <w:szCs w:val="32"/>
        </w:rPr>
      </w:pPr>
      <w:r>
        <w:rPr>
          <w:rFonts w:cs="Arial"/>
          <w:sz w:val="32"/>
          <w:szCs w:val="32"/>
        </w:rPr>
        <w:t>Will there be public consultation before the ACMA makes a decision?</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Before making </w:t>
      </w:r>
      <w:r w:rsidR="00CE1E1D">
        <w:rPr>
          <w:rFonts w:ascii="Arial" w:hAnsi="Arial" w:cs="Arial"/>
          <w:sz w:val="22"/>
          <w:szCs w:val="22"/>
        </w:rPr>
        <w:t>a target reduction order</w:t>
      </w:r>
      <w:r>
        <w:rPr>
          <w:rFonts w:ascii="Arial" w:hAnsi="Arial" w:cs="Arial"/>
          <w:sz w:val="22"/>
          <w:szCs w:val="22"/>
        </w:rPr>
        <w:t xml:space="preserve">, the ACMA must, within 50 days after receiving an application for </w:t>
      </w:r>
      <w:r w:rsidR="00CE1E1D">
        <w:rPr>
          <w:rFonts w:ascii="Arial" w:hAnsi="Arial" w:cs="Arial"/>
          <w:sz w:val="22"/>
          <w:szCs w:val="22"/>
        </w:rPr>
        <w:t>a target reduction order</w:t>
      </w:r>
      <w:r>
        <w:rPr>
          <w:rFonts w:ascii="Arial" w:hAnsi="Arial" w:cs="Arial"/>
          <w:sz w:val="22"/>
          <w:szCs w:val="22"/>
        </w:rPr>
        <w:t>, publish</w:t>
      </w:r>
      <w:r w:rsidR="00634309">
        <w:rPr>
          <w:rFonts w:ascii="Arial" w:hAnsi="Arial" w:cs="Arial"/>
          <w:sz w:val="22"/>
          <w:szCs w:val="22"/>
        </w:rPr>
        <w:t xml:space="preserve"> a notice</w:t>
      </w:r>
      <w:r>
        <w:rPr>
          <w:rFonts w:ascii="Arial" w:hAnsi="Arial" w:cs="Arial"/>
          <w:sz w:val="22"/>
          <w:szCs w:val="22"/>
        </w:rPr>
        <w:t xml:space="preserve"> on the ACMA website. The notice must set out the draft </w:t>
      </w:r>
      <w:r w:rsidR="007B538D">
        <w:rPr>
          <w:rFonts w:ascii="Arial" w:hAnsi="Arial" w:cs="Arial"/>
          <w:sz w:val="22"/>
          <w:szCs w:val="22"/>
        </w:rPr>
        <w:t>target reduction order</w:t>
      </w:r>
      <w:r>
        <w:rPr>
          <w:rFonts w:ascii="Arial" w:hAnsi="Arial" w:cs="Arial"/>
          <w:sz w:val="22"/>
          <w:szCs w:val="22"/>
        </w:rPr>
        <w:t xml:space="preserve"> and invite </w:t>
      </w:r>
      <w:r w:rsidR="00815695">
        <w:rPr>
          <w:rFonts w:ascii="Arial" w:hAnsi="Arial" w:cs="Arial"/>
          <w:sz w:val="22"/>
          <w:szCs w:val="22"/>
        </w:rPr>
        <w:t xml:space="preserve">persons to make </w:t>
      </w:r>
      <w:r>
        <w:rPr>
          <w:rFonts w:ascii="Arial" w:hAnsi="Arial" w:cs="Arial"/>
          <w:sz w:val="22"/>
          <w:szCs w:val="22"/>
        </w:rPr>
        <w:t xml:space="preserve">submissions to the ACMA about the draft order within 30 days after the notice is published. The ACMA is required to consider any submissions received within the 30-day period before making a final decision. </w:t>
      </w:r>
    </w:p>
    <w:p w:rsidR="00DB0569" w:rsidRDefault="00DB0569" w:rsidP="00DB0569">
      <w:pPr>
        <w:pStyle w:val="ACMAHeading3"/>
        <w:rPr>
          <w:rFonts w:cs="Arial"/>
          <w:sz w:val="32"/>
          <w:szCs w:val="32"/>
        </w:rPr>
      </w:pPr>
      <w:r>
        <w:rPr>
          <w:rFonts w:cs="Arial"/>
          <w:sz w:val="32"/>
          <w:szCs w:val="32"/>
        </w:rPr>
        <w:t>When will the ACMA make a decision on an application?</w:t>
      </w:r>
    </w:p>
    <w:p w:rsidR="00DB0569" w:rsidRDefault="00815695"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Where </w:t>
      </w:r>
      <w:r w:rsidR="00DB0569">
        <w:rPr>
          <w:rFonts w:ascii="Arial" w:hAnsi="Arial" w:cs="Arial"/>
          <w:sz w:val="22"/>
          <w:szCs w:val="22"/>
        </w:rPr>
        <w:t xml:space="preserve">the ACMA receives </w:t>
      </w:r>
      <w:r w:rsidR="00DB0569" w:rsidRPr="00867240">
        <w:rPr>
          <w:rFonts w:ascii="Arial" w:hAnsi="Arial" w:cs="Arial"/>
          <w:sz w:val="22"/>
          <w:szCs w:val="22"/>
        </w:rPr>
        <w:t xml:space="preserve">an </w:t>
      </w:r>
      <w:r w:rsidR="00DB0569">
        <w:rPr>
          <w:rFonts w:ascii="Arial" w:hAnsi="Arial" w:cs="Arial"/>
          <w:sz w:val="22"/>
          <w:szCs w:val="22"/>
        </w:rPr>
        <w:t xml:space="preserve">application for </w:t>
      </w:r>
      <w:r w:rsidR="00CE1E1D">
        <w:rPr>
          <w:rFonts w:ascii="Arial" w:hAnsi="Arial" w:cs="Arial"/>
          <w:sz w:val="22"/>
          <w:szCs w:val="22"/>
        </w:rPr>
        <w:t>a target reduction order</w:t>
      </w:r>
      <w:r w:rsidR="00DB0569">
        <w:rPr>
          <w:rFonts w:ascii="Arial" w:hAnsi="Arial" w:cs="Arial"/>
          <w:sz w:val="22"/>
          <w:szCs w:val="22"/>
        </w:rPr>
        <w:t xml:space="preserve"> under section 130ZY of the Act, the ACMA must, after considering the application, either make the </w:t>
      </w:r>
      <w:r w:rsidR="00675226">
        <w:rPr>
          <w:rFonts w:ascii="Arial" w:hAnsi="Arial" w:cs="Arial"/>
          <w:sz w:val="22"/>
          <w:szCs w:val="22"/>
        </w:rPr>
        <w:t>target reduction</w:t>
      </w:r>
      <w:r w:rsidR="00DB0569">
        <w:rPr>
          <w:rFonts w:ascii="Arial" w:hAnsi="Arial" w:cs="Arial"/>
          <w:sz w:val="22"/>
          <w:szCs w:val="22"/>
        </w:rPr>
        <w:t xml:space="preserve"> order or refuse to make the </w:t>
      </w:r>
      <w:r w:rsidR="007B538D">
        <w:rPr>
          <w:rFonts w:ascii="Arial" w:hAnsi="Arial" w:cs="Arial"/>
          <w:sz w:val="22"/>
          <w:szCs w:val="22"/>
        </w:rPr>
        <w:t>target reduction order</w:t>
      </w:r>
      <w:r w:rsidR="00DB0569">
        <w:rPr>
          <w:rFonts w:ascii="Arial" w:hAnsi="Arial" w:cs="Arial"/>
          <w:sz w:val="22"/>
          <w:szCs w:val="22"/>
        </w:rPr>
        <w:t xml:space="preserve"> within 90 days of receipt of the application.</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does not make a decision on the application within the 90-day period starting on the day the ACMA receives the application, the ACMA is taken to have refused to make the </w:t>
      </w:r>
      <w:r w:rsidR="007B538D">
        <w:rPr>
          <w:rFonts w:ascii="Arial" w:hAnsi="Arial" w:cs="Arial"/>
          <w:sz w:val="22"/>
          <w:szCs w:val="22"/>
        </w:rPr>
        <w:t>target reduction order</w:t>
      </w:r>
      <w:r>
        <w:rPr>
          <w:rFonts w:ascii="Arial" w:hAnsi="Arial" w:cs="Arial"/>
          <w:sz w:val="22"/>
          <w:szCs w:val="22"/>
        </w:rPr>
        <w:t xml:space="preserve">. </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refuses to make the </w:t>
      </w:r>
      <w:r w:rsidR="00675226">
        <w:rPr>
          <w:rFonts w:ascii="Arial" w:hAnsi="Arial" w:cs="Arial"/>
          <w:sz w:val="22"/>
          <w:szCs w:val="22"/>
        </w:rPr>
        <w:t>target reduction</w:t>
      </w:r>
      <w:r>
        <w:rPr>
          <w:rFonts w:ascii="Arial" w:hAnsi="Arial" w:cs="Arial"/>
          <w:sz w:val="22"/>
          <w:szCs w:val="22"/>
        </w:rPr>
        <w:t xml:space="preserve"> order or d</w:t>
      </w:r>
      <w:r w:rsidR="00815695">
        <w:rPr>
          <w:rFonts w:ascii="Arial" w:hAnsi="Arial" w:cs="Arial"/>
          <w:sz w:val="22"/>
          <w:szCs w:val="22"/>
        </w:rPr>
        <w:t>oes</w:t>
      </w:r>
      <w:r>
        <w:rPr>
          <w:rFonts w:ascii="Arial" w:hAnsi="Arial" w:cs="Arial"/>
          <w:sz w:val="22"/>
          <w:szCs w:val="22"/>
        </w:rPr>
        <w:t xml:space="preserve"> not make a decision on the application within the 90-day period from receipt of the application, the ACMA will notify the applicant in writing.</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makes </w:t>
      </w:r>
      <w:r w:rsidR="00CE1E1D">
        <w:rPr>
          <w:rFonts w:ascii="Arial" w:hAnsi="Arial" w:cs="Arial"/>
          <w:sz w:val="22"/>
          <w:szCs w:val="22"/>
        </w:rPr>
        <w:t>a target reduction order</w:t>
      </w:r>
      <w:r>
        <w:rPr>
          <w:rFonts w:ascii="Arial" w:hAnsi="Arial" w:cs="Arial"/>
          <w:sz w:val="22"/>
          <w:szCs w:val="22"/>
        </w:rPr>
        <w:t xml:space="preserve"> under section 130ZY, the ACMA will publish a copy of the order on </w:t>
      </w:r>
      <w:r w:rsidR="00634309">
        <w:rPr>
          <w:rFonts w:ascii="Arial" w:hAnsi="Arial" w:cs="Arial"/>
          <w:sz w:val="22"/>
          <w:szCs w:val="22"/>
        </w:rPr>
        <w:t>its</w:t>
      </w:r>
      <w:r>
        <w:rPr>
          <w:rFonts w:ascii="Arial" w:hAnsi="Arial" w:cs="Arial"/>
          <w:sz w:val="22"/>
          <w:szCs w:val="22"/>
        </w:rPr>
        <w:t xml:space="preserve"> website.</w:t>
      </w:r>
    </w:p>
    <w:p w:rsidR="00DB0569" w:rsidRPr="00C328B5" w:rsidRDefault="00DB0569" w:rsidP="00DB0569">
      <w:pPr>
        <w:pStyle w:val="ACMAHeading3"/>
        <w:rPr>
          <w:rFonts w:cs="Arial"/>
          <w:sz w:val="32"/>
          <w:szCs w:val="32"/>
        </w:rPr>
      </w:pPr>
      <w:r>
        <w:rPr>
          <w:rFonts w:cs="Arial"/>
          <w:sz w:val="32"/>
          <w:szCs w:val="32"/>
        </w:rPr>
        <w:t xml:space="preserve">When will </w:t>
      </w:r>
      <w:r w:rsidR="00CE1E1D">
        <w:rPr>
          <w:rFonts w:cs="Arial"/>
          <w:sz w:val="32"/>
          <w:szCs w:val="32"/>
        </w:rPr>
        <w:t>a target reduction order</w:t>
      </w:r>
      <w:r>
        <w:rPr>
          <w:rFonts w:cs="Arial"/>
          <w:sz w:val="32"/>
          <w:szCs w:val="32"/>
        </w:rPr>
        <w:t xml:space="preserve"> commence?</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makes </w:t>
      </w:r>
      <w:r w:rsidR="00CE1E1D">
        <w:rPr>
          <w:rFonts w:ascii="Arial" w:hAnsi="Arial" w:cs="Arial"/>
          <w:sz w:val="22"/>
          <w:szCs w:val="22"/>
        </w:rPr>
        <w:t>a target reduction order</w:t>
      </w:r>
      <w:r>
        <w:rPr>
          <w:rFonts w:ascii="Arial" w:hAnsi="Arial" w:cs="Arial"/>
          <w:sz w:val="22"/>
          <w:szCs w:val="22"/>
        </w:rPr>
        <w:t xml:space="preserve"> under section 130ZY, it will come into force at the start of the eligible period to which the order relates.</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1</w:t>
      </w:r>
      <w:r>
        <w:rPr>
          <w:rFonts w:ascii="Arial" w:hAnsi="Arial" w:cs="Arial"/>
          <w:sz w:val="22"/>
          <w:szCs w:val="22"/>
        </w:rPr>
        <w:t xml:space="preserve">: If the ACMA makes </w:t>
      </w:r>
      <w:r w:rsidR="00CE1E1D">
        <w:rPr>
          <w:rFonts w:ascii="Arial" w:hAnsi="Arial" w:cs="Arial"/>
          <w:sz w:val="22"/>
          <w:szCs w:val="22"/>
        </w:rPr>
        <w:t>a target reduction order</w:t>
      </w:r>
      <w:r>
        <w:rPr>
          <w:rFonts w:ascii="Arial" w:hAnsi="Arial" w:cs="Arial"/>
          <w:sz w:val="22"/>
          <w:szCs w:val="22"/>
        </w:rPr>
        <w:t xml:space="preserve"> on 30 January 2013 and the order relates to a specified subscription television service in the eligible period of the 2012–13 financial year, that </w:t>
      </w:r>
      <w:r w:rsidR="007B538D">
        <w:rPr>
          <w:rFonts w:ascii="Arial" w:hAnsi="Arial" w:cs="Arial"/>
          <w:sz w:val="22"/>
          <w:szCs w:val="22"/>
        </w:rPr>
        <w:t>target reduction order</w:t>
      </w:r>
      <w:r>
        <w:rPr>
          <w:rFonts w:ascii="Arial" w:hAnsi="Arial" w:cs="Arial"/>
          <w:sz w:val="22"/>
          <w:szCs w:val="22"/>
        </w:rPr>
        <w:t xml:space="preserve"> would be effective from 1 July 2012 to 30 June 2013.</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u w:val="single"/>
        </w:rPr>
      </w:pPr>
    </w:p>
    <w:p w:rsidR="00AB0A5A"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2</w:t>
      </w:r>
      <w:r>
        <w:rPr>
          <w:rFonts w:ascii="Arial" w:hAnsi="Arial" w:cs="Arial"/>
          <w:sz w:val="22"/>
          <w:szCs w:val="22"/>
        </w:rPr>
        <w:t xml:space="preserve">: If the ACMA makes </w:t>
      </w:r>
      <w:r w:rsidR="00CE1E1D">
        <w:rPr>
          <w:rFonts w:ascii="Arial" w:hAnsi="Arial" w:cs="Arial"/>
          <w:sz w:val="22"/>
          <w:szCs w:val="22"/>
        </w:rPr>
        <w:t>a target reduction order</w:t>
      </w:r>
      <w:r>
        <w:rPr>
          <w:rFonts w:ascii="Arial" w:hAnsi="Arial" w:cs="Arial"/>
          <w:sz w:val="22"/>
          <w:szCs w:val="22"/>
        </w:rPr>
        <w:t xml:space="preserve"> on 17 June 2013 and the order relates to a specified subscription television service in the eligible period of 2013–14 to </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2015–16 financial years, that </w:t>
      </w:r>
      <w:r w:rsidR="007B538D">
        <w:rPr>
          <w:rFonts w:ascii="Arial" w:hAnsi="Arial" w:cs="Arial"/>
          <w:sz w:val="22"/>
          <w:szCs w:val="22"/>
        </w:rPr>
        <w:t>target reduction order</w:t>
      </w:r>
      <w:r>
        <w:rPr>
          <w:rFonts w:ascii="Arial" w:hAnsi="Arial" w:cs="Arial"/>
          <w:sz w:val="22"/>
          <w:szCs w:val="22"/>
        </w:rPr>
        <w:t xml:space="preserve"> would be effective from 1 July 2013 to 30 June 2016.</w:t>
      </w:r>
    </w:p>
    <w:p w:rsidR="00DB0569" w:rsidRPr="00F27774" w:rsidRDefault="00634309" w:rsidP="00DB0569">
      <w:pPr>
        <w:pStyle w:val="ACMAHeading3"/>
        <w:rPr>
          <w:rFonts w:cs="Arial"/>
          <w:sz w:val="32"/>
          <w:szCs w:val="32"/>
        </w:rPr>
      </w:pPr>
      <w:r>
        <w:rPr>
          <w:rFonts w:cs="Arial"/>
          <w:sz w:val="32"/>
          <w:szCs w:val="32"/>
        </w:rPr>
        <w:t xml:space="preserve">Completing </w:t>
      </w:r>
      <w:r w:rsidR="007B538D">
        <w:rPr>
          <w:rFonts w:cs="Arial"/>
          <w:sz w:val="32"/>
          <w:szCs w:val="32"/>
        </w:rPr>
        <w:t>target reduction order</w:t>
      </w:r>
      <w:r w:rsidR="00DB0569" w:rsidRPr="00F27774">
        <w:rPr>
          <w:rFonts w:cs="Arial"/>
          <w:sz w:val="32"/>
          <w:szCs w:val="32"/>
        </w:rPr>
        <w:t xml:space="preserve"> application form</w:t>
      </w:r>
      <w:r w:rsidR="00DB0569">
        <w:rPr>
          <w:rFonts w:cs="Arial"/>
          <w:sz w:val="32"/>
          <w:szCs w:val="32"/>
        </w:rPr>
        <w:t>—a</w:t>
      </w:r>
      <w:r w:rsidR="00DB0569" w:rsidRPr="00F27774">
        <w:rPr>
          <w:rFonts w:cs="Arial"/>
          <w:sz w:val="32"/>
          <w:szCs w:val="32"/>
        </w:rPr>
        <w:t xml:space="preserve">pproved </w:t>
      </w:r>
      <w:r w:rsidR="00DB0569">
        <w:rPr>
          <w:rFonts w:cs="Arial"/>
          <w:sz w:val="32"/>
          <w:szCs w:val="32"/>
        </w:rPr>
        <w:t>e</w:t>
      </w:r>
      <w:r w:rsidR="00DB0569" w:rsidRPr="00F27774">
        <w:rPr>
          <w:rFonts w:cs="Arial"/>
          <w:sz w:val="32"/>
          <w:szCs w:val="32"/>
        </w:rPr>
        <w:t xml:space="preserve">lectronic </w:t>
      </w:r>
      <w:r w:rsidR="00DB0569">
        <w:rPr>
          <w:rFonts w:cs="Arial"/>
          <w:sz w:val="32"/>
          <w:szCs w:val="32"/>
        </w:rPr>
        <w:t>f</w:t>
      </w:r>
      <w:r w:rsidR="00DB0569" w:rsidRPr="00F27774">
        <w:rPr>
          <w:rFonts w:cs="Arial"/>
          <w:sz w:val="32"/>
          <w:szCs w:val="32"/>
        </w:rPr>
        <w:t xml:space="preserve">orm </w:t>
      </w:r>
      <w:r w:rsidR="00DB0569">
        <w:rPr>
          <w:rFonts w:cs="Arial"/>
          <w:sz w:val="32"/>
          <w:szCs w:val="32"/>
        </w:rPr>
        <w:t>ACMA CAP0</w:t>
      </w:r>
      <w:r w:rsidR="00CE1E1D">
        <w:rPr>
          <w:rFonts w:cs="Arial"/>
          <w:sz w:val="32"/>
          <w:szCs w:val="32"/>
        </w:rPr>
        <w:t>4</w:t>
      </w:r>
    </w:p>
    <w:p w:rsidR="00DB0569" w:rsidRPr="004A1C6D" w:rsidRDefault="00DB0569" w:rsidP="00DB0569">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These notes explain how to complete the approved electronic form </w:t>
      </w:r>
      <w:r>
        <w:rPr>
          <w:rFonts w:ascii="Arial" w:hAnsi="Arial" w:cs="Arial"/>
          <w:sz w:val="22"/>
          <w:szCs w:val="22"/>
        </w:rPr>
        <w:t>ACMA CAP0</w:t>
      </w:r>
      <w:r w:rsidR="00CE1E1D">
        <w:rPr>
          <w:rFonts w:ascii="Arial" w:hAnsi="Arial" w:cs="Arial"/>
          <w:sz w:val="22"/>
          <w:szCs w:val="22"/>
        </w:rPr>
        <w:t>4</w:t>
      </w:r>
      <w:r>
        <w:rPr>
          <w:rFonts w:ascii="Arial" w:hAnsi="Arial" w:cs="Arial"/>
          <w:sz w:val="22"/>
          <w:szCs w:val="22"/>
        </w:rPr>
        <w:t>—</w:t>
      </w:r>
      <w:r w:rsidRPr="004A1C6D">
        <w:rPr>
          <w:rFonts w:ascii="Arial" w:hAnsi="Arial" w:cs="Arial"/>
          <w:sz w:val="22"/>
          <w:szCs w:val="22"/>
        </w:rPr>
        <w:t xml:space="preserve">the </w:t>
      </w:r>
      <w:r>
        <w:rPr>
          <w:rFonts w:ascii="Arial" w:hAnsi="Arial" w:cs="Arial"/>
          <w:sz w:val="22"/>
          <w:szCs w:val="22"/>
        </w:rPr>
        <w:t xml:space="preserve">approved </w:t>
      </w:r>
      <w:r w:rsidRPr="004A1C6D">
        <w:rPr>
          <w:rFonts w:ascii="Arial" w:hAnsi="Arial" w:cs="Arial"/>
          <w:sz w:val="22"/>
          <w:szCs w:val="22"/>
        </w:rPr>
        <w:t xml:space="preserve">standard form for </w:t>
      </w:r>
      <w:r w:rsidR="007B538D">
        <w:rPr>
          <w:rFonts w:ascii="Arial" w:hAnsi="Arial" w:cs="Arial"/>
          <w:sz w:val="22"/>
          <w:szCs w:val="22"/>
        </w:rPr>
        <w:t>target reduction order</w:t>
      </w:r>
      <w:r>
        <w:rPr>
          <w:rFonts w:ascii="Arial" w:hAnsi="Arial" w:cs="Arial"/>
          <w:sz w:val="22"/>
          <w:szCs w:val="22"/>
        </w:rPr>
        <w:t xml:space="preserve"> applications under section 130ZY</w:t>
      </w:r>
      <w:r w:rsidRPr="004A1C6D">
        <w:rPr>
          <w:rFonts w:ascii="Arial" w:hAnsi="Arial" w:cs="Arial"/>
          <w:sz w:val="22"/>
          <w:szCs w:val="22"/>
        </w:rPr>
        <w:t xml:space="preserve">. </w:t>
      </w:r>
    </w:p>
    <w:p w:rsidR="00DB0569" w:rsidRDefault="00DB0569" w:rsidP="00DB0569">
      <w:pPr>
        <w:pStyle w:val="ACMAHeading3"/>
        <w:rPr>
          <w:rFonts w:cs="Arial"/>
          <w:sz w:val="32"/>
          <w:szCs w:val="32"/>
        </w:rPr>
      </w:pPr>
      <w:r w:rsidRPr="00667FB0">
        <w:rPr>
          <w:rFonts w:cs="Arial"/>
          <w:sz w:val="32"/>
          <w:szCs w:val="32"/>
        </w:rPr>
        <w:t>Who can complete and submit this form?</w:t>
      </w:r>
    </w:p>
    <w:p w:rsidR="00DB0569" w:rsidRDefault="00DB0569" w:rsidP="00DB0569">
      <w:pPr>
        <w:spacing w:after="0" w:line="240" w:lineRule="auto"/>
        <w:rPr>
          <w:rFonts w:ascii="Arial" w:hAnsi="Arial" w:cs="Arial"/>
          <w:sz w:val="22"/>
          <w:szCs w:val="22"/>
        </w:rPr>
      </w:pPr>
      <w:r>
        <w:rPr>
          <w:rFonts w:ascii="Arial" w:hAnsi="Arial" w:cs="Arial"/>
          <w:sz w:val="22"/>
          <w:szCs w:val="22"/>
        </w:rPr>
        <w:t>A</w:t>
      </w:r>
      <w:r w:rsidRPr="007E2F4F">
        <w:rPr>
          <w:rFonts w:ascii="Arial" w:hAnsi="Arial" w:cs="Arial"/>
          <w:sz w:val="22"/>
          <w:szCs w:val="22"/>
        </w:rPr>
        <w:t>n authorised officer</w:t>
      </w:r>
      <w:r w:rsidR="00E53FB9">
        <w:rPr>
          <w:rFonts w:ascii="Arial" w:hAnsi="Arial" w:cs="Arial"/>
          <w:sz w:val="22"/>
          <w:szCs w:val="22"/>
        </w:rPr>
        <w:t>/</w:t>
      </w:r>
      <w:r w:rsidRPr="007E2F4F">
        <w:rPr>
          <w:rFonts w:ascii="Arial" w:hAnsi="Arial" w:cs="Arial"/>
          <w:sz w:val="22"/>
          <w:szCs w:val="22"/>
        </w:rPr>
        <w:t xml:space="preserve">agent of the </w:t>
      </w:r>
      <w:r w:rsidR="00815695">
        <w:rPr>
          <w:rFonts w:ascii="Arial" w:hAnsi="Arial" w:cs="Arial"/>
          <w:sz w:val="22"/>
          <w:szCs w:val="22"/>
        </w:rPr>
        <w:t xml:space="preserve">applicant seeking the </w:t>
      </w:r>
      <w:r w:rsidR="007B538D">
        <w:rPr>
          <w:rFonts w:ascii="Arial" w:hAnsi="Arial" w:cs="Arial"/>
          <w:sz w:val="22"/>
          <w:szCs w:val="22"/>
        </w:rPr>
        <w:t>target reduction order</w:t>
      </w:r>
      <w:r>
        <w:rPr>
          <w:rFonts w:ascii="Arial" w:hAnsi="Arial" w:cs="Arial"/>
          <w:sz w:val="22"/>
          <w:szCs w:val="22"/>
        </w:rPr>
        <w:t xml:space="preserve"> </w:t>
      </w:r>
      <w:r w:rsidRPr="007E2F4F">
        <w:rPr>
          <w:rFonts w:ascii="Arial" w:hAnsi="Arial" w:cs="Arial"/>
          <w:sz w:val="22"/>
          <w:szCs w:val="22"/>
        </w:rPr>
        <w:t>may complete and submit this form</w:t>
      </w:r>
      <w:r>
        <w:rPr>
          <w:rFonts w:ascii="Arial" w:hAnsi="Arial" w:cs="Arial"/>
          <w:sz w:val="22"/>
          <w:szCs w:val="22"/>
        </w:rPr>
        <w:t>.</w:t>
      </w:r>
    </w:p>
    <w:p w:rsidR="00DB0569" w:rsidRDefault="00EF0D11" w:rsidP="00DB0569">
      <w:pPr>
        <w:spacing w:after="0" w:line="240" w:lineRule="auto"/>
        <w:rPr>
          <w:rFonts w:ascii="Arial" w:hAnsi="Arial" w:cs="Arial"/>
          <w:sz w:val="22"/>
          <w:szCs w:val="22"/>
        </w:rPr>
      </w:pPr>
      <w:r>
        <w:rPr>
          <w:rFonts w:ascii="Arial" w:hAnsi="Arial" w:cs="Arial"/>
          <w:sz w:val="22"/>
          <w:szCs w:val="22"/>
        </w:rPr>
        <w:t>Th</w:t>
      </w:r>
      <w:r w:rsidR="00DB0569">
        <w:rPr>
          <w:rFonts w:ascii="Arial" w:hAnsi="Arial" w:cs="Arial"/>
          <w:sz w:val="22"/>
          <w:szCs w:val="22"/>
        </w:rPr>
        <w:t>e ‘3</w:t>
      </w:r>
      <w:r w:rsidR="00DB0569" w:rsidRPr="00620C69">
        <w:rPr>
          <w:rFonts w:ascii="Arial" w:hAnsi="Arial" w:cs="Arial"/>
          <w:sz w:val="22"/>
          <w:szCs w:val="22"/>
          <w:vertAlign w:val="superscript"/>
        </w:rPr>
        <w:t>rd</w:t>
      </w:r>
      <w:r w:rsidR="00DB0569">
        <w:rPr>
          <w:rFonts w:ascii="Arial" w:hAnsi="Arial" w:cs="Arial"/>
          <w:sz w:val="22"/>
          <w:szCs w:val="22"/>
        </w:rPr>
        <w:t xml:space="preserve"> party information’ tab may be completed by </w:t>
      </w:r>
      <w:r w:rsidR="00752E1A">
        <w:rPr>
          <w:rFonts w:ascii="Arial" w:hAnsi="Arial" w:cs="Arial"/>
          <w:sz w:val="22"/>
          <w:szCs w:val="22"/>
        </w:rPr>
        <w:t>the</w:t>
      </w:r>
      <w:r w:rsidR="00DB0569">
        <w:rPr>
          <w:rFonts w:ascii="Arial" w:hAnsi="Arial" w:cs="Arial"/>
          <w:sz w:val="22"/>
          <w:szCs w:val="22"/>
        </w:rPr>
        <w:t xml:space="preserve"> </w:t>
      </w:r>
      <w:r w:rsidR="00B41CEE">
        <w:rPr>
          <w:rFonts w:ascii="Arial" w:hAnsi="Arial" w:cs="Arial"/>
          <w:sz w:val="22"/>
          <w:szCs w:val="22"/>
        </w:rPr>
        <w:t>authorised officer</w:t>
      </w:r>
      <w:r w:rsidR="00E53FB9">
        <w:rPr>
          <w:rFonts w:ascii="Arial" w:hAnsi="Arial" w:cs="Arial"/>
          <w:sz w:val="22"/>
          <w:szCs w:val="22"/>
        </w:rPr>
        <w:t>/</w:t>
      </w:r>
      <w:r w:rsidR="00B41CEE">
        <w:rPr>
          <w:rFonts w:ascii="Arial" w:hAnsi="Arial" w:cs="Arial"/>
          <w:sz w:val="22"/>
          <w:szCs w:val="22"/>
        </w:rPr>
        <w:t>agent of the third</w:t>
      </w:r>
      <w:r w:rsidR="00CC33BE">
        <w:rPr>
          <w:rFonts w:ascii="Arial" w:hAnsi="Arial" w:cs="Arial"/>
          <w:sz w:val="22"/>
          <w:szCs w:val="22"/>
        </w:rPr>
        <w:t>-</w:t>
      </w:r>
      <w:r w:rsidR="00B41CEE">
        <w:rPr>
          <w:rFonts w:ascii="Arial" w:hAnsi="Arial" w:cs="Arial"/>
          <w:sz w:val="22"/>
          <w:szCs w:val="22"/>
        </w:rPr>
        <w:t xml:space="preserve"> party </w:t>
      </w:r>
      <w:r w:rsidR="00DB0569">
        <w:rPr>
          <w:rFonts w:ascii="Arial" w:hAnsi="Arial" w:cs="Arial"/>
          <w:sz w:val="22"/>
          <w:szCs w:val="22"/>
        </w:rPr>
        <w:t xml:space="preserve">channel provider of the subscription television service </w:t>
      </w:r>
      <w:r w:rsidR="00A9142E">
        <w:rPr>
          <w:rFonts w:ascii="Arial" w:hAnsi="Arial" w:cs="Arial"/>
          <w:sz w:val="22"/>
          <w:szCs w:val="22"/>
        </w:rPr>
        <w:t>for</w:t>
      </w:r>
      <w:r w:rsidR="00815695">
        <w:rPr>
          <w:rFonts w:ascii="Arial" w:hAnsi="Arial" w:cs="Arial"/>
          <w:sz w:val="22"/>
          <w:szCs w:val="22"/>
        </w:rPr>
        <w:t xml:space="preserve"> which the </w:t>
      </w:r>
      <w:r w:rsidR="007B538D">
        <w:rPr>
          <w:rFonts w:ascii="Arial" w:hAnsi="Arial" w:cs="Arial"/>
          <w:sz w:val="22"/>
          <w:szCs w:val="22"/>
        </w:rPr>
        <w:t>reduced annual captioning targets are</w:t>
      </w:r>
      <w:r w:rsidR="00815695">
        <w:rPr>
          <w:rFonts w:ascii="Arial" w:hAnsi="Arial" w:cs="Arial"/>
          <w:sz w:val="22"/>
          <w:szCs w:val="22"/>
        </w:rPr>
        <w:t xml:space="preserve"> being sought if required</w:t>
      </w:r>
      <w:r w:rsidR="00DB0569">
        <w:rPr>
          <w:rFonts w:ascii="Arial" w:hAnsi="Arial" w:cs="Arial"/>
          <w:sz w:val="22"/>
          <w:szCs w:val="22"/>
        </w:rPr>
        <w:t xml:space="preserve">. The </w:t>
      </w:r>
      <w:r w:rsidR="00046C62">
        <w:rPr>
          <w:rFonts w:ascii="Arial" w:hAnsi="Arial" w:cs="Arial"/>
          <w:sz w:val="22"/>
          <w:szCs w:val="22"/>
        </w:rPr>
        <w:t>authorised officer</w:t>
      </w:r>
      <w:r w:rsidR="00E53FB9">
        <w:rPr>
          <w:rFonts w:ascii="Arial" w:hAnsi="Arial" w:cs="Arial"/>
          <w:sz w:val="22"/>
          <w:szCs w:val="22"/>
        </w:rPr>
        <w:t>/</w:t>
      </w:r>
      <w:r w:rsidR="00046C62">
        <w:rPr>
          <w:rFonts w:ascii="Arial" w:hAnsi="Arial" w:cs="Arial"/>
          <w:sz w:val="22"/>
          <w:szCs w:val="22"/>
        </w:rPr>
        <w:t xml:space="preserve">agent of the </w:t>
      </w:r>
      <w:r w:rsidR="00DB0569">
        <w:rPr>
          <w:rFonts w:ascii="Arial" w:hAnsi="Arial" w:cs="Arial"/>
          <w:sz w:val="22"/>
          <w:szCs w:val="22"/>
        </w:rPr>
        <w:t xml:space="preserve">channel provider may submit the </w:t>
      </w:r>
      <w:r w:rsidR="006B73AA">
        <w:rPr>
          <w:rFonts w:ascii="Arial" w:hAnsi="Arial" w:cs="Arial"/>
          <w:sz w:val="22"/>
          <w:szCs w:val="22"/>
        </w:rPr>
        <w:t>third</w:t>
      </w:r>
      <w:r w:rsidR="00815695">
        <w:rPr>
          <w:rFonts w:ascii="Arial" w:hAnsi="Arial" w:cs="Arial"/>
          <w:sz w:val="22"/>
          <w:szCs w:val="22"/>
        </w:rPr>
        <w:t>-</w:t>
      </w:r>
      <w:r w:rsidR="00DB0569">
        <w:rPr>
          <w:rFonts w:ascii="Arial" w:hAnsi="Arial" w:cs="Arial"/>
          <w:sz w:val="22"/>
          <w:szCs w:val="22"/>
        </w:rPr>
        <w:t>party information</w:t>
      </w:r>
      <w:r w:rsidR="00752E1A">
        <w:rPr>
          <w:rFonts w:ascii="Arial" w:hAnsi="Arial" w:cs="Arial"/>
          <w:sz w:val="22"/>
          <w:szCs w:val="22"/>
        </w:rPr>
        <w:t xml:space="preserve"> </w:t>
      </w:r>
      <w:r w:rsidR="00DB0569">
        <w:rPr>
          <w:rFonts w:ascii="Arial" w:hAnsi="Arial" w:cs="Arial"/>
          <w:sz w:val="22"/>
          <w:szCs w:val="22"/>
        </w:rPr>
        <w:t>directly to the ACMA</w:t>
      </w:r>
      <w:r w:rsidR="00752E1A">
        <w:rPr>
          <w:rFonts w:ascii="Arial" w:hAnsi="Arial" w:cs="Arial"/>
          <w:sz w:val="22"/>
          <w:szCs w:val="22"/>
        </w:rPr>
        <w:t xml:space="preserve"> and not via the </w:t>
      </w:r>
      <w:r w:rsidR="00EA4E14">
        <w:rPr>
          <w:rFonts w:ascii="Arial" w:hAnsi="Arial" w:cs="Arial"/>
          <w:sz w:val="22"/>
          <w:szCs w:val="22"/>
        </w:rPr>
        <w:t>applicant</w:t>
      </w:r>
      <w:r w:rsidR="00DB0569">
        <w:rPr>
          <w:rFonts w:ascii="Arial" w:hAnsi="Arial" w:cs="Arial"/>
          <w:sz w:val="22"/>
          <w:szCs w:val="22"/>
        </w:rPr>
        <w:t>. However, th</w:t>
      </w:r>
      <w:r w:rsidR="006B73AA">
        <w:rPr>
          <w:rFonts w:ascii="Arial" w:hAnsi="Arial" w:cs="Arial"/>
          <w:sz w:val="22"/>
          <w:szCs w:val="22"/>
        </w:rPr>
        <w:t>e third</w:t>
      </w:r>
      <w:r w:rsidR="00634309">
        <w:rPr>
          <w:rFonts w:ascii="Arial" w:hAnsi="Arial" w:cs="Arial"/>
          <w:sz w:val="22"/>
          <w:szCs w:val="22"/>
        </w:rPr>
        <w:t>-</w:t>
      </w:r>
      <w:r w:rsidR="00DB0569">
        <w:rPr>
          <w:rFonts w:ascii="Arial" w:hAnsi="Arial" w:cs="Arial"/>
          <w:sz w:val="22"/>
          <w:szCs w:val="22"/>
        </w:rPr>
        <w:t>party information</w:t>
      </w:r>
      <w:r w:rsidR="00F7602B">
        <w:rPr>
          <w:rFonts w:ascii="Arial" w:hAnsi="Arial" w:cs="Arial"/>
          <w:sz w:val="22"/>
          <w:szCs w:val="22"/>
        </w:rPr>
        <w:t xml:space="preserve"> </w:t>
      </w:r>
      <w:r w:rsidR="00DB0569">
        <w:rPr>
          <w:rFonts w:ascii="Arial" w:hAnsi="Arial" w:cs="Arial"/>
          <w:sz w:val="22"/>
          <w:szCs w:val="22"/>
        </w:rPr>
        <w:t xml:space="preserve">and </w:t>
      </w:r>
      <w:r w:rsidR="00815695">
        <w:rPr>
          <w:rFonts w:ascii="Arial" w:hAnsi="Arial" w:cs="Arial"/>
          <w:sz w:val="22"/>
          <w:szCs w:val="22"/>
        </w:rPr>
        <w:t xml:space="preserve">the relevant subscription television licensee’s application should be lodged </w:t>
      </w:r>
      <w:r w:rsidR="00D2433B">
        <w:rPr>
          <w:rFonts w:ascii="Arial" w:hAnsi="Arial" w:cs="Arial"/>
          <w:sz w:val="22"/>
          <w:szCs w:val="22"/>
        </w:rPr>
        <w:t xml:space="preserve">with </w:t>
      </w:r>
      <w:r w:rsidR="00046C62">
        <w:rPr>
          <w:rFonts w:ascii="Arial" w:hAnsi="Arial" w:cs="Arial"/>
          <w:sz w:val="22"/>
          <w:szCs w:val="22"/>
        </w:rPr>
        <w:t xml:space="preserve">the </w:t>
      </w:r>
      <w:r w:rsidR="00DB0569">
        <w:rPr>
          <w:rFonts w:ascii="Arial" w:hAnsi="Arial" w:cs="Arial"/>
          <w:sz w:val="22"/>
          <w:szCs w:val="22"/>
        </w:rPr>
        <w:t xml:space="preserve">ACMA on the same day. </w:t>
      </w:r>
    </w:p>
    <w:p w:rsidR="00DB0569" w:rsidRDefault="00DB0569" w:rsidP="00DB0569">
      <w:pPr>
        <w:pStyle w:val="ACMAHeading3"/>
        <w:rPr>
          <w:rFonts w:cs="Arial"/>
          <w:sz w:val="32"/>
          <w:szCs w:val="32"/>
        </w:rPr>
      </w:pPr>
      <w:r>
        <w:rPr>
          <w:rFonts w:cs="Arial"/>
          <w:sz w:val="32"/>
          <w:szCs w:val="32"/>
        </w:rPr>
        <w:t>Overview of this form</w:t>
      </w:r>
    </w:p>
    <w:p w:rsidR="00E03719" w:rsidRDefault="00DB0569" w:rsidP="00514C3E">
      <w:pPr>
        <w:pStyle w:val="ACMABodyText"/>
        <w:rPr>
          <w:rFonts w:ascii="Arial" w:hAnsi="Arial" w:cs="Arial"/>
          <w:snapToGrid/>
          <w:sz w:val="22"/>
          <w:szCs w:val="22"/>
        </w:rPr>
      </w:pPr>
      <w:r w:rsidRPr="004A1C6D">
        <w:rPr>
          <w:rFonts w:ascii="Arial" w:hAnsi="Arial" w:cs="Arial"/>
          <w:sz w:val="22"/>
          <w:szCs w:val="22"/>
        </w:rPr>
        <w:t xml:space="preserve">The </w:t>
      </w:r>
      <w:r>
        <w:rPr>
          <w:rFonts w:ascii="Arial" w:hAnsi="Arial" w:cs="Arial"/>
          <w:sz w:val="22"/>
          <w:szCs w:val="22"/>
        </w:rPr>
        <w:t>ACMA CAP0</w:t>
      </w:r>
      <w:r w:rsidR="007B538D">
        <w:rPr>
          <w:rFonts w:ascii="Arial" w:hAnsi="Arial" w:cs="Arial"/>
          <w:sz w:val="22"/>
          <w:szCs w:val="22"/>
        </w:rPr>
        <w:t>4</w:t>
      </w:r>
      <w:r>
        <w:rPr>
          <w:rFonts w:ascii="Arial" w:hAnsi="Arial" w:cs="Arial"/>
          <w:sz w:val="22"/>
          <w:szCs w:val="22"/>
        </w:rPr>
        <w:t xml:space="preserve"> </w:t>
      </w:r>
      <w:r w:rsidRPr="004A1C6D">
        <w:rPr>
          <w:rFonts w:ascii="Arial" w:hAnsi="Arial" w:cs="Arial"/>
          <w:sz w:val="22"/>
          <w:szCs w:val="22"/>
        </w:rPr>
        <w:t xml:space="preserve">electronic form </w:t>
      </w:r>
      <w:r>
        <w:rPr>
          <w:rFonts w:ascii="Arial" w:hAnsi="Arial" w:cs="Arial"/>
          <w:sz w:val="22"/>
          <w:szCs w:val="22"/>
        </w:rPr>
        <w:t xml:space="preserve">can accommodate applications for </w:t>
      </w:r>
      <w:r w:rsidR="007B538D">
        <w:rPr>
          <w:rFonts w:ascii="Arial" w:hAnsi="Arial" w:cs="Arial"/>
          <w:sz w:val="22"/>
          <w:szCs w:val="22"/>
        </w:rPr>
        <w:t>target reduction order</w:t>
      </w:r>
      <w:r>
        <w:rPr>
          <w:rFonts w:ascii="Arial" w:hAnsi="Arial" w:cs="Arial"/>
          <w:sz w:val="22"/>
          <w:szCs w:val="22"/>
        </w:rPr>
        <w:t>s from any subscription television licensee.</w:t>
      </w:r>
      <w:r w:rsidRPr="00667FB0">
        <w:rPr>
          <w:rFonts w:ascii="Arial" w:hAnsi="Arial" w:cs="Arial"/>
          <w:snapToGrid/>
          <w:sz w:val="22"/>
          <w:szCs w:val="22"/>
        </w:rPr>
        <w:t xml:space="preserve"> </w:t>
      </w:r>
      <w:r w:rsidR="00F65F3C">
        <w:rPr>
          <w:rFonts w:ascii="Arial" w:hAnsi="Arial" w:cs="Arial"/>
          <w:sz w:val="22"/>
          <w:szCs w:val="22"/>
        </w:rPr>
        <w:t xml:space="preserve">This form has </w:t>
      </w:r>
      <w:bookmarkStart w:id="0" w:name="OLE_LINK5"/>
      <w:bookmarkStart w:id="1" w:name="OLE_LINK6"/>
      <w:r w:rsidR="00F2265A">
        <w:rPr>
          <w:rFonts w:ascii="Arial" w:hAnsi="Arial" w:cs="Arial"/>
          <w:snapToGrid/>
          <w:sz w:val="22"/>
          <w:szCs w:val="22"/>
        </w:rPr>
        <w:t xml:space="preserve">four </w:t>
      </w:r>
      <w:r w:rsidR="00514C3E">
        <w:rPr>
          <w:rFonts w:ascii="Arial" w:hAnsi="Arial" w:cs="Arial"/>
          <w:snapToGrid/>
          <w:sz w:val="22"/>
          <w:szCs w:val="22"/>
        </w:rPr>
        <w:t>tabs (sheets)</w:t>
      </w:r>
      <w:r w:rsidR="00B92EA3">
        <w:rPr>
          <w:rFonts w:ascii="Arial" w:hAnsi="Arial" w:cs="Arial"/>
          <w:snapToGrid/>
          <w:sz w:val="22"/>
          <w:szCs w:val="22"/>
        </w:rPr>
        <w:t>.</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35"/>
        <w:gridCol w:w="6379"/>
      </w:tblGrid>
      <w:tr w:rsidR="00D3293C" w:rsidRPr="00242D86" w:rsidTr="00242D86">
        <w:tc>
          <w:tcPr>
            <w:tcW w:w="2835" w:type="dxa"/>
          </w:tcPr>
          <w:p w:rsidR="00D3293C" w:rsidRPr="00242D86" w:rsidRDefault="00D3293C" w:rsidP="00514C3E">
            <w:pPr>
              <w:pStyle w:val="ACMABodyText"/>
              <w:rPr>
                <w:rFonts w:ascii="Arial" w:hAnsi="Arial" w:cs="Arial"/>
                <w:b/>
                <w:snapToGrid/>
                <w:sz w:val="22"/>
                <w:szCs w:val="22"/>
              </w:rPr>
            </w:pPr>
            <w:r w:rsidRPr="00242D86">
              <w:rPr>
                <w:rFonts w:ascii="Arial" w:hAnsi="Arial" w:cs="Arial"/>
                <w:b/>
                <w:snapToGrid/>
                <w:sz w:val="22"/>
                <w:szCs w:val="22"/>
              </w:rPr>
              <w:t>Tab name</w:t>
            </w:r>
          </w:p>
        </w:tc>
        <w:tc>
          <w:tcPr>
            <w:tcW w:w="6379" w:type="dxa"/>
          </w:tcPr>
          <w:p w:rsidR="00D3293C" w:rsidRPr="00242D86" w:rsidRDefault="00D3293C" w:rsidP="00514C3E">
            <w:pPr>
              <w:pStyle w:val="ACMABodyText"/>
              <w:rPr>
                <w:rFonts w:ascii="Arial" w:hAnsi="Arial" w:cs="Arial"/>
                <w:b/>
                <w:snapToGrid/>
                <w:sz w:val="22"/>
                <w:szCs w:val="22"/>
              </w:rPr>
            </w:pPr>
            <w:r w:rsidRPr="00242D86">
              <w:rPr>
                <w:rFonts w:ascii="Arial" w:hAnsi="Arial" w:cs="Arial"/>
                <w:b/>
                <w:snapToGrid/>
                <w:sz w:val="22"/>
                <w:szCs w:val="22"/>
              </w:rPr>
              <w:t>Description</w:t>
            </w:r>
          </w:p>
        </w:tc>
      </w:tr>
      <w:tr w:rsidR="00D3293C" w:rsidRPr="00242D86" w:rsidTr="00242D86">
        <w:tc>
          <w:tcPr>
            <w:tcW w:w="2835" w:type="dxa"/>
          </w:tcPr>
          <w:p w:rsidR="00D3293C" w:rsidRPr="00242D86" w:rsidRDefault="00D3293C" w:rsidP="00E03719">
            <w:pPr>
              <w:pStyle w:val="ACMABodyText"/>
              <w:rPr>
                <w:rFonts w:ascii="Arial" w:hAnsi="Arial" w:cs="Arial"/>
                <w:snapToGrid/>
                <w:sz w:val="22"/>
                <w:szCs w:val="22"/>
              </w:rPr>
            </w:pPr>
            <w:r w:rsidRPr="00242D86">
              <w:rPr>
                <w:rFonts w:ascii="Arial" w:hAnsi="Arial" w:cs="Arial"/>
                <w:snapToGrid/>
                <w:sz w:val="22"/>
                <w:szCs w:val="22"/>
              </w:rPr>
              <w:t>‘Cover sheet’ tab</w:t>
            </w:r>
          </w:p>
        </w:tc>
        <w:tc>
          <w:tcPr>
            <w:tcW w:w="6379" w:type="dxa"/>
            <w:vMerge w:val="restart"/>
            <w:vAlign w:val="center"/>
          </w:tcPr>
          <w:p w:rsidR="00D3293C" w:rsidRPr="00242D86" w:rsidRDefault="00D3293C" w:rsidP="00F10BB8">
            <w:pPr>
              <w:pStyle w:val="ACMABodyText"/>
              <w:rPr>
                <w:rFonts w:ascii="Arial" w:hAnsi="Arial" w:cs="Arial"/>
                <w:snapToGrid/>
                <w:sz w:val="22"/>
                <w:szCs w:val="22"/>
              </w:rPr>
            </w:pPr>
            <w:r w:rsidRPr="00242D86">
              <w:rPr>
                <w:rFonts w:ascii="Arial" w:hAnsi="Arial" w:cs="Arial"/>
                <w:snapToGrid/>
                <w:sz w:val="22"/>
                <w:szCs w:val="22"/>
              </w:rPr>
              <w:t xml:space="preserve">For completion by </w:t>
            </w:r>
            <w:r w:rsidR="00B41CEE" w:rsidRPr="00242D86">
              <w:rPr>
                <w:rFonts w:ascii="Arial" w:hAnsi="Arial" w:cs="Arial"/>
                <w:snapToGrid/>
                <w:sz w:val="22"/>
                <w:szCs w:val="22"/>
              </w:rPr>
              <w:t xml:space="preserve">authorised </w:t>
            </w:r>
            <w:r w:rsidR="00F10BB8" w:rsidRPr="00242D86">
              <w:rPr>
                <w:rFonts w:ascii="Arial" w:hAnsi="Arial" w:cs="Arial"/>
                <w:snapToGrid/>
                <w:sz w:val="22"/>
                <w:szCs w:val="22"/>
              </w:rPr>
              <w:t xml:space="preserve">officer/agent </w:t>
            </w:r>
            <w:r w:rsidR="00B41CEE" w:rsidRPr="00242D86">
              <w:rPr>
                <w:rFonts w:ascii="Arial" w:hAnsi="Arial" w:cs="Arial"/>
                <w:snapToGrid/>
                <w:sz w:val="22"/>
                <w:szCs w:val="22"/>
              </w:rPr>
              <w:t xml:space="preserve">of </w:t>
            </w:r>
            <w:r w:rsidRPr="00242D86">
              <w:rPr>
                <w:rFonts w:ascii="Arial" w:hAnsi="Arial" w:cs="Arial"/>
                <w:snapToGrid/>
                <w:sz w:val="22"/>
                <w:szCs w:val="22"/>
              </w:rPr>
              <w:t>applicant</w:t>
            </w: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 xml:space="preserve">‘Application’ tab </w:t>
            </w:r>
          </w:p>
        </w:tc>
        <w:tc>
          <w:tcPr>
            <w:tcW w:w="6379" w:type="dxa"/>
            <w:vMerge/>
          </w:tcPr>
          <w:p w:rsidR="00D3293C" w:rsidRPr="00242D86" w:rsidRDefault="00D3293C" w:rsidP="00514C3E">
            <w:pPr>
              <w:pStyle w:val="ACMABodyText"/>
              <w:rPr>
                <w:rFonts w:ascii="Arial" w:hAnsi="Arial" w:cs="Arial"/>
                <w:snapToGrid/>
                <w:sz w:val="22"/>
                <w:szCs w:val="22"/>
              </w:rPr>
            </w:pP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‘Category nomination’ tab</w:t>
            </w:r>
          </w:p>
        </w:tc>
        <w:tc>
          <w:tcPr>
            <w:tcW w:w="6379" w:type="dxa"/>
          </w:tcPr>
          <w:p w:rsidR="00D3293C" w:rsidRPr="00242D86" w:rsidRDefault="00D3293C" w:rsidP="00B906B7">
            <w:pPr>
              <w:pStyle w:val="ACMABodyText"/>
              <w:rPr>
                <w:rFonts w:ascii="Arial" w:hAnsi="Arial" w:cs="Arial"/>
                <w:snapToGrid/>
                <w:sz w:val="22"/>
                <w:szCs w:val="22"/>
              </w:rPr>
            </w:pPr>
            <w:r w:rsidRPr="00242D86">
              <w:rPr>
                <w:rFonts w:ascii="Arial" w:hAnsi="Arial" w:cs="Arial"/>
                <w:snapToGrid/>
                <w:sz w:val="22"/>
                <w:szCs w:val="22"/>
              </w:rPr>
              <w:t xml:space="preserve">For completion by </w:t>
            </w:r>
            <w:r w:rsidR="00F10BB8" w:rsidRPr="00242D86">
              <w:rPr>
                <w:rFonts w:ascii="Arial" w:hAnsi="Arial" w:cs="Arial"/>
                <w:snapToGrid/>
                <w:sz w:val="22"/>
                <w:szCs w:val="22"/>
              </w:rPr>
              <w:t xml:space="preserve">authorised officer/agent of </w:t>
            </w:r>
            <w:r w:rsidRPr="00242D86">
              <w:rPr>
                <w:rFonts w:ascii="Arial" w:hAnsi="Arial" w:cs="Arial"/>
                <w:snapToGrid/>
                <w:sz w:val="22"/>
                <w:szCs w:val="22"/>
              </w:rPr>
              <w:t>applicant</w:t>
            </w:r>
            <w:r w:rsidR="00B92EA3" w:rsidRPr="00242D86">
              <w:rPr>
                <w:rFonts w:ascii="Arial" w:hAnsi="Arial" w:cs="Arial"/>
                <w:snapToGrid/>
                <w:sz w:val="22"/>
                <w:szCs w:val="22"/>
              </w:rPr>
              <w:t xml:space="preserve"> </w:t>
            </w:r>
            <w:r w:rsidRPr="00242D86">
              <w:rPr>
                <w:rFonts w:ascii="Arial" w:hAnsi="Arial" w:cs="Arial"/>
                <w:snapToGrid/>
                <w:sz w:val="22"/>
                <w:szCs w:val="22"/>
              </w:rPr>
              <w:t>if the application is for a subscription television movie or general entertainment service</w:t>
            </w: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‘3rd Party Information’ tab</w:t>
            </w:r>
          </w:p>
        </w:tc>
        <w:tc>
          <w:tcPr>
            <w:tcW w:w="6379" w:type="dxa"/>
          </w:tcPr>
          <w:p w:rsidR="00D3293C" w:rsidRPr="00242D86" w:rsidRDefault="00D3293C" w:rsidP="00477607">
            <w:pPr>
              <w:pStyle w:val="ACMABodyText"/>
              <w:rPr>
                <w:rFonts w:ascii="Arial" w:hAnsi="Arial" w:cs="Arial"/>
                <w:snapToGrid/>
                <w:sz w:val="22"/>
                <w:szCs w:val="22"/>
              </w:rPr>
            </w:pPr>
            <w:r w:rsidRPr="00242D86">
              <w:rPr>
                <w:rFonts w:ascii="Arial" w:hAnsi="Arial" w:cs="Arial"/>
                <w:snapToGrid/>
                <w:sz w:val="22"/>
                <w:szCs w:val="22"/>
              </w:rPr>
              <w:t>Optional</w:t>
            </w:r>
            <w:r w:rsidR="00634309">
              <w:rPr>
                <w:rFonts w:ascii="Arial" w:hAnsi="Arial" w:cs="Arial"/>
                <w:snapToGrid/>
                <w:sz w:val="22"/>
                <w:szCs w:val="22"/>
              </w:rPr>
              <w:t>—</w:t>
            </w:r>
            <w:r w:rsidR="00CA7404">
              <w:rPr>
                <w:rFonts w:ascii="Arial" w:hAnsi="Arial" w:cs="Arial"/>
                <w:snapToGrid/>
                <w:sz w:val="22"/>
                <w:szCs w:val="22"/>
              </w:rPr>
              <w:t>a</w:t>
            </w:r>
            <w:r w:rsidR="00F10BB8" w:rsidRPr="00242D86">
              <w:rPr>
                <w:rFonts w:ascii="Arial" w:hAnsi="Arial" w:cs="Arial"/>
                <w:snapToGrid/>
                <w:sz w:val="22"/>
                <w:szCs w:val="22"/>
              </w:rPr>
              <w:t xml:space="preserve"> </w:t>
            </w:r>
            <w:r w:rsidRPr="00242D86">
              <w:rPr>
                <w:rFonts w:ascii="Arial" w:hAnsi="Arial" w:cs="Arial"/>
                <w:snapToGrid/>
                <w:sz w:val="22"/>
                <w:szCs w:val="22"/>
              </w:rPr>
              <w:t>third</w:t>
            </w:r>
            <w:r w:rsidR="00634309">
              <w:rPr>
                <w:rFonts w:ascii="Arial" w:hAnsi="Arial" w:cs="Arial"/>
                <w:snapToGrid/>
                <w:sz w:val="22"/>
                <w:szCs w:val="22"/>
              </w:rPr>
              <w:t>-</w:t>
            </w:r>
            <w:r w:rsidRPr="00242D86">
              <w:rPr>
                <w:rFonts w:ascii="Arial" w:hAnsi="Arial" w:cs="Arial"/>
                <w:snapToGrid/>
                <w:sz w:val="22"/>
                <w:szCs w:val="22"/>
              </w:rPr>
              <w:t xml:space="preserve">party channel provider of the subscription television service </w:t>
            </w:r>
            <w:r w:rsidR="00DB3CBE" w:rsidRPr="00242D86">
              <w:rPr>
                <w:rFonts w:ascii="Arial" w:hAnsi="Arial" w:cs="Arial"/>
                <w:snapToGrid/>
                <w:sz w:val="22"/>
                <w:szCs w:val="22"/>
              </w:rPr>
              <w:t>concerned</w:t>
            </w:r>
            <w:r w:rsidR="00B71F90">
              <w:rPr>
                <w:rFonts w:ascii="Arial" w:hAnsi="Arial" w:cs="Arial"/>
                <w:snapToGrid/>
                <w:sz w:val="22"/>
                <w:szCs w:val="22"/>
              </w:rPr>
              <w:t xml:space="preserve"> </w:t>
            </w:r>
            <w:r w:rsidR="0011236F">
              <w:rPr>
                <w:rFonts w:ascii="Arial" w:hAnsi="Arial" w:cs="Arial"/>
                <w:snapToGrid/>
                <w:sz w:val="22"/>
                <w:szCs w:val="22"/>
              </w:rPr>
              <w:t xml:space="preserve">may </w:t>
            </w:r>
            <w:r w:rsidR="00B71F90">
              <w:rPr>
                <w:rFonts w:ascii="Arial" w:hAnsi="Arial" w:cs="Arial"/>
                <w:snapToGrid/>
                <w:sz w:val="22"/>
                <w:szCs w:val="22"/>
              </w:rPr>
              <w:t xml:space="preserve">provide financial information to the ACMA </w:t>
            </w:r>
            <w:r w:rsidR="00DC19B2">
              <w:rPr>
                <w:rFonts w:ascii="Arial" w:hAnsi="Arial" w:cs="Arial"/>
                <w:snapToGrid/>
                <w:sz w:val="22"/>
                <w:szCs w:val="22"/>
              </w:rPr>
              <w:t xml:space="preserve">in this tab, </w:t>
            </w:r>
            <w:r w:rsidR="00B71F90">
              <w:rPr>
                <w:rFonts w:ascii="Arial" w:hAnsi="Arial" w:cs="Arial"/>
                <w:snapToGrid/>
                <w:sz w:val="22"/>
                <w:szCs w:val="22"/>
              </w:rPr>
              <w:t>in support of the application</w:t>
            </w:r>
            <w:r w:rsidRPr="00242D86">
              <w:rPr>
                <w:rFonts w:ascii="Arial" w:hAnsi="Arial" w:cs="Arial"/>
                <w:snapToGrid/>
                <w:sz w:val="22"/>
                <w:szCs w:val="22"/>
              </w:rPr>
              <w:t>.</w:t>
            </w:r>
          </w:p>
          <w:p w:rsidR="00D3293C" w:rsidRPr="00242D86" w:rsidRDefault="00D3293C" w:rsidP="00482DC6">
            <w:pPr>
              <w:pStyle w:val="ACMABodyText"/>
              <w:rPr>
                <w:rFonts w:ascii="Arial" w:hAnsi="Arial" w:cs="Arial"/>
                <w:snapToGrid/>
                <w:sz w:val="22"/>
                <w:szCs w:val="22"/>
              </w:rPr>
            </w:pPr>
            <w:r w:rsidRPr="00242D86">
              <w:rPr>
                <w:rFonts w:ascii="Arial" w:hAnsi="Arial" w:cs="Arial"/>
                <w:snapToGrid/>
                <w:sz w:val="22"/>
                <w:szCs w:val="22"/>
              </w:rPr>
              <w:t xml:space="preserve">The </w:t>
            </w:r>
            <w:r w:rsidR="00F10BB8" w:rsidRPr="00242D86">
              <w:rPr>
                <w:rFonts w:ascii="Arial" w:hAnsi="Arial" w:cs="Arial"/>
                <w:snapToGrid/>
                <w:sz w:val="22"/>
                <w:szCs w:val="22"/>
              </w:rPr>
              <w:t xml:space="preserve">authorised officer/agent of the </w:t>
            </w:r>
            <w:r w:rsidRPr="00242D86">
              <w:rPr>
                <w:rFonts w:ascii="Arial" w:hAnsi="Arial" w:cs="Arial"/>
                <w:snapToGrid/>
                <w:sz w:val="22"/>
                <w:szCs w:val="22"/>
              </w:rPr>
              <w:t>third</w:t>
            </w:r>
            <w:r w:rsidR="00634309">
              <w:rPr>
                <w:rFonts w:ascii="Arial" w:hAnsi="Arial" w:cs="Arial"/>
                <w:snapToGrid/>
                <w:sz w:val="22"/>
                <w:szCs w:val="22"/>
              </w:rPr>
              <w:t>-</w:t>
            </w:r>
            <w:r w:rsidRPr="00242D86">
              <w:rPr>
                <w:rFonts w:ascii="Arial" w:hAnsi="Arial" w:cs="Arial"/>
                <w:snapToGrid/>
                <w:sz w:val="22"/>
                <w:szCs w:val="22"/>
              </w:rPr>
              <w:t xml:space="preserve">party channel provider may </w:t>
            </w:r>
            <w:r w:rsidR="009865C7">
              <w:rPr>
                <w:rFonts w:ascii="Arial" w:hAnsi="Arial" w:cs="Arial"/>
                <w:snapToGrid/>
                <w:sz w:val="22"/>
                <w:szCs w:val="22"/>
              </w:rPr>
              <w:t xml:space="preserve">complete </w:t>
            </w:r>
            <w:r w:rsidR="00875CB6">
              <w:rPr>
                <w:rFonts w:ascii="Arial" w:hAnsi="Arial" w:cs="Arial"/>
                <w:snapToGrid/>
                <w:sz w:val="22"/>
                <w:szCs w:val="22"/>
              </w:rPr>
              <w:t xml:space="preserve">and send </w:t>
            </w:r>
            <w:r w:rsidRPr="00242D86">
              <w:rPr>
                <w:rFonts w:ascii="Arial" w:hAnsi="Arial" w:cs="Arial"/>
                <w:snapToGrid/>
                <w:sz w:val="22"/>
                <w:szCs w:val="22"/>
              </w:rPr>
              <w:t>the ‘3</w:t>
            </w:r>
            <w:r w:rsidRPr="00242D86">
              <w:rPr>
                <w:rFonts w:ascii="Arial" w:hAnsi="Arial" w:cs="Arial"/>
                <w:snapToGrid/>
                <w:sz w:val="22"/>
                <w:szCs w:val="22"/>
                <w:vertAlign w:val="superscript"/>
              </w:rPr>
              <w:t>rd</w:t>
            </w:r>
            <w:r w:rsidRPr="00242D86">
              <w:rPr>
                <w:rFonts w:ascii="Arial" w:hAnsi="Arial" w:cs="Arial"/>
                <w:snapToGrid/>
                <w:sz w:val="22"/>
                <w:szCs w:val="22"/>
              </w:rPr>
              <w:t xml:space="preserve"> party information’ tab</w:t>
            </w:r>
            <w:r w:rsidR="00875CB6">
              <w:rPr>
                <w:rFonts w:ascii="Arial" w:hAnsi="Arial" w:cs="Arial"/>
                <w:snapToGrid/>
                <w:sz w:val="22"/>
                <w:szCs w:val="22"/>
              </w:rPr>
              <w:t xml:space="preserve">, </w:t>
            </w:r>
            <w:r w:rsidR="00CD6A8B">
              <w:rPr>
                <w:rFonts w:ascii="Arial" w:hAnsi="Arial" w:cs="Arial"/>
                <w:snapToGrid/>
                <w:sz w:val="22"/>
                <w:szCs w:val="22"/>
              </w:rPr>
              <w:t xml:space="preserve">together </w:t>
            </w:r>
            <w:r w:rsidR="00875CB6">
              <w:rPr>
                <w:rFonts w:ascii="Arial" w:hAnsi="Arial" w:cs="Arial"/>
                <w:snapToGrid/>
                <w:sz w:val="22"/>
                <w:szCs w:val="22"/>
              </w:rPr>
              <w:t xml:space="preserve">with any supporting evidence, </w:t>
            </w:r>
            <w:r w:rsidRPr="00242D86">
              <w:rPr>
                <w:rFonts w:ascii="Arial" w:hAnsi="Arial" w:cs="Arial"/>
                <w:snapToGrid/>
                <w:sz w:val="22"/>
                <w:szCs w:val="22"/>
              </w:rPr>
              <w:t xml:space="preserve">directly to the ACMA (and not via the </w:t>
            </w:r>
            <w:r w:rsidR="00B539E4">
              <w:rPr>
                <w:rFonts w:ascii="Arial" w:hAnsi="Arial" w:cs="Arial"/>
                <w:snapToGrid/>
                <w:sz w:val="22"/>
                <w:szCs w:val="22"/>
              </w:rPr>
              <w:t>applicant</w:t>
            </w:r>
            <w:r w:rsidRPr="00242D86">
              <w:rPr>
                <w:rFonts w:ascii="Arial" w:hAnsi="Arial" w:cs="Arial"/>
                <w:snapToGrid/>
                <w:sz w:val="22"/>
                <w:szCs w:val="22"/>
              </w:rPr>
              <w:t xml:space="preserve">). </w:t>
            </w:r>
          </w:p>
          <w:p w:rsidR="002A7F18" w:rsidRDefault="00D3293C" w:rsidP="002A7F18">
            <w:pPr>
              <w:pStyle w:val="ACMABodyText"/>
              <w:rPr>
                <w:rFonts w:ascii="Arial" w:hAnsi="Arial" w:cs="Arial"/>
                <w:b/>
                <w:snapToGrid/>
                <w:sz w:val="22"/>
                <w:szCs w:val="22"/>
              </w:rPr>
            </w:pPr>
            <w:r w:rsidRPr="00242D86">
              <w:rPr>
                <w:rFonts w:ascii="Arial" w:hAnsi="Arial" w:cs="Arial"/>
                <w:b/>
                <w:snapToGrid/>
                <w:sz w:val="22"/>
                <w:szCs w:val="22"/>
              </w:rPr>
              <w:t xml:space="preserve">Important </w:t>
            </w:r>
          </w:p>
          <w:p w:rsidR="00E74B1E" w:rsidRDefault="00D3293C" w:rsidP="002A7F18">
            <w:pPr>
              <w:pStyle w:val="ACMABodyText"/>
              <w:rPr>
                <w:rFonts w:ascii="Arial" w:hAnsi="Arial" w:cs="Arial"/>
                <w:b/>
                <w:sz w:val="22"/>
                <w:szCs w:val="22"/>
              </w:rPr>
            </w:pPr>
            <w:r w:rsidRPr="00242D86">
              <w:rPr>
                <w:rFonts w:ascii="Arial" w:hAnsi="Arial" w:cs="Arial"/>
                <w:snapToGrid/>
                <w:sz w:val="22"/>
                <w:szCs w:val="22"/>
              </w:rPr>
              <w:t xml:space="preserve">If the ‘3rd party information’ tab is completed, </w:t>
            </w:r>
            <w:r w:rsidR="00815695">
              <w:rPr>
                <w:rFonts w:ascii="Arial" w:hAnsi="Arial" w:cs="Arial"/>
                <w:snapToGrid/>
                <w:sz w:val="22"/>
                <w:szCs w:val="22"/>
              </w:rPr>
              <w:t xml:space="preserve">the third-party information and the relevant subscription television licensee’s application should be lodged with the </w:t>
            </w:r>
            <w:r w:rsidRPr="00242D86">
              <w:rPr>
                <w:rFonts w:ascii="Arial" w:hAnsi="Arial" w:cs="Arial"/>
                <w:snapToGrid/>
                <w:sz w:val="22"/>
                <w:szCs w:val="22"/>
              </w:rPr>
              <w:t>ACMA on the same day.</w:t>
            </w:r>
          </w:p>
        </w:tc>
      </w:tr>
    </w:tbl>
    <w:p w:rsidR="00D63109" w:rsidRDefault="00D63109" w:rsidP="00D63109">
      <w:pPr>
        <w:pStyle w:val="ACMABodyText"/>
        <w:tabs>
          <w:tab w:val="left" w:pos="3225"/>
        </w:tabs>
        <w:rPr>
          <w:rFonts w:ascii="Arial" w:hAnsi="Arial" w:cs="Arial"/>
          <w:sz w:val="22"/>
          <w:szCs w:val="22"/>
        </w:rPr>
      </w:pPr>
    </w:p>
    <w:p w:rsidR="009F27A8" w:rsidRPr="009F27A8" w:rsidRDefault="009F27A8" w:rsidP="009F27A8">
      <w:pPr>
        <w:pStyle w:val="ACMAHeading3"/>
        <w:rPr>
          <w:rFonts w:cs="Arial"/>
          <w:sz w:val="32"/>
          <w:szCs w:val="32"/>
        </w:rPr>
      </w:pPr>
      <w:r w:rsidRPr="009F27A8">
        <w:rPr>
          <w:rFonts w:cs="Arial"/>
          <w:sz w:val="32"/>
          <w:szCs w:val="32"/>
        </w:rPr>
        <w:t xml:space="preserve">Adjusting </w:t>
      </w:r>
      <w:r w:rsidR="00C56F96">
        <w:rPr>
          <w:rFonts w:cs="Arial"/>
          <w:sz w:val="32"/>
          <w:szCs w:val="32"/>
        </w:rPr>
        <w:t>the height of rows</w:t>
      </w:r>
      <w:r w:rsidR="003A3EA0" w:rsidRPr="003A3EA0">
        <w:rPr>
          <w:rFonts w:cs="Arial"/>
          <w:sz w:val="32"/>
          <w:szCs w:val="32"/>
        </w:rPr>
        <w:t>—</w:t>
      </w:r>
      <w:r w:rsidRPr="009F27A8">
        <w:rPr>
          <w:rFonts w:cs="Arial"/>
          <w:sz w:val="32"/>
          <w:szCs w:val="32"/>
        </w:rPr>
        <w:t>if required</w:t>
      </w:r>
    </w:p>
    <w:p w:rsidR="008A12F3" w:rsidRDefault="00C83729" w:rsidP="00D63109">
      <w:pPr>
        <w:pStyle w:val="ACMABodyText"/>
        <w:tabs>
          <w:tab w:val="left" w:pos="3225"/>
        </w:tabs>
        <w:rPr>
          <w:rFonts w:ascii="Arial" w:hAnsi="Arial" w:cs="Arial"/>
          <w:sz w:val="22"/>
          <w:szCs w:val="22"/>
        </w:rPr>
      </w:pPr>
      <w:r>
        <w:rPr>
          <w:rFonts w:ascii="Arial" w:hAnsi="Arial" w:cs="Arial"/>
          <w:sz w:val="22"/>
          <w:szCs w:val="22"/>
        </w:rPr>
        <w:t xml:space="preserve">If </w:t>
      </w:r>
      <w:r w:rsidR="00075A24">
        <w:rPr>
          <w:rFonts w:ascii="Arial" w:hAnsi="Arial" w:cs="Arial"/>
          <w:sz w:val="22"/>
          <w:szCs w:val="22"/>
        </w:rPr>
        <w:t xml:space="preserve">the text/data you have entered in a cell </w:t>
      </w:r>
      <w:r w:rsidR="0051255D">
        <w:rPr>
          <w:rFonts w:ascii="Arial" w:hAnsi="Arial" w:cs="Arial"/>
          <w:sz w:val="22"/>
          <w:szCs w:val="22"/>
        </w:rPr>
        <w:t>o</w:t>
      </w:r>
      <w:r w:rsidR="00463C3C">
        <w:rPr>
          <w:rFonts w:ascii="Arial" w:hAnsi="Arial" w:cs="Arial"/>
          <w:sz w:val="22"/>
          <w:szCs w:val="22"/>
        </w:rPr>
        <w:t xml:space="preserve">n the form </w:t>
      </w:r>
      <w:r w:rsidR="00702AF4">
        <w:rPr>
          <w:rFonts w:ascii="Arial" w:hAnsi="Arial" w:cs="Arial"/>
          <w:sz w:val="22"/>
          <w:szCs w:val="22"/>
        </w:rPr>
        <w:t xml:space="preserve">exceeds </w:t>
      </w:r>
      <w:r w:rsidR="00463C3C">
        <w:rPr>
          <w:rFonts w:ascii="Arial" w:hAnsi="Arial" w:cs="Arial"/>
          <w:sz w:val="22"/>
          <w:szCs w:val="22"/>
        </w:rPr>
        <w:t>one row (i.e.</w:t>
      </w:r>
      <w:r w:rsidR="0011743A">
        <w:rPr>
          <w:rFonts w:ascii="Arial" w:hAnsi="Arial" w:cs="Arial"/>
          <w:sz w:val="22"/>
          <w:szCs w:val="22"/>
        </w:rPr>
        <w:t>,</w:t>
      </w:r>
      <w:r w:rsidR="00463C3C">
        <w:rPr>
          <w:rFonts w:ascii="Arial" w:hAnsi="Arial" w:cs="Arial"/>
          <w:sz w:val="22"/>
          <w:szCs w:val="22"/>
        </w:rPr>
        <w:t xml:space="preserve"> exceeds the width</w:t>
      </w:r>
      <w:r w:rsidR="00D63109">
        <w:rPr>
          <w:rFonts w:ascii="Arial" w:hAnsi="Arial" w:cs="Arial"/>
          <w:sz w:val="22"/>
          <w:szCs w:val="22"/>
        </w:rPr>
        <w:t xml:space="preserve"> </w:t>
      </w:r>
      <w:r w:rsidR="00463C3C">
        <w:rPr>
          <w:rFonts w:ascii="Arial" w:hAnsi="Arial" w:cs="Arial"/>
          <w:sz w:val="22"/>
          <w:szCs w:val="22"/>
        </w:rPr>
        <w:t>of the relevant column)</w:t>
      </w:r>
      <w:r w:rsidR="008A12F3">
        <w:rPr>
          <w:rFonts w:ascii="Arial" w:hAnsi="Arial" w:cs="Arial"/>
          <w:sz w:val="22"/>
          <w:szCs w:val="22"/>
        </w:rPr>
        <w:t xml:space="preserve">, the </w:t>
      </w:r>
      <w:r w:rsidR="00226281">
        <w:rPr>
          <w:rFonts w:ascii="Arial" w:hAnsi="Arial" w:cs="Arial"/>
          <w:sz w:val="22"/>
          <w:szCs w:val="22"/>
        </w:rPr>
        <w:t xml:space="preserve">text/data </w:t>
      </w:r>
      <w:r w:rsidR="008A12F3">
        <w:rPr>
          <w:rFonts w:ascii="Arial" w:hAnsi="Arial" w:cs="Arial"/>
          <w:sz w:val="22"/>
          <w:szCs w:val="22"/>
        </w:rPr>
        <w:t xml:space="preserve">will be automatically wrapped into the next line. </w:t>
      </w:r>
    </w:p>
    <w:p w:rsidR="003A3EA0" w:rsidRDefault="008A12F3" w:rsidP="0011743A">
      <w:pPr>
        <w:pStyle w:val="ACMABodyText"/>
        <w:tabs>
          <w:tab w:val="left" w:pos="3225"/>
        </w:tabs>
        <w:spacing w:before="0" w:after="80"/>
        <w:rPr>
          <w:rFonts w:ascii="Arial" w:hAnsi="Arial" w:cs="Arial"/>
          <w:sz w:val="22"/>
          <w:szCs w:val="22"/>
        </w:rPr>
      </w:pPr>
      <w:r>
        <w:rPr>
          <w:rFonts w:ascii="Arial" w:hAnsi="Arial" w:cs="Arial"/>
          <w:sz w:val="22"/>
          <w:szCs w:val="22"/>
        </w:rPr>
        <w:t>If t</w:t>
      </w:r>
      <w:r w:rsidR="00463C3C">
        <w:rPr>
          <w:rFonts w:ascii="Arial" w:hAnsi="Arial" w:cs="Arial"/>
          <w:sz w:val="22"/>
          <w:szCs w:val="22"/>
        </w:rPr>
        <w:t xml:space="preserve">he </w:t>
      </w:r>
      <w:r>
        <w:rPr>
          <w:rFonts w:ascii="Arial" w:hAnsi="Arial" w:cs="Arial"/>
          <w:sz w:val="22"/>
          <w:szCs w:val="22"/>
        </w:rPr>
        <w:t xml:space="preserve">height of the row </w:t>
      </w:r>
      <w:r w:rsidR="00463C3C">
        <w:rPr>
          <w:rFonts w:ascii="Arial" w:hAnsi="Arial" w:cs="Arial"/>
          <w:sz w:val="22"/>
          <w:szCs w:val="22"/>
        </w:rPr>
        <w:t xml:space="preserve">is </w:t>
      </w:r>
      <w:r w:rsidR="00D63109">
        <w:rPr>
          <w:rFonts w:ascii="Arial" w:hAnsi="Arial" w:cs="Arial"/>
          <w:sz w:val="22"/>
          <w:szCs w:val="22"/>
        </w:rPr>
        <w:t xml:space="preserve">not </w:t>
      </w:r>
      <w:r>
        <w:rPr>
          <w:rFonts w:ascii="Arial" w:hAnsi="Arial" w:cs="Arial"/>
          <w:sz w:val="22"/>
          <w:szCs w:val="22"/>
        </w:rPr>
        <w:t>automatically adjusted to fit the wrapped text</w:t>
      </w:r>
      <w:r w:rsidR="00702AF4">
        <w:rPr>
          <w:rFonts w:ascii="Arial" w:hAnsi="Arial" w:cs="Arial"/>
          <w:sz w:val="22"/>
          <w:szCs w:val="22"/>
        </w:rPr>
        <w:t>/data</w:t>
      </w:r>
      <w:r>
        <w:rPr>
          <w:rFonts w:ascii="Arial" w:hAnsi="Arial" w:cs="Arial"/>
          <w:sz w:val="22"/>
          <w:szCs w:val="22"/>
        </w:rPr>
        <w:t xml:space="preserve">, </w:t>
      </w:r>
      <w:r w:rsidR="00D63109">
        <w:rPr>
          <w:rFonts w:ascii="Arial" w:hAnsi="Arial" w:cs="Arial"/>
          <w:sz w:val="22"/>
          <w:szCs w:val="22"/>
        </w:rPr>
        <w:t>such as</w:t>
      </w:r>
      <w:r w:rsidR="003A3EA0">
        <w:rPr>
          <w:rFonts w:ascii="Arial" w:hAnsi="Arial" w:cs="Arial"/>
          <w:sz w:val="22"/>
          <w:szCs w:val="22"/>
        </w:rPr>
        <w:t xml:space="preserve"> </w:t>
      </w:r>
      <w:r>
        <w:rPr>
          <w:rFonts w:ascii="Arial" w:hAnsi="Arial" w:cs="Arial"/>
          <w:sz w:val="22"/>
          <w:szCs w:val="22"/>
        </w:rPr>
        <w:t xml:space="preserve">cell </w:t>
      </w:r>
      <w:r w:rsidR="00CF64E7">
        <w:rPr>
          <w:rFonts w:ascii="Arial" w:hAnsi="Arial" w:cs="Arial"/>
          <w:sz w:val="22"/>
          <w:szCs w:val="22"/>
        </w:rPr>
        <w:t>B</w:t>
      </w:r>
      <w:r>
        <w:rPr>
          <w:rFonts w:ascii="Arial" w:hAnsi="Arial" w:cs="Arial"/>
          <w:sz w:val="22"/>
          <w:szCs w:val="22"/>
        </w:rPr>
        <w:t>23</w:t>
      </w:r>
      <w:r w:rsidR="00CF64E7">
        <w:rPr>
          <w:rFonts w:ascii="Arial" w:hAnsi="Arial" w:cs="Arial"/>
          <w:sz w:val="22"/>
          <w:szCs w:val="22"/>
        </w:rPr>
        <w:t xml:space="preserve"> </w:t>
      </w:r>
      <w:r w:rsidR="003A3EA0">
        <w:rPr>
          <w:rFonts w:ascii="Arial" w:hAnsi="Arial" w:cs="Arial"/>
          <w:sz w:val="22"/>
          <w:szCs w:val="22"/>
        </w:rPr>
        <w:t>of the following example below:</w:t>
      </w:r>
    </w:p>
    <w:p w:rsidR="0011743A" w:rsidRDefault="0011743A" w:rsidP="0011743A">
      <w:pPr>
        <w:pStyle w:val="ACMABodyText"/>
        <w:tabs>
          <w:tab w:val="left" w:pos="3225"/>
        </w:tabs>
        <w:spacing w:before="0" w:after="80"/>
        <w:rPr>
          <w:rFonts w:ascii="Arial" w:hAnsi="Arial" w:cs="Arial"/>
          <w:sz w:val="22"/>
          <w:szCs w:val="22"/>
        </w:rPr>
      </w:pPr>
    </w:p>
    <w:p w:rsidR="00D63109" w:rsidRDefault="002425C5" w:rsidP="00D63109">
      <w:pPr>
        <w:pStyle w:val="ACMABodyText"/>
        <w:tabs>
          <w:tab w:val="left" w:pos="3225"/>
        </w:tabs>
        <w:rPr>
          <w:rFonts w:ascii="Arial" w:hAnsi="Arial" w:cs="Arial"/>
          <w:sz w:val="22"/>
          <w:szCs w:val="22"/>
        </w:rPr>
      </w:pPr>
      <w:r>
        <w:rPr>
          <w:rFonts w:ascii="Arial" w:hAnsi="Arial" w:cs="Arial"/>
          <w:noProof/>
          <w:snapToGrid/>
          <w:sz w:val="22"/>
          <w:szCs w:val="22"/>
          <w:lang w:eastAsia="en-AU"/>
        </w:rPr>
        <w:drawing>
          <wp:inline distT="0" distB="0" distL="0" distR="0">
            <wp:extent cx="3600450" cy="1447800"/>
            <wp:effectExtent l="1905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cstate="print"/>
                    <a:srcRect/>
                    <a:stretch>
                      <a:fillRect/>
                    </a:stretch>
                  </pic:blipFill>
                  <pic:spPr bwMode="auto">
                    <a:xfrm>
                      <a:off x="0" y="0"/>
                      <a:ext cx="3600450" cy="1447800"/>
                    </a:xfrm>
                    <a:prstGeom prst="rect">
                      <a:avLst/>
                    </a:prstGeom>
                    <a:noFill/>
                    <a:ln w="9525">
                      <a:noFill/>
                      <a:miter lim="800000"/>
                      <a:headEnd/>
                      <a:tailEnd/>
                    </a:ln>
                  </pic:spPr>
                </pic:pic>
              </a:graphicData>
            </a:graphic>
          </wp:inline>
        </w:drawing>
      </w:r>
    </w:p>
    <w:p w:rsidR="00CF64E7" w:rsidRDefault="008A12F3" w:rsidP="00D63109">
      <w:pPr>
        <w:pStyle w:val="ACMABodyText"/>
        <w:numPr>
          <w:ilvl w:val="0"/>
          <w:numId w:val="21"/>
        </w:numPr>
        <w:rPr>
          <w:rFonts w:ascii="Arial" w:hAnsi="Arial" w:cs="Arial"/>
          <w:sz w:val="22"/>
          <w:szCs w:val="22"/>
        </w:rPr>
      </w:pPr>
      <w:r>
        <w:rPr>
          <w:rFonts w:ascii="Arial" w:hAnsi="Arial" w:cs="Arial"/>
          <w:sz w:val="22"/>
          <w:szCs w:val="22"/>
        </w:rPr>
        <w:t>double click</w:t>
      </w:r>
      <w:r w:rsidR="007D554F">
        <w:rPr>
          <w:rFonts w:ascii="Arial" w:hAnsi="Arial" w:cs="Arial"/>
          <w:sz w:val="22"/>
          <w:szCs w:val="22"/>
        </w:rPr>
        <w:t xml:space="preserve"> on</w:t>
      </w:r>
      <w:r>
        <w:rPr>
          <w:rFonts w:ascii="Arial" w:hAnsi="Arial" w:cs="Arial"/>
          <w:sz w:val="22"/>
          <w:szCs w:val="22"/>
        </w:rPr>
        <w:t xml:space="preserve"> the boundary b</w:t>
      </w:r>
      <w:r w:rsidR="003A3EA0">
        <w:rPr>
          <w:rFonts w:ascii="Arial" w:hAnsi="Arial" w:cs="Arial"/>
          <w:sz w:val="22"/>
          <w:szCs w:val="22"/>
        </w:rPr>
        <w:t>elow the row number (</w:t>
      </w:r>
      <w:r w:rsidR="00702AF4">
        <w:rPr>
          <w:rFonts w:ascii="Arial" w:hAnsi="Arial" w:cs="Arial"/>
          <w:sz w:val="22"/>
          <w:szCs w:val="22"/>
        </w:rPr>
        <w:t>double-clicking</w:t>
      </w:r>
      <w:r w:rsidR="00D63109">
        <w:rPr>
          <w:rFonts w:ascii="Arial" w:hAnsi="Arial" w:cs="Arial"/>
          <w:sz w:val="22"/>
          <w:szCs w:val="22"/>
        </w:rPr>
        <w:t xml:space="preserve"> </w:t>
      </w:r>
      <w:r w:rsidR="00383E09">
        <w:rPr>
          <w:rFonts w:ascii="Arial" w:hAnsi="Arial" w:cs="Arial"/>
          <w:sz w:val="22"/>
          <w:szCs w:val="22"/>
        </w:rPr>
        <w:t xml:space="preserve">on </w:t>
      </w:r>
      <w:r w:rsidR="00D63109">
        <w:rPr>
          <w:rFonts w:ascii="Arial" w:hAnsi="Arial" w:cs="Arial"/>
          <w:sz w:val="22"/>
          <w:szCs w:val="22"/>
        </w:rPr>
        <w:t xml:space="preserve">the </w:t>
      </w:r>
      <w:r>
        <w:rPr>
          <w:rFonts w:ascii="Arial" w:hAnsi="Arial" w:cs="Arial"/>
          <w:sz w:val="22"/>
          <w:szCs w:val="22"/>
        </w:rPr>
        <w:t xml:space="preserve">boundary below </w:t>
      </w:r>
      <w:r w:rsidR="003A3EA0">
        <w:rPr>
          <w:rFonts w:ascii="Arial" w:hAnsi="Arial" w:cs="Arial"/>
          <w:sz w:val="22"/>
          <w:szCs w:val="22"/>
        </w:rPr>
        <w:t>row 23</w:t>
      </w:r>
      <w:r w:rsidR="00702AF4">
        <w:rPr>
          <w:rFonts w:ascii="Arial" w:hAnsi="Arial" w:cs="Arial"/>
          <w:sz w:val="22"/>
          <w:szCs w:val="22"/>
        </w:rPr>
        <w:t xml:space="preserve">, for </w:t>
      </w:r>
      <w:r w:rsidR="003A3EA0">
        <w:rPr>
          <w:rFonts w:ascii="Arial" w:hAnsi="Arial" w:cs="Arial"/>
          <w:sz w:val="22"/>
          <w:szCs w:val="22"/>
        </w:rPr>
        <w:t>example)</w:t>
      </w:r>
      <w:r w:rsidR="00CF64E7">
        <w:rPr>
          <w:rFonts w:ascii="Arial" w:hAnsi="Arial" w:cs="Arial"/>
          <w:sz w:val="22"/>
          <w:szCs w:val="22"/>
        </w:rPr>
        <w:t xml:space="preserve"> </w:t>
      </w:r>
    </w:p>
    <w:p w:rsidR="009F27A8" w:rsidRDefault="008A12F3" w:rsidP="0011743A">
      <w:pPr>
        <w:pStyle w:val="ACMABodyText"/>
        <w:numPr>
          <w:ilvl w:val="0"/>
          <w:numId w:val="21"/>
        </w:numPr>
        <w:spacing w:after="240"/>
        <w:ind w:left="714" w:hanging="357"/>
        <w:rPr>
          <w:rFonts w:ascii="Arial" w:hAnsi="Arial" w:cs="Arial"/>
          <w:sz w:val="22"/>
          <w:szCs w:val="22"/>
        </w:rPr>
      </w:pPr>
      <w:r>
        <w:rPr>
          <w:rFonts w:ascii="Arial" w:hAnsi="Arial" w:cs="Arial"/>
          <w:sz w:val="22"/>
          <w:szCs w:val="22"/>
        </w:rPr>
        <w:t>the height of the row will</w:t>
      </w:r>
      <w:r w:rsidR="003A3EA0">
        <w:rPr>
          <w:rFonts w:ascii="Arial" w:hAnsi="Arial" w:cs="Arial"/>
          <w:sz w:val="22"/>
          <w:szCs w:val="22"/>
        </w:rPr>
        <w:t xml:space="preserve"> then</w:t>
      </w:r>
      <w:r>
        <w:rPr>
          <w:rFonts w:ascii="Arial" w:hAnsi="Arial" w:cs="Arial"/>
          <w:sz w:val="22"/>
          <w:szCs w:val="22"/>
        </w:rPr>
        <w:t xml:space="preserve"> be automatically adjusted</w:t>
      </w:r>
      <w:r w:rsidR="00702AF4">
        <w:rPr>
          <w:rFonts w:ascii="Arial" w:hAnsi="Arial" w:cs="Arial"/>
          <w:sz w:val="22"/>
          <w:szCs w:val="22"/>
        </w:rPr>
        <w:t xml:space="preserve"> to fit the content of the row (such</w:t>
      </w:r>
      <w:r>
        <w:rPr>
          <w:rFonts w:ascii="Arial" w:hAnsi="Arial" w:cs="Arial"/>
          <w:sz w:val="22"/>
          <w:szCs w:val="22"/>
        </w:rPr>
        <w:t xml:space="preserve"> as at cell B23 </w:t>
      </w:r>
      <w:r w:rsidR="00702AF4">
        <w:rPr>
          <w:rFonts w:ascii="Arial" w:hAnsi="Arial" w:cs="Arial"/>
          <w:sz w:val="22"/>
          <w:szCs w:val="22"/>
        </w:rPr>
        <w:t xml:space="preserve">as shown </w:t>
      </w:r>
      <w:r>
        <w:rPr>
          <w:rFonts w:ascii="Arial" w:hAnsi="Arial" w:cs="Arial"/>
          <w:sz w:val="22"/>
          <w:szCs w:val="22"/>
        </w:rPr>
        <w:t>below</w:t>
      </w:r>
      <w:r w:rsidR="003A3EA0">
        <w:rPr>
          <w:rFonts w:ascii="Arial" w:hAnsi="Arial" w:cs="Arial"/>
          <w:sz w:val="22"/>
          <w:szCs w:val="22"/>
        </w:rPr>
        <w:t>)</w:t>
      </w:r>
      <w:r>
        <w:rPr>
          <w:rFonts w:ascii="Arial" w:hAnsi="Arial" w:cs="Arial"/>
          <w:sz w:val="22"/>
          <w:szCs w:val="22"/>
        </w:rPr>
        <w:t>.</w:t>
      </w:r>
    </w:p>
    <w:p w:rsidR="00C83729" w:rsidRDefault="002425C5" w:rsidP="00D63109">
      <w:pPr>
        <w:pStyle w:val="ACMABodyText"/>
        <w:tabs>
          <w:tab w:val="left" w:pos="3225"/>
        </w:tabs>
        <w:rPr>
          <w:rFonts w:ascii="Arial" w:hAnsi="Arial" w:cs="Arial"/>
          <w:sz w:val="22"/>
          <w:szCs w:val="22"/>
        </w:rPr>
      </w:pPr>
      <w:r>
        <w:rPr>
          <w:rFonts w:ascii="Arial" w:hAnsi="Arial" w:cs="Arial"/>
          <w:noProof/>
          <w:snapToGrid/>
          <w:sz w:val="22"/>
          <w:szCs w:val="22"/>
          <w:lang w:eastAsia="en-AU"/>
        </w:rPr>
        <w:drawing>
          <wp:inline distT="0" distB="0" distL="0" distR="0">
            <wp:extent cx="3629025" cy="1562100"/>
            <wp:effectExtent l="1905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cstate="print"/>
                    <a:srcRect/>
                    <a:stretch>
                      <a:fillRect/>
                    </a:stretch>
                  </pic:blipFill>
                  <pic:spPr bwMode="auto">
                    <a:xfrm>
                      <a:off x="0" y="0"/>
                      <a:ext cx="3629025" cy="1562100"/>
                    </a:xfrm>
                    <a:prstGeom prst="rect">
                      <a:avLst/>
                    </a:prstGeom>
                    <a:noFill/>
                    <a:ln w="9525">
                      <a:noFill/>
                      <a:miter lim="800000"/>
                      <a:headEnd/>
                      <a:tailEnd/>
                    </a:ln>
                  </pic:spPr>
                </pic:pic>
              </a:graphicData>
            </a:graphic>
          </wp:inline>
        </w:drawing>
      </w:r>
    </w:p>
    <w:p w:rsidR="00D63109" w:rsidRDefault="00D63109" w:rsidP="00D63109">
      <w:pPr>
        <w:pStyle w:val="ACMABodyText"/>
        <w:tabs>
          <w:tab w:val="left" w:pos="3225"/>
        </w:tabs>
        <w:rPr>
          <w:rFonts w:ascii="Arial" w:hAnsi="Arial" w:cs="Arial"/>
          <w:sz w:val="22"/>
          <w:szCs w:val="22"/>
        </w:rPr>
      </w:pPr>
    </w:p>
    <w:p w:rsidR="00514C3E" w:rsidRPr="00336771" w:rsidRDefault="00514C3E" w:rsidP="00514C3E">
      <w:pPr>
        <w:pStyle w:val="ACMAHeading3"/>
        <w:rPr>
          <w:rFonts w:cs="Arial"/>
          <w:sz w:val="32"/>
          <w:szCs w:val="32"/>
          <w:lang w:val="en-AU"/>
        </w:rPr>
      </w:pPr>
      <w:r w:rsidRPr="00336771">
        <w:rPr>
          <w:rFonts w:cs="Arial"/>
          <w:sz w:val="32"/>
          <w:szCs w:val="32"/>
          <w:lang w:val="en-AU"/>
        </w:rPr>
        <w:t xml:space="preserve">‘Cover </w:t>
      </w:r>
      <w:r w:rsidR="00634309">
        <w:rPr>
          <w:rFonts w:cs="Arial"/>
          <w:sz w:val="32"/>
          <w:szCs w:val="32"/>
          <w:lang w:val="en-AU"/>
        </w:rPr>
        <w:t>s</w:t>
      </w:r>
      <w:r w:rsidRPr="00336771">
        <w:rPr>
          <w:rFonts w:cs="Arial"/>
          <w:sz w:val="32"/>
          <w:szCs w:val="32"/>
          <w:lang w:val="en-AU"/>
        </w:rPr>
        <w:t>heet’ tab—instructions</w:t>
      </w:r>
    </w:p>
    <w:p w:rsidR="00514C3E" w:rsidRPr="00482DC6" w:rsidRDefault="00514C3E" w:rsidP="00514C3E">
      <w:pPr>
        <w:pStyle w:val="ACMAHeading4"/>
        <w:rPr>
          <w:rFonts w:cs="Arial"/>
          <w:b w:val="0"/>
          <w:i w:val="0"/>
          <w:sz w:val="22"/>
          <w:szCs w:val="22"/>
        </w:rPr>
      </w:pPr>
    </w:p>
    <w:p w:rsidR="00514C3E" w:rsidRPr="00482DC6" w:rsidRDefault="00514C3E" w:rsidP="00514C3E">
      <w:pPr>
        <w:pStyle w:val="ACMAHeading4"/>
        <w:rPr>
          <w:rFonts w:cs="Arial"/>
          <w:i w:val="0"/>
          <w:sz w:val="22"/>
          <w:szCs w:val="22"/>
          <w:u w:val="single"/>
        </w:rPr>
      </w:pPr>
      <w:r w:rsidRPr="00482DC6">
        <w:rPr>
          <w:rFonts w:cs="Arial"/>
          <w:i w:val="0"/>
          <w:sz w:val="22"/>
          <w:szCs w:val="22"/>
          <w:u w:val="single"/>
        </w:rPr>
        <w:t>Contact details</w:t>
      </w:r>
      <w:r w:rsidR="008F2289" w:rsidRPr="00482DC6">
        <w:rPr>
          <w:rFonts w:cs="Arial"/>
          <w:i w:val="0"/>
          <w:sz w:val="22"/>
          <w:szCs w:val="22"/>
          <w:u w:val="single"/>
        </w:rPr>
        <w:t xml:space="preserve"> of authorised representatives</w:t>
      </w:r>
    </w:p>
    <w:p w:rsidR="0096782E" w:rsidRDefault="00514C3E" w:rsidP="00BE64AB">
      <w:pPr>
        <w:pStyle w:val="ACMABodyText"/>
        <w:tabs>
          <w:tab w:val="left" w:pos="3225"/>
        </w:tabs>
        <w:rPr>
          <w:rFonts w:ascii="Arial" w:hAnsi="Arial" w:cs="Arial"/>
          <w:sz w:val="22"/>
          <w:szCs w:val="22"/>
        </w:rPr>
      </w:pPr>
      <w:r w:rsidRPr="00482DC6">
        <w:rPr>
          <w:rFonts w:ascii="Arial" w:hAnsi="Arial" w:cs="Arial"/>
          <w:sz w:val="22"/>
          <w:szCs w:val="22"/>
        </w:rPr>
        <w:t>Only complete blank cells.</w:t>
      </w:r>
      <w:r w:rsidR="00BE64AB">
        <w:rPr>
          <w:rFonts w:ascii="Arial" w:hAnsi="Arial" w:cs="Arial"/>
          <w:sz w:val="22"/>
          <w:szCs w:val="22"/>
        </w:rPr>
        <w:t xml:space="preserve"> </w:t>
      </w:r>
    </w:p>
    <w:p w:rsidR="0096782E" w:rsidRPr="00482DC6" w:rsidRDefault="0096782E" w:rsidP="00BE64AB">
      <w:pPr>
        <w:pStyle w:val="ACMABodyText"/>
        <w:tabs>
          <w:tab w:val="left" w:pos="3225"/>
        </w:tabs>
        <w:rPr>
          <w:rFonts w:ascii="Arial" w:hAnsi="Arial" w:cs="Arial"/>
          <w:sz w:val="22"/>
          <w:szCs w:val="22"/>
        </w:rPr>
      </w:pPr>
    </w:p>
    <w:p w:rsidR="00514C3E" w:rsidRPr="004A1C6D" w:rsidRDefault="00514C3E" w:rsidP="00514C3E">
      <w:pPr>
        <w:pStyle w:val="ACMABodyText"/>
        <w:rPr>
          <w:rFonts w:ascii="Arial" w:hAnsi="Arial" w:cs="Arial"/>
          <w:sz w:val="22"/>
          <w:szCs w:val="22"/>
        </w:rPr>
      </w:pPr>
      <w:r w:rsidRPr="00482DC6">
        <w:rPr>
          <w:rFonts w:ascii="Arial" w:hAnsi="Arial" w:cs="Arial"/>
          <w:sz w:val="22"/>
          <w:szCs w:val="22"/>
        </w:rPr>
        <w:t>Enter the follow</w:t>
      </w:r>
      <w:r>
        <w:rPr>
          <w:rFonts w:ascii="Arial" w:hAnsi="Arial" w:cs="Arial"/>
          <w:sz w:val="22"/>
          <w:szCs w:val="22"/>
        </w:rPr>
        <w:t xml:space="preserve">ing details of two </w:t>
      </w:r>
      <w:r w:rsidR="008F2289">
        <w:rPr>
          <w:rFonts w:ascii="Arial" w:hAnsi="Arial" w:cs="Arial"/>
          <w:sz w:val="22"/>
          <w:szCs w:val="22"/>
        </w:rPr>
        <w:t>authorised representatives</w:t>
      </w:r>
      <w:r w:rsidRPr="00671894">
        <w:rPr>
          <w:rFonts w:ascii="Arial" w:hAnsi="Arial" w:cs="Arial"/>
          <w:sz w:val="22"/>
          <w:szCs w:val="22"/>
        </w:rPr>
        <w:t xml:space="preserve"> </w:t>
      </w:r>
      <w:r>
        <w:rPr>
          <w:rFonts w:ascii="Arial" w:hAnsi="Arial" w:cs="Arial"/>
          <w:sz w:val="22"/>
          <w:szCs w:val="22"/>
        </w:rPr>
        <w:t>who</w:t>
      </w:r>
      <w:r w:rsidR="00634309">
        <w:rPr>
          <w:rFonts w:ascii="Arial" w:hAnsi="Arial" w:cs="Arial"/>
          <w:sz w:val="22"/>
          <w:szCs w:val="22"/>
        </w:rPr>
        <w:t>m</w:t>
      </w:r>
      <w:r>
        <w:rPr>
          <w:rFonts w:ascii="Arial" w:hAnsi="Arial" w:cs="Arial"/>
          <w:sz w:val="22"/>
          <w:szCs w:val="22"/>
        </w:rPr>
        <w:t xml:space="preserve"> the </w:t>
      </w:r>
      <w:r w:rsidRPr="004A1C6D">
        <w:rPr>
          <w:rFonts w:ascii="Arial" w:hAnsi="Arial" w:cs="Arial"/>
          <w:sz w:val="22"/>
          <w:szCs w:val="22"/>
        </w:rPr>
        <w:t xml:space="preserve">ACMA </w:t>
      </w:r>
      <w:r>
        <w:rPr>
          <w:rFonts w:ascii="Arial" w:hAnsi="Arial" w:cs="Arial"/>
          <w:sz w:val="22"/>
          <w:szCs w:val="22"/>
        </w:rPr>
        <w:t>may</w:t>
      </w:r>
      <w:r w:rsidRPr="004A1C6D">
        <w:rPr>
          <w:rFonts w:ascii="Arial" w:hAnsi="Arial" w:cs="Arial"/>
          <w:sz w:val="22"/>
          <w:szCs w:val="22"/>
        </w:rPr>
        <w:t xml:space="preserve"> contact if further information </w:t>
      </w:r>
      <w:r>
        <w:rPr>
          <w:rFonts w:ascii="Arial" w:hAnsi="Arial" w:cs="Arial"/>
          <w:sz w:val="22"/>
          <w:szCs w:val="22"/>
        </w:rPr>
        <w:t>is</w:t>
      </w:r>
      <w:r w:rsidRPr="004A1C6D">
        <w:rPr>
          <w:rFonts w:ascii="Arial" w:hAnsi="Arial" w:cs="Arial"/>
          <w:sz w:val="22"/>
          <w:szCs w:val="22"/>
        </w:rPr>
        <w:t xml:space="preserve"> required in respect of the </w:t>
      </w:r>
      <w:r>
        <w:rPr>
          <w:rFonts w:ascii="Arial" w:hAnsi="Arial" w:cs="Arial"/>
          <w:sz w:val="22"/>
          <w:szCs w:val="22"/>
        </w:rPr>
        <w:t xml:space="preserve">application: </w:t>
      </w:r>
    </w:p>
    <w:p w:rsidR="00514C3E" w:rsidRPr="004A1C6D" w:rsidRDefault="00514C3E" w:rsidP="00514C3E">
      <w:pPr>
        <w:pStyle w:val="ACMABodyText"/>
        <w:rPr>
          <w:rFonts w:ascii="Arial" w:hAnsi="Arial" w:cs="Arial"/>
          <w:i/>
          <w:iCs/>
          <w:sz w:val="22"/>
          <w:szCs w:val="22"/>
        </w:rPr>
      </w:pPr>
      <w:r>
        <w:rPr>
          <w:rFonts w:ascii="Arial" w:hAnsi="Arial" w:cs="Arial"/>
          <w:i/>
          <w:iCs/>
          <w:sz w:val="22"/>
          <w:szCs w:val="22"/>
        </w:rPr>
        <w:t>Name, Company,</w:t>
      </w:r>
      <w:r w:rsidRPr="004A1C6D">
        <w:rPr>
          <w:rFonts w:ascii="Arial" w:hAnsi="Arial" w:cs="Arial"/>
          <w:i/>
          <w:iCs/>
          <w:sz w:val="22"/>
          <w:szCs w:val="22"/>
        </w:rPr>
        <w:t xml:space="preserve"> </w:t>
      </w:r>
      <w:r>
        <w:rPr>
          <w:rFonts w:ascii="Arial" w:hAnsi="Arial" w:cs="Arial"/>
          <w:i/>
          <w:iCs/>
          <w:sz w:val="22"/>
          <w:szCs w:val="22"/>
        </w:rPr>
        <w:t xml:space="preserve">Position, </w:t>
      </w:r>
      <w:r w:rsidRPr="004A1C6D">
        <w:rPr>
          <w:rFonts w:ascii="Arial" w:hAnsi="Arial" w:cs="Arial"/>
          <w:i/>
          <w:iCs/>
          <w:sz w:val="22"/>
          <w:szCs w:val="22"/>
        </w:rPr>
        <w:t>Phone number, Email address</w:t>
      </w:r>
      <w:r>
        <w:rPr>
          <w:rFonts w:ascii="Arial" w:hAnsi="Arial" w:cs="Arial"/>
          <w:i/>
          <w:iCs/>
          <w:sz w:val="22"/>
          <w:szCs w:val="22"/>
        </w:rPr>
        <w:t>, Fax number, Physical or Postal Address.</w:t>
      </w:r>
    </w:p>
    <w:p w:rsidR="00514C3E" w:rsidRPr="004A1C6D" w:rsidRDefault="00514C3E" w:rsidP="00514C3E">
      <w:pPr>
        <w:pStyle w:val="ACMABodyText"/>
        <w:rPr>
          <w:rFonts w:ascii="Arial" w:hAnsi="Arial" w:cs="Arial"/>
          <w:i/>
          <w:iCs/>
          <w:sz w:val="22"/>
          <w:szCs w:val="22"/>
        </w:rPr>
      </w:pPr>
      <w:r w:rsidRPr="004A1C6D">
        <w:rPr>
          <w:rFonts w:ascii="Arial" w:hAnsi="Arial" w:cs="Arial"/>
          <w:i/>
          <w:iCs/>
          <w:sz w:val="22"/>
          <w:szCs w:val="22"/>
        </w:rPr>
        <w:t>Date</w:t>
      </w:r>
    </w:p>
    <w:p w:rsidR="00514C3E" w:rsidRDefault="00514C3E" w:rsidP="00514C3E">
      <w:pPr>
        <w:pStyle w:val="ACMABodyText"/>
        <w:rPr>
          <w:rFonts w:ascii="Arial" w:hAnsi="Arial" w:cs="Arial"/>
          <w:sz w:val="22"/>
          <w:szCs w:val="22"/>
        </w:rPr>
      </w:pPr>
      <w:r w:rsidRPr="004A1C6D">
        <w:rPr>
          <w:rFonts w:ascii="Arial" w:hAnsi="Arial" w:cs="Arial"/>
          <w:sz w:val="22"/>
          <w:szCs w:val="22"/>
        </w:rPr>
        <w:t>Enter the date on which the electronic form is being submitted.</w:t>
      </w:r>
    </w:p>
    <w:p w:rsidR="007E2DE2" w:rsidRPr="0012019E" w:rsidRDefault="007E2DE2" w:rsidP="007E2DE2">
      <w:pPr>
        <w:pStyle w:val="ACMAHeading3"/>
        <w:rPr>
          <w:rFonts w:cs="Arial"/>
          <w:sz w:val="32"/>
          <w:szCs w:val="32"/>
          <w:lang w:val="en-AU"/>
        </w:rPr>
      </w:pPr>
      <w:bookmarkStart w:id="2" w:name="OLE_LINK20"/>
      <w:bookmarkStart w:id="3" w:name="OLE_LINK21"/>
      <w:bookmarkEnd w:id="0"/>
      <w:bookmarkEnd w:id="1"/>
      <w:r w:rsidRPr="0012019E">
        <w:rPr>
          <w:rFonts w:cs="Arial"/>
          <w:sz w:val="32"/>
          <w:szCs w:val="32"/>
          <w:lang w:val="en-AU"/>
        </w:rPr>
        <w:t>‘</w:t>
      </w:r>
      <w:r w:rsidR="009F621B">
        <w:rPr>
          <w:rFonts w:cs="Arial"/>
          <w:sz w:val="32"/>
          <w:szCs w:val="32"/>
          <w:lang w:val="en-AU"/>
        </w:rPr>
        <w:t>Application</w:t>
      </w:r>
      <w:r w:rsidR="00B3125E">
        <w:rPr>
          <w:rFonts w:cs="Arial"/>
          <w:sz w:val="32"/>
          <w:szCs w:val="32"/>
          <w:lang w:val="en-AU"/>
        </w:rPr>
        <w:t>’ tab—</w:t>
      </w:r>
      <w:r w:rsidR="00F27774">
        <w:rPr>
          <w:rFonts w:cs="Arial"/>
          <w:sz w:val="32"/>
          <w:szCs w:val="32"/>
        </w:rPr>
        <w:t>instructions</w:t>
      </w:r>
    </w:p>
    <w:p w:rsidR="007E2DE2" w:rsidRDefault="00B835E9" w:rsidP="00111759">
      <w:pPr>
        <w:rPr>
          <w:rFonts w:ascii="Arial" w:hAnsi="Arial" w:cs="Arial"/>
          <w:sz w:val="22"/>
          <w:szCs w:val="22"/>
        </w:rPr>
      </w:pPr>
      <w:r w:rsidRPr="00B835E9">
        <w:rPr>
          <w:rFonts w:ascii="Arial" w:hAnsi="Arial" w:cs="Arial"/>
          <w:sz w:val="22"/>
          <w:szCs w:val="22"/>
        </w:rPr>
        <w:t>Only complete</w:t>
      </w:r>
      <w:r>
        <w:rPr>
          <w:rFonts w:ascii="Arial" w:hAnsi="Arial" w:cs="Arial"/>
          <w:b/>
          <w:sz w:val="22"/>
          <w:szCs w:val="22"/>
        </w:rPr>
        <w:t xml:space="preserve"> </w:t>
      </w:r>
      <w:r w:rsidRPr="00B835E9">
        <w:rPr>
          <w:rFonts w:ascii="Arial" w:hAnsi="Arial" w:cs="Arial"/>
          <w:sz w:val="22"/>
          <w:szCs w:val="22"/>
        </w:rPr>
        <w:t>b</w:t>
      </w:r>
      <w:r w:rsidR="007E2DE2" w:rsidRPr="00B835E9">
        <w:rPr>
          <w:rFonts w:ascii="Arial" w:hAnsi="Arial" w:cs="Arial"/>
          <w:sz w:val="22"/>
          <w:szCs w:val="22"/>
        </w:rPr>
        <w:t xml:space="preserve">lank </w:t>
      </w:r>
      <w:r w:rsidR="007E2DE2" w:rsidRPr="004A1C6D">
        <w:rPr>
          <w:rFonts w:ascii="Arial" w:hAnsi="Arial" w:cs="Arial"/>
          <w:sz w:val="22"/>
          <w:szCs w:val="22"/>
        </w:rPr>
        <w:t>cells.</w:t>
      </w:r>
    </w:p>
    <w:p w:rsidR="00C07C94" w:rsidRDefault="00B3125E" w:rsidP="007327BE">
      <w:pPr>
        <w:pStyle w:val="ACMAHeading4"/>
        <w:rPr>
          <w:rFonts w:cs="Arial"/>
          <w:sz w:val="22"/>
          <w:szCs w:val="22"/>
          <w:u w:val="single"/>
        </w:rPr>
      </w:pPr>
      <w:r>
        <w:rPr>
          <w:rFonts w:cs="Arial"/>
          <w:sz w:val="22"/>
          <w:szCs w:val="22"/>
          <w:u w:val="single"/>
        </w:rPr>
        <w:t>Licence d</w:t>
      </w:r>
      <w:r w:rsidR="00C07C94">
        <w:rPr>
          <w:rFonts w:cs="Arial"/>
          <w:sz w:val="22"/>
          <w:szCs w:val="22"/>
          <w:u w:val="single"/>
        </w:rPr>
        <w:t>etails</w:t>
      </w:r>
    </w:p>
    <w:p w:rsidR="00C07C94" w:rsidRDefault="00BD66EF" w:rsidP="00C07C94">
      <w:pPr>
        <w:rPr>
          <w:rFonts w:ascii="Arial" w:hAnsi="Arial" w:cs="Arial"/>
          <w:sz w:val="22"/>
          <w:szCs w:val="22"/>
        </w:rPr>
      </w:pPr>
      <w:r w:rsidRPr="00BD66EF">
        <w:rPr>
          <w:rFonts w:ascii="Arial" w:hAnsi="Arial" w:cs="Arial"/>
          <w:sz w:val="22"/>
          <w:szCs w:val="22"/>
        </w:rPr>
        <w:t xml:space="preserve">The ACMA requires correct identifying information of </w:t>
      </w:r>
      <w:r w:rsidR="007D6586">
        <w:rPr>
          <w:rFonts w:ascii="Arial" w:hAnsi="Arial" w:cs="Arial"/>
          <w:sz w:val="22"/>
          <w:szCs w:val="22"/>
        </w:rPr>
        <w:t xml:space="preserve">the </w:t>
      </w:r>
      <w:r w:rsidR="00C41962">
        <w:rPr>
          <w:rFonts w:ascii="Arial" w:hAnsi="Arial" w:cs="Arial"/>
          <w:sz w:val="22"/>
          <w:szCs w:val="22"/>
        </w:rPr>
        <w:t xml:space="preserve">subscription </w:t>
      </w:r>
      <w:r w:rsidR="007D6586">
        <w:rPr>
          <w:rFonts w:ascii="Arial" w:hAnsi="Arial" w:cs="Arial"/>
          <w:sz w:val="22"/>
          <w:szCs w:val="22"/>
        </w:rPr>
        <w:t>broadcasting</w:t>
      </w:r>
      <w:r w:rsidR="00C41962">
        <w:rPr>
          <w:rFonts w:ascii="Arial" w:hAnsi="Arial" w:cs="Arial"/>
          <w:sz w:val="22"/>
          <w:szCs w:val="22"/>
        </w:rPr>
        <w:t xml:space="preserve"> or narrowcasting</w:t>
      </w:r>
      <w:r w:rsidR="007D6586">
        <w:rPr>
          <w:rFonts w:ascii="Arial" w:hAnsi="Arial" w:cs="Arial"/>
          <w:sz w:val="22"/>
          <w:szCs w:val="22"/>
        </w:rPr>
        <w:t xml:space="preserve"> service</w:t>
      </w:r>
      <w:r w:rsidR="00C41962">
        <w:rPr>
          <w:rFonts w:ascii="Arial" w:hAnsi="Arial" w:cs="Arial"/>
          <w:sz w:val="22"/>
          <w:szCs w:val="22"/>
        </w:rPr>
        <w:t xml:space="preserve"> for</w:t>
      </w:r>
      <w:r w:rsidR="007D6586">
        <w:rPr>
          <w:rFonts w:ascii="Arial" w:hAnsi="Arial" w:cs="Arial"/>
          <w:sz w:val="22"/>
          <w:szCs w:val="22"/>
        </w:rPr>
        <w:t xml:space="preserve"> </w:t>
      </w:r>
      <w:r w:rsidR="00C41962">
        <w:rPr>
          <w:rFonts w:ascii="Arial" w:hAnsi="Arial" w:cs="Arial"/>
          <w:sz w:val="22"/>
          <w:szCs w:val="22"/>
        </w:rPr>
        <w:t>which the</w:t>
      </w:r>
      <w:r w:rsidR="00B835E9">
        <w:rPr>
          <w:rFonts w:ascii="Arial" w:hAnsi="Arial" w:cs="Arial"/>
          <w:sz w:val="22"/>
          <w:szCs w:val="22"/>
        </w:rPr>
        <w:t xml:space="preserve"> applicant </w:t>
      </w:r>
      <w:r w:rsidR="00C41962">
        <w:rPr>
          <w:rFonts w:ascii="Arial" w:hAnsi="Arial" w:cs="Arial"/>
          <w:sz w:val="22"/>
          <w:szCs w:val="22"/>
        </w:rPr>
        <w:t xml:space="preserve">is </w:t>
      </w:r>
      <w:r w:rsidR="006C52E8">
        <w:rPr>
          <w:rFonts w:ascii="Arial" w:hAnsi="Arial" w:cs="Arial"/>
          <w:sz w:val="22"/>
          <w:szCs w:val="22"/>
        </w:rPr>
        <w:t>seeking</w:t>
      </w:r>
      <w:r w:rsidR="007D6586">
        <w:rPr>
          <w:rFonts w:ascii="Arial" w:hAnsi="Arial" w:cs="Arial"/>
          <w:sz w:val="22"/>
          <w:szCs w:val="22"/>
        </w:rPr>
        <w:t xml:space="preserve"> </w:t>
      </w:r>
      <w:r w:rsidR="00CE1E1D">
        <w:rPr>
          <w:rFonts w:ascii="Arial" w:hAnsi="Arial" w:cs="Arial"/>
          <w:sz w:val="22"/>
          <w:szCs w:val="22"/>
        </w:rPr>
        <w:t>a target reduction order</w:t>
      </w:r>
      <w:r w:rsidRPr="00BD66EF">
        <w:rPr>
          <w:rFonts w:ascii="Arial" w:hAnsi="Arial" w:cs="Arial"/>
          <w:sz w:val="22"/>
          <w:szCs w:val="22"/>
        </w:rPr>
        <w:t>.</w:t>
      </w:r>
    </w:p>
    <w:p w:rsidR="00137F4E" w:rsidRDefault="00137F4E" w:rsidP="00137F4E">
      <w:pPr>
        <w:pStyle w:val="ACMABodyText"/>
        <w:shd w:val="clear" w:color="auto" w:fill="DBE5F1"/>
        <w:rPr>
          <w:rFonts w:ascii="Arial" w:hAnsi="Arial" w:cs="Arial"/>
          <w:i/>
          <w:sz w:val="22"/>
          <w:szCs w:val="22"/>
        </w:rPr>
      </w:pPr>
      <w:r>
        <w:rPr>
          <w:rFonts w:ascii="Arial" w:hAnsi="Arial" w:cs="Arial"/>
          <w:i/>
          <w:sz w:val="22"/>
          <w:szCs w:val="22"/>
        </w:rPr>
        <w:t>Service/channel n</w:t>
      </w:r>
      <w:r w:rsidRPr="00C31F9D">
        <w:rPr>
          <w:rFonts w:ascii="Arial" w:hAnsi="Arial" w:cs="Arial"/>
          <w:i/>
          <w:sz w:val="22"/>
          <w:szCs w:val="22"/>
        </w:rPr>
        <w:t>ame and previ</w:t>
      </w:r>
      <w:r w:rsidR="00634309">
        <w:rPr>
          <w:rFonts w:ascii="Arial" w:hAnsi="Arial" w:cs="Arial"/>
          <w:i/>
          <w:sz w:val="22"/>
          <w:szCs w:val="22"/>
        </w:rPr>
        <w:t>ous channel names for the past two</w:t>
      </w:r>
      <w:r w:rsidRPr="00C31F9D">
        <w:rPr>
          <w:rFonts w:ascii="Arial" w:hAnsi="Arial" w:cs="Arial"/>
          <w:i/>
          <w:sz w:val="22"/>
          <w:szCs w:val="22"/>
        </w:rPr>
        <w:t xml:space="preserve"> years (if any)</w:t>
      </w:r>
    </w:p>
    <w:p w:rsidR="00137F4E" w:rsidRDefault="00137F4E" w:rsidP="00137F4E">
      <w:pPr>
        <w:pStyle w:val="ACMABodyText"/>
        <w:rPr>
          <w:rFonts w:ascii="Arial" w:hAnsi="Arial" w:cs="Arial"/>
          <w:sz w:val="22"/>
          <w:szCs w:val="22"/>
        </w:rPr>
      </w:pPr>
      <w:r>
        <w:rPr>
          <w:rFonts w:ascii="Arial" w:hAnsi="Arial" w:cs="Arial"/>
          <w:sz w:val="22"/>
          <w:szCs w:val="22"/>
        </w:rPr>
        <w:t xml:space="preserve">Please provide the full name of the channel or service relevant to this application. If the service or channel name has </w:t>
      </w:r>
      <w:r w:rsidR="00980467">
        <w:rPr>
          <w:rFonts w:ascii="Arial" w:hAnsi="Arial" w:cs="Arial"/>
          <w:sz w:val="22"/>
          <w:szCs w:val="22"/>
        </w:rPr>
        <w:t xml:space="preserve">been </w:t>
      </w:r>
      <w:r>
        <w:rPr>
          <w:rFonts w:ascii="Arial" w:hAnsi="Arial" w:cs="Arial"/>
          <w:sz w:val="22"/>
          <w:szCs w:val="22"/>
        </w:rPr>
        <w:t>changed in the past two years, please also provide the previous service or channel name(s). Please do not use acronyms or abbreviations.</w:t>
      </w:r>
    </w:p>
    <w:p w:rsidR="00137F4E" w:rsidRDefault="00137F4E" w:rsidP="00137F4E">
      <w:pPr>
        <w:pStyle w:val="ACMABodyText"/>
        <w:rPr>
          <w:rFonts w:ascii="Arial" w:hAnsi="Arial" w:cs="Arial"/>
          <w:i/>
          <w:sz w:val="22"/>
          <w:szCs w:val="22"/>
        </w:rPr>
      </w:pPr>
    </w:p>
    <w:p w:rsidR="00137F4E" w:rsidRPr="004A1C6D" w:rsidRDefault="00137F4E" w:rsidP="00137F4E">
      <w:pPr>
        <w:pStyle w:val="ACMABodyText"/>
        <w:shd w:val="clear" w:color="auto" w:fill="DBE5F1"/>
        <w:rPr>
          <w:rFonts w:ascii="Arial" w:hAnsi="Arial" w:cs="Arial"/>
          <w:i/>
          <w:sz w:val="22"/>
          <w:szCs w:val="22"/>
        </w:rPr>
      </w:pPr>
      <w:r>
        <w:rPr>
          <w:rFonts w:ascii="Arial" w:hAnsi="Arial" w:cs="Arial"/>
          <w:i/>
          <w:sz w:val="22"/>
          <w:szCs w:val="22"/>
        </w:rPr>
        <w:t>Service/Channel p</w:t>
      </w:r>
      <w:r w:rsidRPr="00441957">
        <w:rPr>
          <w:rFonts w:ascii="Arial" w:hAnsi="Arial" w:cs="Arial"/>
          <w:i/>
          <w:sz w:val="22"/>
          <w:szCs w:val="22"/>
        </w:rPr>
        <w:t>rovider</w:t>
      </w:r>
    </w:p>
    <w:p w:rsidR="00137F4E" w:rsidRPr="00FF64F4" w:rsidRDefault="00137F4E" w:rsidP="00137F4E">
      <w:pPr>
        <w:pStyle w:val="ACMABodyText"/>
        <w:rPr>
          <w:rFonts w:ascii="Arial" w:hAnsi="Arial" w:cs="Arial"/>
          <w:sz w:val="22"/>
          <w:szCs w:val="22"/>
        </w:rPr>
      </w:pPr>
      <w:r>
        <w:rPr>
          <w:rFonts w:ascii="Arial" w:hAnsi="Arial" w:cs="Arial"/>
          <w:sz w:val="22"/>
          <w:szCs w:val="22"/>
        </w:rPr>
        <w:t>If your service or channel is p</w:t>
      </w:r>
      <w:r w:rsidR="00CC33BE">
        <w:rPr>
          <w:rFonts w:ascii="Arial" w:hAnsi="Arial" w:cs="Arial"/>
          <w:sz w:val="22"/>
          <w:szCs w:val="22"/>
        </w:rPr>
        <w:t>rovided by a third-</w:t>
      </w:r>
      <w:r>
        <w:rPr>
          <w:rFonts w:ascii="Arial" w:hAnsi="Arial" w:cs="Arial"/>
          <w:sz w:val="22"/>
          <w:szCs w:val="22"/>
        </w:rPr>
        <w:t>party, p</w:t>
      </w:r>
      <w:r w:rsidRPr="00FF64F4">
        <w:rPr>
          <w:rFonts w:ascii="Arial" w:hAnsi="Arial" w:cs="Arial"/>
          <w:sz w:val="22"/>
          <w:szCs w:val="22"/>
        </w:rPr>
        <w:t xml:space="preserve">lease name </w:t>
      </w:r>
      <w:r>
        <w:rPr>
          <w:rFonts w:ascii="Arial" w:hAnsi="Arial" w:cs="Arial"/>
          <w:sz w:val="22"/>
          <w:szCs w:val="22"/>
        </w:rPr>
        <w:t xml:space="preserve">your service </w:t>
      </w:r>
      <w:r w:rsidR="00B5474F">
        <w:rPr>
          <w:rFonts w:ascii="Arial" w:hAnsi="Arial" w:cs="Arial"/>
          <w:sz w:val="22"/>
          <w:szCs w:val="22"/>
        </w:rPr>
        <w:t xml:space="preserve">provider </w:t>
      </w:r>
      <w:r>
        <w:rPr>
          <w:rFonts w:ascii="Arial" w:hAnsi="Arial" w:cs="Arial"/>
          <w:sz w:val="22"/>
          <w:szCs w:val="22"/>
        </w:rPr>
        <w:t>or channel provider</w:t>
      </w:r>
      <w:r w:rsidRPr="00FF64F4">
        <w:rPr>
          <w:rFonts w:ascii="Arial" w:hAnsi="Arial" w:cs="Arial"/>
          <w:sz w:val="22"/>
          <w:szCs w:val="22"/>
        </w:rPr>
        <w:t>.</w:t>
      </w:r>
    </w:p>
    <w:p w:rsidR="00137F4E" w:rsidRPr="00F57D8D" w:rsidRDefault="00137F4E" w:rsidP="00137F4E">
      <w:pPr>
        <w:pStyle w:val="ACMABodyText"/>
        <w:ind w:left="720"/>
        <w:rPr>
          <w:rFonts w:ascii="Arial" w:hAnsi="Arial" w:cs="Arial"/>
          <w:sz w:val="22"/>
          <w:szCs w:val="22"/>
          <w:u w:val="single"/>
        </w:rPr>
      </w:pPr>
    </w:p>
    <w:p w:rsidR="00137F4E" w:rsidRDefault="00137F4E" w:rsidP="00137F4E">
      <w:pPr>
        <w:pStyle w:val="ACMABodyText"/>
        <w:shd w:val="clear" w:color="auto" w:fill="DBE5F1"/>
        <w:rPr>
          <w:rFonts w:ascii="Arial" w:hAnsi="Arial" w:cs="Arial"/>
          <w:i/>
          <w:sz w:val="22"/>
          <w:szCs w:val="22"/>
        </w:rPr>
      </w:pPr>
      <w:r>
        <w:rPr>
          <w:rFonts w:ascii="Arial" w:hAnsi="Arial" w:cs="Arial"/>
          <w:i/>
          <w:sz w:val="22"/>
          <w:szCs w:val="22"/>
        </w:rPr>
        <w:t>L</w:t>
      </w:r>
      <w:r w:rsidRPr="004A1C6D">
        <w:rPr>
          <w:rFonts w:ascii="Arial" w:hAnsi="Arial" w:cs="Arial"/>
          <w:i/>
          <w:sz w:val="22"/>
          <w:szCs w:val="22"/>
        </w:rPr>
        <w:t>icen</w:t>
      </w:r>
      <w:r>
        <w:rPr>
          <w:rFonts w:ascii="Arial" w:hAnsi="Arial" w:cs="Arial"/>
          <w:i/>
          <w:sz w:val="22"/>
          <w:szCs w:val="22"/>
        </w:rPr>
        <w:t>see</w:t>
      </w:r>
      <w:r w:rsidR="007F278B">
        <w:rPr>
          <w:rFonts w:ascii="Arial" w:hAnsi="Arial" w:cs="Arial"/>
          <w:i/>
          <w:sz w:val="22"/>
          <w:szCs w:val="22"/>
        </w:rPr>
        <w:t xml:space="preserve"> </w:t>
      </w:r>
      <w:r>
        <w:rPr>
          <w:rFonts w:ascii="Arial" w:hAnsi="Arial" w:cs="Arial"/>
          <w:i/>
          <w:sz w:val="22"/>
          <w:szCs w:val="22"/>
        </w:rPr>
        <w:t>name</w:t>
      </w:r>
    </w:p>
    <w:p w:rsidR="00137F4E" w:rsidRDefault="00137F4E" w:rsidP="00137F4E">
      <w:pPr>
        <w:pStyle w:val="ACMABodyText"/>
        <w:numPr>
          <w:ilvl w:val="0"/>
          <w:numId w:val="21"/>
        </w:numPr>
        <w:rPr>
          <w:rFonts w:ascii="Arial" w:hAnsi="Arial" w:cs="Arial"/>
          <w:sz w:val="22"/>
          <w:szCs w:val="22"/>
        </w:rPr>
      </w:pPr>
      <w:r>
        <w:rPr>
          <w:rFonts w:ascii="Arial" w:hAnsi="Arial" w:cs="Arial"/>
          <w:sz w:val="22"/>
          <w:szCs w:val="22"/>
          <w:u w:val="single"/>
        </w:rPr>
        <w:t>Subscription</w:t>
      </w:r>
      <w:r w:rsidRPr="00FF4E64">
        <w:rPr>
          <w:rFonts w:ascii="Arial" w:hAnsi="Arial" w:cs="Arial"/>
          <w:sz w:val="22"/>
          <w:szCs w:val="22"/>
          <w:u w:val="single"/>
        </w:rPr>
        <w:t xml:space="preserve"> television </w:t>
      </w:r>
      <w:r>
        <w:rPr>
          <w:rFonts w:ascii="Arial" w:hAnsi="Arial" w:cs="Arial"/>
          <w:sz w:val="22"/>
          <w:szCs w:val="22"/>
          <w:u w:val="single"/>
        </w:rPr>
        <w:t>broadcasting service</w:t>
      </w:r>
      <w:r>
        <w:rPr>
          <w:rFonts w:ascii="Arial" w:hAnsi="Arial" w:cs="Arial"/>
          <w:sz w:val="22"/>
          <w:szCs w:val="22"/>
        </w:rPr>
        <w:t xml:space="preserve">: </w:t>
      </w:r>
      <w:r w:rsidRPr="006357D3">
        <w:rPr>
          <w:rFonts w:ascii="Arial" w:hAnsi="Arial" w:cs="Arial"/>
          <w:sz w:val="22"/>
          <w:szCs w:val="22"/>
        </w:rPr>
        <w:t xml:space="preserve">Insert the </w:t>
      </w:r>
      <w:r>
        <w:rPr>
          <w:rFonts w:ascii="Arial" w:hAnsi="Arial" w:cs="Arial"/>
          <w:sz w:val="22"/>
          <w:szCs w:val="22"/>
        </w:rPr>
        <w:t>name of the entity holding the subscription television broadcasting licence</w:t>
      </w:r>
    </w:p>
    <w:p w:rsidR="00B5474F" w:rsidRDefault="00B5474F" w:rsidP="00B5474F">
      <w:pPr>
        <w:pStyle w:val="ACMABodyText"/>
        <w:ind w:left="720"/>
        <w:rPr>
          <w:rFonts w:ascii="Arial" w:hAnsi="Arial" w:cs="Arial"/>
          <w:sz w:val="22"/>
          <w:szCs w:val="22"/>
        </w:rPr>
      </w:pPr>
      <w:r>
        <w:rPr>
          <w:rFonts w:ascii="Arial" w:hAnsi="Arial" w:cs="Arial"/>
          <w:sz w:val="22"/>
          <w:szCs w:val="22"/>
          <w:u w:val="single"/>
        </w:rPr>
        <w:t>or</w:t>
      </w:r>
    </w:p>
    <w:p w:rsidR="00137F4E" w:rsidRDefault="00137F4E" w:rsidP="00137F4E">
      <w:pPr>
        <w:pStyle w:val="ACMABodyText"/>
        <w:numPr>
          <w:ilvl w:val="0"/>
          <w:numId w:val="21"/>
        </w:numPr>
        <w:rPr>
          <w:rFonts w:ascii="Arial" w:hAnsi="Arial" w:cs="Arial"/>
          <w:sz w:val="22"/>
          <w:szCs w:val="22"/>
        </w:rPr>
      </w:pPr>
      <w:r>
        <w:rPr>
          <w:rFonts w:ascii="Arial" w:hAnsi="Arial" w:cs="Arial"/>
          <w:sz w:val="22"/>
          <w:szCs w:val="22"/>
          <w:u w:val="single"/>
        </w:rPr>
        <w:t>Subscription television narrowcasting service</w:t>
      </w:r>
      <w:r w:rsidRPr="00AF4A14">
        <w:rPr>
          <w:rFonts w:ascii="Arial" w:hAnsi="Arial" w:cs="Arial"/>
          <w:sz w:val="22"/>
          <w:szCs w:val="22"/>
        </w:rPr>
        <w:t>:</w:t>
      </w:r>
      <w:r>
        <w:rPr>
          <w:rFonts w:ascii="Arial" w:hAnsi="Arial" w:cs="Arial"/>
          <w:sz w:val="22"/>
          <w:szCs w:val="22"/>
        </w:rPr>
        <w:t xml:space="preserve"> Insert the name of the entity providing the subscription television narrowcasting service under </w:t>
      </w:r>
      <w:r w:rsidR="00DE03C0">
        <w:rPr>
          <w:rFonts w:ascii="Arial" w:hAnsi="Arial" w:cs="Arial"/>
          <w:sz w:val="22"/>
          <w:szCs w:val="22"/>
        </w:rPr>
        <w:t>a</w:t>
      </w:r>
      <w:r>
        <w:rPr>
          <w:rFonts w:ascii="Arial" w:hAnsi="Arial" w:cs="Arial"/>
          <w:sz w:val="22"/>
          <w:szCs w:val="22"/>
        </w:rPr>
        <w:t xml:space="preserve"> class licence. </w:t>
      </w:r>
    </w:p>
    <w:p w:rsidR="00137F4E" w:rsidRPr="004A1C6D" w:rsidRDefault="00137F4E" w:rsidP="00137F4E">
      <w:pPr>
        <w:pStyle w:val="ACMABodyText"/>
        <w:shd w:val="clear" w:color="auto" w:fill="DBE5F1"/>
        <w:rPr>
          <w:rFonts w:ascii="Arial" w:hAnsi="Arial" w:cs="Arial"/>
          <w:i/>
          <w:sz w:val="22"/>
          <w:szCs w:val="22"/>
        </w:rPr>
      </w:pPr>
      <w:r>
        <w:rPr>
          <w:rFonts w:ascii="Arial" w:hAnsi="Arial" w:cs="Arial"/>
          <w:i/>
          <w:sz w:val="22"/>
          <w:szCs w:val="22"/>
        </w:rPr>
        <w:t>Allocated licence number (if known)</w:t>
      </w:r>
    </w:p>
    <w:p w:rsidR="00137F4E" w:rsidRDefault="00137F4E" w:rsidP="00137F4E">
      <w:pPr>
        <w:pStyle w:val="ACMABodyText"/>
        <w:rPr>
          <w:rFonts w:ascii="Arial" w:hAnsi="Arial" w:cs="Arial"/>
          <w:sz w:val="22"/>
          <w:szCs w:val="22"/>
        </w:rPr>
      </w:pPr>
      <w:r w:rsidRPr="00CC619D">
        <w:rPr>
          <w:rFonts w:ascii="Arial" w:hAnsi="Arial" w:cs="Arial"/>
          <w:sz w:val="22"/>
          <w:szCs w:val="22"/>
          <w:u w:val="single"/>
        </w:rPr>
        <w:t>For subscription television broadcasting licensees only</w:t>
      </w:r>
      <w:r>
        <w:rPr>
          <w:rFonts w:ascii="Arial" w:hAnsi="Arial" w:cs="Arial"/>
          <w:sz w:val="22"/>
          <w:szCs w:val="22"/>
        </w:rPr>
        <w:t xml:space="preserve">: </w:t>
      </w:r>
      <w:r w:rsidRPr="004A1C6D">
        <w:rPr>
          <w:rFonts w:ascii="Arial" w:hAnsi="Arial" w:cs="Arial"/>
          <w:sz w:val="22"/>
          <w:szCs w:val="22"/>
        </w:rPr>
        <w:t>Inse</w:t>
      </w:r>
      <w:r>
        <w:rPr>
          <w:rFonts w:ascii="Arial" w:hAnsi="Arial" w:cs="Arial"/>
          <w:sz w:val="22"/>
          <w:szCs w:val="22"/>
        </w:rPr>
        <w:t>rt the number</w:t>
      </w:r>
      <w:r w:rsidRPr="004A1C6D">
        <w:rPr>
          <w:rFonts w:ascii="Arial" w:hAnsi="Arial" w:cs="Arial"/>
          <w:sz w:val="22"/>
          <w:szCs w:val="22"/>
        </w:rPr>
        <w:t xml:space="preserve"> of the </w:t>
      </w:r>
      <w:r>
        <w:rPr>
          <w:rFonts w:ascii="Arial" w:hAnsi="Arial" w:cs="Arial"/>
          <w:sz w:val="22"/>
          <w:szCs w:val="22"/>
        </w:rPr>
        <w:t xml:space="preserve">service </w:t>
      </w:r>
      <w:r w:rsidRPr="004A1C6D">
        <w:rPr>
          <w:rFonts w:ascii="Arial" w:hAnsi="Arial" w:cs="Arial"/>
          <w:sz w:val="22"/>
          <w:szCs w:val="22"/>
        </w:rPr>
        <w:t>licence</w:t>
      </w:r>
      <w:r>
        <w:rPr>
          <w:rFonts w:ascii="Arial" w:hAnsi="Arial" w:cs="Arial"/>
          <w:sz w:val="22"/>
          <w:szCs w:val="22"/>
        </w:rPr>
        <w:t xml:space="preserve"> if known.</w:t>
      </w:r>
    </w:p>
    <w:p w:rsidR="00567C40" w:rsidRPr="009F6919" w:rsidRDefault="00567C40" w:rsidP="007327BE">
      <w:pPr>
        <w:pStyle w:val="ACMAHeading3"/>
        <w:rPr>
          <w:rFonts w:cs="Arial"/>
          <w:i/>
          <w:sz w:val="22"/>
          <w:szCs w:val="22"/>
          <w:u w:val="single"/>
        </w:rPr>
      </w:pPr>
      <w:r w:rsidRPr="009F6919">
        <w:rPr>
          <w:rFonts w:cs="Arial"/>
          <w:i/>
          <w:sz w:val="22"/>
          <w:szCs w:val="22"/>
          <w:u w:val="single"/>
        </w:rPr>
        <w:t xml:space="preserve">Eligible </w:t>
      </w:r>
      <w:r w:rsidR="001A091C">
        <w:rPr>
          <w:rFonts w:cs="Arial"/>
          <w:i/>
          <w:sz w:val="22"/>
          <w:szCs w:val="22"/>
          <w:u w:val="single"/>
        </w:rPr>
        <w:t>p</w:t>
      </w:r>
      <w:r w:rsidRPr="009F6919">
        <w:rPr>
          <w:rFonts w:cs="Arial"/>
          <w:i/>
          <w:sz w:val="22"/>
          <w:szCs w:val="22"/>
          <w:u w:val="single"/>
        </w:rPr>
        <w:t>eriod</w:t>
      </w:r>
    </w:p>
    <w:p w:rsidR="00567C40" w:rsidRDefault="00C0453A" w:rsidP="00C07C94">
      <w:pPr>
        <w:pStyle w:val="ACMABodyText"/>
        <w:rPr>
          <w:rFonts w:ascii="Arial" w:hAnsi="Arial" w:cs="Arial"/>
          <w:sz w:val="22"/>
          <w:szCs w:val="22"/>
        </w:rPr>
      </w:pPr>
      <w:r>
        <w:rPr>
          <w:rFonts w:ascii="Arial" w:hAnsi="Arial" w:cs="Arial"/>
          <w:sz w:val="22"/>
          <w:szCs w:val="22"/>
        </w:rPr>
        <w:t xml:space="preserve">An </w:t>
      </w:r>
      <w:r w:rsidR="00567C40">
        <w:rPr>
          <w:rFonts w:ascii="Arial" w:hAnsi="Arial" w:cs="Arial"/>
          <w:sz w:val="22"/>
          <w:szCs w:val="22"/>
        </w:rPr>
        <w:t>eligible period is the</w:t>
      </w:r>
      <w:r w:rsidR="00D715C3">
        <w:rPr>
          <w:rFonts w:ascii="Arial" w:hAnsi="Arial" w:cs="Arial"/>
          <w:sz w:val="22"/>
          <w:szCs w:val="22"/>
        </w:rPr>
        <w:t xml:space="preserve"> duration of the </w:t>
      </w:r>
      <w:r w:rsidR="007B538D">
        <w:rPr>
          <w:rFonts w:ascii="Arial" w:hAnsi="Arial" w:cs="Arial"/>
          <w:sz w:val="22"/>
          <w:szCs w:val="22"/>
        </w:rPr>
        <w:t>target reduction order</w:t>
      </w:r>
      <w:r w:rsidR="00D715C3">
        <w:rPr>
          <w:rFonts w:ascii="Arial" w:hAnsi="Arial" w:cs="Arial"/>
          <w:sz w:val="22"/>
          <w:szCs w:val="22"/>
        </w:rPr>
        <w:t xml:space="preserve"> </w:t>
      </w:r>
      <w:r w:rsidR="00F94C0C">
        <w:rPr>
          <w:rFonts w:ascii="Arial" w:hAnsi="Arial" w:cs="Arial"/>
          <w:sz w:val="22"/>
          <w:szCs w:val="22"/>
        </w:rPr>
        <w:t>you are seeking in this a</w:t>
      </w:r>
      <w:r w:rsidR="00567C40">
        <w:rPr>
          <w:rFonts w:ascii="Arial" w:hAnsi="Arial" w:cs="Arial"/>
          <w:sz w:val="22"/>
          <w:szCs w:val="22"/>
        </w:rPr>
        <w:t>pplication. This may be one</w:t>
      </w:r>
      <w:r>
        <w:rPr>
          <w:rFonts w:ascii="Arial" w:hAnsi="Arial" w:cs="Arial"/>
          <w:sz w:val="22"/>
          <w:szCs w:val="22"/>
        </w:rPr>
        <w:t xml:space="preserve"> financial year</w:t>
      </w:r>
      <w:r w:rsidR="00567C40">
        <w:rPr>
          <w:rFonts w:ascii="Arial" w:hAnsi="Arial" w:cs="Arial"/>
          <w:sz w:val="22"/>
          <w:szCs w:val="22"/>
        </w:rPr>
        <w:t>, two</w:t>
      </w:r>
      <w:r>
        <w:rPr>
          <w:rFonts w:ascii="Arial" w:hAnsi="Arial" w:cs="Arial"/>
          <w:sz w:val="22"/>
          <w:szCs w:val="22"/>
        </w:rPr>
        <w:t xml:space="preserve"> consecutive financial years</w:t>
      </w:r>
      <w:r w:rsidR="00567C40">
        <w:rPr>
          <w:rFonts w:ascii="Arial" w:hAnsi="Arial" w:cs="Arial"/>
          <w:sz w:val="22"/>
          <w:szCs w:val="22"/>
        </w:rPr>
        <w:t>, three</w:t>
      </w:r>
      <w:r>
        <w:rPr>
          <w:rFonts w:ascii="Arial" w:hAnsi="Arial" w:cs="Arial"/>
          <w:sz w:val="22"/>
          <w:szCs w:val="22"/>
        </w:rPr>
        <w:t xml:space="preserve"> consecutive financial years</w:t>
      </w:r>
      <w:r w:rsidR="00567C40">
        <w:rPr>
          <w:rFonts w:ascii="Arial" w:hAnsi="Arial" w:cs="Arial"/>
          <w:sz w:val="22"/>
          <w:szCs w:val="22"/>
        </w:rPr>
        <w:t xml:space="preserve">, four </w:t>
      </w:r>
      <w:r>
        <w:rPr>
          <w:rFonts w:ascii="Arial" w:hAnsi="Arial" w:cs="Arial"/>
          <w:sz w:val="22"/>
          <w:szCs w:val="22"/>
        </w:rPr>
        <w:t xml:space="preserve">consecutive financial years or </w:t>
      </w:r>
      <w:r w:rsidR="00567C40">
        <w:rPr>
          <w:rFonts w:ascii="Arial" w:hAnsi="Arial" w:cs="Arial"/>
          <w:sz w:val="22"/>
          <w:szCs w:val="22"/>
        </w:rPr>
        <w:t xml:space="preserve">five </w:t>
      </w:r>
      <w:r w:rsidR="00BC6EEB">
        <w:rPr>
          <w:rFonts w:ascii="Arial" w:hAnsi="Arial" w:cs="Arial"/>
          <w:sz w:val="22"/>
          <w:szCs w:val="22"/>
        </w:rPr>
        <w:t xml:space="preserve">consecutive </w:t>
      </w:r>
      <w:r w:rsidR="00567C40">
        <w:rPr>
          <w:rFonts w:ascii="Arial" w:hAnsi="Arial" w:cs="Arial"/>
          <w:sz w:val="22"/>
          <w:szCs w:val="22"/>
        </w:rPr>
        <w:t xml:space="preserve">financial years. A financial year starts on 1 July and finishes on 30 June. </w:t>
      </w:r>
    </w:p>
    <w:p w:rsidR="00567C40" w:rsidRPr="00567C40" w:rsidRDefault="00567C40" w:rsidP="00770DBC">
      <w:pPr>
        <w:pStyle w:val="ACMABodyText"/>
        <w:shd w:val="clear" w:color="auto" w:fill="DBE5F1"/>
        <w:rPr>
          <w:rFonts w:ascii="Arial" w:hAnsi="Arial" w:cs="Arial"/>
          <w:i/>
          <w:sz w:val="22"/>
          <w:szCs w:val="22"/>
        </w:rPr>
      </w:pPr>
      <w:r w:rsidRPr="00770DBC">
        <w:rPr>
          <w:rFonts w:ascii="Arial" w:hAnsi="Arial" w:cs="Arial"/>
          <w:i/>
          <w:sz w:val="22"/>
          <w:szCs w:val="22"/>
        </w:rPr>
        <w:t>Start date</w:t>
      </w:r>
      <w:r w:rsidR="00D74C03">
        <w:rPr>
          <w:rFonts w:ascii="Arial" w:hAnsi="Arial" w:cs="Arial"/>
          <w:i/>
          <w:sz w:val="22"/>
          <w:szCs w:val="22"/>
        </w:rPr>
        <w:t xml:space="preserve"> </w:t>
      </w:r>
      <w:r w:rsidR="00CB693D" w:rsidRPr="00770DBC">
        <w:rPr>
          <w:rFonts w:ascii="Arial" w:hAnsi="Arial" w:cs="Arial"/>
          <w:i/>
          <w:sz w:val="22"/>
          <w:szCs w:val="22"/>
        </w:rPr>
        <w:t>=</w:t>
      </w:r>
      <w:r w:rsidR="00D74C03">
        <w:rPr>
          <w:rFonts w:ascii="Arial" w:hAnsi="Arial" w:cs="Arial"/>
          <w:i/>
          <w:sz w:val="22"/>
          <w:szCs w:val="22"/>
        </w:rPr>
        <w:t xml:space="preserve"> </w:t>
      </w:r>
      <w:r w:rsidR="00634309">
        <w:rPr>
          <w:rFonts w:ascii="Arial" w:hAnsi="Arial" w:cs="Arial"/>
          <w:i/>
          <w:sz w:val="22"/>
          <w:szCs w:val="22"/>
        </w:rPr>
        <w:t>1</w:t>
      </w:r>
      <w:r w:rsidR="00DD644E">
        <w:rPr>
          <w:rFonts w:ascii="Arial" w:hAnsi="Arial" w:cs="Arial"/>
          <w:i/>
          <w:sz w:val="22"/>
          <w:szCs w:val="22"/>
        </w:rPr>
        <w:t xml:space="preserve"> </w:t>
      </w:r>
      <w:r w:rsidR="00CB693D" w:rsidRPr="00770DBC">
        <w:rPr>
          <w:rFonts w:ascii="Arial" w:hAnsi="Arial" w:cs="Arial"/>
          <w:i/>
          <w:sz w:val="22"/>
          <w:szCs w:val="22"/>
        </w:rPr>
        <w:t>July (please enter year)</w:t>
      </w:r>
    </w:p>
    <w:p w:rsidR="00A84C13" w:rsidRDefault="00BD66EF" w:rsidP="00430B5F">
      <w:pPr>
        <w:pStyle w:val="ACMABulletLevel1"/>
        <w:tabs>
          <w:tab w:val="clear" w:pos="-31680"/>
        </w:tabs>
        <w:ind w:left="0" w:firstLine="0"/>
        <w:rPr>
          <w:rFonts w:ascii="Arial" w:hAnsi="Arial" w:cs="Arial"/>
          <w:sz w:val="22"/>
          <w:szCs w:val="22"/>
        </w:rPr>
      </w:pPr>
      <w:r>
        <w:rPr>
          <w:rFonts w:ascii="Arial" w:hAnsi="Arial" w:cs="Arial"/>
          <w:sz w:val="22"/>
          <w:szCs w:val="22"/>
        </w:rPr>
        <w:t xml:space="preserve">Please enter the </w:t>
      </w:r>
      <w:r w:rsidRPr="009F6919">
        <w:rPr>
          <w:rFonts w:ascii="Arial" w:hAnsi="Arial" w:cs="Arial"/>
          <w:sz w:val="22"/>
          <w:szCs w:val="22"/>
          <w:u w:val="single"/>
        </w:rPr>
        <w:t>starting</w:t>
      </w:r>
      <w:r>
        <w:rPr>
          <w:rFonts w:ascii="Arial" w:hAnsi="Arial" w:cs="Arial"/>
          <w:sz w:val="22"/>
          <w:szCs w:val="22"/>
        </w:rPr>
        <w:t xml:space="preserve"> </w:t>
      </w:r>
      <w:r w:rsidRPr="009F6919">
        <w:rPr>
          <w:rFonts w:ascii="Arial" w:hAnsi="Arial" w:cs="Arial"/>
          <w:sz w:val="22"/>
          <w:szCs w:val="22"/>
        </w:rPr>
        <w:t>year</w:t>
      </w:r>
      <w:r>
        <w:rPr>
          <w:rFonts w:ascii="Arial" w:hAnsi="Arial" w:cs="Arial"/>
          <w:sz w:val="22"/>
          <w:szCs w:val="22"/>
        </w:rPr>
        <w:t xml:space="preserve"> only for the </w:t>
      </w:r>
      <w:r w:rsidR="00F85030">
        <w:rPr>
          <w:rFonts w:ascii="Arial" w:hAnsi="Arial" w:cs="Arial"/>
          <w:sz w:val="22"/>
          <w:szCs w:val="22"/>
        </w:rPr>
        <w:t>target reduction</w:t>
      </w:r>
      <w:r>
        <w:rPr>
          <w:rFonts w:ascii="Arial" w:hAnsi="Arial" w:cs="Arial"/>
          <w:sz w:val="22"/>
          <w:szCs w:val="22"/>
        </w:rPr>
        <w:t xml:space="preserve"> sought.</w:t>
      </w:r>
    </w:p>
    <w:p w:rsidR="00F86439" w:rsidRPr="00F86439" w:rsidRDefault="00F86439" w:rsidP="00EB1295">
      <w:pPr>
        <w:pStyle w:val="ACMABulletLevel1"/>
        <w:shd w:val="clear" w:color="auto" w:fill="DBE5F1"/>
        <w:tabs>
          <w:tab w:val="clear" w:pos="-31680"/>
        </w:tabs>
        <w:ind w:left="0" w:firstLine="0"/>
        <w:rPr>
          <w:rFonts w:ascii="Arial" w:hAnsi="Arial" w:cs="Arial"/>
          <w:i/>
          <w:sz w:val="22"/>
          <w:szCs w:val="22"/>
        </w:rPr>
      </w:pPr>
      <w:r w:rsidRPr="00F86439">
        <w:rPr>
          <w:rFonts w:ascii="Arial" w:hAnsi="Arial" w:cs="Arial"/>
          <w:i/>
          <w:sz w:val="22"/>
          <w:szCs w:val="22"/>
        </w:rPr>
        <w:t>Number of financial years</w:t>
      </w:r>
      <w:r w:rsidR="00770DBC">
        <w:rPr>
          <w:rFonts w:ascii="Arial" w:hAnsi="Arial" w:cs="Arial"/>
          <w:i/>
          <w:sz w:val="22"/>
          <w:szCs w:val="22"/>
        </w:rPr>
        <w:t xml:space="preserve"> (please select)</w:t>
      </w:r>
    </w:p>
    <w:p w:rsidR="00430B5F" w:rsidRDefault="00BD66EF" w:rsidP="00BD66EF">
      <w:pPr>
        <w:rPr>
          <w:rFonts w:ascii="Arial" w:hAnsi="Arial" w:cs="Arial"/>
          <w:sz w:val="22"/>
          <w:szCs w:val="22"/>
        </w:rPr>
      </w:pPr>
      <w:r>
        <w:rPr>
          <w:rFonts w:ascii="Arial" w:hAnsi="Arial" w:cs="Arial"/>
          <w:sz w:val="22"/>
          <w:szCs w:val="22"/>
        </w:rPr>
        <w:t>Please</w:t>
      </w:r>
      <w:r w:rsidR="001A091C">
        <w:rPr>
          <w:rFonts w:ascii="Arial" w:hAnsi="Arial" w:cs="Arial"/>
          <w:sz w:val="22"/>
          <w:szCs w:val="22"/>
        </w:rPr>
        <w:t xml:space="preserve"> choose from the drop</w:t>
      </w:r>
      <w:r w:rsidR="00634309">
        <w:rPr>
          <w:rFonts w:ascii="Arial" w:hAnsi="Arial" w:cs="Arial"/>
          <w:sz w:val="22"/>
          <w:szCs w:val="22"/>
        </w:rPr>
        <w:t>-</w:t>
      </w:r>
      <w:r w:rsidR="001A091C">
        <w:rPr>
          <w:rFonts w:ascii="Arial" w:hAnsi="Arial" w:cs="Arial"/>
          <w:sz w:val="22"/>
          <w:szCs w:val="22"/>
        </w:rPr>
        <w:t>down list</w:t>
      </w:r>
      <w:r>
        <w:rPr>
          <w:rFonts w:ascii="Arial" w:hAnsi="Arial" w:cs="Arial"/>
          <w:sz w:val="22"/>
          <w:szCs w:val="22"/>
        </w:rPr>
        <w:t xml:space="preserve"> the number of </w:t>
      </w:r>
      <w:r w:rsidR="00430B5F">
        <w:rPr>
          <w:rFonts w:ascii="Arial" w:hAnsi="Arial" w:cs="Arial"/>
          <w:sz w:val="22"/>
          <w:szCs w:val="22"/>
        </w:rPr>
        <w:t xml:space="preserve">financial </w:t>
      </w:r>
      <w:r>
        <w:rPr>
          <w:rFonts w:ascii="Arial" w:hAnsi="Arial" w:cs="Arial"/>
          <w:sz w:val="22"/>
          <w:szCs w:val="22"/>
        </w:rPr>
        <w:t xml:space="preserve">years sought for </w:t>
      </w:r>
      <w:r w:rsidR="00430B5F">
        <w:rPr>
          <w:rFonts w:ascii="Arial" w:hAnsi="Arial" w:cs="Arial"/>
          <w:sz w:val="22"/>
          <w:szCs w:val="22"/>
        </w:rPr>
        <w:t xml:space="preserve">the </w:t>
      </w:r>
      <w:r w:rsidR="007B538D">
        <w:rPr>
          <w:rFonts w:ascii="Arial" w:hAnsi="Arial" w:cs="Arial"/>
          <w:sz w:val="22"/>
          <w:szCs w:val="22"/>
        </w:rPr>
        <w:t>target reduction order</w:t>
      </w:r>
      <w:r>
        <w:rPr>
          <w:rFonts w:ascii="Arial" w:hAnsi="Arial" w:cs="Arial"/>
          <w:sz w:val="22"/>
          <w:szCs w:val="22"/>
        </w:rPr>
        <w:t>.</w:t>
      </w:r>
      <w:r w:rsidR="00CB693D">
        <w:rPr>
          <w:rFonts w:ascii="Arial" w:hAnsi="Arial" w:cs="Arial"/>
          <w:sz w:val="22"/>
          <w:szCs w:val="22"/>
        </w:rPr>
        <w:t xml:space="preserve"> </w:t>
      </w:r>
    </w:p>
    <w:p w:rsidR="00AD4714" w:rsidRPr="009F141B" w:rsidRDefault="00CB693D" w:rsidP="00D9506C">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w:t>
      </w:r>
      <w:r w:rsidR="00AD4714" w:rsidRPr="009F141B">
        <w:rPr>
          <w:rFonts w:ascii="Arial" w:hAnsi="Arial" w:cs="Arial"/>
          <w:i/>
          <w:sz w:val="22"/>
          <w:szCs w:val="22"/>
        </w:rPr>
        <w:t>A</w:t>
      </w:r>
      <w:r w:rsidRPr="009F141B">
        <w:rPr>
          <w:rFonts w:ascii="Arial" w:hAnsi="Arial" w:cs="Arial"/>
          <w:i/>
          <w:sz w:val="22"/>
          <w:szCs w:val="22"/>
        </w:rPr>
        <w:t xml:space="preserve">pplying for </w:t>
      </w:r>
      <w:r w:rsidR="00CE1E1D">
        <w:rPr>
          <w:rFonts w:ascii="Arial" w:hAnsi="Arial" w:cs="Arial"/>
          <w:i/>
          <w:sz w:val="22"/>
          <w:szCs w:val="22"/>
        </w:rPr>
        <w:t>a target reduction order</w:t>
      </w:r>
      <w:r w:rsidRPr="009F141B">
        <w:rPr>
          <w:rFonts w:ascii="Arial" w:hAnsi="Arial" w:cs="Arial"/>
          <w:i/>
          <w:sz w:val="22"/>
          <w:szCs w:val="22"/>
        </w:rPr>
        <w:t xml:space="preserve"> for three consecutive financial years </w:t>
      </w:r>
      <w:r w:rsidR="00AF074F">
        <w:rPr>
          <w:rFonts w:ascii="Arial" w:hAnsi="Arial" w:cs="Arial"/>
          <w:i/>
          <w:sz w:val="22"/>
          <w:szCs w:val="22"/>
        </w:rPr>
        <w:br/>
      </w:r>
      <w:r w:rsidR="00CB3E13" w:rsidRPr="009F141B">
        <w:rPr>
          <w:rFonts w:ascii="Arial" w:hAnsi="Arial" w:cs="Arial"/>
          <w:i/>
          <w:sz w:val="22"/>
          <w:szCs w:val="22"/>
        </w:rPr>
        <w:t>2012</w:t>
      </w:r>
      <w:r w:rsidR="00EB42F2">
        <w:rPr>
          <w:rFonts w:ascii="Arial" w:hAnsi="Arial" w:cs="Arial"/>
          <w:i/>
          <w:sz w:val="22"/>
          <w:szCs w:val="22"/>
        </w:rPr>
        <w:t>–</w:t>
      </w:r>
      <w:r w:rsidR="00AF074F">
        <w:rPr>
          <w:rFonts w:ascii="Arial" w:hAnsi="Arial" w:cs="Arial"/>
          <w:i/>
          <w:sz w:val="22"/>
          <w:szCs w:val="22"/>
        </w:rPr>
        <w:t>1</w:t>
      </w:r>
      <w:r w:rsidR="00CB3E13" w:rsidRPr="009F141B">
        <w:rPr>
          <w:rFonts w:ascii="Arial" w:hAnsi="Arial" w:cs="Arial"/>
          <w:i/>
          <w:sz w:val="22"/>
          <w:szCs w:val="22"/>
        </w:rPr>
        <w:t>3 to 2014</w:t>
      </w:r>
      <w:r w:rsidR="00EB42F2">
        <w:rPr>
          <w:rFonts w:ascii="Arial" w:hAnsi="Arial" w:cs="Arial"/>
          <w:i/>
          <w:sz w:val="22"/>
          <w:szCs w:val="22"/>
        </w:rPr>
        <w:t>–</w:t>
      </w:r>
      <w:r w:rsidR="00457C8B" w:rsidRPr="009F141B">
        <w:rPr>
          <w:rFonts w:ascii="Arial" w:hAnsi="Arial" w:cs="Arial"/>
          <w:i/>
          <w:sz w:val="22"/>
          <w:szCs w:val="22"/>
        </w:rPr>
        <w:t>15</w:t>
      </w:r>
    </w:p>
    <w:tbl>
      <w:tblPr>
        <w:tblW w:w="9076" w:type="dxa"/>
        <w:jc w:val="center"/>
        <w:tblInd w:w="-558" w:type="dxa"/>
        <w:tblLook w:val="04A0"/>
      </w:tblPr>
      <w:tblGrid>
        <w:gridCol w:w="9076"/>
      </w:tblGrid>
      <w:tr w:rsidR="00CB693D" w:rsidRPr="00CB693D" w:rsidTr="009D14C1">
        <w:trPr>
          <w:trHeight w:val="360"/>
          <w:jc w:val="center"/>
        </w:trPr>
        <w:tc>
          <w:tcPr>
            <w:tcW w:w="9076" w:type="dxa"/>
            <w:tcBorders>
              <w:top w:val="single" w:sz="8" w:space="0" w:color="auto"/>
              <w:left w:val="single" w:sz="8" w:space="0" w:color="auto"/>
              <w:bottom w:val="single" w:sz="8" w:space="0" w:color="auto"/>
              <w:right w:val="single" w:sz="8" w:space="0" w:color="auto"/>
            </w:tcBorders>
            <w:shd w:val="clear" w:color="000000" w:fill="DBE5F1"/>
            <w:vAlign w:val="bottom"/>
            <w:hideMark/>
          </w:tcPr>
          <w:p w:rsidR="00CB693D" w:rsidRPr="00CB693D" w:rsidRDefault="00634309" w:rsidP="00CB693D">
            <w:pPr>
              <w:spacing w:before="0" w:after="0" w:line="240" w:lineRule="auto"/>
              <w:rPr>
                <w:rFonts w:ascii="Calibri" w:hAnsi="Calibri" w:cs="Calibri"/>
                <w:b/>
                <w:bCs/>
                <w:color w:val="000000"/>
                <w:lang w:eastAsia="en-AU"/>
              </w:rPr>
            </w:pPr>
            <w:r>
              <w:rPr>
                <w:rFonts w:ascii="Calibri" w:hAnsi="Calibri" w:cs="Calibri"/>
                <w:b/>
                <w:bCs/>
                <w:color w:val="000000"/>
                <w:lang w:eastAsia="en-AU"/>
              </w:rPr>
              <w:t>Eligible p</w:t>
            </w:r>
            <w:r w:rsidR="00CB693D" w:rsidRPr="007327BE">
              <w:rPr>
                <w:rFonts w:ascii="Calibri" w:hAnsi="Calibri" w:cs="Calibri"/>
                <w:b/>
                <w:bCs/>
                <w:color w:val="000000"/>
                <w:lang w:eastAsia="en-AU"/>
              </w:rPr>
              <w:t>eriod</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634309">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xml:space="preserve">Start date = </w:t>
            </w:r>
            <w:r w:rsidR="00634309">
              <w:rPr>
                <w:rFonts w:ascii="Calibri" w:hAnsi="Calibri" w:cs="Calibri"/>
                <w:color w:val="000000"/>
                <w:sz w:val="22"/>
                <w:szCs w:val="22"/>
                <w:lang w:eastAsia="en-AU"/>
              </w:rPr>
              <w:t>1</w:t>
            </w:r>
            <w:r w:rsidRPr="00CB693D">
              <w:rPr>
                <w:rFonts w:ascii="Calibri" w:hAnsi="Calibri" w:cs="Calibri"/>
                <w:color w:val="000000"/>
                <w:sz w:val="22"/>
                <w:szCs w:val="22"/>
                <w:lang w:eastAsia="en-AU"/>
              </w:rPr>
              <w:t xml:space="preserve"> July (please enter year)</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2012</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Number of financial years (please select)</w:t>
            </w:r>
          </w:p>
        </w:tc>
      </w:tr>
      <w:tr w:rsidR="00CB693D" w:rsidRPr="00CB693D" w:rsidTr="009D14C1">
        <w:trPr>
          <w:trHeight w:val="289"/>
          <w:jc w:val="center"/>
        </w:trPr>
        <w:tc>
          <w:tcPr>
            <w:tcW w:w="9076" w:type="dxa"/>
            <w:tcBorders>
              <w:top w:val="nil"/>
              <w:left w:val="single" w:sz="8" w:space="0" w:color="auto"/>
              <w:bottom w:val="single" w:sz="8"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3 financial years</w:t>
            </w:r>
          </w:p>
        </w:tc>
      </w:tr>
    </w:tbl>
    <w:p w:rsidR="00A25CC5" w:rsidRPr="009F6919" w:rsidRDefault="00A25CC5" w:rsidP="00A25CC5">
      <w:pPr>
        <w:pStyle w:val="ACMAHeading3"/>
        <w:rPr>
          <w:rFonts w:cs="Arial"/>
          <w:i/>
          <w:sz w:val="22"/>
          <w:szCs w:val="22"/>
          <w:u w:val="single"/>
        </w:rPr>
      </w:pPr>
      <w:r>
        <w:rPr>
          <w:rFonts w:cs="Arial"/>
          <w:i/>
          <w:sz w:val="22"/>
          <w:szCs w:val="22"/>
          <w:u w:val="single"/>
        </w:rPr>
        <w:t xml:space="preserve">Reduced </w:t>
      </w:r>
      <w:r w:rsidR="00D175BF">
        <w:rPr>
          <w:rFonts w:cs="Arial"/>
          <w:i/>
          <w:sz w:val="22"/>
          <w:szCs w:val="22"/>
          <w:u w:val="single"/>
        </w:rPr>
        <w:t>a</w:t>
      </w:r>
      <w:r>
        <w:rPr>
          <w:rFonts w:cs="Arial"/>
          <w:i/>
          <w:sz w:val="22"/>
          <w:szCs w:val="22"/>
          <w:u w:val="single"/>
        </w:rPr>
        <w:t xml:space="preserve">nnual </w:t>
      </w:r>
      <w:r w:rsidR="00D175BF">
        <w:rPr>
          <w:rFonts w:cs="Arial"/>
          <w:i/>
          <w:sz w:val="22"/>
          <w:szCs w:val="22"/>
          <w:u w:val="single"/>
        </w:rPr>
        <w:t>c</w:t>
      </w:r>
      <w:r>
        <w:rPr>
          <w:rFonts w:cs="Arial"/>
          <w:i/>
          <w:sz w:val="22"/>
          <w:szCs w:val="22"/>
          <w:u w:val="single"/>
        </w:rPr>
        <w:t xml:space="preserve">aptioning </w:t>
      </w:r>
      <w:r w:rsidR="00D175BF">
        <w:rPr>
          <w:rFonts w:cs="Arial"/>
          <w:i/>
          <w:sz w:val="22"/>
          <w:szCs w:val="22"/>
          <w:u w:val="single"/>
        </w:rPr>
        <w:t>t</w:t>
      </w:r>
      <w:r>
        <w:rPr>
          <w:rFonts w:cs="Arial"/>
          <w:i/>
          <w:sz w:val="22"/>
          <w:szCs w:val="22"/>
          <w:u w:val="single"/>
        </w:rPr>
        <w:t>argets</w:t>
      </w:r>
    </w:p>
    <w:p w:rsidR="00A25CC5" w:rsidRDefault="00A25CC5" w:rsidP="00A25CC5">
      <w:pPr>
        <w:rPr>
          <w:rFonts w:ascii="Arial" w:hAnsi="Arial" w:cs="Arial"/>
          <w:sz w:val="22"/>
          <w:szCs w:val="22"/>
        </w:rPr>
      </w:pPr>
      <w:r>
        <w:rPr>
          <w:rFonts w:ascii="Arial" w:hAnsi="Arial" w:cs="Arial"/>
          <w:sz w:val="22"/>
          <w:szCs w:val="22"/>
        </w:rPr>
        <w:t>Indicate the reduced annual captioning target for each financial year in the eligible period, which you are using this form to apply for. A</w:t>
      </w:r>
      <w:r>
        <w:rPr>
          <w:rFonts w:ascii="Arial" w:hAnsi="Arial" w:cs="Arial"/>
          <w:iCs/>
          <w:sz w:val="22"/>
          <w:szCs w:val="22"/>
        </w:rPr>
        <w:t xml:space="preserve"> reduced annual captioning target is the percentage of </w:t>
      </w:r>
      <w:r w:rsidR="009563AB">
        <w:rPr>
          <w:rFonts w:ascii="Arial" w:hAnsi="Arial" w:cs="Arial"/>
          <w:iCs/>
          <w:sz w:val="22"/>
          <w:szCs w:val="22"/>
        </w:rPr>
        <w:t xml:space="preserve">the total hours of </w:t>
      </w:r>
      <w:r>
        <w:rPr>
          <w:rFonts w:ascii="Arial" w:hAnsi="Arial" w:cs="Arial"/>
          <w:iCs/>
          <w:sz w:val="22"/>
          <w:szCs w:val="22"/>
        </w:rPr>
        <w:t>captioned programs that must be transmitted by a service in a financial year</w:t>
      </w:r>
      <w:r w:rsidR="009563AB">
        <w:rPr>
          <w:rFonts w:ascii="Arial" w:hAnsi="Arial" w:cs="Arial"/>
          <w:iCs/>
          <w:sz w:val="22"/>
          <w:szCs w:val="22"/>
        </w:rPr>
        <w:t xml:space="preserve"> (of the total hours of programs transmitted </w:t>
      </w:r>
      <w:r>
        <w:rPr>
          <w:rFonts w:ascii="Arial" w:hAnsi="Arial" w:cs="Arial"/>
          <w:iCs/>
          <w:sz w:val="22"/>
          <w:szCs w:val="22"/>
        </w:rPr>
        <w:t xml:space="preserve">during the </w:t>
      </w:r>
      <w:r w:rsidR="009563AB">
        <w:rPr>
          <w:rFonts w:ascii="Arial" w:hAnsi="Arial" w:cs="Arial"/>
          <w:iCs/>
          <w:sz w:val="22"/>
          <w:szCs w:val="22"/>
        </w:rPr>
        <w:t>year),</w:t>
      </w:r>
      <w:r>
        <w:rPr>
          <w:rFonts w:ascii="Arial" w:hAnsi="Arial" w:cs="Arial"/>
          <w:iCs/>
          <w:sz w:val="22"/>
          <w:szCs w:val="22"/>
        </w:rPr>
        <w:t xml:space="preserve"> as specified in a target reduction order. </w:t>
      </w:r>
    </w:p>
    <w:p w:rsidR="00A25CC5" w:rsidRPr="004A4AB1" w:rsidRDefault="00A25CC5" w:rsidP="00A25CC5">
      <w:pPr>
        <w:pStyle w:val="ACMABodyText"/>
        <w:numPr>
          <w:ilvl w:val="0"/>
          <w:numId w:val="24"/>
        </w:numPr>
        <w:spacing w:before="40" w:after="40"/>
        <w:rPr>
          <w:rFonts w:ascii="Arial" w:hAnsi="Arial" w:cs="Arial"/>
          <w:iCs/>
          <w:sz w:val="22"/>
          <w:szCs w:val="22"/>
        </w:rPr>
      </w:pPr>
      <w:r>
        <w:rPr>
          <w:rFonts w:ascii="Arial" w:hAnsi="Arial" w:cs="Arial"/>
          <w:iCs/>
          <w:sz w:val="22"/>
          <w:szCs w:val="22"/>
        </w:rPr>
        <w:t xml:space="preserve">At </w:t>
      </w:r>
      <w:r w:rsidRPr="007F3C6E">
        <w:rPr>
          <w:rFonts w:ascii="Arial" w:hAnsi="Arial" w:cs="Arial"/>
          <w:iCs/>
          <w:sz w:val="22"/>
          <w:szCs w:val="22"/>
        </w:rPr>
        <w:t>the ‘</w:t>
      </w:r>
      <w:r w:rsidRPr="00BA6120">
        <w:rPr>
          <w:rFonts w:ascii="Arial" w:hAnsi="Arial" w:cs="Arial"/>
          <w:iCs/>
          <w:sz w:val="22"/>
          <w:szCs w:val="22"/>
        </w:rPr>
        <w:t xml:space="preserve">Financial year </w:t>
      </w:r>
      <w:r>
        <w:rPr>
          <w:rFonts w:ascii="Arial" w:hAnsi="Arial" w:cs="Arial"/>
          <w:iCs/>
          <w:sz w:val="22"/>
          <w:szCs w:val="22"/>
        </w:rPr>
        <w:t>beginning on</w:t>
      </w:r>
      <w:r w:rsidRPr="00BA6120">
        <w:rPr>
          <w:rFonts w:ascii="Arial" w:hAnsi="Arial" w:cs="Arial"/>
          <w:iCs/>
          <w:sz w:val="22"/>
          <w:szCs w:val="22"/>
        </w:rPr>
        <w:t xml:space="preserve"> 1 July</w:t>
      </w:r>
      <w:r>
        <w:rPr>
          <w:rFonts w:ascii="Arial" w:hAnsi="Arial" w:cs="Arial"/>
          <w:iCs/>
          <w:sz w:val="22"/>
          <w:szCs w:val="22"/>
        </w:rPr>
        <w:t xml:space="preserve"> (please enter year)</w:t>
      </w:r>
      <w:r w:rsidRPr="00BA6120">
        <w:rPr>
          <w:rFonts w:ascii="Arial" w:hAnsi="Arial" w:cs="Arial"/>
          <w:iCs/>
          <w:sz w:val="22"/>
          <w:szCs w:val="22"/>
        </w:rPr>
        <w:t>’ column</w:t>
      </w:r>
      <w:r>
        <w:rPr>
          <w:rFonts w:ascii="Arial" w:hAnsi="Arial" w:cs="Arial"/>
          <w:iCs/>
          <w:sz w:val="22"/>
          <w:szCs w:val="22"/>
        </w:rPr>
        <w:t xml:space="preserve">, insert relevant year/s. </w:t>
      </w:r>
      <w:r w:rsidRPr="004A4AB1">
        <w:rPr>
          <w:rFonts w:ascii="Arial" w:hAnsi="Arial" w:cs="Arial"/>
          <w:iCs/>
          <w:sz w:val="22"/>
          <w:szCs w:val="22"/>
        </w:rPr>
        <w:t xml:space="preserve">For example if you are applying for a target reduction order for three </w:t>
      </w:r>
      <w:r>
        <w:rPr>
          <w:rFonts w:ascii="Arial" w:hAnsi="Arial" w:cs="Arial"/>
          <w:iCs/>
          <w:sz w:val="22"/>
          <w:szCs w:val="22"/>
        </w:rPr>
        <w:t>financial years from 1 July 2012 to 30 June 2015, you would enter ‘2012’ in the first row, ‘2013’ in the second row and ‘2014</w:t>
      </w:r>
      <w:r w:rsidRPr="004A4AB1">
        <w:rPr>
          <w:rFonts w:ascii="Arial" w:hAnsi="Arial" w:cs="Arial"/>
          <w:iCs/>
          <w:sz w:val="22"/>
          <w:szCs w:val="22"/>
        </w:rPr>
        <w:t>’ in the third row.</w:t>
      </w:r>
    </w:p>
    <w:p w:rsidR="00A25CC5" w:rsidRDefault="00A25CC5" w:rsidP="00A25CC5">
      <w:pPr>
        <w:pStyle w:val="ACMABodyText"/>
        <w:numPr>
          <w:ilvl w:val="0"/>
          <w:numId w:val="24"/>
        </w:numPr>
        <w:spacing w:before="40" w:after="40"/>
        <w:rPr>
          <w:rFonts w:ascii="Arial" w:hAnsi="Arial" w:cs="Arial"/>
          <w:iCs/>
          <w:sz w:val="22"/>
          <w:szCs w:val="22"/>
        </w:rPr>
      </w:pPr>
      <w:r w:rsidRPr="004A4AB1">
        <w:rPr>
          <w:rFonts w:ascii="Arial" w:hAnsi="Arial" w:cs="Arial"/>
          <w:iCs/>
          <w:sz w:val="22"/>
          <w:szCs w:val="22"/>
        </w:rPr>
        <w:t xml:space="preserve">At the ‘Requested </w:t>
      </w:r>
      <w:r>
        <w:rPr>
          <w:rFonts w:ascii="Arial" w:hAnsi="Arial" w:cs="Arial"/>
          <w:iCs/>
          <w:sz w:val="22"/>
          <w:szCs w:val="22"/>
        </w:rPr>
        <w:t xml:space="preserve">annual </w:t>
      </w:r>
      <w:r w:rsidRPr="004A4AB1">
        <w:rPr>
          <w:rFonts w:ascii="Arial" w:hAnsi="Arial" w:cs="Arial"/>
          <w:iCs/>
          <w:sz w:val="22"/>
          <w:szCs w:val="22"/>
        </w:rPr>
        <w:t>captioning target</w:t>
      </w:r>
      <w:r>
        <w:rPr>
          <w:rFonts w:ascii="Arial" w:hAnsi="Arial" w:cs="Arial"/>
          <w:iCs/>
          <w:sz w:val="22"/>
          <w:szCs w:val="22"/>
        </w:rPr>
        <w:t xml:space="preserve"> (please enter percentage)</w:t>
      </w:r>
      <w:r w:rsidRPr="004A4AB1">
        <w:rPr>
          <w:rFonts w:ascii="Arial" w:hAnsi="Arial" w:cs="Arial"/>
          <w:iCs/>
          <w:sz w:val="22"/>
          <w:szCs w:val="22"/>
        </w:rPr>
        <w:t xml:space="preserve">’ column, insert the reduced annual captioning target </w:t>
      </w:r>
      <w:r>
        <w:rPr>
          <w:rFonts w:ascii="Arial" w:hAnsi="Arial" w:cs="Arial"/>
          <w:iCs/>
          <w:sz w:val="22"/>
          <w:szCs w:val="22"/>
        </w:rPr>
        <w:t xml:space="preserve">(the percentage) </w:t>
      </w:r>
      <w:r w:rsidRPr="004A4AB1">
        <w:rPr>
          <w:rFonts w:ascii="Arial" w:hAnsi="Arial" w:cs="Arial"/>
          <w:iCs/>
          <w:sz w:val="22"/>
          <w:szCs w:val="22"/>
        </w:rPr>
        <w:t xml:space="preserve">that you are seeking </w:t>
      </w:r>
      <w:r>
        <w:rPr>
          <w:rFonts w:ascii="Arial" w:hAnsi="Arial" w:cs="Arial"/>
          <w:iCs/>
          <w:sz w:val="22"/>
          <w:szCs w:val="22"/>
        </w:rPr>
        <w:t xml:space="preserve">for each financial year in the eligible period. The reduced annual captioning targets which you are seeking in this application may be the same, or different, for different financial years in the eligible period. </w:t>
      </w:r>
      <w:r w:rsidRPr="00BA6120">
        <w:rPr>
          <w:rFonts w:ascii="Arial" w:hAnsi="Arial" w:cs="Arial"/>
          <w:iCs/>
          <w:sz w:val="22"/>
          <w:szCs w:val="22"/>
        </w:rPr>
        <w:t xml:space="preserve">Please note that </w:t>
      </w:r>
      <w:r>
        <w:rPr>
          <w:rFonts w:ascii="Arial" w:hAnsi="Arial" w:cs="Arial"/>
          <w:iCs/>
          <w:sz w:val="22"/>
          <w:szCs w:val="22"/>
        </w:rPr>
        <w:t>‘</w:t>
      </w:r>
      <w:r w:rsidRPr="00BA6120">
        <w:rPr>
          <w:rFonts w:ascii="Arial" w:hAnsi="Arial" w:cs="Arial"/>
          <w:iCs/>
          <w:sz w:val="22"/>
          <w:szCs w:val="22"/>
        </w:rPr>
        <w:t>0</w:t>
      </w:r>
      <w:r>
        <w:rPr>
          <w:rFonts w:ascii="Arial" w:hAnsi="Arial" w:cs="Arial"/>
          <w:iCs/>
          <w:sz w:val="22"/>
          <w:szCs w:val="22"/>
        </w:rPr>
        <w:t xml:space="preserve">’ </w:t>
      </w:r>
      <w:r w:rsidRPr="00BA6120">
        <w:rPr>
          <w:rFonts w:ascii="Arial" w:hAnsi="Arial" w:cs="Arial"/>
          <w:iCs/>
          <w:sz w:val="22"/>
          <w:szCs w:val="22"/>
        </w:rPr>
        <w:t>% will not be a valid</w:t>
      </w:r>
      <w:r>
        <w:rPr>
          <w:rFonts w:ascii="Arial" w:hAnsi="Arial" w:cs="Arial"/>
          <w:iCs/>
          <w:sz w:val="22"/>
          <w:szCs w:val="22"/>
        </w:rPr>
        <w:t xml:space="preserve"> percentage.</w:t>
      </w:r>
    </w:p>
    <w:p w:rsidR="00735179" w:rsidRPr="009F141B" w:rsidRDefault="00A25CC5" w:rsidP="00A25CC5">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Applying for </w:t>
      </w:r>
      <w:r>
        <w:rPr>
          <w:rFonts w:ascii="Arial" w:hAnsi="Arial" w:cs="Arial"/>
          <w:i/>
          <w:sz w:val="22"/>
          <w:szCs w:val="22"/>
        </w:rPr>
        <w:t xml:space="preserve">a target reduction </w:t>
      </w:r>
      <w:r w:rsidRPr="009F141B">
        <w:rPr>
          <w:rFonts w:ascii="Arial" w:hAnsi="Arial" w:cs="Arial"/>
          <w:i/>
          <w:sz w:val="22"/>
          <w:szCs w:val="22"/>
        </w:rPr>
        <w:t>order for three consecutive financial years</w:t>
      </w:r>
      <w:r w:rsidR="001977AE">
        <w:rPr>
          <w:rFonts w:ascii="Arial" w:hAnsi="Arial" w:cs="Arial"/>
          <w:i/>
          <w:sz w:val="22"/>
          <w:szCs w:val="22"/>
        </w:rPr>
        <w:t>,</w:t>
      </w:r>
      <w:r>
        <w:rPr>
          <w:rFonts w:ascii="Arial" w:hAnsi="Arial" w:cs="Arial"/>
          <w:i/>
          <w:sz w:val="22"/>
          <w:szCs w:val="22"/>
        </w:rPr>
        <w:br/>
      </w:r>
      <w:r w:rsidRPr="009F141B">
        <w:rPr>
          <w:rFonts w:ascii="Arial" w:hAnsi="Arial" w:cs="Arial"/>
          <w:i/>
          <w:sz w:val="22"/>
          <w:szCs w:val="22"/>
        </w:rPr>
        <w:t>2012</w:t>
      </w:r>
      <w:r>
        <w:rPr>
          <w:rFonts w:ascii="Arial" w:hAnsi="Arial" w:cs="Arial"/>
          <w:i/>
          <w:sz w:val="22"/>
          <w:szCs w:val="22"/>
        </w:rPr>
        <w:t>–1</w:t>
      </w:r>
      <w:r w:rsidRPr="009F141B">
        <w:rPr>
          <w:rFonts w:ascii="Arial" w:hAnsi="Arial" w:cs="Arial"/>
          <w:i/>
          <w:sz w:val="22"/>
          <w:szCs w:val="22"/>
        </w:rPr>
        <w:t>3 to 2014</w:t>
      </w:r>
      <w:r>
        <w:rPr>
          <w:rFonts w:ascii="Arial" w:hAnsi="Arial" w:cs="Arial"/>
          <w:i/>
          <w:sz w:val="22"/>
          <w:szCs w:val="22"/>
        </w:rPr>
        <w:t>–</w:t>
      </w:r>
      <w:r w:rsidRPr="009F141B">
        <w:rPr>
          <w:rFonts w:ascii="Arial" w:hAnsi="Arial" w:cs="Arial"/>
          <w:i/>
          <w:sz w:val="22"/>
          <w:szCs w:val="22"/>
        </w:rPr>
        <w:t>15</w:t>
      </w:r>
      <w:r w:rsidR="001977AE">
        <w:rPr>
          <w:rFonts w:ascii="Arial" w:hAnsi="Arial" w:cs="Arial"/>
          <w:i/>
          <w:sz w:val="22"/>
          <w:szCs w:val="22"/>
        </w:rPr>
        <w:t xml:space="preserve">, </w:t>
      </w:r>
      <w:r>
        <w:rPr>
          <w:rFonts w:ascii="Arial" w:hAnsi="Arial" w:cs="Arial"/>
          <w:i/>
          <w:sz w:val="22"/>
          <w:szCs w:val="22"/>
        </w:rPr>
        <w:t>requesting different percentages for different years</w:t>
      </w:r>
    </w:p>
    <w:tbl>
      <w:tblPr>
        <w:tblW w:w="9198" w:type="dxa"/>
        <w:tblInd w:w="-18" w:type="dxa"/>
        <w:tblLook w:val="04A0"/>
      </w:tblPr>
      <w:tblGrid>
        <w:gridCol w:w="3066"/>
        <w:gridCol w:w="3066"/>
        <w:gridCol w:w="3066"/>
      </w:tblGrid>
      <w:tr w:rsidR="00F40DB2" w:rsidRPr="00F40DB2" w:rsidTr="00F40DB2">
        <w:trPr>
          <w:trHeight w:val="300"/>
        </w:trPr>
        <w:tc>
          <w:tcPr>
            <w:tcW w:w="8580" w:type="dxa"/>
            <w:gridSpan w:val="3"/>
            <w:tcBorders>
              <w:top w:val="single" w:sz="8" w:space="0" w:color="auto"/>
              <w:left w:val="single" w:sz="8" w:space="0" w:color="auto"/>
              <w:bottom w:val="nil"/>
              <w:right w:val="single" w:sz="8" w:space="0" w:color="000000"/>
            </w:tcBorders>
            <w:shd w:val="clear" w:color="000000" w:fill="DBE5F1"/>
            <w:vAlign w:val="bottom"/>
            <w:hideMark/>
          </w:tcPr>
          <w:p w:rsidR="00F40DB2" w:rsidRPr="00F40DB2" w:rsidRDefault="00F40DB2" w:rsidP="00F40DB2">
            <w:pPr>
              <w:spacing w:before="0" w:after="0" w:line="240" w:lineRule="auto"/>
              <w:rPr>
                <w:rFonts w:ascii="Calibri" w:hAnsi="Calibri" w:cs="Calibri"/>
                <w:b/>
                <w:bCs/>
                <w:color w:val="000000"/>
                <w:lang w:eastAsia="en-AU"/>
              </w:rPr>
            </w:pPr>
            <w:r w:rsidRPr="00F40DB2">
              <w:rPr>
                <w:rFonts w:ascii="Calibri" w:hAnsi="Calibri" w:cs="Calibri"/>
                <w:b/>
                <w:bCs/>
                <w:color w:val="000000"/>
                <w:lang w:eastAsia="en-AU"/>
              </w:rPr>
              <w:t>Reduced annual captioning targets</w:t>
            </w:r>
          </w:p>
        </w:tc>
      </w:tr>
      <w:tr w:rsidR="00F40DB2" w:rsidRPr="00F40DB2" w:rsidTr="00F40DB2">
        <w:trPr>
          <w:trHeight w:val="675"/>
        </w:trPr>
        <w:tc>
          <w:tcPr>
            <w:tcW w:w="8580" w:type="dxa"/>
            <w:gridSpan w:val="3"/>
            <w:tcBorders>
              <w:top w:val="nil"/>
              <w:left w:val="single" w:sz="8" w:space="0" w:color="auto"/>
              <w:bottom w:val="single" w:sz="8" w:space="0" w:color="auto"/>
              <w:right w:val="single" w:sz="8" w:space="0" w:color="000000"/>
            </w:tcBorders>
            <w:shd w:val="clear" w:color="000000" w:fill="DBE5F1"/>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Please indicate the financial year, current annual captioning target and the reduced annual captioning target you wish to apply for</w:t>
            </w:r>
          </w:p>
        </w:tc>
      </w:tr>
      <w:tr w:rsidR="00F40DB2" w:rsidRPr="00F40DB2" w:rsidTr="00F40DB2">
        <w:trPr>
          <w:trHeight w:val="915"/>
        </w:trPr>
        <w:tc>
          <w:tcPr>
            <w:tcW w:w="2860" w:type="dxa"/>
            <w:tcBorders>
              <w:top w:val="nil"/>
              <w:left w:val="single" w:sz="8" w:space="0" w:color="auto"/>
              <w:bottom w:val="single" w:sz="4" w:space="0" w:color="auto"/>
              <w:right w:val="single" w:sz="4" w:space="0" w:color="auto"/>
            </w:tcBorders>
            <w:shd w:val="clear" w:color="000000" w:fill="DBE5F1"/>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Financial year starting on 1 July (please enter year)</w:t>
            </w:r>
          </w:p>
        </w:tc>
        <w:tc>
          <w:tcPr>
            <w:tcW w:w="2860" w:type="dxa"/>
            <w:tcBorders>
              <w:top w:val="nil"/>
              <w:left w:val="nil"/>
              <w:bottom w:val="single" w:sz="4" w:space="0" w:color="auto"/>
              <w:right w:val="single" w:sz="4" w:space="0" w:color="auto"/>
            </w:tcBorders>
            <w:shd w:val="clear" w:color="000000" w:fill="DBE5F1"/>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Current annual captioning target (please enter percentage)</w:t>
            </w:r>
          </w:p>
        </w:tc>
        <w:tc>
          <w:tcPr>
            <w:tcW w:w="2860" w:type="dxa"/>
            <w:tcBorders>
              <w:top w:val="nil"/>
              <w:left w:val="nil"/>
              <w:bottom w:val="single" w:sz="4" w:space="0" w:color="auto"/>
              <w:right w:val="single" w:sz="8" w:space="0" w:color="auto"/>
            </w:tcBorders>
            <w:shd w:val="clear" w:color="000000" w:fill="DBE5F1"/>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Requested annual captioning target (please enter percentage)</w:t>
            </w:r>
          </w:p>
        </w:tc>
      </w:tr>
      <w:tr w:rsidR="00F40DB2" w:rsidRPr="00F40DB2" w:rsidTr="00F40DB2">
        <w:trPr>
          <w:trHeight w:val="300"/>
        </w:trPr>
        <w:tc>
          <w:tcPr>
            <w:tcW w:w="2860" w:type="dxa"/>
            <w:tcBorders>
              <w:top w:val="nil"/>
              <w:left w:val="single" w:sz="8" w:space="0" w:color="auto"/>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2012</w:t>
            </w:r>
          </w:p>
        </w:tc>
        <w:tc>
          <w:tcPr>
            <w:tcW w:w="2860" w:type="dxa"/>
            <w:tcBorders>
              <w:top w:val="nil"/>
              <w:left w:val="nil"/>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60%</w:t>
            </w:r>
          </w:p>
        </w:tc>
        <w:tc>
          <w:tcPr>
            <w:tcW w:w="2860" w:type="dxa"/>
            <w:tcBorders>
              <w:top w:val="nil"/>
              <w:left w:val="nil"/>
              <w:bottom w:val="single" w:sz="4" w:space="0" w:color="auto"/>
              <w:right w:val="single" w:sz="8"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50%</w:t>
            </w:r>
          </w:p>
        </w:tc>
      </w:tr>
      <w:tr w:rsidR="00F40DB2" w:rsidRPr="00F40DB2" w:rsidTr="00F40DB2">
        <w:trPr>
          <w:trHeight w:val="300"/>
        </w:trPr>
        <w:tc>
          <w:tcPr>
            <w:tcW w:w="2860" w:type="dxa"/>
            <w:tcBorders>
              <w:top w:val="nil"/>
              <w:left w:val="single" w:sz="8" w:space="0" w:color="auto"/>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2013</w:t>
            </w:r>
          </w:p>
        </w:tc>
        <w:tc>
          <w:tcPr>
            <w:tcW w:w="2860" w:type="dxa"/>
            <w:tcBorders>
              <w:top w:val="nil"/>
              <w:left w:val="nil"/>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70%</w:t>
            </w:r>
          </w:p>
        </w:tc>
        <w:tc>
          <w:tcPr>
            <w:tcW w:w="2860" w:type="dxa"/>
            <w:tcBorders>
              <w:top w:val="nil"/>
              <w:left w:val="nil"/>
              <w:bottom w:val="single" w:sz="4" w:space="0" w:color="auto"/>
              <w:right w:val="single" w:sz="8"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60%</w:t>
            </w:r>
          </w:p>
        </w:tc>
      </w:tr>
      <w:tr w:rsidR="00F40DB2" w:rsidRPr="00F40DB2" w:rsidTr="00F40DB2">
        <w:trPr>
          <w:trHeight w:val="300"/>
        </w:trPr>
        <w:tc>
          <w:tcPr>
            <w:tcW w:w="2860" w:type="dxa"/>
            <w:tcBorders>
              <w:top w:val="nil"/>
              <w:left w:val="single" w:sz="8" w:space="0" w:color="auto"/>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2014</w:t>
            </w:r>
          </w:p>
        </w:tc>
        <w:tc>
          <w:tcPr>
            <w:tcW w:w="2860" w:type="dxa"/>
            <w:tcBorders>
              <w:top w:val="nil"/>
              <w:left w:val="nil"/>
              <w:bottom w:val="single" w:sz="4" w:space="0" w:color="auto"/>
              <w:right w:val="single" w:sz="4"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75%</w:t>
            </w:r>
          </w:p>
        </w:tc>
        <w:tc>
          <w:tcPr>
            <w:tcW w:w="2860" w:type="dxa"/>
            <w:tcBorders>
              <w:top w:val="nil"/>
              <w:left w:val="nil"/>
              <w:bottom w:val="single" w:sz="4" w:space="0" w:color="auto"/>
              <w:right w:val="single" w:sz="8" w:space="0" w:color="auto"/>
            </w:tcBorders>
            <w:shd w:val="clear" w:color="auto" w:fill="auto"/>
            <w:noWrap/>
            <w:vAlign w:val="bottom"/>
            <w:hideMark/>
          </w:tcPr>
          <w:p w:rsidR="00F40DB2" w:rsidRPr="00F40DB2" w:rsidRDefault="00F40DB2" w:rsidP="0076752A">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70%</w:t>
            </w:r>
          </w:p>
        </w:tc>
      </w:tr>
      <w:tr w:rsidR="00F40DB2" w:rsidRPr="00F40DB2" w:rsidTr="00F40DB2">
        <w:trPr>
          <w:trHeight w:val="300"/>
        </w:trPr>
        <w:tc>
          <w:tcPr>
            <w:tcW w:w="2860" w:type="dxa"/>
            <w:tcBorders>
              <w:top w:val="nil"/>
              <w:left w:val="single" w:sz="8" w:space="0" w:color="auto"/>
              <w:bottom w:val="single" w:sz="4" w:space="0" w:color="auto"/>
              <w:right w:val="single" w:sz="4"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c>
          <w:tcPr>
            <w:tcW w:w="2860" w:type="dxa"/>
            <w:tcBorders>
              <w:top w:val="nil"/>
              <w:left w:val="nil"/>
              <w:bottom w:val="single" w:sz="4" w:space="0" w:color="auto"/>
              <w:right w:val="single" w:sz="4"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c>
          <w:tcPr>
            <w:tcW w:w="2860" w:type="dxa"/>
            <w:tcBorders>
              <w:top w:val="nil"/>
              <w:left w:val="nil"/>
              <w:bottom w:val="single" w:sz="4" w:space="0" w:color="auto"/>
              <w:right w:val="single" w:sz="8"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r>
      <w:tr w:rsidR="00F40DB2" w:rsidRPr="00F40DB2" w:rsidTr="00F40DB2">
        <w:trPr>
          <w:trHeight w:val="300"/>
        </w:trPr>
        <w:tc>
          <w:tcPr>
            <w:tcW w:w="2860" w:type="dxa"/>
            <w:tcBorders>
              <w:top w:val="nil"/>
              <w:left w:val="single" w:sz="8" w:space="0" w:color="auto"/>
              <w:bottom w:val="single" w:sz="8" w:space="0" w:color="auto"/>
              <w:right w:val="single" w:sz="4"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c>
          <w:tcPr>
            <w:tcW w:w="2860" w:type="dxa"/>
            <w:tcBorders>
              <w:top w:val="nil"/>
              <w:left w:val="nil"/>
              <w:bottom w:val="single" w:sz="8" w:space="0" w:color="auto"/>
              <w:right w:val="single" w:sz="4"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c>
          <w:tcPr>
            <w:tcW w:w="2860" w:type="dxa"/>
            <w:tcBorders>
              <w:top w:val="nil"/>
              <w:left w:val="nil"/>
              <w:bottom w:val="single" w:sz="8" w:space="0" w:color="auto"/>
              <w:right w:val="single" w:sz="8" w:space="0" w:color="auto"/>
            </w:tcBorders>
            <w:shd w:val="clear" w:color="auto" w:fill="auto"/>
            <w:noWrap/>
            <w:vAlign w:val="bottom"/>
            <w:hideMark/>
          </w:tcPr>
          <w:p w:rsidR="00F40DB2" w:rsidRPr="00F40DB2" w:rsidRDefault="00F40DB2" w:rsidP="00F40DB2">
            <w:pPr>
              <w:spacing w:before="0" w:after="0" w:line="240" w:lineRule="auto"/>
              <w:rPr>
                <w:rFonts w:ascii="Calibri" w:hAnsi="Calibri" w:cs="Calibri"/>
                <w:color w:val="000000"/>
                <w:sz w:val="22"/>
                <w:szCs w:val="22"/>
                <w:lang w:eastAsia="en-AU"/>
              </w:rPr>
            </w:pPr>
            <w:r w:rsidRPr="00F40DB2">
              <w:rPr>
                <w:rFonts w:ascii="Calibri" w:hAnsi="Calibri" w:cs="Calibri"/>
                <w:color w:val="000000"/>
                <w:sz w:val="22"/>
                <w:szCs w:val="22"/>
                <w:lang w:eastAsia="en-AU"/>
              </w:rPr>
              <w:t> </w:t>
            </w:r>
          </w:p>
        </w:tc>
      </w:tr>
    </w:tbl>
    <w:p w:rsidR="00A25CC5" w:rsidRDefault="00A25CC5" w:rsidP="00A25CC5">
      <w:pPr>
        <w:rPr>
          <w:rFonts w:ascii="Arial" w:hAnsi="Arial" w:cs="Arial"/>
          <w:sz w:val="22"/>
          <w:szCs w:val="22"/>
        </w:rPr>
      </w:pPr>
    </w:p>
    <w:p w:rsidR="008D2E38" w:rsidRPr="009F6919" w:rsidRDefault="008D2E38" w:rsidP="008D2E38">
      <w:pPr>
        <w:pStyle w:val="ACMAHeading3"/>
        <w:rPr>
          <w:rFonts w:cs="Arial"/>
          <w:i/>
          <w:sz w:val="22"/>
          <w:szCs w:val="22"/>
          <w:u w:val="single"/>
        </w:rPr>
      </w:pPr>
      <w:r>
        <w:rPr>
          <w:rFonts w:cs="Arial"/>
          <w:i/>
          <w:sz w:val="22"/>
          <w:szCs w:val="22"/>
          <w:u w:val="single"/>
        </w:rPr>
        <w:t>Category details</w:t>
      </w:r>
    </w:p>
    <w:p w:rsidR="008D2E38" w:rsidRPr="00567C40" w:rsidRDefault="008D2E38" w:rsidP="008D2E38">
      <w:pPr>
        <w:pStyle w:val="ACMABodyText"/>
        <w:shd w:val="clear" w:color="auto" w:fill="DBE5F1"/>
        <w:rPr>
          <w:rFonts w:ascii="Arial" w:hAnsi="Arial" w:cs="Arial"/>
          <w:i/>
          <w:sz w:val="22"/>
          <w:szCs w:val="22"/>
        </w:rPr>
      </w:pPr>
      <w:r w:rsidRPr="00CB104C">
        <w:rPr>
          <w:rFonts w:ascii="Arial" w:hAnsi="Arial" w:cs="Arial"/>
          <w:i/>
          <w:sz w:val="22"/>
          <w:szCs w:val="22"/>
        </w:rPr>
        <w:t>Type of subscription service (please select)</w:t>
      </w:r>
    </w:p>
    <w:p w:rsidR="008D2E38" w:rsidRDefault="008D2E38" w:rsidP="008D2E38">
      <w:pPr>
        <w:pStyle w:val="ACMABulletLevel1"/>
        <w:tabs>
          <w:tab w:val="clear" w:pos="-31680"/>
        </w:tabs>
        <w:ind w:left="0" w:firstLine="0"/>
        <w:rPr>
          <w:rFonts w:ascii="Arial" w:hAnsi="Arial" w:cs="Arial"/>
          <w:sz w:val="22"/>
          <w:szCs w:val="22"/>
        </w:rPr>
      </w:pPr>
      <w:r>
        <w:rPr>
          <w:rFonts w:ascii="Arial" w:hAnsi="Arial" w:cs="Arial"/>
          <w:sz w:val="22"/>
          <w:szCs w:val="22"/>
        </w:rPr>
        <w:t>Please select one of the following subscription television services from the drop-down list:</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movie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general entertainment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news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sports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music service</w:t>
      </w:r>
    </w:p>
    <w:p w:rsidR="008D2E38" w:rsidRDefault="008D2E38" w:rsidP="008D2E38">
      <w:pPr>
        <w:rPr>
          <w:rFonts w:ascii="Arial" w:hAnsi="Arial" w:cs="Arial"/>
          <w:sz w:val="22"/>
          <w:szCs w:val="22"/>
        </w:rPr>
      </w:pPr>
      <w:r>
        <w:rPr>
          <w:rFonts w:ascii="Arial" w:hAnsi="Arial" w:cs="Arial"/>
          <w:sz w:val="22"/>
          <w:szCs w:val="22"/>
        </w:rPr>
        <w:t xml:space="preserve">Please refer to section 130ZK for the definitions of different types of subscription television services. </w:t>
      </w:r>
    </w:p>
    <w:p w:rsidR="008D2E38" w:rsidRPr="006F22DF" w:rsidRDefault="00634309" w:rsidP="008D2E38">
      <w:pPr>
        <w:pStyle w:val="ACMABulletLevel1"/>
        <w:pBdr>
          <w:top w:val="single" w:sz="4" w:space="1" w:color="auto"/>
          <w:left w:val="single" w:sz="4" w:space="4" w:color="auto"/>
          <w:bottom w:val="single" w:sz="4" w:space="1" w:color="auto"/>
          <w:right w:val="single" w:sz="4" w:space="4" w:color="auto"/>
        </w:pBdr>
        <w:tabs>
          <w:tab w:val="clear" w:pos="-31680"/>
        </w:tabs>
        <w:ind w:left="0" w:firstLine="0"/>
        <w:rPr>
          <w:rFonts w:ascii="Arial" w:hAnsi="Arial" w:cs="Arial"/>
          <w:b/>
          <w:sz w:val="22"/>
          <w:szCs w:val="22"/>
        </w:rPr>
      </w:pPr>
      <w:r>
        <w:rPr>
          <w:rFonts w:ascii="Arial" w:hAnsi="Arial" w:cs="Arial"/>
          <w:b/>
          <w:sz w:val="22"/>
          <w:szCs w:val="22"/>
        </w:rPr>
        <w:t>Important</w:t>
      </w:r>
    </w:p>
    <w:p w:rsidR="008D2E38" w:rsidRDefault="008D2E38" w:rsidP="008D2E38">
      <w:pPr>
        <w:pStyle w:val="ACMABulletLevel1"/>
        <w:pBdr>
          <w:top w:val="single" w:sz="4" w:space="1" w:color="auto"/>
          <w:left w:val="single" w:sz="4" w:space="4" w:color="auto"/>
          <w:bottom w:val="single" w:sz="4" w:space="1" w:color="auto"/>
          <w:right w:val="single" w:sz="4" w:space="4" w:color="auto"/>
        </w:pBdr>
        <w:tabs>
          <w:tab w:val="clear" w:pos="-31680"/>
        </w:tabs>
        <w:ind w:left="0" w:firstLine="0"/>
        <w:rPr>
          <w:rFonts w:ascii="Arial" w:hAnsi="Arial" w:cs="Arial"/>
          <w:sz w:val="22"/>
          <w:szCs w:val="22"/>
        </w:rPr>
      </w:pPr>
      <w:r w:rsidRPr="00DC0ABE">
        <w:rPr>
          <w:rFonts w:ascii="Arial" w:hAnsi="Arial" w:cs="Arial"/>
          <w:sz w:val="22"/>
          <w:szCs w:val="22"/>
        </w:rPr>
        <w:t xml:space="preserve">If the service is a </w:t>
      </w:r>
      <w:r>
        <w:rPr>
          <w:rFonts w:ascii="Arial" w:hAnsi="Arial" w:cs="Arial"/>
          <w:sz w:val="22"/>
          <w:szCs w:val="22"/>
        </w:rPr>
        <w:t xml:space="preserve">subscription television </w:t>
      </w:r>
      <w:r w:rsidRPr="00DC0ABE">
        <w:rPr>
          <w:rFonts w:ascii="Arial" w:hAnsi="Arial" w:cs="Arial"/>
          <w:sz w:val="22"/>
          <w:szCs w:val="22"/>
        </w:rPr>
        <w:t xml:space="preserve">movie </w:t>
      </w:r>
      <w:r>
        <w:rPr>
          <w:rFonts w:ascii="Arial" w:hAnsi="Arial" w:cs="Arial"/>
          <w:sz w:val="22"/>
          <w:szCs w:val="22"/>
        </w:rPr>
        <w:t xml:space="preserve">service </w:t>
      </w:r>
      <w:r w:rsidRPr="00DC0ABE">
        <w:rPr>
          <w:rFonts w:ascii="Arial" w:hAnsi="Arial" w:cs="Arial"/>
          <w:sz w:val="22"/>
          <w:szCs w:val="22"/>
        </w:rPr>
        <w:t xml:space="preserve">or </w:t>
      </w:r>
      <w:r>
        <w:rPr>
          <w:rFonts w:ascii="Arial" w:hAnsi="Arial" w:cs="Arial"/>
          <w:sz w:val="22"/>
          <w:szCs w:val="22"/>
        </w:rPr>
        <w:t xml:space="preserve">a subscription television </w:t>
      </w:r>
      <w:r w:rsidRPr="00DC0ABE">
        <w:rPr>
          <w:rFonts w:ascii="Arial" w:hAnsi="Arial" w:cs="Arial"/>
          <w:sz w:val="22"/>
          <w:szCs w:val="22"/>
        </w:rPr>
        <w:t xml:space="preserve">general entertainment service, </w:t>
      </w:r>
      <w:r>
        <w:rPr>
          <w:rFonts w:ascii="Arial" w:hAnsi="Arial" w:cs="Arial"/>
          <w:sz w:val="22"/>
          <w:szCs w:val="22"/>
        </w:rPr>
        <w:t>p</w:t>
      </w:r>
      <w:r w:rsidRPr="00DC0ABE">
        <w:rPr>
          <w:rFonts w:ascii="Arial" w:hAnsi="Arial" w:cs="Arial"/>
          <w:sz w:val="22"/>
          <w:szCs w:val="22"/>
        </w:rPr>
        <w:t xml:space="preserve">lease </w:t>
      </w:r>
      <w:r w:rsidR="00584C7C">
        <w:rPr>
          <w:rFonts w:ascii="Arial" w:hAnsi="Arial" w:cs="Arial"/>
          <w:sz w:val="22"/>
          <w:szCs w:val="22"/>
        </w:rPr>
        <w:t xml:space="preserve">select </w:t>
      </w:r>
      <w:r w:rsidRPr="00DC0ABE">
        <w:rPr>
          <w:rFonts w:ascii="Arial" w:hAnsi="Arial" w:cs="Arial"/>
          <w:sz w:val="22"/>
          <w:szCs w:val="22"/>
        </w:rPr>
        <w:t xml:space="preserve">the </w:t>
      </w:r>
      <w:r>
        <w:rPr>
          <w:rFonts w:ascii="Arial" w:hAnsi="Arial" w:cs="Arial"/>
          <w:sz w:val="22"/>
          <w:szCs w:val="22"/>
        </w:rPr>
        <w:t xml:space="preserve">category type (categories A, B or C) and </w:t>
      </w:r>
      <w:r w:rsidR="00584C7C">
        <w:rPr>
          <w:rFonts w:ascii="Arial" w:hAnsi="Arial" w:cs="Arial"/>
          <w:sz w:val="22"/>
          <w:szCs w:val="22"/>
        </w:rPr>
        <w:t xml:space="preserve">complete </w:t>
      </w:r>
      <w:r w:rsidRPr="00DC0ABE">
        <w:rPr>
          <w:rFonts w:ascii="Arial" w:hAnsi="Arial" w:cs="Arial"/>
          <w:sz w:val="22"/>
          <w:szCs w:val="22"/>
        </w:rPr>
        <w:t xml:space="preserve">the 'Category </w:t>
      </w:r>
      <w:r w:rsidR="00634309">
        <w:rPr>
          <w:rFonts w:ascii="Arial" w:hAnsi="Arial" w:cs="Arial"/>
          <w:sz w:val="22"/>
          <w:szCs w:val="22"/>
        </w:rPr>
        <w:t>n</w:t>
      </w:r>
      <w:r w:rsidRPr="00DC0ABE">
        <w:rPr>
          <w:rFonts w:ascii="Arial" w:hAnsi="Arial" w:cs="Arial"/>
          <w:sz w:val="22"/>
          <w:szCs w:val="22"/>
        </w:rPr>
        <w:t xml:space="preserve">ominations' </w:t>
      </w:r>
      <w:r>
        <w:rPr>
          <w:rFonts w:ascii="Arial" w:hAnsi="Arial" w:cs="Arial"/>
          <w:sz w:val="22"/>
          <w:szCs w:val="22"/>
        </w:rPr>
        <w:t xml:space="preserve">tab. </w:t>
      </w:r>
    </w:p>
    <w:p w:rsidR="008D2E38" w:rsidRDefault="008D2E38" w:rsidP="008D2E38">
      <w:pPr>
        <w:rPr>
          <w:rFonts w:ascii="Arial" w:hAnsi="Arial" w:cs="Arial"/>
          <w:sz w:val="22"/>
          <w:szCs w:val="22"/>
        </w:rPr>
      </w:pPr>
    </w:p>
    <w:p w:rsidR="008D2E38" w:rsidRPr="00567C40" w:rsidRDefault="008D2E38" w:rsidP="008D2E38">
      <w:pPr>
        <w:pStyle w:val="ACMABodyText"/>
        <w:shd w:val="clear" w:color="auto" w:fill="DBE5F1"/>
        <w:rPr>
          <w:rFonts w:ascii="Arial" w:hAnsi="Arial" w:cs="Arial"/>
          <w:i/>
          <w:sz w:val="22"/>
          <w:szCs w:val="22"/>
        </w:rPr>
      </w:pPr>
      <w:r w:rsidRPr="00DC0ABE">
        <w:rPr>
          <w:rFonts w:ascii="Arial" w:hAnsi="Arial" w:cs="Arial"/>
          <w:i/>
          <w:sz w:val="22"/>
          <w:szCs w:val="22"/>
        </w:rPr>
        <w:t xml:space="preserve">If the service is a </w:t>
      </w:r>
      <w:r w:rsidRPr="00D23003">
        <w:rPr>
          <w:rFonts w:ascii="Arial" w:hAnsi="Arial" w:cs="Arial"/>
          <w:b/>
          <w:i/>
          <w:sz w:val="22"/>
          <w:szCs w:val="22"/>
        </w:rPr>
        <w:t>movie</w:t>
      </w:r>
      <w:r w:rsidRPr="00DC0ABE">
        <w:rPr>
          <w:rFonts w:ascii="Arial" w:hAnsi="Arial" w:cs="Arial"/>
          <w:i/>
          <w:sz w:val="22"/>
          <w:szCs w:val="22"/>
        </w:rPr>
        <w:t xml:space="preserve"> or </w:t>
      </w:r>
      <w:r w:rsidRPr="00D23003">
        <w:rPr>
          <w:rFonts w:ascii="Arial" w:hAnsi="Arial" w:cs="Arial"/>
          <w:b/>
          <w:i/>
          <w:sz w:val="22"/>
          <w:szCs w:val="22"/>
        </w:rPr>
        <w:t>general entertainment</w:t>
      </w:r>
      <w:r w:rsidRPr="00DC0ABE">
        <w:rPr>
          <w:rFonts w:ascii="Arial" w:hAnsi="Arial" w:cs="Arial"/>
          <w:i/>
          <w:sz w:val="22"/>
          <w:szCs w:val="22"/>
        </w:rPr>
        <w:t xml:space="preserve"> service</w:t>
      </w:r>
      <w:r>
        <w:rPr>
          <w:rFonts w:ascii="Arial" w:hAnsi="Arial" w:cs="Arial"/>
          <w:i/>
          <w:sz w:val="22"/>
          <w:szCs w:val="22"/>
        </w:rPr>
        <w:t>,</w:t>
      </w:r>
      <w:r w:rsidRPr="00DC0ABE">
        <w:rPr>
          <w:rFonts w:ascii="Arial" w:hAnsi="Arial" w:cs="Arial"/>
          <w:i/>
          <w:sz w:val="22"/>
          <w:szCs w:val="22"/>
        </w:rPr>
        <w:t xml:space="preserve"> please select category type</w:t>
      </w:r>
      <w:r w:rsidR="00D23003">
        <w:rPr>
          <w:rFonts w:ascii="Arial" w:hAnsi="Arial" w:cs="Arial"/>
          <w:i/>
          <w:sz w:val="22"/>
          <w:szCs w:val="22"/>
        </w:rPr>
        <w:t>.</w:t>
      </w:r>
    </w:p>
    <w:p w:rsidR="008D2E38" w:rsidRDefault="008D2E38" w:rsidP="008D2E38">
      <w:pPr>
        <w:pStyle w:val="ACMABulletLevel1"/>
        <w:tabs>
          <w:tab w:val="clear" w:pos="-31680"/>
        </w:tabs>
        <w:ind w:left="0" w:firstLine="0"/>
        <w:rPr>
          <w:rFonts w:ascii="Arial" w:hAnsi="Arial" w:cs="Arial"/>
          <w:sz w:val="22"/>
          <w:szCs w:val="22"/>
        </w:rPr>
      </w:pPr>
      <w:r>
        <w:rPr>
          <w:rFonts w:ascii="Arial" w:hAnsi="Arial" w:cs="Arial"/>
          <w:sz w:val="22"/>
          <w:szCs w:val="22"/>
        </w:rPr>
        <w:t>If th</w:t>
      </w:r>
      <w:r w:rsidR="00A72D83">
        <w:rPr>
          <w:rFonts w:ascii="Arial" w:hAnsi="Arial" w:cs="Arial"/>
          <w:sz w:val="22"/>
          <w:szCs w:val="22"/>
        </w:rPr>
        <w:t xml:space="preserve">is application is for a </w:t>
      </w:r>
      <w:r w:rsidR="00B177D5">
        <w:rPr>
          <w:rFonts w:ascii="Arial" w:hAnsi="Arial" w:cs="Arial"/>
          <w:sz w:val="22"/>
          <w:szCs w:val="22"/>
        </w:rPr>
        <w:t xml:space="preserve">subscription television </w:t>
      </w:r>
      <w:r w:rsidR="00A72D83">
        <w:rPr>
          <w:rFonts w:ascii="Arial" w:hAnsi="Arial" w:cs="Arial"/>
          <w:sz w:val="22"/>
          <w:szCs w:val="22"/>
        </w:rPr>
        <w:t xml:space="preserve">movie service </w:t>
      </w:r>
      <w:r>
        <w:rPr>
          <w:rFonts w:ascii="Arial" w:hAnsi="Arial" w:cs="Arial"/>
          <w:sz w:val="22"/>
          <w:szCs w:val="22"/>
        </w:rPr>
        <w:t xml:space="preserve">or </w:t>
      </w:r>
      <w:r w:rsidR="0003335B">
        <w:rPr>
          <w:rFonts w:ascii="Arial" w:hAnsi="Arial" w:cs="Arial"/>
          <w:sz w:val="22"/>
          <w:szCs w:val="22"/>
        </w:rPr>
        <w:t xml:space="preserve">a subscription television </w:t>
      </w:r>
      <w:r>
        <w:rPr>
          <w:rFonts w:ascii="Arial" w:hAnsi="Arial" w:cs="Arial"/>
          <w:sz w:val="22"/>
          <w:szCs w:val="22"/>
        </w:rPr>
        <w:t>general entertainment service, please select one of the following categor</w:t>
      </w:r>
      <w:r w:rsidR="005E0984">
        <w:rPr>
          <w:rFonts w:ascii="Arial" w:hAnsi="Arial" w:cs="Arial"/>
          <w:sz w:val="22"/>
          <w:szCs w:val="22"/>
        </w:rPr>
        <w:t>y types</w:t>
      </w:r>
      <w:r>
        <w:rPr>
          <w:rFonts w:ascii="Arial" w:hAnsi="Arial" w:cs="Arial"/>
          <w:sz w:val="22"/>
          <w:szCs w:val="22"/>
        </w:rPr>
        <w:t xml:space="preserve"> from the drop-down list:</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A</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B</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C</w:t>
      </w:r>
    </w:p>
    <w:p w:rsidR="008D2E38" w:rsidRDefault="008D2E38" w:rsidP="008D2E38">
      <w:pPr>
        <w:rPr>
          <w:rFonts w:ascii="Arial" w:hAnsi="Arial" w:cs="Arial"/>
          <w:sz w:val="22"/>
          <w:szCs w:val="22"/>
        </w:rPr>
      </w:pPr>
      <w:r w:rsidRPr="00407BAC">
        <w:rPr>
          <w:rFonts w:ascii="Arial" w:hAnsi="Arial" w:cs="Arial"/>
          <w:sz w:val="22"/>
          <w:szCs w:val="22"/>
          <w:u w:val="single"/>
        </w:rPr>
        <w:t>Movie services</w:t>
      </w:r>
      <w:r>
        <w:rPr>
          <w:rFonts w:ascii="Arial" w:hAnsi="Arial" w:cs="Arial"/>
          <w:sz w:val="22"/>
          <w:szCs w:val="22"/>
        </w:rPr>
        <w:t>: please refer to section 130ZVA for</w:t>
      </w:r>
      <w:r w:rsidR="00B177D5">
        <w:rPr>
          <w:rFonts w:ascii="Arial" w:hAnsi="Arial" w:cs="Arial"/>
          <w:sz w:val="22"/>
          <w:szCs w:val="22"/>
        </w:rPr>
        <w:t xml:space="preserve"> </w:t>
      </w:r>
      <w:r>
        <w:rPr>
          <w:rFonts w:ascii="Arial" w:hAnsi="Arial" w:cs="Arial"/>
          <w:sz w:val="22"/>
          <w:szCs w:val="22"/>
        </w:rPr>
        <w:t>categorie</w:t>
      </w:r>
      <w:r w:rsidR="00D23003">
        <w:rPr>
          <w:rFonts w:ascii="Arial" w:hAnsi="Arial" w:cs="Arial"/>
          <w:sz w:val="22"/>
          <w:szCs w:val="22"/>
        </w:rPr>
        <w:t xml:space="preserve">s A, B </w:t>
      </w:r>
      <w:r w:rsidR="00D5262B">
        <w:rPr>
          <w:rFonts w:ascii="Arial" w:hAnsi="Arial" w:cs="Arial"/>
          <w:sz w:val="22"/>
          <w:szCs w:val="22"/>
        </w:rPr>
        <w:t>and</w:t>
      </w:r>
      <w:r w:rsidR="00D23003">
        <w:rPr>
          <w:rFonts w:ascii="Arial" w:hAnsi="Arial" w:cs="Arial"/>
          <w:sz w:val="22"/>
          <w:szCs w:val="22"/>
        </w:rPr>
        <w:t xml:space="preserve"> C</w:t>
      </w:r>
      <w:r>
        <w:rPr>
          <w:rFonts w:ascii="Arial" w:hAnsi="Arial" w:cs="Arial"/>
          <w:sz w:val="22"/>
          <w:szCs w:val="22"/>
        </w:rPr>
        <w:t xml:space="preserve"> subscription</w:t>
      </w:r>
      <w:r w:rsidRPr="00407BAC">
        <w:rPr>
          <w:rFonts w:ascii="Arial" w:hAnsi="Arial" w:cs="Arial"/>
          <w:sz w:val="22"/>
          <w:szCs w:val="22"/>
        </w:rPr>
        <w:t xml:space="preserve"> </w:t>
      </w:r>
      <w:r>
        <w:rPr>
          <w:rFonts w:ascii="Arial" w:hAnsi="Arial" w:cs="Arial"/>
          <w:sz w:val="22"/>
          <w:szCs w:val="22"/>
        </w:rPr>
        <w:t xml:space="preserve">television movie services. </w:t>
      </w:r>
    </w:p>
    <w:p w:rsidR="008D2E38" w:rsidRDefault="008D2E38" w:rsidP="008D2E38">
      <w:pPr>
        <w:rPr>
          <w:rFonts w:ascii="Arial" w:hAnsi="Arial" w:cs="Arial"/>
          <w:sz w:val="22"/>
          <w:szCs w:val="22"/>
        </w:rPr>
      </w:pPr>
      <w:r w:rsidRPr="00407BAC">
        <w:rPr>
          <w:rFonts w:ascii="Arial" w:hAnsi="Arial" w:cs="Arial"/>
          <w:sz w:val="22"/>
          <w:szCs w:val="22"/>
          <w:u w:val="single"/>
        </w:rPr>
        <w:t>General entertainment services</w:t>
      </w:r>
      <w:r>
        <w:rPr>
          <w:rFonts w:ascii="Arial" w:hAnsi="Arial" w:cs="Arial"/>
          <w:sz w:val="22"/>
          <w:szCs w:val="22"/>
        </w:rPr>
        <w:t xml:space="preserve">: please refer to section 130ZW for categories </w:t>
      </w:r>
      <w:r w:rsidR="00D23003">
        <w:rPr>
          <w:rFonts w:ascii="Arial" w:hAnsi="Arial" w:cs="Arial"/>
          <w:sz w:val="22"/>
          <w:szCs w:val="22"/>
        </w:rPr>
        <w:t xml:space="preserve">A, B and C </w:t>
      </w:r>
      <w:r>
        <w:rPr>
          <w:rFonts w:ascii="Arial" w:hAnsi="Arial" w:cs="Arial"/>
          <w:sz w:val="22"/>
          <w:szCs w:val="22"/>
        </w:rPr>
        <w:t>subscription</w:t>
      </w:r>
      <w:r w:rsidRPr="00407BAC">
        <w:rPr>
          <w:rFonts w:ascii="Arial" w:hAnsi="Arial" w:cs="Arial"/>
          <w:sz w:val="22"/>
          <w:szCs w:val="22"/>
        </w:rPr>
        <w:t xml:space="preserve"> </w:t>
      </w:r>
      <w:r>
        <w:rPr>
          <w:rFonts w:ascii="Arial" w:hAnsi="Arial" w:cs="Arial"/>
          <w:sz w:val="22"/>
          <w:szCs w:val="22"/>
        </w:rPr>
        <w:t xml:space="preserve">television general entertainment services. </w:t>
      </w:r>
    </w:p>
    <w:p w:rsidR="008D2E38" w:rsidRDefault="008D2E38" w:rsidP="008D2E38">
      <w:pPr>
        <w:rPr>
          <w:rFonts w:ascii="Arial" w:hAnsi="Arial" w:cs="Arial"/>
          <w:sz w:val="22"/>
          <w:szCs w:val="22"/>
        </w:rPr>
      </w:pPr>
    </w:p>
    <w:p w:rsidR="008D2E38" w:rsidRPr="00567C40" w:rsidRDefault="008D2E38" w:rsidP="008D2E38">
      <w:pPr>
        <w:pStyle w:val="ACMABodyText"/>
        <w:shd w:val="clear" w:color="auto" w:fill="DBE5F1"/>
        <w:rPr>
          <w:rFonts w:ascii="Arial" w:hAnsi="Arial" w:cs="Arial"/>
          <w:i/>
          <w:sz w:val="22"/>
          <w:szCs w:val="22"/>
        </w:rPr>
      </w:pPr>
      <w:r w:rsidRPr="009A3514">
        <w:rPr>
          <w:rFonts w:ascii="Arial" w:hAnsi="Arial" w:cs="Arial"/>
          <w:i/>
          <w:sz w:val="22"/>
          <w:szCs w:val="22"/>
        </w:rPr>
        <w:t>If the service is a</w:t>
      </w:r>
      <w:r w:rsidRPr="00D23003">
        <w:rPr>
          <w:rFonts w:ascii="Arial" w:hAnsi="Arial" w:cs="Arial"/>
          <w:b/>
          <w:i/>
          <w:sz w:val="22"/>
          <w:szCs w:val="22"/>
        </w:rPr>
        <w:t xml:space="preserve"> news, sports</w:t>
      </w:r>
      <w:r w:rsidRPr="009A3514">
        <w:rPr>
          <w:rFonts w:ascii="Arial" w:hAnsi="Arial" w:cs="Arial"/>
          <w:i/>
          <w:sz w:val="22"/>
          <w:szCs w:val="22"/>
        </w:rPr>
        <w:t xml:space="preserve"> or </w:t>
      </w:r>
      <w:r w:rsidRPr="00D23003">
        <w:rPr>
          <w:rFonts w:ascii="Arial" w:hAnsi="Arial" w:cs="Arial"/>
          <w:b/>
          <w:i/>
          <w:sz w:val="22"/>
          <w:szCs w:val="22"/>
        </w:rPr>
        <w:t>music</w:t>
      </w:r>
      <w:r w:rsidRPr="009A3514">
        <w:rPr>
          <w:rFonts w:ascii="Arial" w:hAnsi="Arial" w:cs="Arial"/>
          <w:i/>
          <w:sz w:val="22"/>
          <w:szCs w:val="22"/>
        </w:rPr>
        <w:t xml:space="preserve"> service, please list the full names of the other services you provide of the </w:t>
      </w:r>
      <w:r w:rsidRPr="00D23003">
        <w:rPr>
          <w:rFonts w:ascii="Arial" w:hAnsi="Arial" w:cs="Arial"/>
          <w:b/>
          <w:i/>
          <w:sz w:val="22"/>
          <w:szCs w:val="22"/>
        </w:rPr>
        <w:t>same</w:t>
      </w:r>
      <w:r w:rsidRPr="009A3514">
        <w:rPr>
          <w:rFonts w:ascii="Arial" w:hAnsi="Arial" w:cs="Arial"/>
          <w:i/>
          <w:sz w:val="22"/>
          <w:szCs w:val="22"/>
        </w:rPr>
        <w:t xml:space="preserve"> category.</w:t>
      </w:r>
    </w:p>
    <w:p w:rsidR="008D2E38" w:rsidRDefault="00D5262B" w:rsidP="008D2E38">
      <w:pPr>
        <w:pStyle w:val="ACMABodyText"/>
        <w:rPr>
          <w:rFonts w:ascii="Arial" w:hAnsi="Arial" w:cs="Arial"/>
          <w:sz w:val="22"/>
          <w:szCs w:val="22"/>
        </w:rPr>
      </w:pPr>
      <w:r w:rsidRPr="00C87B97">
        <w:rPr>
          <w:rFonts w:ascii="Arial" w:hAnsi="Arial" w:cs="Arial"/>
          <w:sz w:val="22"/>
          <w:szCs w:val="22"/>
        </w:rPr>
        <w:t xml:space="preserve">If </w:t>
      </w:r>
      <w:r w:rsidR="0015675D">
        <w:rPr>
          <w:rFonts w:ascii="Arial" w:hAnsi="Arial" w:cs="Arial"/>
          <w:sz w:val="22"/>
          <w:szCs w:val="22"/>
        </w:rPr>
        <w:t xml:space="preserve">you are applying for </w:t>
      </w:r>
      <w:r w:rsidR="00CE1E1D">
        <w:rPr>
          <w:rFonts w:ascii="Arial" w:hAnsi="Arial" w:cs="Arial"/>
          <w:sz w:val="22"/>
          <w:szCs w:val="22"/>
        </w:rPr>
        <w:t>a target reduction order</w:t>
      </w:r>
      <w:r w:rsidR="0015675D">
        <w:rPr>
          <w:rFonts w:ascii="Arial" w:hAnsi="Arial" w:cs="Arial"/>
          <w:sz w:val="22"/>
          <w:szCs w:val="22"/>
        </w:rPr>
        <w:t xml:space="preserve"> for </w:t>
      </w:r>
      <w:r w:rsidRPr="00C87B97">
        <w:rPr>
          <w:rFonts w:ascii="Arial" w:hAnsi="Arial" w:cs="Arial"/>
          <w:sz w:val="22"/>
          <w:szCs w:val="22"/>
        </w:rPr>
        <w:t xml:space="preserve">a subscription television </w:t>
      </w:r>
      <w:r w:rsidR="008D2E38" w:rsidRPr="00C87B97">
        <w:rPr>
          <w:rFonts w:ascii="Arial" w:hAnsi="Arial" w:cs="Arial"/>
          <w:sz w:val="22"/>
          <w:szCs w:val="22"/>
        </w:rPr>
        <w:t>news</w:t>
      </w:r>
      <w:r w:rsidR="003D4F93">
        <w:rPr>
          <w:rFonts w:ascii="Arial" w:hAnsi="Arial" w:cs="Arial"/>
          <w:sz w:val="22"/>
          <w:szCs w:val="22"/>
        </w:rPr>
        <w:t xml:space="preserve"> service</w:t>
      </w:r>
      <w:r w:rsidR="008D2E38" w:rsidRPr="00C87B97">
        <w:rPr>
          <w:rFonts w:ascii="Arial" w:hAnsi="Arial" w:cs="Arial"/>
          <w:sz w:val="22"/>
          <w:szCs w:val="22"/>
        </w:rPr>
        <w:t xml:space="preserve">, </w:t>
      </w:r>
      <w:r w:rsidR="003D4F93">
        <w:rPr>
          <w:rFonts w:ascii="Arial" w:hAnsi="Arial" w:cs="Arial"/>
          <w:sz w:val="22"/>
          <w:szCs w:val="22"/>
        </w:rPr>
        <w:t xml:space="preserve">a subscription television </w:t>
      </w:r>
      <w:r w:rsidR="008D2E38" w:rsidRPr="00C87B97">
        <w:rPr>
          <w:rFonts w:ascii="Arial" w:hAnsi="Arial" w:cs="Arial"/>
          <w:sz w:val="22"/>
          <w:szCs w:val="22"/>
        </w:rPr>
        <w:t xml:space="preserve">sports </w:t>
      </w:r>
      <w:r w:rsidR="003D4F93">
        <w:rPr>
          <w:rFonts w:ascii="Arial" w:hAnsi="Arial" w:cs="Arial"/>
          <w:sz w:val="22"/>
          <w:szCs w:val="22"/>
        </w:rPr>
        <w:t xml:space="preserve">service </w:t>
      </w:r>
      <w:r w:rsidR="008D2E38" w:rsidRPr="00C87B97">
        <w:rPr>
          <w:rFonts w:ascii="Arial" w:hAnsi="Arial" w:cs="Arial"/>
          <w:sz w:val="22"/>
          <w:szCs w:val="22"/>
        </w:rPr>
        <w:t xml:space="preserve">or </w:t>
      </w:r>
      <w:r w:rsidR="003D4F93">
        <w:rPr>
          <w:rFonts w:ascii="Arial" w:hAnsi="Arial" w:cs="Arial"/>
          <w:sz w:val="22"/>
          <w:szCs w:val="22"/>
        </w:rPr>
        <w:t xml:space="preserve">a subscription television </w:t>
      </w:r>
      <w:r w:rsidR="008D2E38" w:rsidRPr="00C87B97">
        <w:rPr>
          <w:rFonts w:ascii="Arial" w:hAnsi="Arial" w:cs="Arial"/>
          <w:sz w:val="22"/>
          <w:szCs w:val="22"/>
        </w:rPr>
        <w:t>music service</w:t>
      </w:r>
      <w:r w:rsidRPr="00C87B97">
        <w:rPr>
          <w:rFonts w:ascii="Arial" w:hAnsi="Arial" w:cs="Arial"/>
          <w:sz w:val="22"/>
          <w:szCs w:val="22"/>
        </w:rPr>
        <w:t>,</w:t>
      </w:r>
      <w:r w:rsidR="008D2E38">
        <w:rPr>
          <w:rFonts w:ascii="Arial" w:hAnsi="Arial" w:cs="Arial"/>
          <w:sz w:val="22"/>
          <w:szCs w:val="22"/>
        </w:rPr>
        <w:t xml:space="preserve"> please provide the full names of the other subscription television services you provide of the same category. </w:t>
      </w:r>
    </w:p>
    <w:p w:rsidR="008D2E38" w:rsidRDefault="008D2E38" w:rsidP="008D2E38">
      <w:pPr>
        <w:rPr>
          <w:rFonts w:ascii="Arial" w:hAnsi="Arial" w:cs="Arial"/>
          <w:sz w:val="22"/>
          <w:szCs w:val="22"/>
        </w:rPr>
      </w:pPr>
      <w:r>
        <w:rPr>
          <w:rFonts w:ascii="Arial" w:hAnsi="Arial" w:cs="Arial"/>
          <w:sz w:val="22"/>
          <w:szCs w:val="22"/>
        </w:rPr>
        <w:t>For example, if th</w:t>
      </w:r>
      <w:r w:rsidR="00D5262B">
        <w:rPr>
          <w:rFonts w:ascii="Arial" w:hAnsi="Arial" w:cs="Arial"/>
          <w:sz w:val="22"/>
          <w:szCs w:val="22"/>
        </w:rPr>
        <w:t xml:space="preserve">is application </w:t>
      </w:r>
      <w:r w:rsidR="004E4DB6">
        <w:rPr>
          <w:rFonts w:ascii="Arial" w:hAnsi="Arial" w:cs="Arial"/>
          <w:sz w:val="22"/>
          <w:szCs w:val="22"/>
        </w:rPr>
        <w:t xml:space="preserve">is for </w:t>
      </w:r>
      <w:r>
        <w:rPr>
          <w:rFonts w:ascii="Arial" w:hAnsi="Arial" w:cs="Arial"/>
          <w:sz w:val="22"/>
          <w:szCs w:val="22"/>
        </w:rPr>
        <w:t xml:space="preserve">a subscription television news service, </w:t>
      </w:r>
      <w:r w:rsidR="0025124C">
        <w:rPr>
          <w:rFonts w:ascii="Arial" w:hAnsi="Arial" w:cs="Arial"/>
          <w:sz w:val="22"/>
          <w:szCs w:val="22"/>
        </w:rPr>
        <w:t xml:space="preserve">please </w:t>
      </w:r>
      <w:r>
        <w:rPr>
          <w:rFonts w:ascii="Arial" w:hAnsi="Arial" w:cs="Arial"/>
          <w:sz w:val="22"/>
          <w:szCs w:val="22"/>
        </w:rPr>
        <w:t xml:space="preserve">list the full names of the other subscription television news services provided by you (if any). </w:t>
      </w:r>
    </w:p>
    <w:p w:rsidR="0017335B" w:rsidRPr="007833E4" w:rsidRDefault="0017335B" w:rsidP="00BD66EF">
      <w:pPr>
        <w:rPr>
          <w:rFonts w:ascii="Arial" w:hAnsi="Arial" w:cs="Arial"/>
          <w:b/>
          <w:i/>
          <w:sz w:val="22"/>
          <w:szCs w:val="22"/>
          <w:u w:val="single"/>
        </w:rPr>
      </w:pPr>
      <w:r w:rsidRPr="007833E4">
        <w:rPr>
          <w:rFonts w:ascii="Arial" w:hAnsi="Arial" w:cs="Arial"/>
          <w:b/>
          <w:i/>
          <w:sz w:val="22"/>
          <w:szCs w:val="22"/>
          <w:u w:val="single"/>
        </w:rPr>
        <w:t xml:space="preserve">Description of service for which you are seeking </w:t>
      </w:r>
      <w:r w:rsidR="00CE1E1D">
        <w:rPr>
          <w:rFonts w:ascii="Arial" w:hAnsi="Arial" w:cs="Arial"/>
          <w:b/>
          <w:i/>
          <w:sz w:val="22"/>
          <w:szCs w:val="22"/>
          <w:u w:val="single"/>
        </w:rPr>
        <w:t>a target reduction order</w:t>
      </w:r>
    </w:p>
    <w:p w:rsidR="007833E4" w:rsidRPr="00E137E3" w:rsidRDefault="007833E4" w:rsidP="009B6DC8">
      <w:pPr>
        <w:numPr>
          <w:ilvl w:val="0"/>
          <w:numId w:val="13"/>
        </w:numPr>
        <w:shd w:val="clear" w:color="auto" w:fill="DBE5F1"/>
        <w:ind w:left="284" w:hanging="284"/>
        <w:rPr>
          <w:rFonts w:ascii="Arial" w:hAnsi="Arial" w:cs="Arial"/>
          <w:i/>
          <w:sz w:val="22"/>
          <w:szCs w:val="22"/>
        </w:rPr>
      </w:pPr>
      <w:r w:rsidRPr="00E137E3">
        <w:rPr>
          <w:rFonts w:ascii="Arial" w:hAnsi="Arial" w:cs="Arial"/>
          <w:i/>
          <w:sz w:val="22"/>
          <w:szCs w:val="22"/>
        </w:rPr>
        <w:t>Please describe the nature of this service (i.e. what content do you provide and what is your target audience?)</w:t>
      </w:r>
    </w:p>
    <w:p w:rsidR="007833E4" w:rsidRDefault="00AF074F" w:rsidP="00BD66EF">
      <w:pPr>
        <w:rPr>
          <w:rFonts w:ascii="Arial" w:hAnsi="Arial" w:cs="Arial"/>
          <w:sz w:val="22"/>
          <w:szCs w:val="22"/>
        </w:rPr>
      </w:pPr>
      <w:r>
        <w:rPr>
          <w:rFonts w:ascii="Arial" w:hAnsi="Arial" w:cs="Arial"/>
          <w:sz w:val="22"/>
          <w:szCs w:val="22"/>
        </w:rPr>
        <w:t xml:space="preserve">Give </w:t>
      </w:r>
      <w:r w:rsidR="00E137E3">
        <w:rPr>
          <w:rFonts w:ascii="Arial" w:hAnsi="Arial" w:cs="Arial"/>
          <w:sz w:val="22"/>
          <w:szCs w:val="22"/>
        </w:rPr>
        <w:t>a brief description of the</w:t>
      </w:r>
      <w:r>
        <w:rPr>
          <w:rFonts w:ascii="Arial" w:hAnsi="Arial" w:cs="Arial"/>
          <w:sz w:val="22"/>
          <w:szCs w:val="22"/>
        </w:rPr>
        <w:t xml:space="preserve"> service</w:t>
      </w:r>
      <w:r w:rsidR="00E137E3">
        <w:rPr>
          <w:rFonts w:ascii="Arial" w:hAnsi="Arial" w:cs="Arial"/>
          <w:sz w:val="22"/>
          <w:szCs w:val="22"/>
        </w:rPr>
        <w:t>, including the content you provide and your target audience</w:t>
      </w:r>
      <w:r w:rsidR="007327BE">
        <w:rPr>
          <w:rFonts w:ascii="Arial" w:hAnsi="Arial" w:cs="Arial"/>
          <w:sz w:val="22"/>
          <w:szCs w:val="22"/>
        </w:rPr>
        <w:t>.</w:t>
      </w:r>
    </w:p>
    <w:p w:rsidR="00752E04" w:rsidRDefault="00752E04" w:rsidP="00BD66EF">
      <w:pPr>
        <w:rPr>
          <w:rFonts w:ascii="Arial" w:hAnsi="Arial" w:cs="Arial"/>
          <w:sz w:val="22"/>
          <w:szCs w:val="22"/>
        </w:rPr>
      </w:pP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A50B69">
        <w:rPr>
          <w:rFonts w:ascii="Arial" w:hAnsi="Arial" w:cs="Arial"/>
          <w:i/>
          <w:sz w:val="22"/>
          <w:szCs w:val="22"/>
        </w:rPr>
        <w:t>Is this service part of a package of channels provided to subscribers? (Yes/No)</w:t>
      </w:r>
    </w:p>
    <w:p w:rsidR="008D2E38" w:rsidRDefault="008D2E38" w:rsidP="008D2E38">
      <w:pPr>
        <w:rPr>
          <w:rFonts w:ascii="Arial" w:hAnsi="Arial" w:cs="Arial"/>
          <w:sz w:val="22"/>
          <w:szCs w:val="22"/>
        </w:rPr>
      </w:pPr>
      <w:r w:rsidRPr="004B6EA5">
        <w:rPr>
          <w:rFonts w:ascii="Arial" w:hAnsi="Arial"/>
          <w:sz w:val="22"/>
        </w:rPr>
        <w:t xml:space="preserve">If </w:t>
      </w:r>
      <w:r>
        <w:rPr>
          <w:rFonts w:ascii="Arial" w:hAnsi="Arial" w:cs="Arial"/>
          <w:sz w:val="22"/>
          <w:szCs w:val="22"/>
        </w:rPr>
        <w:t xml:space="preserve">the service is part of a package of channels provided to subscribers, please select ‘Yes’ from the drop-down list. Otherwise, please select ‘No’ and go to question (iv). </w:t>
      </w: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114534">
        <w:rPr>
          <w:rFonts w:ascii="Arial" w:hAnsi="Arial" w:cs="Arial"/>
          <w:i/>
          <w:sz w:val="22"/>
          <w:szCs w:val="22"/>
        </w:rPr>
        <w:t xml:space="preserve">If </w:t>
      </w:r>
      <w:r w:rsidR="005D5B33">
        <w:rPr>
          <w:rFonts w:ascii="Arial" w:hAnsi="Arial" w:cs="Arial"/>
          <w:i/>
          <w:sz w:val="22"/>
          <w:szCs w:val="22"/>
        </w:rPr>
        <w:t>Y</w:t>
      </w:r>
      <w:r w:rsidRPr="00114534">
        <w:rPr>
          <w:rFonts w:ascii="Arial" w:hAnsi="Arial" w:cs="Arial"/>
          <w:i/>
          <w:sz w:val="22"/>
          <w:szCs w:val="22"/>
        </w:rPr>
        <w:t>es, what is the name and details of the package?</w:t>
      </w:r>
    </w:p>
    <w:p w:rsidR="008D2E38" w:rsidRDefault="008D2E38" w:rsidP="008D2E38">
      <w:pPr>
        <w:rPr>
          <w:rFonts w:ascii="Arial" w:hAnsi="Arial" w:cs="Arial"/>
          <w:sz w:val="22"/>
          <w:szCs w:val="22"/>
        </w:rPr>
      </w:pPr>
      <w:r>
        <w:rPr>
          <w:rFonts w:ascii="Arial" w:hAnsi="Arial" w:cs="Arial"/>
          <w:sz w:val="22"/>
          <w:szCs w:val="22"/>
        </w:rPr>
        <w:t>If the service is part of a package of channels provided to subscribers</w:t>
      </w:r>
      <w:r w:rsidRPr="004B6EA5">
        <w:rPr>
          <w:rFonts w:ascii="Arial" w:hAnsi="Arial"/>
          <w:sz w:val="22"/>
        </w:rPr>
        <w:t xml:space="preserve">, please provide the </w:t>
      </w:r>
      <w:r>
        <w:rPr>
          <w:rFonts w:ascii="Arial" w:hAnsi="Arial" w:cs="Arial"/>
          <w:sz w:val="22"/>
          <w:szCs w:val="22"/>
        </w:rPr>
        <w:t>name and details</w:t>
      </w:r>
      <w:r w:rsidRPr="004B6EA5">
        <w:rPr>
          <w:rFonts w:ascii="Arial" w:hAnsi="Arial"/>
          <w:sz w:val="22"/>
        </w:rPr>
        <w:t xml:space="preserve"> of </w:t>
      </w:r>
      <w:r>
        <w:rPr>
          <w:rFonts w:ascii="Arial" w:hAnsi="Arial" w:cs="Arial"/>
          <w:sz w:val="22"/>
          <w:szCs w:val="22"/>
        </w:rPr>
        <w:t xml:space="preserve">the package. </w:t>
      </w:r>
    </w:p>
    <w:p w:rsidR="008D2E38" w:rsidRDefault="008D2E38" w:rsidP="008D2E38">
      <w:pPr>
        <w:rPr>
          <w:rFonts w:ascii="Arial" w:hAnsi="Arial" w:cs="Arial"/>
          <w:sz w:val="22"/>
          <w:szCs w:val="22"/>
        </w:rPr>
      </w:pP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114534">
        <w:rPr>
          <w:rFonts w:ascii="Arial" w:hAnsi="Arial" w:cs="Arial"/>
          <w:i/>
          <w:sz w:val="22"/>
          <w:szCs w:val="22"/>
        </w:rPr>
        <w:t xml:space="preserve">Is this service available to purchase as a </w:t>
      </w:r>
      <w:proofErr w:type="spellStart"/>
      <w:r w:rsidRPr="00114534">
        <w:rPr>
          <w:rFonts w:ascii="Arial" w:hAnsi="Arial" w:cs="Arial"/>
          <w:i/>
          <w:sz w:val="22"/>
          <w:szCs w:val="22"/>
        </w:rPr>
        <w:t>stand alone</w:t>
      </w:r>
      <w:proofErr w:type="spellEnd"/>
      <w:r w:rsidRPr="00114534">
        <w:rPr>
          <w:rFonts w:ascii="Arial" w:hAnsi="Arial" w:cs="Arial"/>
          <w:i/>
          <w:sz w:val="22"/>
          <w:szCs w:val="22"/>
        </w:rPr>
        <w:t xml:space="preserve"> subscription?</w:t>
      </w:r>
    </w:p>
    <w:p w:rsidR="008D2E38" w:rsidRDefault="008D2E38" w:rsidP="008D2E38">
      <w:pPr>
        <w:rPr>
          <w:rFonts w:ascii="Arial" w:hAnsi="Arial"/>
          <w:sz w:val="22"/>
        </w:rPr>
      </w:pPr>
      <w:r w:rsidRPr="004B6EA5">
        <w:rPr>
          <w:rFonts w:ascii="Arial" w:hAnsi="Arial"/>
          <w:sz w:val="22"/>
        </w:rPr>
        <w:t xml:space="preserve">Please </w:t>
      </w:r>
      <w:r>
        <w:rPr>
          <w:rFonts w:ascii="Arial" w:hAnsi="Arial" w:cs="Arial"/>
          <w:sz w:val="22"/>
          <w:szCs w:val="22"/>
        </w:rPr>
        <w:t xml:space="preserve">indicate whether the service is available </w:t>
      </w:r>
      <w:r w:rsidR="002D71F5">
        <w:rPr>
          <w:rFonts w:ascii="Arial" w:hAnsi="Arial" w:cs="Arial"/>
          <w:sz w:val="22"/>
          <w:szCs w:val="22"/>
        </w:rPr>
        <w:t xml:space="preserve">to </w:t>
      </w:r>
      <w:r>
        <w:rPr>
          <w:rFonts w:ascii="Arial" w:hAnsi="Arial" w:cs="Arial"/>
          <w:sz w:val="22"/>
          <w:szCs w:val="22"/>
        </w:rPr>
        <w:t>subscri</w:t>
      </w:r>
      <w:r w:rsidR="002D71F5">
        <w:rPr>
          <w:rFonts w:ascii="Arial" w:hAnsi="Arial" w:cs="Arial"/>
          <w:sz w:val="22"/>
          <w:szCs w:val="22"/>
        </w:rPr>
        <w:t>bers</w:t>
      </w:r>
      <w:r w:rsidR="00407DAD">
        <w:rPr>
          <w:rFonts w:ascii="Arial" w:hAnsi="Arial" w:cs="Arial"/>
          <w:sz w:val="22"/>
          <w:szCs w:val="22"/>
        </w:rPr>
        <w:t xml:space="preserve"> by itself</w:t>
      </w:r>
      <w:r>
        <w:rPr>
          <w:rFonts w:ascii="Arial" w:hAnsi="Arial" w:cs="Arial"/>
          <w:sz w:val="22"/>
          <w:szCs w:val="22"/>
        </w:rPr>
        <w:t xml:space="preserve">. </w:t>
      </w:r>
    </w:p>
    <w:p w:rsidR="009F141B" w:rsidRPr="004A1C6D" w:rsidRDefault="009F141B" w:rsidP="009F141B">
      <w:pPr>
        <w:pStyle w:val="ACMAHeading4"/>
        <w:rPr>
          <w:rFonts w:cs="Arial"/>
          <w:sz w:val="22"/>
          <w:szCs w:val="22"/>
          <w:u w:val="single"/>
        </w:rPr>
      </w:pPr>
      <w:r>
        <w:rPr>
          <w:rFonts w:cs="Arial"/>
          <w:sz w:val="22"/>
          <w:szCs w:val="22"/>
          <w:u w:val="single"/>
        </w:rPr>
        <w:t>Questions</w:t>
      </w:r>
    </w:p>
    <w:p w:rsidR="009F141B" w:rsidRDefault="009F141B" w:rsidP="0007625A">
      <w:pPr>
        <w:pStyle w:val="ACMABodyText"/>
        <w:rPr>
          <w:rFonts w:ascii="Arial" w:hAnsi="Arial" w:cs="Arial"/>
          <w:i/>
          <w:iCs/>
          <w:sz w:val="22"/>
          <w:szCs w:val="22"/>
        </w:rPr>
      </w:pPr>
      <w:r>
        <w:rPr>
          <w:rFonts w:ascii="Arial" w:hAnsi="Arial" w:cs="Arial"/>
          <w:b/>
          <w:i/>
          <w:iCs/>
          <w:sz w:val="22"/>
          <w:szCs w:val="22"/>
        </w:rPr>
        <w:t>a)</w:t>
      </w:r>
      <w:r w:rsidRPr="004A1C6D">
        <w:rPr>
          <w:rFonts w:ascii="Arial" w:hAnsi="Arial" w:cs="Arial"/>
          <w:i/>
          <w:iCs/>
          <w:sz w:val="22"/>
          <w:szCs w:val="22"/>
        </w:rPr>
        <w:t xml:space="preserve"> </w:t>
      </w:r>
      <w:r w:rsidRPr="00A74659">
        <w:rPr>
          <w:rFonts w:ascii="Arial" w:hAnsi="Arial" w:cs="Arial"/>
          <w:b/>
          <w:i/>
          <w:iCs/>
          <w:sz w:val="22"/>
          <w:szCs w:val="22"/>
        </w:rPr>
        <w:t>Nature of detriment</w:t>
      </w:r>
    </w:p>
    <w:p w:rsidR="009F141B" w:rsidRDefault="009F141B" w:rsidP="0007625A">
      <w:pPr>
        <w:pStyle w:val="ACMABodyText"/>
        <w:shd w:val="clear" w:color="auto" w:fill="DBE5F1"/>
        <w:rPr>
          <w:rFonts w:ascii="Arial" w:hAnsi="Arial" w:cs="Arial"/>
          <w:i/>
          <w:iCs/>
          <w:sz w:val="22"/>
          <w:szCs w:val="22"/>
        </w:rPr>
      </w:pPr>
      <w:r>
        <w:rPr>
          <w:rFonts w:ascii="Arial" w:hAnsi="Arial" w:cs="Arial"/>
          <w:i/>
          <w:iCs/>
          <w:sz w:val="22"/>
          <w:szCs w:val="22"/>
        </w:rPr>
        <w:t xml:space="preserve">If </w:t>
      </w:r>
      <w:r w:rsidR="00CE1E1D">
        <w:rPr>
          <w:rFonts w:ascii="Arial" w:hAnsi="Arial" w:cs="Arial"/>
          <w:i/>
          <w:iCs/>
          <w:sz w:val="22"/>
          <w:szCs w:val="22"/>
        </w:rPr>
        <w:t>a target reduction order</w:t>
      </w:r>
      <w:r w:rsidRPr="00A74659">
        <w:rPr>
          <w:rFonts w:ascii="Arial" w:hAnsi="Arial" w:cs="Arial"/>
          <w:i/>
          <w:iCs/>
          <w:sz w:val="22"/>
          <w:szCs w:val="22"/>
        </w:rPr>
        <w:t xml:space="preserve"> is not granted by the ACMA, what is the nature of the detriment likely to be suffered by you during the eligible period?</w:t>
      </w:r>
    </w:p>
    <w:p w:rsidR="009A54E2" w:rsidRDefault="00824F83" w:rsidP="009A54E2">
      <w:pPr>
        <w:pStyle w:val="ACMABodyText"/>
        <w:rPr>
          <w:rFonts w:ascii="Arial" w:hAnsi="Arial" w:cs="Arial"/>
          <w:iCs/>
          <w:sz w:val="22"/>
          <w:szCs w:val="22"/>
        </w:rPr>
      </w:pPr>
      <w:r>
        <w:rPr>
          <w:rFonts w:ascii="Arial" w:hAnsi="Arial" w:cs="Arial"/>
          <w:iCs/>
          <w:sz w:val="22"/>
          <w:szCs w:val="22"/>
        </w:rPr>
        <w:t>D</w:t>
      </w:r>
      <w:r w:rsidR="009F141B" w:rsidRPr="006045F7">
        <w:rPr>
          <w:rFonts w:ascii="Arial" w:hAnsi="Arial" w:cs="Arial"/>
          <w:iCs/>
          <w:sz w:val="22"/>
          <w:szCs w:val="22"/>
        </w:rPr>
        <w:t xml:space="preserve">escribe the nature of the detriment likely to be suffered by you if the ACMA does not make the </w:t>
      </w:r>
      <w:r w:rsidR="007B538D">
        <w:rPr>
          <w:rFonts w:ascii="Arial" w:hAnsi="Arial" w:cs="Arial"/>
          <w:iCs/>
          <w:sz w:val="22"/>
          <w:szCs w:val="22"/>
        </w:rPr>
        <w:t>target reduction order</w:t>
      </w:r>
      <w:r w:rsidR="00815695">
        <w:rPr>
          <w:rFonts w:ascii="Arial" w:hAnsi="Arial" w:cs="Arial"/>
          <w:iCs/>
          <w:sz w:val="22"/>
          <w:szCs w:val="22"/>
        </w:rPr>
        <w:t xml:space="preserve"> for</w:t>
      </w:r>
      <w:r w:rsidR="009F141B" w:rsidRPr="006045F7">
        <w:rPr>
          <w:rFonts w:ascii="Arial" w:hAnsi="Arial" w:cs="Arial"/>
          <w:iCs/>
          <w:sz w:val="22"/>
          <w:szCs w:val="22"/>
        </w:rPr>
        <w:t xml:space="preserve"> which you are </w:t>
      </w:r>
      <w:r w:rsidR="007F440E">
        <w:rPr>
          <w:rFonts w:ascii="Arial" w:hAnsi="Arial" w:cs="Arial"/>
          <w:iCs/>
          <w:sz w:val="22"/>
          <w:szCs w:val="22"/>
        </w:rPr>
        <w:t>seeking</w:t>
      </w:r>
      <w:r w:rsidR="009F141B" w:rsidRPr="006045F7">
        <w:rPr>
          <w:rFonts w:ascii="Arial" w:hAnsi="Arial" w:cs="Arial"/>
          <w:iCs/>
          <w:sz w:val="22"/>
          <w:szCs w:val="22"/>
        </w:rPr>
        <w:t xml:space="preserve"> in this </w:t>
      </w:r>
      <w:r w:rsidR="007F440E">
        <w:rPr>
          <w:rFonts w:ascii="Arial" w:hAnsi="Arial" w:cs="Arial"/>
          <w:iCs/>
          <w:sz w:val="22"/>
          <w:szCs w:val="22"/>
        </w:rPr>
        <w:t>application</w:t>
      </w:r>
      <w:r w:rsidR="009F141B" w:rsidRPr="006045F7">
        <w:rPr>
          <w:rFonts w:ascii="Arial" w:hAnsi="Arial" w:cs="Arial"/>
          <w:iCs/>
          <w:sz w:val="22"/>
          <w:szCs w:val="22"/>
        </w:rPr>
        <w:t>.</w:t>
      </w:r>
    </w:p>
    <w:p w:rsidR="009F141B" w:rsidRPr="006045F7" w:rsidDel="00A74659" w:rsidRDefault="009F141B" w:rsidP="009F141B">
      <w:pPr>
        <w:pStyle w:val="ACMABodyText"/>
        <w:rPr>
          <w:rFonts w:ascii="Arial" w:hAnsi="Arial" w:cs="Arial"/>
          <w:iCs/>
          <w:sz w:val="22"/>
          <w:szCs w:val="22"/>
        </w:rPr>
      </w:pPr>
      <w:r w:rsidRPr="006045F7">
        <w:rPr>
          <w:rFonts w:ascii="Arial" w:hAnsi="Arial" w:cs="Arial"/>
          <w:iCs/>
          <w:sz w:val="22"/>
          <w:szCs w:val="22"/>
        </w:rPr>
        <w:t xml:space="preserve"> </w:t>
      </w:r>
    </w:p>
    <w:p w:rsidR="009F141B" w:rsidRDefault="009F141B" w:rsidP="0007625A">
      <w:pPr>
        <w:pStyle w:val="ACMABodyText"/>
        <w:spacing w:before="40" w:after="40"/>
        <w:rPr>
          <w:rFonts w:ascii="Arial" w:hAnsi="Arial" w:cs="Arial"/>
          <w:i/>
          <w:iCs/>
          <w:sz w:val="22"/>
          <w:szCs w:val="22"/>
        </w:rPr>
      </w:pPr>
      <w:r>
        <w:rPr>
          <w:rFonts w:ascii="Arial" w:hAnsi="Arial" w:cs="Arial"/>
          <w:b/>
          <w:i/>
          <w:iCs/>
          <w:sz w:val="22"/>
          <w:szCs w:val="22"/>
        </w:rPr>
        <w:t>b)</w:t>
      </w:r>
      <w:r w:rsidRPr="006045F7">
        <w:rPr>
          <w:rFonts w:ascii="Arial" w:hAnsi="Arial" w:cs="Arial"/>
          <w:b/>
          <w:i/>
          <w:iCs/>
          <w:sz w:val="22"/>
          <w:szCs w:val="22"/>
        </w:rPr>
        <w:t xml:space="preserve"> Impact on viewers </w:t>
      </w:r>
    </w:p>
    <w:p w:rsidR="009F141B" w:rsidRDefault="009F141B" w:rsidP="0007625A">
      <w:pPr>
        <w:pStyle w:val="ACMABodyText"/>
        <w:shd w:val="clear" w:color="auto" w:fill="DBE5F1"/>
        <w:spacing w:before="40" w:after="40"/>
        <w:rPr>
          <w:rFonts w:ascii="Arial" w:hAnsi="Arial" w:cs="Arial"/>
          <w:i/>
          <w:iCs/>
          <w:sz w:val="22"/>
          <w:szCs w:val="22"/>
        </w:rPr>
      </w:pPr>
      <w:r w:rsidRPr="0007625A">
        <w:rPr>
          <w:rFonts w:ascii="Arial" w:hAnsi="Arial" w:cs="Arial"/>
          <w:i/>
          <w:iCs/>
          <w:sz w:val="22"/>
          <w:szCs w:val="22"/>
          <w:shd w:val="clear" w:color="auto" w:fill="DBE5F1"/>
        </w:rPr>
        <w:t>If th</w:t>
      </w:r>
      <w:r w:rsidR="00C67563">
        <w:rPr>
          <w:rFonts w:ascii="Arial" w:hAnsi="Arial" w:cs="Arial"/>
          <w:i/>
          <w:iCs/>
          <w:sz w:val="22"/>
          <w:szCs w:val="22"/>
          <w:shd w:val="clear" w:color="auto" w:fill="DBE5F1"/>
        </w:rPr>
        <w:t>is</w:t>
      </w:r>
      <w:r w:rsidRPr="0007625A">
        <w:rPr>
          <w:rFonts w:ascii="Arial" w:hAnsi="Arial" w:cs="Arial"/>
          <w:i/>
          <w:iCs/>
          <w:sz w:val="22"/>
          <w:szCs w:val="22"/>
          <w:shd w:val="clear" w:color="auto" w:fill="DBE5F1"/>
        </w:rPr>
        <w:t xml:space="preserve"> </w:t>
      </w:r>
      <w:r w:rsidR="007B538D">
        <w:rPr>
          <w:rFonts w:ascii="Arial" w:hAnsi="Arial" w:cs="Arial"/>
          <w:i/>
          <w:iCs/>
          <w:sz w:val="22"/>
          <w:szCs w:val="22"/>
          <w:shd w:val="clear" w:color="auto" w:fill="DBE5F1"/>
        </w:rPr>
        <w:t>target reduction order</w:t>
      </w:r>
      <w:r w:rsidRPr="0007625A">
        <w:rPr>
          <w:rFonts w:ascii="Arial" w:hAnsi="Arial" w:cs="Arial"/>
          <w:i/>
          <w:iCs/>
          <w:sz w:val="22"/>
          <w:szCs w:val="22"/>
          <w:shd w:val="clear" w:color="auto" w:fill="DBE5F1"/>
        </w:rPr>
        <w:t xml:space="preserve"> is granted, what would the anticipated impact be for deaf or hearing</w:t>
      </w:r>
      <w:r w:rsidR="00634309">
        <w:rPr>
          <w:rFonts w:ascii="Arial" w:hAnsi="Arial" w:cs="Arial"/>
          <w:i/>
          <w:iCs/>
          <w:sz w:val="22"/>
          <w:szCs w:val="22"/>
        </w:rPr>
        <w:t>-</w:t>
      </w:r>
      <w:r w:rsidRPr="006045F7">
        <w:rPr>
          <w:rFonts w:ascii="Arial" w:hAnsi="Arial" w:cs="Arial"/>
          <w:i/>
          <w:iCs/>
          <w:sz w:val="22"/>
          <w:szCs w:val="22"/>
        </w:rPr>
        <w:t xml:space="preserve">impaired viewers, or potential viewers, of your </w:t>
      </w:r>
      <w:r w:rsidR="009024E9">
        <w:rPr>
          <w:rFonts w:ascii="Arial" w:hAnsi="Arial" w:cs="Arial"/>
          <w:i/>
          <w:iCs/>
          <w:sz w:val="22"/>
          <w:szCs w:val="22"/>
        </w:rPr>
        <w:t xml:space="preserve">subscription television </w:t>
      </w:r>
      <w:r w:rsidRPr="006045F7">
        <w:rPr>
          <w:rFonts w:ascii="Arial" w:hAnsi="Arial" w:cs="Arial"/>
          <w:i/>
          <w:iCs/>
          <w:sz w:val="22"/>
          <w:szCs w:val="22"/>
        </w:rPr>
        <w:t>service?</w:t>
      </w:r>
      <w:r w:rsidRPr="004A1C6D" w:rsidDel="006045F7">
        <w:rPr>
          <w:rFonts w:ascii="Arial" w:hAnsi="Arial" w:cs="Arial"/>
          <w:i/>
          <w:iCs/>
          <w:sz w:val="22"/>
          <w:szCs w:val="22"/>
        </w:rPr>
        <w:t xml:space="preserve"> </w:t>
      </w:r>
    </w:p>
    <w:p w:rsidR="009F141B" w:rsidRDefault="00D11461" w:rsidP="009F141B">
      <w:pPr>
        <w:pStyle w:val="ACMABodyText"/>
        <w:spacing w:before="40" w:after="40"/>
        <w:rPr>
          <w:rFonts w:ascii="Arial" w:hAnsi="Arial" w:cs="Arial"/>
          <w:sz w:val="22"/>
          <w:szCs w:val="22"/>
        </w:rPr>
      </w:pPr>
      <w:r>
        <w:rPr>
          <w:rFonts w:ascii="Arial" w:hAnsi="Arial" w:cs="Arial"/>
          <w:sz w:val="22"/>
          <w:szCs w:val="22"/>
        </w:rPr>
        <w:t>Give details about</w:t>
      </w:r>
      <w:r w:rsidR="009F141B">
        <w:rPr>
          <w:rFonts w:ascii="Arial" w:hAnsi="Arial" w:cs="Arial"/>
          <w:sz w:val="22"/>
          <w:szCs w:val="22"/>
        </w:rPr>
        <w:t xml:space="preserve"> the anticipated impact for deaf or hearing</w:t>
      </w:r>
      <w:r w:rsidR="00634309">
        <w:rPr>
          <w:rFonts w:ascii="Arial" w:hAnsi="Arial" w:cs="Arial"/>
          <w:sz w:val="22"/>
          <w:szCs w:val="22"/>
        </w:rPr>
        <w:t>-</w:t>
      </w:r>
      <w:r w:rsidR="009F141B">
        <w:rPr>
          <w:rFonts w:ascii="Arial" w:hAnsi="Arial" w:cs="Arial"/>
          <w:sz w:val="22"/>
          <w:szCs w:val="22"/>
        </w:rPr>
        <w:t xml:space="preserve">impaired viewers, or potential viewers, of your </w:t>
      </w:r>
      <w:r w:rsidR="00867331">
        <w:rPr>
          <w:rFonts w:ascii="Arial" w:hAnsi="Arial" w:cs="Arial"/>
          <w:sz w:val="22"/>
          <w:szCs w:val="22"/>
        </w:rPr>
        <w:t xml:space="preserve">subscription </w:t>
      </w:r>
      <w:r w:rsidR="009F141B">
        <w:rPr>
          <w:rFonts w:ascii="Arial" w:hAnsi="Arial" w:cs="Arial"/>
          <w:sz w:val="22"/>
          <w:szCs w:val="22"/>
        </w:rPr>
        <w:t xml:space="preserve">television service </w:t>
      </w:r>
      <w:r w:rsidR="00867331">
        <w:rPr>
          <w:rFonts w:ascii="Arial" w:hAnsi="Arial" w:cs="Arial"/>
          <w:sz w:val="22"/>
          <w:szCs w:val="22"/>
        </w:rPr>
        <w:t xml:space="preserve">concerned </w:t>
      </w:r>
      <w:r w:rsidR="009F141B">
        <w:rPr>
          <w:rFonts w:ascii="Arial" w:hAnsi="Arial" w:cs="Arial"/>
          <w:sz w:val="22"/>
          <w:szCs w:val="22"/>
        </w:rPr>
        <w:t xml:space="preserve">if the ACMA makes the </w:t>
      </w:r>
      <w:r w:rsidR="007B538D">
        <w:rPr>
          <w:rFonts w:ascii="Arial" w:hAnsi="Arial" w:cs="Arial"/>
          <w:sz w:val="22"/>
          <w:szCs w:val="22"/>
        </w:rPr>
        <w:t>target reduction order</w:t>
      </w:r>
      <w:r w:rsidR="009F141B" w:rsidRPr="004A1C6D">
        <w:rPr>
          <w:rFonts w:ascii="Arial" w:hAnsi="Arial" w:cs="Arial"/>
          <w:sz w:val="22"/>
          <w:szCs w:val="22"/>
        </w:rPr>
        <w:t>.</w:t>
      </w:r>
      <w:r w:rsidR="009F141B">
        <w:rPr>
          <w:rFonts w:ascii="Arial" w:hAnsi="Arial" w:cs="Arial"/>
          <w:sz w:val="22"/>
          <w:szCs w:val="22"/>
        </w:rPr>
        <w:t xml:space="preserve"> </w:t>
      </w:r>
    </w:p>
    <w:p w:rsidR="00D66275" w:rsidRDefault="00D66275" w:rsidP="009F141B">
      <w:pPr>
        <w:pStyle w:val="ACMABodyText"/>
        <w:spacing w:before="40" w:after="40"/>
        <w:rPr>
          <w:rFonts w:ascii="Arial" w:hAnsi="Arial" w:cs="Arial"/>
          <w:sz w:val="22"/>
          <w:szCs w:val="22"/>
        </w:rPr>
      </w:pPr>
    </w:p>
    <w:p w:rsidR="008D2E38" w:rsidRDefault="009F141B" w:rsidP="008D2E38">
      <w:pPr>
        <w:pStyle w:val="ACMABodyText"/>
        <w:spacing w:before="40" w:after="40"/>
        <w:rPr>
          <w:rFonts w:ascii="Arial" w:hAnsi="Arial" w:cs="Arial"/>
          <w:i/>
          <w:iCs/>
          <w:sz w:val="22"/>
          <w:szCs w:val="22"/>
        </w:rPr>
      </w:pPr>
      <w:r>
        <w:rPr>
          <w:rFonts w:ascii="Arial" w:hAnsi="Arial" w:cs="Arial"/>
          <w:b/>
          <w:i/>
          <w:iCs/>
          <w:sz w:val="22"/>
          <w:szCs w:val="22"/>
        </w:rPr>
        <w:t>c)</w:t>
      </w:r>
      <w:r w:rsidRPr="006045F7">
        <w:rPr>
          <w:rFonts w:ascii="Arial" w:hAnsi="Arial" w:cs="Arial"/>
          <w:b/>
          <w:i/>
          <w:iCs/>
          <w:sz w:val="22"/>
          <w:szCs w:val="22"/>
        </w:rPr>
        <w:t xml:space="preserve"> </w:t>
      </w:r>
      <w:r w:rsidR="008D2E38">
        <w:rPr>
          <w:rFonts w:ascii="Arial" w:hAnsi="Arial" w:cs="Arial"/>
          <w:b/>
          <w:i/>
          <w:iCs/>
          <w:sz w:val="22"/>
          <w:szCs w:val="22"/>
        </w:rPr>
        <w:t>Number of subscribers</w:t>
      </w:r>
    </w:p>
    <w:p w:rsidR="008D2E38" w:rsidRDefault="008D2E38" w:rsidP="008D2E38">
      <w:pPr>
        <w:pStyle w:val="ACMABodyText"/>
        <w:shd w:val="clear" w:color="auto" w:fill="DBE5F1"/>
        <w:spacing w:before="40" w:after="40"/>
        <w:rPr>
          <w:rFonts w:ascii="Arial" w:hAnsi="Arial" w:cs="Arial"/>
          <w:i/>
          <w:iCs/>
          <w:sz w:val="22"/>
          <w:szCs w:val="22"/>
        </w:rPr>
      </w:pPr>
      <w:proofErr w:type="spellStart"/>
      <w:r>
        <w:rPr>
          <w:rFonts w:ascii="Arial" w:hAnsi="Arial" w:cs="Arial"/>
          <w:i/>
          <w:iCs/>
          <w:sz w:val="22"/>
          <w:szCs w:val="22"/>
          <w:shd w:val="clear" w:color="auto" w:fill="DBE5F1"/>
        </w:rPr>
        <w:t>i</w:t>
      </w:r>
      <w:proofErr w:type="spellEnd"/>
      <w:r>
        <w:rPr>
          <w:rFonts w:ascii="Arial" w:hAnsi="Arial" w:cs="Arial"/>
          <w:i/>
          <w:iCs/>
          <w:sz w:val="22"/>
          <w:szCs w:val="22"/>
          <w:shd w:val="clear" w:color="auto" w:fill="DBE5F1"/>
        </w:rPr>
        <w:t xml:space="preserve">. </w:t>
      </w:r>
      <w:r w:rsidRPr="00E37F32">
        <w:rPr>
          <w:rFonts w:ascii="Arial" w:hAnsi="Arial" w:cs="Arial"/>
          <w:i/>
          <w:iCs/>
          <w:sz w:val="22"/>
          <w:szCs w:val="22"/>
          <w:shd w:val="clear" w:color="auto" w:fill="DBE5F1"/>
        </w:rPr>
        <w:t>How many subscribers do you have for the subscription television service concerned?</w:t>
      </w:r>
    </w:p>
    <w:p w:rsidR="008D2E38" w:rsidRDefault="008D2E38" w:rsidP="008D2E38">
      <w:pPr>
        <w:rPr>
          <w:rFonts w:ascii="Arial" w:hAnsi="Arial" w:cs="Arial"/>
          <w:sz w:val="22"/>
          <w:szCs w:val="22"/>
        </w:rPr>
      </w:pPr>
      <w:r>
        <w:rPr>
          <w:rFonts w:ascii="Arial" w:hAnsi="Arial" w:cs="Arial"/>
          <w:sz w:val="22"/>
          <w:szCs w:val="22"/>
        </w:rPr>
        <w:t>Please provide the number of subscribers for the subscription television service concerned.</w:t>
      </w:r>
    </w:p>
    <w:p w:rsidR="008D2E38" w:rsidRDefault="008D2E38" w:rsidP="008D2E38">
      <w:pPr>
        <w:rPr>
          <w:rFonts w:ascii="Arial" w:hAnsi="Arial" w:cs="Arial"/>
          <w:sz w:val="22"/>
          <w:szCs w:val="22"/>
        </w:rPr>
      </w:pPr>
    </w:p>
    <w:p w:rsidR="008D2E38" w:rsidRPr="00E37F32" w:rsidRDefault="008D2E38" w:rsidP="008D2E38">
      <w:pPr>
        <w:pStyle w:val="ACMABodyText"/>
        <w:shd w:val="clear" w:color="auto" w:fill="DBE5F1"/>
        <w:spacing w:before="40" w:after="40"/>
        <w:rPr>
          <w:rFonts w:ascii="Arial" w:hAnsi="Arial" w:cs="Arial"/>
          <w:i/>
          <w:iCs/>
          <w:sz w:val="22"/>
          <w:szCs w:val="22"/>
          <w:shd w:val="clear" w:color="auto" w:fill="DBE5F1"/>
        </w:rPr>
      </w:pPr>
      <w:r>
        <w:rPr>
          <w:rFonts w:ascii="Arial" w:hAnsi="Arial" w:cs="Arial"/>
          <w:i/>
          <w:iCs/>
          <w:sz w:val="22"/>
          <w:szCs w:val="22"/>
          <w:shd w:val="clear" w:color="auto" w:fill="DBE5F1"/>
        </w:rPr>
        <w:t xml:space="preserve">ii. </w:t>
      </w:r>
      <w:r w:rsidRPr="00E37F32">
        <w:rPr>
          <w:rFonts w:ascii="Arial" w:hAnsi="Arial" w:cs="Arial"/>
          <w:i/>
          <w:iCs/>
          <w:sz w:val="22"/>
          <w:szCs w:val="22"/>
          <w:shd w:val="clear" w:color="auto" w:fill="DBE5F1"/>
        </w:rPr>
        <w:t xml:space="preserve">If known, what is the average </w:t>
      </w:r>
      <w:r w:rsidR="00196C6E">
        <w:rPr>
          <w:rFonts w:ascii="Arial" w:hAnsi="Arial" w:cs="Arial"/>
          <w:i/>
          <w:iCs/>
          <w:sz w:val="22"/>
          <w:szCs w:val="22"/>
          <w:shd w:val="clear" w:color="auto" w:fill="DBE5F1"/>
        </w:rPr>
        <w:t xml:space="preserve">size of the </w:t>
      </w:r>
      <w:r w:rsidRPr="00E37F32">
        <w:rPr>
          <w:rFonts w:ascii="Arial" w:hAnsi="Arial" w:cs="Arial"/>
          <w:i/>
          <w:iCs/>
          <w:sz w:val="22"/>
          <w:szCs w:val="22"/>
          <w:shd w:val="clear" w:color="auto" w:fill="DBE5F1"/>
        </w:rPr>
        <w:t xml:space="preserve">viewing audience of this service? (Please include where you sourced this information, if it is average or cumulative data and </w:t>
      </w:r>
      <w:r w:rsidR="00815695">
        <w:rPr>
          <w:rFonts w:ascii="Arial" w:hAnsi="Arial" w:cs="Arial"/>
          <w:i/>
          <w:iCs/>
          <w:sz w:val="22"/>
          <w:szCs w:val="22"/>
          <w:shd w:val="clear" w:color="auto" w:fill="DBE5F1"/>
        </w:rPr>
        <w:t xml:space="preserve">the </w:t>
      </w:r>
      <w:r w:rsidRPr="00E37F32">
        <w:rPr>
          <w:rFonts w:ascii="Arial" w:hAnsi="Arial" w:cs="Arial"/>
          <w:i/>
          <w:iCs/>
          <w:sz w:val="22"/>
          <w:szCs w:val="22"/>
          <w:shd w:val="clear" w:color="auto" w:fill="DBE5F1"/>
        </w:rPr>
        <w:t>period applicable to your answer)</w:t>
      </w:r>
    </w:p>
    <w:p w:rsidR="008D2E38" w:rsidRDefault="008D2E38" w:rsidP="008D2E38">
      <w:pPr>
        <w:rPr>
          <w:rFonts w:ascii="Arial" w:hAnsi="Arial" w:cs="Arial"/>
          <w:sz w:val="22"/>
          <w:szCs w:val="22"/>
        </w:rPr>
      </w:pPr>
      <w:r>
        <w:rPr>
          <w:rFonts w:ascii="Arial" w:hAnsi="Arial" w:cs="Arial"/>
          <w:sz w:val="22"/>
          <w:szCs w:val="22"/>
        </w:rPr>
        <w:t>Provide the estimated average number of viewers who access this service if known and indicate the applicable period, such as the average number of viewers daily, weekly or monthly over the last six months. Please also provide the basis of the estimate.</w:t>
      </w:r>
    </w:p>
    <w:p w:rsidR="008D2E38" w:rsidRDefault="008D2E38" w:rsidP="008D2E38">
      <w:pPr>
        <w:pStyle w:val="ACMABodyText"/>
        <w:shd w:val="clear" w:color="auto" w:fill="DBE5F1"/>
        <w:spacing w:before="40" w:after="40"/>
        <w:rPr>
          <w:rFonts w:ascii="Arial" w:hAnsi="Arial"/>
          <w:i/>
          <w:sz w:val="22"/>
          <w:shd w:val="clear" w:color="auto" w:fill="DBE5F1"/>
        </w:rPr>
      </w:pPr>
      <w:r>
        <w:rPr>
          <w:rFonts w:ascii="Arial" w:hAnsi="Arial" w:cs="Arial"/>
          <w:i/>
          <w:iCs/>
          <w:sz w:val="22"/>
          <w:szCs w:val="22"/>
          <w:shd w:val="clear" w:color="auto" w:fill="DBE5F1"/>
        </w:rPr>
        <w:t xml:space="preserve">iii. </w:t>
      </w:r>
      <w:r w:rsidRPr="004B6EA5">
        <w:rPr>
          <w:rFonts w:ascii="Arial" w:hAnsi="Arial"/>
          <w:i/>
          <w:sz w:val="22"/>
          <w:shd w:val="clear" w:color="auto" w:fill="DBE5F1"/>
        </w:rPr>
        <w:t xml:space="preserve">From the answer provided </w:t>
      </w:r>
      <w:r w:rsidR="00EB5956">
        <w:rPr>
          <w:rFonts w:ascii="Arial" w:hAnsi="Arial"/>
          <w:i/>
          <w:sz w:val="22"/>
          <w:shd w:val="clear" w:color="auto" w:fill="DBE5F1"/>
        </w:rPr>
        <w:t xml:space="preserve">to question </w:t>
      </w:r>
      <w:r w:rsidRPr="004B6EA5">
        <w:rPr>
          <w:rFonts w:ascii="Arial" w:hAnsi="Arial"/>
          <w:i/>
          <w:sz w:val="22"/>
          <w:shd w:val="clear" w:color="auto" w:fill="DBE5F1"/>
        </w:rPr>
        <w:t>(ii)</w:t>
      </w:r>
      <w:r w:rsidR="00EB5956">
        <w:rPr>
          <w:rFonts w:ascii="Arial" w:hAnsi="Arial"/>
          <w:i/>
          <w:sz w:val="22"/>
          <w:shd w:val="clear" w:color="auto" w:fill="DBE5F1"/>
        </w:rPr>
        <w:t xml:space="preserve"> above</w:t>
      </w:r>
      <w:r w:rsidRPr="004B6EA5">
        <w:rPr>
          <w:rFonts w:ascii="Arial" w:hAnsi="Arial"/>
          <w:i/>
          <w:sz w:val="22"/>
          <w:shd w:val="clear" w:color="auto" w:fill="DBE5F1"/>
        </w:rPr>
        <w:t>, what is the estimated percentage of viewers who use captions (if known)?</w:t>
      </w:r>
    </w:p>
    <w:p w:rsidR="008D2E38" w:rsidRDefault="008D2E38" w:rsidP="008D2E38">
      <w:pPr>
        <w:rPr>
          <w:rFonts w:ascii="Arial" w:hAnsi="Arial" w:cs="Arial"/>
          <w:sz w:val="22"/>
          <w:szCs w:val="22"/>
        </w:rPr>
      </w:pPr>
      <w:r>
        <w:rPr>
          <w:rFonts w:ascii="Arial" w:hAnsi="Arial" w:cs="Arial"/>
          <w:sz w:val="22"/>
          <w:szCs w:val="22"/>
        </w:rPr>
        <w:t>If you have provided the estimated average number of viewers who access this service</w:t>
      </w:r>
      <w:r w:rsidR="00EB5956">
        <w:rPr>
          <w:rFonts w:ascii="Arial" w:hAnsi="Arial" w:cs="Arial"/>
          <w:sz w:val="22"/>
          <w:szCs w:val="22"/>
        </w:rPr>
        <w:t xml:space="preserve"> in question </w:t>
      </w:r>
      <w:r>
        <w:rPr>
          <w:rFonts w:ascii="Arial" w:hAnsi="Arial" w:cs="Arial"/>
          <w:sz w:val="22"/>
          <w:szCs w:val="22"/>
        </w:rPr>
        <w:t>(ii)</w:t>
      </w:r>
      <w:r w:rsidR="00EB5956">
        <w:rPr>
          <w:rFonts w:ascii="Arial" w:hAnsi="Arial" w:cs="Arial"/>
          <w:sz w:val="22"/>
          <w:szCs w:val="22"/>
        </w:rPr>
        <w:t xml:space="preserve"> above</w:t>
      </w:r>
      <w:r>
        <w:rPr>
          <w:rFonts w:ascii="Arial" w:hAnsi="Arial" w:cs="Arial"/>
          <w:sz w:val="22"/>
          <w:szCs w:val="22"/>
        </w:rPr>
        <w:t xml:space="preserve">, indicate the estimated proportion of viewers who use captions (if known) and the source of this information. </w:t>
      </w:r>
    </w:p>
    <w:p w:rsidR="008D2E38" w:rsidRDefault="008D2E38" w:rsidP="008C38AD">
      <w:pPr>
        <w:pStyle w:val="ACMABodyText"/>
        <w:shd w:val="clear" w:color="auto" w:fill="DBE5F1"/>
        <w:spacing w:before="40" w:after="40"/>
        <w:rPr>
          <w:rFonts w:ascii="Arial" w:hAnsi="Arial" w:cs="Arial"/>
          <w:b/>
          <w:i/>
          <w:iCs/>
          <w:sz w:val="22"/>
          <w:szCs w:val="22"/>
        </w:rPr>
      </w:pPr>
      <w:r>
        <w:rPr>
          <w:rFonts w:ascii="Arial" w:hAnsi="Arial" w:cs="Arial"/>
          <w:b/>
          <w:i/>
          <w:iCs/>
          <w:sz w:val="22"/>
          <w:szCs w:val="22"/>
        </w:rPr>
        <w:t>Details of third</w:t>
      </w:r>
      <w:r w:rsidR="00634309">
        <w:rPr>
          <w:rFonts w:ascii="Arial" w:hAnsi="Arial" w:cs="Arial"/>
          <w:b/>
          <w:i/>
          <w:iCs/>
          <w:sz w:val="22"/>
          <w:szCs w:val="22"/>
        </w:rPr>
        <w:t>-</w:t>
      </w:r>
      <w:r>
        <w:rPr>
          <w:rFonts w:ascii="Arial" w:hAnsi="Arial" w:cs="Arial"/>
          <w:b/>
          <w:i/>
          <w:iCs/>
          <w:sz w:val="22"/>
          <w:szCs w:val="22"/>
        </w:rPr>
        <w:t xml:space="preserve">party </w:t>
      </w:r>
      <w:r w:rsidR="00663C6B">
        <w:rPr>
          <w:rFonts w:ascii="Arial" w:hAnsi="Arial" w:cs="Arial"/>
          <w:b/>
          <w:i/>
          <w:iCs/>
          <w:sz w:val="22"/>
          <w:szCs w:val="22"/>
        </w:rPr>
        <w:t xml:space="preserve">channel </w:t>
      </w:r>
      <w:r>
        <w:rPr>
          <w:rFonts w:ascii="Arial" w:hAnsi="Arial" w:cs="Arial"/>
          <w:b/>
          <w:i/>
          <w:iCs/>
          <w:sz w:val="22"/>
          <w:szCs w:val="22"/>
        </w:rPr>
        <w:t>provider</w:t>
      </w:r>
    </w:p>
    <w:p w:rsidR="008D2E38" w:rsidRPr="00663C6B" w:rsidRDefault="00663C6B" w:rsidP="00407DAD">
      <w:pPr>
        <w:pStyle w:val="ACMABodyText"/>
        <w:rPr>
          <w:rFonts w:ascii="Arial" w:hAnsi="Arial" w:cs="Arial"/>
          <w:iCs/>
          <w:sz w:val="22"/>
          <w:szCs w:val="22"/>
        </w:rPr>
      </w:pPr>
      <w:r w:rsidRPr="00663C6B">
        <w:rPr>
          <w:rFonts w:ascii="Arial" w:hAnsi="Arial" w:cs="Arial"/>
          <w:iCs/>
          <w:sz w:val="22"/>
          <w:szCs w:val="22"/>
        </w:rPr>
        <w:t xml:space="preserve">If the </w:t>
      </w:r>
      <w:r w:rsidR="00CC33BE">
        <w:rPr>
          <w:rFonts w:ascii="Arial" w:hAnsi="Arial" w:cs="Arial"/>
          <w:iCs/>
          <w:sz w:val="22"/>
          <w:szCs w:val="22"/>
        </w:rPr>
        <w:t>third-</w:t>
      </w:r>
      <w:r w:rsidR="00870D5A">
        <w:rPr>
          <w:rFonts w:ascii="Arial" w:hAnsi="Arial" w:cs="Arial"/>
          <w:iCs/>
          <w:sz w:val="22"/>
          <w:szCs w:val="22"/>
        </w:rPr>
        <w:t xml:space="preserve">party </w:t>
      </w:r>
      <w:r w:rsidR="002B6E2F">
        <w:rPr>
          <w:rFonts w:ascii="Arial" w:hAnsi="Arial" w:cs="Arial"/>
          <w:iCs/>
          <w:sz w:val="22"/>
          <w:szCs w:val="22"/>
        </w:rPr>
        <w:t xml:space="preserve">channel provider of your subscription television service </w:t>
      </w:r>
      <w:r w:rsidR="001002B7">
        <w:rPr>
          <w:rFonts w:ascii="Arial" w:hAnsi="Arial" w:cs="Arial"/>
          <w:iCs/>
          <w:sz w:val="22"/>
          <w:szCs w:val="22"/>
        </w:rPr>
        <w:t>provides i</w:t>
      </w:r>
      <w:r w:rsidRPr="00663C6B">
        <w:rPr>
          <w:rFonts w:ascii="Arial" w:hAnsi="Arial" w:cs="Arial"/>
          <w:iCs/>
          <w:sz w:val="22"/>
          <w:szCs w:val="22"/>
        </w:rPr>
        <w:t xml:space="preserve">nformation </w:t>
      </w:r>
      <w:r w:rsidR="001002B7">
        <w:rPr>
          <w:rFonts w:ascii="Arial" w:hAnsi="Arial" w:cs="Arial"/>
          <w:iCs/>
          <w:sz w:val="22"/>
          <w:szCs w:val="22"/>
        </w:rPr>
        <w:t>in the ‘3</w:t>
      </w:r>
      <w:r w:rsidR="001002B7" w:rsidRPr="001002B7">
        <w:rPr>
          <w:rFonts w:ascii="Arial" w:hAnsi="Arial" w:cs="Arial"/>
          <w:iCs/>
          <w:sz w:val="22"/>
          <w:szCs w:val="22"/>
          <w:vertAlign w:val="superscript"/>
        </w:rPr>
        <w:t>rd</w:t>
      </w:r>
      <w:r w:rsidR="001002B7">
        <w:rPr>
          <w:rFonts w:ascii="Arial" w:hAnsi="Arial" w:cs="Arial"/>
          <w:iCs/>
          <w:sz w:val="22"/>
          <w:szCs w:val="22"/>
        </w:rPr>
        <w:t xml:space="preserve"> Party Information’ tab</w:t>
      </w:r>
      <w:r w:rsidR="002B6E2F">
        <w:rPr>
          <w:rFonts w:ascii="Arial" w:hAnsi="Arial" w:cs="Arial"/>
          <w:iCs/>
          <w:sz w:val="22"/>
          <w:szCs w:val="22"/>
        </w:rPr>
        <w:t xml:space="preserve"> in support of this application</w:t>
      </w:r>
      <w:r w:rsidRPr="00663C6B">
        <w:rPr>
          <w:rFonts w:ascii="Arial" w:hAnsi="Arial" w:cs="Arial"/>
          <w:iCs/>
          <w:sz w:val="22"/>
          <w:szCs w:val="22"/>
        </w:rPr>
        <w:t xml:space="preserve">, please </w:t>
      </w:r>
      <w:r w:rsidR="00F84E81">
        <w:rPr>
          <w:rFonts w:ascii="Arial" w:hAnsi="Arial" w:cs="Arial"/>
          <w:iCs/>
          <w:sz w:val="22"/>
          <w:szCs w:val="22"/>
        </w:rPr>
        <w:t xml:space="preserve">give </w:t>
      </w:r>
      <w:r w:rsidR="008D2E38" w:rsidRPr="00663C6B">
        <w:rPr>
          <w:rFonts w:ascii="Arial" w:hAnsi="Arial" w:cs="Arial"/>
          <w:iCs/>
          <w:sz w:val="22"/>
          <w:szCs w:val="22"/>
        </w:rPr>
        <w:t>the following details</w:t>
      </w:r>
      <w:r w:rsidR="00932623">
        <w:rPr>
          <w:rFonts w:ascii="Arial" w:hAnsi="Arial" w:cs="Arial"/>
          <w:iCs/>
          <w:sz w:val="22"/>
          <w:szCs w:val="22"/>
        </w:rPr>
        <w:t xml:space="preserve"> of</w:t>
      </w:r>
      <w:r w:rsidR="008D2E38" w:rsidRPr="00663C6B">
        <w:rPr>
          <w:rFonts w:ascii="Arial" w:hAnsi="Arial" w:cs="Arial"/>
          <w:iCs/>
          <w:sz w:val="22"/>
          <w:szCs w:val="22"/>
        </w:rPr>
        <w:t xml:space="preserve"> the </w:t>
      </w:r>
      <w:r>
        <w:rPr>
          <w:rFonts w:ascii="Arial" w:hAnsi="Arial" w:cs="Arial"/>
          <w:iCs/>
          <w:sz w:val="22"/>
          <w:szCs w:val="22"/>
        </w:rPr>
        <w:t>channel provider</w:t>
      </w:r>
      <w:r w:rsidR="00CB1C87">
        <w:rPr>
          <w:rFonts w:ascii="Arial" w:hAnsi="Arial" w:cs="Arial"/>
          <w:iCs/>
          <w:sz w:val="22"/>
          <w:szCs w:val="22"/>
        </w:rPr>
        <w:t>.</w:t>
      </w:r>
    </w:p>
    <w:p w:rsidR="008D2E38" w:rsidRDefault="00634309" w:rsidP="000B1BED">
      <w:pPr>
        <w:pStyle w:val="ACMABodyText"/>
        <w:numPr>
          <w:ilvl w:val="0"/>
          <w:numId w:val="21"/>
        </w:numPr>
        <w:ind w:firstLine="414"/>
        <w:rPr>
          <w:rFonts w:ascii="Arial" w:hAnsi="Arial" w:cs="Arial"/>
          <w:iCs/>
          <w:sz w:val="22"/>
          <w:szCs w:val="22"/>
        </w:rPr>
      </w:pPr>
      <w:r>
        <w:rPr>
          <w:rFonts w:ascii="Arial" w:hAnsi="Arial" w:cs="Arial"/>
          <w:iCs/>
          <w:sz w:val="22"/>
          <w:szCs w:val="22"/>
        </w:rPr>
        <w:t>n</w:t>
      </w:r>
      <w:r w:rsidR="008D2E38">
        <w:rPr>
          <w:rFonts w:ascii="Arial" w:hAnsi="Arial" w:cs="Arial"/>
          <w:iCs/>
          <w:sz w:val="22"/>
          <w:szCs w:val="22"/>
        </w:rPr>
        <w:t>ame</w:t>
      </w:r>
      <w:r w:rsidR="00407DAD">
        <w:rPr>
          <w:rFonts w:ascii="Arial" w:hAnsi="Arial" w:cs="Arial"/>
          <w:iCs/>
          <w:sz w:val="22"/>
          <w:szCs w:val="22"/>
        </w:rPr>
        <w:t xml:space="preserve"> of authorised representative</w:t>
      </w:r>
    </w:p>
    <w:p w:rsidR="008D2E38"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company name</w:t>
      </w:r>
    </w:p>
    <w:p w:rsidR="008D2E38"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phone number</w:t>
      </w:r>
    </w:p>
    <w:p w:rsidR="008D2E38" w:rsidRPr="00DF7EA4"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email address</w:t>
      </w:r>
      <w:r w:rsidR="00634309">
        <w:rPr>
          <w:rFonts w:ascii="Arial" w:hAnsi="Arial" w:cs="Arial"/>
          <w:iCs/>
          <w:sz w:val="22"/>
          <w:szCs w:val="22"/>
        </w:rPr>
        <w:t>.</w:t>
      </w:r>
    </w:p>
    <w:p w:rsidR="00A72057" w:rsidRPr="000B1BED" w:rsidRDefault="00407DAD" w:rsidP="00407DAD">
      <w:pPr>
        <w:pStyle w:val="ACMABodyText"/>
        <w:rPr>
          <w:rFonts w:ascii="Arial" w:hAnsi="Arial" w:cs="Arial"/>
          <w:iCs/>
          <w:sz w:val="22"/>
          <w:szCs w:val="22"/>
        </w:rPr>
      </w:pPr>
      <w:r>
        <w:rPr>
          <w:rFonts w:ascii="Arial" w:hAnsi="Arial" w:cs="Arial"/>
          <w:iCs/>
          <w:sz w:val="22"/>
          <w:szCs w:val="22"/>
        </w:rPr>
        <w:t xml:space="preserve">Otherwise, please leave </w:t>
      </w:r>
      <w:r w:rsidR="0027152B">
        <w:rPr>
          <w:rFonts w:ascii="Arial" w:hAnsi="Arial" w:cs="Arial"/>
          <w:iCs/>
          <w:sz w:val="22"/>
          <w:szCs w:val="22"/>
        </w:rPr>
        <w:t>this section (</w:t>
      </w:r>
      <w:r w:rsidR="00CC33BE">
        <w:rPr>
          <w:rFonts w:ascii="Arial" w:hAnsi="Arial" w:cs="Arial"/>
          <w:iCs/>
          <w:sz w:val="22"/>
          <w:szCs w:val="22"/>
        </w:rPr>
        <w:t>‘Details of third-</w:t>
      </w:r>
      <w:r w:rsidR="00A72057">
        <w:rPr>
          <w:rFonts w:ascii="Arial" w:hAnsi="Arial" w:cs="Arial"/>
          <w:iCs/>
          <w:sz w:val="22"/>
          <w:szCs w:val="22"/>
        </w:rPr>
        <w:t>party channel provider’</w:t>
      </w:r>
      <w:r w:rsidR="0027152B">
        <w:rPr>
          <w:rFonts w:ascii="Arial" w:hAnsi="Arial" w:cs="Arial"/>
          <w:iCs/>
          <w:sz w:val="22"/>
          <w:szCs w:val="22"/>
        </w:rPr>
        <w:t>)</w:t>
      </w:r>
      <w:r w:rsidR="00A72057">
        <w:rPr>
          <w:rFonts w:ascii="Arial" w:hAnsi="Arial" w:cs="Arial"/>
          <w:iCs/>
          <w:sz w:val="22"/>
          <w:szCs w:val="22"/>
        </w:rPr>
        <w:t xml:space="preserve"> blank and go to question d).</w:t>
      </w:r>
    </w:p>
    <w:p w:rsidR="009F141B" w:rsidRDefault="008D2E38" w:rsidP="009F141B">
      <w:pPr>
        <w:pStyle w:val="ACMABodyText"/>
        <w:spacing w:before="40" w:after="40"/>
        <w:rPr>
          <w:rFonts w:ascii="Arial" w:hAnsi="Arial" w:cs="Arial"/>
          <w:b/>
          <w:i/>
          <w:iCs/>
          <w:sz w:val="22"/>
          <w:szCs w:val="22"/>
        </w:rPr>
      </w:pPr>
      <w:r>
        <w:rPr>
          <w:rFonts w:ascii="Arial" w:hAnsi="Arial" w:cs="Arial"/>
          <w:b/>
          <w:i/>
          <w:iCs/>
          <w:sz w:val="22"/>
          <w:szCs w:val="22"/>
        </w:rPr>
        <w:t xml:space="preserve">d) </w:t>
      </w:r>
      <w:r w:rsidR="009F141B">
        <w:rPr>
          <w:rFonts w:ascii="Arial" w:hAnsi="Arial" w:cs="Arial"/>
          <w:b/>
          <w:i/>
          <w:iCs/>
          <w:sz w:val="22"/>
          <w:szCs w:val="22"/>
        </w:rPr>
        <w:t>Financial circumstances</w:t>
      </w:r>
      <w:r w:rsidR="009F141B" w:rsidRPr="006045F7">
        <w:rPr>
          <w:rFonts w:ascii="Arial" w:hAnsi="Arial" w:cs="Arial"/>
          <w:b/>
          <w:i/>
          <w:iCs/>
          <w:sz w:val="22"/>
          <w:szCs w:val="22"/>
        </w:rPr>
        <w:t xml:space="preserve"> </w:t>
      </w: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sidR="00C87F9B">
        <w:rPr>
          <w:rFonts w:ascii="Arial" w:hAnsi="Arial" w:cs="Arial"/>
          <w:i/>
          <w:iCs/>
          <w:sz w:val="22"/>
          <w:szCs w:val="22"/>
        </w:rPr>
        <w:t xml:space="preserve"> </w:t>
      </w:r>
      <w:r w:rsidR="00C87F9B"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9F141B" w:rsidRDefault="00D11461" w:rsidP="009F141B">
      <w:pPr>
        <w:pStyle w:val="ACMABodyText"/>
        <w:spacing w:before="40" w:after="40"/>
        <w:rPr>
          <w:rFonts w:ascii="Arial" w:hAnsi="Arial" w:cs="Arial"/>
          <w:iCs/>
          <w:sz w:val="22"/>
          <w:szCs w:val="22"/>
        </w:rPr>
      </w:pPr>
      <w:r>
        <w:rPr>
          <w:rFonts w:ascii="Arial" w:hAnsi="Arial" w:cs="Arial"/>
          <w:iCs/>
          <w:sz w:val="22"/>
          <w:szCs w:val="22"/>
        </w:rPr>
        <w:t>D</w:t>
      </w:r>
      <w:r w:rsidR="009F141B">
        <w:rPr>
          <w:rFonts w:ascii="Arial" w:hAnsi="Arial" w:cs="Arial"/>
          <w:iCs/>
          <w:sz w:val="22"/>
          <w:szCs w:val="22"/>
        </w:rPr>
        <w:t>escribe your financial circumstances</w:t>
      </w:r>
      <w:r w:rsidR="0096472A">
        <w:rPr>
          <w:rFonts w:ascii="Arial" w:hAnsi="Arial" w:cs="Arial"/>
          <w:iCs/>
          <w:sz w:val="22"/>
          <w:szCs w:val="22"/>
        </w:rPr>
        <w:t xml:space="preserve"> in the current financial year and the previous financial year</w:t>
      </w:r>
      <w:r w:rsidR="009F141B">
        <w:rPr>
          <w:rFonts w:ascii="Arial" w:hAnsi="Arial" w:cs="Arial"/>
          <w:iCs/>
          <w:sz w:val="22"/>
          <w:szCs w:val="22"/>
        </w:rPr>
        <w:t xml:space="preserve">, including your </w:t>
      </w:r>
      <w:r w:rsidR="00AB6BE3" w:rsidRPr="00AB6BE3">
        <w:rPr>
          <w:rFonts w:ascii="Arial" w:hAnsi="Arial" w:cs="Arial"/>
          <w:iCs/>
          <w:sz w:val="22"/>
          <w:szCs w:val="22"/>
        </w:rPr>
        <w:t>annual profit, annual income and annual expenditure. Please also indicate if you have access to funds from your parent company</w:t>
      </w:r>
      <w:r w:rsidR="00464631">
        <w:rPr>
          <w:rFonts w:ascii="Arial" w:hAnsi="Arial" w:cs="Arial"/>
          <w:iCs/>
          <w:sz w:val="22"/>
          <w:szCs w:val="22"/>
        </w:rPr>
        <w:t xml:space="preserve"> and/or consolidated group</w:t>
      </w:r>
      <w:r w:rsidR="00AB6BE3" w:rsidRPr="00AB6BE3">
        <w:rPr>
          <w:rFonts w:ascii="Arial" w:hAnsi="Arial" w:cs="Arial"/>
          <w:iCs/>
          <w:sz w:val="22"/>
          <w:szCs w:val="22"/>
        </w:rPr>
        <w:t>.</w:t>
      </w:r>
    </w:p>
    <w:p w:rsidR="009563AB" w:rsidRPr="003409E7" w:rsidRDefault="009563AB" w:rsidP="009F141B">
      <w:pPr>
        <w:pStyle w:val="ACMABodyText"/>
        <w:spacing w:before="40" w:after="40"/>
        <w:rPr>
          <w:rFonts w:ascii="Arial" w:hAnsi="Arial" w:cs="Arial"/>
          <w:iCs/>
          <w:sz w:val="22"/>
          <w:szCs w:val="22"/>
        </w:rPr>
      </w:pP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Supporting evidence provided: (please list any attachments)</w:t>
      </w:r>
    </w:p>
    <w:p w:rsidR="00A84C13" w:rsidRDefault="00CB3687" w:rsidP="009F141B">
      <w:pPr>
        <w:pStyle w:val="ACMABodyText"/>
        <w:ind w:left="360" w:hanging="360"/>
        <w:rPr>
          <w:rFonts w:ascii="Arial" w:hAnsi="Arial" w:cs="Arial"/>
          <w:sz w:val="22"/>
          <w:szCs w:val="22"/>
        </w:rPr>
      </w:pPr>
      <w:r w:rsidRPr="00EA492B">
        <w:rPr>
          <w:rFonts w:ascii="Arial" w:hAnsi="Arial" w:cs="Arial"/>
          <w:sz w:val="22"/>
          <w:szCs w:val="22"/>
        </w:rPr>
        <w:pict>
          <v:shape id="_x0000_i1025" type="#_x0000_t75" style="width:19.5pt;height:19.5pt">
            <v:imagedata r:id="rId15" o:title="MCj04347760000[1]"/>
          </v:shape>
        </w:pict>
      </w:r>
      <w:r w:rsidR="009F141B">
        <w:rPr>
          <w:rFonts w:ascii="Arial" w:hAnsi="Arial" w:cs="Arial"/>
          <w:sz w:val="22"/>
          <w:szCs w:val="22"/>
        </w:rPr>
        <w:t xml:space="preserve">Please provide evidence of the financial circumstances </w:t>
      </w:r>
      <w:r w:rsidR="0096472A">
        <w:rPr>
          <w:rFonts w:ascii="Arial" w:hAnsi="Arial" w:cs="Arial"/>
          <w:sz w:val="22"/>
          <w:szCs w:val="22"/>
        </w:rPr>
        <w:t xml:space="preserve">in the current and previous financial years </w:t>
      </w:r>
      <w:r w:rsidR="009F141B">
        <w:rPr>
          <w:rFonts w:ascii="Arial" w:hAnsi="Arial" w:cs="Arial"/>
          <w:sz w:val="22"/>
          <w:szCs w:val="22"/>
        </w:rPr>
        <w:t xml:space="preserve">that you have described </w:t>
      </w:r>
      <w:r w:rsidR="00752E04">
        <w:rPr>
          <w:rFonts w:ascii="Arial" w:hAnsi="Arial" w:cs="Arial"/>
          <w:sz w:val="22"/>
          <w:szCs w:val="22"/>
        </w:rPr>
        <w:t>above</w:t>
      </w:r>
      <w:r w:rsidR="009F141B">
        <w:rPr>
          <w:rFonts w:ascii="Arial" w:hAnsi="Arial" w:cs="Arial"/>
          <w:sz w:val="22"/>
          <w:szCs w:val="22"/>
        </w:rPr>
        <w:t xml:space="preserve">. The evidence </w:t>
      </w:r>
      <w:r w:rsidR="00C31BD4">
        <w:rPr>
          <w:rFonts w:ascii="Arial" w:hAnsi="Arial" w:cs="Arial"/>
          <w:sz w:val="22"/>
          <w:szCs w:val="22"/>
        </w:rPr>
        <w:t>must</w:t>
      </w:r>
      <w:r w:rsidR="009F141B">
        <w:rPr>
          <w:rFonts w:ascii="Arial" w:hAnsi="Arial" w:cs="Arial"/>
          <w:sz w:val="22"/>
          <w:szCs w:val="22"/>
        </w:rPr>
        <w:t xml:space="preserve"> include, but </w:t>
      </w:r>
      <w:r w:rsidR="00131858">
        <w:rPr>
          <w:rFonts w:ascii="Arial" w:hAnsi="Arial" w:cs="Arial"/>
          <w:sz w:val="22"/>
          <w:szCs w:val="22"/>
        </w:rPr>
        <w:t xml:space="preserve">is </w:t>
      </w:r>
      <w:r w:rsidR="009F141B">
        <w:rPr>
          <w:rFonts w:ascii="Arial" w:hAnsi="Arial" w:cs="Arial"/>
          <w:sz w:val="22"/>
          <w:szCs w:val="22"/>
        </w:rPr>
        <w:t>not limit</w:t>
      </w:r>
      <w:r w:rsidR="002E3F0A">
        <w:rPr>
          <w:rFonts w:ascii="Arial" w:hAnsi="Arial" w:cs="Arial"/>
          <w:sz w:val="22"/>
          <w:szCs w:val="22"/>
        </w:rPr>
        <w:t>ed</w:t>
      </w:r>
      <w:r w:rsidR="009F141B">
        <w:rPr>
          <w:rFonts w:ascii="Arial" w:hAnsi="Arial" w:cs="Arial"/>
          <w:sz w:val="22"/>
          <w:szCs w:val="22"/>
        </w:rPr>
        <w:t xml:space="preserve"> to, audited financial statements, such as audited balance sheet and an audited profit and loss account. Please list the documents that you attach to this application. </w:t>
      </w:r>
      <w:r w:rsidR="009F141B" w:rsidRPr="004A1C6D">
        <w:rPr>
          <w:rFonts w:ascii="Arial" w:hAnsi="Arial" w:cs="Arial"/>
          <w:sz w:val="22"/>
          <w:szCs w:val="22"/>
        </w:rPr>
        <w:t xml:space="preserve">Please email any attachment to </w:t>
      </w:r>
      <w:r w:rsidR="009F141B">
        <w:rPr>
          <w:rFonts w:ascii="Arial" w:hAnsi="Arial" w:cs="Arial"/>
          <w:sz w:val="22"/>
          <w:szCs w:val="22"/>
        </w:rPr>
        <w:t xml:space="preserve">the </w:t>
      </w:r>
      <w:r w:rsidR="009F141B" w:rsidRPr="004A1C6D">
        <w:rPr>
          <w:rFonts w:ascii="Arial" w:hAnsi="Arial" w:cs="Arial"/>
          <w:sz w:val="22"/>
          <w:szCs w:val="22"/>
        </w:rPr>
        <w:t xml:space="preserve">ACMA with the completed </w:t>
      </w:r>
      <w:r w:rsidR="007F04F1">
        <w:rPr>
          <w:rFonts w:ascii="Arial" w:hAnsi="Arial" w:cs="Arial"/>
          <w:sz w:val="22"/>
          <w:szCs w:val="22"/>
        </w:rPr>
        <w:t xml:space="preserve">ACMA </w:t>
      </w:r>
      <w:r w:rsidR="009F141B">
        <w:rPr>
          <w:rFonts w:ascii="Arial" w:hAnsi="Arial" w:cs="Arial"/>
          <w:sz w:val="22"/>
          <w:szCs w:val="22"/>
        </w:rPr>
        <w:t>CAP</w:t>
      </w:r>
      <w:r w:rsidR="008D2E38">
        <w:rPr>
          <w:rFonts w:ascii="Arial" w:hAnsi="Arial" w:cs="Arial"/>
          <w:sz w:val="22"/>
          <w:szCs w:val="22"/>
        </w:rPr>
        <w:t>0</w:t>
      </w:r>
      <w:r w:rsidR="00CF588B">
        <w:rPr>
          <w:rFonts w:ascii="Arial" w:hAnsi="Arial" w:cs="Arial"/>
          <w:sz w:val="22"/>
          <w:szCs w:val="22"/>
        </w:rPr>
        <w:t>4</w:t>
      </w:r>
      <w:r w:rsidR="009F141B">
        <w:rPr>
          <w:rFonts w:ascii="Arial" w:hAnsi="Arial" w:cs="Arial"/>
          <w:sz w:val="22"/>
          <w:szCs w:val="22"/>
        </w:rPr>
        <w:t xml:space="preserve"> </w:t>
      </w:r>
      <w:r w:rsidR="009F141B" w:rsidRPr="004A1C6D">
        <w:rPr>
          <w:rFonts w:ascii="Arial" w:hAnsi="Arial" w:cs="Arial"/>
          <w:sz w:val="22"/>
          <w:szCs w:val="22"/>
        </w:rPr>
        <w:t>electronic form.</w:t>
      </w:r>
    </w:p>
    <w:p w:rsidR="009F141B" w:rsidRDefault="008D2E38" w:rsidP="009F141B">
      <w:pPr>
        <w:pStyle w:val="ACMABodyText"/>
        <w:spacing w:before="40" w:after="40"/>
        <w:rPr>
          <w:rFonts w:ascii="Arial" w:hAnsi="Arial" w:cs="Arial"/>
          <w:b/>
          <w:i/>
          <w:iCs/>
          <w:sz w:val="22"/>
          <w:szCs w:val="22"/>
        </w:rPr>
      </w:pPr>
      <w:r>
        <w:rPr>
          <w:rFonts w:ascii="Arial" w:hAnsi="Arial" w:cs="Arial"/>
          <w:b/>
          <w:i/>
          <w:iCs/>
          <w:sz w:val="22"/>
          <w:szCs w:val="22"/>
        </w:rPr>
        <w:t>e</w:t>
      </w:r>
      <w:r w:rsidR="009F141B">
        <w:rPr>
          <w:rFonts w:ascii="Arial" w:hAnsi="Arial" w:cs="Arial"/>
          <w:b/>
          <w:i/>
          <w:iCs/>
          <w:sz w:val="22"/>
          <w:szCs w:val="22"/>
        </w:rPr>
        <w:t>)</w:t>
      </w:r>
      <w:r w:rsidR="009F141B" w:rsidRPr="006045F7">
        <w:rPr>
          <w:rFonts w:ascii="Arial" w:hAnsi="Arial" w:cs="Arial"/>
          <w:b/>
          <w:i/>
          <w:iCs/>
          <w:sz w:val="22"/>
          <w:szCs w:val="22"/>
        </w:rPr>
        <w:t xml:space="preserve"> </w:t>
      </w:r>
      <w:r w:rsidR="009F141B">
        <w:rPr>
          <w:rFonts w:ascii="Arial" w:hAnsi="Arial" w:cs="Arial"/>
          <w:b/>
          <w:i/>
          <w:iCs/>
          <w:sz w:val="22"/>
          <w:szCs w:val="22"/>
        </w:rPr>
        <w:t>Expenditure</w:t>
      </w:r>
      <w:r w:rsidR="009F141B" w:rsidRPr="006045F7">
        <w:rPr>
          <w:rFonts w:ascii="Arial" w:hAnsi="Arial" w:cs="Arial"/>
          <w:b/>
          <w:i/>
          <w:iCs/>
          <w:sz w:val="22"/>
          <w:szCs w:val="22"/>
        </w:rPr>
        <w:t xml:space="preserve"> </w:t>
      </w:r>
    </w:p>
    <w:p w:rsidR="009F141B" w:rsidRPr="007D274B"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 xml:space="preserve">What is the estimated amount of expenditure per financial year (for the eligible period) that you would be required to make if the ACMA does not grant </w:t>
      </w:r>
      <w:r w:rsidR="00CE1E1D">
        <w:rPr>
          <w:rFonts w:ascii="Arial" w:hAnsi="Arial" w:cs="Arial"/>
          <w:i/>
          <w:iCs/>
          <w:sz w:val="22"/>
          <w:szCs w:val="22"/>
        </w:rPr>
        <w:t>a target reduction order</w:t>
      </w:r>
      <w:r w:rsidRPr="007E04E2">
        <w:rPr>
          <w:rFonts w:ascii="Arial" w:hAnsi="Arial" w:cs="Arial"/>
          <w:i/>
          <w:iCs/>
          <w:sz w:val="22"/>
          <w:szCs w:val="22"/>
        </w:rPr>
        <w:t>?</w:t>
      </w:r>
    </w:p>
    <w:p w:rsidR="009F141B" w:rsidRDefault="009F141B" w:rsidP="009F141B">
      <w:pPr>
        <w:pStyle w:val="ACMABodyText"/>
        <w:spacing w:before="40" w:after="40"/>
        <w:rPr>
          <w:rFonts w:ascii="Arial" w:hAnsi="Arial" w:cs="Arial"/>
          <w:iCs/>
          <w:sz w:val="22"/>
          <w:szCs w:val="22"/>
        </w:rPr>
      </w:pPr>
      <w:r w:rsidRPr="007D274B">
        <w:rPr>
          <w:rFonts w:ascii="Arial" w:hAnsi="Arial" w:cs="Arial"/>
          <w:iCs/>
          <w:sz w:val="22"/>
          <w:szCs w:val="22"/>
        </w:rPr>
        <w:t xml:space="preserve">Please provide the estimated amount of expenditure per financial year in the eligible period that you would be required to make if the ACMA does not grant the </w:t>
      </w:r>
      <w:r w:rsidR="00066FFA">
        <w:rPr>
          <w:rFonts w:ascii="Arial" w:hAnsi="Arial" w:cs="Arial"/>
          <w:iCs/>
          <w:sz w:val="22"/>
          <w:szCs w:val="22"/>
        </w:rPr>
        <w:t>target reduction</w:t>
      </w:r>
      <w:r w:rsidRPr="007D274B">
        <w:rPr>
          <w:rFonts w:ascii="Arial" w:hAnsi="Arial" w:cs="Arial"/>
          <w:iCs/>
          <w:sz w:val="22"/>
          <w:szCs w:val="22"/>
        </w:rPr>
        <w:t xml:space="preserve"> order you are seeking in this application. </w:t>
      </w:r>
    </w:p>
    <w:p w:rsidR="000439FA" w:rsidRPr="00B06C83" w:rsidRDefault="000439FA" w:rsidP="009F141B">
      <w:pPr>
        <w:pStyle w:val="ACMABodyText"/>
        <w:spacing w:before="40" w:after="40"/>
        <w:rPr>
          <w:rFonts w:ascii="Arial" w:hAnsi="Arial" w:cs="Arial"/>
          <w:iCs/>
          <w:sz w:val="22"/>
          <w:szCs w:val="22"/>
        </w:rPr>
      </w:pPr>
    </w:p>
    <w:p w:rsidR="009F141B" w:rsidRPr="00C12E87"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t xml:space="preserve">How much of the above estimated expenditure represents the actual cost </w:t>
      </w:r>
      <w:r w:rsidR="007D274B">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sidR="00E31EF1">
        <w:rPr>
          <w:rFonts w:ascii="Arial" w:hAnsi="Arial" w:cs="Arial"/>
          <w:i/>
          <w:iCs/>
          <w:sz w:val="22"/>
          <w:szCs w:val="22"/>
        </w:rPr>
        <w:t xml:space="preserve">a) </w:t>
      </w:r>
      <w:r w:rsidRPr="00C12E87">
        <w:rPr>
          <w:rFonts w:ascii="Arial" w:hAnsi="Arial" w:cs="Arial"/>
          <w:i/>
          <w:iCs/>
          <w:sz w:val="22"/>
          <w:szCs w:val="22"/>
        </w:rPr>
        <w:t>live/online</w:t>
      </w:r>
      <w:r w:rsidR="001E70BA">
        <w:rPr>
          <w:rFonts w:ascii="Arial" w:hAnsi="Arial" w:cs="Arial"/>
          <w:i/>
          <w:iCs/>
          <w:sz w:val="22"/>
          <w:szCs w:val="22"/>
        </w:rPr>
        <w:t xml:space="preserve"> captioning,</w:t>
      </w:r>
      <w:r w:rsidRPr="00C12E87">
        <w:rPr>
          <w:rFonts w:ascii="Arial" w:hAnsi="Arial" w:cs="Arial"/>
          <w:i/>
          <w:iCs/>
          <w:sz w:val="22"/>
          <w:szCs w:val="22"/>
        </w:rPr>
        <w:t xml:space="preserve"> </w:t>
      </w:r>
      <w:r w:rsidR="00E31EF1">
        <w:rPr>
          <w:rFonts w:ascii="Arial" w:hAnsi="Arial" w:cs="Arial"/>
          <w:i/>
          <w:iCs/>
          <w:sz w:val="22"/>
          <w:szCs w:val="22"/>
        </w:rPr>
        <w:t xml:space="preserve">b) </w:t>
      </w:r>
      <w:r w:rsidRPr="00C12E87">
        <w:rPr>
          <w:rFonts w:ascii="Arial" w:hAnsi="Arial" w:cs="Arial"/>
          <w:i/>
          <w:iCs/>
          <w:sz w:val="22"/>
          <w:szCs w:val="22"/>
        </w:rPr>
        <w:t>pre</w:t>
      </w:r>
      <w:r w:rsidR="00E31EF1">
        <w:rPr>
          <w:rFonts w:ascii="Arial" w:hAnsi="Arial" w:cs="Arial"/>
          <w:i/>
          <w:iCs/>
          <w:sz w:val="22"/>
          <w:szCs w:val="22"/>
        </w:rPr>
        <w:t>-</w:t>
      </w:r>
      <w:r w:rsidRPr="00C12E87">
        <w:rPr>
          <w:rFonts w:ascii="Arial" w:hAnsi="Arial" w:cs="Arial"/>
          <w:i/>
          <w:iCs/>
          <w:sz w:val="22"/>
          <w:szCs w:val="22"/>
        </w:rPr>
        <w:t>prepared</w:t>
      </w:r>
      <w:r w:rsidR="00142841">
        <w:rPr>
          <w:rFonts w:ascii="Arial" w:hAnsi="Arial" w:cs="Arial"/>
          <w:i/>
          <w:iCs/>
          <w:sz w:val="22"/>
          <w:szCs w:val="22"/>
        </w:rPr>
        <w:t>/offline</w:t>
      </w:r>
      <w:r w:rsidRPr="00C12E87">
        <w:rPr>
          <w:rFonts w:ascii="Arial" w:hAnsi="Arial" w:cs="Arial"/>
          <w:i/>
          <w:iCs/>
          <w:sz w:val="22"/>
          <w:szCs w:val="22"/>
        </w:rPr>
        <w:t xml:space="preserve"> captioning</w:t>
      </w:r>
      <w:r w:rsidR="00D63A73">
        <w:rPr>
          <w:rFonts w:ascii="Arial" w:hAnsi="Arial" w:cs="Arial"/>
          <w:i/>
          <w:iCs/>
          <w:sz w:val="22"/>
          <w:szCs w:val="22"/>
        </w:rPr>
        <w:t xml:space="preserve"> and </w:t>
      </w:r>
      <w:r w:rsidR="00E31EF1">
        <w:rPr>
          <w:rFonts w:ascii="Arial" w:hAnsi="Arial" w:cs="Arial"/>
          <w:i/>
          <w:iCs/>
          <w:sz w:val="22"/>
          <w:szCs w:val="22"/>
        </w:rPr>
        <w:t xml:space="preserve">c) </w:t>
      </w:r>
      <w:r w:rsidR="001E70BA">
        <w:rPr>
          <w:rFonts w:ascii="Arial" w:hAnsi="Arial" w:cs="Arial"/>
          <w:i/>
          <w:iCs/>
          <w:sz w:val="22"/>
          <w:szCs w:val="22"/>
        </w:rPr>
        <w:t>purchased caption</w:t>
      </w:r>
      <w:r w:rsidR="00E31EF1">
        <w:rPr>
          <w:rFonts w:ascii="Arial" w:hAnsi="Arial" w:cs="Arial"/>
          <w:i/>
          <w:iCs/>
          <w:sz w:val="22"/>
          <w:szCs w:val="22"/>
        </w:rPr>
        <w:t>s</w:t>
      </w:r>
      <w:r w:rsidRPr="00C12E87">
        <w:rPr>
          <w:rFonts w:ascii="Arial" w:hAnsi="Arial" w:cs="Arial"/>
          <w:i/>
          <w:iCs/>
          <w:sz w:val="22"/>
          <w:szCs w:val="22"/>
        </w:rPr>
        <w:t>.</w:t>
      </w:r>
    </w:p>
    <w:p w:rsidR="00D63A73" w:rsidRDefault="00D80938" w:rsidP="009F141B">
      <w:pPr>
        <w:pStyle w:val="ACMABodyText"/>
        <w:spacing w:before="40" w:after="40"/>
        <w:rPr>
          <w:rFonts w:ascii="Arial" w:hAnsi="Arial" w:cs="Arial"/>
          <w:iCs/>
          <w:sz w:val="22"/>
          <w:szCs w:val="22"/>
        </w:rPr>
      </w:pPr>
      <w:r>
        <w:rPr>
          <w:rFonts w:ascii="Arial" w:hAnsi="Arial" w:cs="Arial"/>
          <w:iCs/>
          <w:sz w:val="22"/>
          <w:szCs w:val="22"/>
        </w:rPr>
        <w:t xml:space="preserve">Of the estimated amount of expenditure you have </w:t>
      </w:r>
      <w:r w:rsidR="00E31EF1">
        <w:rPr>
          <w:rFonts w:ascii="Arial" w:hAnsi="Arial" w:cs="Arial"/>
          <w:iCs/>
          <w:sz w:val="22"/>
          <w:szCs w:val="22"/>
        </w:rPr>
        <w:t>indicated above</w:t>
      </w:r>
      <w:r>
        <w:rPr>
          <w:rFonts w:ascii="Arial" w:hAnsi="Arial" w:cs="Arial"/>
          <w:iCs/>
          <w:sz w:val="22"/>
          <w:szCs w:val="22"/>
        </w:rPr>
        <w:t>, what is t</w:t>
      </w:r>
      <w:r w:rsidR="009F141B" w:rsidRPr="006F2C0F">
        <w:rPr>
          <w:rFonts w:ascii="Arial" w:hAnsi="Arial" w:cs="Arial"/>
          <w:iCs/>
          <w:sz w:val="22"/>
          <w:szCs w:val="22"/>
        </w:rPr>
        <w:t xml:space="preserve">he </w:t>
      </w:r>
      <w:r>
        <w:rPr>
          <w:rFonts w:ascii="Arial" w:hAnsi="Arial" w:cs="Arial"/>
          <w:iCs/>
          <w:sz w:val="22"/>
          <w:szCs w:val="22"/>
        </w:rPr>
        <w:t xml:space="preserve">actual </w:t>
      </w:r>
      <w:r w:rsidR="009F141B" w:rsidRPr="006F2C0F">
        <w:rPr>
          <w:rFonts w:ascii="Arial" w:hAnsi="Arial" w:cs="Arial"/>
          <w:iCs/>
          <w:sz w:val="22"/>
          <w:szCs w:val="22"/>
        </w:rPr>
        <w:t xml:space="preserve">cost </w:t>
      </w:r>
      <w:r>
        <w:rPr>
          <w:rFonts w:ascii="Arial" w:hAnsi="Arial" w:cs="Arial"/>
          <w:iCs/>
          <w:sz w:val="22"/>
          <w:szCs w:val="22"/>
        </w:rPr>
        <w:t xml:space="preserve">of </w:t>
      </w:r>
      <w:r w:rsidR="009F141B" w:rsidRPr="006F2C0F">
        <w:rPr>
          <w:rFonts w:ascii="Arial" w:hAnsi="Arial" w:cs="Arial"/>
          <w:iCs/>
          <w:sz w:val="22"/>
          <w:szCs w:val="22"/>
        </w:rPr>
        <w:t>caption</w:t>
      </w:r>
      <w:r w:rsidR="007D274B">
        <w:rPr>
          <w:rFonts w:ascii="Arial" w:hAnsi="Arial" w:cs="Arial"/>
          <w:iCs/>
          <w:sz w:val="22"/>
          <w:szCs w:val="22"/>
        </w:rPr>
        <w:t>ing</w:t>
      </w:r>
      <w:r w:rsidR="009F141B" w:rsidRPr="006F2C0F">
        <w:rPr>
          <w:rFonts w:ascii="Arial" w:hAnsi="Arial" w:cs="Arial"/>
          <w:iCs/>
          <w:sz w:val="22"/>
          <w:szCs w:val="22"/>
        </w:rPr>
        <w:t xml:space="preserve"> </w:t>
      </w:r>
      <w:r w:rsidR="008C5381">
        <w:rPr>
          <w:rFonts w:ascii="Arial" w:hAnsi="Arial" w:cs="Arial"/>
          <w:iCs/>
          <w:sz w:val="22"/>
          <w:szCs w:val="22"/>
        </w:rPr>
        <w:t>the</w:t>
      </w:r>
      <w:r w:rsidR="009275C2">
        <w:rPr>
          <w:rFonts w:ascii="Arial" w:hAnsi="Arial" w:cs="Arial"/>
          <w:iCs/>
          <w:sz w:val="22"/>
          <w:szCs w:val="22"/>
        </w:rPr>
        <w:t xml:space="preserve"> service </w:t>
      </w:r>
      <w:r w:rsidR="008C5381">
        <w:rPr>
          <w:rFonts w:ascii="Arial" w:hAnsi="Arial" w:cs="Arial"/>
          <w:iCs/>
          <w:sz w:val="22"/>
          <w:szCs w:val="22"/>
        </w:rPr>
        <w:t>(</w:t>
      </w:r>
      <w:r w:rsidR="009275C2">
        <w:rPr>
          <w:rFonts w:ascii="Arial" w:hAnsi="Arial" w:cs="Arial"/>
          <w:iCs/>
          <w:sz w:val="22"/>
          <w:szCs w:val="22"/>
        </w:rPr>
        <w:t xml:space="preserve">for which you are seeking </w:t>
      </w:r>
      <w:r w:rsidR="00CE1E1D">
        <w:rPr>
          <w:rFonts w:ascii="Arial" w:hAnsi="Arial" w:cs="Arial"/>
          <w:iCs/>
          <w:sz w:val="22"/>
          <w:szCs w:val="22"/>
        </w:rPr>
        <w:t>a target reduction order</w:t>
      </w:r>
      <w:r w:rsidR="008C5381">
        <w:rPr>
          <w:rFonts w:ascii="Arial" w:hAnsi="Arial" w:cs="Arial"/>
          <w:iCs/>
          <w:sz w:val="22"/>
          <w:szCs w:val="22"/>
        </w:rPr>
        <w:t xml:space="preserve"> in this application</w:t>
      </w:r>
      <w:r w:rsidR="009275C2">
        <w:rPr>
          <w:rFonts w:ascii="Arial" w:hAnsi="Arial" w:cs="Arial"/>
          <w:iCs/>
          <w:sz w:val="22"/>
          <w:szCs w:val="22"/>
        </w:rPr>
        <w:t xml:space="preserve">) </w:t>
      </w:r>
      <w:r w:rsidR="009F141B" w:rsidRPr="006F2C0F">
        <w:rPr>
          <w:rFonts w:ascii="Arial" w:hAnsi="Arial" w:cs="Arial"/>
          <w:iCs/>
          <w:sz w:val="22"/>
          <w:szCs w:val="22"/>
        </w:rPr>
        <w:t>per financial year during the eligible period</w:t>
      </w:r>
      <w:r w:rsidR="00E32F3C">
        <w:rPr>
          <w:rFonts w:ascii="Arial" w:hAnsi="Arial" w:cs="Arial"/>
          <w:iCs/>
          <w:sz w:val="22"/>
          <w:szCs w:val="22"/>
        </w:rPr>
        <w:t>?</w:t>
      </w:r>
      <w:r w:rsidR="009F141B" w:rsidRPr="006F2C0F">
        <w:rPr>
          <w:rFonts w:ascii="Arial" w:hAnsi="Arial" w:cs="Arial"/>
          <w:iCs/>
          <w:sz w:val="22"/>
          <w:szCs w:val="22"/>
        </w:rPr>
        <w:t xml:space="preserve"> </w:t>
      </w:r>
    </w:p>
    <w:p w:rsidR="00FE5A11" w:rsidRDefault="001E4A81" w:rsidP="009F141B">
      <w:pPr>
        <w:pStyle w:val="ACMABodyText"/>
        <w:spacing w:before="40" w:after="40"/>
        <w:rPr>
          <w:rFonts w:ascii="Arial" w:hAnsi="Arial" w:cs="Arial"/>
          <w:iCs/>
          <w:sz w:val="22"/>
          <w:szCs w:val="22"/>
        </w:rPr>
      </w:pPr>
      <w:r>
        <w:rPr>
          <w:rFonts w:ascii="Arial" w:hAnsi="Arial" w:cs="Arial"/>
          <w:iCs/>
          <w:sz w:val="22"/>
          <w:szCs w:val="22"/>
        </w:rPr>
        <w:t xml:space="preserve">You need to </w:t>
      </w:r>
      <w:r w:rsidR="00E31EF1">
        <w:rPr>
          <w:rFonts w:ascii="Arial" w:hAnsi="Arial" w:cs="Arial"/>
          <w:iCs/>
          <w:sz w:val="22"/>
          <w:szCs w:val="22"/>
        </w:rPr>
        <w:t>provide</w:t>
      </w:r>
      <w:r>
        <w:rPr>
          <w:rFonts w:ascii="Arial" w:hAnsi="Arial" w:cs="Arial"/>
          <w:iCs/>
          <w:sz w:val="22"/>
          <w:szCs w:val="22"/>
        </w:rPr>
        <w:t xml:space="preserve"> </w:t>
      </w:r>
      <w:r w:rsidR="00E31EF1">
        <w:rPr>
          <w:rFonts w:ascii="Arial" w:hAnsi="Arial" w:cs="Arial"/>
          <w:iCs/>
          <w:sz w:val="22"/>
          <w:szCs w:val="22"/>
        </w:rPr>
        <w:t>the calculations for the answer</w:t>
      </w:r>
      <w:r w:rsidR="00D80938">
        <w:rPr>
          <w:rFonts w:ascii="Arial" w:hAnsi="Arial" w:cs="Arial"/>
          <w:iCs/>
          <w:sz w:val="22"/>
          <w:szCs w:val="22"/>
        </w:rPr>
        <w:t xml:space="preserve">, </w:t>
      </w:r>
      <w:r w:rsidR="009F141B" w:rsidRPr="006F2C0F">
        <w:rPr>
          <w:rFonts w:ascii="Arial" w:hAnsi="Arial" w:cs="Arial"/>
          <w:iCs/>
          <w:sz w:val="22"/>
          <w:szCs w:val="22"/>
        </w:rPr>
        <w:t xml:space="preserve">including the </w:t>
      </w:r>
      <w:r w:rsidR="00FE5A11">
        <w:rPr>
          <w:rFonts w:ascii="Arial" w:hAnsi="Arial" w:cs="Arial"/>
          <w:iCs/>
          <w:sz w:val="22"/>
          <w:szCs w:val="22"/>
        </w:rPr>
        <w:t xml:space="preserve">proportion </w:t>
      </w:r>
      <w:r w:rsidR="00A61986">
        <w:rPr>
          <w:rFonts w:ascii="Arial" w:hAnsi="Arial" w:cs="Arial"/>
          <w:iCs/>
          <w:sz w:val="22"/>
          <w:szCs w:val="22"/>
        </w:rPr>
        <w:t xml:space="preserve">of the cost </w:t>
      </w:r>
      <w:r w:rsidR="00D63A73">
        <w:rPr>
          <w:rFonts w:ascii="Arial" w:hAnsi="Arial" w:cs="Arial"/>
          <w:iCs/>
          <w:sz w:val="22"/>
          <w:szCs w:val="22"/>
        </w:rPr>
        <w:t xml:space="preserve">for </w:t>
      </w:r>
      <w:r w:rsidR="009F141B" w:rsidRPr="006F2C0F">
        <w:rPr>
          <w:rFonts w:ascii="Arial" w:hAnsi="Arial" w:cs="Arial"/>
          <w:iCs/>
          <w:sz w:val="22"/>
          <w:szCs w:val="22"/>
        </w:rPr>
        <w:t>live/online captioning</w:t>
      </w:r>
      <w:r w:rsidR="00D63A73">
        <w:rPr>
          <w:rFonts w:ascii="Arial" w:hAnsi="Arial" w:cs="Arial"/>
          <w:iCs/>
          <w:sz w:val="22"/>
          <w:szCs w:val="22"/>
        </w:rPr>
        <w:t xml:space="preserve">, </w:t>
      </w:r>
      <w:r w:rsidR="009F141B" w:rsidRPr="006F2C0F">
        <w:rPr>
          <w:rFonts w:ascii="Arial" w:hAnsi="Arial" w:cs="Arial"/>
          <w:iCs/>
          <w:sz w:val="22"/>
          <w:szCs w:val="22"/>
        </w:rPr>
        <w:t>pre</w:t>
      </w:r>
      <w:r w:rsidR="00061E94">
        <w:rPr>
          <w:rFonts w:ascii="Arial" w:hAnsi="Arial" w:cs="Arial"/>
          <w:iCs/>
          <w:sz w:val="22"/>
          <w:szCs w:val="22"/>
        </w:rPr>
        <w:t>-</w:t>
      </w:r>
      <w:r w:rsidR="009F141B" w:rsidRPr="006F2C0F">
        <w:rPr>
          <w:rFonts w:ascii="Arial" w:hAnsi="Arial" w:cs="Arial"/>
          <w:iCs/>
          <w:sz w:val="22"/>
          <w:szCs w:val="22"/>
        </w:rPr>
        <w:t>prepared</w:t>
      </w:r>
      <w:r w:rsidR="00142841">
        <w:rPr>
          <w:rFonts w:ascii="Arial" w:hAnsi="Arial" w:cs="Arial"/>
          <w:iCs/>
          <w:sz w:val="22"/>
          <w:szCs w:val="22"/>
        </w:rPr>
        <w:t>/offline</w:t>
      </w:r>
      <w:r w:rsidR="009F141B" w:rsidRPr="006F2C0F">
        <w:rPr>
          <w:rFonts w:ascii="Arial" w:hAnsi="Arial" w:cs="Arial"/>
          <w:iCs/>
          <w:sz w:val="22"/>
          <w:szCs w:val="22"/>
        </w:rPr>
        <w:t xml:space="preserve"> captioning</w:t>
      </w:r>
      <w:r w:rsidR="00D63A73">
        <w:rPr>
          <w:rFonts w:ascii="Arial" w:hAnsi="Arial" w:cs="Arial"/>
          <w:iCs/>
          <w:sz w:val="22"/>
          <w:szCs w:val="22"/>
        </w:rPr>
        <w:t xml:space="preserve"> and purchased caption</w:t>
      </w:r>
      <w:r w:rsidR="00061E94">
        <w:rPr>
          <w:rFonts w:ascii="Arial" w:hAnsi="Arial" w:cs="Arial"/>
          <w:iCs/>
          <w:sz w:val="22"/>
          <w:szCs w:val="22"/>
        </w:rPr>
        <w:t>s</w:t>
      </w:r>
      <w:r w:rsidR="00A61986">
        <w:rPr>
          <w:rFonts w:ascii="Arial" w:hAnsi="Arial" w:cs="Arial"/>
          <w:iCs/>
          <w:sz w:val="22"/>
          <w:szCs w:val="22"/>
        </w:rPr>
        <w:t xml:space="preserve"> </w:t>
      </w:r>
      <w:r w:rsidR="00142841">
        <w:rPr>
          <w:rFonts w:ascii="Arial" w:hAnsi="Arial" w:cs="Arial"/>
          <w:iCs/>
          <w:sz w:val="22"/>
          <w:szCs w:val="22"/>
        </w:rPr>
        <w:t xml:space="preserve">for </w:t>
      </w:r>
      <w:r w:rsidR="00A61986">
        <w:rPr>
          <w:rFonts w:ascii="Arial" w:hAnsi="Arial" w:cs="Arial"/>
          <w:iCs/>
          <w:sz w:val="22"/>
          <w:szCs w:val="22"/>
        </w:rPr>
        <w:t>each financial year</w:t>
      </w:r>
      <w:r w:rsidR="00142841">
        <w:rPr>
          <w:rFonts w:ascii="Arial" w:hAnsi="Arial" w:cs="Arial"/>
          <w:iCs/>
          <w:sz w:val="22"/>
          <w:szCs w:val="22"/>
        </w:rPr>
        <w:t xml:space="preserve"> in the eligible period</w:t>
      </w:r>
      <w:r w:rsidR="009F141B" w:rsidRPr="006F2C0F">
        <w:rPr>
          <w:rFonts w:ascii="Arial" w:hAnsi="Arial" w:cs="Arial"/>
          <w:iCs/>
          <w:sz w:val="22"/>
          <w:szCs w:val="22"/>
        </w:rPr>
        <w:t xml:space="preserve">. </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 xml:space="preserve">Live/online captioning refers to captioning that is produced and cued out in real time. </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sidR="00061E94">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A61986" w:rsidRDefault="00A61986" w:rsidP="009B6DC8">
      <w:pPr>
        <w:pStyle w:val="ACMABodyText"/>
        <w:numPr>
          <w:ilvl w:val="0"/>
          <w:numId w:val="24"/>
        </w:numPr>
        <w:spacing w:before="40" w:after="40"/>
        <w:rPr>
          <w:rFonts w:ascii="Arial" w:hAnsi="Arial" w:cs="Arial"/>
          <w:iCs/>
          <w:sz w:val="22"/>
          <w:szCs w:val="22"/>
        </w:rPr>
      </w:pPr>
      <w:r>
        <w:rPr>
          <w:rFonts w:ascii="Arial" w:hAnsi="Arial" w:cs="Arial"/>
          <w:iCs/>
          <w:sz w:val="22"/>
          <w:szCs w:val="22"/>
        </w:rPr>
        <w:t>Purcha</w:t>
      </w:r>
      <w:r w:rsidR="00061E94">
        <w:rPr>
          <w:rFonts w:ascii="Arial" w:hAnsi="Arial" w:cs="Arial"/>
          <w:iCs/>
          <w:sz w:val="22"/>
          <w:szCs w:val="22"/>
        </w:rPr>
        <w:t xml:space="preserve">sed captions refer to captions </w:t>
      </w:r>
      <w:r>
        <w:rPr>
          <w:rFonts w:ascii="Arial" w:hAnsi="Arial" w:cs="Arial"/>
          <w:iCs/>
          <w:sz w:val="22"/>
          <w:szCs w:val="22"/>
        </w:rPr>
        <w:t>purchased by you, such as overseas caption</w:t>
      </w:r>
      <w:r w:rsidR="00061E94">
        <w:rPr>
          <w:rFonts w:ascii="Arial" w:hAnsi="Arial" w:cs="Arial"/>
          <w:iCs/>
          <w:sz w:val="22"/>
          <w:szCs w:val="22"/>
        </w:rPr>
        <w:t>ing</w:t>
      </w:r>
      <w:r>
        <w:rPr>
          <w:rFonts w:ascii="Arial" w:hAnsi="Arial" w:cs="Arial"/>
          <w:iCs/>
          <w:sz w:val="22"/>
          <w:szCs w:val="22"/>
        </w:rPr>
        <w:t xml:space="preserve"> files that you have bought. </w:t>
      </w:r>
    </w:p>
    <w:p w:rsidR="00D80938" w:rsidRPr="004236E9" w:rsidRDefault="00D80938" w:rsidP="009F141B">
      <w:pPr>
        <w:pStyle w:val="ACMABodyText"/>
        <w:spacing w:before="40" w:after="40"/>
        <w:rPr>
          <w:rFonts w:ascii="Arial" w:hAnsi="Arial" w:cs="Arial"/>
          <w:iCs/>
          <w:caps/>
          <w:sz w:val="22"/>
          <w:szCs w:val="22"/>
        </w:rPr>
      </w:pPr>
    </w:p>
    <w:p w:rsidR="009F141B"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 xml:space="preserve">ow many hours of work are required to produce live/online captioning for one broadcast hour? </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F90550">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live/online captioning for</w:t>
      </w:r>
      <w:r w:rsidR="000D44EB">
        <w:rPr>
          <w:rFonts w:ascii="Arial" w:hAnsi="Arial" w:cs="Arial"/>
          <w:iCs/>
          <w:sz w:val="22"/>
          <w:szCs w:val="22"/>
        </w:rPr>
        <w:t xml:space="preserve"> </w:t>
      </w:r>
      <w:r w:rsidR="00EB34D7">
        <w:rPr>
          <w:rFonts w:ascii="Arial" w:hAnsi="Arial" w:cs="Arial"/>
          <w:iCs/>
          <w:sz w:val="22"/>
          <w:szCs w:val="22"/>
        </w:rPr>
        <w:t xml:space="preserve">one </w:t>
      </w:r>
      <w:r w:rsidR="001E2B3D">
        <w:rPr>
          <w:rFonts w:ascii="Arial" w:hAnsi="Arial" w:cs="Arial"/>
          <w:iCs/>
          <w:sz w:val="22"/>
          <w:szCs w:val="22"/>
        </w:rPr>
        <w:t>broadcast hour (</w:t>
      </w:r>
      <w:r w:rsidR="000D44EB">
        <w:rPr>
          <w:rFonts w:ascii="Arial" w:hAnsi="Arial" w:cs="Arial"/>
          <w:iCs/>
          <w:sz w:val="22"/>
          <w:szCs w:val="22"/>
        </w:rPr>
        <w:t>one</w:t>
      </w:r>
      <w:r w:rsidR="000925E8">
        <w:rPr>
          <w:rFonts w:ascii="Arial" w:hAnsi="Arial" w:cs="Arial"/>
          <w:iCs/>
          <w:sz w:val="22"/>
          <w:szCs w:val="22"/>
        </w:rPr>
        <w:t xml:space="preserve"> hour of broadcast</w:t>
      </w:r>
      <w:r w:rsidR="001E2B3D">
        <w:rPr>
          <w:rFonts w:ascii="Arial" w:hAnsi="Arial" w:cs="Arial"/>
          <w:iCs/>
          <w:sz w:val="22"/>
          <w:szCs w:val="22"/>
        </w:rPr>
        <w:t>)</w:t>
      </w:r>
      <w:r w:rsidR="00C02970">
        <w:rPr>
          <w:rFonts w:ascii="Arial" w:hAnsi="Arial" w:cs="Arial"/>
          <w:iCs/>
          <w:sz w:val="22"/>
          <w:szCs w:val="22"/>
        </w:rPr>
        <w:t>.</w:t>
      </w:r>
    </w:p>
    <w:p w:rsidR="0006463F" w:rsidRPr="00AB5545" w:rsidRDefault="0006463F" w:rsidP="009F141B">
      <w:pPr>
        <w:pStyle w:val="ACMABodyText"/>
        <w:spacing w:before="40" w:after="40"/>
        <w:rPr>
          <w:rFonts w:ascii="Arial" w:hAnsi="Arial" w:cs="Arial"/>
          <w:iCs/>
          <w:sz w:val="22"/>
          <w:szCs w:val="22"/>
        </w:rPr>
      </w:pPr>
    </w:p>
    <w:p w:rsidR="009F141B" w:rsidRPr="00AB5545"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ow many hours of work are required to produce pre</w:t>
      </w:r>
      <w:r w:rsidR="00EB34D7">
        <w:rPr>
          <w:rFonts w:ascii="Arial" w:hAnsi="Arial" w:cs="Arial"/>
          <w:i/>
          <w:iCs/>
          <w:sz w:val="22"/>
          <w:szCs w:val="22"/>
        </w:rPr>
        <w:t>-</w:t>
      </w:r>
      <w:r w:rsidR="009F141B" w:rsidRPr="00AB5545">
        <w:rPr>
          <w:rFonts w:ascii="Arial" w:hAnsi="Arial" w:cs="Arial"/>
          <w:i/>
          <w:iCs/>
          <w:sz w:val="22"/>
          <w:szCs w:val="22"/>
        </w:rPr>
        <w:t>prepared/offline captioning for one broadcast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F90550">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pre</w:t>
      </w:r>
      <w:r w:rsidR="00EB34D7">
        <w:rPr>
          <w:rFonts w:ascii="Arial" w:hAnsi="Arial" w:cs="Arial"/>
          <w:iCs/>
          <w:sz w:val="22"/>
          <w:szCs w:val="22"/>
        </w:rPr>
        <w:t>-</w:t>
      </w:r>
      <w:r>
        <w:rPr>
          <w:rFonts w:ascii="Arial" w:hAnsi="Arial" w:cs="Arial"/>
          <w:iCs/>
          <w:sz w:val="22"/>
          <w:szCs w:val="22"/>
        </w:rPr>
        <w:t>prepared/offline captioning for</w:t>
      </w:r>
      <w:r w:rsidR="001E2B3D">
        <w:rPr>
          <w:rFonts w:ascii="Arial" w:hAnsi="Arial" w:cs="Arial"/>
          <w:iCs/>
          <w:sz w:val="22"/>
          <w:szCs w:val="22"/>
        </w:rPr>
        <w:t xml:space="preserve"> one broadcast hour</w:t>
      </w:r>
      <w:r>
        <w:rPr>
          <w:rFonts w:ascii="Arial" w:hAnsi="Arial" w:cs="Arial"/>
          <w:iCs/>
          <w:sz w:val="22"/>
          <w:szCs w:val="22"/>
        </w:rPr>
        <w:t>.</w:t>
      </w:r>
      <w:r w:rsidR="000D44EB">
        <w:rPr>
          <w:rFonts w:ascii="Arial" w:hAnsi="Arial" w:cs="Arial"/>
          <w:iCs/>
          <w:sz w:val="22"/>
          <w:szCs w:val="22"/>
        </w:rPr>
        <w:t xml:space="preserve"> </w:t>
      </w:r>
    </w:p>
    <w:p w:rsidR="00B620A8" w:rsidRPr="00AB5545" w:rsidRDefault="00B620A8" w:rsidP="00B620A8">
      <w:pPr>
        <w:pStyle w:val="ACMABodyText"/>
        <w:spacing w:before="40" w:after="40"/>
        <w:rPr>
          <w:rFonts w:ascii="Arial" w:hAnsi="Arial" w:cs="Arial"/>
          <w:iCs/>
          <w:sz w:val="22"/>
          <w:szCs w:val="22"/>
        </w:rPr>
      </w:pPr>
    </w:p>
    <w:p w:rsidR="00B620A8" w:rsidRPr="00AB5545"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B620A8" w:rsidRPr="00AB5545">
        <w:rPr>
          <w:rFonts w:ascii="Arial" w:hAnsi="Arial" w:cs="Arial"/>
          <w:i/>
          <w:iCs/>
          <w:sz w:val="22"/>
          <w:szCs w:val="22"/>
        </w:rPr>
        <w:t>ow many hours</w:t>
      </w:r>
      <w:r w:rsidR="00B620A8">
        <w:rPr>
          <w:rFonts w:ascii="Arial" w:hAnsi="Arial" w:cs="Arial"/>
          <w:i/>
          <w:iCs/>
          <w:sz w:val="22"/>
          <w:szCs w:val="22"/>
        </w:rPr>
        <w:t xml:space="preserve"> of work are required to </w:t>
      </w:r>
      <w:r w:rsidR="003C4B8E">
        <w:rPr>
          <w:rFonts w:ascii="Arial" w:hAnsi="Arial" w:cs="Arial"/>
          <w:iCs/>
          <w:sz w:val="22"/>
          <w:szCs w:val="22"/>
        </w:rPr>
        <w:t>process/prepare</w:t>
      </w:r>
      <w:r w:rsidR="00EB34D7">
        <w:rPr>
          <w:rFonts w:ascii="Arial" w:hAnsi="Arial" w:cs="Arial"/>
          <w:i/>
          <w:iCs/>
          <w:sz w:val="22"/>
          <w:szCs w:val="22"/>
        </w:rPr>
        <w:t xml:space="preserve"> </w:t>
      </w:r>
      <w:r w:rsidR="00B620A8">
        <w:rPr>
          <w:rFonts w:ascii="Arial" w:hAnsi="Arial" w:cs="Arial"/>
          <w:i/>
          <w:iCs/>
          <w:sz w:val="22"/>
          <w:szCs w:val="22"/>
        </w:rPr>
        <w:t>purchased</w:t>
      </w:r>
      <w:r w:rsidR="00EB34D7">
        <w:rPr>
          <w:rFonts w:ascii="Arial" w:hAnsi="Arial" w:cs="Arial"/>
          <w:i/>
          <w:iCs/>
          <w:sz w:val="22"/>
          <w:szCs w:val="22"/>
        </w:rPr>
        <w:t xml:space="preserve"> captions</w:t>
      </w:r>
      <w:r w:rsidR="00B620A8" w:rsidRPr="00AB5545">
        <w:rPr>
          <w:rFonts w:ascii="Arial" w:hAnsi="Arial" w:cs="Arial"/>
          <w:i/>
          <w:iCs/>
          <w:sz w:val="22"/>
          <w:szCs w:val="22"/>
        </w:rPr>
        <w:t xml:space="preserve"> for </w:t>
      </w:r>
      <w:r w:rsidR="003C4B8E">
        <w:rPr>
          <w:rFonts w:ascii="Arial" w:hAnsi="Arial" w:cs="Arial"/>
          <w:i/>
          <w:iCs/>
          <w:sz w:val="22"/>
          <w:szCs w:val="22"/>
        </w:rPr>
        <w:t>a</w:t>
      </w:r>
      <w:r w:rsidR="003C4B8E" w:rsidRPr="00AB5545">
        <w:rPr>
          <w:rFonts w:ascii="Arial" w:hAnsi="Arial" w:cs="Arial"/>
          <w:i/>
          <w:iCs/>
          <w:sz w:val="22"/>
          <w:szCs w:val="22"/>
        </w:rPr>
        <w:t xml:space="preserve"> </w:t>
      </w:r>
      <w:r w:rsidR="00B620A8" w:rsidRPr="00AB5545">
        <w:rPr>
          <w:rFonts w:ascii="Arial" w:hAnsi="Arial" w:cs="Arial"/>
          <w:i/>
          <w:iCs/>
          <w:sz w:val="22"/>
          <w:szCs w:val="22"/>
        </w:rPr>
        <w:t>broadcast</w:t>
      </w:r>
      <w:r w:rsidR="003C4B8E">
        <w:rPr>
          <w:rFonts w:ascii="Arial" w:hAnsi="Arial" w:cs="Arial"/>
          <w:i/>
          <w:iCs/>
          <w:sz w:val="22"/>
          <w:szCs w:val="22"/>
        </w:rPr>
        <w:t xml:space="preserve"> for one broadcast hour</w:t>
      </w:r>
      <w:r w:rsidR="00B620A8" w:rsidRPr="00AB5545">
        <w:rPr>
          <w:rFonts w:ascii="Arial" w:hAnsi="Arial" w:cs="Arial"/>
          <w:i/>
          <w:iCs/>
          <w:sz w:val="22"/>
          <w:szCs w:val="22"/>
        </w:rPr>
        <w:t>?</w:t>
      </w:r>
    </w:p>
    <w:p w:rsidR="00B620A8" w:rsidRDefault="008C5381" w:rsidP="00B620A8">
      <w:pPr>
        <w:pStyle w:val="ACMABodyText"/>
        <w:spacing w:before="40" w:after="40"/>
        <w:rPr>
          <w:rFonts w:ascii="Arial" w:hAnsi="Arial" w:cs="Arial"/>
          <w:iCs/>
          <w:sz w:val="22"/>
          <w:szCs w:val="22"/>
        </w:rPr>
      </w:pPr>
      <w:r>
        <w:rPr>
          <w:rFonts w:ascii="Arial" w:hAnsi="Arial" w:cs="Arial"/>
          <w:iCs/>
          <w:sz w:val="22"/>
          <w:szCs w:val="22"/>
        </w:rPr>
        <w:t>Please enter</w:t>
      </w:r>
      <w:r w:rsidR="00B620A8">
        <w:rPr>
          <w:rFonts w:ascii="Arial" w:hAnsi="Arial" w:cs="Arial"/>
          <w:iCs/>
          <w:sz w:val="22"/>
          <w:szCs w:val="22"/>
        </w:rPr>
        <w:t xml:space="preserve"> the </w:t>
      </w:r>
      <w:r w:rsidR="00F90550">
        <w:rPr>
          <w:rFonts w:ascii="Arial" w:hAnsi="Arial" w:cs="Arial"/>
          <w:iCs/>
          <w:sz w:val="22"/>
          <w:szCs w:val="22"/>
        </w:rPr>
        <w:t xml:space="preserve">average </w:t>
      </w:r>
      <w:r w:rsidR="00B620A8">
        <w:rPr>
          <w:rFonts w:ascii="Arial" w:hAnsi="Arial" w:cs="Arial"/>
          <w:iCs/>
          <w:sz w:val="22"/>
          <w:szCs w:val="22"/>
        </w:rPr>
        <w:t xml:space="preserve">number of hours of work required to </w:t>
      </w:r>
      <w:r w:rsidR="008500ED">
        <w:rPr>
          <w:rFonts w:ascii="Arial" w:hAnsi="Arial" w:cs="Arial"/>
          <w:iCs/>
          <w:sz w:val="22"/>
          <w:szCs w:val="22"/>
        </w:rPr>
        <w:t>process</w:t>
      </w:r>
      <w:r>
        <w:rPr>
          <w:rFonts w:ascii="Arial" w:hAnsi="Arial" w:cs="Arial"/>
          <w:iCs/>
          <w:sz w:val="22"/>
          <w:szCs w:val="22"/>
        </w:rPr>
        <w:t>/prepare</w:t>
      </w:r>
      <w:r w:rsidR="0013021C">
        <w:rPr>
          <w:rFonts w:ascii="Arial" w:hAnsi="Arial" w:cs="Arial"/>
          <w:iCs/>
          <w:sz w:val="22"/>
          <w:szCs w:val="22"/>
        </w:rPr>
        <w:t xml:space="preserve"> </w:t>
      </w:r>
      <w:r w:rsidR="00431943">
        <w:rPr>
          <w:rFonts w:ascii="Arial" w:hAnsi="Arial" w:cs="Arial"/>
          <w:iCs/>
          <w:sz w:val="22"/>
          <w:szCs w:val="22"/>
        </w:rPr>
        <w:t>purchased</w:t>
      </w:r>
      <w:r w:rsidR="00B620A8">
        <w:rPr>
          <w:rFonts w:ascii="Arial" w:hAnsi="Arial" w:cs="Arial"/>
          <w:iCs/>
          <w:sz w:val="22"/>
          <w:szCs w:val="22"/>
        </w:rPr>
        <w:t xml:space="preserve"> </w:t>
      </w:r>
      <w:r w:rsidR="00C15E9A">
        <w:rPr>
          <w:rFonts w:ascii="Arial" w:hAnsi="Arial" w:cs="Arial"/>
          <w:iCs/>
          <w:sz w:val="22"/>
          <w:szCs w:val="22"/>
        </w:rPr>
        <w:t>captions</w:t>
      </w:r>
      <w:r w:rsidR="00B620A8">
        <w:rPr>
          <w:rFonts w:ascii="Arial" w:hAnsi="Arial" w:cs="Arial"/>
          <w:iCs/>
          <w:sz w:val="22"/>
          <w:szCs w:val="22"/>
        </w:rPr>
        <w:t xml:space="preserve"> </w:t>
      </w:r>
      <w:r w:rsidR="008500ED">
        <w:rPr>
          <w:rFonts w:ascii="Arial" w:hAnsi="Arial" w:cs="Arial"/>
          <w:iCs/>
          <w:sz w:val="22"/>
          <w:szCs w:val="22"/>
        </w:rPr>
        <w:t xml:space="preserve">for </w:t>
      </w:r>
      <w:r w:rsidR="003C4B8E">
        <w:rPr>
          <w:rFonts w:ascii="Arial" w:hAnsi="Arial" w:cs="Arial"/>
          <w:iCs/>
          <w:sz w:val="22"/>
          <w:szCs w:val="22"/>
        </w:rPr>
        <w:t xml:space="preserve">a </w:t>
      </w:r>
      <w:r>
        <w:rPr>
          <w:rFonts w:ascii="Arial" w:hAnsi="Arial" w:cs="Arial"/>
          <w:iCs/>
          <w:sz w:val="22"/>
          <w:szCs w:val="22"/>
        </w:rPr>
        <w:t xml:space="preserve">broadcast </w:t>
      </w:r>
      <w:r w:rsidR="003C4B8E">
        <w:rPr>
          <w:rFonts w:ascii="Arial" w:hAnsi="Arial" w:cs="Arial"/>
          <w:iCs/>
          <w:sz w:val="22"/>
          <w:szCs w:val="22"/>
        </w:rPr>
        <w:t xml:space="preserve">for one </w:t>
      </w:r>
      <w:r w:rsidR="00B620A8">
        <w:rPr>
          <w:rFonts w:ascii="Arial" w:hAnsi="Arial" w:cs="Arial"/>
          <w:iCs/>
          <w:sz w:val="22"/>
          <w:szCs w:val="22"/>
        </w:rPr>
        <w:t xml:space="preserve">broadcast hour. </w:t>
      </w:r>
    </w:p>
    <w:p w:rsidR="00B620A8" w:rsidRDefault="00B620A8" w:rsidP="009F141B">
      <w:pPr>
        <w:pStyle w:val="ACMABodyText"/>
        <w:spacing w:before="40" w:after="40"/>
        <w:rPr>
          <w:rFonts w:ascii="Arial" w:hAnsi="Arial" w:cs="Arial"/>
          <w:iCs/>
          <w:sz w:val="22"/>
          <w:szCs w:val="22"/>
        </w:rPr>
      </w:pPr>
    </w:p>
    <w:p w:rsidR="009F141B" w:rsidRPr="006F2C0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sidR="001E2B3D">
        <w:rPr>
          <w:rFonts w:ascii="Arial" w:hAnsi="Arial" w:cs="Arial"/>
          <w:i/>
          <w:iCs/>
          <w:sz w:val="22"/>
          <w:szCs w:val="22"/>
        </w:rPr>
        <w:t xml:space="preserve">, </w:t>
      </w:r>
      <w:r w:rsidRPr="006F2C0F">
        <w:rPr>
          <w:rFonts w:ascii="Arial" w:hAnsi="Arial" w:cs="Arial"/>
          <w:i/>
          <w:iCs/>
          <w:sz w:val="22"/>
          <w:szCs w:val="22"/>
        </w:rPr>
        <w:t>pre</w:t>
      </w:r>
      <w:r w:rsidR="009275C2">
        <w:rPr>
          <w:rFonts w:ascii="Arial" w:hAnsi="Arial" w:cs="Arial"/>
          <w:i/>
          <w:iCs/>
          <w:sz w:val="22"/>
          <w:szCs w:val="22"/>
        </w:rPr>
        <w:t>-</w:t>
      </w:r>
      <w:r w:rsidRPr="006F2C0F">
        <w:rPr>
          <w:rFonts w:ascii="Arial" w:hAnsi="Arial" w:cs="Arial"/>
          <w:i/>
          <w:iCs/>
          <w:sz w:val="22"/>
          <w:szCs w:val="22"/>
        </w:rPr>
        <w:t>prepared/offline captioning</w:t>
      </w:r>
      <w:r w:rsidR="001E2B3D">
        <w:rPr>
          <w:rFonts w:ascii="Arial" w:hAnsi="Arial" w:cs="Arial"/>
          <w:i/>
          <w:iCs/>
          <w:sz w:val="22"/>
          <w:szCs w:val="22"/>
        </w:rPr>
        <w:t xml:space="preserve"> and </w:t>
      </w:r>
      <w:r w:rsidR="009275C2">
        <w:rPr>
          <w:rFonts w:ascii="Arial" w:hAnsi="Arial" w:cs="Arial"/>
          <w:i/>
          <w:iCs/>
          <w:sz w:val="22"/>
          <w:szCs w:val="22"/>
        </w:rPr>
        <w:t>purchased</w:t>
      </w:r>
      <w:r w:rsidR="001E2B3D">
        <w:rPr>
          <w:rFonts w:ascii="Arial" w:hAnsi="Arial" w:cs="Arial"/>
          <w:i/>
          <w:iCs/>
          <w:sz w:val="22"/>
          <w:szCs w:val="22"/>
        </w:rPr>
        <w:t xml:space="preserve"> caption</w:t>
      </w:r>
      <w:r w:rsidR="009275C2">
        <w:rPr>
          <w:rFonts w:ascii="Arial" w:hAnsi="Arial" w:cs="Arial"/>
          <w:i/>
          <w:iCs/>
          <w:sz w:val="22"/>
          <w:szCs w:val="22"/>
        </w:rPr>
        <w:t>s</w:t>
      </w:r>
      <w:r w:rsidRPr="006F2C0F">
        <w:rPr>
          <w:rFonts w:ascii="Arial" w:hAnsi="Arial" w:cs="Arial"/>
          <w:i/>
          <w:iCs/>
          <w:sz w:val="22"/>
          <w:szCs w:val="22"/>
        </w:rPr>
        <w:t>.)</w:t>
      </w:r>
    </w:p>
    <w:p w:rsidR="009F141B" w:rsidRDefault="009F141B" w:rsidP="00FA624D">
      <w:pPr>
        <w:pStyle w:val="ACMABodyText"/>
        <w:spacing w:before="40" w:after="40"/>
        <w:rPr>
          <w:rFonts w:ascii="Arial" w:hAnsi="Arial" w:cs="Arial"/>
          <w:iCs/>
          <w:sz w:val="22"/>
          <w:szCs w:val="22"/>
        </w:rPr>
      </w:pPr>
      <w:r>
        <w:rPr>
          <w:rFonts w:ascii="Arial" w:hAnsi="Arial" w:cs="Arial"/>
          <w:iCs/>
          <w:sz w:val="22"/>
          <w:szCs w:val="22"/>
        </w:rPr>
        <w:t xml:space="preserve">Please </w:t>
      </w:r>
      <w:r w:rsidR="00FA624D">
        <w:rPr>
          <w:rFonts w:ascii="Arial" w:hAnsi="Arial" w:cs="Arial"/>
          <w:iCs/>
          <w:sz w:val="22"/>
          <w:szCs w:val="22"/>
        </w:rPr>
        <w:t>provide</w:t>
      </w:r>
      <w:r>
        <w:rPr>
          <w:rFonts w:ascii="Arial" w:hAnsi="Arial" w:cs="Arial"/>
          <w:iCs/>
          <w:sz w:val="22"/>
          <w:szCs w:val="22"/>
        </w:rPr>
        <w:t xml:space="preserve"> the estimated cost </w:t>
      </w:r>
      <w:r w:rsidR="000925E8">
        <w:rPr>
          <w:rFonts w:ascii="Arial" w:hAnsi="Arial" w:cs="Arial"/>
          <w:iCs/>
          <w:sz w:val="22"/>
          <w:szCs w:val="22"/>
        </w:rPr>
        <w:t>per broadcast hour f</w:t>
      </w:r>
      <w:r>
        <w:rPr>
          <w:rFonts w:ascii="Arial" w:hAnsi="Arial" w:cs="Arial"/>
          <w:iCs/>
          <w:sz w:val="22"/>
          <w:szCs w:val="22"/>
        </w:rPr>
        <w:t xml:space="preserve">or </w:t>
      </w:r>
      <w:r w:rsidR="004D154D">
        <w:rPr>
          <w:rFonts w:ascii="Arial" w:hAnsi="Arial" w:cs="Arial"/>
          <w:iCs/>
          <w:sz w:val="22"/>
          <w:szCs w:val="22"/>
        </w:rPr>
        <w:t>your</w:t>
      </w:r>
      <w:r w:rsidR="000925E8">
        <w:rPr>
          <w:rFonts w:ascii="Arial" w:hAnsi="Arial" w:cs="Arial"/>
          <w:iCs/>
          <w:sz w:val="22"/>
          <w:szCs w:val="22"/>
        </w:rPr>
        <w:t xml:space="preserve"> </w:t>
      </w:r>
      <w:r>
        <w:rPr>
          <w:rFonts w:ascii="Arial" w:hAnsi="Arial" w:cs="Arial"/>
          <w:iCs/>
          <w:sz w:val="22"/>
          <w:szCs w:val="22"/>
        </w:rPr>
        <w:t xml:space="preserve">captioning </w:t>
      </w:r>
      <w:r w:rsidR="000925E8">
        <w:rPr>
          <w:rFonts w:ascii="Arial" w:hAnsi="Arial" w:cs="Arial"/>
          <w:iCs/>
          <w:sz w:val="22"/>
          <w:szCs w:val="22"/>
        </w:rPr>
        <w:t>s</w:t>
      </w:r>
      <w:r>
        <w:rPr>
          <w:rFonts w:ascii="Arial" w:hAnsi="Arial" w:cs="Arial"/>
          <w:iCs/>
          <w:sz w:val="22"/>
          <w:szCs w:val="22"/>
        </w:rPr>
        <w:t>ervice</w:t>
      </w:r>
      <w:r w:rsidR="004D154D">
        <w:rPr>
          <w:rFonts w:ascii="Arial" w:hAnsi="Arial" w:cs="Arial"/>
          <w:iCs/>
          <w:sz w:val="22"/>
          <w:szCs w:val="22"/>
        </w:rPr>
        <w:t xml:space="preserve"> (in relation to the service for which you are seeking </w:t>
      </w:r>
      <w:r w:rsidR="00CE1E1D">
        <w:rPr>
          <w:rFonts w:ascii="Arial" w:hAnsi="Arial" w:cs="Arial"/>
          <w:iCs/>
          <w:sz w:val="22"/>
          <w:szCs w:val="22"/>
        </w:rPr>
        <w:t>a target reduction order</w:t>
      </w:r>
      <w:r w:rsidR="004D154D">
        <w:rPr>
          <w:rFonts w:ascii="Arial" w:hAnsi="Arial" w:cs="Arial"/>
          <w:iCs/>
          <w:sz w:val="22"/>
          <w:szCs w:val="22"/>
        </w:rPr>
        <w:t>)</w:t>
      </w:r>
      <w:r w:rsidR="00FA624D">
        <w:rPr>
          <w:rFonts w:ascii="Arial" w:hAnsi="Arial" w:cs="Arial"/>
          <w:iCs/>
          <w:sz w:val="22"/>
          <w:szCs w:val="22"/>
        </w:rPr>
        <w:t xml:space="preserve">. You need to indicate </w:t>
      </w:r>
      <w:r w:rsidR="000925E8">
        <w:rPr>
          <w:rFonts w:ascii="Arial" w:hAnsi="Arial" w:cs="Arial"/>
          <w:iCs/>
          <w:sz w:val="22"/>
          <w:szCs w:val="22"/>
        </w:rPr>
        <w:t>the cost per broadcasting hour</w:t>
      </w:r>
      <w:r w:rsidR="00FA624D">
        <w:rPr>
          <w:rFonts w:ascii="Arial" w:hAnsi="Arial" w:cs="Arial"/>
          <w:iCs/>
          <w:sz w:val="22"/>
          <w:szCs w:val="22"/>
        </w:rPr>
        <w:t xml:space="preserve"> for </w:t>
      </w:r>
      <w:r>
        <w:rPr>
          <w:rFonts w:ascii="Arial" w:hAnsi="Arial" w:cs="Arial"/>
          <w:iCs/>
          <w:sz w:val="22"/>
          <w:szCs w:val="22"/>
        </w:rPr>
        <w:t>live/online captioning</w:t>
      </w:r>
      <w:r w:rsidR="001E2B3D">
        <w:rPr>
          <w:rFonts w:ascii="Arial" w:hAnsi="Arial" w:cs="Arial"/>
          <w:iCs/>
          <w:sz w:val="22"/>
          <w:szCs w:val="22"/>
        </w:rPr>
        <w:t xml:space="preserve">, </w:t>
      </w:r>
      <w:r w:rsidR="004C4C4D">
        <w:rPr>
          <w:rFonts w:ascii="Arial" w:hAnsi="Arial" w:cs="Arial"/>
          <w:iCs/>
          <w:sz w:val="22"/>
          <w:szCs w:val="22"/>
        </w:rPr>
        <w:t>p</w:t>
      </w:r>
      <w:r>
        <w:rPr>
          <w:rFonts w:ascii="Arial" w:hAnsi="Arial" w:cs="Arial"/>
          <w:iCs/>
          <w:sz w:val="22"/>
          <w:szCs w:val="22"/>
        </w:rPr>
        <w:t>re</w:t>
      </w:r>
      <w:r w:rsidR="00F53A90">
        <w:rPr>
          <w:rFonts w:ascii="Arial" w:hAnsi="Arial" w:cs="Arial"/>
          <w:iCs/>
          <w:sz w:val="22"/>
          <w:szCs w:val="22"/>
        </w:rPr>
        <w:t>-</w:t>
      </w:r>
      <w:r>
        <w:rPr>
          <w:rFonts w:ascii="Arial" w:hAnsi="Arial" w:cs="Arial"/>
          <w:iCs/>
          <w:sz w:val="22"/>
          <w:szCs w:val="22"/>
        </w:rPr>
        <w:t>prepared/offline captioning</w:t>
      </w:r>
      <w:r w:rsidR="004C4C4D">
        <w:rPr>
          <w:rFonts w:ascii="Arial" w:hAnsi="Arial" w:cs="Arial"/>
          <w:iCs/>
          <w:sz w:val="22"/>
          <w:szCs w:val="22"/>
        </w:rPr>
        <w:t xml:space="preserve"> and purchased caption</w:t>
      </w:r>
      <w:r w:rsidR="00142841">
        <w:rPr>
          <w:rFonts w:ascii="Arial" w:hAnsi="Arial" w:cs="Arial"/>
          <w:iCs/>
          <w:sz w:val="22"/>
          <w:szCs w:val="22"/>
        </w:rPr>
        <w:t>s</w:t>
      </w:r>
      <w:r w:rsidR="00F660BB">
        <w:rPr>
          <w:rFonts w:ascii="Arial" w:hAnsi="Arial" w:cs="Arial"/>
          <w:iCs/>
          <w:sz w:val="22"/>
          <w:szCs w:val="22"/>
        </w:rPr>
        <w:t>,</w:t>
      </w:r>
      <w:r w:rsidR="004C4C4D">
        <w:rPr>
          <w:rFonts w:ascii="Arial" w:hAnsi="Arial" w:cs="Arial"/>
          <w:iCs/>
          <w:sz w:val="22"/>
          <w:szCs w:val="22"/>
        </w:rPr>
        <w:t xml:space="preserve"> as applicable</w:t>
      </w:r>
      <w:r>
        <w:rPr>
          <w:rFonts w:ascii="Arial" w:hAnsi="Arial" w:cs="Arial"/>
          <w:iCs/>
          <w:sz w:val="22"/>
          <w:szCs w:val="22"/>
        </w:rPr>
        <w:t>.</w:t>
      </w:r>
    </w:p>
    <w:p w:rsidR="00CC1DE3" w:rsidRDefault="00CC1DE3" w:rsidP="009F141B">
      <w:pPr>
        <w:pStyle w:val="ACMABodyText"/>
        <w:spacing w:before="40" w:after="40"/>
        <w:rPr>
          <w:rFonts w:ascii="Arial" w:hAnsi="Arial" w:cs="Arial"/>
          <w:iCs/>
          <w:sz w:val="22"/>
          <w:szCs w:val="22"/>
        </w:rPr>
      </w:pPr>
    </w:p>
    <w:p w:rsidR="009F141B" w:rsidRDefault="00472CFA"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 xml:space="preserve"> </w:t>
      </w:r>
      <w:r w:rsidR="009F141B" w:rsidRPr="00E26E83">
        <w:rPr>
          <w:rFonts w:ascii="Arial" w:hAnsi="Arial" w:cs="Arial"/>
          <w:i/>
          <w:iCs/>
          <w:sz w:val="22"/>
          <w:szCs w:val="22"/>
        </w:rPr>
        <w:t xml:space="preserve">Is </w:t>
      </w:r>
      <w:r>
        <w:rPr>
          <w:rFonts w:ascii="Arial" w:hAnsi="Arial" w:cs="Arial"/>
          <w:i/>
          <w:iCs/>
          <w:sz w:val="22"/>
          <w:szCs w:val="22"/>
        </w:rPr>
        <w:t xml:space="preserve">any of </w:t>
      </w:r>
      <w:r w:rsidR="009F141B" w:rsidRPr="00E26E83">
        <w:rPr>
          <w:rFonts w:ascii="Arial" w:hAnsi="Arial" w:cs="Arial"/>
          <w:i/>
          <w:iCs/>
          <w:sz w:val="22"/>
          <w:szCs w:val="22"/>
        </w:rPr>
        <w:t xml:space="preserve">the program content you provide on your service captioned in English </w:t>
      </w:r>
      <w:r w:rsidR="00AB6BE3">
        <w:rPr>
          <w:rFonts w:ascii="Arial" w:hAnsi="Arial" w:cs="Arial"/>
          <w:i/>
          <w:iCs/>
          <w:sz w:val="22"/>
          <w:szCs w:val="22"/>
        </w:rPr>
        <w:t>outside Australia</w:t>
      </w:r>
      <w:r w:rsidR="009F141B" w:rsidRPr="00E26E83">
        <w:rPr>
          <w:rFonts w:ascii="Arial" w:hAnsi="Arial" w:cs="Arial"/>
          <w:i/>
          <w:iCs/>
          <w:sz w:val="22"/>
          <w:szCs w:val="22"/>
        </w:rPr>
        <w:t>?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w:t>
      </w:r>
      <w:r w:rsidR="00472CFA">
        <w:rPr>
          <w:rFonts w:ascii="Arial" w:hAnsi="Arial" w:cs="Arial"/>
          <w:iCs/>
          <w:sz w:val="22"/>
          <w:szCs w:val="22"/>
        </w:rPr>
        <w:t xml:space="preserve">any of </w:t>
      </w:r>
      <w:r>
        <w:rPr>
          <w:rFonts w:ascii="Arial" w:hAnsi="Arial" w:cs="Arial"/>
          <w:iCs/>
          <w:sz w:val="22"/>
          <w:szCs w:val="22"/>
        </w:rPr>
        <w:t xml:space="preserve">the program content you provide on your service is captioned in English </w:t>
      </w:r>
      <w:r w:rsidR="00855901">
        <w:rPr>
          <w:rFonts w:ascii="Arial" w:hAnsi="Arial" w:cs="Arial"/>
          <w:iCs/>
          <w:sz w:val="22"/>
          <w:szCs w:val="22"/>
        </w:rPr>
        <w:t>outside Australia</w:t>
      </w:r>
      <w:r>
        <w:rPr>
          <w:rFonts w:ascii="Arial" w:hAnsi="Arial" w:cs="Arial"/>
          <w:iCs/>
          <w:sz w:val="22"/>
          <w:szCs w:val="22"/>
        </w:rPr>
        <w:t>, please select ‘Yes’ from the drop</w:t>
      </w:r>
      <w:r w:rsidR="00634309">
        <w:rPr>
          <w:rFonts w:ascii="Arial" w:hAnsi="Arial" w:cs="Arial"/>
          <w:iCs/>
          <w:sz w:val="22"/>
          <w:szCs w:val="22"/>
        </w:rPr>
        <w:t>-</w:t>
      </w:r>
      <w:r>
        <w:rPr>
          <w:rFonts w:ascii="Arial" w:hAnsi="Arial" w:cs="Arial"/>
          <w:iCs/>
          <w:sz w:val="22"/>
          <w:szCs w:val="22"/>
        </w:rPr>
        <w:t>down box. Otherwise, please select ‘No’ from the drop</w:t>
      </w:r>
      <w:r w:rsidR="00B21D30">
        <w:rPr>
          <w:rFonts w:ascii="Arial" w:hAnsi="Arial" w:cs="Arial"/>
          <w:iCs/>
          <w:sz w:val="22"/>
          <w:szCs w:val="22"/>
        </w:rPr>
        <w:t>-</w:t>
      </w:r>
      <w:r>
        <w:rPr>
          <w:rFonts w:ascii="Arial" w:hAnsi="Arial" w:cs="Arial"/>
          <w:iCs/>
          <w:sz w:val="22"/>
          <w:szCs w:val="22"/>
        </w:rPr>
        <w:t>down box</w:t>
      </w:r>
      <w:r w:rsidR="00AD37DF">
        <w:rPr>
          <w:rFonts w:ascii="Arial" w:hAnsi="Arial" w:cs="Arial"/>
          <w:iCs/>
          <w:sz w:val="22"/>
          <w:szCs w:val="22"/>
        </w:rPr>
        <w:t xml:space="preserve"> and </w:t>
      </w:r>
      <w:r w:rsidR="007F5966">
        <w:rPr>
          <w:rFonts w:ascii="Arial" w:hAnsi="Arial" w:cs="Arial"/>
          <w:iCs/>
          <w:sz w:val="22"/>
          <w:szCs w:val="22"/>
        </w:rPr>
        <w:t xml:space="preserve">then </w:t>
      </w:r>
      <w:r w:rsidR="00A97B4A">
        <w:rPr>
          <w:rFonts w:ascii="Arial" w:hAnsi="Arial" w:cs="Arial"/>
          <w:iCs/>
          <w:sz w:val="22"/>
          <w:szCs w:val="22"/>
        </w:rPr>
        <w:t xml:space="preserve">go to </w:t>
      </w:r>
      <w:r w:rsidR="00816965">
        <w:rPr>
          <w:rFonts w:ascii="Arial" w:hAnsi="Arial" w:cs="Arial"/>
          <w:iCs/>
          <w:sz w:val="22"/>
          <w:szCs w:val="22"/>
        </w:rPr>
        <w:t xml:space="preserve">question </w:t>
      </w:r>
      <w:r w:rsidR="00771A57">
        <w:rPr>
          <w:rFonts w:ascii="Arial" w:hAnsi="Arial" w:cs="Arial"/>
          <w:iCs/>
          <w:sz w:val="22"/>
          <w:szCs w:val="22"/>
        </w:rPr>
        <w:t>(</w:t>
      </w:r>
      <w:r w:rsidR="006A20D6">
        <w:rPr>
          <w:rFonts w:ascii="Arial" w:hAnsi="Arial" w:cs="Arial"/>
          <w:iCs/>
          <w:sz w:val="22"/>
          <w:szCs w:val="22"/>
        </w:rPr>
        <w:t>f</w:t>
      </w:r>
      <w:r w:rsidR="00AD37DF">
        <w:rPr>
          <w:rFonts w:ascii="Arial" w:hAnsi="Arial" w:cs="Arial"/>
          <w:iCs/>
          <w:sz w:val="22"/>
          <w:szCs w:val="22"/>
        </w:rPr>
        <w:t>)</w:t>
      </w:r>
      <w:r>
        <w:rPr>
          <w:rFonts w:ascii="Arial" w:hAnsi="Arial" w:cs="Arial"/>
          <w:iCs/>
          <w:sz w:val="22"/>
          <w:szCs w:val="22"/>
        </w:rPr>
        <w:t>.</w:t>
      </w:r>
    </w:p>
    <w:p w:rsidR="00E35472" w:rsidRDefault="00E35472" w:rsidP="009F141B">
      <w:pPr>
        <w:pStyle w:val="ACMABodyText"/>
        <w:spacing w:before="40" w:after="40"/>
        <w:rPr>
          <w:rFonts w:ascii="Arial" w:hAnsi="Arial" w:cs="Arial"/>
          <w:iCs/>
          <w:sz w:val="22"/>
          <w:szCs w:val="22"/>
        </w:rPr>
      </w:pPr>
    </w:p>
    <w:p w:rsidR="00E35472" w:rsidRPr="005942C0" w:rsidRDefault="00E35472"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sidRPr="005942C0">
        <w:rPr>
          <w:rFonts w:ascii="Arial" w:hAnsi="Arial" w:cs="Arial"/>
          <w:i/>
          <w:iCs/>
          <w:sz w:val="22"/>
          <w:szCs w:val="22"/>
        </w:rPr>
        <w:t xml:space="preserve">If </w:t>
      </w:r>
      <w:r w:rsidR="00856591">
        <w:rPr>
          <w:rFonts w:ascii="Arial" w:hAnsi="Arial" w:cs="Arial"/>
          <w:i/>
          <w:iCs/>
          <w:sz w:val="22"/>
          <w:szCs w:val="22"/>
        </w:rPr>
        <w:t>Y</w:t>
      </w:r>
      <w:r w:rsidRPr="005942C0">
        <w:rPr>
          <w:rFonts w:ascii="Arial" w:hAnsi="Arial" w:cs="Arial"/>
          <w:i/>
          <w:iCs/>
          <w:sz w:val="22"/>
          <w:szCs w:val="22"/>
        </w:rPr>
        <w:t>es to above question (vi</w:t>
      </w:r>
      <w:r>
        <w:rPr>
          <w:rFonts w:ascii="Arial" w:hAnsi="Arial" w:cs="Arial"/>
          <w:i/>
          <w:iCs/>
          <w:sz w:val="22"/>
          <w:szCs w:val="22"/>
        </w:rPr>
        <w:t>i</w:t>
      </w:r>
      <w:r w:rsidRPr="005942C0">
        <w:rPr>
          <w:rFonts w:ascii="Arial" w:hAnsi="Arial" w:cs="Arial"/>
          <w:i/>
          <w:iCs/>
          <w:sz w:val="22"/>
          <w:szCs w:val="22"/>
        </w:rPr>
        <w:t xml:space="preserve">), </w:t>
      </w:r>
      <w:r w:rsidRPr="00E35472">
        <w:rPr>
          <w:rFonts w:ascii="Arial" w:hAnsi="Arial" w:cs="Arial"/>
          <w:i/>
          <w:iCs/>
          <w:sz w:val="22"/>
          <w:szCs w:val="22"/>
        </w:rPr>
        <w:t xml:space="preserve">please provide details of the programs captioned in English </w:t>
      </w:r>
      <w:r w:rsidR="00144A61">
        <w:rPr>
          <w:rFonts w:ascii="Arial" w:hAnsi="Arial" w:cs="Arial"/>
          <w:i/>
          <w:iCs/>
          <w:sz w:val="22"/>
          <w:szCs w:val="22"/>
        </w:rPr>
        <w:t>outside Australia</w:t>
      </w:r>
      <w:r w:rsidRPr="00E35472">
        <w:rPr>
          <w:rFonts w:ascii="Arial" w:hAnsi="Arial" w:cs="Arial"/>
          <w:i/>
          <w:iCs/>
          <w:sz w:val="22"/>
          <w:szCs w:val="22"/>
        </w:rPr>
        <w:t>.</w:t>
      </w:r>
    </w:p>
    <w:p w:rsidR="00E35472" w:rsidRDefault="00E35472" w:rsidP="00E35472">
      <w:pPr>
        <w:pStyle w:val="ACMABodyText"/>
        <w:spacing w:before="40" w:after="40"/>
        <w:rPr>
          <w:rFonts w:ascii="Arial" w:hAnsi="Arial" w:cs="Arial"/>
          <w:iCs/>
          <w:sz w:val="22"/>
          <w:szCs w:val="22"/>
        </w:rPr>
      </w:pPr>
      <w:r>
        <w:rPr>
          <w:rFonts w:ascii="Arial" w:hAnsi="Arial" w:cs="Arial"/>
          <w:iCs/>
          <w:sz w:val="22"/>
          <w:szCs w:val="22"/>
        </w:rPr>
        <w:t xml:space="preserve">If </w:t>
      </w:r>
      <w:r w:rsidR="007F5966">
        <w:rPr>
          <w:rFonts w:ascii="Arial" w:hAnsi="Arial" w:cs="Arial"/>
          <w:iCs/>
          <w:sz w:val="22"/>
          <w:szCs w:val="22"/>
        </w:rPr>
        <w:t xml:space="preserve">any of your </w:t>
      </w:r>
      <w:r>
        <w:rPr>
          <w:rFonts w:ascii="Arial" w:hAnsi="Arial" w:cs="Arial"/>
          <w:iCs/>
          <w:sz w:val="22"/>
          <w:szCs w:val="22"/>
        </w:rPr>
        <w:t xml:space="preserve">program content </w:t>
      </w:r>
      <w:r w:rsidR="007F5966">
        <w:rPr>
          <w:rFonts w:ascii="Arial" w:hAnsi="Arial" w:cs="Arial"/>
          <w:iCs/>
          <w:sz w:val="22"/>
          <w:szCs w:val="22"/>
        </w:rPr>
        <w:t xml:space="preserve">is captioned in English </w:t>
      </w:r>
      <w:r w:rsidR="00A225FB">
        <w:rPr>
          <w:rFonts w:ascii="Arial" w:hAnsi="Arial" w:cs="Arial"/>
          <w:iCs/>
          <w:sz w:val="22"/>
          <w:szCs w:val="22"/>
        </w:rPr>
        <w:t>outside Australia</w:t>
      </w:r>
      <w:r w:rsidR="007F5966">
        <w:rPr>
          <w:rFonts w:ascii="Arial" w:hAnsi="Arial" w:cs="Arial"/>
          <w:iCs/>
          <w:sz w:val="22"/>
          <w:szCs w:val="22"/>
        </w:rPr>
        <w:t xml:space="preserve">, please provide details of the programs. </w:t>
      </w:r>
    </w:p>
    <w:p w:rsidR="009F141B" w:rsidRDefault="009F141B" w:rsidP="009F141B">
      <w:pPr>
        <w:pStyle w:val="ACMABodyText"/>
        <w:spacing w:before="40" w:after="40"/>
        <w:rPr>
          <w:rFonts w:ascii="Arial" w:hAnsi="Arial" w:cs="Arial"/>
          <w:iCs/>
          <w:sz w:val="22"/>
          <w:szCs w:val="22"/>
        </w:rPr>
      </w:pPr>
    </w:p>
    <w:p w:rsidR="009F141B" w:rsidRPr="005942C0" w:rsidRDefault="00074179"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009F141B" w:rsidRPr="005942C0">
        <w:rPr>
          <w:rFonts w:ascii="Arial" w:hAnsi="Arial" w:cs="Arial"/>
          <w:i/>
          <w:iCs/>
          <w:sz w:val="22"/>
          <w:szCs w:val="22"/>
        </w:rPr>
        <w:t xml:space="preserve">f </w:t>
      </w:r>
      <w:r w:rsidR="00856591">
        <w:rPr>
          <w:rFonts w:ascii="Arial" w:hAnsi="Arial" w:cs="Arial"/>
          <w:i/>
          <w:iCs/>
          <w:sz w:val="22"/>
          <w:szCs w:val="22"/>
        </w:rPr>
        <w:t>Y</w:t>
      </w:r>
      <w:r w:rsidR="009F141B" w:rsidRPr="005942C0">
        <w:rPr>
          <w:rFonts w:ascii="Arial" w:hAnsi="Arial" w:cs="Arial"/>
          <w:i/>
          <w:iCs/>
          <w:sz w:val="22"/>
          <w:szCs w:val="22"/>
        </w:rPr>
        <w:t>es to above question (vi</w:t>
      </w:r>
      <w:r w:rsidR="008500ED">
        <w:rPr>
          <w:rFonts w:ascii="Arial" w:hAnsi="Arial" w:cs="Arial"/>
          <w:i/>
          <w:iCs/>
          <w:sz w:val="22"/>
          <w:szCs w:val="22"/>
        </w:rPr>
        <w:t>i</w:t>
      </w:r>
      <w:r w:rsidR="008D2E38">
        <w:rPr>
          <w:rFonts w:ascii="Arial" w:hAnsi="Arial" w:cs="Arial"/>
          <w:i/>
          <w:iCs/>
          <w:sz w:val="22"/>
          <w:szCs w:val="22"/>
        </w:rPr>
        <w:t>i</w:t>
      </w:r>
      <w:r w:rsidR="009F141B" w:rsidRPr="005942C0">
        <w:rPr>
          <w:rFonts w:ascii="Arial" w:hAnsi="Arial" w:cs="Arial"/>
          <w:i/>
          <w:iCs/>
          <w:sz w:val="22"/>
          <w:szCs w:val="22"/>
        </w:rPr>
        <w:t>), is the captioning available for broadcast in Australia?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the overseas captioning of </w:t>
      </w:r>
      <w:r w:rsidR="00074179">
        <w:rPr>
          <w:rFonts w:ascii="Arial" w:hAnsi="Arial" w:cs="Arial"/>
          <w:iCs/>
          <w:sz w:val="22"/>
          <w:szCs w:val="22"/>
        </w:rPr>
        <w:t>any of the</w:t>
      </w:r>
      <w:r>
        <w:rPr>
          <w:rFonts w:ascii="Arial" w:hAnsi="Arial" w:cs="Arial"/>
          <w:iCs/>
          <w:sz w:val="22"/>
          <w:szCs w:val="22"/>
        </w:rPr>
        <w:t xml:space="preserve"> program content </w:t>
      </w:r>
      <w:r w:rsidR="004D154D">
        <w:rPr>
          <w:rFonts w:ascii="Arial" w:hAnsi="Arial" w:cs="Arial"/>
          <w:iCs/>
          <w:sz w:val="22"/>
          <w:szCs w:val="22"/>
        </w:rPr>
        <w:t xml:space="preserve">that you provide </w:t>
      </w:r>
      <w:r>
        <w:rPr>
          <w:rFonts w:ascii="Arial" w:hAnsi="Arial" w:cs="Arial"/>
          <w:iCs/>
          <w:sz w:val="22"/>
          <w:szCs w:val="22"/>
        </w:rPr>
        <w:t>on your service is available for broadcast in Australia, please select ‘Yes’ from the drop</w:t>
      </w:r>
      <w:r w:rsidR="00D3326E">
        <w:rPr>
          <w:rFonts w:ascii="Arial" w:hAnsi="Arial" w:cs="Arial"/>
          <w:iCs/>
          <w:sz w:val="22"/>
          <w:szCs w:val="22"/>
        </w:rPr>
        <w:t>-</w:t>
      </w:r>
      <w:r>
        <w:rPr>
          <w:rFonts w:ascii="Arial" w:hAnsi="Arial" w:cs="Arial"/>
          <w:iCs/>
          <w:sz w:val="22"/>
          <w:szCs w:val="22"/>
        </w:rPr>
        <w:t>down box. Otherwise, please select ‘</w:t>
      </w:r>
      <w:r w:rsidR="005D5B33">
        <w:rPr>
          <w:rFonts w:ascii="Arial" w:hAnsi="Arial" w:cs="Arial"/>
          <w:iCs/>
          <w:sz w:val="22"/>
          <w:szCs w:val="22"/>
        </w:rPr>
        <w:t>N</w:t>
      </w:r>
      <w:r>
        <w:rPr>
          <w:rFonts w:ascii="Arial" w:hAnsi="Arial" w:cs="Arial"/>
          <w:iCs/>
          <w:sz w:val="22"/>
          <w:szCs w:val="22"/>
        </w:rPr>
        <w:t>o’ from the drop</w:t>
      </w:r>
      <w:r w:rsidR="001A091C">
        <w:rPr>
          <w:rFonts w:ascii="Arial" w:hAnsi="Arial" w:cs="Arial"/>
          <w:iCs/>
          <w:sz w:val="22"/>
          <w:szCs w:val="22"/>
        </w:rPr>
        <w:t>-</w:t>
      </w:r>
      <w:r>
        <w:rPr>
          <w:rFonts w:ascii="Arial" w:hAnsi="Arial" w:cs="Arial"/>
          <w:iCs/>
          <w:sz w:val="22"/>
          <w:szCs w:val="22"/>
        </w:rPr>
        <w:t>down box</w:t>
      </w:r>
      <w:r w:rsidR="00A97B4A">
        <w:rPr>
          <w:rFonts w:ascii="Arial" w:hAnsi="Arial" w:cs="Arial"/>
          <w:iCs/>
          <w:sz w:val="22"/>
          <w:szCs w:val="22"/>
        </w:rPr>
        <w:t xml:space="preserve"> and go to </w:t>
      </w:r>
      <w:r w:rsidR="00816965">
        <w:rPr>
          <w:rFonts w:ascii="Arial" w:hAnsi="Arial" w:cs="Arial"/>
          <w:iCs/>
          <w:sz w:val="22"/>
          <w:szCs w:val="22"/>
        </w:rPr>
        <w:t xml:space="preserve">question </w:t>
      </w:r>
      <w:r w:rsidR="00074179">
        <w:rPr>
          <w:rFonts w:ascii="Arial" w:hAnsi="Arial" w:cs="Arial"/>
          <w:iCs/>
          <w:sz w:val="22"/>
          <w:szCs w:val="22"/>
        </w:rPr>
        <w:t>(</w:t>
      </w:r>
      <w:r w:rsidR="006A20D6">
        <w:rPr>
          <w:rFonts w:ascii="Arial" w:hAnsi="Arial" w:cs="Arial"/>
          <w:iCs/>
          <w:sz w:val="22"/>
          <w:szCs w:val="22"/>
        </w:rPr>
        <w:t>f</w:t>
      </w:r>
      <w:r w:rsidR="00074179">
        <w:rPr>
          <w:rFonts w:ascii="Arial" w:hAnsi="Arial" w:cs="Arial"/>
          <w:iCs/>
          <w:sz w:val="22"/>
          <w:szCs w:val="22"/>
        </w:rPr>
        <w:t>)</w:t>
      </w:r>
      <w:r>
        <w:rPr>
          <w:rFonts w:ascii="Arial" w:hAnsi="Arial" w:cs="Arial"/>
          <w:iCs/>
          <w:sz w:val="22"/>
          <w:szCs w:val="22"/>
        </w:rPr>
        <w:t>.</w:t>
      </w:r>
    </w:p>
    <w:p w:rsidR="00E32F3C" w:rsidRPr="00E26E83" w:rsidRDefault="00E32F3C" w:rsidP="009F141B">
      <w:pPr>
        <w:pStyle w:val="ACMABodyText"/>
        <w:spacing w:before="40" w:after="40"/>
        <w:rPr>
          <w:rFonts w:ascii="Arial" w:hAnsi="Arial" w:cs="Arial"/>
          <w:iCs/>
          <w:sz w:val="22"/>
          <w:szCs w:val="22"/>
        </w:rPr>
      </w:pPr>
    </w:p>
    <w:p w:rsidR="009F141B" w:rsidRPr="00E2204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E2204F">
        <w:rPr>
          <w:rFonts w:ascii="Arial" w:hAnsi="Arial" w:cs="Arial"/>
          <w:i/>
          <w:iCs/>
          <w:sz w:val="22"/>
          <w:szCs w:val="22"/>
        </w:rPr>
        <w:t xml:space="preserve">If </w:t>
      </w:r>
      <w:r w:rsidR="00856591">
        <w:rPr>
          <w:rFonts w:ascii="Arial" w:hAnsi="Arial" w:cs="Arial"/>
          <w:i/>
          <w:iCs/>
          <w:sz w:val="22"/>
          <w:szCs w:val="22"/>
        </w:rPr>
        <w:t>Y</w:t>
      </w:r>
      <w:r w:rsidRPr="00E2204F">
        <w:rPr>
          <w:rFonts w:ascii="Arial" w:hAnsi="Arial" w:cs="Arial"/>
          <w:i/>
          <w:iCs/>
          <w:sz w:val="22"/>
          <w:szCs w:val="22"/>
        </w:rPr>
        <w:t>es to above question (i</w:t>
      </w:r>
      <w:r w:rsidR="00597084">
        <w:rPr>
          <w:rFonts w:ascii="Arial" w:hAnsi="Arial" w:cs="Arial"/>
          <w:i/>
          <w:iCs/>
          <w:sz w:val="22"/>
          <w:szCs w:val="22"/>
        </w:rPr>
        <w:t>x</w:t>
      </w:r>
      <w:r w:rsidRPr="00E2204F">
        <w:rPr>
          <w:rFonts w:ascii="Arial" w:hAnsi="Arial" w:cs="Arial"/>
          <w:i/>
          <w:iCs/>
          <w:sz w:val="22"/>
          <w:szCs w:val="22"/>
        </w:rPr>
        <w:t>), is there an additional cost? (Yes/No)</w:t>
      </w:r>
    </w:p>
    <w:p w:rsidR="00E32F3C" w:rsidRDefault="009F141B" w:rsidP="009F141B">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sidR="00472CFA">
        <w:rPr>
          <w:rFonts w:ascii="Arial" w:hAnsi="Arial" w:cs="Arial"/>
          <w:iCs/>
          <w:sz w:val="22"/>
          <w:szCs w:val="22"/>
        </w:rPr>
        <w:t xml:space="preserve">any of </w:t>
      </w:r>
      <w:r w:rsidRPr="00396CC2">
        <w:rPr>
          <w:rFonts w:ascii="Arial" w:hAnsi="Arial" w:cs="Arial"/>
          <w:iCs/>
          <w:sz w:val="22"/>
          <w:szCs w:val="22"/>
        </w:rPr>
        <w:t xml:space="preserve">the program content </w:t>
      </w:r>
      <w:r w:rsidR="004D154D">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sidR="001A091C">
        <w:rPr>
          <w:rFonts w:ascii="Arial" w:hAnsi="Arial" w:cs="Arial"/>
          <w:iCs/>
          <w:sz w:val="22"/>
          <w:szCs w:val="22"/>
        </w:rPr>
        <w:t>-</w:t>
      </w:r>
      <w:r w:rsidRPr="00396CC2">
        <w:rPr>
          <w:rFonts w:ascii="Arial" w:hAnsi="Arial" w:cs="Arial"/>
          <w:iCs/>
          <w:sz w:val="22"/>
          <w:szCs w:val="22"/>
        </w:rPr>
        <w:t>down box. Otherwise, please select ‘No</w:t>
      </w:r>
      <w:r w:rsidR="00816965">
        <w:rPr>
          <w:rFonts w:ascii="Arial" w:hAnsi="Arial" w:cs="Arial"/>
          <w:iCs/>
          <w:sz w:val="22"/>
          <w:szCs w:val="22"/>
        </w:rPr>
        <w:t>’ and go to question (</w:t>
      </w:r>
      <w:r w:rsidR="006A20D6">
        <w:rPr>
          <w:rFonts w:ascii="Arial" w:hAnsi="Arial" w:cs="Arial"/>
          <w:iCs/>
          <w:sz w:val="22"/>
          <w:szCs w:val="22"/>
        </w:rPr>
        <w:t>f</w:t>
      </w:r>
      <w:r w:rsidR="00816965">
        <w:rPr>
          <w:rFonts w:ascii="Arial" w:hAnsi="Arial" w:cs="Arial"/>
          <w:iCs/>
          <w:sz w:val="22"/>
          <w:szCs w:val="22"/>
        </w:rPr>
        <w:t>)</w:t>
      </w:r>
      <w:r w:rsidRPr="00396CC2">
        <w:rPr>
          <w:rFonts w:ascii="Arial" w:hAnsi="Arial" w:cs="Arial"/>
          <w:iCs/>
          <w:sz w:val="22"/>
          <w:szCs w:val="22"/>
        </w:rPr>
        <w:t>.</w:t>
      </w:r>
    </w:p>
    <w:p w:rsidR="00D66275" w:rsidRDefault="00D66275" w:rsidP="009F141B">
      <w:pPr>
        <w:pStyle w:val="ACMABodyText"/>
        <w:spacing w:before="40" w:after="40"/>
        <w:rPr>
          <w:rFonts w:ascii="Arial" w:hAnsi="Arial" w:cs="Arial"/>
          <w:iCs/>
          <w:sz w:val="22"/>
          <w:szCs w:val="22"/>
        </w:rPr>
      </w:pPr>
    </w:p>
    <w:p w:rsidR="009F141B" w:rsidRPr="009E4F04" w:rsidRDefault="009F141B" w:rsidP="00DD1604">
      <w:pPr>
        <w:pStyle w:val="ACMABodyText"/>
        <w:numPr>
          <w:ilvl w:val="0"/>
          <w:numId w:val="10"/>
        </w:numPr>
        <w:shd w:val="clear" w:color="auto" w:fill="DBE5F1"/>
        <w:spacing w:before="40" w:after="40"/>
        <w:ind w:left="378" w:hanging="284"/>
        <w:rPr>
          <w:rFonts w:ascii="Arial" w:hAnsi="Arial" w:cs="Arial"/>
          <w:i/>
          <w:iCs/>
          <w:sz w:val="22"/>
          <w:szCs w:val="22"/>
        </w:rPr>
      </w:pPr>
      <w:r w:rsidRPr="009E4F04">
        <w:rPr>
          <w:rFonts w:ascii="Arial" w:hAnsi="Arial" w:cs="Arial"/>
          <w:i/>
          <w:iCs/>
          <w:sz w:val="22"/>
          <w:szCs w:val="22"/>
        </w:rPr>
        <w:t xml:space="preserve">If </w:t>
      </w:r>
      <w:r w:rsidR="00856591">
        <w:rPr>
          <w:rFonts w:ascii="Arial" w:hAnsi="Arial" w:cs="Arial"/>
          <w:i/>
          <w:iCs/>
          <w:sz w:val="22"/>
          <w:szCs w:val="22"/>
        </w:rPr>
        <w:t>Y</w:t>
      </w:r>
      <w:r w:rsidRPr="009E4F04">
        <w:rPr>
          <w:rFonts w:ascii="Arial" w:hAnsi="Arial" w:cs="Arial"/>
          <w:i/>
          <w:iCs/>
          <w:sz w:val="22"/>
          <w:szCs w:val="22"/>
        </w:rPr>
        <w:t>es to above question (</w:t>
      </w:r>
      <w:r w:rsidR="008500ED">
        <w:rPr>
          <w:rFonts w:ascii="Arial" w:hAnsi="Arial" w:cs="Arial"/>
          <w:i/>
          <w:iCs/>
          <w:sz w:val="22"/>
          <w:szCs w:val="22"/>
        </w:rPr>
        <w:t>x</w:t>
      </w:r>
      <w:r w:rsidRPr="009E4F04">
        <w:rPr>
          <w:rFonts w:ascii="Arial" w:hAnsi="Arial" w:cs="Arial"/>
          <w:i/>
          <w:iCs/>
          <w:sz w:val="22"/>
          <w:szCs w:val="22"/>
        </w:rPr>
        <w:t>), how much would this be per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w:t>
      </w:r>
      <w:r w:rsidR="003C4B8E">
        <w:rPr>
          <w:rFonts w:ascii="Arial" w:hAnsi="Arial" w:cs="Arial"/>
          <w:iCs/>
          <w:sz w:val="22"/>
          <w:szCs w:val="22"/>
        </w:rPr>
        <w:t xml:space="preserve">provided </w:t>
      </w:r>
      <w:r>
        <w:rPr>
          <w:rFonts w:ascii="Arial" w:hAnsi="Arial" w:cs="Arial"/>
          <w:iCs/>
          <w:sz w:val="22"/>
          <w:szCs w:val="22"/>
        </w:rPr>
        <w:t>o</w:t>
      </w:r>
      <w:r w:rsidR="00FE0499">
        <w:rPr>
          <w:rFonts w:ascii="Arial" w:hAnsi="Arial" w:cs="Arial"/>
          <w:iCs/>
          <w:sz w:val="22"/>
          <w:szCs w:val="22"/>
        </w:rPr>
        <w:t>n</w:t>
      </w:r>
      <w:r>
        <w:rPr>
          <w:rFonts w:ascii="Arial" w:hAnsi="Arial" w:cs="Arial"/>
          <w:iCs/>
          <w:sz w:val="22"/>
          <w:szCs w:val="22"/>
        </w:rPr>
        <w:t xml:space="preserve"> your service available for broadcast in Australia. </w:t>
      </w:r>
    </w:p>
    <w:p w:rsidR="00F53A90"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 </w:t>
      </w:r>
    </w:p>
    <w:p w:rsidR="009F141B" w:rsidRPr="00811112" w:rsidRDefault="00177187" w:rsidP="009F141B">
      <w:pPr>
        <w:pStyle w:val="ACMABodyText"/>
        <w:spacing w:before="40" w:after="40"/>
        <w:rPr>
          <w:rFonts w:ascii="Arial" w:hAnsi="Arial" w:cs="Arial"/>
          <w:b/>
          <w:iCs/>
          <w:sz w:val="22"/>
          <w:szCs w:val="22"/>
        </w:rPr>
      </w:pPr>
      <w:r>
        <w:rPr>
          <w:rFonts w:ascii="Arial" w:hAnsi="Arial" w:cs="Arial"/>
          <w:b/>
          <w:iCs/>
          <w:sz w:val="22"/>
          <w:szCs w:val="22"/>
        </w:rPr>
        <w:t>f</w:t>
      </w:r>
      <w:r w:rsidR="009F141B">
        <w:rPr>
          <w:rFonts w:ascii="Arial" w:hAnsi="Arial" w:cs="Arial"/>
          <w:b/>
          <w:iCs/>
          <w:sz w:val="22"/>
          <w:szCs w:val="22"/>
        </w:rPr>
        <w:t xml:space="preserve">) </w:t>
      </w:r>
      <w:r w:rsidR="009F141B" w:rsidRPr="00811112">
        <w:rPr>
          <w:rFonts w:ascii="Arial" w:hAnsi="Arial" w:cs="Arial"/>
          <w:b/>
          <w:iCs/>
          <w:sz w:val="22"/>
          <w:szCs w:val="22"/>
        </w:rPr>
        <w:t>Extent of captioning provision</w:t>
      </w:r>
    </w:p>
    <w:p w:rsidR="009F141B" w:rsidRPr="00811112" w:rsidRDefault="009F141B" w:rsidP="00DD1604">
      <w:pPr>
        <w:pStyle w:val="ACMABodyText"/>
        <w:numPr>
          <w:ilvl w:val="0"/>
          <w:numId w:val="11"/>
        </w:numPr>
        <w:shd w:val="clear" w:color="auto" w:fill="DBE5F1"/>
        <w:spacing w:before="40" w:after="40"/>
        <w:ind w:left="336" w:hanging="426"/>
        <w:rPr>
          <w:rFonts w:ascii="Arial" w:hAnsi="Arial" w:cs="Arial"/>
          <w:i/>
          <w:iCs/>
          <w:sz w:val="22"/>
          <w:szCs w:val="22"/>
        </w:rPr>
      </w:pPr>
      <w:r w:rsidRPr="00811112">
        <w:rPr>
          <w:rFonts w:ascii="Arial" w:hAnsi="Arial" w:cs="Arial"/>
          <w:i/>
          <w:iCs/>
          <w:sz w:val="22"/>
          <w:szCs w:val="22"/>
        </w:rPr>
        <w:t>Are you currently transmitting any captioned programs? If so, at what times are these captioned programs being transmitted?</w:t>
      </w:r>
    </w:p>
    <w:p w:rsidR="00875859" w:rsidRDefault="00875859" w:rsidP="009F141B">
      <w:pPr>
        <w:pStyle w:val="ACMABodyText"/>
        <w:spacing w:before="40" w:after="40"/>
        <w:rPr>
          <w:rFonts w:ascii="Arial" w:hAnsi="Arial" w:cs="Arial"/>
          <w:iCs/>
          <w:sz w:val="22"/>
          <w:szCs w:val="22"/>
        </w:rPr>
      </w:pPr>
      <w:r>
        <w:rPr>
          <w:rFonts w:ascii="Arial" w:hAnsi="Arial" w:cs="Arial"/>
          <w:iCs/>
          <w:sz w:val="22"/>
          <w:szCs w:val="22"/>
        </w:rPr>
        <w:t xml:space="preserve">Please indicate whether </w:t>
      </w:r>
      <w:r w:rsidR="009F141B">
        <w:rPr>
          <w:rFonts w:ascii="Arial" w:hAnsi="Arial" w:cs="Arial"/>
          <w:iCs/>
          <w:sz w:val="22"/>
          <w:szCs w:val="22"/>
        </w:rPr>
        <w:t xml:space="preserve">you are currently transmitting captioned programs on </w:t>
      </w:r>
      <w:r w:rsidR="00E46843">
        <w:rPr>
          <w:rFonts w:ascii="Arial" w:hAnsi="Arial" w:cs="Arial"/>
          <w:iCs/>
          <w:sz w:val="22"/>
          <w:szCs w:val="22"/>
        </w:rPr>
        <w:t>the</w:t>
      </w:r>
      <w:r w:rsidR="009F141B">
        <w:rPr>
          <w:rFonts w:ascii="Arial" w:hAnsi="Arial" w:cs="Arial"/>
          <w:iCs/>
          <w:sz w:val="22"/>
          <w:szCs w:val="22"/>
        </w:rPr>
        <w:t xml:space="preserve"> service</w:t>
      </w:r>
      <w:r w:rsidR="00E46843">
        <w:rPr>
          <w:rFonts w:ascii="Arial" w:hAnsi="Arial" w:cs="Arial"/>
          <w:iCs/>
          <w:sz w:val="22"/>
          <w:szCs w:val="22"/>
        </w:rPr>
        <w:t xml:space="preserve"> for which you are seeking </w:t>
      </w:r>
      <w:r w:rsidR="00CE1E1D">
        <w:rPr>
          <w:rFonts w:ascii="Arial" w:hAnsi="Arial" w:cs="Arial"/>
          <w:iCs/>
          <w:sz w:val="22"/>
          <w:szCs w:val="22"/>
        </w:rPr>
        <w:t>a target reduction order</w:t>
      </w:r>
      <w:r w:rsidR="007F6C53">
        <w:rPr>
          <w:rFonts w:ascii="Arial" w:hAnsi="Arial" w:cs="Arial"/>
          <w:iCs/>
          <w:sz w:val="22"/>
          <w:szCs w:val="22"/>
        </w:rPr>
        <w:t xml:space="preserve"> in this application</w:t>
      </w:r>
      <w:r>
        <w:rPr>
          <w:rFonts w:ascii="Arial" w:hAnsi="Arial" w:cs="Arial"/>
          <w:iCs/>
          <w:sz w:val="22"/>
          <w:szCs w:val="22"/>
        </w:rPr>
        <w:t xml:space="preserve">. </w:t>
      </w:r>
    </w:p>
    <w:p w:rsidR="009F141B" w:rsidRDefault="00875859" w:rsidP="009B6DC8">
      <w:pPr>
        <w:pStyle w:val="ACMABodyText"/>
        <w:numPr>
          <w:ilvl w:val="0"/>
          <w:numId w:val="25"/>
        </w:numPr>
        <w:spacing w:before="40" w:after="40"/>
        <w:rPr>
          <w:rFonts w:ascii="Arial" w:hAnsi="Arial" w:cs="Arial"/>
          <w:iCs/>
          <w:sz w:val="22"/>
          <w:szCs w:val="22"/>
        </w:rPr>
      </w:pPr>
      <w:r w:rsidRPr="00875859">
        <w:rPr>
          <w:rFonts w:ascii="Arial" w:hAnsi="Arial" w:cs="Arial"/>
          <w:iCs/>
          <w:sz w:val="22"/>
          <w:szCs w:val="22"/>
          <w:u w:val="single"/>
        </w:rPr>
        <w:t>If currently transmitting captioned programs</w:t>
      </w:r>
      <w:r w:rsidR="000E43F2">
        <w:rPr>
          <w:rFonts w:ascii="Arial" w:hAnsi="Arial" w:cs="Arial"/>
          <w:iCs/>
          <w:sz w:val="22"/>
          <w:szCs w:val="22"/>
        </w:rPr>
        <w:t xml:space="preserve"> on the</w:t>
      </w:r>
      <w:r w:rsidRPr="00875859">
        <w:rPr>
          <w:rFonts w:ascii="Arial" w:hAnsi="Arial" w:cs="Arial"/>
          <w:iCs/>
          <w:sz w:val="22"/>
          <w:szCs w:val="22"/>
        </w:rPr>
        <w:t xml:space="preserve"> service: please provide information about the times</w:t>
      </w:r>
      <w:r w:rsidR="00FF2BFF">
        <w:rPr>
          <w:rFonts w:ascii="Arial" w:hAnsi="Arial" w:cs="Arial"/>
          <w:iCs/>
          <w:sz w:val="22"/>
          <w:szCs w:val="22"/>
        </w:rPr>
        <w:t>/</w:t>
      </w:r>
      <w:r w:rsidR="00EB7C96">
        <w:rPr>
          <w:rFonts w:ascii="Arial" w:hAnsi="Arial" w:cs="Arial"/>
          <w:iCs/>
          <w:sz w:val="22"/>
          <w:szCs w:val="22"/>
        </w:rPr>
        <w:t>time ranges</w:t>
      </w:r>
      <w:r w:rsidRPr="00875859">
        <w:rPr>
          <w:rFonts w:ascii="Arial" w:hAnsi="Arial" w:cs="Arial"/>
          <w:iCs/>
          <w:sz w:val="22"/>
          <w:szCs w:val="22"/>
        </w:rPr>
        <w:t xml:space="preserve"> when you transmit captioned programs</w:t>
      </w:r>
      <w:r w:rsidR="00EB7C96">
        <w:rPr>
          <w:rFonts w:ascii="Arial" w:hAnsi="Arial" w:cs="Arial"/>
          <w:iCs/>
          <w:sz w:val="22"/>
          <w:szCs w:val="22"/>
        </w:rPr>
        <w:t xml:space="preserve"> and the type of programs </w:t>
      </w:r>
      <w:r w:rsidR="00085D12">
        <w:rPr>
          <w:rFonts w:ascii="Arial" w:hAnsi="Arial" w:cs="Arial"/>
          <w:iCs/>
          <w:sz w:val="22"/>
          <w:szCs w:val="22"/>
        </w:rPr>
        <w:t>that you transmit with captions</w:t>
      </w:r>
      <w:r>
        <w:rPr>
          <w:rFonts w:ascii="Arial" w:hAnsi="Arial" w:cs="Arial"/>
          <w:iCs/>
          <w:sz w:val="22"/>
          <w:szCs w:val="22"/>
        </w:rPr>
        <w:t>.</w:t>
      </w:r>
    </w:p>
    <w:p w:rsidR="00E4339C" w:rsidRDefault="00E4339C" w:rsidP="009B6DC8">
      <w:pPr>
        <w:pStyle w:val="ACMABodyText"/>
        <w:numPr>
          <w:ilvl w:val="0"/>
          <w:numId w:val="25"/>
        </w:numPr>
        <w:spacing w:before="40" w:after="40"/>
        <w:rPr>
          <w:rFonts w:ascii="Arial" w:hAnsi="Arial" w:cs="Arial"/>
          <w:iCs/>
          <w:sz w:val="22"/>
          <w:szCs w:val="22"/>
        </w:rPr>
      </w:pPr>
      <w:r>
        <w:rPr>
          <w:rFonts w:ascii="Arial" w:hAnsi="Arial" w:cs="Arial"/>
          <w:iCs/>
          <w:sz w:val="22"/>
          <w:szCs w:val="22"/>
          <w:u w:val="single"/>
        </w:rPr>
        <w:t>Otherwise</w:t>
      </w:r>
      <w:r w:rsidRPr="00E4339C">
        <w:rPr>
          <w:rFonts w:ascii="Arial" w:hAnsi="Arial" w:cs="Arial"/>
          <w:iCs/>
          <w:sz w:val="22"/>
          <w:szCs w:val="22"/>
        </w:rPr>
        <w:t>, please indicate ‘</w:t>
      </w:r>
      <w:r w:rsidR="003D7277">
        <w:rPr>
          <w:rFonts w:ascii="Arial" w:hAnsi="Arial" w:cs="Arial"/>
          <w:iCs/>
          <w:sz w:val="22"/>
          <w:szCs w:val="22"/>
        </w:rPr>
        <w:t>n</w:t>
      </w:r>
      <w:r w:rsidRPr="00E4339C">
        <w:rPr>
          <w:rFonts w:ascii="Arial" w:hAnsi="Arial" w:cs="Arial"/>
          <w:iCs/>
          <w:sz w:val="22"/>
          <w:szCs w:val="22"/>
        </w:rPr>
        <w:t>o’.</w:t>
      </w:r>
      <w:r>
        <w:rPr>
          <w:rFonts w:ascii="Arial" w:hAnsi="Arial" w:cs="Arial"/>
          <w:iCs/>
          <w:sz w:val="22"/>
          <w:szCs w:val="22"/>
          <w:u w:val="single"/>
        </w:rPr>
        <w:t xml:space="preserve"> </w:t>
      </w:r>
    </w:p>
    <w:p w:rsidR="00424BB3" w:rsidRPr="00875859" w:rsidRDefault="00424BB3" w:rsidP="00424BB3">
      <w:pPr>
        <w:pStyle w:val="ACMABodyText"/>
        <w:spacing w:before="40" w:after="40"/>
        <w:ind w:left="720"/>
        <w:rPr>
          <w:rFonts w:ascii="Arial" w:hAnsi="Arial" w:cs="Arial"/>
          <w:iCs/>
          <w:sz w:val="22"/>
          <w:szCs w:val="22"/>
        </w:rPr>
      </w:pPr>
    </w:p>
    <w:p w:rsidR="00875859" w:rsidRPr="00875859" w:rsidRDefault="008205F6" w:rsidP="009B6DC8">
      <w:pPr>
        <w:pStyle w:val="ACMABodyText"/>
        <w:numPr>
          <w:ilvl w:val="0"/>
          <w:numId w:val="11"/>
        </w:numPr>
        <w:shd w:val="clear" w:color="auto" w:fill="DBE5F1"/>
        <w:spacing w:before="40" w:after="40"/>
        <w:ind w:left="426" w:hanging="426"/>
        <w:rPr>
          <w:rFonts w:ascii="Arial" w:hAnsi="Arial" w:cs="Arial"/>
          <w:i/>
          <w:iCs/>
          <w:sz w:val="22"/>
          <w:szCs w:val="22"/>
        </w:rPr>
      </w:pPr>
      <w:r w:rsidRPr="00FE0499">
        <w:rPr>
          <w:rFonts w:ascii="Arial" w:hAnsi="Arial" w:cs="Arial"/>
          <w:i/>
          <w:iCs/>
          <w:sz w:val="22"/>
          <w:szCs w:val="22"/>
        </w:rPr>
        <w:t xml:space="preserve">Over the last </w:t>
      </w:r>
      <w:r w:rsidR="001A091C">
        <w:rPr>
          <w:rFonts w:ascii="Arial" w:hAnsi="Arial" w:cs="Arial"/>
          <w:i/>
          <w:iCs/>
          <w:sz w:val="22"/>
          <w:szCs w:val="22"/>
        </w:rPr>
        <w:t>six</w:t>
      </w:r>
      <w:r w:rsidRPr="00FE0499">
        <w:rPr>
          <w:rFonts w:ascii="Arial" w:hAnsi="Arial" w:cs="Arial"/>
          <w:i/>
          <w:iCs/>
          <w:sz w:val="22"/>
          <w:szCs w:val="22"/>
        </w:rPr>
        <w:t xml:space="preserve"> months, w</w:t>
      </w:r>
      <w:r w:rsidR="00875859" w:rsidRPr="00FE0499">
        <w:rPr>
          <w:rFonts w:ascii="Arial" w:hAnsi="Arial" w:cs="Arial"/>
          <w:i/>
          <w:iCs/>
          <w:sz w:val="22"/>
          <w:szCs w:val="22"/>
        </w:rPr>
        <w:t>hat</w:t>
      </w:r>
      <w:r w:rsidR="00875859" w:rsidRPr="00875859">
        <w:rPr>
          <w:rFonts w:ascii="Arial" w:hAnsi="Arial" w:cs="Arial"/>
          <w:i/>
          <w:iCs/>
          <w:sz w:val="22"/>
          <w:szCs w:val="22"/>
        </w:rPr>
        <w:t xml:space="preserve"> </w:t>
      </w:r>
      <w:r w:rsidR="003C4B8E">
        <w:rPr>
          <w:rFonts w:ascii="Arial" w:hAnsi="Arial" w:cs="Arial"/>
          <w:i/>
          <w:iCs/>
          <w:sz w:val="22"/>
          <w:szCs w:val="22"/>
        </w:rPr>
        <w:t>w</w:t>
      </w:r>
      <w:r w:rsidR="007F0F82">
        <w:rPr>
          <w:rFonts w:ascii="Arial" w:hAnsi="Arial" w:cs="Arial"/>
          <w:i/>
          <w:iCs/>
          <w:sz w:val="22"/>
          <w:szCs w:val="22"/>
        </w:rPr>
        <w:t>ere</w:t>
      </w:r>
      <w:r w:rsidR="003C4B8E" w:rsidRPr="00875859">
        <w:rPr>
          <w:rFonts w:ascii="Arial" w:hAnsi="Arial" w:cs="Arial"/>
          <w:i/>
          <w:iCs/>
          <w:sz w:val="22"/>
          <w:szCs w:val="22"/>
        </w:rPr>
        <w:t xml:space="preserve"> </w:t>
      </w:r>
      <w:r w:rsidR="00875859" w:rsidRPr="00875859">
        <w:rPr>
          <w:rFonts w:ascii="Arial" w:hAnsi="Arial" w:cs="Arial"/>
          <w:i/>
          <w:iCs/>
          <w:sz w:val="22"/>
          <w:szCs w:val="22"/>
        </w:rPr>
        <w:t xml:space="preserve">the average number of hours of captioned programs </w:t>
      </w:r>
      <w:r w:rsidR="003C4B8E">
        <w:rPr>
          <w:rFonts w:ascii="Arial" w:hAnsi="Arial" w:cs="Arial"/>
          <w:i/>
          <w:iCs/>
          <w:sz w:val="22"/>
          <w:szCs w:val="22"/>
        </w:rPr>
        <w:t xml:space="preserve">that </w:t>
      </w:r>
      <w:r w:rsidR="00875859" w:rsidRPr="00875859">
        <w:rPr>
          <w:rFonts w:ascii="Arial" w:hAnsi="Arial" w:cs="Arial"/>
          <w:i/>
          <w:iCs/>
          <w:sz w:val="22"/>
          <w:szCs w:val="22"/>
        </w:rPr>
        <w:t>you transmit</w:t>
      </w:r>
      <w:r w:rsidR="003C4B8E">
        <w:rPr>
          <w:rFonts w:ascii="Arial" w:hAnsi="Arial" w:cs="Arial"/>
          <w:i/>
          <w:iCs/>
          <w:sz w:val="22"/>
          <w:szCs w:val="22"/>
        </w:rPr>
        <w:t>ted</w:t>
      </w:r>
      <w:r w:rsidR="00875859" w:rsidRPr="00875859">
        <w:rPr>
          <w:rFonts w:ascii="Arial" w:hAnsi="Arial" w:cs="Arial"/>
          <w:i/>
          <w:iCs/>
          <w:sz w:val="22"/>
          <w:szCs w:val="22"/>
        </w:rPr>
        <w:t xml:space="preserve"> per week?</w:t>
      </w:r>
    </w:p>
    <w:p w:rsidR="00875859" w:rsidRPr="00424BB3" w:rsidRDefault="00424BB3" w:rsidP="00424BB3">
      <w:pPr>
        <w:pStyle w:val="ACMABodyText"/>
        <w:spacing w:before="40" w:after="40"/>
        <w:rPr>
          <w:rFonts w:ascii="Arial" w:hAnsi="Arial" w:cs="Arial"/>
          <w:iCs/>
          <w:sz w:val="22"/>
          <w:szCs w:val="22"/>
        </w:rPr>
      </w:pPr>
      <w:r w:rsidRPr="00424BB3">
        <w:rPr>
          <w:rFonts w:ascii="Arial" w:hAnsi="Arial" w:cs="Arial"/>
          <w:iCs/>
          <w:sz w:val="22"/>
          <w:szCs w:val="22"/>
        </w:rPr>
        <w:t>Pl</w:t>
      </w:r>
      <w:r w:rsidR="00E85AF4">
        <w:rPr>
          <w:rFonts w:ascii="Arial" w:hAnsi="Arial" w:cs="Arial"/>
          <w:iCs/>
          <w:sz w:val="22"/>
          <w:szCs w:val="22"/>
        </w:rPr>
        <w:t xml:space="preserve">ease enter the average weekly </w:t>
      </w:r>
      <w:r w:rsidR="00085D12">
        <w:rPr>
          <w:rFonts w:ascii="Arial" w:hAnsi="Arial" w:cs="Arial"/>
          <w:iCs/>
          <w:sz w:val="22"/>
          <w:szCs w:val="22"/>
        </w:rPr>
        <w:t xml:space="preserve">hours of captioned programs </w:t>
      </w:r>
      <w:r w:rsidR="00E4339C">
        <w:rPr>
          <w:rFonts w:ascii="Arial" w:hAnsi="Arial" w:cs="Arial"/>
          <w:iCs/>
          <w:sz w:val="22"/>
          <w:szCs w:val="22"/>
        </w:rPr>
        <w:t xml:space="preserve">that </w:t>
      </w:r>
      <w:r w:rsidR="00085D12">
        <w:rPr>
          <w:rFonts w:ascii="Arial" w:hAnsi="Arial" w:cs="Arial"/>
          <w:iCs/>
          <w:sz w:val="22"/>
          <w:szCs w:val="22"/>
        </w:rPr>
        <w:t xml:space="preserve">you </w:t>
      </w:r>
      <w:r>
        <w:rPr>
          <w:rFonts w:ascii="Arial" w:hAnsi="Arial" w:cs="Arial"/>
          <w:iCs/>
          <w:sz w:val="22"/>
          <w:szCs w:val="22"/>
        </w:rPr>
        <w:t>transmit</w:t>
      </w:r>
      <w:r w:rsidR="00085D12">
        <w:rPr>
          <w:rFonts w:ascii="Arial" w:hAnsi="Arial" w:cs="Arial"/>
          <w:iCs/>
          <w:sz w:val="22"/>
          <w:szCs w:val="22"/>
        </w:rPr>
        <w:t>ted</w:t>
      </w:r>
      <w:r w:rsidR="004C0E66">
        <w:rPr>
          <w:rFonts w:ascii="Arial" w:hAnsi="Arial" w:cs="Arial"/>
          <w:iCs/>
          <w:sz w:val="22"/>
          <w:szCs w:val="22"/>
        </w:rPr>
        <w:t xml:space="preserve"> on the</w:t>
      </w:r>
      <w:r>
        <w:rPr>
          <w:rFonts w:ascii="Arial" w:hAnsi="Arial" w:cs="Arial"/>
          <w:iCs/>
          <w:sz w:val="22"/>
          <w:szCs w:val="22"/>
        </w:rPr>
        <w:t xml:space="preserve"> service</w:t>
      </w:r>
      <w:r w:rsidR="008205F6">
        <w:rPr>
          <w:rFonts w:ascii="Arial" w:hAnsi="Arial" w:cs="Arial"/>
          <w:iCs/>
          <w:sz w:val="22"/>
          <w:szCs w:val="22"/>
        </w:rPr>
        <w:t xml:space="preserve"> over</w:t>
      </w:r>
      <w:r w:rsidR="00085D12">
        <w:rPr>
          <w:rFonts w:ascii="Arial" w:hAnsi="Arial" w:cs="Arial"/>
          <w:iCs/>
          <w:sz w:val="22"/>
          <w:szCs w:val="22"/>
        </w:rPr>
        <w:t xml:space="preserve"> the last six months</w:t>
      </w:r>
      <w:r>
        <w:rPr>
          <w:rFonts w:ascii="Arial" w:hAnsi="Arial" w:cs="Arial"/>
          <w:iCs/>
          <w:sz w:val="22"/>
          <w:szCs w:val="22"/>
        </w:rPr>
        <w:t xml:space="preserve">. </w:t>
      </w:r>
    </w:p>
    <w:p w:rsidR="00875859" w:rsidRDefault="00875859" w:rsidP="009F141B">
      <w:pPr>
        <w:rPr>
          <w:szCs w:val="20"/>
        </w:rPr>
      </w:pPr>
    </w:p>
    <w:p w:rsidR="009F141B" w:rsidRPr="00CF4F7C" w:rsidRDefault="00875859" w:rsidP="009B6DC8">
      <w:pPr>
        <w:pStyle w:val="ACMABodyText"/>
        <w:numPr>
          <w:ilvl w:val="0"/>
          <w:numId w:val="11"/>
        </w:numPr>
        <w:shd w:val="clear" w:color="auto" w:fill="DBE5F1"/>
        <w:spacing w:before="40" w:after="40"/>
        <w:ind w:left="426" w:hanging="426"/>
        <w:rPr>
          <w:rFonts w:ascii="Arial" w:hAnsi="Arial" w:cs="Arial"/>
          <w:i/>
          <w:iCs/>
          <w:sz w:val="22"/>
          <w:szCs w:val="22"/>
        </w:rPr>
      </w:pPr>
      <w:r w:rsidRPr="00CF4F7C">
        <w:rPr>
          <w:rFonts w:ascii="Arial" w:hAnsi="Arial" w:cs="Arial"/>
          <w:i/>
          <w:iCs/>
          <w:sz w:val="22"/>
          <w:szCs w:val="22"/>
        </w:rPr>
        <w:t xml:space="preserve">Using the average hours of captioned programs transmitted per week from the previous answer (ii), how much of this programming is captioned: a) within your </w:t>
      </w:r>
      <w:r w:rsidRPr="00334ECE">
        <w:rPr>
          <w:rFonts w:ascii="Arial" w:hAnsi="Arial" w:cs="Arial"/>
          <w:i/>
          <w:iCs/>
          <w:sz w:val="22"/>
          <w:szCs w:val="22"/>
        </w:rPr>
        <w:t>or</w:t>
      </w:r>
      <w:r w:rsidR="00334ECE">
        <w:rPr>
          <w:rFonts w:ascii="Arial" w:hAnsi="Arial" w:cs="Arial"/>
          <w:i/>
          <w:iCs/>
          <w:sz w:val="22"/>
          <w:szCs w:val="22"/>
        </w:rPr>
        <w:t>ganis</w:t>
      </w:r>
      <w:r w:rsidRPr="00334ECE">
        <w:rPr>
          <w:rFonts w:ascii="Arial" w:hAnsi="Arial" w:cs="Arial"/>
          <w:i/>
          <w:iCs/>
          <w:sz w:val="22"/>
          <w:szCs w:val="22"/>
        </w:rPr>
        <w:t>ation</w:t>
      </w:r>
      <w:r w:rsidRPr="00CF4F7C">
        <w:rPr>
          <w:rFonts w:ascii="Arial" w:hAnsi="Arial" w:cs="Arial"/>
          <w:i/>
          <w:iCs/>
          <w:sz w:val="22"/>
          <w:szCs w:val="22"/>
        </w:rPr>
        <w:t>, b) provided by an external captioning service</w:t>
      </w:r>
      <w:r w:rsidR="00103A41" w:rsidRPr="00CF4F7C">
        <w:rPr>
          <w:rFonts w:ascii="Arial" w:hAnsi="Arial" w:cs="Arial"/>
          <w:i/>
          <w:iCs/>
          <w:sz w:val="22"/>
          <w:szCs w:val="22"/>
        </w:rPr>
        <w:t xml:space="preserve"> provider and c) purchased already captioned?</w:t>
      </w:r>
    </w:p>
    <w:p w:rsidR="00103A41" w:rsidRDefault="00103A41" w:rsidP="00424BB3">
      <w:pPr>
        <w:pStyle w:val="ACMABodyText"/>
        <w:spacing w:before="40" w:after="40"/>
        <w:rPr>
          <w:rFonts w:ascii="Arial" w:hAnsi="Arial" w:cs="Arial"/>
          <w:iCs/>
          <w:sz w:val="22"/>
          <w:szCs w:val="22"/>
        </w:rPr>
      </w:pPr>
      <w:r>
        <w:rPr>
          <w:rFonts w:ascii="Arial" w:hAnsi="Arial" w:cs="Arial"/>
          <w:iCs/>
          <w:sz w:val="22"/>
          <w:szCs w:val="22"/>
        </w:rPr>
        <w:t>Please provide the following details about the</w:t>
      </w:r>
      <w:r w:rsidR="00424BB3">
        <w:rPr>
          <w:rFonts w:ascii="Arial" w:hAnsi="Arial" w:cs="Arial"/>
          <w:iCs/>
          <w:sz w:val="22"/>
          <w:szCs w:val="22"/>
        </w:rPr>
        <w:t xml:space="preserve"> </w:t>
      </w:r>
      <w:r>
        <w:rPr>
          <w:rFonts w:ascii="Arial" w:hAnsi="Arial" w:cs="Arial"/>
          <w:iCs/>
          <w:sz w:val="22"/>
          <w:szCs w:val="22"/>
        </w:rPr>
        <w:t xml:space="preserve">average hours of </w:t>
      </w:r>
      <w:r w:rsidR="00424BB3">
        <w:rPr>
          <w:rFonts w:ascii="Arial" w:hAnsi="Arial" w:cs="Arial"/>
          <w:iCs/>
          <w:sz w:val="22"/>
          <w:szCs w:val="22"/>
        </w:rPr>
        <w:t>captioned programs transmitted by you</w:t>
      </w:r>
      <w:r>
        <w:rPr>
          <w:rFonts w:ascii="Arial" w:hAnsi="Arial" w:cs="Arial"/>
          <w:iCs/>
          <w:sz w:val="22"/>
          <w:szCs w:val="22"/>
        </w:rPr>
        <w:t xml:space="preserve"> per week</w:t>
      </w:r>
      <w:r w:rsidR="001A091C">
        <w:rPr>
          <w:rFonts w:ascii="Arial" w:hAnsi="Arial" w:cs="Arial"/>
          <w:iCs/>
          <w:sz w:val="22"/>
          <w:szCs w:val="22"/>
        </w:rPr>
        <w:t xml:space="preserve"> over the last six</w:t>
      </w:r>
      <w:r w:rsidR="000A54BC">
        <w:rPr>
          <w:rFonts w:ascii="Arial" w:hAnsi="Arial" w:cs="Arial"/>
          <w:iCs/>
          <w:sz w:val="22"/>
          <w:szCs w:val="22"/>
        </w:rPr>
        <w:t xml:space="preserve"> months</w:t>
      </w:r>
      <w:r>
        <w:rPr>
          <w:rFonts w:ascii="Arial" w:hAnsi="Arial" w:cs="Arial"/>
          <w:iCs/>
          <w:sz w:val="22"/>
          <w:szCs w:val="22"/>
        </w:rPr>
        <w:t>:</w:t>
      </w:r>
    </w:p>
    <w:p w:rsidR="009F141B"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of </w:t>
      </w:r>
      <w:r w:rsidR="00103A41">
        <w:rPr>
          <w:rFonts w:ascii="Arial" w:hAnsi="Arial" w:cs="Arial"/>
          <w:iCs/>
          <w:sz w:val="22"/>
          <w:szCs w:val="22"/>
        </w:rPr>
        <w:t xml:space="preserve">programming </w:t>
      </w:r>
      <w:r>
        <w:rPr>
          <w:rFonts w:ascii="Arial" w:hAnsi="Arial" w:cs="Arial"/>
          <w:iCs/>
          <w:sz w:val="22"/>
          <w:szCs w:val="22"/>
        </w:rPr>
        <w:t xml:space="preserve">that </w:t>
      </w:r>
      <w:r w:rsidR="00351E29">
        <w:rPr>
          <w:rFonts w:ascii="Arial" w:hAnsi="Arial" w:cs="Arial"/>
          <w:iCs/>
          <w:sz w:val="22"/>
          <w:szCs w:val="22"/>
        </w:rPr>
        <w:t>i</w:t>
      </w:r>
      <w:r w:rsidR="00424BB3">
        <w:rPr>
          <w:rFonts w:ascii="Arial" w:hAnsi="Arial" w:cs="Arial"/>
          <w:iCs/>
          <w:sz w:val="22"/>
          <w:szCs w:val="22"/>
        </w:rPr>
        <w:t>s captioned within your organisation</w:t>
      </w:r>
    </w:p>
    <w:p w:rsidR="00103A41" w:rsidRDefault="00103A41"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 </w:t>
      </w:r>
      <w:r w:rsidR="00AD4F92">
        <w:rPr>
          <w:rFonts w:ascii="Arial" w:hAnsi="Arial" w:cs="Arial"/>
          <w:iCs/>
          <w:sz w:val="22"/>
          <w:szCs w:val="22"/>
        </w:rPr>
        <w:t xml:space="preserve">the amount of </w:t>
      </w:r>
      <w:r>
        <w:rPr>
          <w:rFonts w:ascii="Arial" w:hAnsi="Arial" w:cs="Arial"/>
          <w:iCs/>
          <w:sz w:val="22"/>
          <w:szCs w:val="22"/>
        </w:rPr>
        <w:t xml:space="preserve">programming </w:t>
      </w:r>
      <w:r w:rsidR="00AD4F92">
        <w:rPr>
          <w:rFonts w:ascii="Arial" w:hAnsi="Arial" w:cs="Arial"/>
          <w:iCs/>
          <w:sz w:val="22"/>
          <w:szCs w:val="22"/>
        </w:rPr>
        <w:t xml:space="preserve">that </w:t>
      </w:r>
      <w:r w:rsidR="00351E29">
        <w:rPr>
          <w:rFonts w:ascii="Arial" w:hAnsi="Arial" w:cs="Arial"/>
          <w:iCs/>
          <w:sz w:val="22"/>
          <w:szCs w:val="22"/>
        </w:rPr>
        <w:t>i</w:t>
      </w:r>
      <w:r>
        <w:rPr>
          <w:rFonts w:ascii="Arial" w:hAnsi="Arial" w:cs="Arial"/>
          <w:iCs/>
          <w:sz w:val="22"/>
          <w:szCs w:val="22"/>
        </w:rPr>
        <w:t>s captioned by an external captioning service provider</w:t>
      </w:r>
    </w:p>
    <w:p w:rsidR="00103A41"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w:t>
      </w:r>
      <w:r w:rsidR="00103A41">
        <w:rPr>
          <w:rFonts w:ascii="Arial" w:hAnsi="Arial" w:cs="Arial"/>
          <w:iCs/>
          <w:sz w:val="22"/>
          <w:szCs w:val="22"/>
        </w:rPr>
        <w:t xml:space="preserve">of programming </w:t>
      </w:r>
      <w:r>
        <w:rPr>
          <w:rFonts w:ascii="Arial" w:hAnsi="Arial" w:cs="Arial"/>
          <w:iCs/>
          <w:sz w:val="22"/>
          <w:szCs w:val="22"/>
        </w:rPr>
        <w:t xml:space="preserve">that </w:t>
      </w:r>
      <w:r w:rsidR="00351E29">
        <w:rPr>
          <w:rFonts w:ascii="Arial" w:hAnsi="Arial" w:cs="Arial"/>
          <w:iCs/>
          <w:sz w:val="22"/>
          <w:szCs w:val="22"/>
        </w:rPr>
        <w:t>is purchased with captions</w:t>
      </w:r>
      <w:r w:rsidR="00103A41">
        <w:rPr>
          <w:rFonts w:ascii="Arial" w:hAnsi="Arial" w:cs="Arial"/>
          <w:iCs/>
          <w:sz w:val="22"/>
          <w:szCs w:val="22"/>
        </w:rPr>
        <w:t>.</w:t>
      </w:r>
    </w:p>
    <w:p w:rsidR="00D937CA" w:rsidRPr="00424BB3" w:rsidRDefault="00D937CA" w:rsidP="00D937CA">
      <w:pPr>
        <w:pStyle w:val="ACMABodyText"/>
        <w:spacing w:before="40" w:after="40"/>
        <w:ind w:left="765"/>
        <w:rPr>
          <w:rFonts w:ascii="Arial" w:hAnsi="Arial" w:cs="Arial"/>
          <w:iCs/>
          <w:sz w:val="22"/>
          <w:szCs w:val="22"/>
        </w:rPr>
      </w:pPr>
    </w:p>
    <w:p w:rsidR="00875859" w:rsidRPr="00D937CA" w:rsidRDefault="00177187" w:rsidP="00D937CA">
      <w:pPr>
        <w:pStyle w:val="ACMABodyText"/>
        <w:spacing w:before="40" w:after="40"/>
        <w:rPr>
          <w:rFonts w:ascii="Arial" w:hAnsi="Arial" w:cs="Arial"/>
          <w:b/>
          <w:iCs/>
          <w:sz w:val="22"/>
          <w:szCs w:val="22"/>
        </w:rPr>
      </w:pPr>
      <w:r>
        <w:rPr>
          <w:rFonts w:ascii="Arial" w:hAnsi="Arial" w:cs="Arial"/>
          <w:b/>
          <w:iCs/>
          <w:sz w:val="22"/>
          <w:szCs w:val="22"/>
        </w:rPr>
        <w:t>g</w:t>
      </w:r>
      <w:r w:rsidR="00D937CA">
        <w:rPr>
          <w:rFonts w:ascii="Arial" w:hAnsi="Arial" w:cs="Arial"/>
          <w:b/>
          <w:iCs/>
          <w:sz w:val="22"/>
          <w:szCs w:val="22"/>
        </w:rPr>
        <w:t xml:space="preserve">) </w:t>
      </w:r>
      <w:r w:rsidR="00D937CA" w:rsidRPr="00D937CA">
        <w:rPr>
          <w:rFonts w:ascii="Arial" w:hAnsi="Arial" w:cs="Arial"/>
          <w:b/>
          <w:iCs/>
          <w:sz w:val="22"/>
          <w:szCs w:val="22"/>
        </w:rPr>
        <w:t>Impact on programs</w:t>
      </w:r>
    </w:p>
    <w:p w:rsidR="00D937CA" w:rsidRPr="00CF4F7C" w:rsidRDefault="00D937CA" w:rsidP="00D937CA">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If the ACMA does not grant </w:t>
      </w:r>
      <w:r w:rsidR="00CE1E1D">
        <w:rPr>
          <w:rFonts w:ascii="Arial" w:hAnsi="Arial" w:cs="Arial"/>
          <w:i/>
          <w:iCs/>
          <w:sz w:val="22"/>
          <w:szCs w:val="22"/>
        </w:rPr>
        <w:t>a target reduction order</w:t>
      </w:r>
      <w:r w:rsidRPr="00CF4F7C">
        <w:rPr>
          <w:rFonts w:ascii="Arial" w:hAnsi="Arial" w:cs="Arial"/>
          <w:i/>
          <w:iCs/>
          <w:sz w:val="22"/>
          <w:szCs w:val="22"/>
        </w:rPr>
        <w:t xml:space="preserve">, what is the likely impact on the quantity and quality of </w:t>
      </w:r>
      <w:r w:rsidRPr="00334ECE">
        <w:rPr>
          <w:rFonts w:ascii="Arial" w:hAnsi="Arial" w:cs="Arial"/>
          <w:i/>
          <w:iCs/>
          <w:sz w:val="22"/>
          <w:szCs w:val="22"/>
        </w:rPr>
        <w:t>television</w:t>
      </w:r>
      <w:r w:rsidRPr="00CF4F7C">
        <w:rPr>
          <w:rFonts w:ascii="Arial" w:hAnsi="Arial" w:cs="Arial"/>
          <w:i/>
          <w:iCs/>
          <w:sz w:val="22"/>
          <w:szCs w:val="22"/>
        </w:rPr>
        <w:t xml:space="preserve"> programs </w:t>
      </w:r>
      <w:r w:rsidRPr="00334ECE">
        <w:rPr>
          <w:rFonts w:ascii="Arial" w:hAnsi="Arial" w:cs="Arial"/>
          <w:i/>
          <w:iCs/>
          <w:sz w:val="22"/>
          <w:szCs w:val="22"/>
        </w:rPr>
        <w:t>transmitted</w:t>
      </w:r>
      <w:r w:rsidRPr="00CF4F7C">
        <w:rPr>
          <w:rFonts w:ascii="Arial" w:hAnsi="Arial" w:cs="Arial"/>
          <w:i/>
          <w:iCs/>
          <w:sz w:val="22"/>
          <w:szCs w:val="22"/>
        </w:rPr>
        <w:t xml:space="preserve"> on </w:t>
      </w:r>
      <w:r w:rsidR="003C4B8E">
        <w:rPr>
          <w:rFonts w:ascii="Arial" w:hAnsi="Arial" w:cs="Arial"/>
          <w:i/>
          <w:iCs/>
          <w:sz w:val="22"/>
          <w:szCs w:val="22"/>
        </w:rPr>
        <w:t xml:space="preserve">the </w:t>
      </w:r>
      <w:r w:rsidR="00F7529A">
        <w:rPr>
          <w:rFonts w:ascii="Arial" w:hAnsi="Arial" w:cs="Arial"/>
          <w:i/>
          <w:iCs/>
          <w:sz w:val="22"/>
          <w:szCs w:val="22"/>
        </w:rPr>
        <w:t>subscription</w:t>
      </w:r>
      <w:r w:rsidRPr="00CF4F7C">
        <w:rPr>
          <w:rFonts w:ascii="Arial" w:hAnsi="Arial" w:cs="Arial"/>
          <w:i/>
          <w:iCs/>
          <w:sz w:val="22"/>
          <w:szCs w:val="22"/>
        </w:rPr>
        <w:t xml:space="preserve"> television services provided by you?</w:t>
      </w:r>
    </w:p>
    <w:p w:rsidR="00D937CA" w:rsidRPr="00926408" w:rsidRDefault="00926408" w:rsidP="00926408">
      <w:pPr>
        <w:pStyle w:val="ACMABodyText"/>
        <w:spacing w:before="40" w:after="40"/>
        <w:rPr>
          <w:rFonts w:ascii="Arial" w:hAnsi="Arial" w:cs="Arial"/>
          <w:iCs/>
          <w:sz w:val="22"/>
          <w:szCs w:val="22"/>
        </w:rPr>
      </w:pPr>
      <w:r w:rsidRPr="00926408">
        <w:rPr>
          <w:rFonts w:ascii="Arial" w:hAnsi="Arial" w:cs="Arial"/>
          <w:iCs/>
          <w:sz w:val="22"/>
          <w:szCs w:val="22"/>
        </w:rPr>
        <w:t>Pl</w:t>
      </w:r>
      <w:r>
        <w:rPr>
          <w:rFonts w:ascii="Arial" w:hAnsi="Arial" w:cs="Arial"/>
          <w:iCs/>
          <w:sz w:val="22"/>
          <w:szCs w:val="22"/>
        </w:rPr>
        <w:t xml:space="preserve">ease provide details about the likely impact on the quantity and quality of television programs transmitted on </w:t>
      </w:r>
      <w:r w:rsidR="000A54BC">
        <w:rPr>
          <w:rFonts w:ascii="Arial" w:hAnsi="Arial" w:cs="Arial"/>
          <w:iCs/>
          <w:sz w:val="22"/>
          <w:szCs w:val="22"/>
        </w:rPr>
        <w:t xml:space="preserve">the </w:t>
      </w:r>
      <w:r w:rsidR="00F7529A">
        <w:rPr>
          <w:rFonts w:ascii="Arial" w:hAnsi="Arial" w:cs="Arial"/>
          <w:iCs/>
          <w:sz w:val="22"/>
          <w:szCs w:val="22"/>
        </w:rPr>
        <w:t>subscription</w:t>
      </w:r>
      <w:r w:rsidR="000A54BC">
        <w:rPr>
          <w:rFonts w:ascii="Arial" w:hAnsi="Arial" w:cs="Arial"/>
          <w:iCs/>
          <w:sz w:val="22"/>
          <w:szCs w:val="22"/>
        </w:rPr>
        <w:t xml:space="preserve"> </w:t>
      </w:r>
      <w:r>
        <w:rPr>
          <w:rFonts w:ascii="Arial" w:hAnsi="Arial" w:cs="Arial"/>
          <w:iCs/>
          <w:sz w:val="22"/>
          <w:szCs w:val="22"/>
        </w:rPr>
        <w:t>television broadcasting</w:t>
      </w:r>
      <w:r w:rsidR="00F7529A">
        <w:rPr>
          <w:rFonts w:ascii="Arial" w:hAnsi="Arial" w:cs="Arial"/>
          <w:iCs/>
          <w:sz w:val="22"/>
          <w:szCs w:val="22"/>
        </w:rPr>
        <w:t xml:space="preserve"> or narrowcasting</w:t>
      </w:r>
      <w:r>
        <w:rPr>
          <w:rFonts w:ascii="Arial" w:hAnsi="Arial" w:cs="Arial"/>
          <w:iCs/>
          <w:sz w:val="22"/>
          <w:szCs w:val="22"/>
        </w:rPr>
        <w:t xml:space="preserve"> services provided by you</w:t>
      </w:r>
      <w:r w:rsidR="00EC03B6">
        <w:rPr>
          <w:rFonts w:ascii="Arial" w:hAnsi="Arial" w:cs="Arial"/>
          <w:iCs/>
          <w:sz w:val="22"/>
          <w:szCs w:val="22"/>
        </w:rPr>
        <w:t xml:space="preserve"> if the ACMA </w:t>
      </w:r>
      <w:r w:rsidR="007A5C14">
        <w:rPr>
          <w:rFonts w:ascii="Arial" w:hAnsi="Arial" w:cs="Arial"/>
          <w:iCs/>
          <w:sz w:val="22"/>
          <w:szCs w:val="22"/>
        </w:rPr>
        <w:t xml:space="preserve">were to refuse to make </w:t>
      </w:r>
      <w:r w:rsidR="00BD74BC">
        <w:rPr>
          <w:rFonts w:ascii="Arial" w:hAnsi="Arial" w:cs="Arial"/>
          <w:iCs/>
          <w:sz w:val="22"/>
          <w:szCs w:val="22"/>
        </w:rPr>
        <w:t>the target reduction order</w:t>
      </w:r>
      <w:r>
        <w:rPr>
          <w:rFonts w:ascii="Arial" w:hAnsi="Arial" w:cs="Arial"/>
          <w:iCs/>
          <w:sz w:val="22"/>
          <w:szCs w:val="22"/>
        </w:rPr>
        <w:t>.</w:t>
      </w:r>
    </w:p>
    <w:p w:rsidR="001A091C" w:rsidRDefault="001A091C" w:rsidP="00293BE0">
      <w:pPr>
        <w:pStyle w:val="ACMABodyText"/>
        <w:spacing w:before="40" w:after="40"/>
        <w:rPr>
          <w:rFonts w:ascii="Arial" w:hAnsi="Arial" w:cs="Arial"/>
          <w:b/>
          <w:iCs/>
          <w:sz w:val="22"/>
          <w:szCs w:val="22"/>
        </w:rPr>
      </w:pPr>
    </w:p>
    <w:p w:rsidR="00D937CA" w:rsidRPr="00293BE0" w:rsidRDefault="00177187" w:rsidP="00293BE0">
      <w:pPr>
        <w:pStyle w:val="ACMABodyText"/>
        <w:spacing w:before="40" w:after="40"/>
        <w:rPr>
          <w:rFonts w:ascii="Arial" w:hAnsi="Arial" w:cs="Arial"/>
          <w:b/>
          <w:iCs/>
          <w:sz w:val="22"/>
          <w:szCs w:val="22"/>
        </w:rPr>
      </w:pPr>
      <w:r>
        <w:rPr>
          <w:rFonts w:ascii="Arial" w:hAnsi="Arial" w:cs="Arial"/>
          <w:b/>
          <w:iCs/>
          <w:sz w:val="22"/>
          <w:szCs w:val="22"/>
        </w:rPr>
        <w:t>h</w:t>
      </w:r>
      <w:r w:rsidR="00293BE0">
        <w:rPr>
          <w:rFonts w:ascii="Arial" w:hAnsi="Arial" w:cs="Arial"/>
          <w:b/>
          <w:iCs/>
          <w:sz w:val="22"/>
          <w:szCs w:val="22"/>
        </w:rPr>
        <w:t xml:space="preserve">) </w:t>
      </w:r>
      <w:r w:rsidR="00293BE0" w:rsidRPr="00293BE0">
        <w:rPr>
          <w:rFonts w:ascii="Arial" w:hAnsi="Arial" w:cs="Arial"/>
          <w:b/>
          <w:iCs/>
          <w:sz w:val="22"/>
          <w:szCs w:val="22"/>
        </w:rPr>
        <w:t>Other applications for exemption orders and</w:t>
      </w:r>
      <w:r w:rsidR="00AD599B" w:rsidRPr="002D0B84">
        <w:rPr>
          <w:rFonts w:ascii="Arial" w:hAnsi="Arial" w:cs="Arial"/>
          <w:b/>
          <w:iCs/>
          <w:sz w:val="22"/>
          <w:szCs w:val="22"/>
        </w:rPr>
        <w:t>/</w:t>
      </w:r>
      <w:r w:rsidR="00293BE0" w:rsidRPr="00293BE0">
        <w:rPr>
          <w:rFonts w:ascii="Arial" w:hAnsi="Arial" w:cs="Arial"/>
          <w:b/>
          <w:iCs/>
          <w:sz w:val="22"/>
          <w:szCs w:val="22"/>
        </w:rPr>
        <w:t>or target re</w:t>
      </w:r>
      <w:r w:rsidR="00293BE0">
        <w:rPr>
          <w:rFonts w:ascii="Arial" w:hAnsi="Arial" w:cs="Arial"/>
          <w:b/>
          <w:iCs/>
          <w:sz w:val="22"/>
          <w:szCs w:val="22"/>
        </w:rPr>
        <w:t>duction orde</w:t>
      </w:r>
      <w:r w:rsidR="00AD599B">
        <w:rPr>
          <w:rFonts w:ascii="Arial" w:hAnsi="Arial" w:cs="Arial"/>
          <w:b/>
          <w:iCs/>
          <w:sz w:val="22"/>
          <w:szCs w:val="22"/>
        </w:rPr>
        <w:t>r</w:t>
      </w:r>
      <w:r w:rsidR="002D0B84">
        <w:rPr>
          <w:rFonts w:ascii="Arial" w:hAnsi="Arial" w:cs="Arial"/>
          <w:b/>
          <w:iCs/>
          <w:sz w:val="22"/>
          <w:szCs w:val="22"/>
        </w:rPr>
        <w:t>s</w:t>
      </w:r>
    </w:p>
    <w:p w:rsidR="00F7344E" w:rsidRPr="00F7344E" w:rsidRDefault="00F7344E" w:rsidP="00F7344E">
      <w:pPr>
        <w:pStyle w:val="ACMABodyText"/>
        <w:shd w:val="clear" w:color="auto" w:fill="DBE5F1"/>
        <w:spacing w:before="40" w:after="40"/>
        <w:rPr>
          <w:rFonts w:ascii="Arial" w:hAnsi="Arial" w:cs="Arial"/>
          <w:i/>
          <w:iCs/>
          <w:sz w:val="22"/>
          <w:szCs w:val="22"/>
        </w:rPr>
      </w:pPr>
      <w:proofErr w:type="spellStart"/>
      <w:r>
        <w:rPr>
          <w:rFonts w:ascii="Arial" w:hAnsi="Arial" w:cs="Arial"/>
          <w:i/>
          <w:iCs/>
          <w:sz w:val="22"/>
          <w:szCs w:val="22"/>
        </w:rPr>
        <w:t>i</w:t>
      </w:r>
      <w:proofErr w:type="spellEnd"/>
      <w:r>
        <w:rPr>
          <w:rFonts w:ascii="Arial" w:hAnsi="Arial" w:cs="Arial"/>
          <w:i/>
          <w:iCs/>
          <w:sz w:val="22"/>
          <w:szCs w:val="22"/>
        </w:rPr>
        <w:t xml:space="preserve">. </w:t>
      </w:r>
      <w:r w:rsidR="00AB6BE3" w:rsidRPr="00AB6BE3">
        <w:rPr>
          <w:rFonts w:ascii="Arial" w:hAnsi="Arial" w:cs="Arial"/>
          <w:i/>
          <w:iCs/>
          <w:sz w:val="22"/>
          <w:szCs w:val="22"/>
        </w:rPr>
        <w:t xml:space="preserve">Have you applied for, or propose to apply for, </w:t>
      </w:r>
      <w:r w:rsidR="00CE1E1D">
        <w:rPr>
          <w:rFonts w:ascii="Arial" w:hAnsi="Arial" w:cs="Arial"/>
          <w:i/>
          <w:iCs/>
          <w:sz w:val="22"/>
          <w:szCs w:val="22"/>
        </w:rPr>
        <w:t>a</w:t>
      </w:r>
      <w:r w:rsidR="00D720AE">
        <w:rPr>
          <w:rFonts w:ascii="Arial" w:hAnsi="Arial" w:cs="Arial"/>
          <w:i/>
          <w:iCs/>
          <w:sz w:val="22"/>
          <w:szCs w:val="22"/>
        </w:rPr>
        <w:t>n exemption</w:t>
      </w:r>
      <w:r w:rsidR="00CE1E1D">
        <w:rPr>
          <w:rFonts w:ascii="Arial" w:hAnsi="Arial" w:cs="Arial"/>
          <w:i/>
          <w:iCs/>
          <w:sz w:val="22"/>
          <w:szCs w:val="22"/>
        </w:rPr>
        <w:t xml:space="preserve"> order</w:t>
      </w:r>
      <w:r w:rsidR="00AB6BE3" w:rsidRPr="00AB6BE3">
        <w:rPr>
          <w:rFonts w:ascii="Arial" w:hAnsi="Arial" w:cs="Arial"/>
          <w:i/>
          <w:iCs/>
          <w:sz w:val="22"/>
          <w:szCs w:val="22"/>
        </w:rPr>
        <w:t xml:space="preserve"> or target reduction order under section </w:t>
      </w:r>
      <w:r w:rsidR="00DF730E">
        <w:rPr>
          <w:rFonts w:ascii="Arial" w:hAnsi="Arial" w:cs="Arial"/>
          <w:i/>
          <w:iCs/>
          <w:sz w:val="22"/>
          <w:szCs w:val="22"/>
        </w:rPr>
        <w:t>130ZY</w:t>
      </w:r>
      <w:r w:rsidR="00AB6BE3" w:rsidRPr="00AB6BE3">
        <w:rPr>
          <w:rFonts w:ascii="Arial" w:hAnsi="Arial" w:cs="Arial"/>
          <w:i/>
          <w:iCs/>
          <w:sz w:val="22"/>
          <w:szCs w:val="22"/>
        </w:rPr>
        <w:t xml:space="preserve"> in relation to </w:t>
      </w:r>
      <w:r w:rsidR="00177187" w:rsidRPr="00F7755D">
        <w:rPr>
          <w:rFonts w:ascii="Arial" w:hAnsi="Arial" w:cs="Arial"/>
          <w:i/>
          <w:iCs/>
          <w:sz w:val="22"/>
          <w:szCs w:val="22"/>
        </w:rPr>
        <w:t xml:space="preserve">any other </w:t>
      </w:r>
      <w:r w:rsidR="00177187">
        <w:rPr>
          <w:rFonts w:ascii="Arial" w:hAnsi="Arial" w:cs="Arial"/>
          <w:i/>
          <w:iCs/>
          <w:sz w:val="22"/>
          <w:szCs w:val="22"/>
        </w:rPr>
        <w:t xml:space="preserve">subscription </w:t>
      </w:r>
      <w:r w:rsidR="00177187" w:rsidRPr="00F7755D">
        <w:rPr>
          <w:rFonts w:ascii="Arial" w:hAnsi="Arial" w:cs="Arial"/>
          <w:i/>
          <w:iCs/>
          <w:sz w:val="22"/>
          <w:szCs w:val="22"/>
        </w:rPr>
        <w:t>television</w:t>
      </w:r>
      <w:r w:rsidR="00177187">
        <w:rPr>
          <w:rFonts w:ascii="Arial" w:hAnsi="Arial" w:cs="Arial"/>
          <w:i/>
          <w:iCs/>
          <w:sz w:val="22"/>
          <w:szCs w:val="22"/>
        </w:rPr>
        <w:t xml:space="preserve"> broadcasting or narrowcasting</w:t>
      </w:r>
      <w:r w:rsidR="00177187" w:rsidRPr="00F7755D">
        <w:rPr>
          <w:rFonts w:ascii="Arial" w:hAnsi="Arial" w:cs="Arial"/>
          <w:i/>
          <w:iCs/>
          <w:sz w:val="22"/>
          <w:szCs w:val="22"/>
        </w:rPr>
        <w:t xml:space="preserve"> </w:t>
      </w:r>
      <w:r w:rsidR="00AB6BE3" w:rsidRPr="00AB6BE3">
        <w:rPr>
          <w:rFonts w:ascii="Arial" w:hAnsi="Arial" w:cs="Arial"/>
          <w:i/>
          <w:iCs/>
          <w:sz w:val="22"/>
          <w:szCs w:val="22"/>
        </w:rPr>
        <w:t>services provided by you? (Yes/No)</w:t>
      </w:r>
    </w:p>
    <w:p w:rsidR="00F7344E" w:rsidRDefault="00F7344E" w:rsidP="00B15AA2">
      <w:pPr>
        <w:pStyle w:val="ACMABodyText"/>
        <w:spacing w:before="40" w:after="40"/>
        <w:rPr>
          <w:rFonts w:ascii="Arial" w:hAnsi="Arial" w:cs="Arial"/>
          <w:iCs/>
          <w:sz w:val="22"/>
          <w:szCs w:val="22"/>
        </w:rPr>
      </w:pPr>
    </w:p>
    <w:p w:rsidR="00293BE0" w:rsidRDefault="00F04E62" w:rsidP="00B15AA2">
      <w:pPr>
        <w:pStyle w:val="ACMABodyText"/>
        <w:spacing w:before="40" w:after="40"/>
        <w:rPr>
          <w:rFonts w:ascii="Arial" w:hAnsi="Arial" w:cs="Arial"/>
          <w:iCs/>
          <w:sz w:val="22"/>
          <w:szCs w:val="22"/>
        </w:rPr>
      </w:pPr>
      <w:r>
        <w:rPr>
          <w:rFonts w:ascii="Arial" w:hAnsi="Arial" w:cs="Arial"/>
          <w:iCs/>
          <w:sz w:val="22"/>
          <w:szCs w:val="22"/>
        </w:rPr>
        <w:t>Please select ‘Yes’ i</w:t>
      </w:r>
      <w:r w:rsidR="00B15AA2">
        <w:rPr>
          <w:rFonts w:ascii="Arial" w:hAnsi="Arial" w:cs="Arial"/>
          <w:iCs/>
          <w:sz w:val="22"/>
          <w:szCs w:val="22"/>
        </w:rPr>
        <w:t xml:space="preserve">f you have applied for, or propose to apply for, an exemption or target reduction order under section </w:t>
      </w:r>
      <w:r w:rsidR="00DF730E">
        <w:rPr>
          <w:rFonts w:ascii="Arial" w:hAnsi="Arial" w:cs="Arial"/>
          <w:iCs/>
          <w:sz w:val="22"/>
          <w:szCs w:val="22"/>
        </w:rPr>
        <w:t>130ZY</w:t>
      </w:r>
      <w:r w:rsidR="0073410F">
        <w:rPr>
          <w:rFonts w:ascii="Arial" w:hAnsi="Arial" w:cs="Arial"/>
          <w:iCs/>
          <w:sz w:val="22"/>
          <w:szCs w:val="22"/>
        </w:rPr>
        <w:t xml:space="preserve"> </w:t>
      </w:r>
      <w:r w:rsidR="00B15AA2">
        <w:rPr>
          <w:rFonts w:ascii="Arial" w:hAnsi="Arial" w:cs="Arial"/>
          <w:iCs/>
          <w:sz w:val="22"/>
          <w:szCs w:val="22"/>
        </w:rPr>
        <w:t xml:space="preserve">in relation to any other </w:t>
      </w:r>
      <w:r w:rsidR="00BA0956">
        <w:rPr>
          <w:rFonts w:ascii="Arial" w:hAnsi="Arial" w:cs="Arial"/>
          <w:iCs/>
          <w:sz w:val="22"/>
          <w:szCs w:val="22"/>
        </w:rPr>
        <w:t>subscription</w:t>
      </w:r>
      <w:r w:rsidR="00F7755D">
        <w:rPr>
          <w:rFonts w:ascii="Arial" w:hAnsi="Arial" w:cs="Arial"/>
          <w:iCs/>
          <w:sz w:val="22"/>
          <w:szCs w:val="22"/>
        </w:rPr>
        <w:t xml:space="preserve"> </w:t>
      </w:r>
      <w:r w:rsidR="00B15AA2">
        <w:rPr>
          <w:rFonts w:ascii="Arial" w:hAnsi="Arial" w:cs="Arial"/>
          <w:iCs/>
          <w:sz w:val="22"/>
          <w:szCs w:val="22"/>
        </w:rPr>
        <w:t xml:space="preserve">television </w:t>
      </w:r>
      <w:r>
        <w:rPr>
          <w:rFonts w:ascii="Arial" w:hAnsi="Arial" w:cs="Arial"/>
          <w:iCs/>
          <w:sz w:val="22"/>
          <w:szCs w:val="22"/>
        </w:rPr>
        <w:t>services provided by you.</w:t>
      </w:r>
    </w:p>
    <w:p w:rsidR="00F04E62" w:rsidRDefault="00F04E62" w:rsidP="00B15AA2">
      <w:pPr>
        <w:pStyle w:val="ACMABodyText"/>
        <w:spacing w:before="40" w:after="40"/>
        <w:rPr>
          <w:rFonts w:ascii="Arial" w:hAnsi="Arial" w:cs="Arial"/>
          <w:iCs/>
          <w:sz w:val="22"/>
          <w:szCs w:val="22"/>
        </w:rPr>
      </w:pPr>
    </w:p>
    <w:p w:rsidR="00F04E62" w:rsidRDefault="00F04E62" w:rsidP="00B15AA2">
      <w:pPr>
        <w:pStyle w:val="ACMABodyText"/>
        <w:spacing w:before="40" w:after="40"/>
        <w:rPr>
          <w:rFonts w:ascii="Arial" w:hAnsi="Arial" w:cs="Arial"/>
          <w:iCs/>
          <w:sz w:val="22"/>
          <w:szCs w:val="22"/>
        </w:rPr>
      </w:pPr>
      <w:r>
        <w:rPr>
          <w:rFonts w:ascii="Arial" w:hAnsi="Arial" w:cs="Arial"/>
          <w:iCs/>
          <w:sz w:val="22"/>
          <w:szCs w:val="22"/>
        </w:rPr>
        <w:t>Otherwise, please select ‘No’</w:t>
      </w:r>
      <w:r w:rsidR="00DC541B">
        <w:rPr>
          <w:rFonts w:ascii="Arial" w:hAnsi="Arial" w:cs="Arial"/>
          <w:iCs/>
          <w:sz w:val="22"/>
          <w:szCs w:val="22"/>
        </w:rPr>
        <w:t xml:space="preserve"> and go to question </w:t>
      </w:r>
      <w:r w:rsidR="00816965">
        <w:rPr>
          <w:rFonts w:ascii="Arial" w:hAnsi="Arial" w:cs="Arial"/>
          <w:iCs/>
          <w:sz w:val="22"/>
          <w:szCs w:val="22"/>
        </w:rPr>
        <w:t>(</w:t>
      </w:r>
      <w:proofErr w:type="spellStart"/>
      <w:r w:rsidR="00ED1BCF">
        <w:rPr>
          <w:rFonts w:ascii="Arial" w:hAnsi="Arial" w:cs="Arial"/>
          <w:iCs/>
          <w:sz w:val="22"/>
          <w:szCs w:val="22"/>
        </w:rPr>
        <w:t>i</w:t>
      </w:r>
      <w:proofErr w:type="spellEnd"/>
      <w:r w:rsidR="00816965">
        <w:rPr>
          <w:rFonts w:ascii="Arial" w:hAnsi="Arial" w:cs="Arial"/>
          <w:iCs/>
          <w:sz w:val="22"/>
          <w:szCs w:val="22"/>
        </w:rPr>
        <w:t>)</w:t>
      </w:r>
      <w:r w:rsidR="00DC541B">
        <w:rPr>
          <w:rFonts w:ascii="Arial" w:hAnsi="Arial" w:cs="Arial"/>
          <w:iCs/>
          <w:sz w:val="22"/>
          <w:szCs w:val="22"/>
        </w:rPr>
        <w:t xml:space="preserve">. </w:t>
      </w:r>
    </w:p>
    <w:p w:rsidR="00F04E62" w:rsidRDefault="00F04E62" w:rsidP="00B15AA2">
      <w:pPr>
        <w:pStyle w:val="ACMABodyText"/>
        <w:spacing w:before="40" w:after="40"/>
        <w:rPr>
          <w:rFonts w:ascii="Arial" w:hAnsi="Arial" w:cs="Arial"/>
          <w:iCs/>
          <w:sz w:val="22"/>
          <w:szCs w:val="22"/>
        </w:rPr>
      </w:pPr>
    </w:p>
    <w:p w:rsidR="0073410F" w:rsidRDefault="0073410F" w:rsidP="0073410F">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ii. </w:t>
      </w:r>
      <w:r w:rsidRPr="0073410F">
        <w:rPr>
          <w:rFonts w:ascii="Arial" w:hAnsi="Arial" w:cs="Arial"/>
          <w:i/>
          <w:iCs/>
          <w:sz w:val="22"/>
          <w:szCs w:val="22"/>
        </w:rPr>
        <w:t>If Yes, please provide details</w:t>
      </w:r>
      <w:r w:rsidR="006E59D8">
        <w:rPr>
          <w:rFonts w:ascii="Arial" w:hAnsi="Arial" w:cs="Arial"/>
          <w:i/>
          <w:iCs/>
          <w:sz w:val="22"/>
          <w:szCs w:val="22"/>
        </w:rPr>
        <w:t>,</w:t>
      </w:r>
      <w:r w:rsidRPr="0073410F">
        <w:rPr>
          <w:rFonts w:ascii="Arial" w:hAnsi="Arial" w:cs="Arial"/>
          <w:i/>
          <w:iCs/>
          <w:sz w:val="22"/>
          <w:szCs w:val="22"/>
        </w:rPr>
        <w:t xml:space="preserve"> including, application type, service/channel name</w:t>
      </w:r>
      <w:r w:rsidR="00BA0956">
        <w:rPr>
          <w:rFonts w:ascii="Arial" w:hAnsi="Arial" w:cs="Arial"/>
          <w:i/>
          <w:iCs/>
          <w:sz w:val="22"/>
          <w:szCs w:val="22"/>
        </w:rPr>
        <w:t>, service/channel provider, eligible period and application date (or proposed application date).</w:t>
      </w:r>
    </w:p>
    <w:p w:rsidR="00DC541B" w:rsidRDefault="0073410F" w:rsidP="00B15AA2">
      <w:pPr>
        <w:pStyle w:val="ACMABodyText"/>
        <w:spacing w:before="40" w:after="40"/>
        <w:rPr>
          <w:rFonts w:ascii="Arial" w:hAnsi="Arial" w:cs="Arial"/>
          <w:iCs/>
          <w:sz w:val="22"/>
          <w:szCs w:val="22"/>
        </w:rPr>
      </w:pPr>
      <w:r>
        <w:rPr>
          <w:rFonts w:ascii="Arial" w:hAnsi="Arial" w:cs="Arial"/>
          <w:iCs/>
          <w:sz w:val="22"/>
          <w:szCs w:val="22"/>
        </w:rPr>
        <w:t xml:space="preserve">If Yes to </w:t>
      </w:r>
      <w:r w:rsidR="007A5C14">
        <w:rPr>
          <w:rFonts w:ascii="Arial" w:hAnsi="Arial" w:cs="Arial"/>
          <w:iCs/>
          <w:sz w:val="22"/>
          <w:szCs w:val="22"/>
        </w:rPr>
        <w:t xml:space="preserve">above </w:t>
      </w:r>
      <w:r w:rsidR="0038527B">
        <w:rPr>
          <w:rFonts w:ascii="Arial" w:hAnsi="Arial" w:cs="Arial"/>
          <w:iCs/>
          <w:sz w:val="22"/>
          <w:szCs w:val="22"/>
        </w:rPr>
        <w:t xml:space="preserve">question </w:t>
      </w:r>
      <w:r w:rsidR="00DC541B">
        <w:rPr>
          <w:rFonts w:ascii="Arial" w:hAnsi="Arial" w:cs="Arial"/>
          <w:iCs/>
          <w:sz w:val="22"/>
          <w:szCs w:val="22"/>
        </w:rPr>
        <w:t>(</w:t>
      </w:r>
      <w:proofErr w:type="spellStart"/>
      <w:r w:rsidR="00DC541B">
        <w:rPr>
          <w:rFonts w:ascii="Arial" w:hAnsi="Arial" w:cs="Arial"/>
          <w:iCs/>
          <w:sz w:val="22"/>
          <w:szCs w:val="22"/>
        </w:rPr>
        <w:t>i</w:t>
      </w:r>
      <w:proofErr w:type="spellEnd"/>
      <w:r w:rsidR="00DC541B">
        <w:rPr>
          <w:rFonts w:ascii="Arial" w:hAnsi="Arial" w:cs="Arial"/>
          <w:iCs/>
          <w:sz w:val="22"/>
          <w:szCs w:val="22"/>
        </w:rPr>
        <w:t xml:space="preserve">), please provide details about your application/s (or proposed application/s) for exemption orders or target reduction orders for </w:t>
      </w:r>
      <w:r w:rsidR="00D34C06">
        <w:rPr>
          <w:rFonts w:ascii="Arial" w:hAnsi="Arial" w:cs="Arial"/>
          <w:iCs/>
          <w:sz w:val="22"/>
          <w:szCs w:val="22"/>
        </w:rPr>
        <w:t xml:space="preserve">any </w:t>
      </w:r>
      <w:r w:rsidR="003C4B8E">
        <w:rPr>
          <w:rFonts w:ascii="Arial" w:hAnsi="Arial" w:cs="Arial"/>
          <w:iCs/>
          <w:sz w:val="22"/>
          <w:szCs w:val="22"/>
        </w:rPr>
        <w:t xml:space="preserve">other </w:t>
      </w:r>
      <w:r w:rsidR="00BA0956">
        <w:rPr>
          <w:rFonts w:ascii="Arial" w:hAnsi="Arial" w:cs="Arial"/>
          <w:iCs/>
          <w:sz w:val="22"/>
          <w:szCs w:val="22"/>
        </w:rPr>
        <w:t>subscription television</w:t>
      </w:r>
      <w:r w:rsidR="00DC541B">
        <w:rPr>
          <w:rFonts w:ascii="Arial" w:hAnsi="Arial" w:cs="Arial"/>
          <w:iCs/>
          <w:sz w:val="22"/>
          <w:szCs w:val="22"/>
        </w:rPr>
        <w:t xml:space="preserve"> services provided by you</w:t>
      </w:r>
      <w:r w:rsidR="00796F03">
        <w:rPr>
          <w:rFonts w:ascii="Arial" w:hAnsi="Arial" w:cs="Arial"/>
          <w:iCs/>
          <w:sz w:val="22"/>
          <w:szCs w:val="22"/>
        </w:rPr>
        <w:t>.</w:t>
      </w:r>
      <w:r w:rsidR="00DC541B">
        <w:rPr>
          <w:rFonts w:ascii="Arial" w:hAnsi="Arial" w:cs="Arial"/>
          <w:iCs/>
          <w:sz w:val="22"/>
          <w:szCs w:val="22"/>
        </w:rPr>
        <w:t xml:space="preserve"> You need to specify the:</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application type (exemption order or target reduction order)</w:t>
      </w:r>
    </w:p>
    <w:p w:rsidR="00BA0956" w:rsidRDefault="00BA0956" w:rsidP="00BA0956">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service/channel name </w:t>
      </w:r>
    </w:p>
    <w:p w:rsidR="00BA0956" w:rsidRDefault="00BA0956" w:rsidP="00BA0956">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service/channel provider </w:t>
      </w:r>
    </w:p>
    <w:p w:rsidR="00DC541B"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w:t>
      </w:r>
      <w:r w:rsidR="00DC541B">
        <w:rPr>
          <w:rFonts w:ascii="Arial" w:hAnsi="Arial" w:cs="Arial"/>
          <w:iCs/>
          <w:sz w:val="22"/>
          <w:szCs w:val="22"/>
        </w:rPr>
        <w:t>eligible period</w:t>
      </w:r>
    </w:p>
    <w:p w:rsidR="00F04E62"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application </w:t>
      </w:r>
      <w:r w:rsidR="009B3CB4">
        <w:rPr>
          <w:rFonts w:ascii="Arial" w:hAnsi="Arial" w:cs="Arial"/>
          <w:iCs/>
          <w:sz w:val="22"/>
          <w:szCs w:val="22"/>
        </w:rPr>
        <w:t xml:space="preserve">date or proposed application </w:t>
      </w:r>
      <w:r>
        <w:rPr>
          <w:rFonts w:ascii="Arial" w:hAnsi="Arial" w:cs="Arial"/>
          <w:iCs/>
          <w:sz w:val="22"/>
          <w:szCs w:val="22"/>
        </w:rPr>
        <w:t xml:space="preserve">date. </w:t>
      </w:r>
    </w:p>
    <w:p w:rsidR="00796F03" w:rsidRDefault="00796F03" w:rsidP="00B15AA2">
      <w:pPr>
        <w:pStyle w:val="ACMABodyText"/>
        <w:spacing w:before="40" w:after="40"/>
        <w:rPr>
          <w:rFonts w:ascii="Arial" w:hAnsi="Arial" w:cs="Arial"/>
          <w:iCs/>
          <w:sz w:val="22"/>
          <w:szCs w:val="22"/>
        </w:rPr>
      </w:pPr>
    </w:p>
    <w:p w:rsidR="00DC541B" w:rsidRPr="00E812C7" w:rsidRDefault="00177187" w:rsidP="00B15AA2">
      <w:pPr>
        <w:pStyle w:val="ACMABodyText"/>
        <w:spacing w:before="40" w:after="40"/>
        <w:rPr>
          <w:rFonts w:ascii="Arial" w:hAnsi="Arial" w:cs="Arial"/>
          <w:b/>
          <w:iCs/>
          <w:sz w:val="22"/>
          <w:szCs w:val="22"/>
        </w:rPr>
      </w:pPr>
      <w:proofErr w:type="spellStart"/>
      <w:r>
        <w:rPr>
          <w:rFonts w:ascii="Arial" w:hAnsi="Arial" w:cs="Arial"/>
          <w:b/>
          <w:iCs/>
          <w:sz w:val="22"/>
          <w:szCs w:val="22"/>
        </w:rPr>
        <w:t>i</w:t>
      </w:r>
      <w:proofErr w:type="spellEnd"/>
      <w:r w:rsidR="00E812C7">
        <w:rPr>
          <w:rFonts w:ascii="Arial" w:hAnsi="Arial" w:cs="Arial"/>
          <w:b/>
          <w:iCs/>
          <w:sz w:val="22"/>
          <w:szCs w:val="22"/>
        </w:rPr>
        <w:t xml:space="preserve">) </w:t>
      </w:r>
      <w:r w:rsidR="00E812C7" w:rsidRPr="00E812C7">
        <w:rPr>
          <w:rFonts w:ascii="Arial" w:hAnsi="Arial" w:cs="Arial"/>
          <w:b/>
          <w:iCs/>
          <w:sz w:val="22"/>
          <w:szCs w:val="22"/>
        </w:rPr>
        <w:t>Other matters</w:t>
      </w:r>
    </w:p>
    <w:p w:rsidR="00E812C7" w:rsidRPr="00CF4F7C" w:rsidRDefault="00E812C7" w:rsidP="00E812C7">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Please provide any other relevant information that you would like the ACMA to consider and attach any relevant supporting information.</w:t>
      </w:r>
    </w:p>
    <w:p w:rsidR="00E812C7" w:rsidRDefault="00E812C7" w:rsidP="00B15AA2">
      <w:pPr>
        <w:pStyle w:val="ACMABodyText"/>
        <w:spacing w:before="40" w:after="40"/>
        <w:rPr>
          <w:rFonts w:ascii="Arial" w:hAnsi="Arial" w:cs="Arial"/>
          <w:iCs/>
          <w:sz w:val="22"/>
          <w:szCs w:val="22"/>
        </w:rPr>
      </w:pPr>
    </w:p>
    <w:p w:rsidR="00E812C7" w:rsidRDefault="00454C42" w:rsidP="00B15AA2">
      <w:pPr>
        <w:pStyle w:val="ACMABodyText"/>
        <w:spacing w:before="40" w:after="40"/>
        <w:rPr>
          <w:rFonts w:ascii="Arial" w:hAnsi="Arial" w:cs="Arial"/>
          <w:iCs/>
          <w:sz w:val="22"/>
          <w:szCs w:val="22"/>
        </w:rPr>
      </w:pPr>
      <w:r>
        <w:rPr>
          <w:rFonts w:ascii="Arial" w:hAnsi="Arial" w:cs="Arial"/>
          <w:iCs/>
          <w:sz w:val="22"/>
          <w:szCs w:val="22"/>
        </w:rPr>
        <w:t xml:space="preserve">Please include any other </w:t>
      </w:r>
      <w:r w:rsidR="00E812C7">
        <w:rPr>
          <w:rFonts w:ascii="Arial" w:hAnsi="Arial" w:cs="Arial"/>
          <w:iCs/>
          <w:sz w:val="22"/>
          <w:szCs w:val="22"/>
        </w:rPr>
        <w:t>relevant information</w:t>
      </w:r>
      <w:r>
        <w:rPr>
          <w:rFonts w:ascii="Arial" w:hAnsi="Arial" w:cs="Arial"/>
          <w:iCs/>
          <w:sz w:val="22"/>
          <w:szCs w:val="22"/>
        </w:rPr>
        <w:t xml:space="preserve"> that you would like the ACMA to consider and attach supporting information if required.</w:t>
      </w:r>
    </w:p>
    <w:p w:rsidR="00E812C7" w:rsidRDefault="00E812C7" w:rsidP="00B15AA2">
      <w:pPr>
        <w:pStyle w:val="ACMABodyText"/>
        <w:spacing w:before="40" w:after="40"/>
        <w:rPr>
          <w:rFonts w:ascii="Arial" w:hAnsi="Arial" w:cs="Arial"/>
          <w:iCs/>
          <w:sz w:val="22"/>
          <w:szCs w:val="22"/>
        </w:rPr>
      </w:pPr>
    </w:p>
    <w:p w:rsidR="00CF4F7C" w:rsidRDefault="00AB6BE3" w:rsidP="00CF4F7C">
      <w:pPr>
        <w:pStyle w:val="ACMABodyText"/>
        <w:spacing w:before="40" w:after="40"/>
        <w:rPr>
          <w:rFonts w:ascii="Arial" w:hAnsi="Arial" w:cs="Arial"/>
          <w:b/>
          <w:iCs/>
          <w:sz w:val="22"/>
          <w:szCs w:val="22"/>
        </w:rPr>
      </w:pPr>
      <w:r>
        <w:rPr>
          <w:rFonts w:ascii="Arial" w:hAnsi="Arial" w:cs="Arial"/>
          <w:b/>
          <w:iCs/>
          <w:sz w:val="22"/>
          <w:szCs w:val="22"/>
        </w:rPr>
        <w:t xml:space="preserve">Summary of application </w:t>
      </w:r>
    </w:p>
    <w:p w:rsidR="005A7C2F" w:rsidRPr="00CF4F7C" w:rsidRDefault="005A7C2F" w:rsidP="005A7C2F">
      <w:pPr>
        <w:pStyle w:val="ACMABodyText"/>
        <w:spacing w:before="40" w:after="40"/>
        <w:rPr>
          <w:rFonts w:ascii="Arial" w:hAnsi="Arial" w:cs="Arial"/>
          <w:iCs/>
          <w:sz w:val="22"/>
          <w:szCs w:val="22"/>
        </w:rPr>
      </w:pPr>
      <w:r>
        <w:rPr>
          <w:rFonts w:ascii="Arial" w:hAnsi="Arial" w:cs="Arial"/>
          <w:iCs/>
          <w:sz w:val="22"/>
          <w:szCs w:val="22"/>
        </w:rPr>
        <w:t xml:space="preserve">Please provide a summary of the application in this part. </w:t>
      </w:r>
    </w:p>
    <w:p w:rsidR="005A7C2F" w:rsidRPr="00CF4F7C" w:rsidRDefault="005A7C2F" w:rsidP="00CF4F7C">
      <w:pPr>
        <w:pStyle w:val="ACMABodyText"/>
        <w:spacing w:before="40" w:after="40"/>
        <w:rPr>
          <w:rFonts w:ascii="Arial" w:hAnsi="Arial" w:cs="Arial"/>
          <w:b/>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Does the applicant consider that if the ACMA were to refuse to make </w:t>
      </w:r>
      <w:r w:rsidR="00BD74BC">
        <w:rPr>
          <w:rFonts w:ascii="Arial" w:hAnsi="Arial" w:cs="Arial"/>
          <w:i/>
          <w:iCs/>
          <w:sz w:val="22"/>
          <w:szCs w:val="22"/>
        </w:rPr>
        <w:t>the target reduction order</w:t>
      </w:r>
      <w:r w:rsidRPr="00CF4F7C">
        <w:rPr>
          <w:rFonts w:ascii="Arial" w:hAnsi="Arial" w:cs="Arial"/>
          <w:i/>
          <w:iCs/>
          <w:sz w:val="22"/>
          <w:szCs w:val="22"/>
        </w:rPr>
        <w:t>, it would impose hardship on the applicant? Please provide reasons for your answer.</w:t>
      </w:r>
    </w:p>
    <w:p w:rsidR="00CF4F7C" w:rsidRDefault="00CF4F7C" w:rsidP="00CF4F7C">
      <w:pPr>
        <w:pStyle w:val="ACMABodyText"/>
        <w:spacing w:before="40" w:after="40"/>
        <w:rPr>
          <w:rFonts w:ascii="Arial" w:hAnsi="Arial" w:cs="Arial"/>
          <w:iCs/>
          <w:sz w:val="22"/>
          <w:szCs w:val="22"/>
        </w:rPr>
      </w:pPr>
      <w:r w:rsidRPr="00CF4F7C">
        <w:rPr>
          <w:rFonts w:ascii="Arial" w:hAnsi="Arial" w:cs="Arial"/>
          <w:iCs/>
          <w:sz w:val="22"/>
          <w:szCs w:val="22"/>
        </w:rPr>
        <w:t>Pl</w:t>
      </w:r>
      <w:r>
        <w:rPr>
          <w:rFonts w:ascii="Arial" w:hAnsi="Arial" w:cs="Arial"/>
          <w:iCs/>
          <w:sz w:val="22"/>
          <w:szCs w:val="22"/>
        </w:rPr>
        <w:t xml:space="preserve">ease indicate whether you consider that if the ACMA were to refuse to make </w:t>
      </w:r>
      <w:r w:rsidR="00BD74BC">
        <w:rPr>
          <w:rFonts w:ascii="Arial" w:hAnsi="Arial" w:cs="Arial"/>
          <w:iCs/>
          <w:sz w:val="22"/>
          <w:szCs w:val="22"/>
        </w:rPr>
        <w:t>the target reduction order</w:t>
      </w:r>
      <w:r>
        <w:rPr>
          <w:rFonts w:ascii="Arial" w:hAnsi="Arial" w:cs="Arial"/>
          <w:iCs/>
          <w:sz w:val="22"/>
          <w:szCs w:val="22"/>
        </w:rPr>
        <w:t xml:space="preserve">, it would impose hardship on you and </w:t>
      </w:r>
      <w:r w:rsidR="00436AD5">
        <w:rPr>
          <w:rFonts w:ascii="Arial" w:hAnsi="Arial" w:cs="Arial"/>
          <w:iCs/>
          <w:sz w:val="22"/>
          <w:szCs w:val="22"/>
        </w:rPr>
        <w:t>give</w:t>
      </w:r>
      <w:r>
        <w:rPr>
          <w:rFonts w:ascii="Arial" w:hAnsi="Arial" w:cs="Arial"/>
          <w:iCs/>
          <w:sz w:val="22"/>
          <w:szCs w:val="22"/>
        </w:rPr>
        <w:t xml:space="preserve"> reasons. </w:t>
      </w:r>
    </w:p>
    <w:p w:rsidR="00CF4F7C" w:rsidRPr="00CF4F7C" w:rsidRDefault="00AB6BE3" w:rsidP="00B52EA6">
      <w:pPr>
        <w:pStyle w:val="ACMABodyText"/>
        <w:spacing w:before="40" w:after="40"/>
        <w:rPr>
          <w:rFonts w:ascii="Arial" w:hAnsi="Arial" w:cs="Arial"/>
          <w:iCs/>
          <w:sz w:val="22"/>
          <w:szCs w:val="22"/>
        </w:rPr>
      </w:pPr>
      <w:r>
        <w:rPr>
          <w:rFonts w:ascii="Arial" w:hAnsi="Arial" w:cs="Arial"/>
          <w:iCs/>
          <w:sz w:val="22"/>
          <w:szCs w:val="22"/>
        </w:rPr>
        <w:t xml:space="preserve"> </w:t>
      </w: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If the answer is '</w:t>
      </w:r>
      <w:r w:rsidR="005E15CD">
        <w:rPr>
          <w:rFonts w:ascii="Arial" w:hAnsi="Arial" w:cs="Arial"/>
          <w:i/>
          <w:iCs/>
          <w:sz w:val="22"/>
          <w:szCs w:val="22"/>
        </w:rPr>
        <w:t>Y</w:t>
      </w:r>
      <w:r w:rsidRPr="00CF4F7C">
        <w:rPr>
          <w:rFonts w:ascii="Arial" w:hAnsi="Arial" w:cs="Arial"/>
          <w:i/>
          <w:iCs/>
          <w:sz w:val="22"/>
          <w:szCs w:val="22"/>
        </w:rPr>
        <w:t>es' to the above, does the applicant consider that such hardship would be 'unjustifiable'? Please provide reasons for your answer.</w:t>
      </w:r>
    </w:p>
    <w:p w:rsidR="00CF4F7C" w:rsidRDefault="00CF4F7C" w:rsidP="00CF4F7C">
      <w:pPr>
        <w:pStyle w:val="ACMABodyText"/>
        <w:spacing w:before="40" w:after="40"/>
        <w:rPr>
          <w:rFonts w:ascii="Arial" w:hAnsi="Arial" w:cs="Arial"/>
          <w:iCs/>
          <w:sz w:val="22"/>
          <w:szCs w:val="22"/>
        </w:rPr>
      </w:pPr>
      <w:r>
        <w:rPr>
          <w:rFonts w:ascii="Arial" w:hAnsi="Arial" w:cs="Arial"/>
          <w:iCs/>
          <w:sz w:val="22"/>
          <w:szCs w:val="22"/>
        </w:rPr>
        <w:t xml:space="preserve">If ‘Yes’ to the above, please indicate whether you consider that such hardship would be ‘unjustifiable’ and give reasons. </w:t>
      </w:r>
    </w:p>
    <w:p w:rsidR="00AB6BE3" w:rsidRDefault="00AB6BE3" w:rsidP="00CF4F7C">
      <w:pPr>
        <w:pStyle w:val="ACMABodyText"/>
        <w:spacing w:before="40" w:after="40"/>
        <w:rPr>
          <w:rFonts w:ascii="Arial" w:hAnsi="Arial" w:cs="Arial"/>
          <w:iCs/>
          <w:sz w:val="22"/>
          <w:szCs w:val="22"/>
        </w:rPr>
      </w:pPr>
    </w:p>
    <w:p w:rsidR="00177187" w:rsidRPr="00DD24F5" w:rsidRDefault="00177187" w:rsidP="00177187">
      <w:pPr>
        <w:pStyle w:val="ACMAHeading3"/>
        <w:rPr>
          <w:rFonts w:cs="Arial"/>
          <w:sz w:val="32"/>
          <w:szCs w:val="32"/>
          <w:lang w:val="en-AU"/>
        </w:rPr>
      </w:pPr>
      <w:r>
        <w:rPr>
          <w:rFonts w:cs="Arial"/>
          <w:sz w:val="32"/>
          <w:szCs w:val="32"/>
          <w:lang w:val="en-AU"/>
        </w:rPr>
        <w:t>‘Category nomination</w:t>
      </w:r>
      <w:r w:rsidR="008F500C">
        <w:rPr>
          <w:rFonts w:cs="Arial"/>
          <w:sz w:val="32"/>
          <w:szCs w:val="32"/>
          <w:lang w:val="en-AU"/>
        </w:rPr>
        <w:t>s</w:t>
      </w:r>
      <w:r>
        <w:rPr>
          <w:rFonts w:cs="Arial"/>
          <w:sz w:val="32"/>
          <w:szCs w:val="32"/>
          <w:lang w:val="en-AU"/>
        </w:rPr>
        <w:t>’</w:t>
      </w:r>
      <w:r w:rsidRPr="00DD24F5">
        <w:rPr>
          <w:rFonts w:cs="Arial"/>
          <w:sz w:val="32"/>
          <w:szCs w:val="32"/>
          <w:lang w:val="en-AU"/>
        </w:rPr>
        <w:t xml:space="preserve"> tab</w:t>
      </w:r>
      <w:r>
        <w:rPr>
          <w:rFonts w:cs="Arial"/>
          <w:sz w:val="32"/>
          <w:szCs w:val="32"/>
          <w:lang w:val="en-AU"/>
        </w:rPr>
        <w:t>—</w:t>
      </w:r>
      <w:r>
        <w:rPr>
          <w:rFonts w:cs="Arial"/>
          <w:sz w:val="32"/>
          <w:szCs w:val="32"/>
        </w:rPr>
        <w:t>instructions</w:t>
      </w:r>
    </w:p>
    <w:p w:rsidR="00177187" w:rsidRDefault="00177187" w:rsidP="00177187">
      <w:pPr>
        <w:pStyle w:val="ACMABodyText"/>
        <w:spacing w:before="40" w:after="40"/>
        <w:rPr>
          <w:rFonts w:ascii="Arial" w:hAnsi="Arial" w:cs="Arial"/>
          <w:iCs/>
          <w:sz w:val="22"/>
          <w:szCs w:val="22"/>
        </w:rPr>
      </w:pPr>
      <w:r>
        <w:rPr>
          <w:rFonts w:ascii="Arial" w:hAnsi="Arial" w:cs="Arial"/>
          <w:iCs/>
          <w:sz w:val="22"/>
          <w:szCs w:val="22"/>
        </w:rPr>
        <w:t>If you</w:t>
      </w:r>
      <w:r w:rsidR="00F805D2">
        <w:rPr>
          <w:rFonts w:ascii="Arial" w:hAnsi="Arial" w:cs="Arial"/>
          <w:iCs/>
          <w:sz w:val="22"/>
          <w:szCs w:val="22"/>
        </w:rPr>
        <w:t xml:space="preserve"> are applying for </w:t>
      </w:r>
      <w:r w:rsidR="00CE1E1D">
        <w:rPr>
          <w:rFonts w:ascii="Arial" w:hAnsi="Arial" w:cs="Arial"/>
          <w:iCs/>
          <w:sz w:val="22"/>
          <w:szCs w:val="22"/>
        </w:rPr>
        <w:t>a target reduction order</w:t>
      </w:r>
      <w:r w:rsidR="00F805D2">
        <w:rPr>
          <w:rFonts w:ascii="Arial" w:hAnsi="Arial" w:cs="Arial"/>
          <w:iCs/>
          <w:sz w:val="22"/>
          <w:szCs w:val="22"/>
        </w:rPr>
        <w:t xml:space="preserve"> for </w:t>
      </w:r>
      <w:r>
        <w:rPr>
          <w:rFonts w:ascii="Arial" w:hAnsi="Arial" w:cs="Arial"/>
          <w:iCs/>
          <w:sz w:val="22"/>
          <w:szCs w:val="22"/>
        </w:rPr>
        <w:t xml:space="preserve">a </w:t>
      </w:r>
      <w:r w:rsidRPr="00F81731">
        <w:rPr>
          <w:rFonts w:ascii="Arial" w:hAnsi="Arial" w:cs="Arial"/>
          <w:iCs/>
          <w:sz w:val="22"/>
          <w:szCs w:val="22"/>
        </w:rPr>
        <w:t xml:space="preserve">subscription television movie service or </w:t>
      </w:r>
      <w:r w:rsidR="00FE387A">
        <w:rPr>
          <w:rFonts w:ascii="Arial" w:hAnsi="Arial" w:cs="Arial"/>
          <w:iCs/>
          <w:sz w:val="22"/>
          <w:szCs w:val="22"/>
        </w:rPr>
        <w:t xml:space="preserve">a </w:t>
      </w:r>
      <w:r w:rsidRPr="00F81731">
        <w:rPr>
          <w:rFonts w:ascii="Arial" w:hAnsi="Arial" w:cs="Arial"/>
          <w:iCs/>
          <w:sz w:val="22"/>
          <w:szCs w:val="22"/>
        </w:rPr>
        <w:t>subscription television general entertainment service</w:t>
      </w:r>
      <w:r>
        <w:rPr>
          <w:rFonts w:ascii="Arial" w:hAnsi="Arial" w:cs="Arial"/>
          <w:iCs/>
          <w:sz w:val="22"/>
          <w:szCs w:val="22"/>
        </w:rPr>
        <w:t xml:space="preserve">, </w:t>
      </w:r>
      <w:r w:rsidR="000B1B18">
        <w:rPr>
          <w:rFonts w:ascii="Arial" w:hAnsi="Arial" w:cs="Arial"/>
          <w:iCs/>
          <w:sz w:val="22"/>
          <w:szCs w:val="22"/>
        </w:rPr>
        <w:t xml:space="preserve">please </w:t>
      </w:r>
      <w:r>
        <w:rPr>
          <w:rFonts w:ascii="Arial" w:hAnsi="Arial" w:cs="Arial"/>
          <w:iCs/>
          <w:sz w:val="22"/>
          <w:szCs w:val="22"/>
        </w:rPr>
        <w:t>complete the ‘Category nomination</w:t>
      </w:r>
      <w:r w:rsidR="008F500C">
        <w:rPr>
          <w:rFonts w:ascii="Arial" w:hAnsi="Arial" w:cs="Arial"/>
          <w:iCs/>
          <w:sz w:val="22"/>
          <w:szCs w:val="22"/>
        </w:rPr>
        <w:t>s</w:t>
      </w:r>
      <w:r>
        <w:rPr>
          <w:rFonts w:ascii="Arial" w:hAnsi="Arial" w:cs="Arial"/>
          <w:iCs/>
          <w:sz w:val="22"/>
          <w:szCs w:val="22"/>
        </w:rPr>
        <w:t xml:space="preserve">’ tab. </w:t>
      </w:r>
    </w:p>
    <w:p w:rsidR="00B52EA6" w:rsidRDefault="00B52EA6" w:rsidP="00177187">
      <w:pPr>
        <w:pStyle w:val="ACMABodyText"/>
        <w:spacing w:before="40" w:after="40"/>
        <w:rPr>
          <w:rFonts w:ascii="Arial" w:hAnsi="Arial" w:cs="Arial"/>
          <w:iCs/>
          <w:sz w:val="22"/>
          <w:szCs w:val="22"/>
          <w:u w:val="single"/>
        </w:rPr>
      </w:pPr>
    </w:p>
    <w:p w:rsidR="00177187" w:rsidRDefault="00D816C0" w:rsidP="00177187">
      <w:pPr>
        <w:pStyle w:val="ACMABodyText"/>
        <w:spacing w:before="40" w:after="40"/>
        <w:rPr>
          <w:rFonts w:ascii="Arial" w:hAnsi="Arial" w:cs="Arial"/>
          <w:iCs/>
          <w:sz w:val="22"/>
          <w:szCs w:val="22"/>
        </w:rPr>
      </w:pPr>
      <w:r>
        <w:rPr>
          <w:rFonts w:ascii="Arial" w:hAnsi="Arial" w:cs="Arial"/>
          <w:iCs/>
          <w:sz w:val="22"/>
          <w:szCs w:val="22"/>
          <w:u w:val="single"/>
        </w:rPr>
        <w:t>If this application is for a s</w:t>
      </w:r>
      <w:r w:rsidR="00177187" w:rsidRPr="00CE10C1">
        <w:rPr>
          <w:rFonts w:ascii="Arial" w:hAnsi="Arial" w:cs="Arial"/>
          <w:iCs/>
          <w:sz w:val="22"/>
          <w:szCs w:val="22"/>
          <w:u w:val="single"/>
        </w:rPr>
        <w:t>ubscription television movie service</w:t>
      </w:r>
    </w:p>
    <w:p w:rsidR="00177187" w:rsidRDefault="00177187" w:rsidP="00A42F5D">
      <w:pPr>
        <w:pStyle w:val="ACMABodyText"/>
        <w:spacing w:before="40" w:after="40"/>
        <w:rPr>
          <w:rFonts w:ascii="Arial" w:hAnsi="Arial" w:cs="Arial"/>
          <w:iCs/>
          <w:sz w:val="22"/>
          <w:szCs w:val="22"/>
        </w:rPr>
      </w:pPr>
      <w:r>
        <w:rPr>
          <w:rFonts w:ascii="Arial" w:hAnsi="Arial" w:cs="Arial"/>
          <w:iCs/>
          <w:sz w:val="22"/>
          <w:szCs w:val="22"/>
        </w:rPr>
        <w:t xml:space="preserve">Please complete only one of the three tables for the </w:t>
      </w:r>
      <w:r w:rsidR="00F41B23">
        <w:rPr>
          <w:rFonts w:ascii="Arial" w:hAnsi="Arial" w:cs="Arial"/>
          <w:iCs/>
          <w:sz w:val="22"/>
          <w:szCs w:val="22"/>
        </w:rPr>
        <w:t xml:space="preserve">subscription television </w:t>
      </w:r>
      <w:r>
        <w:rPr>
          <w:rFonts w:ascii="Arial" w:hAnsi="Arial" w:cs="Arial"/>
          <w:iCs/>
          <w:sz w:val="22"/>
          <w:szCs w:val="22"/>
        </w:rPr>
        <w:t>movie services provided by you</w:t>
      </w:r>
      <w:r w:rsidR="00FE387A">
        <w:rPr>
          <w:rFonts w:ascii="Arial" w:hAnsi="Arial" w:cs="Arial"/>
          <w:iCs/>
          <w:sz w:val="22"/>
          <w:szCs w:val="22"/>
        </w:rPr>
        <w:t xml:space="preserve">, </w:t>
      </w:r>
      <w:r>
        <w:rPr>
          <w:rFonts w:ascii="Arial" w:hAnsi="Arial" w:cs="Arial"/>
          <w:iCs/>
          <w:sz w:val="22"/>
          <w:szCs w:val="22"/>
        </w:rPr>
        <w:t xml:space="preserve">including the service </w:t>
      </w:r>
      <w:r w:rsidR="00A24400">
        <w:rPr>
          <w:rFonts w:ascii="Arial" w:hAnsi="Arial" w:cs="Arial"/>
          <w:iCs/>
          <w:sz w:val="22"/>
          <w:szCs w:val="22"/>
        </w:rPr>
        <w:t xml:space="preserve">specified in </w:t>
      </w:r>
      <w:r>
        <w:rPr>
          <w:rFonts w:ascii="Arial" w:hAnsi="Arial" w:cs="Arial"/>
          <w:iCs/>
          <w:sz w:val="22"/>
          <w:szCs w:val="22"/>
        </w:rPr>
        <w:t>this application</w:t>
      </w:r>
      <w:r w:rsidR="00A42F5D">
        <w:rPr>
          <w:rFonts w:ascii="Arial" w:hAnsi="Arial" w:cs="Arial"/>
          <w:iCs/>
          <w:sz w:val="22"/>
          <w:szCs w:val="22"/>
        </w:rPr>
        <w:t>:</w:t>
      </w:r>
    </w:p>
    <w:p w:rsidR="00177187" w:rsidRPr="00F81731" w:rsidRDefault="00FE387A"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1</w:t>
      </w:r>
      <w:r w:rsidR="00634309">
        <w:rPr>
          <w:rFonts w:ascii="Arial" w:hAnsi="Arial" w:cs="Arial"/>
          <w:iCs/>
          <w:sz w:val="22"/>
          <w:szCs w:val="22"/>
        </w:rPr>
        <w:t>—</w:t>
      </w:r>
      <w:r>
        <w:rPr>
          <w:rFonts w:ascii="Arial" w:hAnsi="Arial" w:cs="Arial"/>
          <w:iCs/>
          <w:sz w:val="22"/>
          <w:szCs w:val="22"/>
        </w:rPr>
        <w:t xml:space="preserve">complete this table if </w:t>
      </w:r>
      <w:r w:rsidR="00177187">
        <w:rPr>
          <w:rFonts w:ascii="Arial" w:hAnsi="Arial" w:cs="Arial"/>
          <w:iCs/>
          <w:sz w:val="22"/>
          <w:szCs w:val="22"/>
        </w:rPr>
        <w:t>you provide fewer than seven subscription television movie services.</w:t>
      </w:r>
    </w:p>
    <w:p w:rsidR="00177187" w:rsidRDefault="00634309"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2—</w:t>
      </w:r>
      <w:r w:rsidR="00FE387A">
        <w:rPr>
          <w:rFonts w:ascii="Arial" w:hAnsi="Arial" w:cs="Arial"/>
          <w:iCs/>
          <w:sz w:val="22"/>
          <w:szCs w:val="22"/>
        </w:rPr>
        <w:t>complete this table i</w:t>
      </w:r>
      <w:r w:rsidR="00177187">
        <w:rPr>
          <w:rFonts w:ascii="Arial" w:hAnsi="Arial" w:cs="Arial"/>
          <w:iCs/>
          <w:sz w:val="22"/>
          <w:szCs w:val="22"/>
        </w:rPr>
        <w:t>f you provide seven subscription television movie services.</w:t>
      </w:r>
    </w:p>
    <w:p w:rsidR="00177187" w:rsidRDefault="00634309"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3—</w:t>
      </w:r>
      <w:r w:rsidR="00FE387A">
        <w:rPr>
          <w:rFonts w:ascii="Arial" w:hAnsi="Arial" w:cs="Arial"/>
          <w:iCs/>
          <w:sz w:val="22"/>
          <w:szCs w:val="22"/>
        </w:rPr>
        <w:t>complete this table i</w:t>
      </w:r>
      <w:r w:rsidR="00177187">
        <w:rPr>
          <w:rFonts w:ascii="Arial" w:hAnsi="Arial" w:cs="Arial"/>
          <w:iCs/>
          <w:sz w:val="22"/>
          <w:szCs w:val="22"/>
        </w:rPr>
        <w:t>f you provide more than seven subscription television movie services.</w:t>
      </w:r>
    </w:p>
    <w:p w:rsidR="00177187" w:rsidRPr="00F81731" w:rsidRDefault="00177187" w:rsidP="00177187">
      <w:pPr>
        <w:pStyle w:val="ACMABodyText"/>
        <w:spacing w:before="40" w:after="40"/>
        <w:rPr>
          <w:rFonts w:ascii="Arial" w:hAnsi="Arial" w:cs="Arial"/>
          <w:iCs/>
          <w:sz w:val="22"/>
          <w:szCs w:val="22"/>
        </w:rPr>
      </w:pPr>
    </w:p>
    <w:p w:rsidR="00177187" w:rsidRDefault="00D816C0" w:rsidP="00177187">
      <w:pPr>
        <w:pStyle w:val="ACMABodyText"/>
        <w:spacing w:before="40" w:after="40"/>
        <w:rPr>
          <w:rFonts w:ascii="Arial" w:hAnsi="Arial" w:cs="Arial"/>
          <w:iCs/>
          <w:sz w:val="22"/>
          <w:szCs w:val="22"/>
        </w:rPr>
      </w:pPr>
      <w:r>
        <w:rPr>
          <w:rFonts w:ascii="Arial" w:hAnsi="Arial" w:cs="Arial"/>
          <w:iCs/>
          <w:sz w:val="22"/>
          <w:szCs w:val="22"/>
          <w:u w:val="single"/>
        </w:rPr>
        <w:t>If this application is for a s</w:t>
      </w:r>
      <w:r w:rsidR="00177187" w:rsidRPr="00CE10C1">
        <w:rPr>
          <w:rFonts w:ascii="Arial" w:hAnsi="Arial" w:cs="Arial"/>
          <w:iCs/>
          <w:sz w:val="22"/>
          <w:szCs w:val="22"/>
          <w:u w:val="single"/>
        </w:rPr>
        <w:t xml:space="preserve">ubscription </w:t>
      </w:r>
      <w:r w:rsidR="00177187">
        <w:rPr>
          <w:rFonts w:ascii="Arial" w:hAnsi="Arial" w:cs="Arial"/>
          <w:iCs/>
          <w:sz w:val="22"/>
          <w:szCs w:val="22"/>
          <w:u w:val="single"/>
        </w:rPr>
        <w:t>television general entertainment</w:t>
      </w:r>
      <w:r w:rsidR="00177187" w:rsidRPr="00CE10C1">
        <w:rPr>
          <w:rFonts w:ascii="Arial" w:hAnsi="Arial" w:cs="Arial"/>
          <w:iCs/>
          <w:sz w:val="22"/>
          <w:szCs w:val="22"/>
          <w:u w:val="single"/>
        </w:rPr>
        <w:t xml:space="preserve"> service</w:t>
      </w:r>
    </w:p>
    <w:p w:rsidR="00177187" w:rsidRDefault="00177187" w:rsidP="00296FE8">
      <w:pPr>
        <w:pStyle w:val="ACMABodyText"/>
        <w:spacing w:before="40" w:after="40"/>
        <w:rPr>
          <w:rFonts w:ascii="Arial" w:hAnsi="Arial" w:cs="Arial"/>
          <w:iCs/>
          <w:sz w:val="22"/>
          <w:szCs w:val="22"/>
        </w:rPr>
      </w:pPr>
      <w:r>
        <w:rPr>
          <w:rFonts w:ascii="Arial" w:hAnsi="Arial" w:cs="Arial"/>
          <w:iCs/>
          <w:sz w:val="22"/>
          <w:szCs w:val="22"/>
        </w:rPr>
        <w:t xml:space="preserve">Please complete only one of the three tables for the </w:t>
      </w:r>
      <w:r w:rsidR="00D816C0">
        <w:rPr>
          <w:rFonts w:ascii="Arial" w:hAnsi="Arial" w:cs="Arial"/>
          <w:iCs/>
          <w:sz w:val="22"/>
          <w:szCs w:val="22"/>
        </w:rPr>
        <w:t xml:space="preserve">subscription television </w:t>
      </w:r>
      <w:r>
        <w:rPr>
          <w:rFonts w:ascii="Arial" w:hAnsi="Arial" w:cs="Arial"/>
          <w:iCs/>
          <w:sz w:val="22"/>
          <w:szCs w:val="22"/>
        </w:rPr>
        <w:t xml:space="preserve">general entertainment services provided by you, including the service </w:t>
      </w:r>
      <w:r w:rsidR="0055648E">
        <w:rPr>
          <w:rFonts w:ascii="Arial" w:hAnsi="Arial" w:cs="Arial"/>
          <w:iCs/>
          <w:sz w:val="22"/>
          <w:szCs w:val="22"/>
        </w:rPr>
        <w:t xml:space="preserve">specified in </w:t>
      </w:r>
      <w:r>
        <w:rPr>
          <w:rFonts w:ascii="Arial" w:hAnsi="Arial" w:cs="Arial"/>
          <w:iCs/>
          <w:sz w:val="22"/>
          <w:szCs w:val="22"/>
        </w:rPr>
        <w:t>this application</w:t>
      </w:r>
      <w:r w:rsidR="00D3326E">
        <w:rPr>
          <w:rFonts w:ascii="Arial" w:hAnsi="Arial" w:cs="Arial"/>
          <w:iCs/>
          <w:sz w:val="22"/>
          <w:szCs w:val="22"/>
        </w:rPr>
        <w:t>:</w:t>
      </w:r>
    </w:p>
    <w:p w:rsidR="00177187" w:rsidRPr="00F81731" w:rsidRDefault="00CC33BE"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1—</w:t>
      </w:r>
      <w:r w:rsidR="002449F4">
        <w:rPr>
          <w:rFonts w:ascii="Arial" w:hAnsi="Arial" w:cs="Arial"/>
          <w:iCs/>
          <w:sz w:val="22"/>
          <w:szCs w:val="22"/>
        </w:rPr>
        <w:t>complete this table i</w:t>
      </w:r>
      <w:r w:rsidR="00177187">
        <w:rPr>
          <w:rFonts w:ascii="Arial" w:hAnsi="Arial" w:cs="Arial"/>
          <w:iCs/>
          <w:sz w:val="22"/>
          <w:szCs w:val="22"/>
        </w:rPr>
        <w:t xml:space="preserve">f you provide </w:t>
      </w:r>
      <w:r w:rsidR="004F41CF">
        <w:rPr>
          <w:rFonts w:ascii="Arial" w:hAnsi="Arial" w:cs="Arial"/>
          <w:iCs/>
          <w:sz w:val="22"/>
          <w:szCs w:val="22"/>
        </w:rPr>
        <w:t xml:space="preserve">fewer than 19 </w:t>
      </w:r>
      <w:r w:rsidR="00177187">
        <w:rPr>
          <w:rFonts w:ascii="Arial" w:hAnsi="Arial" w:cs="Arial"/>
          <w:iCs/>
          <w:sz w:val="22"/>
          <w:szCs w:val="22"/>
        </w:rPr>
        <w:t>subscription television general entertainment services.</w:t>
      </w:r>
    </w:p>
    <w:p w:rsidR="00177187" w:rsidRDefault="002449F4"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2</w:t>
      </w:r>
      <w:r w:rsidR="00CC33BE">
        <w:rPr>
          <w:rFonts w:ascii="Arial" w:hAnsi="Arial" w:cs="Arial"/>
          <w:iCs/>
          <w:sz w:val="22"/>
          <w:szCs w:val="22"/>
        </w:rPr>
        <w:t>—</w:t>
      </w:r>
      <w:r>
        <w:rPr>
          <w:rFonts w:ascii="Arial" w:hAnsi="Arial" w:cs="Arial"/>
          <w:iCs/>
          <w:sz w:val="22"/>
          <w:szCs w:val="22"/>
        </w:rPr>
        <w:t>complete this table i</w:t>
      </w:r>
      <w:r w:rsidR="00177187">
        <w:rPr>
          <w:rFonts w:ascii="Arial" w:hAnsi="Arial" w:cs="Arial"/>
          <w:iCs/>
          <w:sz w:val="22"/>
          <w:szCs w:val="22"/>
        </w:rPr>
        <w:t>f you provide 19 to 34 subscription television general entertainment services.</w:t>
      </w:r>
    </w:p>
    <w:p w:rsidR="00177187" w:rsidRDefault="002449F4"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3</w:t>
      </w:r>
      <w:r w:rsidR="00CC33BE">
        <w:rPr>
          <w:rFonts w:ascii="Arial" w:hAnsi="Arial" w:cs="Arial"/>
          <w:iCs/>
          <w:sz w:val="22"/>
          <w:szCs w:val="22"/>
        </w:rPr>
        <w:t>—</w:t>
      </w:r>
      <w:r>
        <w:rPr>
          <w:rFonts w:ascii="Arial" w:hAnsi="Arial" w:cs="Arial"/>
          <w:iCs/>
          <w:sz w:val="22"/>
          <w:szCs w:val="22"/>
        </w:rPr>
        <w:t>complete this table i</w:t>
      </w:r>
      <w:r w:rsidR="00177187">
        <w:rPr>
          <w:rFonts w:ascii="Arial" w:hAnsi="Arial" w:cs="Arial"/>
          <w:iCs/>
          <w:sz w:val="22"/>
          <w:szCs w:val="22"/>
        </w:rPr>
        <w:t>f you provide 35 or more subscription television general entertainment services.</w:t>
      </w:r>
    </w:p>
    <w:p w:rsidR="00177187" w:rsidRPr="00DD24F5" w:rsidRDefault="00177187" w:rsidP="00177187">
      <w:pPr>
        <w:pStyle w:val="ACMAHeading3"/>
        <w:rPr>
          <w:rFonts w:cs="Arial"/>
          <w:sz w:val="32"/>
          <w:szCs w:val="32"/>
          <w:lang w:val="en-AU"/>
        </w:rPr>
      </w:pPr>
      <w:r>
        <w:rPr>
          <w:rFonts w:cs="Arial"/>
          <w:sz w:val="32"/>
          <w:szCs w:val="32"/>
          <w:lang w:val="en-AU"/>
        </w:rPr>
        <w:t>‘3</w:t>
      </w:r>
      <w:r w:rsidRPr="008E306D">
        <w:rPr>
          <w:rFonts w:cs="Arial"/>
          <w:sz w:val="32"/>
          <w:szCs w:val="32"/>
          <w:vertAlign w:val="superscript"/>
          <w:lang w:val="en-AU"/>
        </w:rPr>
        <w:t>rd</w:t>
      </w:r>
      <w:r>
        <w:rPr>
          <w:rFonts w:cs="Arial"/>
          <w:sz w:val="32"/>
          <w:szCs w:val="32"/>
          <w:lang w:val="en-AU"/>
        </w:rPr>
        <w:t xml:space="preserve"> party information’</w:t>
      </w:r>
      <w:r w:rsidRPr="00DD24F5">
        <w:rPr>
          <w:rFonts w:cs="Arial"/>
          <w:sz w:val="32"/>
          <w:szCs w:val="32"/>
          <w:lang w:val="en-AU"/>
        </w:rPr>
        <w:t xml:space="preserve"> tab</w:t>
      </w:r>
      <w:r>
        <w:rPr>
          <w:rFonts w:cs="Arial"/>
          <w:sz w:val="32"/>
          <w:szCs w:val="32"/>
          <w:lang w:val="en-AU"/>
        </w:rPr>
        <w:t>—</w:t>
      </w:r>
      <w:r>
        <w:rPr>
          <w:rFonts w:cs="Arial"/>
          <w:sz w:val="32"/>
          <w:szCs w:val="32"/>
        </w:rPr>
        <w:t>instructions</w:t>
      </w:r>
    </w:p>
    <w:p w:rsidR="00643674" w:rsidRDefault="00643674" w:rsidP="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Pr>
          <w:rFonts w:ascii="Arial" w:hAnsi="Arial" w:cs="Arial"/>
          <w:iCs/>
          <w:sz w:val="22"/>
          <w:szCs w:val="22"/>
        </w:rPr>
        <w:t>The ‘3</w:t>
      </w:r>
      <w:r w:rsidRPr="00643674">
        <w:rPr>
          <w:rFonts w:ascii="Arial" w:hAnsi="Arial" w:cs="Arial"/>
          <w:iCs/>
          <w:sz w:val="22"/>
          <w:szCs w:val="22"/>
          <w:vertAlign w:val="superscript"/>
        </w:rPr>
        <w:t>rd</w:t>
      </w:r>
      <w:r>
        <w:rPr>
          <w:rFonts w:ascii="Arial" w:hAnsi="Arial" w:cs="Arial"/>
          <w:iCs/>
          <w:sz w:val="22"/>
          <w:szCs w:val="22"/>
        </w:rPr>
        <w:t xml:space="preserve"> party information’ tab is for completion by </w:t>
      </w:r>
      <w:r w:rsidR="002D6432">
        <w:rPr>
          <w:rFonts w:ascii="Arial" w:hAnsi="Arial" w:cs="Arial"/>
          <w:iCs/>
          <w:sz w:val="22"/>
          <w:szCs w:val="22"/>
        </w:rPr>
        <w:t xml:space="preserve">an authorised officer/agent of the </w:t>
      </w:r>
      <w:r>
        <w:rPr>
          <w:rFonts w:ascii="Arial" w:hAnsi="Arial" w:cs="Arial"/>
          <w:iCs/>
          <w:sz w:val="22"/>
          <w:szCs w:val="22"/>
        </w:rPr>
        <w:t>channel provider of the subscription television service concerned</w:t>
      </w:r>
      <w:r w:rsidR="00F204C6">
        <w:rPr>
          <w:rFonts w:ascii="Arial" w:hAnsi="Arial" w:cs="Arial"/>
          <w:iCs/>
          <w:sz w:val="22"/>
          <w:szCs w:val="22"/>
        </w:rPr>
        <w:t xml:space="preserve">, </w:t>
      </w:r>
      <w:r>
        <w:rPr>
          <w:rFonts w:ascii="Arial" w:hAnsi="Arial" w:cs="Arial"/>
          <w:iCs/>
          <w:sz w:val="22"/>
          <w:szCs w:val="22"/>
        </w:rPr>
        <w:t>if required.</w:t>
      </w:r>
    </w:p>
    <w:p w:rsidR="002D6432" w:rsidRDefault="009915DE" w:rsidP="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Pr>
          <w:rFonts w:ascii="Arial" w:hAnsi="Arial" w:cs="Arial"/>
          <w:iCs/>
          <w:sz w:val="22"/>
          <w:szCs w:val="22"/>
        </w:rPr>
        <w:t>This tab accommodates</w:t>
      </w:r>
      <w:r w:rsidR="00CC33BE">
        <w:rPr>
          <w:rFonts w:ascii="Arial" w:hAnsi="Arial" w:cs="Arial"/>
          <w:iCs/>
          <w:sz w:val="22"/>
          <w:szCs w:val="22"/>
        </w:rPr>
        <w:t xml:space="preserve"> circumstances where the third-</w:t>
      </w:r>
      <w:r w:rsidR="002D6432">
        <w:rPr>
          <w:rFonts w:ascii="Arial" w:hAnsi="Arial" w:cs="Arial"/>
          <w:iCs/>
          <w:sz w:val="22"/>
          <w:szCs w:val="22"/>
        </w:rPr>
        <w:t xml:space="preserve">party channel provider of the subscription television service </w:t>
      </w:r>
      <w:r w:rsidR="00C170E6">
        <w:rPr>
          <w:rFonts w:ascii="Arial" w:hAnsi="Arial" w:cs="Arial"/>
          <w:iCs/>
          <w:sz w:val="22"/>
          <w:szCs w:val="22"/>
        </w:rPr>
        <w:t xml:space="preserve">concerned </w:t>
      </w:r>
      <w:r w:rsidR="002D6432">
        <w:rPr>
          <w:rFonts w:ascii="Arial" w:hAnsi="Arial" w:cs="Arial"/>
          <w:iCs/>
          <w:sz w:val="22"/>
          <w:szCs w:val="22"/>
        </w:rPr>
        <w:t xml:space="preserve">would like to provide information </w:t>
      </w:r>
      <w:r w:rsidR="00C170E6">
        <w:rPr>
          <w:rFonts w:ascii="Arial" w:hAnsi="Arial" w:cs="Arial"/>
          <w:iCs/>
          <w:sz w:val="22"/>
          <w:szCs w:val="22"/>
        </w:rPr>
        <w:t xml:space="preserve">to the ACMA in support of this </w:t>
      </w:r>
      <w:r w:rsidR="002D6432">
        <w:rPr>
          <w:rFonts w:ascii="Arial" w:hAnsi="Arial" w:cs="Arial"/>
          <w:iCs/>
          <w:sz w:val="22"/>
          <w:szCs w:val="22"/>
        </w:rPr>
        <w:t xml:space="preserve">application. </w:t>
      </w:r>
    </w:p>
    <w:p w:rsidR="00E74B1E" w:rsidRDefault="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sidRPr="008E306D">
        <w:rPr>
          <w:rFonts w:ascii="Arial" w:hAnsi="Arial" w:cs="Arial"/>
          <w:iCs/>
          <w:sz w:val="22"/>
          <w:szCs w:val="22"/>
        </w:rPr>
        <w:t xml:space="preserve">This </w:t>
      </w:r>
      <w:r w:rsidR="00CC33BE">
        <w:rPr>
          <w:rFonts w:ascii="Arial" w:hAnsi="Arial" w:cs="Arial"/>
          <w:iCs/>
          <w:sz w:val="22"/>
          <w:szCs w:val="22"/>
        </w:rPr>
        <w:t>third-</w:t>
      </w:r>
      <w:r w:rsidR="00643674">
        <w:rPr>
          <w:rFonts w:ascii="Arial" w:hAnsi="Arial" w:cs="Arial"/>
          <w:iCs/>
          <w:sz w:val="22"/>
          <w:szCs w:val="22"/>
        </w:rPr>
        <w:t xml:space="preserve">party </w:t>
      </w:r>
      <w:r w:rsidRPr="008E306D">
        <w:rPr>
          <w:rFonts w:ascii="Arial" w:hAnsi="Arial" w:cs="Arial"/>
          <w:iCs/>
          <w:sz w:val="22"/>
          <w:szCs w:val="22"/>
        </w:rPr>
        <w:t xml:space="preserve">information </w:t>
      </w:r>
      <w:r w:rsidR="00B43B50">
        <w:rPr>
          <w:rFonts w:ascii="Arial" w:hAnsi="Arial" w:cs="Arial"/>
          <w:iCs/>
          <w:sz w:val="22"/>
          <w:szCs w:val="22"/>
        </w:rPr>
        <w:t xml:space="preserve">may be sent directly to the ACMA by the </w:t>
      </w:r>
      <w:r w:rsidR="002D6432">
        <w:rPr>
          <w:rFonts w:ascii="Arial" w:hAnsi="Arial" w:cs="Arial"/>
          <w:iCs/>
          <w:sz w:val="22"/>
          <w:szCs w:val="22"/>
        </w:rPr>
        <w:t xml:space="preserve">authorised officer/agent of the </w:t>
      </w:r>
      <w:r w:rsidR="00B43B50">
        <w:rPr>
          <w:rFonts w:ascii="Arial" w:hAnsi="Arial" w:cs="Arial"/>
          <w:iCs/>
          <w:sz w:val="22"/>
          <w:szCs w:val="22"/>
        </w:rPr>
        <w:t xml:space="preserve">channel provider (and not via the </w:t>
      </w:r>
      <w:r w:rsidR="00C170E6">
        <w:rPr>
          <w:rFonts w:ascii="Arial" w:hAnsi="Arial" w:cs="Arial"/>
          <w:iCs/>
          <w:sz w:val="22"/>
          <w:szCs w:val="22"/>
        </w:rPr>
        <w:t>licensee of the subscription television service</w:t>
      </w:r>
      <w:r w:rsidR="00B43B50">
        <w:rPr>
          <w:rFonts w:ascii="Arial" w:hAnsi="Arial" w:cs="Arial"/>
          <w:iCs/>
          <w:sz w:val="22"/>
          <w:szCs w:val="22"/>
        </w:rPr>
        <w:t>).</w:t>
      </w:r>
      <w:r w:rsidR="00EB5956">
        <w:rPr>
          <w:rFonts w:ascii="Arial" w:hAnsi="Arial" w:cs="Arial"/>
          <w:iCs/>
          <w:sz w:val="22"/>
          <w:szCs w:val="22"/>
        </w:rPr>
        <w:t xml:space="preserve"> However, the third-party information and the relevant subscription television licensee’s application should be lodged with the ACMA on the same day.</w:t>
      </w:r>
    </w:p>
    <w:p w:rsidR="00177187" w:rsidRDefault="00177187" w:rsidP="00177187">
      <w:pPr>
        <w:pStyle w:val="ACMABodyText"/>
        <w:spacing w:before="40" w:after="40"/>
        <w:rPr>
          <w:rFonts w:ascii="Arial" w:hAnsi="Arial" w:cs="Arial"/>
          <w:b/>
          <w:iCs/>
          <w:sz w:val="22"/>
          <w:szCs w:val="22"/>
        </w:rPr>
      </w:pPr>
    </w:p>
    <w:p w:rsidR="00B52EA6" w:rsidRDefault="00525663" w:rsidP="00177187">
      <w:pPr>
        <w:pStyle w:val="ACMABodyText"/>
        <w:spacing w:before="40" w:after="40"/>
        <w:rPr>
          <w:rFonts w:ascii="Arial" w:hAnsi="Arial" w:cs="Arial"/>
          <w:b/>
          <w:iCs/>
          <w:sz w:val="22"/>
          <w:szCs w:val="22"/>
        </w:rPr>
      </w:pPr>
      <w:r>
        <w:rPr>
          <w:rFonts w:ascii="Arial" w:hAnsi="Arial" w:cs="Arial"/>
          <w:b/>
          <w:iCs/>
          <w:sz w:val="22"/>
          <w:szCs w:val="22"/>
        </w:rPr>
        <w:t>Contact details of authorised representative</w:t>
      </w:r>
    </w:p>
    <w:p w:rsidR="00D62DC1" w:rsidRDefault="00D62DC1" w:rsidP="00D62DC1">
      <w:pPr>
        <w:pStyle w:val="ACMABodyText"/>
        <w:rPr>
          <w:rFonts w:ascii="Arial" w:hAnsi="Arial" w:cs="Arial"/>
          <w:sz w:val="22"/>
          <w:szCs w:val="22"/>
        </w:rPr>
      </w:pPr>
      <w:r w:rsidRPr="004A1C6D">
        <w:rPr>
          <w:rFonts w:ascii="Arial" w:hAnsi="Arial" w:cs="Arial"/>
          <w:sz w:val="22"/>
          <w:szCs w:val="22"/>
        </w:rPr>
        <w:t xml:space="preserve">Only complete </w:t>
      </w:r>
      <w:r>
        <w:rPr>
          <w:rFonts w:ascii="Arial" w:hAnsi="Arial" w:cs="Arial"/>
          <w:sz w:val="22"/>
          <w:szCs w:val="22"/>
        </w:rPr>
        <w:t xml:space="preserve">blank </w:t>
      </w:r>
      <w:r w:rsidRPr="004A1C6D">
        <w:rPr>
          <w:rFonts w:ascii="Arial" w:hAnsi="Arial" w:cs="Arial"/>
          <w:sz w:val="22"/>
          <w:szCs w:val="22"/>
        </w:rPr>
        <w:t>cells.</w:t>
      </w:r>
    </w:p>
    <w:p w:rsidR="00D62DC1" w:rsidRPr="004A1C6D" w:rsidRDefault="00D62DC1" w:rsidP="00D62DC1">
      <w:pPr>
        <w:pStyle w:val="ACMABodyText"/>
        <w:rPr>
          <w:rFonts w:ascii="Arial" w:hAnsi="Arial" w:cs="Arial"/>
          <w:sz w:val="22"/>
          <w:szCs w:val="22"/>
        </w:rPr>
      </w:pPr>
      <w:r>
        <w:rPr>
          <w:rFonts w:ascii="Arial" w:hAnsi="Arial" w:cs="Arial"/>
          <w:sz w:val="22"/>
          <w:szCs w:val="22"/>
        </w:rPr>
        <w:t>Enter the following details of an authorised representative</w:t>
      </w:r>
      <w:r w:rsidRPr="00671894">
        <w:rPr>
          <w:rFonts w:ascii="Arial" w:hAnsi="Arial" w:cs="Arial"/>
          <w:sz w:val="22"/>
          <w:szCs w:val="22"/>
        </w:rPr>
        <w:t xml:space="preserve"> </w:t>
      </w:r>
      <w:r>
        <w:rPr>
          <w:rFonts w:ascii="Arial" w:hAnsi="Arial" w:cs="Arial"/>
          <w:sz w:val="22"/>
          <w:szCs w:val="22"/>
        </w:rPr>
        <w:t>who</w:t>
      </w:r>
      <w:r w:rsidR="00F60CA0">
        <w:rPr>
          <w:rFonts w:ascii="Arial" w:hAnsi="Arial" w:cs="Arial"/>
          <w:sz w:val="22"/>
          <w:szCs w:val="22"/>
        </w:rPr>
        <w:t>m</w:t>
      </w:r>
      <w:r>
        <w:rPr>
          <w:rFonts w:ascii="Arial" w:hAnsi="Arial" w:cs="Arial"/>
          <w:sz w:val="22"/>
          <w:szCs w:val="22"/>
        </w:rPr>
        <w:t xml:space="preserve"> the </w:t>
      </w:r>
      <w:r w:rsidRPr="004A1C6D">
        <w:rPr>
          <w:rFonts w:ascii="Arial" w:hAnsi="Arial" w:cs="Arial"/>
          <w:sz w:val="22"/>
          <w:szCs w:val="22"/>
        </w:rPr>
        <w:t xml:space="preserve">ACMA </w:t>
      </w:r>
      <w:r>
        <w:rPr>
          <w:rFonts w:ascii="Arial" w:hAnsi="Arial" w:cs="Arial"/>
          <w:sz w:val="22"/>
          <w:szCs w:val="22"/>
        </w:rPr>
        <w:t>may</w:t>
      </w:r>
      <w:r w:rsidRPr="004A1C6D">
        <w:rPr>
          <w:rFonts w:ascii="Arial" w:hAnsi="Arial" w:cs="Arial"/>
          <w:sz w:val="22"/>
          <w:szCs w:val="22"/>
        </w:rPr>
        <w:t xml:space="preserve"> contact if further information </w:t>
      </w:r>
      <w:r>
        <w:rPr>
          <w:rFonts w:ascii="Arial" w:hAnsi="Arial" w:cs="Arial"/>
          <w:sz w:val="22"/>
          <w:szCs w:val="22"/>
        </w:rPr>
        <w:t>is r</w:t>
      </w:r>
      <w:r w:rsidR="00CC33BE">
        <w:rPr>
          <w:rFonts w:ascii="Arial" w:hAnsi="Arial" w:cs="Arial"/>
          <w:sz w:val="22"/>
          <w:szCs w:val="22"/>
        </w:rPr>
        <w:t>equired in respect of the third-p</w:t>
      </w:r>
      <w:r>
        <w:rPr>
          <w:rFonts w:ascii="Arial" w:hAnsi="Arial" w:cs="Arial"/>
          <w:sz w:val="22"/>
          <w:szCs w:val="22"/>
        </w:rPr>
        <w:t xml:space="preserve">arty information provided in this tab: </w:t>
      </w:r>
    </w:p>
    <w:p w:rsidR="00D62DC1" w:rsidRPr="00267827" w:rsidRDefault="00D62DC1" w:rsidP="00267827">
      <w:pPr>
        <w:pStyle w:val="ACMABodyText"/>
        <w:numPr>
          <w:ilvl w:val="0"/>
          <w:numId w:val="26"/>
        </w:numPr>
        <w:spacing w:before="40" w:after="40"/>
        <w:rPr>
          <w:rFonts w:ascii="Arial" w:hAnsi="Arial" w:cs="Arial"/>
          <w:iCs/>
          <w:sz w:val="22"/>
          <w:szCs w:val="22"/>
        </w:rPr>
      </w:pPr>
      <w:r w:rsidRPr="00267827">
        <w:rPr>
          <w:rFonts w:ascii="Arial" w:hAnsi="Arial" w:cs="Arial"/>
          <w:iCs/>
          <w:sz w:val="22"/>
          <w:szCs w:val="22"/>
        </w:rPr>
        <w:t>Name, Company, Position, Phone number, Email address, Fax number, Physical or Postal Address.</w:t>
      </w:r>
    </w:p>
    <w:p w:rsidR="00D62DC1" w:rsidRPr="00267827" w:rsidRDefault="00D62DC1" w:rsidP="00267827">
      <w:pPr>
        <w:pStyle w:val="ACMABodyText"/>
        <w:numPr>
          <w:ilvl w:val="0"/>
          <w:numId w:val="26"/>
        </w:numPr>
        <w:spacing w:before="40" w:after="40"/>
        <w:rPr>
          <w:rFonts w:ascii="Arial" w:hAnsi="Arial" w:cs="Arial"/>
          <w:iCs/>
          <w:sz w:val="22"/>
          <w:szCs w:val="22"/>
        </w:rPr>
      </w:pPr>
      <w:r w:rsidRPr="00267827">
        <w:rPr>
          <w:rFonts w:ascii="Arial" w:hAnsi="Arial" w:cs="Arial"/>
          <w:iCs/>
          <w:sz w:val="22"/>
          <w:szCs w:val="22"/>
        </w:rPr>
        <w:t>Date</w:t>
      </w:r>
      <w:r w:rsidR="00267827" w:rsidRPr="00267827">
        <w:rPr>
          <w:rFonts w:ascii="Arial" w:hAnsi="Arial" w:cs="Arial"/>
          <w:iCs/>
          <w:sz w:val="22"/>
          <w:szCs w:val="22"/>
        </w:rPr>
        <w:t>: E</w:t>
      </w:r>
      <w:r w:rsidRPr="00267827">
        <w:rPr>
          <w:rFonts w:ascii="Arial" w:hAnsi="Arial" w:cs="Arial"/>
          <w:iCs/>
          <w:sz w:val="22"/>
          <w:szCs w:val="22"/>
        </w:rPr>
        <w:t>nter the date on which the electronic form is being submitted.</w:t>
      </w:r>
    </w:p>
    <w:p w:rsidR="00F204C6" w:rsidRDefault="00267827" w:rsidP="00F204C6">
      <w:pPr>
        <w:pStyle w:val="ACMABodyText"/>
        <w:shd w:val="clear" w:color="auto" w:fill="DBE5F1"/>
        <w:spacing w:before="40" w:after="40"/>
        <w:rPr>
          <w:rFonts w:ascii="Arial" w:hAnsi="Arial" w:cs="Arial"/>
          <w:iCs/>
          <w:sz w:val="22"/>
          <w:szCs w:val="22"/>
        </w:rPr>
      </w:pPr>
      <w:r w:rsidRPr="00267827">
        <w:rPr>
          <w:rFonts w:ascii="Arial" w:hAnsi="Arial" w:cs="Arial"/>
          <w:iCs/>
          <w:sz w:val="22"/>
          <w:szCs w:val="22"/>
        </w:rPr>
        <w:t>Relationship to the applicant</w:t>
      </w:r>
    </w:p>
    <w:p w:rsidR="00267827" w:rsidRPr="00267827" w:rsidRDefault="00267827" w:rsidP="00F204C6">
      <w:pPr>
        <w:pStyle w:val="ACMABodyText"/>
        <w:spacing w:before="40" w:after="40"/>
        <w:rPr>
          <w:rFonts w:ascii="Arial" w:hAnsi="Arial" w:cs="Arial"/>
          <w:iCs/>
          <w:sz w:val="22"/>
          <w:szCs w:val="22"/>
        </w:rPr>
      </w:pPr>
      <w:r w:rsidRPr="00267827">
        <w:rPr>
          <w:rFonts w:ascii="Arial" w:hAnsi="Arial" w:cs="Arial"/>
          <w:iCs/>
          <w:sz w:val="22"/>
          <w:szCs w:val="22"/>
        </w:rPr>
        <w:t xml:space="preserve">Please describe your relationship to the applicant. </w:t>
      </w:r>
    </w:p>
    <w:p w:rsidR="00F204C6" w:rsidRDefault="00F204C6" w:rsidP="00F204C6">
      <w:pPr>
        <w:pStyle w:val="ACMABodyText"/>
        <w:spacing w:before="40" w:after="40"/>
        <w:rPr>
          <w:rFonts w:ascii="Arial" w:hAnsi="Arial" w:cs="Arial"/>
          <w:sz w:val="22"/>
          <w:szCs w:val="22"/>
        </w:rPr>
      </w:pPr>
    </w:p>
    <w:p w:rsidR="00B52EA6" w:rsidRPr="00267827" w:rsidRDefault="00267827" w:rsidP="00F204C6">
      <w:pPr>
        <w:pStyle w:val="ACMABodyText"/>
        <w:shd w:val="clear" w:color="auto" w:fill="DBE5F1"/>
        <w:spacing w:before="40" w:after="40"/>
        <w:rPr>
          <w:rFonts w:ascii="Arial" w:hAnsi="Arial" w:cs="Arial"/>
          <w:iCs/>
          <w:sz w:val="22"/>
          <w:szCs w:val="22"/>
        </w:rPr>
      </w:pPr>
      <w:r w:rsidRPr="00267827">
        <w:rPr>
          <w:rFonts w:ascii="Arial" w:hAnsi="Arial" w:cs="Arial"/>
          <w:sz w:val="22"/>
          <w:szCs w:val="22"/>
        </w:rPr>
        <w:t>What level of captioning do you provide on the service/channel specified in this application?</w:t>
      </w:r>
      <w:r>
        <w:rPr>
          <w:rFonts w:ascii="Arial" w:hAnsi="Arial" w:cs="Arial"/>
          <w:sz w:val="22"/>
          <w:szCs w:val="22"/>
        </w:rPr>
        <w:t xml:space="preserve"> </w:t>
      </w:r>
    </w:p>
    <w:p w:rsidR="00F204C6" w:rsidRPr="00267827" w:rsidRDefault="00F204C6" w:rsidP="00F204C6">
      <w:pPr>
        <w:pStyle w:val="ACMABodyText"/>
        <w:spacing w:before="40" w:after="40"/>
        <w:rPr>
          <w:rFonts w:ascii="Arial" w:hAnsi="Arial" w:cs="Arial"/>
          <w:iCs/>
          <w:sz w:val="22"/>
          <w:szCs w:val="22"/>
        </w:rPr>
      </w:pPr>
      <w:r>
        <w:rPr>
          <w:rFonts w:ascii="Arial" w:hAnsi="Arial" w:cs="Arial"/>
          <w:sz w:val="22"/>
          <w:szCs w:val="22"/>
        </w:rPr>
        <w:t xml:space="preserve">Please indicate the level of captioning you provide on the service/channel specified in this application. </w:t>
      </w:r>
    </w:p>
    <w:p w:rsidR="00B52EA6" w:rsidRDefault="00B52EA6" w:rsidP="00267827">
      <w:pPr>
        <w:pStyle w:val="ACMABodyText"/>
        <w:rPr>
          <w:rFonts w:ascii="Arial" w:hAnsi="Arial" w:cs="Arial"/>
          <w:sz w:val="22"/>
          <w:szCs w:val="22"/>
        </w:rPr>
      </w:pPr>
    </w:p>
    <w:p w:rsidR="00FB076C" w:rsidRDefault="00FB076C" w:rsidP="00267827">
      <w:pPr>
        <w:pStyle w:val="ACMABodyText"/>
        <w:rPr>
          <w:rFonts w:ascii="Arial" w:hAnsi="Arial" w:cs="Arial"/>
          <w:b/>
          <w:sz w:val="22"/>
          <w:szCs w:val="22"/>
        </w:rPr>
      </w:pPr>
      <w:r w:rsidRPr="00FB076C">
        <w:rPr>
          <w:rFonts w:ascii="Arial" w:hAnsi="Arial" w:cs="Arial"/>
          <w:b/>
          <w:sz w:val="22"/>
          <w:szCs w:val="22"/>
        </w:rPr>
        <w:t>Details of the licensee (the applicant)</w:t>
      </w:r>
    </w:p>
    <w:p w:rsidR="00135F20" w:rsidRPr="00135F20" w:rsidRDefault="00135F20" w:rsidP="00267827">
      <w:pPr>
        <w:pStyle w:val="ACMABodyText"/>
        <w:rPr>
          <w:rFonts w:ascii="Arial" w:hAnsi="Arial" w:cs="Arial"/>
          <w:sz w:val="22"/>
          <w:szCs w:val="22"/>
        </w:rPr>
      </w:pPr>
      <w:r w:rsidRPr="00135F20">
        <w:rPr>
          <w:rFonts w:ascii="Arial" w:hAnsi="Arial" w:cs="Arial"/>
          <w:sz w:val="22"/>
          <w:szCs w:val="22"/>
        </w:rPr>
        <w:t xml:space="preserve">Please </w:t>
      </w:r>
      <w:r>
        <w:rPr>
          <w:rFonts w:ascii="Arial" w:hAnsi="Arial" w:cs="Arial"/>
          <w:sz w:val="22"/>
          <w:szCs w:val="22"/>
        </w:rPr>
        <w:t xml:space="preserve">provide </w:t>
      </w:r>
      <w:r w:rsidR="000F2391">
        <w:rPr>
          <w:rFonts w:ascii="Arial" w:hAnsi="Arial" w:cs="Arial"/>
          <w:sz w:val="22"/>
          <w:szCs w:val="22"/>
        </w:rPr>
        <w:t xml:space="preserve">identifying </w:t>
      </w:r>
      <w:r>
        <w:rPr>
          <w:rFonts w:ascii="Arial" w:hAnsi="Arial" w:cs="Arial"/>
          <w:sz w:val="22"/>
          <w:szCs w:val="22"/>
        </w:rPr>
        <w:t>details of the</w:t>
      </w:r>
      <w:r w:rsidR="00AA3D32">
        <w:rPr>
          <w:rFonts w:ascii="Arial" w:hAnsi="Arial" w:cs="Arial"/>
          <w:sz w:val="22"/>
          <w:szCs w:val="22"/>
        </w:rPr>
        <w:t xml:space="preserve"> licensee (the applicant)</w:t>
      </w:r>
      <w:r w:rsidR="009915DE">
        <w:rPr>
          <w:rFonts w:ascii="Arial" w:hAnsi="Arial" w:cs="Arial"/>
          <w:sz w:val="22"/>
          <w:szCs w:val="22"/>
        </w:rPr>
        <w:t xml:space="preserve"> for which you are providing </w:t>
      </w:r>
      <w:r w:rsidR="00CC33BE">
        <w:rPr>
          <w:rFonts w:ascii="Arial" w:hAnsi="Arial" w:cs="Arial"/>
          <w:sz w:val="22"/>
          <w:szCs w:val="22"/>
        </w:rPr>
        <w:t>third-</w:t>
      </w:r>
      <w:r w:rsidR="009915DE">
        <w:rPr>
          <w:rFonts w:ascii="Arial" w:hAnsi="Arial" w:cs="Arial"/>
          <w:sz w:val="22"/>
          <w:szCs w:val="22"/>
        </w:rPr>
        <w:t>party information</w:t>
      </w:r>
      <w:r>
        <w:rPr>
          <w:rFonts w:ascii="Arial" w:hAnsi="Arial" w:cs="Arial"/>
          <w:sz w:val="22"/>
          <w:szCs w:val="22"/>
        </w:rPr>
        <w:t>.</w:t>
      </w:r>
    </w:p>
    <w:p w:rsidR="00FB076C" w:rsidRDefault="00FB076C" w:rsidP="00FB076C">
      <w:pPr>
        <w:pStyle w:val="ACMABodyText"/>
        <w:shd w:val="clear" w:color="auto" w:fill="DBE5F1"/>
        <w:rPr>
          <w:rFonts w:ascii="Arial" w:hAnsi="Arial" w:cs="Arial"/>
          <w:sz w:val="22"/>
          <w:szCs w:val="22"/>
        </w:rPr>
      </w:pPr>
      <w:r>
        <w:rPr>
          <w:rFonts w:ascii="Arial" w:hAnsi="Arial" w:cs="Arial"/>
          <w:sz w:val="22"/>
          <w:szCs w:val="22"/>
        </w:rPr>
        <w:t>Licensee name</w:t>
      </w:r>
    </w:p>
    <w:p w:rsidR="000F2391" w:rsidRDefault="000F2391" w:rsidP="000F2391">
      <w:pPr>
        <w:pStyle w:val="ACMABodyText"/>
        <w:numPr>
          <w:ilvl w:val="0"/>
          <w:numId w:val="21"/>
        </w:numPr>
        <w:rPr>
          <w:rFonts w:ascii="Arial" w:hAnsi="Arial" w:cs="Arial"/>
          <w:sz w:val="22"/>
          <w:szCs w:val="22"/>
        </w:rPr>
      </w:pPr>
      <w:r>
        <w:rPr>
          <w:rFonts w:ascii="Arial" w:hAnsi="Arial" w:cs="Arial"/>
          <w:sz w:val="22"/>
          <w:szCs w:val="22"/>
          <w:u w:val="single"/>
        </w:rPr>
        <w:t>Subscription</w:t>
      </w:r>
      <w:r w:rsidRPr="00FF4E64">
        <w:rPr>
          <w:rFonts w:ascii="Arial" w:hAnsi="Arial" w:cs="Arial"/>
          <w:sz w:val="22"/>
          <w:szCs w:val="22"/>
          <w:u w:val="single"/>
        </w:rPr>
        <w:t xml:space="preserve"> television </w:t>
      </w:r>
      <w:r>
        <w:rPr>
          <w:rFonts w:ascii="Arial" w:hAnsi="Arial" w:cs="Arial"/>
          <w:sz w:val="22"/>
          <w:szCs w:val="22"/>
          <w:u w:val="single"/>
        </w:rPr>
        <w:t>broadcasting service</w:t>
      </w:r>
      <w:r>
        <w:rPr>
          <w:rFonts w:ascii="Arial" w:hAnsi="Arial" w:cs="Arial"/>
          <w:sz w:val="22"/>
          <w:szCs w:val="22"/>
        </w:rPr>
        <w:t xml:space="preserve">: </w:t>
      </w:r>
      <w:r w:rsidRPr="006357D3">
        <w:rPr>
          <w:rFonts w:ascii="Arial" w:hAnsi="Arial" w:cs="Arial"/>
          <w:sz w:val="22"/>
          <w:szCs w:val="22"/>
        </w:rPr>
        <w:t xml:space="preserve">Insert the </w:t>
      </w:r>
      <w:r>
        <w:rPr>
          <w:rFonts w:ascii="Arial" w:hAnsi="Arial" w:cs="Arial"/>
          <w:sz w:val="22"/>
          <w:szCs w:val="22"/>
        </w:rPr>
        <w:t>name of the entity holding the subscription television broadcasting licence</w:t>
      </w:r>
    </w:p>
    <w:p w:rsidR="000F2391" w:rsidRDefault="000F2391" w:rsidP="000F2391">
      <w:pPr>
        <w:pStyle w:val="ACMABodyText"/>
        <w:ind w:left="720"/>
        <w:rPr>
          <w:rFonts w:ascii="Arial" w:hAnsi="Arial" w:cs="Arial"/>
          <w:sz w:val="22"/>
          <w:szCs w:val="22"/>
        </w:rPr>
      </w:pPr>
      <w:r>
        <w:rPr>
          <w:rFonts w:ascii="Arial" w:hAnsi="Arial" w:cs="Arial"/>
          <w:sz w:val="22"/>
          <w:szCs w:val="22"/>
          <w:u w:val="single"/>
        </w:rPr>
        <w:t>or</w:t>
      </w:r>
    </w:p>
    <w:p w:rsidR="000F2391" w:rsidRDefault="000F2391" w:rsidP="000F2391">
      <w:pPr>
        <w:pStyle w:val="ACMABodyText"/>
        <w:numPr>
          <w:ilvl w:val="0"/>
          <w:numId w:val="21"/>
        </w:numPr>
        <w:rPr>
          <w:rFonts w:ascii="Arial" w:hAnsi="Arial" w:cs="Arial"/>
          <w:sz w:val="22"/>
          <w:szCs w:val="22"/>
        </w:rPr>
      </w:pPr>
      <w:r>
        <w:rPr>
          <w:rFonts w:ascii="Arial" w:hAnsi="Arial" w:cs="Arial"/>
          <w:sz w:val="22"/>
          <w:szCs w:val="22"/>
          <w:u w:val="single"/>
        </w:rPr>
        <w:t>Subscription television narrowcasting service</w:t>
      </w:r>
      <w:r w:rsidRPr="00AF4A14">
        <w:rPr>
          <w:rFonts w:ascii="Arial" w:hAnsi="Arial" w:cs="Arial"/>
          <w:sz w:val="22"/>
          <w:szCs w:val="22"/>
        </w:rPr>
        <w:t>:</w:t>
      </w:r>
      <w:r>
        <w:rPr>
          <w:rFonts w:ascii="Arial" w:hAnsi="Arial" w:cs="Arial"/>
          <w:sz w:val="22"/>
          <w:szCs w:val="22"/>
        </w:rPr>
        <w:t xml:space="preserve"> Insert the name of the entity providing the subscription television narrowcasting service under a class licence. </w:t>
      </w:r>
    </w:p>
    <w:p w:rsidR="00FB076C" w:rsidRDefault="00FB076C" w:rsidP="00FB076C">
      <w:pPr>
        <w:pStyle w:val="ACMABodyText"/>
        <w:shd w:val="clear" w:color="auto" w:fill="DBE5F1"/>
        <w:rPr>
          <w:rFonts w:ascii="Arial" w:hAnsi="Arial" w:cs="Arial"/>
          <w:sz w:val="22"/>
          <w:szCs w:val="22"/>
        </w:rPr>
      </w:pPr>
      <w:r>
        <w:rPr>
          <w:rFonts w:ascii="Arial" w:hAnsi="Arial" w:cs="Arial"/>
          <w:sz w:val="22"/>
          <w:szCs w:val="22"/>
        </w:rPr>
        <w:t>Service/Channel name</w:t>
      </w:r>
    </w:p>
    <w:p w:rsidR="00FB076C" w:rsidRDefault="00135F20" w:rsidP="00267827">
      <w:pPr>
        <w:pStyle w:val="ACMABodyText"/>
        <w:rPr>
          <w:rFonts w:ascii="Arial" w:hAnsi="Arial" w:cs="Arial"/>
          <w:sz w:val="22"/>
          <w:szCs w:val="22"/>
        </w:rPr>
      </w:pPr>
      <w:r>
        <w:rPr>
          <w:rFonts w:ascii="Arial" w:hAnsi="Arial" w:cs="Arial"/>
          <w:sz w:val="22"/>
          <w:szCs w:val="22"/>
        </w:rPr>
        <w:t>Please provide the full name of the service or channel</w:t>
      </w:r>
      <w:r w:rsidR="009915DE">
        <w:rPr>
          <w:rFonts w:ascii="Arial" w:hAnsi="Arial" w:cs="Arial"/>
          <w:sz w:val="22"/>
          <w:szCs w:val="22"/>
        </w:rPr>
        <w:t xml:space="preserve"> concerned</w:t>
      </w:r>
      <w:r>
        <w:rPr>
          <w:rFonts w:ascii="Arial" w:hAnsi="Arial" w:cs="Arial"/>
          <w:sz w:val="22"/>
          <w:szCs w:val="22"/>
        </w:rPr>
        <w:t xml:space="preserve">. </w:t>
      </w:r>
    </w:p>
    <w:p w:rsidR="00286DFF" w:rsidRPr="00267827" w:rsidRDefault="00286DFF" w:rsidP="00267827">
      <w:pPr>
        <w:pStyle w:val="ACMABodyText"/>
        <w:rPr>
          <w:rFonts w:ascii="Arial" w:hAnsi="Arial" w:cs="Arial"/>
          <w:sz w:val="22"/>
          <w:szCs w:val="22"/>
        </w:rPr>
      </w:pPr>
    </w:p>
    <w:p w:rsidR="00CF4F7C" w:rsidRDefault="00FB076C" w:rsidP="00FB076C">
      <w:pPr>
        <w:pStyle w:val="ACMABodyText"/>
        <w:shd w:val="clear" w:color="auto" w:fill="DBE5F1"/>
        <w:rPr>
          <w:rFonts w:ascii="Arial" w:hAnsi="Arial" w:cs="Arial"/>
          <w:sz w:val="22"/>
          <w:szCs w:val="22"/>
        </w:rPr>
      </w:pPr>
      <w:r>
        <w:rPr>
          <w:rFonts w:ascii="Arial" w:hAnsi="Arial" w:cs="Arial"/>
          <w:sz w:val="22"/>
          <w:szCs w:val="22"/>
        </w:rPr>
        <w:t>Eligible period specified in the application</w:t>
      </w:r>
    </w:p>
    <w:p w:rsidR="00FB076C" w:rsidRDefault="00135F20" w:rsidP="00267827">
      <w:pPr>
        <w:pStyle w:val="ACMABodyText"/>
        <w:rPr>
          <w:rFonts w:ascii="Arial" w:hAnsi="Arial" w:cs="Arial"/>
          <w:sz w:val="22"/>
          <w:szCs w:val="22"/>
        </w:rPr>
      </w:pPr>
      <w:r>
        <w:rPr>
          <w:rFonts w:ascii="Arial" w:hAnsi="Arial" w:cs="Arial"/>
          <w:sz w:val="22"/>
          <w:szCs w:val="22"/>
        </w:rPr>
        <w:t>Please enter the eligible period that is specified in the application for which you are providing third</w:t>
      </w:r>
      <w:r w:rsidR="00CC33BE">
        <w:rPr>
          <w:rFonts w:ascii="Arial" w:hAnsi="Arial" w:cs="Arial"/>
          <w:sz w:val="22"/>
          <w:szCs w:val="22"/>
        </w:rPr>
        <w:t>-</w:t>
      </w:r>
      <w:r>
        <w:rPr>
          <w:rFonts w:ascii="Arial" w:hAnsi="Arial" w:cs="Arial"/>
          <w:sz w:val="22"/>
          <w:szCs w:val="22"/>
        </w:rPr>
        <w:t xml:space="preserve">party information. </w:t>
      </w:r>
    </w:p>
    <w:p w:rsidR="00FB076C" w:rsidRDefault="00FB076C" w:rsidP="00267827">
      <w:pPr>
        <w:pStyle w:val="ACMABodyText"/>
        <w:rPr>
          <w:rFonts w:ascii="Arial" w:hAnsi="Arial" w:cs="Arial"/>
          <w:sz w:val="22"/>
          <w:szCs w:val="22"/>
        </w:rPr>
      </w:pPr>
    </w:p>
    <w:p w:rsidR="00E74B1E" w:rsidRDefault="006D1364">
      <w:pPr>
        <w:pStyle w:val="ACMABodyText"/>
        <w:spacing w:before="0"/>
        <w:rPr>
          <w:rFonts w:ascii="Arial" w:hAnsi="Arial" w:cs="Arial"/>
          <w:b/>
          <w:sz w:val="22"/>
          <w:szCs w:val="22"/>
        </w:rPr>
      </w:pPr>
      <w:r>
        <w:rPr>
          <w:rFonts w:ascii="Arial" w:hAnsi="Arial" w:cs="Arial"/>
          <w:b/>
          <w:sz w:val="22"/>
          <w:szCs w:val="22"/>
        </w:rPr>
        <w:t>Details of your service</w:t>
      </w:r>
    </w:p>
    <w:p w:rsidR="00E74B1E" w:rsidRDefault="00484FE4">
      <w:pPr>
        <w:pStyle w:val="ACMABodyText"/>
        <w:shd w:val="clear" w:color="auto" w:fill="DBE5F1"/>
        <w:spacing w:before="0" w:after="0"/>
        <w:rPr>
          <w:rFonts w:ascii="Arial" w:hAnsi="Arial" w:cs="Arial"/>
          <w:sz w:val="22"/>
          <w:szCs w:val="22"/>
        </w:rPr>
      </w:pPr>
      <w:r w:rsidRPr="00484FE4">
        <w:rPr>
          <w:rFonts w:ascii="Arial" w:hAnsi="Arial" w:cs="Arial"/>
          <w:sz w:val="22"/>
          <w:szCs w:val="22"/>
        </w:rPr>
        <w:t>What other services/channels do yo</w:t>
      </w:r>
      <w:r w:rsidR="001B5816">
        <w:rPr>
          <w:rFonts w:ascii="Arial" w:hAnsi="Arial" w:cs="Arial"/>
          <w:sz w:val="22"/>
          <w:szCs w:val="22"/>
        </w:rPr>
        <w:t xml:space="preserve">u provide to subscription </w:t>
      </w:r>
      <w:r w:rsidR="00E066C6">
        <w:rPr>
          <w:rFonts w:ascii="Arial" w:hAnsi="Arial" w:cs="Arial"/>
          <w:sz w:val="22"/>
          <w:szCs w:val="22"/>
        </w:rPr>
        <w:t xml:space="preserve">television </w:t>
      </w:r>
      <w:r w:rsidRPr="00484FE4">
        <w:rPr>
          <w:rFonts w:ascii="Arial" w:hAnsi="Arial" w:cs="Arial"/>
          <w:sz w:val="22"/>
          <w:szCs w:val="22"/>
        </w:rPr>
        <w:t>licensees in Australia?</w:t>
      </w:r>
    </w:p>
    <w:p w:rsidR="00E74B1E" w:rsidRDefault="00484FE4">
      <w:pPr>
        <w:pStyle w:val="ACMABodyText"/>
        <w:spacing w:before="0" w:after="0"/>
        <w:rPr>
          <w:rFonts w:ascii="Arial" w:hAnsi="Arial" w:cs="Arial"/>
          <w:sz w:val="22"/>
          <w:szCs w:val="22"/>
        </w:rPr>
      </w:pPr>
      <w:r>
        <w:rPr>
          <w:rFonts w:ascii="Arial" w:hAnsi="Arial" w:cs="Arial"/>
          <w:sz w:val="22"/>
          <w:szCs w:val="22"/>
        </w:rPr>
        <w:t xml:space="preserve">Please </w:t>
      </w:r>
      <w:r w:rsidR="00E066C6">
        <w:rPr>
          <w:rFonts w:ascii="Arial" w:hAnsi="Arial" w:cs="Arial"/>
          <w:sz w:val="22"/>
          <w:szCs w:val="22"/>
        </w:rPr>
        <w:t>provide information about other</w:t>
      </w:r>
      <w:r w:rsidR="001B5816">
        <w:rPr>
          <w:rFonts w:ascii="Arial" w:hAnsi="Arial" w:cs="Arial"/>
          <w:sz w:val="22"/>
          <w:szCs w:val="22"/>
        </w:rPr>
        <w:t xml:space="preserve"> services or channels you provide to subscription television licensees</w:t>
      </w:r>
      <w:r w:rsidR="00E066C6">
        <w:rPr>
          <w:rFonts w:ascii="Arial" w:hAnsi="Arial" w:cs="Arial"/>
          <w:sz w:val="22"/>
          <w:szCs w:val="22"/>
        </w:rPr>
        <w:t xml:space="preserve"> in Australia (in addition to the service </w:t>
      </w:r>
      <w:r w:rsidR="00D8261E">
        <w:rPr>
          <w:rFonts w:ascii="Arial" w:hAnsi="Arial" w:cs="Arial"/>
          <w:sz w:val="22"/>
          <w:szCs w:val="22"/>
        </w:rPr>
        <w:t>specified in this</w:t>
      </w:r>
      <w:r w:rsidR="009915DE">
        <w:rPr>
          <w:rFonts w:ascii="Arial" w:hAnsi="Arial" w:cs="Arial"/>
          <w:sz w:val="22"/>
          <w:szCs w:val="22"/>
        </w:rPr>
        <w:t xml:space="preserve"> application</w:t>
      </w:r>
      <w:r w:rsidR="00E066C6">
        <w:rPr>
          <w:rFonts w:ascii="Arial" w:hAnsi="Arial" w:cs="Arial"/>
          <w:sz w:val="22"/>
          <w:szCs w:val="22"/>
        </w:rPr>
        <w:t>).</w:t>
      </w:r>
    </w:p>
    <w:p w:rsidR="00E74B1E" w:rsidRDefault="00E066C6">
      <w:pPr>
        <w:pStyle w:val="ACMABodyText"/>
        <w:spacing w:before="0" w:after="0"/>
        <w:rPr>
          <w:rFonts w:ascii="Arial" w:hAnsi="Arial" w:cs="Arial"/>
          <w:sz w:val="22"/>
          <w:szCs w:val="22"/>
        </w:rPr>
      </w:pPr>
      <w:r>
        <w:rPr>
          <w:rFonts w:ascii="Arial" w:hAnsi="Arial" w:cs="Arial"/>
          <w:sz w:val="22"/>
          <w:szCs w:val="22"/>
        </w:rPr>
        <w:t xml:space="preserve"> </w:t>
      </w:r>
    </w:p>
    <w:p w:rsidR="00484FE4" w:rsidRDefault="00484FE4" w:rsidP="00484FE4">
      <w:pPr>
        <w:pStyle w:val="ACMABodyText"/>
        <w:shd w:val="clear" w:color="auto" w:fill="DBE5F1"/>
        <w:rPr>
          <w:rFonts w:ascii="Arial" w:hAnsi="Arial" w:cs="Arial"/>
          <w:sz w:val="22"/>
          <w:szCs w:val="22"/>
        </w:rPr>
      </w:pPr>
      <w:r>
        <w:rPr>
          <w:rFonts w:ascii="Arial" w:hAnsi="Arial" w:cs="Arial"/>
          <w:sz w:val="22"/>
          <w:szCs w:val="22"/>
        </w:rPr>
        <w:t>Of these</w:t>
      </w:r>
      <w:r w:rsidRPr="00484FE4">
        <w:rPr>
          <w:rFonts w:ascii="Arial" w:hAnsi="Arial" w:cs="Arial"/>
          <w:sz w:val="22"/>
          <w:szCs w:val="22"/>
        </w:rPr>
        <w:t xml:space="preserve"> services/channels, which ones are the same category type as the one specified in this application?</w:t>
      </w:r>
    </w:p>
    <w:p w:rsidR="008F500C" w:rsidRDefault="009E3BD3" w:rsidP="00267827">
      <w:pPr>
        <w:pStyle w:val="ACMABodyText"/>
        <w:rPr>
          <w:rFonts w:ascii="Arial" w:hAnsi="Arial" w:cs="Arial"/>
          <w:sz w:val="22"/>
          <w:szCs w:val="22"/>
        </w:rPr>
      </w:pPr>
      <w:r>
        <w:rPr>
          <w:rFonts w:ascii="Arial" w:hAnsi="Arial" w:cs="Arial"/>
          <w:sz w:val="22"/>
          <w:szCs w:val="22"/>
        </w:rPr>
        <w:t xml:space="preserve">Of the other services/channels you provide, which ones are of the same category type as the one specified in this application. </w:t>
      </w:r>
    </w:p>
    <w:p w:rsidR="00E74B1E" w:rsidRDefault="009E3BD3">
      <w:pPr>
        <w:pStyle w:val="ACMABodyText"/>
        <w:spacing w:before="0" w:after="0"/>
        <w:rPr>
          <w:rFonts w:ascii="Arial" w:hAnsi="Arial" w:cs="Arial"/>
          <w:sz w:val="22"/>
          <w:szCs w:val="22"/>
        </w:rPr>
      </w:pPr>
      <w:r>
        <w:rPr>
          <w:rFonts w:ascii="Arial" w:hAnsi="Arial" w:cs="Arial"/>
          <w:sz w:val="22"/>
          <w:szCs w:val="22"/>
        </w:rPr>
        <w:t xml:space="preserve">For example, if the subscription television service specified in this application is </w:t>
      </w:r>
      <w:r w:rsidR="008F500C">
        <w:rPr>
          <w:rFonts w:ascii="Arial" w:hAnsi="Arial" w:cs="Arial"/>
          <w:sz w:val="22"/>
          <w:szCs w:val="22"/>
        </w:rPr>
        <w:t xml:space="preserve">a </w:t>
      </w:r>
      <w:r>
        <w:rPr>
          <w:rFonts w:ascii="Arial" w:hAnsi="Arial" w:cs="Arial"/>
          <w:sz w:val="22"/>
          <w:szCs w:val="22"/>
        </w:rPr>
        <w:t>movie service, please specify which of the other service/channels provided by you to subscription television licensees in Australia are also movie services</w:t>
      </w:r>
      <w:r w:rsidR="008F500C">
        <w:rPr>
          <w:rFonts w:ascii="Arial" w:hAnsi="Arial" w:cs="Arial"/>
          <w:sz w:val="22"/>
          <w:szCs w:val="22"/>
        </w:rPr>
        <w:t>.</w:t>
      </w:r>
    </w:p>
    <w:p w:rsidR="00DF7062" w:rsidRDefault="00DF7062" w:rsidP="00DF7062">
      <w:pPr>
        <w:pStyle w:val="ACMABodyText"/>
        <w:spacing w:before="40" w:after="40"/>
        <w:rPr>
          <w:rFonts w:ascii="Arial" w:hAnsi="Arial" w:cs="Arial"/>
          <w:b/>
          <w:i/>
          <w:iCs/>
          <w:sz w:val="22"/>
          <w:szCs w:val="22"/>
        </w:rPr>
      </w:pPr>
      <w:r>
        <w:rPr>
          <w:rFonts w:ascii="Arial" w:hAnsi="Arial" w:cs="Arial"/>
          <w:b/>
          <w:i/>
          <w:iCs/>
          <w:sz w:val="22"/>
          <w:szCs w:val="22"/>
        </w:rPr>
        <w:t>d) Financial circumstances</w:t>
      </w:r>
      <w:r w:rsidRPr="006045F7">
        <w:rPr>
          <w:rFonts w:ascii="Arial" w:hAnsi="Arial" w:cs="Arial"/>
          <w:b/>
          <w:i/>
          <w:iCs/>
          <w:sz w:val="22"/>
          <w:szCs w:val="22"/>
        </w:rPr>
        <w:t xml:space="preserve"> </w:t>
      </w:r>
    </w:p>
    <w:p w:rsidR="00DF7062" w:rsidRDefault="00DF7062" w:rsidP="000F5107">
      <w:pPr>
        <w:pStyle w:val="ACMABodyText"/>
        <w:numPr>
          <w:ilvl w:val="0"/>
          <w:numId w:val="30"/>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Pr>
          <w:rFonts w:ascii="Arial" w:hAnsi="Arial" w:cs="Arial"/>
          <w:i/>
          <w:iCs/>
          <w:sz w:val="22"/>
          <w:szCs w:val="22"/>
        </w:rPr>
        <w:t xml:space="preserve"> </w:t>
      </w:r>
      <w:r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DF7062" w:rsidRDefault="00DF7062" w:rsidP="00DF7062">
      <w:pPr>
        <w:pStyle w:val="ACMABodyText"/>
        <w:spacing w:before="40" w:after="40"/>
        <w:rPr>
          <w:rFonts w:ascii="Arial" w:hAnsi="Arial" w:cs="Arial"/>
          <w:iCs/>
          <w:sz w:val="22"/>
          <w:szCs w:val="22"/>
        </w:rPr>
      </w:pPr>
      <w:r>
        <w:rPr>
          <w:rFonts w:ascii="Arial" w:hAnsi="Arial" w:cs="Arial"/>
          <w:iCs/>
          <w:sz w:val="22"/>
          <w:szCs w:val="22"/>
        </w:rPr>
        <w:t xml:space="preserve">Describe your financial circumstances in the current financial year and the previous financial year, including your </w:t>
      </w:r>
      <w:r w:rsidRPr="00AB6BE3">
        <w:rPr>
          <w:rFonts w:ascii="Arial" w:hAnsi="Arial" w:cs="Arial"/>
          <w:iCs/>
          <w:sz w:val="22"/>
          <w:szCs w:val="22"/>
        </w:rPr>
        <w:t>annual profit, annual income and annual expenditure. Please also indicate if you have access to funds from your parent company</w:t>
      </w:r>
      <w:r>
        <w:rPr>
          <w:rFonts w:ascii="Arial" w:hAnsi="Arial" w:cs="Arial"/>
          <w:iCs/>
          <w:sz w:val="22"/>
          <w:szCs w:val="22"/>
        </w:rPr>
        <w:t xml:space="preserve"> and/or consolidated group</w:t>
      </w:r>
      <w:r w:rsidRPr="00AB6BE3">
        <w:rPr>
          <w:rFonts w:ascii="Arial" w:hAnsi="Arial" w:cs="Arial"/>
          <w:iCs/>
          <w:sz w:val="22"/>
          <w:szCs w:val="22"/>
        </w:rPr>
        <w:t>.</w:t>
      </w:r>
    </w:p>
    <w:p w:rsidR="001C6A63" w:rsidRPr="003409E7" w:rsidRDefault="001C6A63" w:rsidP="00DF7062">
      <w:pPr>
        <w:pStyle w:val="ACMABodyText"/>
        <w:spacing w:before="40" w:after="40"/>
        <w:rPr>
          <w:rFonts w:ascii="Arial" w:hAnsi="Arial" w:cs="Arial"/>
          <w:iCs/>
          <w:sz w:val="22"/>
          <w:szCs w:val="22"/>
        </w:rPr>
      </w:pPr>
    </w:p>
    <w:p w:rsidR="00DF7062" w:rsidRDefault="00DF7062" w:rsidP="0036308C">
      <w:pPr>
        <w:pStyle w:val="ACMABodyText"/>
        <w:numPr>
          <w:ilvl w:val="0"/>
          <w:numId w:val="30"/>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Supporting evidence provided: (please list any attachments)</w:t>
      </w:r>
    </w:p>
    <w:p w:rsidR="00DF7062" w:rsidRDefault="00CB3687" w:rsidP="00DF7062">
      <w:pPr>
        <w:pStyle w:val="ACMABodyText"/>
        <w:ind w:left="360" w:hanging="360"/>
        <w:rPr>
          <w:rFonts w:ascii="Arial" w:hAnsi="Arial" w:cs="Arial"/>
          <w:sz w:val="22"/>
          <w:szCs w:val="22"/>
        </w:rPr>
      </w:pPr>
      <w:r w:rsidRPr="00EA492B">
        <w:rPr>
          <w:rFonts w:ascii="Arial" w:hAnsi="Arial" w:cs="Arial"/>
          <w:sz w:val="22"/>
          <w:szCs w:val="22"/>
        </w:rPr>
        <w:pict>
          <v:shape id="_x0000_i1026" type="#_x0000_t75" style="width:19.5pt;height:19.5pt">
            <v:imagedata r:id="rId15" o:title="MCj04347760000[1]"/>
          </v:shape>
        </w:pict>
      </w:r>
      <w:r w:rsidR="00DF7062">
        <w:rPr>
          <w:rFonts w:ascii="Arial" w:hAnsi="Arial" w:cs="Arial"/>
          <w:sz w:val="22"/>
          <w:szCs w:val="22"/>
        </w:rPr>
        <w:t xml:space="preserve">Please provide evidence of the financial circumstances in the current and previous financial years that you have described above. The evidence must include, but is not limited to, audited financial statements, such as audited balance sheet and an audited profit and loss account. Please list the documents that you attach to this application. </w:t>
      </w:r>
      <w:r w:rsidR="00DF7062" w:rsidRPr="004A1C6D">
        <w:rPr>
          <w:rFonts w:ascii="Arial" w:hAnsi="Arial" w:cs="Arial"/>
          <w:sz w:val="22"/>
          <w:szCs w:val="22"/>
        </w:rPr>
        <w:t xml:space="preserve">Please email any attachment to </w:t>
      </w:r>
      <w:r w:rsidR="00DF7062">
        <w:rPr>
          <w:rFonts w:ascii="Arial" w:hAnsi="Arial" w:cs="Arial"/>
          <w:sz w:val="22"/>
          <w:szCs w:val="22"/>
        </w:rPr>
        <w:t xml:space="preserve">the </w:t>
      </w:r>
      <w:r w:rsidR="00DF7062" w:rsidRPr="004A1C6D">
        <w:rPr>
          <w:rFonts w:ascii="Arial" w:hAnsi="Arial" w:cs="Arial"/>
          <w:sz w:val="22"/>
          <w:szCs w:val="22"/>
        </w:rPr>
        <w:t>ACMA with the completed</w:t>
      </w:r>
      <w:r w:rsidR="00CC33BE">
        <w:rPr>
          <w:rFonts w:ascii="Arial" w:hAnsi="Arial" w:cs="Arial"/>
          <w:sz w:val="22"/>
          <w:szCs w:val="22"/>
        </w:rPr>
        <w:t xml:space="preserve"> </w:t>
      </w:r>
      <w:r w:rsidR="00DC6291">
        <w:rPr>
          <w:rFonts w:ascii="Arial" w:hAnsi="Arial" w:cs="Arial"/>
          <w:sz w:val="22"/>
          <w:szCs w:val="22"/>
        </w:rPr>
        <w:t>’3</w:t>
      </w:r>
      <w:r w:rsidR="00DC6291" w:rsidRPr="00DC6291">
        <w:rPr>
          <w:rFonts w:ascii="Arial" w:hAnsi="Arial" w:cs="Arial"/>
          <w:sz w:val="22"/>
          <w:szCs w:val="22"/>
          <w:vertAlign w:val="superscript"/>
        </w:rPr>
        <w:t>rd</w:t>
      </w:r>
      <w:r w:rsidR="00DC6291">
        <w:rPr>
          <w:rFonts w:ascii="Arial" w:hAnsi="Arial" w:cs="Arial"/>
          <w:sz w:val="22"/>
          <w:szCs w:val="22"/>
        </w:rPr>
        <w:t xml:space="preserve"> party information’ tab</w:t>
      </w:r>
      <w:r w:rsidR="00DF7062" w:rsidRPr="004A1C6D">
        <w:rPr>
          <w:rFonts w:ascii="Arial" w:hAnsi="Arial" w:cs="Arial"/>
          <w:sz w:val="22"/>
          <w:szCs w:val="22"/>
        </w:rPr>
        <w:t>.</w:t>
      </w:r>
    </w:p>
    <w:p w:rsidR="00750943" w:rsidRDefault="00750943" w:rsidP="00DF7062">
      <w:pPr>
        <w:pStyle w:val="ACMABodyText"/>
        <w:ind w:left="360" w:hanging="360"/>
        <w:rPr>
          <w:rFonts w:ascii="Arial" w:hAnsi="Arial" w:cs="Arial"/>
          <w:sz w:val="22"/>
          <w:szCs w:val="22"/>
        </w:rPr>
      </w:pPr>
    </w:p>
    <w:p w:rsidR="000E1FD2" w:rsidRDefault="000E1FD2" w:rsidP="000E1FD2">
      <w:pPr>
        <w:pStyle w:val="ACMABodyText"/>
        <w:spacing w:before="40" w:after="40"/>
        <w:rPr>
          <w:rFonts w:ascii="Arial" w:hAnsi="Arial" w:cs="Arial"/>
          <w:b/>
          <w:i/>
          <w:iCs/>
          <w:sz w:val="22"/>
          <w:szCs w:val="22"/>
        </w:rPr>
      </w:pPr>
      <w:r>
        <w:rPr>
          <w:rFonts w:ascii="Arial" w:hAnsi="Arial" w:cs="Arial"/>
          <w:b/>
          <w:i/>
          <w:iCs/>
          <w:sz w:val="22"/>
          <w:szCs w:val="22"/>
        </w:rPr>
        <w:t>e)</w:t>
      </w:r>
      <w:r w:rsidRPr="006045F7">
        <w:rPr>
          <w:rFonts w:ascii="Arial" w:hAnsi="Arial" w:cs="Arial"/>
          <w:b/>
          <w:i/>
          <w:iCs/>
          <w:sz w:val="22"/>
          <w:szCs w:val="22"/>
        </w:rPr>
        <w:t xml:space="preserve"> </w:t>
      </w:r>
      <w:r>
        <w:rPr>
          <w:rFonts w:ascii="Arial" w:hAnsi="Arial" w:cs="Arial"/>
          <w:b/>
          <w:i/>
          <w:iCs/>
          <w:sz w:val="22"/>
          <w:szCs w:val="22"/>
        </w:rPr>
        <w:t>Expenditure</w:t>
      </w:r>
      <w:r w:rsidRPr="006045F7">
        <w:rPr>
          <w:rFonts w:ascii="Arial" w:hAnsi="Arial" w:cs="Arial"/>
          <w:b/>
          <w:i/>
          <w:iCs/>
          <w:sz w:val="22"/>
          <w:szCs w:val="22"/>
        </w:rPr>
        <w:t xml:space="preserve"> </w:t>
      </w:r>
    </w:p>
    <w:p w:rsidR="000E1FD2" w:rsidRPr="007D274B" w:rsidRDefault="000E1FD2" w:rsidP="00314B29">
      <w:pPr>
        <w:pStyle w:val="ACMABodyText"/>
        <w:numPr>
          <w:ilvl w:val="0"/>
          <w:numId w:val="31"/>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 xml:space="preserve">What is the estimated amount of expenditure per financial year (for the eligible period) that you would be required to make if the ACMA does not grant </w:t>
      </w:r>
      <w:r w:rsidR="00CE1E1D">
        <w:rPr>
          <w:rFonts w:ascii="Arial" w:hAnsi="Arial" w:cs="Arial"/>
          <w:i/>
          <w:iCs/>
          <w:sz w:val="22"/>
          <w:szCs w:val="22"/>
        </w:rPr>
        <w:t>a target reduction order</w:t>
      </w:r>
      <w:r w:rsidRPr="007E04E2">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sidRPr="007D274B">
        <w:rPr>
          <w:rFonts w:ascii="Arial" w:hAnsi="Arial" w:cs="Arial"/>
          <w:iCs/>
          <w:sz w:val="22"/>
          <w:szCs w:val="22"/>
        </w:rPr>
        <w:t xml:space="preserve">Please provide the estimated amount of expenditure per financial year in the eligible period that you would be required to make if the ACMA does not grant </w:t>
      </w:r>
      <w:r w:rsidR="00BD74BC">
        <w:rPr>
          <w:rFonts w:ascii="Arial" w:hAnsi="Arial" w:cs="Arial"/>
          <w:iCs/>
          <w:sz w:val="22"/>
          <w:szCs w:val="22"/>
        </w:rPr>
        <w:t>the target reduction order</w:t>
      </w:r>
      <w:r w:rsidRPr="007D274B">
        <w:rPr>
          <w:rFonts w:ascii="Arial" w:hAnsi="Arial" w:cs="Arial"/>
          <w:iCs/>
          <w:sz w:val="22"/>
          <w:szCs w:val="22"/>
        </w:rPr>
        <w:t xml:space="preserve"> </w:t>
      </w:r>
      <w:r w:rsidR="00CD50C4">
        <w:rPr>
          <w:rFonts w:ascii="Arial" w:hAnsi="Arial" w:cs="Arial"/>
          <w:iCs/>
          <w:sz w:val="22"/>
          <w:szCs w:val="22"/>
        </w:rPr>
        <w:t xml:space="preserve">that the licensee is </w:t>
      </w:r>
      <w:r w:rsidRPr="007D274B">
        <w:rPr>
          <w:rFonts w:ascii="Arial" w:hAnsi="Arial" w:cs="Arial"/>
          <w:iCs/>
          <w:sz w:val="22"/>
          <w:szCs w:val="22"/>
        </w:rPr>
        <w:t xml:space="preserve">seeking in this application. </w:t>
      </w:r>
    </w:p>
    <w:p w:rsidR="00531716" w:rsidRPr="00B06C83" w:rsidRDefault="00531716" w:rsidP="000E1FD2">
      <w:pPr>
        <w:pStyle w:val="ACMABodyText"/>
        <w:spacing w:before="40" w:after="40"/>
        <w:rPr>
          <w:rFonts w:ascii="Arial" w:hAnsi="Arial" w:cs="Arial"/>
          <w:iCs/>
          <w:sz w:val="22"/>
          <w:szCs w:val="22"/>
        </w:rPr>
      </w:pPr>
    </w:p>
    <w:p w:rsidR="000E1FD2" w:rsidRPr="00C12E87"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t xml:space="preserve">How much of the above estimated expenditure represents the actual cost </w:t>
      </w:r>
      <w:r>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Pr>
          <w:rFonts w:ascii="Arial" w:hAnsi="Arial" w:cs="Arial"/>
          <w:i/>
          <w:iCs/>
          <w:sz w:val="22"/>
          <w:szCs w:val="22"/>
        </w:rPr>
        <w:t xml:space="preserve">a) </w:t>
      </w:r>
      <w:r w:rsidRPr="00C12E87">
        <w:rPr>
          <w:rFonts w:ascii="Arial" w:hAnsi="Arial" w:cs="Arial"/>
          <w:i/>
          <w:iCs/>
          <w:sz w:val="22"/>
          <w:szCs w:val="22"/>
        </w:rPr>
        <w:t>live/online</w:t>
      </w:r>
      <w:r>
        <w:rPr>
          <w:rFonts w:ascii="Arial" w:hAnsi="Arial" w:cs="Arial"/>
          <w:i/>
          <w:iCs/>
          <w:sz w:val="22"/>
          <w:szCs w:val="22"/>
        </w:rPr>
        <w:t xml:space="preserve"> captioning,</w:t>
      </w:r>
      <w:r w:rsidRPr="00C12E87">
        <w:rPr>
          <w:rFonts w:ascii="Arial" w:hAnsi="Arial" w:cs="Arial"/>
          <w:i/>
          <w:iCs/>
          <w:sz w:val="22"/>
          <w:szCs w:val="22"/>
        </w:rPr>
        <w:t xml:space="preserve"> </w:t>
      </w:r>
      <w:r>
        <w:rPr>
          <w:rFonts w:ascii="Arial" w:hAnsi="Arial" w:cs="Arial"/>
          <w:i/>
          <w:iCs/>
          <w:sz w:val="22"/>
          <w:szCs w:val="22"/>
        </w:rPr>
        <w:t xml:space="preserve">b) </w:t>
      </w:r>
      <w:r w:rsidRPr="00C12E87">
        <w:rPr>
          <w:rFonts w:ascii="Arial" w:hAnsi="Arial" w:cs="Arial"/>
          <w:i/>
          <w:iCs/>
          <w:sz w:val="22"/>
          <w:szCs w:val="22"/>
        </w:rPr>
        <w:t>pre</w:t>
      </w:r>
      <w:r>
        <w:rPr>
          <w:rFonts w:ascii="Arial" w:hAnsi="Arial" w:cs="Arial"/>
          <w:i/>
          <w:iCs/>
          <w:sz w:val="22"/>
          <w:szCs w:val="22"/>
        </w:rPr>
        <w:t>-</w:t>
      </w:r>
      <w:r w:rsidRPr="00C12E87">
        <w:rPr>
          <w:rFonts w:ascii="Arial" w:hAnsi="Arial" w:cs="Arial"/>
          <w:i/>
          <w:iCs/>
          <w:sz w:val="22"/>
          <w:szCs w:val="22"/>
        </w:rPr>
        <w:t>prepared</w:t>
      </w:r>
      <w:r>
        <w:rPr>
          <w:rFonts w:ascii="Arial" w:hAnsi="Arial" w:cs="Arial"/>
          <w:i/>
          <w:iCs/>
          <w:sz w:val="22"/>
          <w:szCs w:val="22"/>
        </w:rPr>
        <w:t>/offline</w:t>
      </w:r>
      <w:r w:rsidRPr="00C12E87">
        <w:rPr>
          <w:rFonts w:ascii="Arial" w:hAnsi="Arial" w:cs="Arial"/>
          <w:i/>
          <w:iCs/>
          <w:sz w:val="22"/>
          <w:szCs w:val="22"/>
        </w:rPr>
        <w:t xml:space="preserve"> captioning</w:t>
      </w:r>
      <w:r>
        <w:rPr>
          <w:rFonts w:ascii="Arial" w:hAnsi="Arial" w:cs="Arial"/>
          <w:i/>
          <w:iCs/>
          <w:sz w:val="22"/>
          <w:szCs w:val="22"/>
        </w:rPr>
        <w:t xml:space="preserve"> and c) purchased captions</w:t>
      </w:r>
      <w:r w:rsidRPr="00C12E87">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Of the estimated amount of expenditure you have indicated above, what is t</w:t>
      </w:r>
      <w:r w:rsidRPr="006F2C0F">
        <w:rPr>
          <w:rFonts w:ascii="Arial" w:hAnsi="Arial" w:cs="Arial"/>
          <w:iCs/>
          <w:sz w:val="22"/>
          <w:szCs w:val="22"/>
        </w:rPr>
        <w:t xml:space="preserve">he </w:t>
      </w:r>
      <w:r>
        <w:rPr>
          <w:rFonts w:ascii="Arial" w:hAnsi="Arial" w:cs="Arial"/>
          <w:iCs/>
          <w:sz w:val="22"/>
          <w:szCs w:val="22"/>
        </w:rPr>
        <w:t xml:space="preserve">actual </w:t>
      </w:r>
      <w:r w:rsidRPr="006F2C0F">
        <w:rPr>
          <w:rFonts w:ascii="Arial" w:hAnsi="Arial" w:cs="Arial"/>
          <w:iCs/>
          <w:sz w:val="22"/>
          <w:szCs w:val="22"/>
        </w:rPr>
        <w:t xml:space="preserve">cost </w:t>
      </w:r>
      <w:r>
        <w:rPr>
          <w:rFonts w:ascii="Arial" w:hAnsi="Arial" w:cs="Arial"/>
          <w:iCs/>
          <w:sz w:val="22"/>
          <w:szCs w:val="22"/>
        </w:rPr>
        <w:t xml:space="preserve">of </w:t>
      </w:r>
      <w:r w:rsidRPr="006F2C0F">
        <w:rPr>
          <w:rFonts w:ascii="Arial" w:hAnsi="Arial" w:cs="Arial"/>
          <w:iCs/>
          <w:sz w:val="22"/>
          <w:szCs w:val="22"/>
        </w:rPr>
        <w:t>caption</w:t>
      </w:r>
      <w:r>
        <w:rPr>
          <w:rFonts w:ascii="Arial" w:hAnsi="Arial" w:cs="Arial"/>
          <w:iCs/>
          <w:sz w:val="22"/>
          <w:szCs w:val="22"/>
        </w:rPr>
        <w:t>ing</w:t>
      </w:r>
      <w:r w:rsidRPr="006F2C0F">
        <w:rPr>
          <w:rFonts w:ascii="Arial" w:hAnsi="Arial" w:cs="Arial"/>
          <w:iCs/>
          <w:sz w:val="22"/>
          <w:szCs w:val="22"/>
        </w:rPr>
        <w:t xml:space="preserve"> </w:t>
      </w:r>
      <w:r>
        <w:rPr>
          <w:rFonts w:ascii="Arial" w:hAnsi="Arial" w:cs="Arial"/>
          <w:iCs/>
          <w:sz w:val="22"/>
          <w:szCs w:val="22"/>
        </w:rPr>
        <w:t xml:space="preserve">the service (for which </w:t>
      </w:r>
      <w:r w:rsidR="00CE1E1D">
        <w:rPr>
          <w:rFonts w:ascii="Arial" w:hAnsi="Arial" w:cs="Arial"/>
          <w:iCs/>
          <w:sz w:val="22"/>
          <w:szCs w:val="22"/>
        </w:rPr>
        <w:t>a target reduction order</w:t>
      </w:r>
      <w:r>
        <w:rPr>
          <w:rFonts w:ascii="Arial" w:hAnsi="Arial" w:cs="Arial"/>
          <w:iCs/>
          <w:sz w:val="22"/>
          <w:szCs w:val="22"/>
        </w:rPr>
        <w:t xml:space="preserve"> </w:t>
      </w:r>
      <w:r w:rsidR="00303A2C">
        <w:rPr>
          <w:rFonts w:ascii="Arial" w:hAnsi="Arial" w:cs="Arial"/>
          <w:iCs/>
          <w:sz w:val="22"/>
          <w:szCs w:val="22"/>
        </w:rPr>
        <w:t xml:space="preserve">is being sought </w:t>
      </w:r>
      <w:r>
        <w:rPr>
          <w:rFonts w:ascii="Arial" w:hAnsi="Arial" w:cs="Arial"/>
          <w:iCs/>
          <w:sz w:val="22"/>
          <w:szCs w:val="22"/>
        </w:rPr>
        <w:t xml:space="preserve">in this application) </w:t>
      </w:r>
      <w:r w:rsidRPr="006F2C0F">
        <w:rPr>
          <w:rFonts w:ascii="Arial" w:hAnsi="Arial" w:cs="Arial"/>
          <w:iCs/>
          <w:sz w:val="22"/>
          <w:szCs w:val="22"/>
        </w:rPr>
        <w:t>per financial year during the eligible period</w:t>
      </w:r>
      <w:r>
        <w:rPr>
          <w:rFonts w:ascii="Arial" w:hAnsi="Arial" w:cs="Arial"/>
          <w:iCs/>
          <w:sz w:val="22"/>
          <w:szCs w:val="22"/>
        </w:rPr>
        <w:t>?</w:t>
      </w:r>
      <w:r w:rsidRPr="006F2C0F">
        <w:rPr>
          <w:rFonts w:ascii="Arial" w:hAnsi="Arial" w:cs="Arial"/>
          <w:iCs/>
          <w:sz w:val="22"/>
          <w:szCs w:val="22"/>
        </w:rPr>
        <w:t xml:space="preserve"> </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You need to provide the calculations for the answer, </w:t>
      </w:r>
      <w:r w:rsidRPr="006F2C0F">
        <w:rPr>
          <w:rFonts w:ascii="Arial" w:hAnsi="Arial" w:cs="Arial"/>
          <w:iCs/>
          <w:sz w:val="22"/>
          <w:szCs w:val="22"/>
        </w:rPr>
        <w:t xml:space="preserve">including the </w:t>
      </w:r>
      <w:r>
        <w:rPr>
          <w:rFonts w:ascii="Arial" w:hAnsi="Arial" w:cs="Arial"/>
          <w:iCs/>
          <w:sz w:val="22"/>
          <w:szCs w:val="22"/>
        </w:rPr>
        <w:t xml:space="preserve">proportion of the cost for </w:t>
      </w:r>
      <w:r w:rsidRPr="006F2C0F">
        <w:rPr>
          <w:rFonts w:ascii="Arial" w:hAnsi="Arial" w:cs="Arial"/>
          <w:iCs/>
          <w:sz w:val="22"/>
          <w:szCs w:val="22"/>
        </w:rPr>
        <w:t>live/online captioning</w:t>
      </w:r>
      <w:r>
        <w:rPr>
          <w:rFonts w:ascii="Arial" w:hAnsi="Arial" w:cs="Arial"/>
          <w:iCs/>
          <w:sz w:val="22"/>
          <w:szCs w:val="22"/>
        </w:rPr>
        <w:t xml:space="preserve">, </w:t>
      </w:r>
      <w:r w:rsidRPr="006F2C0F">
        <w:rPr>
          <w:rFonts w:ascii="Arial" w:hAnsi="Arial" w:cs="Arial"/>
          <w:iCs/>
          <w:sz w:val="22"/>
          <w:szCs w:val="22"/>
        </w:rPr>
        <w:t>pre</w:t>
      </w:r>
      <w:r>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w:t>
      </w:r>
      <w:r>
        <w:rPr>
          <w:rFonts w:ascii="Arial" w:hAnsi="Arial" w:cs="Arial"/>
          <w:iCs/>
          <w:sz w:val="22"/>
          <w:szCs w:val="22"/>
        </w:rPr>
        <w:t xml:space="preserve"> and purchased captions for each financial year in the eligible period</w:t>
      </w:r>
      <w:r w:rsidRPr="006F2C0F">
        <w:rPr>
          <w:rFonts w:ascii="Arial" w:hAnsi="Arial" w:cs="Arial"/>
          <w:iCs/>
          <w:sz w:val="22"/>
          <w:szCs w:val="22"/>
        </w:rPr>
        <w:t xml:space="preserve">. </w:t>
      </w:r>
    </w:p>
    <w:p w:rsidR="000E1FD2" w:rsidRDefault="000E1FD2" w:rsidP="000E1FD2">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 xml:space="preserve">Live/online captioning refers to captioning that is produced and cued out in real time. </w:t>
      </w:r>
    </w:p>
    <w:p w:rsidR="000E1FD2" w:rsidRDefault="000E1FD2" w:rsidP="000E1FD2">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0E1FD2" w:rsidRDefault="000E1FD2" w:rsidP="000E1FD2">
      <w:pPr>
        <w:pStyle w:val="ACMABodyText"/>
        <w:numPr>
          <w:ilvl w:val="0"/>
          <w:numId w:val="24"/>
        </w:numPr>
        <w:spacing w:before="40" w:after="40"/>
        <w:rPr>
          <w:rFonts w:ascii="Arial" w:hAnsi="Arial" w:cs="Arial"/>
          <w:iCs/>
          <w:sz w:val="22"/>
          <w:szCs w:val="22"/>
        </w:rPr>
      </w:pPr>
      <w:r>
        <w:rPr>
          <w:rFonts w:ascii="Arial" w:hAnsi="Arial" w:cs="Arial"/>
          <w:iCs/>
          <w:sz w:val="22"/>
          <w:szCs w:val="22"/>
        </w:rPr>
        <w:t xml:space="preserve">Purchased captions refer to captions purchased by you, such as overseas captioning files that you have bought. </w:t>
      </w:r>
    </w:p>
    <w:p w:rsidR="000E1FD2" w:rsidRPr="004236E9" w:rsidRDefault="000E1FD2" w:rsidP="000E1FD2">
      <w:pPr>
        <w:pStyle w:val="ACMABodyText"/>
        <w:spacing w:before="40" w:after="40"/>
        <w:rPr>
          <w:rFonts w:ascii="Arial" w:hAnsi="Arial" w:cs="Arial"/>
          <w:iCs/>
          <w:caps/>
          <w:sz w:val="22"/>
          <w:szCs w:val="22"/>
        </w:rPr>
      </w:pPr>
    </w:p>
    <w:p w:rsidR="000E1FD2"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 xml:space="preserve">How many hours of work are required to produce live/online captioning for one broadcast hour? </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Please enter the number of hours of work required to produce live/online captioning for one broadcast hour (one hour of broadcast).</w:t>
      </w:r>
    </w:p>
    <w:p w:rsidR="000E1FD2" w:rsidRPr="00AB5545" w:rsidRDefault="000E1FD2" w:rsidP="000E1FD2">
      <w:pPr>
        <w:pStyle w:val="ACMABodyText"/>
        <w:spacing w:before="40" w:after="40"/>
        <w:rPr>
          <w:rFonts w:ascii="Arial" w:hAnsi="Arial" w:cs="Arial"/>
          <w:iCs/>
          <w:sz w:val="22"/>
          <w:szCs w:val="22"/>
        </w:rPr>
      </w:pPr>
    </w:p>
    <w:p w:rsidR="000E1FD2" w:rsidRPr="00AB5545"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How many hours of work are required to produce pre</w:t>
      </w:r>
      <w:r>
        <w:rPr>
          <w:rFonts w:ascii="Arial" w:hAnsi="Arial" w:cs="Arial"/>
          <w:i/>
          <w:iCs/>
          <w:sz w:val="22"/>
          <w:szCs w:val="22"/>
        </w:rPr>
        <w:t>-</w:t>
      </w:r>
      <w:r w:rsidRPr="00AB5545">
        <w:rPr>
          <w:rFonts w:ascii="Arial" w:hAnsi="Arial" w:cs="Arial"/>
          <w:i/>
          <w:iCs/>
          <w:sz w:val="22"/>
          <w:szCs w:val="22"/>
        </w:rPr>
        <w:t>prepared/offline captioning for one broadcast hour?</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Please enter the number of hours of work required to produce pre-prepared/offline captioning for one broadcast hour. </w:t>
      </w:r>
    </w:p>
    <w:p w:rsidR="000E1FD2" w:rsidRPr="00AB5545" w:rsidRDefault="000E1FD2" w:rsidP="000E1FD2">
      <w:pPr>
        <w:pStyle w:val="ACMABodyText"/>
        <w:spacing w:before="40" w:after="40"/>
        <w:rPr>
          <w:rFonts w:ascii="Arial" w:hAnsi="Arial" w:cs="Arial"/>
          <w:iCs/>
          <w:sz w:val="22"/>
          <w:szCs w:val="22"/>
        </w:rPr>
      </w:pPr>
    </w:p>
    <w:p w:rsidR="000E1FD2" w:rsidRPr="00AB5545"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How many hours</w:t>
      </w:r>
      <w:r>
        <w:rPr>
          <w:rFonts w:ascii="Arial" w:hAnsi="Arial" w:cs="Arial"/>
          <w:i/>
          <w:iCs/>
          <w:sz w:val="22"/>
          <w:szCs w:val="22"/>
        </w:rPr>
        <w:t xml:space="preserve"> of work are required to </w:t>
      </w:r>
      <w:r w:rsidRPr="006E611F">
        <w:rPr>
          <w:rFonts w:ascii="Arial" w:hAnsi="Arial" w:cs="Arial"/>
          <w:i/>
          <w:iCs/>
          <w:sz w:val="22"/>
          <w:szCs w:val="22"/>
        </w:rPr>
        <w:t xml:space="preserve">process/prepare </w:t>
      </w:r>
      <w:r>
        <w:rPr>
          <w:rFonts w:ascii="Arial" w:hAnsi="Arial" w:cs="Arial"/>
          <w:i/>
          <w:iCs/>
          <w:sz w:val="22"/>
          <w:szCs w:val="22"/>
        </w:rPr>
        <w:t>purchased captions</w:t>
      </w:r>
      <w:r w:rsidRPr="00AB5545">
        <w:rPr>
          <w:rFonts w:ascii="Arial" w:hAnsi="Arial" w:cs="Arial"/>
          <w:i/>
          <w:iCs/>
          <w:sz w:val="22"/>
          <w:szCs w:val="22"/>
        </w:rPr>
        <w:t xml:space="preserve"> for </w:t>
      </w:r>
      <w:r>
        <w:rPr>
          <w:rFonts w:ascii="Arial" w:hAnsi="Arial" w:cs="Arial"/>
          <w:i/>
          <w:iCs/>
          <w:sz w:val="22"/>
          <w:szCs w:val="22"/>
        </w:rPr>
        <w:t>a</w:t>
      </w:r>
      <w:r w:rsidRPr="00AB5545">
        <w:rPr>
          <w:rFonts w:ascii="Arial" w:hAnsi="Arial" w:cs="Arial"/>
          <w:i/>
          <w:iCs/>
          <w:sz w:val="22"/>
          <w:szCs w:val="22"/>
        </w:rPr>
        <w:t xml:space="preserve"> broadcast</w:t>
      </w:r>
      <w:r>
        <w:rPr>
          <w:rFonts w:ascii="Arial" w:hAnsi="Arial" w:cs="Arial"/>
          <w:i/>
          <w:iCs/>
          <w:sz w:val="22"/>
          <w:szCs w:val="22"/>
        </w:rPr>
        <w:t xml:space="preserve"> for one broadcast hour</w:t>
      </w:r>
      <w:r w:rsidRPr="00AB5545">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Please enter the number of hours of work required to process/prepare purchased captions for a broadcast for one broadcast hour. </w:t>
      </w:r>
    </w:p>
    <w:p w:rsidR="000E1FD2" w:rsidRDefault="000E1FD2" w:rsidP="000E1FD2">
      <w:pPr>
        <w:pStyle w:val="ACMABodyText"/>
        <w:spacing w:before="40" w:after="40"/>
        <w:rPr>
          <w:rFonts w:ascii="Arial" w:hAnsi="Arial" w:cs="Arial"/>
          <w:iCs/>
          <w:sz w:val="22"/>
          <w:szCs w:val="22"/>
        </w:rPr>
      </w:pPr>
    </w:p>
    <w:p w:rsidR="000E1FD2" w:rsidRPr="006F2C0F"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Pr>
          <w:rFonts w:ascii="Arial" w:hAnsi="Arial" w:cs="Arial"/>
          <w:i/>
          <w:iCs/>
          <w:sz w:val="22"/>
          <w:szCs w:val="22"/>
        </w:rPr>
        <w:t xml:space="preserve">, </w:t>
      </w:r>
      <w:r w:rsidRPr="006F2C0F">
        <w:rPr>
          <w:rFonts w:ascii="Arial" w:hAnsi="Arial" w:cs="Arial"/>
          <w:i/>
          <w:iCs/>
          <w:sz w:val="22"/>
          <w:szCs w:val="22"/>
        </w:rPr>
        <w:t>pre</w:t>
      </w:r>
      <w:r>
        <w:rPr>
          <w:rFonts w:ascii="Arial" w:hAnsi="Arial" w:cs="Arial"/>
          <w:i/>
          <w:iCs/>
          <w:sz w:val="22"/>
          <w:szCs w:val="22"/>
        </w:rPr>
        <w:t>-</w:t>
      </w:r>
      <w:r w:rsidRPr="006F2C0F">
        <w:rPr>
          <w:rFonts w:ascii="Arial" w:hAnsi="Arial" w:cs="Arial"/>
          <w:i/>
          <w:iCs/>
          <w:sz w:val="22"/>
          <w:szCs w:val="22"/>
        </w:rPr>
        <w:t>prepared/offline captioning</w:t>
      </w:r>
      <w:r>
        <w:rPr>
          <w:rFonts w:ascii="Arial" w:hAnsi="Arial" w:cs="Arial"/>
          <w:i/>
          <w:iCs/>
          <w:sz w:val="22"/>
          <w:szCs w:val="22"/>
        </w:rPr>
        <w:t xml:space="preserve"> and purchased captions</w:t>
      </w:r>
      <w:r w:rsidRPr="006F2C0F">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Please provide the estimated cost per broadcast hour for your captioning service (in relation to the service for which </w:t>
      </w:r>
      <w:r w:rsidR="00CE1E1D">
        <w:rPr>
          <w:rFonts w:ascii="Arial" w:hAnsi="Arial" w:cs="Arial"/>
          <w:iCs/>
          <w:sz w:val="22"/>
          <w:szCs w:val="22"/>
        </w:rPr>
        <w:t>a target reduction order</w:t>
      </w:r>
      <w:r w:rsidR="006E611F">
        <w:rPr>
          <w:rFonts w:ascii="Arial" w:hAnsi="Arial" w:cs="Arial"/>
          <w:iCs/>
          <w:sz w:val="22"/>
          <w:szCs w:val="22"/>
        </w:rPr>
        <w:t xml:space="preserve"> is being sought</w:t>
      </w:r>
      <w:r>
        <w:rPr>
          <w:rFonts w:ascii="Arial" w:hAnsi="Arial" w:cs="Arial"/>
          <w:iCs/>
          <w:sz w:val="22"/>
          <w:szCs w:val="22"/>
        </w:rPr>
        <w:t>). You need to indicate the cost per broadcasting hour for live/online captioning, pre-prepared/offline captioning and purchased captions, as applicable.</w:t>
      </w:r>
    </w:p>
    <w:p w:rsidR="00750943" w:rsidRDefault="00750943" w:rsidP="000E1FD2">
      <w:pPr>
        <w:pStyle w:val="ACMABodyText"/>
        <w:spacing w:before="40" w:after="40"/>
        <w:rPr>
          <w:rFonts w:ascii="Arial" w:hAnsi="Arial" w:cs="Arial"/>
          <w:iCs/>
          <w:sz w:val="22"/>
          <w:szCs w:val="22"/>
        </w:rPr>
      </w:pPr>
    </w:p>
    <w:p w:rsidR="000E1FD2" w:rsidRDefault="000E1FD2" w:rsidP="000E1FD2">
      <w:pPr>
        <w:pStyle w:val="ACMABodyText"/>
        <w:spacing w:before="40" w:after="40"/>
        <w:rPr>
          <w:rFonts w:ascii="Arial" w:hAnsi="Arial" w:cs="Arial"/>
          <w:iCs/>
          <w:sz w:val="22"/>
          <w:szCs w:val="22"/>
        </w:rPr>
      </w:pPr>
    </w:p>
    <w:p w:rsidR="000E1FD2"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Pr>
          <w:rFonts w:ascii="Arial" w:hAnsi="Arial" w:cs="Arial"/>
          <w:i/>
          <w:iCs/>
          <w:sz w:val="22"/>
          <w:szCs w:val="22"/>
        </w:rPr>
        <w:t xml:space="preserve"> </w:t>
      </w:r>
      <w:r w:rsidRPr="00E26E83">
        <w:rPr>
          <w:rFonts w:ascii="Arial" w:hAnsi="Arial" w:cs="Arial"/>
          <w:i/>
          <w:iCs/>
          <w:sz w:val="22"/>
          <w:szCs w:val="22"/>
        </w:rPr>
        <w:t xml:space="preserve">Is </w:t>
      </w:r>
      <w:r>
        <w:rPr>
          <w:rFonts w:ascii="Arial" w:hAnsi="Arial" w:cs="Arial"/>
          <w:i/>
          <w:iCs/>
          <w:sz w:val="22"/>
          <w:szCs w:val="22"/>
        </w:rPr>
        <w:t xml:space="preserve">any of </w:t>
      </w:r>
      <w:r w:rsidRPr="00E26E83">
        <w:rPr>
          <w:rFonts w:ascii="Arial" w:hAnsi="Arial" w:cs="Arial"/>
          <w:i/>
          <w:iCs/>
          <w:sz w:val="22"/>
          <w:szCs w:val="22"/>
        </w:rPr>
        <w:t xml:space="preserve">the program content you provide on your service captioned in English </w:t>
      </w:r>
      <w:r>
        <w:rPr>
          <w:rFonts w:ascii="Arial" w:hAnsi="Arial" w:cs="Arial"/>
          <w:i/>
          <w:iCs/>
          <w:sz w:val="22"/>
          <w:szCs w:val="22"/>
        </w:rPr>
        <w:t>outside Australia</w:t>
      </w:r>
      <w:r w:rsidRPr="00E26E83">
        <w:rPr>
          <w:rFonts w:ascii="Arial" w:hAnsi="Arial" w:cs="Arial"/>
          <w:i/>
          <w:iCs/>
          <w:sz w:val="22"/>
          <w:szCs w:val="22"/>
        </w:rPr>
        <w:t>? (Yes/No)</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If any of the program content you provide on your service is captioned in English outside Australia, please select ‘Yes’ from the drop</w:t>
      </w:r>
      <w:r w:rsidR="006E611F">
        <w:rPr>
          <w:rFonts w:ascii="Arial" w:hAnsi="Arial" w:cs="Arial"/>
          <w:iCs/>
          <w:sz w:val="22"/>
          <w:szCs w:val="22"/>
        </w:rPr>
        <w:t>-</w:t>
      </w:r>
      <w:r>
        <w:rPr>
          <w:rFonts w:ascii="Arial" w:hAnsi="Arial" w:cs="Arial"/>
          <w:iCs/>
          <w:sz w:val="22"/>
          <w:szCs w:val="22"/>
        </w:rPr>
        <w:t>down box. Otherwise, please select ‘No’ from the drop</w:t>
      </w:r>
      <w:r w:rsidR="006E611F">
        <w:rPr>
          <w:rFonts w:ascii="Arial" w:hAnsi="Arial" w:cs="Arial"/>
          <w:iCs/>
          <w:sz w:val="22"/>
          <w:szCs w:val="22"/>
        </w:rPr>
        <w:t>-</w:t>
      </w:r>
      <w:r>
        <w:rPr>
          <w:rFonts w:ascii="Arial" w:hAnsi="Arial" w:cs="Arial"/>
          <w:iCs/>
          <w:sz w:val="22"/>
          <w:szCs w:val="22"/>
        </w:rPr>
        <w:t>down box.</w:t>
      </w:r>
    </w:p>
    <w:p w:rsidR="000E1FD2" w:rsidRDefault="000E1FD2" w:rsidP="000E1FD2">
      <w:pPr>
        <w:pStyle w:val="ACMABodyText"/>
        <w:spacing w:before="40" w:after="40"/>
        <w:rPr>
          <w:rFonts w:ascii="Arial" w:hAnsi="Arial" w:cs="Arial"/>
          <w:iCs/>
          <w:sz w:val="22"/>
          <w:szCs w:val="22"/>
        </w:rPr>
      </w:pPr>
    </w:p>
    <w:p w:rsidR="000E1FD2" w:rsidRPr="005942C0" w:rsidRDefault="000E1FD2" w:rsidP="006C1DD2">
      <w:pPr>
        <w:pStyle w:val="ACMABodyText"/>
        <w:numPr>
          <w:ilvl w:val="0"/>
          <w:numId w:val="31"/>
        </w:numPr>
        <w:shd w:val="clear" w:color="auto" w:fill="DBE5F1"/>
        <w:tabs>
          <w:tab w:val="left" w:pos="284"/>
        </w:tabs>
        <w:spacing w:before="40" w:after="40"/>
        <w:ind w:left="426" w:hanging="426"/>
        <w:rPr>
          <w:rFonts w:ascii="Arial" w:hAnsi="Arial" w:cs="Arial"/>
          <w:i/>
          <w:iCs/>
          <w:sz w:val="22"/>
          <w:szCs w:val="22"/>
        </w:rPr>
      </w:pPr>
      <w:r w:rsidRPr="005942C0">
        <w:rPr>
          <w:rFonts w:ascii="Arial" w:hAnsi="Arial" w:cs="Arial"/>
          <w:i/>
          <w:iCs/>
          <w:sz w:val="22"/>
          <w:szCs w:val="22"/>
        </w:rPr>
        <w:t xml:space="preserve">If </w:t>
      </w:r>
      <w:r w:rsidR="00AE41D9">
        <w:rPr>
          <w:rFonts w:ascii="Arial" w:hAnsi="Arial" w:cs="Arial"/>
          <w:i/>
          <w:iCs/>
          <w:sz w:val="22"/>
          <w:szCs w:val="22"/>
        </w:rPr>
        <w:t>Y</w:t>
      </w:r>
      <w:r w:rsidRPr="005942C0">
        <w:rPr>
          <w:rFonts w:ascii="Arial" w:hAnsi="Arial" w:cs="Arial"/>
          <w:i/>
          <w:iCs/>
          <w:sz w:val="22"/>
          <w:szCs w:val="22"/>
        </w:rPr>
        <w:t>es to above question (vi</w:t>
      </w:r>
      <w:r>
        <w:rPr>
          <w:rFonts w:ascii="Arial" w:hAnsi="Arial" w:cs="Arial"/>
          <w:i/>
          <w:iCs/>
          <w:sz w:val="22"/>
          <w:szCs w:val="22"/>
        </w:rPr>
        <w:t>i</w:t>
      </w:r>
      <w:r w:rsidRPr="005942C0">
        <w:rPr>
          <w:rFonts w:ascii="Arial" w:hAnsi="Arial" w:cs="Arial"/>
          <w:i/>
          <w:iCs/>
          <w:sz w:val="22"/>
          <w:szCs w:val="22"/>
        </w:rPr>
        <w:t xml:space="preserve">), </w:t>
      </w:r>
      <w:r w:rsidRPr="00E35472">
        <w:rPr>
          <w:rFonts w:ascii="Arial" w:hAnsi="Arial" w:cs="Arial"/>
          <w:i/>
          <w:iCs/>
          <w:sz w:val="22"/>
          <w:szCs w:val="22"/>
        </w:rPr>
        <w:t xml:space="preserve">please provide details of the programs captioned in English </w:t>
      </w:r>
      <w:r>
        <w:rPr>
          <w:rFonts w:ascii="Arial" w:hAnsi="Arial" w:cs="Arial"/>
          <w:i/>
          <w:iCs/>
          <w:sz w:val="22"/>
          <w:szCs w:val="22"/>
        </w:rPr>
        <w:t>outside Australia</w:t>
      </w:r>
      <w:r w:rsidRPr="00E35472">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If any of your program content is captioned in English outside Australia, please provide details of the programs. </w:t>
      </w:r>
    </w:p>
    <w:p w:rsidR="000E1FD2" w:rsidRDefault="000E1FD2" w:rsidP="000E1FD2">
      <w:pPr>
        <w:pStyle w:val="ACMABodyText"/>
        <w:spacing w:before="40" w:after="40"/>
        <w:rPr>
          <w:rFonts w:ascii="Arial" w:hAnsi="Arial" w:cs="Arial"/>
          <w:iCs/>
          <w:sz w:val="22"/>
          <w:szCs w:val="22"/>
        </w:rPr>
      </w:pPr>
    </w:p>
    <w:p w:rsidR="000E1FD2" w:rsidRPr="005942C0" w:rsidRDefault="000E1FD2" w:rsidP="006C1DD2">
      <w:pPr>
        <w:pStyle w:val="ACMABodyText"/>
        <w:numPr>
          <w:ilvl w:val="0"/>
          <w:numId w:val="31"/>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Pr="005942C0">
        <w:rPr>
          <w:rFonts w:ascii="Arial" w:hAnsi="Arial" w:cs="Arial"/>
          <w:i/>
          <w:iCs/>
          <w:sz w:val="22"/>
          <w:szCs w:val="22"/>
        </w:rPr>
        <w:t xml:space="preserve">f </w:t>
      </w:r>
      <w:r w:rsidR="00AE41D9">
        <w:rPr>
          <w:rFonts w:ascii="Arial" w:hAnsi="Arial" w:cs="Arial"/>
          <w:i/>
          <w:iCs/>
          <w:sz w:val="22"/>
          <w:szCs w:val="22"/>
        </w:rPr>
        <w:t>Y</w:t>
      </w:r>
      <w:r w:rsidRPr="005942C0">
        <w:rPr>
          <w:rFonts w:ascii="Arial" w:hAnsi="Arial" w:cs="Arial"/>
          <w:i/>
          <w:iCs/>
          <w:sz w:val="22"/>
          <w:szCs w:val="22"/>
        </w:rPr>
        <w:t>es to above question (vi</w:t>
      </w:r>
      <w:r>
        <w:rPr>
          <w:rFonts w:ascii="Arial" w:hAnsi="Arial" w:cs="Arial"/>
          <w:i/>
          <w:iCs/>
          <w:sz w:val="22"/>
          <w:szCs w:val="22"/>
        </w:rPr>
        <w:t>ii</w:t>
      </w:r>
      <w:r w:rsidRPr="005942C0">
        <w:rPr>
          <w:rFonts w:ascii="Arial" w:hAnsi="Arial" w:cs="Arial"/>
          <w:i/>
          <w:iCs/>
          <w:sz w:val="22"/>
          <w:szCs w:val="22"/>
        </w:rPr>
        <w:t>), is the captioning available for broadcast in Australia? (Yes/No)</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If the overseas captioning of any of the program content that you provide on your service is available for broadcast in Australia, please select ‘Yes’ from the drop</w:t>
      </w:r>
      <w:r w:rsidR="006E611F">
        <w:rPr>
          <w:rFonts w:ascii="Arial" w:hAnsi="Arial" w:cs="Arial"/>
          <w:iCs/>
          <w:sz w:val="22"/>
          <w:szCs w:val="22"/>
        </w:rPr>
        <w:t>-</w:t>
      </w:r>
      <w:r>
        <w:rPr>
          <w:rFonts w:ascii="Arial" w:hAnsi="Arial" w:cs="Arial"/>
          <w:iCs/>
          <w:sz w:val="22"/>
          <w:szCs w:val="22"/>
        </w:rPr>
        <w:t>down box. Otherwise, please select ‘No’ from the drop-down box.</w:t>
      </w:r>
    </w:p>
    <w:p w:rsidR="000E1FD2" w:rsidRPr="00E26E83" w:rsidRDefault="000E1FD2" w:rsidP="000E1FD2">
      <w:pPr>
        <w:pStyle w:val="ACMABodyText"/>
        <w:spacing w:before="40" w:after="40"/>
        <w:rPr>
          <w:rFonts w:ascii="Arial" w:hAnsi="Arial" w:cs="Arial"/>
          <w:iCs/>
          <w:sz w:val="22"/>
          <w:szCs w:val="22"/>
        </w:rPr>
      </w:pPr>
    </w:p>
    <w:p w:rsidR="000E1FD2" w:rsidRPr="00E2204F"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E2204F">
        <w:rPr>
          <w:rFonts w:ascii="Arial" w:hAnsi="Arial" w:cs="Arial"/>
          <w:i/>
          <w:iCs/>
          <w:sz w:val="22"/>
          <w:szCs w:val="22"/>
        </w:rPr>
        <w:t xml:space="preserve">If </w:t>
      </w:r>
      <w:r w:rsidR="00AE41D9">
        <w:rPr>
          <w:rFonts w:ascii="Arial" w:hAnsi="Arial" w:cs="Arial"/>
          <w:i/>
          <w:iCs/>
          <w:sz w:val="22"/>
          <w:szCs w:val="22"/>
        </w:rPr>
        <w:t>Y</w:t>
      </w:r>
      <w:r w:rsidRPr="00E2204F">
        <w:rPr>
          <w:rFonts w:ascii="Arial" w:hAnsi="Arial" w:cs="Arial"/>
          <w:i/>
          <w:iCs/>
          <w:sz w:val="22"/>
          <w:szCs w:val="22"/>
        </w:rPr>
        <w:t>es to above question (i</w:t>
      </w:r>
      <w:r>
        <w:rPr>
          <w:rFonts w:ascii="Arial" w:hAnsi="Arial" w:cs="Arial"/>
          <w:i/>
          <w:iCs/>
          <w:sz w:val="22"/>
          <w:szCs w:val="22"/>
        </w:rPr>
        <w:t>x</w:t>
      </w:r>
      <w:r w:rsidRPr="00E2204F">
        <w:rPr>
          <w:rFonts w:ascii="Arial" w:hAnsi="Arial" w:cs="Arial"/>
          <w:i/>
          <w:iCs/>
          <w:sz w:val="22"/>
          <w:szCs w:val="22"/>
        </w:rPr>
        <w:t>), is there an additional cost? (Yes/No)</w:t>
      </w:r>
    </w:p>
    <w:p w:rsidR="000E1FD2" w:rsidRDefault="000E1FD2" w:rsidP="000E1FD2">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Pr>
          <w:rFonts w:ascii="Arial" w:hAnsi="Arial" w:cs="Arial"/>
          <w:iCs/>
          <w:sz w:val="22"/>
          <w:szCs w:val="22"/>
        </w:rPr>
        <w:t xml:space="preserve">any of </w:t>
      </w:r>
      <w:r w:rsidRPr="00396CC2">
        <w:rPr>
          <w:rFonts w:ascii="Arial" w:hAnsi="Arial" w:cs="Arial"/>
          <w:iCs/>
          <w:sz w:val="22"/>
          <w:szCs w:val="22"/>
        </w:rPr>
        <w:t xml:space="preserve">the program content </w:t>
      </w:r>
      <w:r>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Pr>
          <w:rFonts w:ascii="Arial" w:hAnsi="Arial" w:cs="Arial"/>
          <w:iCs/>
          <w:sz w:val="22"/>
          <w:szCs w:val="22"/>
        </w:rPr>
        <w:t>-</w:t>
      </w:r>
      <w:r w:rsidRPr="00396CC2">
        <w:rPr>
          <w:rFonts w:ascii="Arial" w:hAnsi="Arial" w:cs="Arial"/>
          <w:iCs/>
          <w:sz w:val="22"/>
          <w:szCs w:val="22"/>
        </w:rPr>
        <w:t>down box. Otherwise, please select ‘No</w:t>
      </w:r>
      <w:r>
        <w:rPr>
          <w:rFonts w:ascii="Arial" w:hAnsi="Arial" w:cs="Arial"/>
          <w:iCs/>
          <w:sz w:val="22"/>
          <w:szCs w:val="22"/>
        </w:rPr>
        <w:t>’</w:t>
      </w:r>
      <w:r w:rsidRPr="00396CC2">
        <w:rPr>
          <w:rFonts w:ascii="Arial" w:hAnsi="Arial" w:cs="Arial"/>
          <w:iCs/>
          <w:sz w:val="22"/>
          <w:szCs w:val="22"/>
        </w:rPr>
        <w:t>.</w:t>
      </w:r>
    </w:p>
    <w:p w:rsidR="000E1FD2" w:rsidRDefault="000E1FD2" w:rsidP="000E1FD2">
      <w:pPr>
        <w:pStyle w:val="ACMABodyText"/>
        <w:spacing w:before="40" w:after="40"/>
        <w:rPr>
          <w:rFonts w:ascii="Arial" w:hAnsi="Arial" w:cs="Arial"/>
          <w:iCs/>
          <w:sz w:val="22"/>
          <w:szCs w:val="22"/>
        </w:rPr>
      </w:pPr>
    </w:p>
    <w:p w:rsidR="000E1FD2" w:rsidRPr="009E4F04" w:rsidRDefault="000E1FD2" w:rsidP="006C1DD2">
      <w:pPr>
        <w:pStyle w:val="ACMABodyText"/>
        <w:numPr>
          <w:ilvl w:val="0"/>
          <w:numId w:val="31"/>
        </w:numPr>
        <w:shd w:val="clear" w:color="auto" w:fill="DBE5F1"/>
        <w:spacing w:before="40" w:after="40"/>
        <w:ind w:left="378" w:hanging="284"/>
        <w:rPr>
          <w:rFonts w:ascii="Arial" w:hAnsi="Arial" w:cs="Arial"/>
          <w:i/>
          <w:iCs/>
          <w:sz w:val="22"/>
          <w:szCs w:val="22"/>
        </w:rPr>
      </w:pPr>
      <w:r w:rsidRPr="009E4F04">
        <w:rPr>
          <w:rFonts w:ascii="Arial" w:hAnsi="Arial" w:cs="Arial"/>
          <w:i/>
          <w:iCs/>
          <w:sz w:val="22"/>
          <w:szCs w:val="22"/>
        </w:rPr>
        <w:t xml:space="preserve">If </w:t>
      </w:r>
      <w:r w:rsidR="00FA43DA">
        <w:rPr>
          <w:rFonts w:ascii="Arial" w:hAnsi="Arial" w:cs="Arial"/>
          <w:i/>
          <w:iCs/>
          <w:sz w:val="22"/>
          <w:szCs w:val="22"/>
        </w:rPr>
        <w:t>Y</w:t>
      </w:r>
      <w:r w:rsidRPr="009E4F04">
        <w:rPr>
          <w:rFonts w:ascii="Arial" w:hAnsi="Arial" w:cs="Arial"/>
          <w:i/>
          <w:iCs/>
          <w:sz w:val="22"/>
          <w:szCs w:val="22"/>
        </w:rPr>
        <w:t>es to above question (</w:t>
      </w:r>
      <w:r>
        <w:rPr>
          <w:rFonts w:ascii="Arial" w:hAnsi="Arial" w:cs="Arial"/>
          <w:i/>
          <w:iCs/>
          <w:sz w:val="22"/>
          <w:szCs w:val="22"/>
        </w:rPr>
        <w:t>x</w:t>
      </w:r>
      <w:r w:rsidRPr="009E4F04">
        <w:rPr>
          <w:rFonts w:ascii="Arial" w:hAnsi="Arial" w:cs="Arial"/>
          <w:i/>
          <w:iCs/>
          <w:sz w:val="22"/>
          <w:szCs w:val="22"/>
        </w:rPr>
        <w:t>), how much would this be per hour?</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provided on your service available for broadcast in Australia. </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 </w:t>
      </w:r>
    </w:p>
    <w:bookmarkEnd w:id="2"/>
    <w:bookmarkEnd w:id="3"/>
    <w:p w:rsidR="00974DDC" w:rsidRPr="00C91903" w:rsidRDefault="00974DDC" w:rsidP="0098247F">
      <w:pPr>
        <w:pStyle w:val="ACMAHeading2"/>
        <w:spacing w:before="480"/>
        <w:rPr>
          <w:sz w:val="24"/>
          <w:szCs w:val="24"/>
          <w:lang w:val="en-AU"/>
        </w:rPr>
      </w:pPr>
      <w:r w:rsidRPr="00C91903">
        <w:rPr>
          <w:sz w:val="24"/>
          <w:szCs w:val="24"/>
          <w:lang w:val="en-AU"/>
        </w:rPr>
        <w:t xml:space="preserve">Submitting documents to </w:t>
      </w:r>
      <w:r w:rsidR="006C1A47">
        <w:rPr>
          <w:sz w:val="24"/>
          <w:szCs w:val="24"/>
          <w:lang w:val="en-AU"/>
        </w:rPr>
        <w:t xml:space="preserve">THE </w:t>
      </w:r>
      <w:r w:rsidRPr="00C91903">
        <w:rPr>
          <w:sz w:val="24"/>
          <w:szCs w:val="24"/>
          <w:lang w:val="en-AU"/>
        </w:rPr>
        <w:t>ACMA</w:t>
      </w:r>
    </w:p>
    <w:p w:rsidR="00974DDC" w:rsidRPr="00FE6CA9" w:rsidRDefault="00974DDC" w:rsidP="00A945AE">
      <w:pPr>
        <w:pStyle w:val="ACMABodyText"/>
        <w:rPr>
          <w:rFonts w:ascii="Arial" w:hAnsi="Arial" w:cs="Arial"/>
          <w:sz w:val="22"/>
          <w:szCs w:val="22"/>
        </w:rPr>
      </w:pPr>
      <w:r w:rsidRPr="00FE6CA9">
        <w:rPr>
          <w:rFonts w:ascii="Arial" w:hAnsi="Arial" w:cs="Arial"/>
          <w:sz w:val="22"/>
          <w:szCs w:val="22"/>
        </w:rPr>
        <w:t xml:space="preserve">You may submit </w:t>
      </w:r>
      <w:r w:rsidR="00436749">
        <w:rPr>
          <w:rFonts w:ascii="Arial" w:hAnsi="Arial" w:cs="Arial"/>
          <w:sz w:val="22"/>
          <w:szCs w:val="22"/>
        </w:rPr>
        <w:t xml:space="preserve">a completed application form </w:t>
      </w:r>
      <w:r w:rsidR="004B3B1A">
        <w:rPr>
          <w:rFonts w:ascii="Arial" w:hAnsi="Arial" w:cs="Arial"/>
          <w:sz w:val="22"/>
          <w:szCs w:val="22"/>
        </w:rPr>
        <w:t xml:space="preserve">and supporting information </w:t>
      </w:r>
      <w:r w:rsidRPr="00FE6CA9">
        <w:rPr>
          <w:rFonts w:ascii="Arial" w:hAnsi="Arial" w:cs="Arial"/>
          <w:sz w:val="22"/>
          <w:szCs w:val="22"/>
        </w:rPr>
        <w:t xml:space="preserve">to </w:t>
      </w:r>
      <w:r w:rsidR="006C1A47">
        <w:rPr>
          <w:rFonts w:ascii="Arial" w:hAnsi="Arial" w:cs="Arial"/>
          <w:sz w:val="22"/>
          <w:szCs w:val="22"/>
        </w:rPr>
        <w:t xml:space="preserve">the </w:t>
      </w:r>
      <w:r w:rsidRPr="00FE6CA9">
        <w:rPr>
          <w:rFonts w:ascii="Arial" w:hAnsi="Arial" w:cs="Arial"/>
          <w:sz w:val="22"/>
          <w:szCs w:val="22"/>
        </w:rPr>
        <w:t>ACMA by:</w:t>
      </w:r>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Email</w:t>
      </w:r>
      <w:r w:rsidRPr="00FE6CA9">
        <w:rPr>
          <w:rFonts w:ascii="Arial" w:hAnsi="Arial" w:cs="Arial"/>
          <w:sz w:val="22"/>
          <w:szCs w:val="22"/>
        </w:rPr>
        <w:tab/>
      </w:r>
      <w:r w:rsidRPr="00FE6CA9">
        <w:rPr>
          <w:rFonts w:ascii="Arial" w:hAnsi="Arial" w:cs="Arial"/>
          <w:sz w:val="22"/>
          <w:szCs w:val="22"/>
        </w:rPr>
        <w:tab/>
      </w:r>
      <w:hyperlink r:id="rId16" w:history="1">
        <w:r w:rsidR="00E20C27">
          <w:rPr>
            <w:rStyle w:val="Hyperlink"/>
            <w:rFonts w:ascii="Arial" w:hAnsi="Arial" w:cs="Arial"/>
            <w:sz w:val="22"/>
            <w:szCs w:val="22"/>
          </w:rPr>
          <w:t>captioning</w:t>
        </w:r>
        <w:r w:rsidR="00E20C27" w:rsidRPr="00FE6CA9">
          <w:rPr>
            <w:rStyle w:val="Hyperlink"/>
            <w:rFonts w:ascii="Arial" w:hAnsi="Arial" w:cs="Arial"/>
            <w:sz w:val="22"/>
            <w:szCs w:val="22"/>
          </w:rPr>
          <w:t>@acma.gov.au</w:t>
        </w:r>
      </w:hyperlink>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Post</w:t>
      </w:r>
      <w:r w:rsidRPr="00FE6CA9">
        <w:rPr>
          <w:rFonts w:ascii="Arial" w:hAnsi="Arial" w:cs="Arial"/>
          <w:sz w:val="22"/>
          <w:szCs w:val="22"/>
        </w:rPr>
        <w:tab/>
      </w:r>
      <w:r w:rsidRPr="00FE6CA9">
        <w:rPr>
          <w:rFonts w:ascii="Arial" w:hAnsi="Arial" w:cs="Arial"/>
          <w:sz w:val="22"/>
          <w:szCs w:val="22"/>
        </w:rPr>
        <w:tab/>
        <w:t>The Manager</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Content Monitoring &amp; Review</w:t>
      </w:r>
    </w:p>
    <w:p w:rsidR="00A945AE" w:rsidRPr="00FE6CA9" w:rsidRDefault="00A945AE" w:rsidP="0098247F">
      <w:pPr>
        <w:spacing w:before="0" w:after="40" w:line="240" w:lineRule="auto"/>
        <w:ind w:left="1440"/>
        <w:rPr>
          <w:rFonts w:ascii="Arial" w:hAnsi="Arial" w:cs="Arial"/>
          <w:sz w:val="22"/>
          <w:szCs w:val="22"/>
        </w:rPr>
      </w:pPr>
      <w:r w:rsidRPr="00FE6CA9">
        <w:rPr>
          <w:rFonts w:ascii="Arial" w:hAnsi="Arial" w:cs="Arial"/>
          <w:sz w:val="22"/>
          <w:szCs w:val="22"/>
        </w:rPr>
        <w:t>Australian Communications and Media Authority</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PO Box Q500</w:t>
      </w:r>
    </w:p>
    <w:p w:rsidR="00974DDC" w:rsidRPr="00755CF6" w:rsidRDefault="00974DDC" w:rsidP="0098247F">
      <w:pPr>
        <w:spacing w:before="0" w:after="40" w:line="240" w:lineRule="auto"/>
        <w:ind w:left="1440"/>
      </w:pPr>
      <w:r w:rsidRPr="00FE6CA9">
        <w:rPr>
          <w:rFonts w:ascii="Arial" w:hAnsi="Arial" w:cs="Arial"/>
          <w:sz w:val="22"/>
          <w:szCs w:val="22"/>
        </w:rPr>
        <w:t>Queen Victoria Building, NSW 1230</w:t>
      </w:r>
    </w:p>
    <w:p w:rsidR="00C855AF" w:rsidRPr="00755CF6" w:rsidRDefault="00C855AF" w:rsidP="00C855AF">
      <w:pPr>
        <w:pStyle w:val="ACMAHeading2"/>
        <w:spacing w:before="480"/>
        <w:rPr>
          <w:lang w:val="en-AU"/>
        </w:rPr>
      </w:pPr>
      <w:r w:rsidRPr="00755CF6">
        <w:rPr>
          <w:lang w:val="en-AU"/>
        </w:rPr>
        <w:t>further information</w:t>
      </w:r>
    </w:p>
    <w:p w:rsidR="00716809" w:rsidRPr="00FE6CA9" w:rsidRDefault="00C855AF" w:rsidP="00716809">
      <w:pPr>
        <w:pStyle w:val="ACMABodyText"/>
        <w:rPr>
          <w:rFonts w:ascii="Arial" w:hAnsi="Arial" w:cs="Arial"/>
          <w:sz w:val="22"/>
          <w:szCs w:val="22"/>
        </w:rPr>
      </w:pPr>
      <w:r w:rsidRPr="00FE6CA9">
        <w:rPr>
          <w:rFonts w:ascii="Arial" w:hAnsi="Arial" w:cs="Arial"/>
          <w:sz w:val="22"/>
          <w:szCs w:val="22"/>
        </w:rPr>
        <w:t xml:space="preserve">If you have any queries or need further information about </w:t>
      </w:r>
      <w:r w:rsidR="007B538D">
        <w:rPr>
          <w:rFonts w:ascii="Arial" w:hAnsi="Arial" w:cs="Arial"/>
          <w:sz w:val="22"/>
          <w:szCs w:val="22"/>
        </w:rPr>
        <w:t>target reduction order</w:t>
      </w:r>
      <w:r w:rsidR="00651C76">
        <w:rPr>
          <w:rFonts w:ascii="Arial" w:hAnsi="Arial" w:cs="Arial"/>
          <w:sz w:val="22"/>
          <w:szCs w:val="22"/>
        </w:rPr>
        <w:t>s</w:t>
      </w:r>
      <w:r w:rsidRPr="00FE6CA9">
        <w:rPr>
          <w:rFonts w:ascii="Arial" w:hAnsi="Arial" w:cs="Arial"/>
          <w:sz w:val="22"/>
          <w:szCs w:val="22"/>
        </w:rPr>
        <w:t xml:space="preserve">, please email your query to </w:t>
      </w:r>
      <w:hyperlink r:id="rId17" w:history="1">
        <w:r w:rsidR="00E20C27" w:rsidRPr="00BF2F69">
          <w:rPr>
            <w:rStyle w:val="Hyperlink"/>
            <w:rFonts w:ascii="Arial" w:hAnsi="Arial" w:cs="Arial"/>
            <w:sz w:val="22"/>
            <w:szCs w:val="22"/>
          </w:rPr>
          <w:t>captioning@acma.gov.au</w:t>
        </w:r>
      </w:hyperlink>
      <w:r w:rsidRPr="00FE6CA9">
        <w:rPr>
          <w:rFonts w:ascii="Arial" w:hAnsi="Arial" w:cs="Arial"/>
          <w:sz w:val="22"/>
          <w:szCs w:val="22"/>
        </w:rPr>
        <w:t>.</w:t>
      </w:r>
    </w:p>
    <w:p w:rsidR="00562474" w:rsidRPr="00755CF6" w:rsidRDefault="00562474" w:rsidP="00716809">
      <w:pPr>
        <w:pStyle w:val="ACMABodyText"/>
      </w:pPr>
    </w:p>
    <w:p w:rsidR="0048608C" w:rsidRPr="00C91903" w:rsidRDefault="00C6797E" w:rsidP="0048608C">
      <w:pPr>
        <w:pStyle w:val="ACMABodyText"/>
        <w:rPr>
          <w:rStyle w:val="CharSectno"/>
          <w:rFonts w:ascii="Arial" w:hAnsi="Arial" w:cs="Arial"/>
          <w:szCs w:val="24"/>
        </w:rPr>
      </w:pPr>
      <w:r w:rsidRPr="00755CF6">
        <w:br w:type="page"/>
      </w:r>
      <w:bookmarkStart w:id="4" w:name="_Toc173296072"/>
      <w:bookmarkStart w:id="5" w:name="_Toc173296071"/>
    </w:p>
    <w:p w:rsidR="0048608C" w:rsidRPr="00C91903" w:rsidRDefault="0048608C" w:rsidP="0048608C">
      <w:pPr>
        <w:pStyle w:val="ACMABodyText"/>
        <w:rPr>
          <w:rStyle w:val="CharSectno"/>
          <w:rFonts w:ascii="Arial" w:hAnsi="Arial" w:cs="Arial"/>
          <w:szCs w:val="24"/>
        </w:rPr>
      </w:pPr>
      <w:r w:rsidRPr="00C91903">
        <w:rPr>
          <w:rStyle w:val="CharSectno"/>
          <w:rFonts w:ascii="Arial" w:hAnsi="Arial" w:cs="Arial"/>
          <w:szCs w:val="24"/>
        </w:rPr>
        <w:t>RELEVANT EXTRACTS</w:t>
      </w:r>
    </w:p>
    <w:p w:rsidR="0048608C" w:rsidRPr="008C7CF2" w:rsidRDefault="0048608C" w:rsidP="0048608C">
      <w:pPr>
        <w:pStyle w:val="ACMABodyText"/>
        <w:rPr>
          <w:rFonts w:ascii="Arial" w:hAnsi="Arial" w:cs="Arial"/>
          <w:b/>
          <w:i/>
          <w:lang w:eastAsia="en-AU"/>
        </w:rPr>
      </w:pPr>
      <w:r w:rsidRPr="008C7CF2">
        <w:rPr>
          <w:rFonts w:ascii="Arial" w:hAnsi="Arial" w:cs="Arial"/>
          <w:b/>
          <w:i/>
          <w:lang w:eastAsia="en-AU"/>
        </w:rPr>
        <w:t>Broadcasting Services Act 1992</w:t>
      </w:r>
    </w:p>
    <w:p w:rsidR="0048608C" w:rsidRPr="001D76FF" w:rsidRDefault="0048608C" w:rsidP="0048608C">
      <w:pPr>
        <w:pStyle w:val="ActHead2"/>
      </w:pPr>
      <w:bookmarkStart w:id="6" w:name="_Toc333499186"/>
      <w:r w:rsidRPr="001D76FF">
        <w:rPr>
          <w:rStyle w:val="CharPartNo"/>
        </w:rPr>
        <w:t>Part 9D</w:t>
      </w:r>
      <w:r w:rsidRPr="001D76FF">
        <w:t>—</w:t>
      </w:r>
      <w:r w:rsidRPr="001D76FF">
        <w:rPr>
          <w:rStyle w:val="CharPartText"/>
        </w:rPr>
        <w:t>Captioning</w:t>
      </w:r>
      <w:bookmarkEnd w:id="6"/>
    </w:p>
    <w:p w:rsidR="0048608C" w:rsidRPr="009016E7" w:rsidRDefault="0048608C" w:rsidP="0048608C">
      <w:pPr>
        <w:pStyle w:val="ActHead5"/>
        <w:rPr>
          <w:rStyle w:val="CharSectno"/>
        </w:rPr>
      </w:pPr>
      <w:r w:rsidRPr="009016E7">
        <w:rPr>
          <w:rStyle w:val="CharSectno"/>
        </w:rPr>
        <w:t>130ZK  Definitions</w:t>
      </w:r>
    </w:p>
    <w:p w:rsidR="0048608C" w:rsidRDefault="0048608C" w:rsidP="0048608C">
      <w:pPr>
        <w:pStyle w:val="subsection"/>
        <w:rPr>
          <w:rFonts w:ascii="Arial" w:hAnsi="Arial" w:cs="Arial"/>
          <w:sz w:val="19"/>
          <w:szCs w:val="19"/>
        </w:rPr>
      </w:pPr>
      <w:r>
        <w:rPr>
          <w:rFonts w:ascii="Arial" w:hAnsi="Arial" w:cs="Arial"/>
          <w:sz w:val="19"/>
          <w:szCs w:val="19"/>
        </w:rPr>
        <w:t>                   In this Part:</w:t>
      </w:r>
    </w:p>
    <w:p w:rsidR="0048608C" w:rsidRDefault="0048608C" w:rsidP="0048608C">
      <w:pPr>
        <w:pStyle w:val="Definition"/>
      </w:pPr>
      <w:r w:rsidRPr="001D76FF">
        <w:rPr>
          <w:b/>
          <w:i/>
        </w:rPr>
        <w:t>Category A</w:t>
      </w:r>
      <w:r w:rsidRPr="001D76FF">
        <w:t xml:space="preserve"> </w:t>
      </w:r>
      <w:r w:rsidRPr="001D76FF">
        <w:rPr>
          <w:b/>
          <w:i/>
        </w:rPr>
        <w:t>subscription television general entertainment service</w:t>
      </w:r>
      <w:r w:rsidRPr="004B6EA5">
        <w:t xml:space="preserve"> has the meaning </w:t>
      </w:r>
      <w:r w:rsidRPr="001D76FF">
        <w:t>given by section 130ZW</w:t>
      </w:r>
      <w:r w:rsidRPr="004B6EA5">
        <w:t>.</w:t>
      </w:r>
    </w:p>
    <w:p w:rsidR="0048608C" w:rsidRDefault="0048608C" w:rsidP="0048608C">
      <w:pPr>
        <w:pStyle w:val="Definition"/>
      </w:pPr>
      <w:r w:rsidRPr="001D76FF">
        <w:rPr>
          <w:b/>
          <w:i/>
        </w:rPr>
        <w:t>Category A</w:t>
      </w:r>
      <w:r w:rsidRPr="001D76FF">
        <w:t xml:space="preserve"> </w:t>
      </w:r>
      <w:r w:rsidRPr="001D76FF">
        <w:rPr>
          <w:b/>
          <w:i/>
        </w:rPr>
        <w:t>subscription television movie service</w:t>
      </w:r>
      <w:r w:rsidRPr="001D76FF">
        <w:t xml:space="preserve"> </w:t>
      </w:r>
      <w:r w:rsidRPr="004B6EA5">
        <w:t>has the meaning given by section </w:t>
      </w:r>
      <w:r w:rsidRPr="001D76FF">
        <w:t>130ZVA</w:t>
      </w:r>
      <w:r w:rsidRPr="004B6EA5">
        <w:t>.</w:t>
      </w:r>
    </w:p>
    <w:p w:rsidR="0048608C" w:rsidRPr="001D76FF" w:rsidRDefault="0048608C" w:rsidP="0048608C">
      <w:pPr>
        <w:pStyle w:val="Definition"/>
      </w:pPr>
      <w:r w:rsidRPr="001D76FF">
        <w:rPr>
          <w:b/>
          <w:i/>
        </w:rPr>
        <w:t>Category B</w:t>
      </w:r>
      <w:r w:rsidRPr="001D76FF">
        <w:t xml:space="preserve"> </w:t>
      </w:r>
      <w:r w:rsidRPr="001D76FF">
        <w:rPr>
          <w:b/>
          <w:i/>
        </w:rPr>
        <w:t>subscription</w:t>
      </w:r>
      <w:r w:rsidRPr="004B6EA5">
        <w:rPr>
          <w:b/>
          <w:i/>
        </w:rPr>
        <w:t xml:space="preserve"> television </w:t>
      </w:r>
      <w:r w:rsidRPr="001D76FF">
        <w:rPr>
          <w:b/>
          <w:i/>
        </w:rPr>
        <w:t>general entertainment</w:t>
      </w:r>
      <w:r w:rsidRPr="004B6EA5">
        <w:rPr>
          <w:b/>
          <w:i/>
        </w:rPr>
        <w:t xml:space="preserve"> service</w:t>
      </w:r>
      <w:r w:rsidRPr="004B6EA5">
        <w:t xml:space="preserve"> </w:t>
      </w:r>
      <w:r w:rsidRPr="001D76FF">
        <w:t>has the meaning given by section 130ZW.</w:t>
      </w:r>
    </w:p>
    <w:p w:rsidR="0048608C" w:rsidRDefault="0048608C" w:rsidP="0048608C">
      <w:pPr>
        <w:pStyle w:val="Definition"/>
      </w:pPr>
      <w:r w:rsidRPr="001D76FF">
        <w:rPr>
          <w:b/>
          <w:i/>
        </w:rPr>
        <w:t>Category B</w:t>
      </w:r>
      <w:r w:rsidRPr="001D76FF">
        <w:t xml:space="preserve"> </w:t>
      </w:r>
      <w:r w:rsidRPr="001D76FF">
        <w:rPr>
          <w:b/>
          <w:i/>
        </w:rPr>
        <w:t>subscription television movie</w:t>
      </w:r>
      <w:r w:rsidRPr="004B6EA5">
        <w:rPr>
          <w:b/>
          <w:i/>
        </w:rPr>
        <w:t xml:space="preserve"> service</w:t>
      </w:r>
      <w:r w:rsidRPr="004B6EA5">
        <w:t xml:space="preserve"> </w:t>
      </w:r>
      <w:r w:rsidRPr="001D76FF">
        <w:t>has the meaning given by section 130ZVA</w:t>
      </w:r>
      <w:r w:rsidRPr="004B6EA5">
        <w:t>.</w:t>
      </w:r>
    </w:p>
    <w:p w:rsidR="0048608C" w:rsidRPr="001D76FF" w:rsidRDefault="0048608C" w:rsidP="0048608C">
      <w:pPr>
        <w:pStyle w:val="Definition"/>
      </w:pPr>
      <w:r w:rsidRPr="001D76FF">
        <w:rPr>
          <w:b/>
          <w:i/>
        </w:rPr>
        <w:t>Category C</w:t>
      </w:r>
      <w:r w:rsidRPr="001D76FF">
        <w:t xml:space="preserve"> </w:t>
      </w:r>
      <w:r w:rsidRPr="001D76FF">
        <w:rPr>
          <w:b/>
          <w:i/>
        </w:rPr>
        <w:t>subscription television general entertainment service</w:t>
      </w:r>
      <w:r w:rsidRPr="001D76FF">
        <w:t xml:space="preserve"> has the meaning given by section 130ZW.</w:t>
      </w:r>
    </w:p>
    <w:p w:rsidR="0048608C" w:rsidRDefault="0048608C" w:rsidP="0048608C">
      <w:pPr>
        <w:pStyle w:val="Definition"/>
      </w:pPr>
      <w:r w:rsidRPr="001D76FF">
        <w:rPr>
          <w:b/>
          <w:i/>
        </w:rPr>
        <w:t>Category C</w:t>
      </w:r>
      <w:r w:rsidRPr="001D76FF">
        <w:t xml:space="preserve"> </w:t>
      </w:r>
      <w:r w:rsidRPr="001D76FF">
        <w:rPr>
          <w:b/>
          <w:i/>
        </w:rPr>
        <w:t>subscription television movie service</w:t>
      </w:r>
      <w:r w:rsidRPr="001D76FF">
        <w:t xml:space="preserve"> has the meaning given by section 130ZVA.</w:t>
      </w:r>
    </w:p>
    <w:p w:rsidR="0048608C" w:rsidRDefault="0048608C" w:rsidP="0048608C">
      <w:pPr>
        <w:pStyle w:val="Definition"/>
        <w:rPr>
          <w:b/>
          <w:i/>
        </w:rPr>
      </w:pPr>
    </w:p>
    <w:p w:rsidR="0048608C" w:rsidRPr="001D76FF" w:rsidRDefault="0048608C" w:rsidP="0048608C">
      <w:pPr>
        <w:pStyle w:val="Definition"/>
      </w:pPr>
      <w:r w:rsidRPr="001D76FF">
        <w:rPr>
          <w:b/>
          <w:i/>
        </w:rPr>
        <w:t>general entertainment program</w:t>
      </w:r>
      <w:r w:rsidRPr="001D76FF">
        <w:t xml:space="preserve"> means a program other than:</w:t>
      </w:r>
    </w:p>
    <w:p w:rsidR="0048608C" w:rsidRPr="001D76FF" w:rsidRDefault="0048608C" w:rsidP="0048608C">
      <w:pPr>
        <w:pStyle w:val="paragraph"/>
      </w:pPr>
      <w:r w:rsidRPr="001D76FF">
        <w:tab/>
        <w:t>(a)</w:t>
      </w:r>
      <w:r w:rsidRPr="001D76FF">
        <w:tab/>
        <w:t>a movie program; or</w:t>
      </w:r>
    </w:p>
    <w:p w:rsidR="0048608C" w:rsidRPr="001D76FF" w:rsidRDefault="0048608C" w:rsidP="0048608C">
      <w:pPr>
        <w:pStyle w:val="paragraph"/>
      </w:pPr>
      <w:r w:rsidRPr="001D76FF">
        <w:tab/>
        <w:t>(b)</w:t>
      </w:r>
      <w:r w:rsidRPr="001D76FF">
        <w:tab/>
        <w:t>a news or current affairs program; or</w:t>
      </w:r>
    </w:p>
    <w:p w:rsidR="0048608C" w:rsidRPr="001D76FF" w:rsidRDefault="0048608C" w:rsidP="0048608C">
      <w:pPr>
        <w:pStyle w:val="paragraph"/>
      </w:pPr>
      <w:r w:rsidRPr="001D76FF">
        <w:tab/>
        <w:t>(c)</w:t>
      </w:r>
      <w:r w:rsidRPr="001D76FF">
        <w:tab/>
        <w:t>a sports program; or</w:t>
      </w:r>
    </w:p>
    <w:p w:rsidR="0048608C" w:rsidRPr="001D76FF" w:rsidRDefault="0048608C" w:rsidP="0048608C">
      <w:pPr>
        <w:pStyle w:val="paragraph"/>
      </w:pPr>
      <w:r w:rsidRPr="001D76FF">
        <w:tab/>
        <w:t>(d)</w:t>
      </w:r>
      <w:r w:rsidRPr="001D76FF">
        <w:tab/>
        <w:t>a music program.</w:t>
      </w:r>
    </w:p>
    <w:p w:rsidR="0048608C" w:rsidRPr="001D76FF" w:rsidRDefault="0048608C" w:rsidP="0048608C">
      <w:pPr>
        <w:pStyle w:val="Definition"/>
      </w:pPr>
    </w:p>
    <w:p w:rsidR="0048608C" w:rsidRDefault="0048608C" w:rsidP="0048608C">
      <w:pPr>
        <w:pStyle w:val="definition0"/>
        <w:ind w:left="993"/>
        <w:rPr>
          <w:rFonts w:ascii="Arial" w:hAnsi="Arial" w:cs="Arial"/>
          <w:sz w:val="19"/>
          <w:szCs w:val="19"/>
        </w:rPr>
      </w:pPr>
      <w:r>
        <w:rPr>
          <w:rFonts w:ascii="Arial" w:hAnsi="Arial" w:cs="Arial"/>
          <w:b/>
          <w:bCs/>
          <w:i/>
          <w:iCs/>
          <w:sz w:val="19"/>
          <w:szCs w:val="19"/>
        </w:rPr>
        <w:t>news or current affairs program</w:t>
      </w:r>
      <w:r>
        <w:rPr>
          <w:rFonts w:ascii="Arial" w:hAnsi="Arial" w:cs="Arial"/>
          <w:sz w:val="19"/>
          <w:szCs w:val="19"/>
        </w:rPr>
        <w:t xml:space="preserve"> means any of the following:</w:t>
      </w:r>
    </w:p>
    <w:p w:rsidR="0048608C" w:rsidRDefault="0048608C" w:rsidP="0048608C">
      <w:pPr>
        <w:pStyle w:val="paragraph"/>
        <w:rPr>
          <w:rFonts w:ascii="Arial" w:hAnsi="Arial" w:cs="Arial"/>
          <w:sz w:val="19"/>
          <w:szCs w:val="19"/>
        </w:rPr>
      </w:pPr>
      <w:r>
        <w:rPr>
          <w:rFonts w:ascii="Arial" w:hAnsi="Arial" w:cs="Arial"/>
          <w:sz w:val="19"/>
          <w:szCs w:val="19"/>
        </w:rPr>
        <w:t>                     (a)  a news bulletin;</w:t>
      </w:r>
    </w:p>
    <w:p w:rsidR="0048608C" w:rsidRDefault="0048608C" w:rsidP="0048608C">
      <w:pPr>
        <w:pStyle w:val="paragraph"/>
        <w:rPr>
          <w:rFonts w:ascii="Arial" w:hAnsi="Arial" w:cs="Arial"/>
          <w:sz w:val="19"/>
          <w:szCs w:val="19"/>
        </w:rPr>
      </w:pPr>
      <w:r>
        <w:rPr>
          <w:rFonts w:ascii="Arial" w:hAnsi="Arial" w:cs="Arial"/>
          <w:sz w:val="19"/>
          <w:szCs w:val="19"/>
        </w:rPr>
        <w:t xml:space="preserve">                     (b)  a program (whether </w:t>
      </w:r>
      <w:proofErr w:type="spellStart"/>
      <w:r>
        <w:rPr>
          <w:rFonts w:ascii="Arial" w:hAnsi="Arial" w:cs="Arial"/>
          <w:sz w:val="19"/>
          <w:szCs w:val="19"/>
        </w:rPr>
        <w:t>presenter</w:t>
      </w:r>
      <w:r>
        <w:rPr>
          <w:rFonts w:ascii="Arial" w:hAnsi="Arial" w:cs="Arial"/>
          <w:sz w:val="19"/>
          <w:szCs w:val="19"/>
        </w:rPr>
        <w:noBreakHyphen/>
        <w:t>based</w:t>
      </w:r>
      <w:proofErr w:type="spellEnd"/>
      <w:r>
        <w:rPr>
          <w:rFonts w:ascii="Arial" w:hAnsi="Arial" w:cs="Arial"/>
          <w:sz w:val="19"/>
          <w:szCs w:val="19"/>
        </w:rPr>
        <w:t xml:space="preserve"> or not) whose sole or dominant purpose is to provide analysis, commentary or discussion principally designed to inform the general community about social, economic or political issues of current relevance to the general community.</w:t>
      </w:r>
    </w:p>
    <w:p w:rsidR="0048608C" w:rsidRDefault="0048608C" w:rsidP="0048608C">
      <w:pPr>
        <w:pStyle w:val="definition0"/>
        <w:ind w:firstLine="993"/>
        <w:rPr>
          <w:rFonts w:ascii="Arial" w:hAnsi="Arial" w:cs="Arial"/>
          <w:b/>
          <w:bCs/>
          <w:i/>
          <w:iCs/>
          <w:sz w:val="19"/>
          <w:szCs w:val="19"/>
        </w:rPr>
      </w:pPr>
    </w:p>
    <w:p w:rsidR="0048608C" w:rsidRPr="001D76FF" w:rsidRDefault="0048608C" w:rsidP="0048608C">
      <w:pPr>
        <w:pStyle w:val="Definition"/>
      </w:pPr>
      <w:r w:rsidRPr="001D76FF">
        <w:rPr>
          <w:b/>
          <w:i/>
        </w:rPr>
        <w:t>movie program</w:t>
      </w:r>
      <w:r w:rsidRPr="001D76FF">
        <w:t xml:space="preserve"> means a program that is:</w:t>
      </w:r>
    </w:p>
    <w:p w:rsidR="0048608C" w:rsidRPr="001D76FF" w:rsidRDefault="0048608C" w:rsidP="0048608C">
      <w:pPr>
        <w:pStyle w:val="paragraph"/>
      </w:pPr>
      <w:r w:rsidRPr="001D76FF">
        <w:tab/>
        <w:t>(a)</w:t>
      </w:r>
      <w:r w:rsidRPr="001D76FF">
        <w:tab/>
        <w:t>a feature film; or</w:t>
      </w:r>
    </w:p>
    <w:p w:rsidR="0048608C" w:rsidRPr="001D76FF" w:rsidRDefault="0048608C" w:rsidP="0048608C">
      <w:pPr>
        <w:pStyle w:val="paragraph"/>
      </w:pPr>
      <w:r w:rsidRPr="001D76FF">
        <w:tab/>
        <w:t>(b)</w:t>
      </w:r>
      <w:r w:rsidRPr="001D76FF">
        <w:tab/>
        <w:t>a short film; or</w:t>
      </w:r>
    </w:p>
    <w:p w:rsidR="0048608C" w:rsidRPr="001D76FF" w:rsidRDefault="0048608C" w:rsidP="0048608C">
      <w:pPr>
        <w:pStyle w:val="paragraph"/>
      </w:pPr>
      <w:r w:rsidRPr="001D76FF">
        <w:tab/>
        <w:t>(c)</w:t>
      </w:r>
      <w:r w:rsidRPr="001D76FF">
        <w:tab/>
        <w:t>a telemovie.</w:t>
      </w:r>
    </w:p>
    <w:p w:rsidR="0048608C" w:rsidRPr="001D76FF" w:rsidRDefault="0048608C" w:rsidP="0048608C">
      <w:pPr>
        <w:pStyle w:val="Definition"/>
      </w:pPr>
      <w:r w:rsidRPr="001D76FF">
        <w:rPr>
          <w:b/>
          <w:i/>
        </w:rPr>
        <w:t>music program</w:t>
      </w:r>
      <w:r w:rsidRPr="001D76FF">
        <w:t xml:space="preserve"> means a program the sole or dominant purpose of which is to provide:</w:t>
      </w:r>
    </w:p>
    <w:p w:rsidR="0048608C" w:rsidRPr="001D76FF" w:rsidRDefault="0048608C" w:rsidP="0048608C">
      <w:pPr>
        <w:pStyle w:val="paragraph"/>
      </w:pPr>
      <w:r w:rsidRPr="001D76FF">
        <w:tab/>
        <w:t>(a)</w:t>
      </w:r>
      <w:r w:rsidRPr="001D76FF">
        <w:tab/>
        <w:t>music with video clips; or</w:t>
      </w:r>
    </w:p>
    <w:p w:rsidR="0048608C" w:rsidRPr="001D76FF" w:rsidRDefault="0048608C" w:rsidP="0048608C">
      <w:pPr>
        <w:pStyle w:val="paragraph"/>
      </w:pPr>
      <w:r w:rsidRPr="001D76FF">
        <w:tab/>
        <w:t>(b)</w:t>
      </w:r>
      <w:r w:rsidRPr="001D76FF">
        <w:tab/>
        <w:t>video footage of musical performances;</w:t>
      </w:r>
    </w:p>
    <w:p w:rsidR="0048608C" w:rsidRPr="001D76FF" w:rsidRDefault="0048608C" w:rsidP="0048608C">
      <w:pPr>
        <w:pStyle w:val="subsection2"/>
      </w:pPr>
      <w:r w:rsidRPr="001D76FF">
        <w:t>or both.</w:t>
      </w:r>
    </w:p>
    <w:p w:rsidR="0048608C" w:rsidRDefault="0048608C" w:rsidP="0048608C">
      <w:pPr>
        <w:pStyle w:val="definition0"/>
        <w:ind w:firstLine="993"/>
        <w:rPr>
          <w:rFonts w:ascii="Arial" w:hAnsi="Arial" w:cs="Arial"/>
          <w:b/>
          <w:bCs/>
          <w:i/>
          <w:iCs/>
          <w:sz w:val="19"/>
          <w:szCs w:val="19"/>
        </w:rPr>
      </w:pPr>
    </w:p>
    <w:p w:rsidR="0048608C" w:rsidRDefault="0048608C" w:rsidP="0048608C">
      <w:pPr>
        <w:pStyle w:val="definition0"/>
        <w:ind w:firstLine="993"/>
        <w:rPr>
          <w:rFonts w:ascii="Arial" w:hAnsi="Arial" w:cs="Arial"/>
          <w:sz w:val="19"/>
          <w:szCs w:val="19"/>
        </w:rPr>
      </w:pPr>
      <w:r>
        <w:rPr>
          <w:rFonts w:ascii="Arial" w:hAnsi="Arial" w:cs="Arial"/>
          <w:b/>
          <w:bCs/>
          <w:i/>
          <w:iCs/>
          <w:sz w:val="19"/>
          <w:szCs w:val="19"/>
        </w:rPr>
        <w:t>program</w:t>
      </w:r>
      <w:r>
        <w:rPr>
          <w:rFonts w:ascii="Arial" w:hAnsi="Arial" w:cs="Arial"/>
          <w:sz w:val="19"/>
          <w:szCs w:val="19"/>
        </w:rPr>
        <w:t xml:space="preserve"> does not include:</w:t>
      </w:r>
    </w:p>
    <w:p w:rsidR="0048608C" w:rsidRDefault="0048608C" w:rsidP="0048608C">
      <w:pPr>
        <w:pStyle w:val="paragraph"/>
        <w:rPr>
          <w:rFonts w:ascii="Arial" w:hAnsi="Arial" w:cs="Arial"/>
          <w:sz w:val="19"/>
          <w:szCs w:val="19"/>
        </w:rPr>
      </w:pPr>
      <w:r>
        <w:rPr>
          <w:rFonts w:ascii="Arial" w:hAnsi="Arial" w:cs="Arial"/>
          <w:sz w:val="19"/>
          <w:szCs w:val="19"/>
        </w:rPr>
        <w:t>                     (a)  advertising or sponsorship matter (whether or not of a subscription kind); or</w:t>
      </w:r>
    </w:p>
    <w:p w:rsidR="0048608C" w:rsidRDefault="0048608C" w:rsidP="0048608C">
      <w:pPr>
        <w:pStyle w:val="paragraph"/>
        <w:rPr>
          <w:rFonts w:ascii="Arial" w:hAnsi="Arial" w:cs="Arial"/>
          <w:sz w:val="19"/>
          <w:szCs w:val="19"/>
        </w:rPr>
      </w:pPr>
      <w:r>
        <w:rPr>
          <w:rFonts w:ascii="Arial" w:hAnsi="Arial" w:cs="Arial"/>
          <w:sz w:val="19"/>
          <w:szCs w:val="19"/>
        </w:rPr>
        <w:t>                     (b)  a community service announcement; or</w:t>
      </w:r>
    </w:p>
    <w:p w:rsidR="0048608C" w:rsidRDefault="0048608C" w:rsidP="0048608C">
      <w:pPr>
        <w:pStyle w:val="paragraph"/>
        <w:rPr>
          <w:rFonts w:ascii="Arial" w:hAnsi="Arial" w:cs="Arial"/>
          <w:sz w:val="19"/>
          <w:szCs w:val="19"/>
        </w:rPr>
      </w:pPr>
      <w:r>
        <w:rPr>
          <w:rFonts w:ascii="Arial" w:hAnsi="Arial" w:cs="Arial"/>
          <w:sz w:val="19"/>
          <w:szCs w:val="19"/>
        </w:rPr>
        <w:t>                     (c)  an emergency warning.</w:t>
      </w:r>
    </w:p>
    <w:p w:rsidR="0048608C" w:rsidRPr="001D76FF" w:rsidRDefault="0048608C" w:rsidP="0048608C">
      <w:pPr>
        <w:pStyle w:val="Definition"/>
      </w:pPr>
      <w:r w:rsidRPr="001D76FF">
        <w:rPr>
          <w:b/>
          <w:i/>
        </w:rPr>
        <w:t>sports program</w:t>
      </w:r>
      <w:r w:rsidRPr="001D76FF">
        <w:t xml:space="preserve"> means:</w:t>
      </w:r>
    </w:p>
    <w:p w:rsidR="0048608C" w:rsidRPr="001D76FF" w:rsidRDefault="0048608C" w:rsidP="0048608C">
      <w:pPr>
        <w:pStyle w:val="paragraph"/>
      </w:pPr>
      <w:r w:rsidRPr="001D76FF">
        <w:tab/>
        <w:t>(a)</w:t>
      </w:r>
      <w:r w:rsidRPr="001D76FF">
        <w:tab/>
        <w:t>a sports news bulletin; or</w:t>
      </w:r>
    </w:p>
    <w:p w:rsidR="0048608C" w:rsidRPr="001D76FF" w:rsidRDefault="0048608C" w:rsidP="0048608C">
      <w:pPr>
        <w:pStyle w:val="paragraph"/>
      </w:pPr>
      <w:r w:rsidRPr="001D76FF">
        <w:tab/>
        <w:t>(b)</w:t>
      </w:r>
      <w:r w:rsidRPr="001D76FF">
        <w:tab/>
        <w:t>a program the sole or dominant purpose of which is to provide:</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coverage of one or more sporting events; or</w:t>
      </w:r>
    </w:p>
    <w:p w:rsidR="0048608C" w:rsidRPr="001D76FF" w:rsidRDefault="0048608C" w:rsidP="0048608C">
      <w:pPr>
        <w:pStyle w:val="paragraphsub"/>
      </w:pPr>
      <w:r w:rsidRPr="001D76FF">
        <w:tab/>
        <w:t>(ii)</w:t>
      </w:r>
      <w:r w:rsidRPr="001D76FF">
        <w:tab/>
        <w:t>analysis, commentary or discussion in relation to one or more sporting events;</w:t>
      </w:r>
    </w:p>
    <w:p w:rsidR="0048608C" w:rsidRDefault="0048608C" w:rsidP="0048608C">
      <w:pPr>
        <w:pStyle w:val="paragraph"/>
      </w:pPr>
      <w:r w:rsidRPr="001D76FF">
        <w:tab/>
      </w:r>
      <w:r w:rsidRPr="001D76FF">
        <w:tab/>
        <w:t>or both.</w:t>
      </w:r>
    </w:p>
    <w:p w:rsidR="0048608C" w:rsidRDefault="0048608C" w:rsidP="0048608C">
      <w:pPr>
        <w:pStyle w:val="paragraph"/>
      </w:pPr>
    </w:p>
    <w:p w:rsidR="0048608C" w:rsidRPr="001D76FF" w:rsidRDefault="0048608C" w:rsidP="0048608C">
      <w:pPr>
        <w:pStyle w:val="Definition"/>
      </w:pPr>
      <w:r w:rsidRPr="001D76FF">
        <w:rPr>
          <w:b/>
          <w:i/>
        </w:rPr>
        <w:t>subscription television general entertainment service</w:t>
      </w:r>
      <w:r w:rsidRPr="001D76FF">
        <w:t xml:space="preserve"> means a subscription television service the program content of which consists wholly or primarily of general entertainment programs.</w:t>
      </w:r>
    </w:p>
    <w:p w:rsidR="0048608C" w:rsidRPr="001D76FF" w:rsidRDefault="0048608C" w:rsidP="0048608C">
      <w:pPr>
        <w:pStyle w:val="Definition"/>
      </w:pPr>
      <w:r w:rsidRPr="001D76FF">
        <w:rPr>
          <w:b/>
          <w:i/>
        </w:rPr>
        <w:t>subscription television licensee</w:t>
      </w:r>
      <w:r w:rsidRPr="001D76FF">
        <w:t xml:space="preserve"> means:</w:t>
      </w:r>
    </w:p>
    <w:p w:rsidR="0048608C" w:rsidRPr="001D76FF" w:rsidRDefault="0048608C" w:rsidP="0048608C">
      <w:pPr>
        <w:pStyle w:val="paragraph"/>
      </w:pPr>
      <w:r w:rsidRPr="001D76FF">
        <w:tab/>
        <w:t>(a)</w:t>
      </w:r>
      <w:r w:rsidRPr="001D76FF">
        <w:tab/>
        <w:t>a subscription television broadcasting licensee; or</w:t>
      </w:r>
    </w:p>
    <w:p w:rsidR="0048608C" w:rsidRPr="001D76FF" w:rsidRDefault="0048608C" w:rsidP="0048608C">
      <w:pPr>
        <w:pStyle w:val="paragraph"/>
      </w:pPr>
      <w:r w:rsidRPr="001D76FF">
        <w:tab/>
        <w:t>(b)</w:t>
      </w:r>
      <w:r w:rsidRPr="001D76FF">
        <w:tab/>
        <w:t>a subscription television narrowcasting licensee.</w:t>
      </w:r>
    </w:p>
    <w:p w:rsidR="0048608C" w:rsidRPr="001D76FF" w:rsidRDefault="0048608C" w:rsidP="0048608C">
      <w:pPr>
        <w:pStyle w:val="Definition"/>
      </w:pPr>
      <w:r w:rsidRPr="001D76FF">
        <w:rPr>
          <w:b/>
          <w:i/>
        </w:rPr>
        <w:t>subscription television movie service</w:t>
      </w:r>
      <w:r w:rsidRPr="001D76FF">
        <w:t xml:space="preserve"> means a subscription television service the program content of which consists wholly or primarily of movie programs.</w:t>
      </w:r>
    </w:p>
    <w:p w:rsidR="0048608C" w:rsidRPr="001D76FF" w:rsidRDefault="0048608C" w:rsidP="0048608C">
      <w:pPr>
        <w:pStyle w:val="Definition"/>
      </w:pPr>
      <w:r w:rsidRPr="001D76FF">
        <w:rPr>
          <w:b/>
          <w:i/>
        </w:rPr>
        <w:t>subscription television music service</w:t>
      </w:r>
      <w:r w:rsidRPr="001D76FF">
        <w:t xml:space="preserve"> means a subscription television service the program content of which consists wholly or primarily of music programs.</w:t>
      </w:r>
    </w:p>
    <w:p w:rsidR="0048608C" w:rsidRPr="001D76FF" w:rsidRDefault="0048608C" w:rsidP="0048608C">
      <w:pPr>
        <w:pStyle w:val="Definition"/>
      </w:pPr>
      <w:r w:rsidRPr="001D76FF">
        <w:rPr>
          <w:b/>
          <w:i/>
        </w:rPr>
        <w:t>subscription television narrowcasting licensee</w:t>
      </w:r>
      <w:r w:rsidRPr="001D76FF">
        <w:t xml:space="preserve"> means a person who provides a subscription television narrowcasting service under a class license.</w:t>
      </w:r>
    </w:p>
    <w:p w:rsidR="0048608C" w:rsidRPr="001D76FF" w:rsidRDefault="0048608C" w:rsidP="0048608C">
      <w:pPr>
        <w:pStyle w:val="Definition"/>
      </w:pPr>
      <w:r w:rsidRPr="001D76FF">
        <w:rPr>
          <w:b/>
          <w:i/>
        </w:rPr>
        <w:t>subscription television news service</w:t>
      </w:r>
      <w:r w:rsidRPr="001D76FF">
        <w:t xml:space="preserve"> means a subscription television service the program content of which consists wholly or primarily of news or current affairs programs.</w:t>
      </w:r>
    </w:p>
    <w:p w:rsidR="0048608C" w:rsidRPr="001D76FF" w:rsidRDefault="0048608C" w:rsidP="0048608C">
      <w:pPr>
        <w:pStyle w:val="Definition"/>
      </w:pPr>
      <w:r w:rsidRPr="001D76FF">
        <w:rPr>
          <w:b/>
          <w:i/>
        </w:rPr>
        <w:t>subscription television service</w:t>
      </w:r>
      <w:r w:rsidRPr="001D76FF">
        <w:t xml:space="preserve"> means:</w:t>
      </w:r>
    </w:p>
    <w:p w:rsidR="0048608C" w:rsidRPr="001D76FF" w:rsidRDefault="0048608C" w:rsidP="0048608C">
      <w:pPr>
        <w:pStyle w:val="paragraph"/>
      </w:pPr>
      <w:r w:rsidRPr="001D76FF">
        <w:tab/>
        <w:t>(a)</w:t>
      </w:r>
      <w:r w:rsidRPr="001D76FF">
        <w:tab/>
        <w:t>a subscription television broadcasting service; or</w:t>
      </w:r>
    </w:p>
    <w:p w:rsidR="0048608C" w:rsidRPr="001D76FF" w:rsidRDefault="0048608C" w:rsidP="0048608C">
      <w:pPr>
        <w:pStyle w:val="paragraph"/>
      </w:pPr>
      <w:r w:rsidRPr="001D76FF">
        <w:tab/>
        <w:t>(b)</w:t>
      </w:r>
      <w:r w:rsidRPr="001D76FF">
        <w:tab/>
        <w:t>a subscription television narrowcasting service.</w:t>
      </w:r>
    </w:p>
    <w:p w:rsidR="0048608C" w:rsidRPr="001D76FF" w:rsidRDefault="0048608C" w:rsidP="0048608C">
      <w:pPr>
        <w:pStyle w:val="Definition"/>
      </w:pPr>
      <w:r w:rsidRPr="001D76FF">
        <w:rPr>
          <w:b/>
          <w:i/>
        </w:rPr>
        <w:t>subscription television sports service</w:t>
      </w:r>
      <w:r w:rsidRPr="001D76FF">
        <w:t xml:space="preserve"> means a subscription television service the program content of which consists wholly or primarily of sports programs.</w:t>
      </w:r>
    </w:p>
    <w:p w:rsidR="0048608C" w:rsidRPr="001D76FF" w:rsidRDefault="0048608C" w:rsidP="0048608C">
      <w:pPr>
        <w:pStyle w:val="paragraph"/>
      </w:pPr>
    </w:p>
    <w:p w:rsidR="0048608C" w:rsidRPr="001D76FF" w:rsidRDefault="0048608C" w:rsidP="0048608C">
      <w:pPr>
        <w:pStyle w:val="ActHead5"/>
      </w:pPr>
      <w:bookmarkStart w:id="7" w:name="_Toc333499194"/>
      <w:r w:rsidRPr="001D76FF">
        <w:rPr>
          <w:rStyle w:val="CharSectno"/>
        </w:rPr>
        <w:t>130ZP</w:t>
      </w:r>
      <w:r w:rsidRPr="001D76FF">
        <w:t xml:space="preserve">  Multiple subscription television services provided by licensee</w:t>
      </w:r>
      <w:bookmarkEnd w:id="7"/>
    </w:p>
    <w:p w:rsidR="0048608C" w:rsidRPr="001D76FF" w:rsidRDefault="0048608C" w:rsidP="0048608C">
      <w:pPr>
        <w:pStyle w:val="subsection"/>
      </w:pPr>
      <w:r w:rsidRPr="001D76FF">
        <w:tab/>
      </w:r>
      <w:r w:rsidRPr="001D76FF">
        <w:tab/>
        <w:t>For the purposes of this Part, the subscription television services provided by a subscription television licensee are to be determined by reference to:</w:t>
      </w:r>
    </w:p>
    <w:p w:rsidR="0048608C" w:rsidRPr="001D76FF" w:rsidRDefault="0048608C" w:rsidP="0048608C">
      <w:pPr>
        <w:pStyle w:val="paragraph"/>
      </w:pPr>
      <w:r w:rsidRPr="001D76FF">
        <w:tab/>
        <w:t>(a)</w:t>
      </w:r>
      <w:r w:rsidRPr="001D76FF">
        <w:tab/>
        <w:t>all of the subscription television broadcasting licences (if any) under which the licensee provides services; and</w:t>
      </w:r>
    </w:p>
    <w:p w:rsidR="0048608C" w:rsidRPr="001D76FF" w:rsidRDefault="0048608C" w:rsidP="0048608C">
      <w:pPr>
        <w:pStyle w:val="paragraph"/>
      </w:pPr>
      <w:r w:rsidRPr="001D76FF">
        <w:tab/>
        <w:t>(b)</w:t>
      </w:r>
      <w:r w:rsidRPr="001D76FF">
        <w:tab/>
        <w:t>the class licence (if any) under which the licensee provides services.</w:t>
      </w:r>
    </w:p>
    <w:p w:rsidR="0048608C" w:rsidRDefault="0048608C" w:rsidP="0048608C">
      <w:pPr>
        <w:pStyle w:val="BalloonText"/>
        <w:rPr>
          <w:rFonts w:ascii="Arial" w:hAnsi="Arial" w:cs="Arial"/>
          <w:sz w:val="19"/>
          <w:szCs w:val="19"/>
        </w:rPr>
      </w:pPr>
    </w:p>
    <w:p w:rsidR="0048608C" w:rsidRPr="001D76FF" w:rsidRDefault="0048608C" w:rsidP="0048608C">
      <w:pPr>
        <w:pStyle w:val="ActHead5"/>
      </w:pPr>
      <w:bookmarkStart w:id="8" w:name="_Toc333499195"/>
      <w:r w:rsidRPr="001D76FF">
        <w:rPr>
          <w:rStyle w:val="CharSectno"/>
        </w:rPr>
        <w:t>130ZQ</w:t>
      </w:r>
      <w:r w:rsidRPr="001D76FF">
        <w:t xml:space="preserve">  Television service provided in a period</w:t>
      </w:r>
      <w:bookmarkEnd w:id="8"/>
    </w:p>
    <w:p w:rsidR="0048608C" w:rsidRPr="001D76FF" w:rsidRDefault="0048608C" w:rsidP="0048608C">
      <w:pPr>
        <w:pStyle w:val="subsection"/>
      </w:pPr>
      <w:r w:rsidRPr="001D76FF">
        <w:tab/>
        <w:t>(1)</w:t>
      </w:r>
      <w:r w:rsidRPr="001D76FF">
        <w:tab/>
        <w:t xml:space="preserve">For the purposes of this Part, a commercial television broadcasting service is provided </w:t>
      </w:r>
      <w:r w:rsidRPr="001D76FF">
        <w:rPr>
          <w:b/>
          <w:i/>
        </w:rPr>
        <w:t>in</w:t>
      </w:r>
      <w:r w:rsidRPr="001D76FF">
        <w:t xml:space="preserve"> a period (for example, a financial year) if the service is provided during the whole or a part of the period.</w:t>
      </w:r>
    </w:p>
    <w:p w:rsidR="0048608C" w:rsidRPr="001D76FF" w:rsidRDefault="0048608C" w:rsidP="0048608C">
      <w:pPr>
        <w:pStyle w:val="subsection"/>
      </w:pPr>
      <w:r w:rsidRPr="001D76FF">
        <w:tab/>
        <w:t>(2)</w:t>
      </w:r>
      <w:r w:rsidRPr="001D76FF">
        <w:tab/>
        <w:t xml:space="preserve">For the purposes of this Part, a national television broadcasting service is provided </w:t>
      </w:r>
      <w:r w:rsidRPr="001D76FF">
        <w:rPr>
          <w:b/>
          <w:i/>
        </w:rPr>
        <w:t>in</w:t>
      </w:r>
      <w:r w:rsidRPr="001D76FF">
        <w:t xml:space="preserve"> a period (for example, a financial year) if the service is provided during the whole or a part of the period.</w:t>
      </w:r>
    </w:p>
    <w:p w:rsidR="0048608C" w:rsidRPr="001D76FF" w:rsidRDefault="0048608C" w:rsidP="0048608C">
      <w:pPr>
        <w:pStyle w:val="subsection"/>
      </w:pPr>
      <w:r w:rsidRPr="001D76FF">
        <w:tab/>
        <w:t>(3)</w:t>
      </w:r>
      <w:r w:rsidRPr="001D76FF">
        <w:tab/>
        <w:t xml:space="preserve">For the purposes of this Part, a subscription television service is provided </w:t>
      </w:r>
      <w:r w:rsidRPr="001D76FF">
        <w:rPr>
          <w:b/>
          <w:i/>
        </w:rPr>
        <w:t>in</w:t>
      </w:r>
      <w:r w:rsidRPr="001D76FF">
        <w:t xml:space="preserve"> a period (for example, a financial year) if the service is provided during the whole or a part of the period.</w:t>
      </w:r>
    </w:p>
    <w:p w:rsidR="0048608C" w:rsidRDefault="0048608C" w:rsidP="0048608C">
      <w:pPr>
        <w:pStyle w:val="BalloonText"/>
        <w:rPr>
          <w:rFonts w:ascii="Arial" w:hAnsi="Arial" w:cs="Arial"/>
          <w:sz w:val="19"/>
          <w:szCs w:val="19"/>
        </w:rPr>
      </w:pPr>
    </w:p>
    <w:p w:rsidR="0048608C" w:rsidRDefault="0048608C" w:rsidP="0048608C">
      <w:pPr>
        <w:pStyle w:val="ActHead3"/>
      </w:pPr>
      <w:bookmarkStart w:id="9" w:name="_Toc333499204"/>
      <w:r w:rsidRPr="001D76FF">
        <w:rPr>
          <w:rStyle w:val="CharDivNo"/>
        </w:rPr>
        <w:t>Division 3</w:t>
      </w:r>
      <w:r w:rsidRPr="001D76FF">
        <w:t>—</w:t>
      </w:r>
      <w:r w:rsidRPr="004B6EA5">
        <w:rPr>
          <w:rStyle w:val="CharDivText"/>
        </w:rPr>
        <w:t>Captioning obligations</w:t>
      </w:r>
      <w:r w:rsidRPr="001D76FF">
        <w:rPr>
          <w:rStyle w:val="CharDivText"/>
        </w:rPr>
        <w:t xml:space="preserve"> of subscription television </w:t>
      </w:r>
      <w:r w:rsidRPr="004B6EA5">
        <w:rPr>
          <w:rStyle w:val="CharDivText"/>
        </w:rPr>
        <w:t>licensees</w:t>
      </w:r>
      <w:bookmarkEnd w:id="9"/>
    </w:p>
    <w:p w:rsidR="0048608C" w:rsidRPr="001D76FF" w:rsidRDefault="0048608C" w:rsidP="0048608C">
      <w:pPr>
        <w:pStyle w:val="ActHead5"/>
      </w:pPr>
      <w:bookmarkStart w:id="10" w:name="_Toc333499205"/>
      <w:r w:rsidRPr="001D76FF">
        <w:rPr>
          <w:rStyle w:val="CharSectno"/>
        </w:rPr>
        <w:t>130ZV</w:t>
      </w:r>
      <w:r w:rsidRPr="001D76FF">
        <w:t xml:space="preserve">  Annual captioning targets—subscription television licensees</w:t>
      </w:r>
      <w:bookmarkEnd w:id="10"/>
    </w:p>
    <w:p w:rsidR="0048608C" w:rsidRPr="001D76FF" w:rsidRDefault="0048608C" w:rsidP="0048608C">
      <w:pPr>
        <w:pStyle w:val="SubsectionHead"/>
      </w:pPr>
      <w:r w:rsidRPr="001D76FF">
        <w:t>Annual captioning targets</w:t>
      </w:r>
    </w:p>
    <w:p w:rsidR="0048608C" w:rsidRPr="001D76FF" w:rsidRDefault="0048608C" w:rsidP="0048608C">
      <w:pPr>
        <w:pStyle w:val="subsection"/>
      </w:pPr>
      <w:r w:rsidRPr="001D76FF">
        <w:tab/>
        <w:t>(1)</w:t>
      </w:r>
      <w:r w:rsidRPr="001D76FF">
        <w:tab/>
        <w:t>If a subscription television licensee provides a subscription television service in:</w:t>
      </w:r>
    </w:p>
    <w:p w:rsidR="0048608C" w:rsidRDefault="0048608C" w:rsidP="0048608C">
      <w:pPr>
        <w:pStyle w:val="paragraph"/>
      </w:pPr>
      <w:r w:rsidRPr="001D76FF">
        <w:tab/>
        <w:t>(a)</w:t>
      </w:r>
      <w:r w:rsidRPr="001D76FF">
        <w:tab/>
        <w:t>the financial year beginning on 1 July 2012; or</w:t>
      </w:r>
    </w:p>
    <w:p w:rsidR="0048608C" w:rsidRPr="001D76FF" w:rsidRDefault="0048608C" w:rsidP="0048608C">
      <w:pPr>
        <w:pStyle w:val="paragraph"/>
      </w:pPr>
      <w:r w:rsidRPr="001D76FF">
        <w:tab/>
        <w:t>(b)</w:t>
      </w:r>
      <w:r w:rsidRPr="001D76FF">
        <w:tab/>
        <w:t>a later financial year;</w:t>
      </w:r>
    </w:p>
    <w:p w:rsidR="0048608C" w:rsidRDefault="0048608C" w:rsidP="0048608C">
      <w:pPr>
        <w:pStyle w:val="subsection2"/>
      </w:pPr>
      <w:r w:rsidRPr="001D76FF">
        <w:t>the licensee must ensure that the percentage worked out using the following formula is not less than the annual captioning target for the service for the financial year:</w:t>
      </w:r>
    </w:p>
    <w:p w:rsidR="0048608C" w:rsidRPr="001D76FF" w:rsidRDefault="00CB3687" w:rsidP="0048608C">
      <w:pPr>
        <w:pStyle w:val="Formula"/>
      </w:pPr>
      <w:r>
        <w:pict>
          <v:shape id="_x0000_i1027" type="#_x0000_t75" style="width:276pt;height:60pt">
            <v:imagedata r:id="rId18" o:title=""/>
          </v:shape>
        </w:pict>
      </w:r>
    </w:p>
    <w:p w:rsidR="0048608C" w:rsidRDefault="0048608C" w:rsidP="0048608C">
      <w:pPr>
        <w:pStyle w:val="subsection"/>
      </w:pPr>
      <w:r w:rsidRPr="001D76FF">
        <w:tab/>
      </w:r>
      <w:r w:rsidRPr="001D76FF">
        <w:tab/>
        <w:t>where:</w:t>
      </w:r>
    </w:p>
    <w:p w:rsidR="0048608C" w:rsidRPr="001D76FF" w:rsidRDefault="0048608C" w:rsidP="0048608C">
      <w:pPr>
        <w:pStyle w:val="Definition"/>
      </w:pPr>
      <w:r w:rsidRPr="001D76FF">
        <w:rPr>
          <w:b/>
          <w:i/>
        </w:rPr>
        <w:t>total hours of captioned programs transmitted on the service during the financial year</w:t>
      </w:r>
      <w:r w:rsidRPr="001D76FF">
        <w:t xml:space="preserve"> means the total number of hours of television programs:</w:t>
      </w:r>
    </w:p>
    <w:p w:rsidR="0048608C" w:rsidRPr="001D76FF" w:rsidRDefault="0048608C" w:rsidP="0048608C">
      <w:pPr>
        <w:pStyle w:val="paragraph"/>
      </w:pPr>
      <w:r w:rsidRPr="001D76FF">
        <w:tab/>
        <w:t>(a)</w:t>
      </w:r>
      <w:r w:rsidRPr="001D76FF">
        <w:tab/>
        <w:t>that were transmitted on the service during the financial year; and</w:t>
      </w:r>
    </w:p>
    <w:p w:rsidR="0048608C" w:rsidRPr="001D76FF" w:rsidRDefault="0048608C" w:rsidP="0048608C">
      <w:pPr>
        <w:pStyle w:val="paragraph"/>
      </w:pPr>
      <w:r w:rsidRPr="001D76FF">
        <w:tab/>
        <w:t>(b)</w:t>
      </w:r>
      <w:r w:rsidRPr="001D76FF">
        <w:tab/>
        <w:t>for which a captioning service was provided.</w:t>
      </w:r>
    </w:p>
    <w:p w:rsidR="0048608C" w:rsidRDefault="0048608C" w:rsidP="0048608C">
      <w:pPr>
        <w:pStyle w:val="Definition"/>
      </w:pPr>
      <w:r w:rsidRPr="001D76FF">
        <w:rPr>
          <w:b/>
          <w:i/>
        </w:rPr>
        <w:t>total hours of programs transmitted on the service during the financial year</w:t>
      </w:r>
      <w:r w:rsidRPr="001D76FF">
        <w:t xml:space="preserve"> means the total number of hours of television programs transmitted on the service during the financial year.</w:t>
      </w:r>
    </w:p>
    <w:p w:rsidR="0048608C" w:rsidRPr="001D76FF" w:rsidRDefault="0048608C" w:rsidP="0048608C">
      <w:pPr>
        <w:pStyle w:val="subsection"/>
      </w:pPr>
      <w:r w:rsidRPr="001D76FF">
        <w:tab/>
        <w:t>(2)</w:t>
      </w:r>
      <w:r w:rsidRPr="001D76FF">
        <w:tab/>
        <w:t xml:space="preserve">For the purposes of this section, the </w:t>
      </w:r>
      <w:r w:rsidRPr="001D76FF">
        <w:rPr>
          <w:b/>
          <w:i/>
        </w:rPr>
        <w:t>annual captioning target</w:t>
      </w:r>
      <w:r w:rsidRPr="001D76FF">
        <w:t xml:space="preserve"> for a subscription television service for a financial year is:</w:t>
      </w:r>
    </w:p>
    <w:p w:rsidR="0048608C" w:rsidRPr="001D76FF" w:rsidRDefault="0048608C" w:rsidP="0048608C">
      <w:pPr>
        <w:pStyle w:val="paragraph"/>
      </w:pPr>
      <w:r w:rsidRPr="001D76FF">
        <w:tab/>
        <w:t>(a)</w:t>
      </w:r>
      <w:r w:rsidRPr="001D76FF">
        <w:tab/>
        <w:t>in the case of the financial year beginning on 1 July 2012—the applicable percentage set out in the following table; or</w:t>
      </w:r>
    </w:p>
    <w:p w:rsidR="0048608C" w:rsidRPr="001D76FF" w:rsidRDefault="0048608C" w:rsidP="0048608C">
      <w:pPr>
        <w:pStyle w:val="paragraph"/>
      </w:pPr>
      <w:r w:rsidRPr="001D76FF">
        <w:tab/>
        <w:t>(b)</w:t>
      </w:r>
      <w:r w:rsidRPr="001D76FF">
        <w:tab/>
        <w:t>in the case of the financial year beginning on 1 July 2013—the applicable percentage set out in the following table; or</w:t>
      </w:r>
    </w:p>
    <w:p w:rsidR="0048608C" w:rsidRPr="001D76FF" w:rsidRDefault="0048608C" w:rsidP="0048608C">
      <w:pPr>
        <w:pStyle w:val="paragraph"/>
      </w:pPr>
      <w:r w:rsidRPr="001D76FF">
        <w:tab/>
        <w:t>(c)</w:t>
      </w:r>
      <w:r w:rsidRPr="001D76FF">
        <w:tab/>
        <w:t>in the case of the financial year beginning on 1 July 2014—the applicable percentage set out in the following table; or</w:t>
      </w:r>
    </w:p>
    <w:p w:rsidR="0048608C" w:rsidRPr="001D76FF" w:rsidRDefault="0048608C" w:rsidP="0048608C">
      <w:pPr>
        <w:pStyle w:val="paragraph"/>
      </w:pPr>
      <w:r w:rsidRPr="001D76FF">
        <w:tab/>
        <w:t>(d)</w:t>
      </w:r>
      <w:r w:rsidRPr="001D76FF">
        <w:tab/>
        <w:t>in the case of a later financial year—whichever is the lesser of the following percentages:</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the percentage worked out using the formula in subsection (3);</w:t>
      </w:r>
    </w:p>
    <w:p w:rsidR="0048608C" w:rsidRPr="001D76FF" w:rsidRDefault="0048608C" w:rsidP="0048608C">
      <w:pPr>
        <w:pStyle w:val="paragraphsub"/>
      </w:pPr>
      <w:r w:rsidRPr="001D76FF">
        <w:tab/>
        <w:t>(ii)</w:t>
      </w:r>
      <w:r w:rsidRPr="001D76FF">
        <w:tab/>
        <w:t>100%.</w:t>
      </w:r>
    </w:p>
    <w:p w:rsidR="0048608C" w:rsidRPr="001D76FF" w:rsidRDefault="0048608C" w:rsidP="0048608C">
      <w:pPr>
        <w:pStyle w:val="Tabletext"/>
        <w:rPr>
          <w:i/>
        </w:rPr>
      </w:pPr>
    </w:p>
    <w:tbl>
      <w:tblPr>
        <w:tblW w:w="0" w:type="auto"/>
        <w:tblInd w:w="113" w:type="dxa"/>
        <w:tblBorders>
          <w:top w:val="single" w:sz="4" w:space="0" w:color="auto"/>
          <w:bottom w:val="single" w:sz="2" w:space="0" w:color="auto"/>
          <w:insideH w:val="single" w:sz="4" w:space="0" w:color="auto"/>
        </w:tblBorders>
        <w:tblLayout w:type="fixed"/>
        <w:tblLook w:val="0000"/>
      </w:tblPr>
      <w:tblGrid>
        <w:gridCol w:w="714"/>
        <w:gridCol w:w="1594"/>
        <w:gridCol w:w="1594"/>
        <w:gridCol w:w="1594"/>
        <w:gridCol w:w="1594"/>
      </w:tblGrid>
      <w:tr w:rsidR="0048608C" w:rsidRPr="005C799C" w:rsidTr="0048608C">
        <w:trPr>
          <w:tblHeader/>
        </w:trPr>
        <w:tc>
          <w:tcPr>
            <w:tcW w:w="7090" w:type="dxa"/>
            <w:gridSpan w:val="5"/>
            <w:tcBorders>
              <w:top w:val="single" w:sz="12" w:space="0" w:color="auto"/>
              <w:bottom w:val="single" w:sz="6" w:space="0" w:color="auto"/>
            </w:tcBorders>
            <w:shd w:val="clear" w:color="auto" w:fill="auto"/>
          </w:tcPr>
          <w:p w:rsidR="0048608C" w:rsidRPr="001D76FF" w:rsidRDefault="0048608C" w:rsidP="0048608C">
            <w:pPr>
              <w:pStyle w:val="Tabletext"/>
              <w:keepNext/>
              <w:rPr>
                <w:b/>
              </w:rPr>
            </w:pPr>
            <w:r w:rsidRPr="001D76FF">
              <w:rPr>
                <w:b/>
              </w:rPr>
              <w:t>Annual captioning targets</w:t>
            </w:r>
          </w:p>
        </w:tc>
      </w:tr>
      <w:tr w:rsidR="0048608C" w:rsidRPr="005C799C" w:rsidTr="0048608C">
        <w:trPr>
          <w:tblHeader/>
        </w:trPr>
        <w:tc>
          <w:tcPr>
            <w:tcW w:w="71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Item</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Service</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2012</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2013</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2014</w:t>
            </w:r>
          </w:p>
        </w:tc>
      </w:tr>
      <w:tr w:rsidR="0048608C" w:rsidRPr="005C799C" w:rsidTr="0048608C">
        <w:tc>
          <w:tcPr>
            <w:tcW w:w="714" w:type="dxa"/>
            <w:tcBorders>
              <w:top w:val="single" w:sz="12" w:space="0" w:color="auto"/>
            </w:tcBorders>
            <w:shd w:val="clear" w:color="auto" w:fill="auto"/>
          </w:tcPr>
          <w:p w:rsidR="0048608C" w:rsidRPr="001D76FF" w:rsidRDefault="0048608C" w:rsidP="0048608C">
            <w:pPr>
              <w:pStyle w:val="Tabletext"/>
            </w:pPr>
            <w:r w:rsidRPr="001D76FF">
              <w:t>1</w:t>
            </w:r>
          </w:p>
        </w:tc>
        <w:tc>
          <w:tcPr>
            <w:tcW w:w="1594" w:type="dxa"/>
            <w:tcBorders>
              <w:top w:val="single" w:sz="12" w:space="0" w:color="auto"/>
            </w:tcBorders>
            <w:shd w:val="clear" w:color="auto" w:fill="auto"/>
          </w:tcPr>
          <w:p w:rsidR="0048608C" w:rsidRPr="001D76FF" w:rsidRDefault="0048608C" w:rsidP="0048608C">
            <w:pPr>
              <w:pStyle w:val="Tabletext"/>
            </w:pPr>
            <w:r w:rsidRPr="001D76FF">
              <w:t>Category A subscription television movie service</w:t>
            </w:r>
          </w:p>
        </w:tc>
        <w:tc>
          <w:tcPr>
            <w:tcW w:w="1594" w:type="dxa"/>
            <w:tcBorders>
              <w:top w:val="single" w:sz="12" w:space="0" w:color="auto"/>
            </w:tcBorders>
            <w:shd w:val="clear" w:color="auto" w:fill="auto"/>
          </w:tcPr>
          <w:p w:rsidR="0048608C" w:rsidRPr="001D76FF" w:rsidRDefault="0048608C" w:rsidP="0048608C">
            <w:pPr>
              <w:pStyle w:val="Tabletext"/>
            </w:pPr>
            <w:r w:rsidRPr="001D76FF">
              <w:t>60%</w:t>
            </w:r>
          </w:p>
        </w:tc>
        <w:tc>
          <w:tcPr>
            <w:tcW w:w="1594" w:type="dxa"/>
            <w:tcBorders>
              <w:top w:val="single" w:sz="12" w:space="0" w:color="auto"/>
            </w:tcBorders>
            <w:shd w:val="clear" w:color="auto" w:fill="auto"/>
          </w:tcPr>
          <w:p w:rsidR="0048608C" w:rsidRPr="001D76FF" w:rsidRDefault="0048608C" w:rsidP="0048608C">
            <w:pPr>
              <w:pStyle w:val="Tabletext"/>
            </w:pPr>
            <w:r w:rsidRPr="001D76FF">
              <w:t>70%</w:t>
            </w:r>
          </w:p>
        </w:tc>
        <w:tc>
          <w:tcPr>
            <w:tcW w:w="1594" w:type="dxa"/>
            <w:tcBorders>
              <w:top w:val="single" w:sz="12" w:space="0" w:color="auto"/>
            </w:tcBorders>
            <w:shd w:val="clear" w:color="auto" w:fill="auto"/>
          </w:tcPr>
          <w:p w:rsidR="0048608C" w:rsidRPr="001D76FF" w:rsidRDefault="0048608C" w:rsidP="0048608C">
            <w:pPr>
              <w:pStyle w:val="Tabletext"/>
            </w:pPr>
            <w:r w:rsidRPr="001D76FF">
              <w:t>75%</w:t>
            </w:r>
          </w:p>
        </w:tc>
      </w:tr>
      <w:tr w:rsidR="0048608C" w:rsidRPr="005C799C" w:rsidTr="0048608C">
        <w:tc>
          <w:tcPr>
            <w:tcW w:w="714" w:type="dxa"/>
            <w:shd w:val="clear" w:color="auto" w:fill="auto"/>
          </w:tcPr>
          <w:p w:rsidR="0048608C" w:rsidRPr="001D76FF" w:rsidRDefault="0048608C" w:rsidP="0048608C">
            <w:pPr>
              <w:pStyle w:val="Tabletext"/>
            </w:pPr>
            <w:r w:rsidRPr="001D76FF">
              <w:t>2</w:t>
            </w:r>
          </w:p>
        </w:tc>
        <w:tc>
          <w:tcPr>
            <w:tcW w:w="1594" w:type="dxa"/>
            <w:shd w:val="clear" w:color="auto" w:fill="auto"/>
          </w:tcPr>
          <w:p w:rsidR="0048608C" w:rsidRPr="001D76FF" w:rsidRDefault="0048608C" w:rsidP="0048608C">
            <w:pPr>
              <w:pStyle w:val="Tabletext"/>
            </w:pPr>
            <w:r w:rsidRPr="001D76FF">
              <w:t>Category B subscription television movie service</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50%</w:t>
            </w:r>
          </w:p>
        </w:tc>
        <w:tc>
          <w:tcPr>
            <w:tcW w:w="1594" w:type="dxa"/>
            <w:shd w:val="clear" w:color="auto" w:fill="auto"/>
          </w:tcPr>
          <w:p w:rsidR="0048608C" w:rsidRPr="001D76FF" w:rsidRDefault="0048608C" w:rsidP="0048608C">
            <w:pPr>
              <w:pStyle w:val="Tabletext"/>
            </w:pPr>
            <w:r w:rsidRPr="001D76FF">
              <w:t>55%</w:t>
            </w:r>
          </w:p>
        </w:tc>
      </w:tr>
      <w:tr w:rsidR="0048608C" w:rsidRPr="005C799C" w:rsidTr="0048608C">
        <w:tc>
          <w:tcPr>
            <w:tcW w:w="714" w:type="dxa"/>
            <w:shd w:val="clear" w:color="auto" w:fill="auto"/>
          </w:tcPr>
          <w:p w:rsidR="0048608C" w:rsidRPr="001D76FF" w:rsidRDefault="0048608C" w:rsidP="0048608C">
            <w:pPr>
              <w:pStyle w:val="Tabletext"/>
            </w:pPr>
            <w:r w:rsidRPr="001D76FF">
              <w:t>3</w:t>
            </w:r>
          </w:p>
        </w:tc>
        <w:tc>
          <w:tcPr>
            <w:tcW w:w="1594" w:type="dxa"/>
            <w:shd w:val="clear" w:color="auto" w:fill="auto"/>
          </w:tcPr>
          <w:p w:rsidR="0048608C" w:rsidRPr="001D76FF" w:rsidRDefault="0048608C" w:rsidP="0048608C">
            <w:pPr>
              <w:pStyle w:val="Tabletext"/>
            </w:pPr>
            <w:r w:rsidRPr="001D76FF">
              <w:t>Category C subscription television movie service</w:t>
            </w:r>
          </w:p>
        </w:tc>
        <w:tc>
          <w:tcPr>
            <w:tcW w:w="1594" w:type="dxa"/>
            <w:shd w:val="clear" w:color="auto" w:fill="auto"/>
          </w:tcPr>
          <w:p w:rsidR="0048608C" w:rsidRPr="001D76FF" w:rsidRDefault="0048608C" w:rsidP="0048608C">
            <w:pPr>
              <w:pStyle w:val="Tabletext"/>
            </w:pPr>
            <w:r w:rsidRPr="001D76FF">
              <w:t>30%</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45%</w:t>
            </w:r>
          </w:p>
        </w:tc>
      </w:tr>
      <w:tr w:rsidR="0048608C" w:rsidRPr="005C799C" w:rsidTr="0048608C">
        <w:tc>
          <w:tcPr>
            <w:tcW w:w="714" w:type="dxa"/>
            <w:shd w:val="clear" w:color="auto" w:fill="auto"/>
          </w:tcPr>
          <w:p w:rsidR="0048608C" w:rsidRPr="001D76FF" w:rsidRDefault="0048608C" w:rsidP="0048608C">
            <w:pPr>
              <w:pStyle w:val="Tabletext"/>
            </w:pPr>
            <w:r w:rsidRPr="001D76FF">
              <w:t>4</w:t>
            </w:r>
          </w:p>
        </w:tc>
        <w:tc>
          <w:tcPr>
            <w:tcW w:w="1594" w:type="dxa"/>
            <w:shd w:val="clear" w:color="auto" w:fill="auto"/>
          </w:tcPr>
          <w:p w:rsidR="0048608C" w:rsidRPr="001D76FF" w:rsidRDefault="0048608C" w:rsidP="0048608C">
            <w:pPr>
              <w:pStyle w:val="Tabletext"/>
            </w:pPr>
            <w:r w:rsidRPr="001D76FF">
              <w:t>Category A subscription television general entertainment service</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50%</w:t>
            </w:r>
          </w:p>
        </w:tc>
        <w:tc>
          <w:tcPr>
            <w:tcW w:w="1594" w:type="dxa"/>
            <w:shd w:val="clear" w:color="auto" w:fill="auto"/>
          </w:tcPr>
          <w:p w:rsidR="0048608C" w:rsidRPr="001D76FF" w:rsidRDefault="0048608C" w:rsidP="0048608C">
            <w:pPr>
              <w:pStyle w:val="Tabletext"/>
            </w:pPr>
            <w:r w:rsidRPr="001D76FF">
              <w:t>55%</w:t>
            </w:r>
          </w:p>
        </w:tc>
      </w:tr>
      <w:tr w:rsidR="0048608C" w:rsidRPr="005C799C" w:rsidTr="0048608C">
        <w:tc>
          <w:tcPr>
            <w:tcW w:w="714" w:type="dxa"/>
            <w:shd w:val="clear" w:color="auto" w:fill="auto"/>
          </w:tcPr>
          <w:p w:rsidR="0048608C" w:rsidRPr="001D76FF" w:rsidRDefault="0048608C" w:rsidP="0048608C">
            <w:pPr>
              <w:pStyle w:val="Tabletext"/>
            </w:pPr>
            <w:r w:rsidRPr="001D76FF">
              <w:t>5</w:t>
            </w:r>
          </w:p>
        </w:tc>
        <w:tc>
          <w:tcPr>
            <w:tcW w:w="1594" w:type="dxa"/>
            <w:shd w:val="clear" w:color="auto" w:fill="auto"/>
          </w:tcPr>
          <w:p w:rsidR="0048608C" w:rsidRPr="001D76FF" w:rsidRDefault="0048608C" w:rsidP="0048608C">
            <w:pPr>
              <w:pStyle w:val="Tabletext"/>
            </w:pPr>
            <w:r w:rsidRPr="001D76FF">
              <w:t>Category B subscription television general entertainment service</w:t>
            </w:r>
          </w:p>
        </w:tc>
        <w:tc>
          <w:tcPr>
            <w:tcW w:w="1594" w:type="dxa"/>
            <w:shd w:val="clear" w:color="auto" w:fill="auto"/>
          </w:tcPr>
          <w:p w:rsidR="0048608C" w:rsidRPr="001D76FF" w:rsidRDefault="0048608C" w:rsidP="0048608C">
            <w:pPr>
              <w:pStyle w:val="Tabletext"/>
            </w:pPr>
            <w:r w:rsidRPr="001D76FF">
              <w:t>30%</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45%</w:t>
            </w:r>
          </w:p>
        </w:tc>
      </w:tr>
      <w:tr w:rsidR="0048608C" w:rsidRPr="005C799C" w:rsidTr="0048608C">
        <w:tc>
          <w:tcPr>
            <w:tcW w:w="714" w:type="dxa"/>
            <w:shd w:val="clear" w:color="auto" w:fill="auto"/>
          </w:tcPr>
          <w:p w:rsidR="0048608C" w:rsidRPr="001D76FF" w:rsidRDefault="0048608C" w:rsidP="0048608C">
            <w:pPr>
              <w:pStyle w:val="Tabletext"/>
              <w:keepNext/>
            </w:pPr>
            <w:r w:rsidRPr="001D76FF">
              <w:t>6</w:t>
            </w:r>
          </w:p>
        </w:tc>
        <w:tc>
          <w:tcPr>
            <w:tcW w:w="1594" w:type="dxa"/>
            <w:shd w:val="clear" w:color="auto" w:fill="auto"/>
          </w:tcPr>
          <w:p w:rsidR="0048608C" w:rsidRPr="001D76FF" w:rsidRDefault="0048608C" w:rsidP="0048608C">
            <w:pPr>
              <w:pStyle w:val="Tabletext"/>
              <w:keepNext/>
            </w:pPr>
            <w:r w:rsidRPr="001D76FF">
              <w:t>Category C subscription television general entertainment service</w:t>
            </w:r>
          </w:p>
        </w:tc>
        <w:tc>
          <w:tcPr>
            <w:tcW w:w="1594" w:type="dxa"/>
            <w:shd w:val="clear" w:color="auto" w:fill="auto"/>
          </w:tcPr>
          <w:p w:rsidR="0048608C" w:rsidRPr="001D76FF" w:rsidRDefault="0048608C" w:rsidP="0048608C">
            <w:pPr>
              <w:pStyle w:val="Tabletext"/>
              <w:keepNext/>
            </w:pPr>
            <w:r w:rsidRPr="001D76FF">
              <w:t>15%</w:t>
            </w:r>
          </w:p>
        </w:tc>
        <w:tc>
          <w:tcPr>
            <w:tcW w:w="1594" w:type="dxa"/>
            <w:shd w:val="clear" w:color="auto" w:fill="auto"/>
          </w:tcPr>
          <w:p w:rsidR="0048608C" w:rsidRPr="001D76FF" w:rsidRDefault="0048608C" w:rsidP="0048608C">
            <w:pPr>
              <w:pStyle w:val="Tabletext"/>
              <w:keepNext/>
            </w:pPr>
            <w:r w:rsidRPr="001D76FF">
              <w:t>20%</w:t>
            </w:r>
          </w:p>
        </w:tc>
        <w:tc>
          <w:tcPr>
            <w:tcW w:w="1594" w:type="dxa"/>
            <w:shd w:val="clear" w:color="auto" w:fill="auto"/>
          </w:tcPr>
          <w:p w:rsidR="0048608C" w:rsidRPr="001D76FF" w:rsidRDefault="0048608C" w:rsidP="0048608C">
            <w:pPr>
              <w:pStyle w:val="Tabletext"/>
              <w:keepNext/>
            </w:pPr>
            <w:r w:rsidRPr="001D76FF">
              <w:t>25%</w:t>
            </w:r>
          </w:p>
        </w:tc>
      </w:tr>
      <w:tr w:rsidR="0048608C" w:rsidRPr="005C799C" w:rsidTr="0048608C">
        <w:tc>
          <w:tcPr>
            <w:tcW w:w="714" w:type="dxa"/>
            <w:shd w:val="clear" w:color="auto" w:fill="auto"/>
          </w:tcPr>
          <w:p w:rsidR="0048608C" w:rsidRPr="001D76FF" w:rsidRDefault="0048608C" w:rsidP="0048608C">
            <w:pPr>
              <w:pStyle w:val="Tabletext"/>
            </w:pPr>
            <w:r w:rsidRPr="001D76FF">
              <w:t>7</w:t>
            </w:r>
          </w:p>
        </w:tc>
        <w:tc>
          <w:tcPr>
            <w:tcW w:w="1594" w:type="dxa"/>
            <w:shd w:val="clear" w:color="auto" w:fill="auto"/>
          </w:tcPr>
          <w:p w:rsidR="0048608C" w:rsidRPr="001D76FF" w:rsidRDefault="0048608C" w:rsidP="0048608C">
            <w:pPr>
              <w:pStyle w:val="Tabletext"/>
            </w:pPr>
            <w:r w:rsidRPr="001D76FF">
              <w:t>Subscription television news service</w:t>
            </w:r>
          </w:p>
        </w:tc>
        <w:tc>
          <w:tcPr>
            <w:tcW w:w="1594" w:type="dxa"/>
            <w:shd w:val="clear" w:color="auto" w:fill="auto"/>
          </w:tcPr>
          <w:p w:rsidR="0048608C" w:rsidRPr="001D76FF" w:rsidRDefault="0048608C" w:rsidP="0048608C">
            <w:pPr>
              <w:pStyle w:val="Tabletext"/>
            </w:pPr>
            <w:r w:rsidRPr="001D76FF">
              <w:t>10%</w:t>
            </w:r>
          </w:p>
        </w:tc>
        <w:tc>
          <w:tcPr>
            <w:tcW w:w="1594" w:type="dxa"/>
            <w:shd w:val="clear" w:color="auto" w:fill="auto"/>
          </w:tcPr>
          <w:p w:rsidR="0048608C" w:rsidRPr="001D76FF" w:rsidRDefault="0048608C" w:rsidP="0048608C">
            <w:pPr>
              <w:pStyle w:val="Tabletext"/>
            </w:pPr>
            <w:r w:rsidRPr="001D76FF">
              <w:t>12.5%</w:t>
            </w:r>
          </w:p>
        </w:tc>
        <w:tc>
          <w:tcPr>
            <w:tcW w:w="1594" w:type="dxa"/>
            <w:shd w:val="clear" w:color="auto" w:fill="auto"/>
          </w:tcPr>
          <w:p w:rsidR="0048608C" w:rsidRPr="001D76FF" w:rsidRDefault="0048608C" w:rsidP="0048608C">
            <w:pPr>
              <w:pStyle w:val="Tabletext"/>
            </w:pPr>
            <w:r w:rsidRPr="001D76FF">
              <w:t>15%</w:t>
            </w:r>
          </w:p>
        </w:tc>
      </w:tr>
      <w:tr w:rsidR="0048608C" w:rsidRPr="005C799C" w:rsidTr="0048608C">
        <w:tc>
          <w:tcPr>
            <w:tcW w:w="714" w:type="dxa"/>
            <w:tcBorders>
              <w:bottom w:val="single" w:sz="4" w:space="0" w:color="auto"/>
            </w:tcBorders>
            <w:shd w:val="clear" w:color="auto" w:fill="auto"/>
          </w:tcPr>
          <w:p w:rsidR="0048608C" w:rsidRPr="001D76FF" w:rsidRDefault="0048608C" w:rsidP="0048608C">
            <w:pPr>
              <w:pStyle w:val="Tabletext"/>
            </w:pPr>
            <w:r w:rsidRPr="001D76FF">
              <w:t>8</w:t>
            </w:r>
          </w:p>
        </w:tc>
        <w:tc>
          <w:tcPr>
            <w:tcW w:w="1594" w:type="dxa"/>
            <w:tcBorders>
              <w:bottom w:val="single" w:sz="4" w:space="0" w:color="auto"/>
            </w:tcBorders>
            <w:shd w:val="clear" w:color="auto" w:fill="auto"/>
          </w:tcPr>
          <w:p w:rsidR="0048608C" w:rsidRPr="001D76FF" w:rsidRDefault="0048608C" w:rsidP="0048608C">
            <w:pPr>
              <w:pStyle w:val="Tabletext"/>
            </w:pPr>
            <w:r w:rsidRPr="001D76FF">
              <w:t>Subscription television sports service</w:t>
            </w:r>
          </w:p>
        </w:tc>
        <w:tc>
          <w:tcPr>
            <w:tcW w:w="1594" w:type="dxa"/>
            <w:tcBorders>
              <w:bottom w:val="single" w:sz="4" w:space="0" w:color="auto"/>
            </w:tcBorders>
            <w:shd w:val="clear" w:color="auto" w:fill="auto"/>
          </w:tcPr>
          <w:p w:rsidR="0048608C" w:rsidRPr="001D76FF" w:rsidRDefault="0048608C" w:rsidP="0048608C">
            <w:pPr>
              <w:pStyle w:val="Tabletext"/>
            </w:pPr>
            <w:r w:rsidRPr="001D76FF">
              <w:t>10%</w:t>
            </w:r>
          </w:p>
        </w:tc>
        <w:tc>
          <w:tcPr>
            <w:tcW w:w="1594" w:type="dxa"/>
            <w:tcBorders>
              <w:bottom w:val="single" w:sz="4" w:space="0" w:color="auto"/>
            </w:tcBorders>
            <w:shd w:val="clear" w:color="auto" w:fill="auto"/>
          </w:tcPr>
          <w:p w:rsidR="0048608C" w:rsidRPr="001D76FF" w:rsidRDefault="0048608C" w:rsidP="0048608C">
            <w:pPr>
              <w:pStyle w:val="Tabletext"/>
            </w:pPr>
            <w:r w:rsidRPr="001D76FF">
              <w:t>12.5%</w:t>
            </w:r>
          </w:p>
        </w:tc>
        <w:tc>
          <w:tcPr>
            <w:tcW w:w="1594" w:type="dxa"/>
            <w:tcBorders>
              <w:bottom w:val="single" w:sz="4" w:space="0" w:color="auto"/>
            </w:tcBorders>
            <w:shd w:val="clear" w:color="auto" w:fill="auto"/>
          </w:tcPr>
          <w:p w:rsidR="0048608C" w:rsidRPr="001D76FF" w:rsidRDefault="0048608C" w:rsidP="0048608C">
            <w:pPr>
              <w:pStyle w:val="Tabletext"/>
            </w:pPr>
            <w:r w:rsidRPr="001D76FF">
              <w:t>15%</w:t>
            </w:r>
          </w:p>
        </w:tc>
      </w:tr>
      <w:tr w:rsidR="0048608C" w:rsidRPr="005C799C" w:rsidTr="0048608C">
        <w:tc>
          <w:tcPr>
            <w:tcW w:w="714" w:type="dxa"/>
            <w:tcBorders>
              <w:bottom w:val="single" w:sz="12" w:space="0" w:color="auto"/>
            </w:tcBorders>
            <w:shd w:val="clear" w:color="auto" w:fill="auto"/>
          </w:tcPr>
          <w:p w:rsidR="0048608C" w:rsidRPr="001D76FF" w:rsidRDefault="0048608C" w:rsidP="0048608C">
            <w:pPr>
              <w:pStyle w:val="Tabletext"/>
            </w:pPr>
            <w:r w:rsidRPr="001D76FF">
              <w:t>9</w:t>
            </w:r>
          </w:p>
        </w:tc>
        <w:tc>
          <w:tcPr>
            <w:tcW w:w="1594" w:type="dxa"/>
            <w:tcBorders>
              <w:bottom w:val="single" w:sz="12" w:space="0" w:color="auto"/>
            </w:tcBorders>
            <w:shd w:val="clear" w:color="auto" w:fill="auto"/>
          </w:tcPr>
          <w:p w:rsidR="0048608C" w:rsidRPr="001D76FF" w:rsidRDefault="0048608C" w:rsidP="0048608C">
            <w:pPr>
              <w:pStyle w:val="Tabletext"/>
            </w:pPr>
            <w:r w:rsidRPr="001D76FF">
              <w:t>Subscription television music service</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r>
    </w:tbl>
    <w:p w:rsidR="0048608C" w:rsidRPr="001D76FF" w:rsidRDefault="0048608C" w:rsidP="0048608C">
      <w:pPr>
        <w:pStyle w:val="subsection"/>
      </w:pPr>
      <w:r w:rsidRPr="001D76FF">
        <w:tab/>
        <w:t>(3)</w:t>
      </w:r>
      <w:r w:rsidRPr="001D76FF">
        <w:tab/>
        <w:t>The formula is as follows:</w:t>
      </w:r>
    </w:p>
    <w:p w:rsidR="0048608C" w:rsidRPr="001D76FF" w:rsidRDefault="00CB3687" w:rsidP="0048608C">
      <w:pPr>
        <w:pStyle w:val="Formula"/>
      </w:pPr>
      <w:r>
        <w:pict>
          <v:shape id="_x0000_i1028" type="#_x0000_t75" style="width:285pt;height:30pt">
            <v:imagedata r:id="rId19" o:title=""/>
          </v:shape>
        </w:pict>
      </w:r>
    </w:p>
    <w:p w:rsidR="0048608C" w:rsidRPr="001D76FF" w:rsidRDefault="0048608C" w:rsidP="0048608C">
      <w:pPr>
        <w:pStyle w:val="subsection"/>
      </w:pPr>
      <w:r w:rsidRPr="001D76FF">
        <w:tab/>
        <w:t>(4)</w:t>
      </w:r>
      <w:r w:rsidRPr="001D76FF">
        <w:tab/>
        <w:t>If the percentage worked out using the formula in subsection (3) is not a multiple of 5%, the percentage is to be rounded up to the nearest multiple of 5%.</w:t>
      </w:r>
    </w:p>
    <w:p w:rsidR="0048608C" w:rsidRPr="001D76FF" w:rsidRDefault="0048608C" w:rsidP="0048608C">
      <w:pPr>
        <w:pStyle w:val="SubsectionHead"/>
      </w:pPr>
      <w:r w:rsidRPr="001D76FF">
        <w:t xml:space="preserve">Exclusion of </w:t>
      </w:r>
      <w:proofErr w:type="spellStart"/>
      <w:r w:rsidRPr="001D76FF">
        <w:t>time</w:t>
      </w:r>
      <w:r w:rsidRPr="001D76FF">
        <w:noBreakHyphen/>
        <w:t>shifting</w:t>
      </w:r>
      <w:proofErr w:type="spellEnd"/>
      <w:r w:rsidRPr="001D76FF">
        <w:t xml:space="preserve"> services and high definition services</w:t>
      </w:r>
    </w:p>
    <w:p w:rsidR="0048608C" w:rsidRPr="001D76FF" w:rsidRDefault="0048608C" w:rsidP="0048608C">
      <w:pPr>
        <w:pStyle w:val="subsection"/>
      </w:pPr>
      <w:r w:rsidRPr="001D76FF">
        <w:tab/>
        <w:t>(5)</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w:t>
      </w:r>
      <w:r w:rsidRPr="004B6EA5">
        <w:t xml:space="preserve"> of programs </w:t>
      </w:r>
      <w:r w:rsidRPr="001D76FF">
        <w:t xml:space="preserve">that has been previously </w:t>
      </w:r>
      <w:r w:rsidRPr="004B6EA5">
        <w:t xml:space="preserve">transmitted </w:t>
      </w:r>
      <w:r w:rsidRPr="001D76FF">
        <w:t>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notetext"/>
      </w:pPr>
      <w:r w:rsidRPr="001D76FF">
        <w:t>Note 1:</w:t>
      </w:r>
      <w:r w:rsidRPr="001D76FF">
        <w:tab/>
        <w:t>For exemption orders, see section 130ZYA.</w:t>
      </w:r>
    </w:p>
    <w:p w:rsidR="0048608C" w:rsidRPr="001D76FF" w:rsidRDefault="0048608C" w:rsidP="0048608C">
      <w:pPr>
        <w:pStyle w:val="notetext"/>
      </w:pPr>
      <w:r w:rsidRPr="001D76FF">
        <w:t>Note 2:</w:t>
      </w:r>
      <w:r w:rsidRPr="001D76FF">
        <w:tab/>
        <w:t>For target reduction orders, see section 130ZYA.</w:t>
      </w:r>
    </w:p>
    <w:p w:rsidR="0048608C" w:rsidRPr="001D76FF" w:rsidRDefault="0048608C" w:rsidP="0048608C">
      <w:pPr>
        <w:pStyle w:val="ActHead5"/>
      </w:pPr>
      <w:bookmarkStart w:id="11" w:name="_Toc333499206"/>
      <w:r w:rsidRPr="001D76FF">
        <w:rPr>
          <w:rStyle w:val="CharSectno"/>
        </w:rPr>
        <w:t>130ZVA</w:t>
      </w:r>
      <w:r w:rsidRPr="001D76FF">
        <w:t xml:space="preserve">  Categories for subscription television movie services</w:t>
      </w:r>
      <w:bookmarkEnd w:id="11"/>
    </w:p>
    <w:p w:rsidR="0048608C" w:rsidRPr="001D76FF" w:rsidRDefault="0048608C" w:rsidP="0048608C">
      <w:pPr>
        <w:pStyle w:val="subsection"/>
        <w:keepNext/>
        <w:keepLines/>
      </w:pPr>
      <w:r w:rsidRPr="001D76FF">
        <w:tab/>
        <w:t>(1)</w:t>
      </w:r>
      <w:r w:rsidRPr="001D76FF">
        <w:tab/>
        <w:t xml:space="preserve">For the purposes of this Part, if a subscription television licensee provides at least one, but fewer than 7, subscription television movie services in a financial year, those services are </w:t>
      </w:r>
      <w:r w:rsidRPr="001D76FF">
        <w:rPr>
          <w:b/>
          <w:i/>
        </w:rPr>
        <w:t>Category A subscription television movie services</w:t>
      </w:r>
      <w:r w:rsidRPr="001D76FF">
        <w:t xml:space="preserve"> for the financial year.</w:t>
      </w:r>
    </w:p>
    <w:p w:rsidR="0048608C" w:rsidRPr="001D76FF" w:rsidRDefault="0048608C" w:rsidP="0048608C">
      <w:pPr>
        <w:pStyle w:val="subsection"/>
        <w:keepNext/>
        <w:keepLines/>
      </w:pPr>
      <w:r w:rsidRPr="001D76FF">
        <w:tab/>
        <w:t>(2)</w:t>
      </w:r>
      <w:r w:rsidRPr="001D76FF">
        <w:tab/>
        <w:t>For the purposes of this Part, if a subscription television licensee provides more than 6, but fewer than 8, subscription television movie services in a financial year:</w:t>
      </w:r>
    </w:p>
    <w:p w:rsidR="0048608C" w:rsidRDefault="0048608C" w:rsidP="0048608C">
      <w:pPr>
        <w:pStyle w:val="paragraph"/>
      </w:pPr>
      <w:r w:rsidRPr="001D76FF">
        <w:tab/>
        <w:t>(a)</w:t>
      </w:r>
      <w:r w:rsidRPr="001D76FF">
        <w:tab/>
        <w:t>if the licensee, by written notice given to the ACMA before the end of the financial year, nominates 6 of those services to be Category A subscription television movie services for the financial year:</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 xml:space="preserve">the nominated services are </w:t>
      </w:r>
      <w:r w:rsidRPr="001D76FF">
        <w:rPr>
          <w:b/>
          <w:i/>
        </w:rPr>
        <w:t>Category A subscription television movie services</w:t>
      </w:r>
      <w:r w:rsidRPr="001D76FF">
        <w:t xml:space="preserve"> for the financial year; and</w:t>
      </w:r>
    </w:p>
    <w:p w:rsidR="0048608C" w:rsidRPr="001D76FF" w:rsidRDefault="0048608C" w:rsidP="0048608C">
      <w:pPr>
        <w:pStyle w:val="paragraphsub"/>
      </w:pPr>
      <w:r w:rsidRPr="001D76FF">
        <w:tab/>
        <w:t>(ii)</w:t>
      </w:r>
      <w:r w:rsidRPr="001D76FF">
        <w:tab/>
        <w:t xml:space="preserve">the remaining service is a </w:t>
      </w:r>
      <w:r w:rsidRPr="001D76FF">
        <w:rPr>
          <w:b/>
          <w:i/>
        </w:rPr>
        <w:t>Category B subscription television movie service</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movie service</w:t>
      </w:r>
      <w:r w:rsidRPr="001D76FF">
        <w:t xml:space="preserve"> for the financial year.</w:t>
      </w:r>
    </w:p>
    <w:p w:rsidR="0048608C" w:rsidRPr="001D76FF" w:rsidRDefault="0048608C" w:rsidP="0048608C">
      <w:pPr>
        <w:pStyle w:val="subsection"/>
        <w:keepNext/>
        <w:keepLines/>
      </w:pPr>
      <w:r w:rsidRPr="001D76FF">
        <w:tab/>
        <w:t>(3)</w:t>
      </w:r>
      <w:r w:rsidRPr="001D76FF">
        <w:tab/>
        <w:t>For the purposes of this Part, if a subscription television licensee provides more than 7 subscription television movie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6 of those services to be Category A subscription television movie services for the financial year; and</w:t>
      </w:r>
    </w:p>
    <w:p w:rsidR="0048608C" w:rsidRPr="001D76FF" w:rsidRDefault="0048608C" w:rsidP="0048608C">
      <w:pPr>
        <w:pStyle w:val="paragraphsub"/>
      </w:pPr>
      <w:r w:rsidRPr="001D76FF">
        <w:tab/>
        <w:t>(ii)</w:t>
      </w:r>
      <w:r w:rsidRPr="001D76FF">
        <w:tab/>
        <w:t>one of those services (other than services nominated under subparagraph (</w:t>
      </w:r>
      <w:proofErr w:type="spellStart"/>
      <w:r w:rsidRPr="001D76FF">
        <w:t>i</w:t>
      </w:r>
      <w:proofErr w:type="spellEnd"/>
      <w:r w:rsidRPr="001D76FF">
        <w:t>)) to be a Category B subscription television movie service for the financial year;</w:t>
      </w:r>
    </w:p>
    <w:p w:rsidR="0048608C" w:rsidRPr="001D76FF" w:rsidRDefault="0048608C" w:rsidP="0048608C">
      <w:pPr>
        <w:pStyle w:val="paragraph"/>
      </w:pPr>
      <w:r w:rsidRPr="001D76FF">
        <w:tab/>
      </w:r>
      <w:r w:rsidRPr="001D76FF">
        <w:tab/>
        <w:t>then:</w:t>
      </w:r>
    </w:p>
    <w:p w:rsidR="0048608C" w:rsidRPr="001D76FF" w:rsidRDefault="0048608C" w:rsidP="0048608C">
      <w:pPr>
        <w:pStyle w:val="paragraphsub"/>
      </w:pPr>
      <w:r w:rsidRPr="001D76FF">
        <w:tab/>
        <w:t>(iii)</w:t>
      </w:r>
      <w:r w:rsidRPr="001D76FF">
        <w:tab/>
        <w:t>the services nominated under subparagraph (</w:t>
      </w:r>
      <w:proofErr w:type="spellStart"/>
      <w:r w:rsidRPr="001D76FF">
        <w:t>i</w:t>
      </w:r>
      <w:proofErr w:type="spellEnd"/>
      <w:r w:rsidRPr="001D76FF">
        <w:t xml:space="preserve">) are </w:t>
      </w:r>
      <w:r w:rsidRPr="001D76FF">
        <w:rPr>
          <w:b/>
          <w:i/>
        </w:rPr>
        <w:t>Category A subscription television entertainment services</w:t>
      </w:r>
      <w:r w:rsidRPr="001D76FF">
        <w:t xml:space="preserve"> for the financial year; and</w:t>
      </w:r>
    </w:p>
    <w:p w:rsidR="0048608C" w:rsidRPr="001D76FF" w:rsidRDefault="0048608C" w:rsidP="0048608C">
      <w:pPr>
        <w:pStyle w:val="paragraphsub"/>
      </w:pPr>
      <w:r w:rsidRPr="001D76FF">
        <w:tab/>
        <w:t>(iv)</w:t>
      </w:r>
      <w:r w:rsidRPr="001D76FF">
        <w:tab/>
        <w:t xml:space="preserve">the service nominated under subparagraph (ii) is a </w:t>
      </w:r>
      <w:r w:rsidRPr="001D76FF">
        <w:rPr>
          <w:b/>
          <w:i/>
        </w:rPr>
        <w:t>Category B subscription television entertainment services</w:t>
      </w:r>
      <w:r w:rsidRPr="001D76FF">
        <w:t xml:space="preserve"> for the financial year; and</w:t>
      </w:r>
    </w:p>
    <w:p w:rsidR="0048608C" w:rsidRPr="001D76FF" w:rsidRDefault="0048608C" w:rsidP="0048608C">
      <w:pPr>
        <w:pStyle w:val="paragraphsub"/>
      </w:pPr>
      <w:r w:rsidRPr="001D76FF">
        <w:tab/>
        <w:t>(v)</w:t>
      </w:r>
      <w:r w:rsidRPr="001D76FF">
        <w:tab/>
        <w:t xml:space="preserve">the remainder of those services are </w:t>
      </w:r>
      <w:r w:rsidRPr="001D76FF">
        <w:rPr>
          <w:b/>
          <w:i/>
        </w:rPr>
        <w:t>Category C subscription television movie services</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movie service</w:t>
      </w:r>
      <w:r w:rsidRPr="001D76FF">
        <w:t xml:space="preserve"> for the financial year.</w:t>
      </w:r>
    </w:p>
    <w:p w:rsidR="0048608C" w:rsidRPr="001D76FF" w:rsidRDefault="0048608C" w:rsidP="0048608C">
      <w:pPr>
        <w:pStyle w:val="SubsectionHead"/>
      </w:pPr>
      <w:r w:rsidRPr="001D76FF">
        <w:t xml:space="preserve">Exclusion of </w:t>
      </w:r>
      <w:proofErr w:type="spellStart"/>
      <w:r w:rsidRPr="001D76FF">
        <w:t>time</w:t>
      </w:r>
      <w:r w:rsidRPr="001D76FF">
        <w:noBreakHyphen/>
        <w:t>shifting</w:t>
      </w:r>
      <w:proofErr w:type="spellEnd"/>
      <w:r w:rsidRPr="001D76FF">
        <w:t xml:space="preserve"> services and high definition services</w:t>
      </w:r>
    </w:p>
    <w:p w:rsidR="0048608C" w:rsidRDefault="0048608C" w:rsidP="0048608C">
      <w:pPr>
        <w:pStyle w:val="subsection"/>
      </w:pPr>
      <w:r w:rsidRPr="001D76FF">
        <w:tab/>
        <w:t>(4)</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 xml:space="preserve">transmit the same stream of </w:t>
      </w:r>
      <w:r w:rsidRPr="004B6EA5">
        <w:t xml:space="preserve">programs </w:t>
      </w:r>
      <w:r w:rsidRPr="001D76FF">
        <w:t xml:space="preserve">that has been previously </w:t>
      </w:r>
      <w:r w:rsidRPr="004B6EA5">
        <w:t xml:space="preserve">transmitted </w:t>
      </w:r>
      <w:r w:rsidRPr="001D76FF">
        <w:t>on another subscription television service provided by the licensee; or</w:t>
      </w:r>
    </w:p>
    <w:p w:rsidR="0048608C"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ActHead5"/>
      </w:pPr>
      <w:bookmarkStart w:id="12" w:name="_Toc333499207"/>
      <w:r w:rsidRPr="001D76FF">
        <w:rPr>
          <w:rStyle w:val="CharSectno"/>
        </w:rPr>
        <w:t>130ZW</w:t>
      </w:r>
      <w:r w:rsidRPr="001D76FF">
        <w:t xml:space="preserve">  Categories for subscription television general entertainment services</w:t>
      </w:r>
      <w:bookmarkEnd w:id="12"/>
    </w:p>
    <w:p w:rsidR="0048608C" w:rsidRPr="001D76FF" w:rsidRDefault="0048608C" w:rsidP="0048608C">
      <w:pPr>
        <w:pStyle w:val="subsection"/>
        <w:keepNext/>
        <w:keepLines/>
      </w:pPr>
      <w:r w:rsidRPr="001D76FF">
        <w:tab/>
        <w:t>(1)</w:t>
      </w:r>
      <w:r w:rsidRPr="001D76FF">
        <w:tab/>
        <w:t xml:space="preserve">For the purposes of this Part, if a subscription television licensee provides at least one, but fewer than 19, subscription television general entertainment services in a financial year, those services are </w:t>
      </w:r>
      <w:r w:rsidRPr="001D76FF">
        <w:rPr>
          <w:b/>
          <w:i/>
        </w:rPr>
        <w:t>Category A subscription television general entertainment services</w:t>
      </w:r>
      <w:r w:rsidRPr="001D76FF">
        <w:t xml:space="preserve"> for the financial year.</w:t>
      </w:r>
    </w:p>
    <w:p w:rsidR="0048608C" w:rsidRPr="001D76FF" w:rsidRDefault="0048608C" w:rsidP="0048608C">
      <w:pPr>
        <w:pStyle w:val="subsection"/>
        <w:keepNext/>
        <w:keepLines/>
      </w:pPr>
      <w:r w:rsidRPr="001D76FF">
        <w:tab/>
        <w:t>(2)</w:t>
      </w:r>
      <w:r w:rsidRPr="001D76FF">
        <w:tab/>
        <w:t>For the purposes of this Part, if a subscription television licensee provides more than 18, but fewer than 35, subscription television general entertainment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 18 of those services to be Category A subscription television general entertainment services for the financial year:</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 xml:space="preserve">the nominated services are </w:t>
      </w:r>
      <w:r w:rsidRPr="001D76FF">
        <w:rPr>
          <w:b/>
          <w:i/>
        </w:rPr>
        <w:t>Category A subscription television general entertainment services</w:t>
      </w:r>
      <w:r w:rsidRPr="001D76FF">
        <w:t xml:space="preserve"> for the financial year; and</w:t>
      </w:r>
    </w:p>
    <w:p w:rsidR="0048608C" w:rsidRPr="001D76FF" w:rsidRDefault="0048608C" w:rsidP="0048608C">
      <w:pPr>
        <w:pStyle w:val="paragraphsub"/>
      </w:pPr>
      <w:r w:rsidRPr="001D76FF">
        <w:tab/>
        <w:t>(ii)</w:t>
      </w:r>
      <w:r w:rsidRPr="001D76FF">
        <w:tab/>
        <w:t xml:space="preserve">the remainder of those services are </w:t>
      </w:r>
      <w:r w:rsidRPr="001D76FF">
        <w:rPr>
          <w:b/>
          <w:i/>
        </w:rPr>
        <w:t>Category B subscription television general entertainment services</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general entertainment service</w:t>
      </w:r>
      <w:r w:rsidRPr="001D76FF">
        <w:t xml:space="preserve"> for the financial year.</w:t>
      </w:r>
    </w:p>
    <w:p w:rsidR="0048608C" w:rsidRPr="001D76FF" w:rsidRDefault="0048608C" w:rsidP="0048608C">
      <w:pPr>
        <w:pStyle w:val="subsection"/>
        <w:keepNext/>
        <w:keepLines/>
      </w:pPr>
      <w:r w:rsidRPr="001D76FF">
        <w:tab/>
        <w:t>(3)</w:t>
      </w:r>
      <w:r w:rsidRPr="001D76FF">
        <w:tab/>
        <w:t>For the purposes of this Part, if a subscription television licensee provides more than 34 subscription television general entertainment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18 of those services to be Category A subscription television general entertainment services for the financial year; and</w:t>
      </w:r>
    </w:p>
    <w:p w:rsidR="0048608C" w:rsidRPr="001D76FF" w:rsidRDefault="0048608C" w:rsidP="0048608C">
      <w:pPr>
        <w:pStyle w:val="paragraphsub"/>
      </w:pPr>
      <w:r w:rsidRPr="001D76FF">
        <w:tab/>
        <w:t>(ii)</w:t>
      </w:r>
      <w:r w:rsidRPr="001D76FF">
        <w:tab/>
        <w:t>16 of those services (other than services nominated under subparagraph (</w:t>
      </w:r>
      <w:proofErr w:type="spellStart"/>
      <w:r w:rsidRPr="001D76FF">
        <w:t>i</w:t>
      </w:r>
      <w:proofErr w:type="spellEnd"/>
      <w:r w:rsidRPr="001D76FF">
        <w:t>)) to be Category B subscription television general entertainment services for the financial year;</w:t>
      </w:r>
    </w:p>
    <w:p w:rsidR="0048608C" w:rsidRPr="001D76FF" w:rsidRDefault="0048608C" w:rsidP="0048608C">
      <w:pPr>
        <w:pStyle w:val="paragraph"/>
      </w:pPr>
      <w:r w:rsidRPr="001D76FF">
        <w:tab/>
      </w:r>
      <w:r w:rsidRPr="001D76FF">
        <w:tab/>
        <w:t>then:</w:t>
      </w:r>
    </w:p>
    <w:p w:rsidR="0048608C" w:rsidRPr="001D76FF" w:rsidRDefault="0048608C" w:rsidP="0048608C">
      <w:pPr>
        <w:pStyle w:val="paragraphsub"/>
      </w:pPr>
      <w:r w:rsidRPr="001D76FF">
        <w:tab/>
        <w:t>(iii)</w:t>
      </w:r>
      <w:r w:rsidRPr="001D76FF">
        <w:tab/>
        <w:t>the services nominated under subparagraph (</w:t>
      </w:r>
      <w:proofErr w:type="spellStart"/>
      <w:r w:rsidRPr="001D76FF">
        <w:t>i</w:t>
      </w:r>
      <w:proofErr w:type="spellEnd"/>
      <w:r w:rsidRPr="001D76FF">
        <w:t xml:space="preserve">) are </w:t>
      </w:r>
      <w:r w:rsidRPr="001D76FF">
        <w:rPr>
          <w:b/>
          <w:i/>
        </w:rPr>
        <w:t>Category A subscription television entertainment services</w:t>
      </w:r>
      <w:r w:rsidRPr="001D76FF">
        <w:t xml:space="preserve"> for the financial year; and</w:t>
      </w:r>
    </w:p>
    <w:p w:rsidR="0048608C" w:rsidRPr="001D76FF" w:rsidRDefault="0048608C" w:rsidP="0048608C">
      <w:pPr>
        <w:pStyle w:val="paragraphsub"/>
      </w:pPr>
      <w:r w:rsidRPr="001D76FF">
        <w:tab/>
        <w:t>(iv)</w:t>
      </w:r>
      <w:r w:rsidRPr="001D76FF">
        <w:tab/>
        <w:t xml:space="preserve">the services nominated under subparagraph (ii) are </w:t>
      </w:r>
      <w:r w:rsidRPr="001D76FF">
        <w:rPr>
          <w:b/>
          <w:i/>
        </w:rPr>
        <w:t>Category B subscription television entertainment services</w:t>
      </w:r>
      <w:r w:rsidRPr="001D76FF">
        <w:t xml:space="preserve"> for the financial year; and</w:t>
      </w:r>
    </w:p>
    <w:p w:rsidR="0048608C" w:rsidRPr="001D76FF" w:rsidRDefault="0048608C" w:rsidP="0048608C">
      <w:pPr>
        <w:pStyle w:val="paragraphsub"/>
      </w:pPr>
      <w:r w:rsidRPr="001D76FF">
        <w:tab/>
        <w:t>(v)</w:t>
      </w:r>
      <w:r w:rsidRPr="001D76FF">
        <w:tab/>
        <w:t xml:space="preserve">the remainder of those services are </w:t>
      </w:r>
      <w:r w:rsidRPr="001D76FF">
        <w:rPr>
          <w:b/>
          <w:i/>
        </w:rPr>
        <w:t>Category C subscription television general entertainment services</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general entertainment service</w:t>
      </w:r>
      <w:r w:rsidRPr="001D76FF">
        <w:t xml:space="preserve"> for the financial year.</w:t>
      </w:r>
    </w:p>
    <w:p w:rsidR="0048608C" w:rsidRPr="001D76FF" w:rsidRDefault="0048608C" w:rsidP="0048608C">
      <w:pPr>
        <w:pStyle w:val="SubsectionHead"/>
      </w:pPr>
      <w:r w:rsidRPr="001D76FF">
        <w:t xml:space="preserve">Exclusion of </w:t>
      </w:r>
      <w:proofErr w:type="spellStart"/>
      <w:r w:rsidRPr="001D76FF">
        <w:t>time</w:t>
      </w:r>
      <w:r w:rsidRPr="001D76FF">
        <w:noBreakHyphen/>
        <w:t>shifting</w:t>
      </w:r>
      <w:proofErr w:type="spellEnd"/>
      <w:r w:rsidRPr="001D76FF">
        <w:t xml:space="preserve"> services and high definition services</w:t>
      </w:r>
    </w:p>
    <w:p w:rsidR="0048608C" w:rsidRPr="001D76FF" w:rsidRDefault="0048608C" w:rsidP="0048608C">
      <w:pPr>
        <w:pStyle w:val="subsection"/>
      </w:pPr>
      <w:r w:rsidRPr="001D76FF">
        <w:tab/>
        <w:t>(4)</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 of programs that has been previously transmitted 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ActHead5"/>
      </w:pPr>
      <w:bookmarkStart w:id="13" w:name="_Toc333499208"/>
      <w:r w:rsidRPr="001D76FF">
        <w:rPr>
          <w:rStyle w:val="CharSectno"/>
        </w:rPr>
        <w:t>130ZX</w:t>
      </w:r>
      <w:r w:rsidRPr="001D76FF">
        <w:t xml:space="preserve">  Exemptions—certain subscription television services provided before 1 July 2022</w:t>
      </w:r>
      <w:bookmarkEnd w:id="13"/>
    </w:p>
    <w:p w:rsidR="0048608C" w:rsidRPr="001D76FF" w:rsidRDefault="0048608C" w:rsidP="0048608C">
      <w:pPr>
        <w:pStyle w:val="SubsectionHead"/>
      </w:pPr>
      <w:r w:rsidRPr="001D76FF">
        <w:t>Subscription television movie services</w:t>
      </w:r>
    </w:p>
    <w:p w:rsidR="0048608C" w:rsidRPr="001D76FF" w:rsidRDefault="0048608C" w:rsidP="0048608C">
      <w:pPr>
        <w:pStyle w:val="subsection"/>
      </w:pPr>
      <w:r w:rsidRPr="001D76FF">
        <w:tab/>
        <w:t>(1)</w:t>
      </w:r>
      <w:r w:rsidRPr="001D76FF">
        <w:tab/>
        <w:t>If:</w:t>
      </w:r>
    </w:p>
    <w:p w:rsidR="0048608C" w:rsidRPr="001D76FF" w:rsidRDefault="0048608C" w:rsidP="0048608C">
      <w:pPr>
        <w:pStyle w:val="paragraph"/>
      </w:pPr>
      <w:r w:rsidRPr="001D76FF">
        <w:tab/>
        <w:t>(a)</w:t>
      </w:r>
      <w:r w:rsidRPr="001D76FF">
        <w:tab/>
        <w:t>a subscription television licensee provides more than 11 subscription television movie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11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movie services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(2);</w:t>
      </w:r>
    </w:p>
    <w:p w:rsidR="0048608C" w:rsidRPr="001D76FF"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(2)</w:t>
      </w:r>
      <w:r w:rsidRPr="001D76FF">
        <w:tab/>
        <w:t>The formula is:</w:t>
      </w:r>
    </w:p>
    <w:p w:rsidR="0048608C" w:rsidRPr="001D76FF" w:rsidRDefault="00CB3687" w:rsidP="0048608C">
      <w:pPr>
        <w:pStyle w:val="Formula"/>
      </w:pPr>
      <w:r>
        <w:pict>
          <v:shape id="_x0000_i1029" type="#_x0000_t75" style="width:255pt;height:39pt">
            <v:imagedata r:id="rId20" o:title=""/>
          </v:shape>
        </w:pict>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general entertainment services</w:t>
      </w:r>
    </w:p>
    <w:p w:rsidR="0048608C" w:rsidRPr="001D76FF" w:rsidRDefault="0048608C" w:rsidP="0048608C">
      <w:pPr>
        <w:pStyle w:val="subsection"/>
        <w:keepNext/>
      </w:pPr>
      <w:r w:rsidRPr="001D76FF">
        <w:tab/>
        <w:t>(3)</w:t>
      </w:r>
      <w:r w:rsidRPr="001D76FF">
        <w:tab/>
        <w:t>If:</w:t>
      </w:r>
    </w:p>
    <w:p w:rsidR="0048608C" w:rsidRPr="001D76FF" w:rsidRDefault="0048608C" w:rsidP="0048608C">
      <w:pPr>
        <w:pStyle w:val="paragraph"/>
      </w:pPr>
      <w:r w:rsidRPr="001D76FF">
        <w:tab/>
        <w:t>(a)</w:t>
      </w:r>
      <w:r w:rsidRPr="001D76FF">
        <w:tab/>
        <w:t>a subscription television licensee provides more than 43 subscription television general entertainment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43</w:t>
      </w:r>
      <w:r w:rsidRPr="004B6EA5">
        <w:t xml:space="preserve"> of </w:t>
      </w:r>
      <w:r w:rsidRPr="001D76FF">
        <w:t>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general entertainment services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(4);</w:t>
      </w:r>
    </w:p>
    <w:p w:rsidR="0048608C" w:rsidRPr="001D76FF" w:rsidRDefault="0048608C" w:rsidP="0048608C">
      <w:pPr>
        <w:pStyle w:val="subsection2"/>
      </w:pPr>
      <w:r w:rsidRPr="001D76FF">
        <w:t>subsection 130ZV(1) does not apply, and is taken never to have applied, to</w:t>
      </w:r>
      <w:r w:rsidRPr="004B6EA5">
        <w:t xml:space="preserve"> programs transmitted </w:t>
      </w:r>
      <w:r w:rsidRPr="001D76FF">
        <w:t xml:space="preserve">on a nominated service </w:t>
      </w:r>
      <w:r w:rsidRPr="004B6EA5">
        <w:t xml:space="preserve">during </w:t>
      </w:r>
      <w:r w:rsidRPr="001D76FF">
        <w:t>the financial year.</w:t>
      </w:r>
    </w:p>
    <w:p w:rsidR="0048608C" w:rsidRPr="001D76FF" w:rsidRDefault="0048608C" w:rsidP="0048608C">
      <w:pPr>
        <w:pStyle w:val="subsection"/>
      </w:pPr>
      <w:r w:rsidRPr="001D76FF">
        <w:tab/>
        <w:t>(4)</w:t>
      </w:r>
      <w:r w:rsidRPr="001D76FF">
        <w:tab/>
        <w:t>The formula is:</w:t>
      </w:r>
    </w:p>
    <w:p w:rsidR="0048608C" w:rsidRPr="001D76FF" w:rsidRDefault="00EA492B" w:rsidP="0048608C">
      <w:pPr>
        <w:pStyle w:val="subsection2"/>
        <w:rPr>
          <w:position w:val="-24"/>
        </w:rPr>
      </w:pPr>
      <w:r w:rsidRPr="00EA492B">
        <w:rPr>
          <w:position w:val="-34"/>
        </w:rPr>
        <w:pict>
          <v:shape id="_x0000_i1030" type="#_x0000_t75" style="width:258pt;height:39pt">
            <v:imagedata r:id="rId21" o:title=""/>
          </v:shape>
        </w:pict>
      </w:r>
    </w:p>
    <w:p w:rsidR="0048608C" w:rsidRPr="001D76FF" w:rsidRDefault="0048608C" w:rsidP="0048608C">
      <w:pPr>
        <w:pStyle w:val="subsection2"/>
      </w:pPr>
      <w:r w:rsidRPr="001D76FF">
        <w:rPr>
          <w:lang w:eastAsia="en-US"/>
        </w:rPr>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news services</w:t>
      </w:r>
    </w:p>
    <w:p w:rsidR="0048608C" w:rsidRPr="001D76FF" w:rsidRDefault="0048608C" w:rsidP="0048608C">
      <w:pPr>
        <w:pStyle w:val="subsection"/>
      </w:pPr>
      <w:r w:rsidRPr="001D76FF">
        <w:tab/>
        <w:t>(5)</w:t>
      </w:r>
      <w:r w:rsidRPr="001D76FF">
        <w:tab/>
        <w:t>If:</w:t>
      </w:r>
    </w:p>
    <w:p w:rsidR="0048608C" w:rsidRPr="001D76FF" w:rsidRDefault="0048608C" w:rsidP="0048608C">
      <w:pPr>
        <w:pStyle w:val="paragraph"/>
      </w:pPr>
      <w:r w:rsidRPr="001D76FF">
        <w:tab/>
        <w:t>(a)</w:t>
      </w:r>
      <w:r w:rsidRPr="001D76FF">
        <w:tab/>
        <w:t>a subscription television licensee provides more than 3 subscription television news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3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news services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(6);</w:t>
      </w:r>
    </w:p>
    <w:p w:rsidR="0048608C"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(6)</w:t>
      </w:r>
      <w:r w:rsidRPr="001D76FF">
        <w:tab/>
        <w:t>The formula is:</w:t>
      </w:r>
    </w:p>
    <w:p w:rsidR="0048608C" w:rsidRPr="001D76FF" w:rsidRDefault="00EA492B" w:rsidP="0048608C">
      <w:pPr>
        <w:pStyle w:val="subsection2"/>
        <w:rPr>
          <w:position w:val="-24"/>
        </w:rPr>
      </w:pPr>
      <w:r w:rsidRPr="00EA492B">
        <w:rPr>
          <w:position w:val="-34"/>
        </w:rPr>
        <w:pict>
          <v:shape id="_x0000_i1031" type="#_x0000_t75" style="width:251.25pt;height:39pt">
            <v:imagedata r:id="rId22" o:title=""/>
          </v:shape>
        </w:pict>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sports services</w:t>
      </w:r>
    </w:p>
    <w:p w:rsidR="0048608C" w:rsidRPr="001D76FF" w:rsidRDefault="0048608C" w:rsidP="0048608C">
      <w:pPr>
        <w:pStyle w:val="subsection"/>
      </w:pPr>
      <w:r w:rsidRPr="001D76FF">
        <w:tab/>
        <w:t>(7)</w:t>
      </w:r>
      <w:r w:rsidRPr="001D76FF">
        <w:tab/>
        <w:t>If:</w:t>
      </w:r>
    </w:p>
    <w:p w:rsidR="0048608C" w:rsidRPr="001D76FF" w:rsidRDefault="0048608C" w:rsidP="0048608C">
      <w:pPr>
        <w:pStyle w:val="paragraph"/>
      </w:pPr>
      <w:r w:rsidRPr="001D76FF">
        <w:tab/>
        <w:t>(a)</w:t>
      </w:r>
      <w:r w:rsidRPr="001D76FF">
        <w:tab/>
        <w:t>a subscription television licensee provides more than 7 subscription television sports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7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sports services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 xml:space="preserve">the </w:t>
      </w:r>
      <w:r w:rsidRPr="004B6EA5">
        <w:t xml:space="preserve">total </w:t>
      </w:r>
      <w:r w:rsidRPr="001D76FF">
        <w:t>number of nominated services does not exceed the number worked out using the formula in subsection (8);</w:t>
      </w:r>
    </w:p>
    <w:p w:rsidR="0048608C" w:rsidRPr="001D76FF" w:rsidRDefault="0048608C" w:rsidP="0048608C">
      <w:pPr>
        <w:pStyle w:val="subsection2"/>
      </w:pPr>
      <w:r w:rsidRPr="001D76FF">
        <w:t>subsection 130ZV(1) does not apply, and is taken never to have applied, to</w:t>
      </w:r>
      <w:r w:rsidRPr="004B6EA5">
        <w:t xml:space="preserve"> programs transmitted </w:t>
      </w:r>
      <w:r w:rsidRPr="001D76FF">
        <w:t xml:space="preserve">on a nominated service </w:t>
      </w:r>
      <w:r w:rsidRPr="004B6EA5">
        <w:t xml:space="preserve">during </w:t>
      </w:r>
      <w:r w:rsidRPr="001D76FF">
        <w:t>the financial year.</w:t>
      </w:r>
    </w:p>
    <w:p w:rsidR="0048608C" w:rsidRPr="001D76FF" w:rsidRDefault="0048608C" w:rsidP="0048608C">
      <w:pPr>
        <w:pStyle w:val="subsection"/>
      </w:pPr>
      <w:r w:rsidRPr="001D76FF">
        <w:tab/>
        <w:t>(8)</w:t>
      </w:r>
      <w:r w:rsidRPr="001D76FF">
        <w:tab/>
        <w:t>The formula is:</w:t>
      </w:r>
    </w:p>
    <w:p w:rsidR="0048608C" w:rsidRPr="001D76FF" w:rsidRDefault="00CB3687" w:rsidP="0048608C">
      <w:pPr>
        <w:pStyle w:val="Formula"/>
      </w:pPr>
      <w:r>
        <w:pict>
          <v:shape id="_x0000_i1032" type="#_x0000_t75" style="width:252.75pt;height:39pt">
            <v:imagedata r:id="rId23" o:title=""/>
          </v:shape>
        </w:pict>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music services</w:t>
      </w:r>
    </w:p>
    <w:p w:rsidR="0048608C" w:rsidRPr="001D76FF" w:rsidRDefault="0048608C" w:rsidP="0048608C">
      <w:pPr>
        <w:pStyle w:val="subsection"/>
      </w:pPr>
      <w:r w:rsidRPr="001D76FF">
        <w:tab/>
        <w:t>(9)</w:t>
      </w:r>
      <w:r w:rsidRPr="001D76FF">
        <w:tab/>
        <w:t>If:</w:t>
      </w:r>
    </w:p>
    <w:p w:rsidR="0048608C" w:rsidRPr="001D76FF" w:rsidRDefault="0048608C" w:rsidP="0048608C">
      <w:pPr>
        <w:pStyle w:val="paragraph"/>
      </w:pPr>
      <w:r w:rsidRPr="001D76FF">
        <w:tab/>
        <w:t>(a)</w:t>
      </w:r>
      <w:r w:rsidRPr="001D76FF">
        <w:tab/>
        <w:t>a subscription television licensee provides more than 6 subscription television music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6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music services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(10);</w:t>
      </w:r>
    </w:p>
    <w:p w:rsidR="0048608C"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(10)</w:t>
      </w:r>
      <w:r w:rsidRPr="001D76FF">
        <w:tab/>
        <w:t>The formula is:</w:t>
      </w:r>
    </w:p>
    <w:p w:rsidR="0048608C" w:rsidRPr="001D76FF" w:rsidRDefault="00CB3687" w:rsidP="0048608C">
      <w:pPr>
        <w:pStyle w:val="Formula"/>
      </w:pPr>
      <w:r>
        <w:pict>
          <v:shape id="_x0000_i1033" type="#_x0000_t75" style="width:252.75pt;height:39pt">
            <v:imagedata r:id="rId24" o:title=""/>
          </v:shape>
        </w:pict>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SubsectionHead"/>
      </w:pPr>
      <w:r w:rsidRPr="001D76FF">
        <w:t>Exemption percentage</w:t>
      </w:r>
    </w:p>
    <w:p w:rsidR="0048608C" w:rsidRPr="001D76FF" w:rsidRDefault="0048608C" w:rsidP="0048608C">
      <w:pPr>
        <w:pStyle w:val="subsection"/>
      </w:pPr>
      <w:r w:rsidRPr="001D76FF">
        <w:tab/>
        <w:t>(11)</w:t>
      </w:r>
      <w:r w:rsidRPr="001D76FF">
        <w:tab/>
        <w:t xml:space="preserve">For the purposes of this section, the </w:t>
      </w:r>
      <w:r w:rsidRPr="001D76FF">
        <w:rPr>
          <w:b/>
          <w:i/>
        </w:rPr>
        <w:t>exemption percentage</w:t>
      </w:r>
      <w:r w:rsidRPr="001D76FF">
        <w:t xml:space="preserve"> for a financial year is:</w:t>
      </w:r>
    </w:p>
    <w:p w:rsidR="0048608C" w:rsidRPr="001D76FF" w:rsidRDefault="0048608C" w:rsidP="0048608C">
      <w:pPr>
        <w:pStyle w:val="paragraph"/>
      </w:pPr>
      <w:r w:rsidRPr="001D76FF">
        <w:tab/>
        <w:t>(a)</w:t>
      </w:r>
      <w:r w:rsidRPr="001D76FF">
        <w:tab/>
        <w:t>in the case of the financial year beginning on 1 July 2012—100%; or</w:t>
      </w:r>
    </w:p>
    <w:p w:rsidR="0048608C" w:rsidRPr="001D76FF" w:rsidRDefault="0048608C" w:rsidP="0048608C">
      <w:pPr>
        <w:pStyle w:val="paragraph"/>
      </w:pPr>
      <w:r w:rsidRPr="001D76FF">
        <w:tab/>
        <w:t>(b)</w:t>
      </w:r>
      <w:r w:rsidRPr="001D76FF">
        <w:tab/>
        <w:t>in the case of the financial year beginning on 1 July 2013—100%; or</w:t>
      </w:r>
    </w:p>
    <w:p w:rsidR="0048608C" w:rsidRPr="001D76FF" w:rsidRDefault="0048608C" w:rsidP="0048608C">
      <w:pPr>
        <w:pStyle w:val="paragraph"/>
      </w:pPr>
      <w:r w:rsidRPr="001D76FF">
        <w:tab/>
        <w:t>(c)</w:t>
      </w:r>
      <w:r w:rsidRPr="001D76FF">
        <w:tab/>
        <w:t>in the case of the financial year beginning on 1 July 2014—100%; or</w:t>
      </w:r>
    </w:p>
    <w:p w:rsidR="0048608C" w:rsidRPr="001D76FF" w:rsidRDefault="0048608C" w:rsidP="0048608C">
      <w:pPr>
        <w:pStyle w:val="paragraph"/>
      </w:pPr>
      <w:r w:rsidRPr="001D76FF">
        <w:tab/>
        <w:t>(d)</w:t>
      </w:r>
      <w:r w:rsidRPr="001D76FF">
        <w:tab/>
        <w:t>in the case of the financial year beginning on 1 July 2015—80%; or</w:t>
      </w:r>
    </w:p>
    <w:p w:rsidR="0048608C" w:rsidRPr="001D76FF" w:rsidRDefault="0048608C" w:rsidP="0048608C">
      <w:pPr>
        <w:pStyle w:val="paragraph"/>
      </w:pPr>
      <w:r w:rsidRPr="001D76FF">
        <w:tab/>
        <w:t>(e)</w:t>
      </w:r>
      <w:r w:rsidRPr="001D76FF">
        <w:tab/>
        <w:t>in the case of the financial year beginning on 1 July 2016—80%; or</w:t>
      </w:r>
    </w:p>
    <w:p w:rsidR="0048608C" w:rsidRPr="001D76FF" w:rsidRDefault="0048608C" w:rsidP="0048608C">
      <w:pPr>
        <w:pStyle w:val="paragraph"/>
      </w:pPr>
      <w:r w:rsidRPr="001D76FF">
        <w:tab/>
        <w:t>(f)</w:t>
      </w:r>
      <w:r w:rsidRPr="001D76FF">
        <w:tab/>
        <w:t>in the case of the financial year beginning on 1 July 2017—60%; or</w:t>
      </w:r>
    </w:p>
    <w:p w:rsidR="0048608C" w:rsidRPr="001D76FF" w:rsidRDefault="0048608C" w:rsidP="0048608C">
      <w:pPr>
        <w:pStyle w:val="paragraph"/>
      </w:pPr>
      <w:r w:rsidRPr="001D76FF">
        <w:tab/>
        <w:t>(g)</w:t>
      </w:r>
      <w:r w:rsidRPr="001D76FF">
        <w:tab/>
        <w:t>in the case of the financial year beginning on 1 July 2018—60%; or</w:t>
      </w:r>
    </w:p>
    <w:p w:rsidR="0048608C" w:rsidRPr="001D76FF" w:rsidRDefault="0048608C" w:rsidP="0048608C">
      <w:pPr>
        <w:pStyle w:val="paragraph"/>
      </w:pPr>
      <w:r w:rsidRPr="001D76FF">
        <w:tab/>
        <w:t>(h)</w:t>
      </w:r>
      <w:r w:rsidRPr="001D76FF">
        <w:tab/>
        <w:t>in the case of the financial year beginning on 1 July 2019—40%; or</w:t>
      </w:r>
    </w:p>
    <w:p w:rsidR="0048608C" w:rsidRPr="001D76FF" w:rsidRDefault="0048608C" w:rsidP="0048608C">
      <w:pPr>
        <w:pStyle w:val="paragraph"/>
      </w:pPr>
      <w:r w:rsidRPr="001D76FF">
        <w:tab/>
        <w:t>(</w:t>
      </w:r>
      <w:proofErr w:type="spellStart"/>
      <w:r w:rsidRPr="001D76FF">
        <w:t>i</w:t>
      </w:r>
      <w:proofErr w:type="spellEnd"/>
      <w:r w:rsidRPr="001D76FF">
        <w:t>)</w:t>
      </w:r>
      <w:r w:rsidRPr="001D76FF">
        <w:tab/>
        <w:t>in the case of the financial year beginning on 1 July 2020—40%; or</w:t>
      </w:r>
    </w:p>
    <w:p w:rsidR="0048608C" w:rsidRPr="001D76FF" w:rsidRDefault="0048608C" w:rsidP="0048608C">
      <w:pPr>
        <w:pStyle w:val="paragraph"/>
      </w:pPr>
      <w:r w:rsidRPr="001D76FF">
        <w:tab/>
        <w:t>(j)</w:t>
      </w:r>
      <w:r w:rsidRPr="001D76FF">
        <w:tab/>
        <w:t>in the case of the financial year beginning on 1 July 2021—20%.</w:t>
      </w:r>
    </w:p>
    <w:p w:rsidR="0048608C" w:rsidRPr="001D76FF" w:rsidRDefault="0048608C" w:rsidP="0048608C">
      <w:pPr>
        <w:pStyle w:val="SubsectionHead"/>
      </w:pPr>
      <w:r w:rsidRPr="001D76FF">
        <w:t>Rounding</w:t>
      </w:r>
    </w:p>
    <w:p w:rsidR="0048608C" w:rsidRPr="001D76FF" w:rsidRDefault="0048608C" w:rsidP="0048608C">
      <w:pPr>
        <w:pStyle w:val="subsection"/>
      </w:pPr>
      <w:r w:rsidRPr="001D76FF">
        <w:tab/>
        <w:t>(12)</w:t>
      </w:r>
      <w:r w:rsidRPr="001D76FF">
        <w:tab/>
        <w:t>If the number worked out using the formula in subsection (2), (4), (6), (8) or (10) is not a whole number, the number is to be rounded up to the nearest whole number.</w:t>
      </w:r>
    </w:p>
    <w:p w:rsidR="0048608C" w:rsidRDefault="0048608C" w:rsidP="0048608C">
      <w:pPr>
        <w:pStyle w:val="SubsectionHead"/>
      </w:pPr>
      <w:r w:rsidRPr="001D76FF">
        <w:t xml:space="preserve">Exclusion of </w:t>
      </w:r>
      <w:proofErr w:type="spellStart"/>
      <w:r w:rsidRPr="001D76FF">
        <w:t>time</w:t>
      </w:r>
      <w:r w:rsidRPr="001D76FF">
        <w:noBreakHyphen/>
        <w:t>shifting</w:t>
      </w:r>
      <w:proofErr w:type="spellEnd"/>
      <w:r w:rsidRPr="001D76FF">
        <w:t xml:space="preserve"> services and high definition services</w:t>
      </w:r>
    </w:p>
    <w:p w:rsidR="0048608C" w:rsidRDefault="0048608C" w:rsidP="0048608C">
      <w:pPr>
        <w:pStyle w:val="subsection"/>
      </w:pPr>
      <w:r w:rsidRPr="001D76FF">
        <w:tab/>
        <w:t>(13)</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 of programs that has been previously transmitted 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Default="0048608C" w:rsidP="0048608C">
      <w:pPr>
        <w:pStyle w:val="BalloonText"/>
        <w:rPr>
          <w:rFonts w:ascii="Arial" w:hAnsi="Arial" w:cs="Arial"/>
          <w:sz w:val="19"/>
          <w:szCs w:val="19"/>
        </w:rPr>
      </w:pPr>
    </w:p>
    <w:p w:rsidR="0048608C" w:rsidRDefault="0048608C" w:rsidP="0048608C">
      <w:pPr>
        <w:pStyle w:val="BalloonText"/>
        <w:rPr>
          <w:rFonts w:ascii="Arial" w:hAnsi="Arial" w:cs="Arial"/>
          <w:sz w:val="19"/>
          <w:szCs w:val="19"/>
        </w:rPr>
      </w:pPr>
    </w:p>
    <w:p w:rsidR="0048608C" w:rsidRPr="001D76FF" w:rsidRDefault="0048608C" w:rsidP="0048608C">
      <w:pPr>
        <w:pStyle w:val="ActHead5"/>
      </w:pPr>
      <w:bookmarkStart w:id="14" w:name="_Toc333499209"/>
      <w:r w:rsidRPr="001D76FF">
        <w:rPr>
          <w:rStyle w:val="CharSectno"/>
        </w:rPr>
        <w:t>130ZY</w:t>
      </w:r>
      <w:r w:rsidRPr="001D76FF">
        <w:t xml:space="preserve">  Exemption orders and target reduction orders—unjustifiable hardship</w:t>
      </w:r>
      <w:bookmarkEnd w:id="14"/>
    </w:p>
    <w:p w:rsidR="0048608C" w:rsidRPr="001D76FF" w:rsidRDefault="0048608C" w:rsidP="0048608C">
      <w:pPr>
        <w:pStyle w:val="SubsectionHead"/>
      </w:pPr>
      <w:r w:rsidRPr="001D76FF">
        <w:t>Application</w:t>
      </w:r>
    </w:p>
    <w:p w:rsidR="0048608C" w:rsidRPr="001D76FF" w:rsidRDefault="0048608C" w:rsidP="0048608C">
      <w:pPr>
        <w:pStyle w:val="subsection"/>
      </w:pPr>
      <w:r w:rsidRPr="001D76FF">
        <w:tab/>
        <w:t>(1)</w:t>
      </w:r>
      <w:r w:rsidRPr="001D76FF">
        <w:tab/>
        <w:t>A subscription television licensee may apply to the ACMA for:</w:t>
      </w:r>
    </w:p>
    <w:p w:rsidR="0048608C" w:rsidRPr="001D76FF" w:rsidRDefault="0048608C" w:rsidP="0048608C">
      <w:pPr>
        <w:pStyle w:val="paragraph"/>
      </w:pPr>
      <w:r w:rsidRPr="001D76FF">
        <w:tab/>
        <w:t>(a)</w:t>
      </w:r>
      <w:r w:rsidRPr="001D76FF">
        <w:tab/>
        <w:t xml:space="preserve">an order (an </w:t>
      </w:r>
      <w:r w:rsidRPr="001D76FF">
        <w:rPr>
          <w:b/>
          <w:i/>
        </w:rPr>
        <w:t>exemption order</w:t>
      </w:r>
      <w:r w:rsidRPr="001D76FF">
        <w:t>) that exempts from subsection 130ZV(1) a specified subscription television service provided by the licensee in a specified eligible period; or</w:t>
      </w:r>
    </w:p>
    <w:p w:rsidR="0048608C" w:rsidRPr="001D76FF" w:rsidRDefault="0048608C" w:rsidP="0048608C">
      <w:pPr>
        <w:pStyle w:val="paragraph"/>
      </w:pPr>
      <w:r w:rsidRPr="001D76FF">
        <w:tab/>
        <w:t>(b)</w:t>
      </w:r>
      <w:r w:rsidRPr="001D76FF">
        <w:tab/>
        <w:t xml:space="preserve">an order (a </w:t>
      </w:r>
      <w:r w:rsidRPr="001D76FF">
        <w:rPr>
          <w:b/>
          <w:i/>
        </w:rPr>
        <w:t>target reduction order</w:t>
      </w:r>
      <w:r w:rsidRPr="001D76FF">
        <w:t>) that:</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is expressed to relate to a specified subscription television service provided by the licensee in a specified eligible period; and</w:t>
      </w:r>
    </w:p>
    <w:p w:rsidR="0048608C" w:rsidRPr="001D76FF" w:rsidRDefault="0048608C" w:rsidP="0048608C">
      <w:pPr>
        <w:pStyle w:val="paragraphsub"/>
      </w:pPr>
      <w:r w:rsidRPr="001D76FF">
        <w:tab/>
        <w:t>(ii)</w:t>
      </w:r>
      <w:r w:rsidRPr="001D76FF">
        <w:tab/>
        <w:t xml:space="preserve">for each financial year included in the eligible period, provides that a specified percentage is the </w:t>
      </w:r>
      <w:r w:rsidRPr="001D76FF">
        <w:rPr>
          <w:b/>
          <w:i/>
        </w:rPr>
        <w:t>reduced annual captioning target</w:t>
      </w:r>
      <w:r w:rsidRPr="001D76FF">
        <w:t xml:space="preserve"> for the service for the financial year.</w:t>
      </w:r>
    </w:p>
    <w:p w:rsidR="0048608C" w:rsidRPr="001D76FF" w:rsidRDefault="0048608C" w:rsidP="0048608C">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(13).</w:t>
      </w:r>
    </w:p>
    <w:p w:rsidR="0048608C" w:rsidRPr="001D76FF" w:rsidRDefault="0048608C" w:rsidP="0048608C">
      <w:pPr>
        <w:pStyle w:val="subsection"/>
      </w:pPr>
      <w:r w:rsidRPr="001D76FF">
        <w:tab/>
        <w:t>(2)</w:t>
      </w:r>
      <w:r w:rsidRPr="001D76FF">
        <w:tab/>
        <w:t>An application must:</w:t>
      </w:r>
    </w:p>
    <w:p w:rsidR="0048608C" w:rsidRPr="001D76FF" w:rsidRDefault="0048608C" w:rsidP="0048608C">
      <w:pPr>
        <w:pStyle w:val="paragraph"/>
      </w:pPr>
      <w:r w:rsidRPr="001D76FF">
        <w:tab/>
        <w:t>(a)</w:t>
      </w:r>
      <w:r w:rsidRPr="001D76FF">
        <w:tab/>
        <w:t>be in writing; and</w:t>
      </w:r>
    </w:p>
    <w:p w:rsidR="0048608C" w:rsidRPr="001D76FF" w:rsidRDefault="0048608C" w:rsidP="0048608C">
      <w:pPr>
        <w:pStyle w:val="paragraph"/>
      </w:pPr>
      <w:r w:rsidRPr="001D76FF">
        <w:tab/>
        <w:t>(b)</w:t>
      </w:r>
      <w:r w:rsidRPr="001D76FF">
        <w:tab/>
        <w:t>be in a form approved, in writing, by the ACMA; and</w:t>
      </w:r>
    </w:p>
    <w:p w:rsidR="0048608C" w:rsidRPr="001D76FF" w:rsidRDefault="0048608C" w:rsidP="0048608C">
      <w:pPr>
        <w:pStyle w:val="paragraph"/>
      </w:pPr>
      <w:r w:rsidRPr="001D76FF">
        <w:tab/>
        <w:t>(c)</w:t>
      </w:r>
      <w:r w:rsidRPr="001D76FF">
        <w:tab/>
        <w:t>be made in:</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the financial year preceding the eligible period specified in the application; or</w:t>
      </w:r>
    </w:p>
    <w:p w:rsidR="0048608C" w:rsidRPr="001D76FF" w:rsidRDefault="0048608C" w:rsidP="0048608C">
      <w:pPr>
        <w:pStyle w:val="paragraphsub"/>
      </w:pPr>
      <w:r w:rsidRPr="001D76FF">
        <w:tab/>
        <w:t>(ii)</w:t>
      </w:r>
      <w:r w:rsidRPr="001D76FF">
        <w:tab/>
        <w:t>the 180</w:t>
      </w:r>
      <w:r w:rsidRPr="001D76FF">
        <w:noBreakHyphen/>
        <w:t>day period beginning at the start of the eligible period specified in the application.</w:t>
      </w:r>
    </w:p>
    <w:p w:rsidR="0048608C" w:rsidRPr="001D76FF" w:rsidRDefault="0048608C" w:rsidP="0048608C">
      <w:pPr>
        <w:pStyle w:val="SubsectionHead"/>
      </w:pPr>
      <w:r w:rsidRPr="001D76FF">
        <w:t>Decision on application</w:t>
      </w:r>
    </w:p>
    <w:p w:rsidR="0048608C" w:rsidRPr="001D76FF" w:rsidRDefault="0048608C" w:rsidP="0048608C">
      <w:pPr>
        <w:pStyle w:val="subsection"/>
      </w:pPr>
      <w:r w:rsidRPr="001D76FF">
        <w:tab/>
        <w:t>(3)</w:t>
      </w:r>
      <w:r w:rsidRPr="001D76FF">
        <w:tab/>
        <w:t>If an application under subsection (1) has been made for an exemption order or target reduction order, the ACMA must, after considering the application:</w:t>
      </w:r>
    </w:p>
    <w:p w:rsidR="0048608C" w:rsidRPr="001D76FF" w:rsidRDefault="0048608C" w:rsidP="0048608C">
      <w:pPr>
        <w:pStyle w:val="paragraph"/>
      </w:pPr>
      <w:r w:rsidRPr="001D76FF">
        <w:tab/>
        <w:t>(a)</w:t>
      </w:r>
      <w:r w:rsidRPr="001D76FF">
        <w:tab/>
        <w:t>by writing, make the exemption order or target reduction order, as the case may be; or</w:t>
      </w:r>
    </w:p>
    <w:p w:rsidR="0048608C" w:rsidRPr="001D76FF" w:rsidRDefault="0048608C" w:rsidP="0048608C">
      <w:pPr>
        <w:pStyle w:val="paragraph"/>
      </w:pPr>
      <w:r w:rsidRPr="001D76FF">
        <w:tab/>
        <w:t>(b)</w:t>
      </w:r>
      <w:r w:rsidRPr="001D76FF">
        <w:tab/>
        <w:t>refuse to make the exemption order or target reduction order, as the case may be.</w:t>
      </w:r>
    </w:p>
    <w:p w:rsidR="0048608C" w:rsidRPr="001D76FF" w:rsidRDefault="0048608C" w:rsidP="0048608C">
      <w:pPr>
        <w:pStyle w:val="SubsectionHead"/>
      </w:pPr>
      <w:r w:rsidRPr="001D76FF">
        <w:t>Criteria for making exemption order or target reduction order</w:t>
      </w:r>
    </w:p>
    <w:p w:rsidR="0048608C" w:rsidRPr="001D76FF" w:rsidRDefault="0048608C" w:rsidP="0048608C">
      <w:pPr>
        <w:pStyle w:val="subsection"/>
      </w:pPr>
      <w:r w:rsidRPr="001D76FF">
        <w:tab/>
        <w:t>(4)</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48608C" w:rsidRPr="001D76FF" w:rsidRDefault="0048608C" w:rsidP="0048608C">
      <w:pPr>
        <w:pStyle w:val="subsection"/>
      </w:pPr>
      <w:r w:rsidRPr="001D76FF">
        <w:tab/>
        <w:t>(5)</w:t>
      </w:r>
      <w:r w:rsidRPr="001D76FF">
        <w:tab/>
        <w:t>In determining whether a failure to make the exemption order or target reduction order, as the case may be, would impose an unjustifiable hardship on the applicant, the ACMA must have regard to the following matters:</w:t>
      </w:r>
    </w:p>
    <w:p w:rsidR="0048608C" w:rsidRPr="001D76FF" w:rsidRDefault="0048608C" w:rsidP="0048608C">
      <w:pPr>
        <w:pStyle w:val="paragraph"/>
      </w:pPr>
      <w:r w:rsidRPr="001D76FF">
        <w:tab/>
        <w:t>(a)</w:t>
      </w:r>
      <w:r w:rsidRPr="001D76FF">
        <w:tab/>
        <w:t>the nature of the detriment likely to be suffered by the applicant;</w:t>
      </w:r>
    </w:p>
    <w:p w:rsidR="0048608C" w:rsidRPr="001D76FF" w:rsidRDefault="0048608C" w:rsidP="0048608C">
      <w:pPr>
        <w:pStyle w:val="paragraph"/>
      </w:pPr>
      <w:r w:rsidRPr="001D76FF">
        <w:tab/>
        <w:t>(b)</w:t>
      </w:r>
      <w:r w:rsidRPr="001D76FF">
        <w:tab/>
        <w:t>the impact of making the exemption order or target reduction order, as the case may be, on deaf or hearing impaired viewers, or potential viewers, of the subscription television service concerned;</w:t>
      </w:r>
    </w:p>
    <w:p w:rsidR="0048608C" w:rsidRPr="001D76FF" w:rsidRDefault="0048608C" w:rsidP="0048608C">
      <w:pPr>
        <w:pStyle w:val="paragraph"/>
      </w:pPr>
      <w:r w:rsidRPr="001D76FF">
        <w:tab/>
        <w:t>(c)</w:t>
      </w:r>
      <w:r w:rsidRPr="001D76FF">
        <w:tab/>
        <w:t>the number of people who subscribe to the subscription television service concerned;</w:t>
      </w:r>
    </w:p>
    <w:p w:rsidR="0048608C" w:rsidRPr="001D76FF" w:rsidRDefault="0048608C" w:rsidP="0048608C">
      <w:pPr>
        <w:pStyle w:val="paragraph"/>
      </w:pPr>
      <w:r w:rsidRPr="001D76FF">
        <w:tab/>
        <w:t>(d)</w:t>
      </w:r>
      <w:r w:rsidRPr="001D76FF">
        <w:tab/>
        <w:t>the financial circumstances of the applicant;</w:t>
      </w:r>
    </w:p>
    <w:p w:rsidR="0048608C" w:rsidRPr="001D76FF" w:rsidRDefault="0048608C" w:rsidP="0048608C">
      <w:pPr>
        <w:pStyle w:val="paragraph"/>
      </w:pPr>
      <w:r w:rsidRPr="001D76FF">
        <w:tab/>
        <w:t>(e)</w:t>
      </w:r>
      <w:r w:rsidRPr="001D76FF">
        <w:tab/>
        <w:t>the estimated amount of expenditure that the applicant would be required to make if there was a failure to make the exemption order or target reduction order, as the case may be;</w:t>
      </w:r>
    </w:p>
    <w:p w:rsidR="0048608C" w:rsidRPr="001D76FF" w:rsidRDefault="0048608C" w:rsidP="0048608C">
      <w:pPr>
        <w:pStyle w:val="paragraph"/>
      </w:pPr>
      <w:r w:rsidRPr="001D76FF">
        <w:tab/>
        <w:t>(f)</w:t>
      </w:r>
      <w:r w:rsidRPr="001D76FF">
        <w:tab/>
        <w:t>the extent to which captioning services are provided by the applicant for television programs transmitted on subscription television services provided by the applicant;</w:t>
      </w:r>
    </w:p>
    <w:p w:rsidR="0048608C" w:rsidRPr="001D76FF" w:rsidRDefault="0048608C" w:rsidP="0048608C">
      <w:pPr>
        <w:pStyle w:val="paragraph"/>
      </w:pPr>
      <w:r w:rsidRPr="001D76FF">
        <w:tab/>
        <w:t>(g)</w:t>
      </w:r>
      <w:r w:rsidRPr="001D76FF">
        <w:tab/>
        <w:t>the likely impact of a failure to make the exemption order or target reduction order, as the case may be, on the quantity and quality of television programs transmitted on subscription television services provided by the applicant;</w:t>
      </w:r>
    </w:p>
    <w:p w:rsidR="0048608C" w:rsidRPr="001D76FF" w:rsidRDefault="0048608C" w:rsidP="0048608C">
      <w:pPr>
        <w:pStyle w:val="paragraph"/>
      </w:pPr>
      <w:r w:rsidRPr="001D76FF">
        <w:tab/>
        <w:t>(h)</w:t>
      </w:r>
      <w:r w:rsidRPr="001D76FF">
        <w:tab/>
        <w:t>whether the applicant has applied, or has proposed to apply, for exemption orders or target reduction orders under this section in relation to any other subscription television services provided by the applicant;</w:t>
      </w:r>
    </w:p>
    <w:p w:rsidR="0048608C" w:rsidRPr="001D76FF" w:rsidRDefault="0048608C" w:rsidP="0048608C">
      <w:pPr>
        <w:pStyle w:val="paragraph"/>
      </w:pPr>
      <w:r w:rsidRPr="001D76FF">
        <w:tab/>
        <w:t>(</w:t>
      </w:r>
      <w:proofErr w:type="spellStart"/>
      <w:r w:rsidRPr="001D76FF">
        <w:t>i</w:t>
      </w:r>
      <w:proofErr w:type="spellEnd"/>
      <w:r w:rsidRPr="001D76FF">
        <w:t>)</w:t>
      </w:r>
      <w:r w:rsidRPr="001D76FF">
        <w:tab/>
        <w:t>such other matters (if any) as the ACMA considers relevant.</w:t>
      </w:r>
    </w:p>
    <w:p w:rsidR="0048608C" w:rsidRPr="001D76FF" w:rsidRDefault="0048608C" w:rsidP="0048608C">
      <w:pPr>
        <w:pStyle w:val="SubsectionHead"/>
      </w:pPr>
      <w:r w:rsidRPr="001D76FF">
        <w:t>Consultation</w:t>
      </w:r>
    </w:p>
    <w:p w:rsidR="0048608C" w:rsidRPr="001D76FF" w:rsidRDefault="0048608C" w:rsidP="0048608C">
      <w:pPr>
        <w:pStyle w:val="subsection"/>
      </w:pPr>
      <w:r w:rsidRPr="001D76FF">
        <w:tab/>
        <w:t>(6)</w:t>
      </w:r>
      <w:r w:rsidRPr="001D76FF">
        <w:tab/>
        <w:t>Before making an exemption order, or a target reduction order, under subsection (3), the ACMA must:</w:t>
      </w:r>
    </w:p>
    <w:p w:rsidR="0048608C" w:rsidRPr="001D76FF" w:rsidRDefault="0048608C" w:rsidP="0048608C">
      <w:pPr>
        <w:pStyle w:val="paragraph"/>
      </w:pPr>
      <w:r w:rsidRPr="001D76FF">
        <w:tab/>
        <w:t>(a)</w:t>
      </w:r>
      <w:r w:rsidRPr="001D76FF">
        <w:tab/>
        <w:t>within 50 days after receiving the application for the exemption order or target reduction order, as the case may be, publish on the ACMA’s website a notice:</w:t>
      </w:r>
    </w:p>
    <w:p w:rsidR="0048608C" w:rsidRPr="001D76FF" w:rsidRDefault="0048608C" w:rsidP="0048608C">
      <w:pPr>
        <w:pStyle w:val="paragraphsub"/>
      </w:pPr>
      <w:r w:rsidRPr="001D76FF">
        <w:tab/>
        <w:t>(</w:t>
      </w:r>
      <w:proofErr w:type="spellStart"/>
      <w:r w:rsidRPr="001D76FF">
        <w:t>i</w:t>
      </w:r>
      <w:proofErr w:type="spellEnd"/>
      <w:r w:rsidRPr="001D76FF">
        <w:t>)</w:t>
      </w:r>
      <w:r w:rsidRPr="001D76FF">
        <w:tab/>
        <w:t>setting out the draft exemption order or draft target reduction order, as the case may be; and</w:t>
      </w:r>
    </w:p>
    <w:p w:rsidR="0048608C" w:rsidRPr="001D76FF" w:rsidRDefault="0048608C" w:rsidP="0048608C">
      <w:pPr>
        <w:pStyle w:val="paragraphsub"/>
      </w:pPr>
      <w:r w:rsidRPr="001D76FF">
        <w:tab/>
        <w:t>(ii)</w:t>
      </w:r>
      <w:r w:rsidRPr="001D76FF">
        <w:tab/>
        <w:t>inviting persons to make submissions to the ACMA about the draft exemption order or draft target reduction order, as the case may be, within 30 days after the notice is published; and</w:t>
      </w:r>
    </w:p>
    <w:p w:rsidR="0048608C" w:rsidRPr="001D76FF" w:rsidRDefault="0048608C" w:rsidP="0048608C">
      <w:pPr>
        <w:pStyle w:val="paragraph"/>
      </w:pPr>
      <w:r w:rsidRPr="001D76FF">
        <w:tab/>
        <w:t>(b)</w:t>
      </w:r>
      <w:r w:rsidRPr="001D76FF">
        <w:tab/>
        <w:t>consider any submissions received within the 30</w:t>
      </w:r>
      <w:r w:rsidRPr="001D76FF">
        <w:noBreakHyphen/>
        <w:t>day period mentioned in subparagraph (a)(ii).</w:t>
      </w:r>
    </w:p>
    <w:p w:rsidR="0048608C" w:rsidRPr="001D76FF" w:rsidRDefault="0048608C" w:rsidP="0048608C">
      <w:pPr>
        <w:pStyle w:val="SubsectionHead"/>
      </w:pPr>
      <w:r w:rsidRPr="001D76FF">
        <w:t>Commencement of exemption order or target reduction order</w:t>
      </w:r>
    </w:p>
    <w:p w:rsidR="0048608C" w:rsidRPr="001D76FF" w:rsidRDefault="0048608C" w:rsidP="0048608C">
      <w:pPr>
        <w:pStyle w:val="subsection"/>
      </w:pPr>
      <w:r w:rsidRPr="001D76FF">
        <w:tab/>
        <w:t>(7)</w:t>
      </w:r>
      <w:r w:rsidRPr="001D76FF">
        <w:tab/>
        <w:t>An exemption order, or a target reduction order, under subsection (3) comes into force at the start of the eligible period to which the exemption order or target reduction order, as the case may be, relates.</w:t>
      </w:r>
    </w:p>
    <w:p w:rsidR="0048608C" w:rsidRPr="001D76FF" w:rsidRDefault="0048608C" w:rsidP="0048608C">
      <w:pPr>
        <w:pStyle w:val="SubsectionHead"/>
      </w:pPr>
      <w:r w:rsidRPr="001D76FF">
        <w:t>Refusal to make exemption order or target reduction order</w:t>
      </w:r>
    </w:p>
    <w:p w:rsidR="0048608C" w:rsidRPr="001D76FF" w:rsidRDefault="0048608C" w:rsidP="0048608C">
      <w:pPr>
        <w:pStyle w:val="subsection"/>
      </w:pPr>
      <w:r w:rsidRPr="001D76FF">
        <w:tab/>
        <w:t>(8)</w:t>
      </w:r>
      <w:r w:rsidRPr="001D76FF">
        <w:tab/>
        <w:t>If:</w:t>
      </w:r>
    </w:p>
    <w:p w:rsidR="0048608C" w:rsidRPr="001D76FF" w:rsidRDefault="0048608C" w:rsidP="0048608C">
      <w:pPr>
        <w:pStyle w:val="paragraph"/>
      </w:pPr>
      <w:r w:rsidRPr="001D76FF">
        <w:tab/>
        <w:t>(a)</w:t>
      </w:r>
      <w:r w:rsidRPr="001D76FF">
        <w:tab/>
        <w:t>an application under subsection (1) has been made for an exemption order or target reduction order; and</w:t>
      </w:r>
    </w:p>
    <w:p w:rsidR="0048608C" w:rsidRPr="001D76FF" w:rsidRDefault="0048608C" w:rsidP="0048608C">
      <w:pPr>
        <w:pStyle w:val="paragraph"/>
      </w:pPr>
      <w:r w:rsidRPr="001D76FF">
        <w:tab/>
        <w:t>(b)</w:t>
      </w:r>
      <w:r w:rsidRPr="001D76FF">
        <w:tab/>
        <w:t>the ACMA does not make a decision on the application within the period of 90 days beginning at the start of the day on which the ACMA received the application;</w:t>
      </w:r>
    </w:p>
    <w:p w:rsidR="0048608C" w:rsidRPr="001D76FF" w:rsidRDefault="0048608C" w:rsidP="0048608C">
      <w:pPr>
        <w:pStyle w:val="subsection2"/>
      </w:pPr>
      <w:r w:rsidRPr="001D76FF">
        <w:t>the ACMA is taken, at the end of that 90</w:t>
      </w:r>
      <w:r w:rsidRPr="001D76FF">
        <w:noBreakHyphen/>
        <w:t>day period, to have decided to refuse to make the exemption order or target reduction order, as the case may be.</w:t>
      </w:r>
    </w:p>
    <w:p w:rsidR="0048608C" w:rsidRPr="001D76FF" w:rsidRDefault="0048608C" w:rsidP="0048608C">
      <w:pPr>
        <w:pStyle w:val="subsection"/>
      </w:pPr>
      <w:r w:rsidRPr="001D76FF">
        <w:tab/>
        <w:t>(9)</w:t>
      </w:r>
      <w:r w:rsidRPr="001D76FF">
        <w:tab/>
        <w:t>If:</w:t>
      </w:r>
    </w:p>
    <w:p w:rsidR="0048608C" w:rsidRPr="001D76FF" w:rsidRDefault="0048608C" w:rsidP="0048608C">
      <w:pPr>
        <w:pStyle w:val="paragraph"/>
      </w:pPr>
      <w:r w:rsidRPr="001D76FF">
        <w:tab/>
        <w:t>(a)</w:t>
      </w:r>
      <w:r w:rsidRPr="001D76FF">
        <w:tab/>
        <w:t>an application under subsection (1) has been made for an exemption order or target reduction order; and</w:t>
      </w:r>
    </w:p>
    <w:p w:rsidR="0048608C" w:rsidRPr="001D76FF" w:rsidRDefault="0048608C" w:rsidP="0048608C">
      <w:pPr>
        <w:pStyle w:val="paragraph"/>
      </w:pPr>
      <w:r w:rsidRPr="001D76FF">
        <w:tab/>
        <w:t>(b)</w:t>
      </w:r>
      <w:r w:rsidRPr="001D76FF">
        <w:tab/>
        <w:t>the ACMA decides to refuse to make the exemption order or target reduction order, as the case may be;</w:t>
      </w:r>
    </w:p>
    <w:p w:rsidR="0048608C" w:rsidRPr="001D76FF" w:rsidRDefault="0048608C" w:rsidP="0048608C">
      <w:pPr>
        <w:pStyle w:val="subsection2"/>
      </w:pPr>
      <w:r w:rsidRPr="001D76FF">
        <w:t>the ACMA must give written notice of the decision to the applicant.</w:t>
      </w:r>
    </w:p>
    <w:p w:rsidR="0048608C" w:rsidRPr="001D76FF" w:rsidRDefault="0048608C" w:rsidP="0048608C">
      <w:pPr>
        <w:pStyle w:val="SubsectionHead"/>
      </w:pPr>
      <w:r w:rsidRPr="001D76FF">
        <w:t>Publication requirement</w:t>
      </w:r>
    </w:p>
    <w:p w:rsidR="0048608C" w:rsidRPr="001D76FF" w:rsidRDefault="0048608C" w:rsidP="0048608C">
      <w:pPr>
        <w:pStyle w:val="subsection"/>
      </w:pPr>
      <w:r w:rsidRPr="001D76FF">
        <w:tab/>
        <w:t>(10)</w:t>
      </w:r>
      <w:r w:rsidRPr="001D76FF">
        <w:tab/>
        <w:t>If the ACMA makes an exemption order or target reduction order under subsection (3), the ACMA must publish a copy of the order on the ACMA’s website.</w:t>
      </w:r>
    </w:p>
    <w:p w:rsidR="0048608C" w:rsidRPr="001D76FF" w:rsidRDefault="0048608C" w:rsidP="0048608C">
      <w:pPr>
        <w:pStyle w:val="SubsectionHead"/>
      </w:pPr>
      <w:r w:rsidRPr="001D76FF">
        <w:t>Order is not a legislative instrument</w:t>
      </w:r>
    </w:p>
    <w:p w:rsidR="0048608C" w:rsidRPr="001D76FF" w:rsidRDefault="0048608C" w:rsidP="0048608C">
      <w:pPr>
        <w:pStyle w:val="subsection"/>
      </w:pPr>
      <w:r w:rsidRPr="001D76FF">
        <w:tab/>
        <w:t>(11)</w:t>
      </w:r>
      <w:r w:rsidRPr="001D76FF">
        <w:tab/>
        <w:t>An exemption order, or a target reduction order, under subsection (3) is not a legislative instrument.</w:t>
      </w:r>
    </w:p>
    <w:p w:rsidR="0048608C" w:rsidRPr="001D76FF" w:rsidRDefault="0048608C" w:rsidP="0048608C">
      <w:pPr>
        <w:pStyle w:val="SubsectionHead"/>
      </w:pPr>
      <w:r w:rsidRPr="001D76FF">
        <w:t>Target reduction order may specify different percentages for different years</w:t>
      </w:r>
    </w:p>
    <w:p w:rsidR="0048608C" w:rsidRPr="001D76FF" w:rsidRDefault="0048608C" w:rsidP="0048608C">
      <w:pPr>
        <w:pStyle w:val="subsection"/>
      </w:pPr>
      <w:r w:rsidRPr="001D76FF">
        <w:tab/>
        <w:t>(12)</w:t>
      </w:r>
      <w:r w:rsidRPr="001D76FF">
        <w:tab/>
        <w:t>A target reduction order under subsection (3) may specify different percentages for different financial years.</w:t>
      </w:r>
    </w:p>
    <w:p w:rsidR="0048608C" w:rsidRPr="001D76FF" w:rsidRDefault="0048608C" w:rsidP="0048608C">
      <w:pPr>
        <w:pStyle w:val="SubsectionHead"/>
      </w:pPr>
      <w:r w:rsidRPr="001D76FF">
        <w:t>Definitions</w:t>
      </w:r>
    </w:p>
    <w:p w:rsidR="0048608C" w:rsidRPr="001D76FF" w:rsidRDefault="0048608C" w:rsidP="0048608C">
      <w:pPr>
        <w:pStyle w:val="subsection"/>
      </w:pPr>
      <w:r w:rsidRPr="001D76FF">
        <w:tab/>
        <w:t>(13)</w:t>
      </w:r>
      <w:r w:rsidRPr="001D76FF">
        <w:tab/>
        <w:t>In this section:</w:t>
      </w:r>
    </w:p>
    <w:p w:rsidR="0048608C" w:rsidRPr="001D76FF" w:rsidRDefault="0048608C" w:rsidP="0048608C">
      <w:pPr>
        <w:pStyle w:val="Definition"/>
      </w:pPr>
      <w:r w:rsidRPr="001D76FF">
        <w:rPr>
          <w:b/>
          <w:i/>
        </w:rPr>
        <w:t xml:space="preserve">eligible period </w:t>
      </w:r>
      <w:r w:rsidRPr="001D76FF">
        <w:t>means:</w:t>
      </w:r>
    </w:p>
    <w:p w:rsidR="0048608C" w:rsidRPr="001D76FF" w:rsidRDefault="0048608C" w:rsidP="0048608C">
      <w:pPr>
        <w:pStyle w:val="paragraph"/>
      </w:pPr>
      <w:r w:rsidRPr="001D76FF">
        <w:tab/>
        <w:t>(a)</w:t>
      </w:r>
      <w:r w:rsidRPr="001D76FF">
        <w:tab/>
        <w:t>a financial year; or</w:t>
      </w:r>
    </w:p>
    <w:p w:rsidR="0048608C" w:rsidRPr="001D76FF" w:rsidRDefault="0048608C" w:rsidP="0048608C">
      <w:pPr>
        <w:pStyle w:val="paragraph"/>
      </w:pPr>
      <w:r w:rsidRPr="001D76FF">
        <w:tab/>
        <w:t>(b)</w:t>
      </w:r>
      <w:r w:rsidRPr="001D76FF">
        <w:tab/>
        <w:t>2 consecutive financial years; or</w:t>
      </w:r>
    </w:p>
    <w:p w:rsidR="0048608C" w:rsidRPr="001D76FF" w:rsidRDefault="0048608C" w:rsidP="0048608C">
      <w:pPr>
        <w:pStyle w:val="paragraph"/>
      </w:pPr>
      <w:r w:rsidRPr="001D76FF">
        <w:tab/>
        <w:t>(c)</w:t>
      </w:r>
      <w:r w:rsidRPr="001D76FF">
        <w:tab/>
        <w:t>3 consecutive financial years; or</w:t>
      </w:r>
    </w:p>
    <w:p w:rsidR="0048608C" w:rsidRPr="001D76FF" w:rsidRDefault="0048608C" w:rsidP="0048608C">
      <w:pPr>
        <w:pStyle w:val="paragraph"/>
      </w:pPr>
      <w:r w:rsidRPr="001D76FF">
        <w:tab/>
        <w:t>(d)</w:t>
      </w:r>
      <w:r w:rsidRPr="001D76FF">
        <w:tab/>
        <w:t>4 consecutive financial years; or</w:t>
      </w:r>
    </w:p>
    <w:p w:rsidR="0048608C" w:rsidRPr="001D76FF" w:rsidRDefault="0048608C" w:rsidP="0048608C">
      <w:pPr>
        <w:pStyle w:val="paragraph"/>
      </w:pPr>
      <w:r w:rsidRPr="001D76FF">
        <w:tab/>
        <w:t>(e)</w:t>
      </w:r>
      <w:r w:rsidRPr="001D76FF">
        <w:tab/>
        <w:t>5 consecutive financial years.</w:t>
      </w:r>
    </w:p>
    <w:p w:rsidR="0048608C" w:rsidRPr="001D76FF" w:rsidRDefault="0048608C" w:rsidP="0048608C">
      <w:pPr>
        <w:pStyle w:val="Definition"/>
      </w:pPr>
      <w:r w:rsidRPr="001D76FF">
        <w:rPr>
          <w:b/>
          <w:i/>
        </w:rPr>
        <w:t>subscription television service</w:t>
      </w:r>
      <w:r w:rsidRPr="001D76FF">
        <w:t xml:space="preserve"> includes a proposed subscription</w:t>
      </w:r>
      <w:r w:rsidRPr="004B6EA5">
        <w:t xml:space="preserve"> </w:t>
      </w:r>
      <w:r w:rsidRPr="001D76FF">
        <w:t>television service.</w:t>
      </w:r>
    </w:p>
    <w:p w:rsidR="0048608C" w:rsidRDefault="0048608C" w:rsidP="0048608C">
      <w:pPr>
        <w:pStyle w:val="BalloonText"/>
        <w:rPr>
          <w:rFonts w:ascii="Arial" w:hAnsi="Arial"/>
          <w:sz w:val="19"/>
        </w:rPr>
      </w:pPr>
    </w:p>
    <w:p w:rsidR="00D72589" w:rsidRPr="001D76FF" w:rsidRDefault="00D72589" w:rsidP="00D72589">
      <w:pPr>
        <w:pStyle w:val="ActHead5"/>
      </w:pPr>
      <w:bookmarkStart w:id="15" w:name="BKCheck15B_2"/>
      <w:bookmarkStart w:id="16" w:name="BKCheck15B_3"/>
      <w:bookmarkStart w:id="17" w:name="BKCheck15B_4"/>
      <w:bookmarkStart w:id="18" w:name="BKCheck15B_5"/>
      <w:bookmarkStart w:id="19" w:name="BKCheck15B_6"/>
      <w:bookmarkStart w:id="20" w:name="BKCheck15B_7"/>
      <w:bookmarkStart w:id="21" w:name="BKCheck15B_8"/>
      <w:bookmarkStart w:id="22" w:name="BKCheck15B_9"/>
      <w:bookmarkStart w:id="23" w:name="BKCheck15B_10"/>
      <w:bookmarkStart w:id="24" w:name="BKCheck15B_11"/>
      <w:bookmarkStart w:id="25" w:name="BKCheck15B_14"/>
      <w:bookmarkStart w:id="26" w:name="BKCheck15B_15"/>
      <w:bookmarkStart w:id="27" w:name="BKCheck15B_16"/>
      <w:bookmarkStart w:id="28" w:name="BKCheck15B_17"/>
      <w:bookmarkStart w:id="29" w:name="_Toc333499210"/>
      <w:bookmarkEnd w:id="4"/>
      <w:bookmarkEnd w:id="5"/>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1D76FF">
        <w:rPr>
          <w:rStyle w:val="CharSectno"/>
        </w:rPr>
        <w:t>130ZYA</w:t>
      </w:r>
      <w:r w:rsidRPr="001D76FF">
        <w:t xml:space="preserve">  Effect of target reduction order</w:t>
      </w:r>
      <w:bookmarkEnd w:id="29"/>
    </w:p>
    <w:p w:rsidR="00D72589" w:rsidRPr="001D76FF" w:rsidRDefault="00D72589" w:rsidP="00D72589">
      <w:pPr>
        <w:pStyle w:val="SubsectionHead"/>
      </w:pPr>
      <w:r w:rsidRPr="001D76FF">
        <w:t>Scope</w:t>
      </w:r>
    </w:p>
    <w:p w:rsidR="00D72589" w:rsidRPr="001D76FF" w:rsidRDefault="00D72589" w:rsidP="00D72589">
      <w:pPr>
        <w:pStyle w:val="subsection"/>
      </w:pPr>
      <w:r w:rsidRPr="001D76FF">
        <w:tab/>
        <w:t>(1)</w:t>
      </w:r>
      <w:r w:rsidRPr="001D76FF">
        <w:tab/>
        <w:t>This section applies if a target reduction order under section 130ZY is applicable to a subscription television service for a financial year.</w:t>
      </w:r>
    </w:p>
    <w:p w:rsidR="00D72589" w:rsidRPr="001D76FF" w:rsidRDefault="00D72589" w:rsidP="00D72589">
      <w:pPr>
        <w:pStyle w:val="SubsectionHead"/>
      </w:pPr>
      <w:r w:rsidRPr="001D76FF">
        <w:t>Subscription television broadcasting service</w:t>
      </w:r>
    </w:p>
    <w:p w:rsidR="00D72589" w:rsidRPr="001D76FF" w:rsidRDefault="00D72589" w:rsidP="00D72589">
      <w:pPr>
        <w:pStyle w:val="subsection"/>
      </w:pPr>
      <w:r w:rsidRPr="001D76FF">
        <w:tab/>
        <w:t>(2)</w:t>
      </w:r>
      <w:r w:rsidRPr="001D76FF">
        <w:tab/>
        <w:t>The subscription television licensee who provides the service must ensure that the percentage worked out using the following formula is not less than the reduced annual captioning target for the service for the financial year:</w:t>
      </w:r>
    </w:p>
    <w:p w:rsidR="00D72589" w:rsidRPr="001D76FF" w:rsidRDefault="00CB3687" w:rsidP="00D72589">
      <w:pPr>
        <w:pStyle w:val="Formula"/>
      </w:pPr>
      <w:r>
        <w:pict>
          <v:shape id="_x0000_i1034" type="#_x0000_t75" style="width:276.75pt;height:60pt">
            <v:imagedata r:id="rId25" o:title=""/>
          </v:shape>
        </w:pict>
      </w:r>
    </w:p>
    <w:p w:rsidR="00D72589" w:rsidRPr="001D76FF" w:rsidRDefault="00D72589" w:rsidP="00D72589">
      <w:pPr>
        <w:pStyle w:val="subsection"/>
      </w:pPr>
      <w:r w:rsidRPr="001D76FF">
        <w:tab/>
      </w:r>
      <w:r w:rsidRPr="001D76FF">
        <w:tab/>
        <w:t>where:</w:t>
      </w:r>
    </w:p>
    <w:p w:rsidR="00D72589" w:rsidRPr="001D76FF" w:rsidRDefault="00D72589" w:rsidP="00D72589">
      <w:pPr>
        <w:pStyle w:val="Definition"/>
      </w:pPr>
      <w:r w:rsidRPr="001D76FF">
        <w:rPr>
          <w:b/>
          <w:i/>
        </w:rPr>
        <w:t>total hours of captioned programs transmitted on the service during the financial year</w:t>
      </w:r>
      <w:r w:rsidRPr="001D76FF">
        <w:t xml:space="preserve"> means the total number of hours of television programs:</w:t>
      </w:r>
    </w:p>
    <w:p w:rsidR="00D72589" w:rsidRPr="001D76FF" w:rsidRDefault="00D72589" w:rsidP="00D72589">
      <w:pPr>
        <w:pStyle w:val="paragraph"/>
      </w:pPr>
      <w:r w:rsidRPr="001D76FF">
        <w:tab/>
        <w:t>(a)</w:t>
      </w:r>
      <w:r w:rsidRPr="001D76FF">
        <w:tab/>
        <w:t>that were transmitted on the service during the financial year; and</w:t>
      </w:r>
    </w:p>
    <w:p w:rsidR="00D72589" w:rsidRPr="001D76FF" w:rsidRDefault="00D72589" w:rsidP="00D72589">
      <w:pPr>
        <w:pStyle w:val="paragraph"/>
      </w:pPr>
      <w:r w:rsidRPr="001D76FF">
        <w:tab/>
        <w:t>(b)</w:t>
      </w:r>
      <w:r w:rsidRPr="001D76FF">
        <w:tab/>
        <w:t>for which a captioning service was provided.</w:t>
      </w:r>
    </w:p>
    <w:p w:rsidR="00D72589" w:rsidRPr="001D76FF" w:rsidRDefault="00D72589" w:rsidP="00D72589">
      <w:pPr>
        <w:pStyle w:val="Definition"/>
      </w:pPr>
      <w:r w:rsidRPr="001D76FF">
        <w:rPr>
          <w:b/>
          <w:i/>
        </w:rPr>
        <w:t>total hours of programs transmitted on the service during the financial year</w:t>
      </w:r>
      <w:r w:rsidRPr="001D76FF">
        <w:t xml:space="preserve"> means the total number of hours of television programs transmitted on the service during the financial year.</w:t>
      </w:r>
    </w:p>
    <w:p w:rsidR="00D72589" w:rsidRPr="001D76FF" w:rsidRDefault="00D72589" w:rsidP="00D72589">
      <w:pPr>
        <w:pStyle w:val="SubsectionHead"/>
      </w:pPr>
      <w:r w:rsidRPr="001D76FF">
        <w:t>Standard captioning targets do not apply</w:t>
      </w:r>
    </w:p>
    <w:p w:rsidR="00D72589" w:rsidRPr="001D76FF" w:rsidRDefault="00D72589" w:rsidP="00D72589">
      <w:pPr>
        <w:pStyle w:val="subsection"/>
      </w:pPr>
      <w:r w:rsidRPr="001D76FF">
        <w:tab/>
        <w:t>(3)</w:t>
      </w:r>
      <w:r w:rsidRPr="001D76FF">
        <w:tab/>
        <w:t>Subsection 130ZV(1) does not apply to the service for the financial year.</w:t>
      </w:r>
    </w:p>
    <w:p w:rsidR="00716809" w:rsidRPr="00755CF6" w:rsidRDefault="00716809" w:rsidP="00716809">
      <w:pPr>
        <w:rPr>
          <w:lang w:eastAsia="en-AU"/>
        </w:rPr>
      </w:pPr>
    </w:p>
    <w:sectPr w:rsidR="00716809" w:rsidRPr="00755CF6" w:rsidSect="00C1248D">
      <w:headerReference w:type="even" r:id="rId26"/>
      <w:headerReference w:type="default" r:id="rId27"/>
      <w:footerReference w:type="default" r:id="rId28"/>
      <w:headerReference w:type="first" r:id="rId29"/>
      <w:pgSz w:w="11907" w:h="16840" w:code="9"/>
      <w:pgMar w:top="1814" w:right="1474" w:bottom="1418" w:left="1260" w:header="851" w:footer="794"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12F3" w:rsidRDefault="008A12F3">
      <w:r>
        <w:separator/>
      </w:r>
    </w:p>
  </w:endnote>
  <w:endnote w:type="continuationSeparator" w:id="0">
    <w:p w:rsidR="008A12F3" w:rsidRDefault="008A12F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12F3" w:rsidRPr="001F4E57" w:rsidRDefault="008A12F3" w:rsidP="004E4924">
    <w:pPr>
      <w:pStyle w:val="ACMAFooterEven"/>
    </w:pPr>
    <w:r>
      <w:t>Australian Communications and Media Authority</w:t>
    </w:r>
    <w:r>
      <w:tab/>
    </w:r>
    <w:r w:rsidR="00EA492B">
      <w:rPr>
        <w:rStyle w:val="PageNumber"/>
        <w:sz w:val="24"/>
        <w:szCs w:val="24"/>
      </w:rPr>
      <w:fldChar w:fldCharType="begin"/>
    </w:r>
    <w:r>
      <w:rPr>
        <w:rStyle w:val="PageNumber"/>
        <w:sz w:val="24"/>
        <w:szCs w:val="24"/>
      </w:rPr>
      <w:instrText xml:space="preserve"> PAGE </w:instrText>
    </w:r>
    <w:r w:rsidR="00EA492B">
      <w:rPr>
        <w:rStyle w:val="PageNumber"/>
        <w:sz w:val="24"/>
        <w:szCs w:val="24"/>
      </w:rPr>
      <w:fldChar w:fldCharType="separate"/>
    </w:r>
    <w:r w:rsidR="00CB3687">
      <w:rPr>
        <w:rStyle w:val="PageNumber"/>
        <w:noProof/>
        <w:sz w:val="24"/>
        <w:szCs w:val="24"/>
      </w:rPr>
      <w:t>1</w:t>
    </w:r>
    <w:r w:rsidR="00EA492B">
      <w:rPr>
        <w:rStyle w:val="PageNumber"/>
        <w:sz w:val="24"/>
        <w:szCs w:val="24"/>
      </w:rPr>
      <w:fldChar w:fldCharType="end"/>
    </w:r>
  </w:p>
  <w:p w:rsidR="008A12F3" w:rsidRPr="004E4924" w:rsidRDefault="008A12F3" w:rsidP="004E492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12F3" w:rsidRDefault="008A12F3">
      <w:r>
        <w:separator/>
      </w:r>
    </w:p>
  </w:footnote>
  <w:footnote w:type="continuationSeparator" w:id="0">
    <w:p w:rsidR="008A12F3" w:rsidRDefault="008A12F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12F3" w:rsidRDefault="00EA492B" w:rsidP="001552B0">
    <w:pPr>
      <w:pStyle w:val="ACMAHeaderEven"/>
    </w:pPr>
    <w:r w:rsidRPr="00EA492B">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53" type="#_x0000_t136" style="position:absolute;margin-left:0;margin-top:0;width:461.9pt;height:184.75pt;rotation:315;z-index:-25165670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8A12F3" w:rsidRPr="004C3151">
      <w:t>Investigation report</w:t>
    </w:r>
    <w:r>
      <w:rPr>
        <w:lang w:val="en-AU" w:eastAsia="en-AU"/>
      </w:rPr>
      <w:pict>
        <v:shape id="_x0000_s2049" type="#_x0000_t136" style="position:absolute;margin-left:175.25pt;margin-top:379.75pt;width:313.5pt;height:108.75pt;rotation:339;z-index:-251660800;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0" type="#_x0000_t136" style="position:absolute;margin-left:187.25pt;margin-top:391.75pt;width:313.5pt;height:108.75pt;rotation:339;z-index:-251659776;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1" type="#_x0000_t136" style="position:absolute;margin-left:211.25pt;margin-top:415.75pt;width:313.5pt;height:108.75pt;rotation:339;z-index:-251658752;mso-position-horizontal-relative:text;mso-position-vertical-relative:text" fillcolor="#eaeaea" stroked="f">
          <v:shadow color="#868686"/>
          <v:textpath style="font-family:&quot;Times New Roman&quot;;font-size:96pt;v-text-kern:t" trim="t" fitpath="t" string="DRAFT"/>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12F3" w:rsidRPr="00C1248D" w:rsidRDefault="008A12F3" w:rsidP="001552B0">
    <w:pPr>
      <w:pStyle w:val="ACMAHeaderOdd"/>
      <w:rPr>
        <w:sz w:val="18"/>
        <w:szCs w:val="18"/>
        <w:lang w:val="en-AU"/>
      </w:rPr>
    </w:pPr>
    <w:r w:rsidRPr="00C1248D">
      <w:rPr>
        <w:sz w:val="18"/>
        <w:szCs w:val="18"/>
        <w:lang w:val="en-AU"/>
      </w:rPr>
      <w:t>Guid</w:t>
    </w:r>
    <w:r>
      <w:rPr>
        <w:sz w:val="18"/>
        <w:szCs w:val="18"/>
        <w:lang w:val="en-AU"/>
      </w:rPr>
      <w:t>ance notes</w:t>
    </w:r>
    <w:r w:rsidRPr="00C1248D">
      <w:rPr>
        <w:sz w:val="18"/>
        <w:szCs w:val="18"/>
        <w:lang w:val="en-AU"/>
      </w:rPr>
      <w:t xml:space="preserve"> for preparing </w:t>
    </w:r>
    <w:r>
      <w:rPr>
        <w:sz w:val="18"/>
        <w:szCs w:val="18"/>
        <w:lang w:val="en-AU"/>
      </w:rPr>
      <w:t>exemption order application forms ACMA CAP04</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12F3" w:rsidRDefault="00EA492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52" type="#_x0000_t136" style="position:absolute;margin-left:0;margin-top:0;width:461.9pt;height:184.75pt;rotation:315;z-index:-25165772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E1542"/>
    <w:multiLevelType w:val="hybridMultilevel"/>
    <w:tmpl w:val="88A4A50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AE4135"/>
    <w:multiLevelType w:val="hybridMultilevel"/>
    <w:tmpl w:val="B0B0C51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C0044E"/>
    <w:multiLevelType w:val="hybridMultilevel"/>
    <w:tmpl w:val="8DDA524C"/>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3">
    <w:nsid w:val="0EB55F81"/>
    <w:multiLevelType w:val="hybridMultilevel"/>
    <w:tmpl w:val="884A1BC8"/>
    <w:lvl w:ilvl="0" w:tplc="32204036">
      <w:start w:val="1"/>
      <w:numFmt w:val="decimal"/>
      <w:lvlText w:val="%1"/>
      <w:lvlJc w:val="left"/>
      <w:pPr>
        <w:tabs>
          <w:tab w:val="num" w:pos="1080"/>
        </w:tabs>
        <w:ind w:left="1080" w:hanging="720"/>
      </w:pPr>
      <w:rPr>
        <w:rFonts w:hint="default"/>
      </w:rPr>
    </w:lvl>
    <w:lvl w:ilvl="1" w:tplc="93C69154">
      <w:start w:val="1"/>
      <w:numFmt w:val="decimal"/>
      <w:lvlText w:val="(%2)"/>
      <w:lvlJc w:val="left"/>
      <w:pPr>
        <w:tabs>
          <w:tab w:val="num" w:pos="1440"/>
        </w:tabs>
        <w:ind w:left="1440" w:hanging="360"/>
      </w:pPr>
      <w:rPr>
        <w:rFonts w:hint="default"/>
      </w:rPr>
    </w:lvl>
    <w:lvl w:ilvl="2" w:tplc="BD8A0056">
      <w:start w:val="1"/>
      <w:numFmt w:val="lowerLetter"/>
      <w:lvlText w:val="(%3)"/>
      <w:lvlJc w:val="left"/>
      <w:pPr>
        <w:tabs>
          <w:tab w:val="num" w:pos="2340"/>
        </w:tabs>
        <w:ind w:left="2340" w:hanging="360"/>
      </w:pPr>
      <w:rPr>
        <w:rFonts w:hint="default"/>
      </w:rPr>
    </w:lvl>
    <w:lvl w:ilvl="3" w:tplc="BF665EE0">
      <w:start w:val="1"/>
      <w:numFmt w:val="lowerRoman"/>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F3603E"/>
    <w:multiLevelType w:val="hybridMultilevel"/>
    <w:tmpl w:val="39FE2ADA"/>
    <w:lvl w:ilvl="0" w:tplc="3356E96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16B5ED8"/>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39E46DD"/>
    <w:multiLevelType w:val="hybridMultilevel"/>
    <w:tmpl w:val="01DA730C"/>
    <w:lvl w:ilvl="0" w:tplc="F61E947C">
      <w:start w:val="1"/>
      <w:numFmt w:val="decimal"/>
      <w:lvlText w:val="%1."/>
      <w:lvlJc w:val="left"/>
      <w:pPr>
        <w:tabs>
          <w:tab w:val="num" w:pos="360"/>
        </w:tabs>
        <w:ind w:left="360" w:hanging="360"/>
      </w:pPr>
      <w:rPr>
        <w:rFonts w:ascii="Arial" w:hAnsi="Arial" w:cs="Arial" w:hint="default"/>
        <w:sz w:val="22"/>
        <w:szCs w:val="22"/>
      </w:rPr>
    </w:lvl>
    <w:lvl w:ilvl="1" w:tplc="0C090003">
      <w:start w:val="1"/>
      <w:numFmt w:val="bullet"/>
      <w:lvlText w:val="o"/>
      <w:lvlJc w:val="left"/>
      <w:pPr>
        <w:tabs>
          <w:tab w:val="num" w:pos="720"/>
        </w:tabs>
        <w:ind w:left="720" w:hanging="360"/>
      </w:pPr>
      <w:rPr>
        <w:rFonts w:ascii="Courier New" w:hAnsi="Courier New" w:cs="Courier New" w:hint="default"/>
        <w:sz w:val="16"/>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7">
    <w:nsid w:val="13DF130B"/>
    <w:multiLevelType w:val="hybridMultilevel"/>
    <w:tmpl w:val="81F4103C"/>
    <w:lvl w:ilvl="0" w:tplc="EDEC36B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3EE495C"/>
    <w:multiLevelType w:val="hybridMultilevel"/>
    <w:tmpl w:val="1D8498B0"/>
    <w:lvl w:ilvl="0" w:tplc="A332420E">
      <w:start w:val="1"/>
      <w:numFmt w:val="lowerLetter"/>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80A7BBE"/>
    <w:multiLevelType w:val="hybridMultilevel"/>
    <w:tmpl w:val="FFDC65B4"/>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10">
    <w:nsid w:val="18A81D5F"/>
    <w:multiLevelType w:val="hybridMultilevel"/>
    <w:tmpl w:val="D9C4DF86"/>
    <w:lvl w:ilvl="0" w:tplc="6924032C">
      <w:start w:val="1"/>
      <w:numFmt w:val="bullet"/>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BD20C1A"/>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20052874"/>
    <w:multiLevelType w:val="hybridMultilevel"/>
    <w:tmpl w:val="0F849844"/>
    <w:lvl w:ilvl="0" w:tplc="8222F622">
      <w:start w:val="1"/>
      <w:numFmt w:val="lowerRoman"/>
      <w:lvlText w:val="%1."/>
      <w:lvlJc w:val="left"/>
      <w:pPr>
        <w:ind w:left="720" w:hanging="720"/>
      </w:pPr>
      <w:rPr>
        <w:rFonts w:hint="default"/>
      </w:rPr>
    </w:lvl>
    <w:lvl w:ilvl="1" w:tplc="0C090019" w:tentative="1">
      <w:start w:val="1"/>
      <w:numFmt w:val="lowerLetter"/>
      <w:lvlText w:val="%2."/>
      <w:lvlJc w:val="left"/>
      <w:pPr>
        <w:ind w:left="1014" w:hanging="360"/>
      </w:pPr>
    </w:lvl>
    <w:lvl w:ilvl="2" w:tplc="0C09001B" w:tentative="1">
      <w:start w:val="1"/>
      <w:numFmt w:val="lowerRoman"/>
      <w:lvlText w:val="%3."/>
      <w:lvlJc w:val="right"/>
      <w:pPr>
        <w:ind w:left="1734" w:hanging="180"/>
      </w:pPr>
    </w:lvl>
    <w:lvl w:ilvl="3" w:tplc="0C09000F" w:tentative="1">
      <w:start w:val="1"/>
      <w:numFmt w:val="decimal"/>
      <w:lvlText w:val="%4."/>
      <w:lvlJc w:val="left"/>
      <w:pPr>
        <w:ind w:left="2454" w:hanging="360"/>
      </w:pPr>
    </w:lvl>
    <w:lvl w:ilvl="4" w:tplc="0C090019" w:tentative="1">
      <w:start w:val="1"/>
      <w:numFmt w:val="lowerLetter"/>
      <w:lvlText w:val="%5."/>
      <w:lvlJc w:val="left"/>
      <w:pPr>
        <w:ind w:left="3174" w:hanging="360"/>
      </w:pPr>
    </w:lvl>
    <w:lvl w:ilvl="5" w:tplc="0C09001B" w:tentative="1">
      <w:start w:val="1"/>
      <w:numFmt w:val="lowerRoman"/>
      <w:lvlText w:val="%6."/>
      <w:lvlJc w:val="right"/>
      <w:pPr>
        <w:ind w:left="3894" w:hanging="180"/>
      </w:pPr>
    </w:lvl>
    <w:lvl w:ilvl="6" w:tplc="0C09000F" w:tentative="1">
      <w:start w:val="1"/>
      <w:numFmt w:val="decimal"/>
      <w:lvlText w:val="%7."/>
      <w:lvlJc w:val="left"/>
      <w:pPr>
        <w:ind w:left="4614" w:hanging="360"/>
      </w:pPr>
    </w:lvl>
    <w:lvl w:ilvl="7" w:tplc="0C090019" w:tentative="1">
      <w:start w:val="1"/>
      <w:numFmt w:val="lowerLetter"/>
      <w:lvlText w:val="%8."/>
      <w:lvlJc w:val="left"/>
      <w:pPr>
        <w:ind w:left="5334" w:hanging="360"/>
      </w:pPr>
    </w:lvl>
    <w:lvl w:ilvl="8" w:tplc="0C09001B" w:tentative="1">
      <w:start w:val="1"/>
      <w:numFmt w:val="lowerRoman"/>
      <w:lvlText w:val="%9."/>
      <w:lvlJc w:val="right"/>
      <w:pPr>
        <w:ind w:left="6054" w:hanging="180"/>
      </w:pPr>
    </w:lvl>
  </w:abstractNum>
  <w:abstractNum w:abstractNumId="13">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8B43C87"/>
    <w:multiLevelType w:val="hybridMultilevel"/>
    <w:tmpl w:val="B3CAC9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C3E7E83"/>
    <w:multiLevelType w:val="hybridMultilevel"/>
    <w:tmpl w:val="6936D7B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F5A5080"/>
    <w:multiLevelType w:val="hybridMultilevel"/>
    <w:tmpl w:val="61EE42DE"/>
    <w:lvl w:ilvl="0" w:tplc="2AD6D52A">
      <w:start w:val="1"/>
      <w:numFmt w:val="bullet"/>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nsid w:val="402D4326"/>
    <w:multiLevelType w:val="hybridMultilevel"/>
    <w:tmpl w:val="8064E44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5187B28"/>
    <w:multiLevelType w:val="hybridMultilevel"/>
    <w:tmpl w:val="E7126534"/>
    <w:lvl w:ilvl="0" w:tplc="BE7C4F18">
      <w:start w:val="1"/>
      <w:numFmt w:val="bullet"/>
      <w:lvlText w:val=""/>
      <w:lvlJc w:val="left"/>
      <w:pPr>
        <w:ind w:left="720" w:hanging="360"/>
      </w:pPr>
      <w:rPr>
        <w:rFonts w:ascii="Symbol" w:hAnsi="Symbol" w:hint="default"/>
        <w:b w:val="0"/>
        <w:i w:val="0"/>
        <w:sz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63A722C"/>
    <w:multiLevelType w:val="hybridMultilevel"/>
    <w:tmpl w:val="8E4212D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8F23057"/>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5A6360A8"/>
    <w:multiLevelType w:val="hybridMultilevel"/>
    <w:tmpl w:val="990282B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EF652CE"/>
    <w:multiLevelType w:val="hybridMultilevel"/>
    <w:tmpl w:val="EAD474E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0EE6084"/>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64FC6ADB"/>
    <w:multiLevelType w:val="hybridMultilevel"/>
    <w:tmpl w:val="456CC1D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5">
    <w:nsid w:val="68490DB6"/>
    <w:multiLevelType w:val="hybridMultilevel"/>
    <w:tmpl w:val="747E71FA"/>
    <w:lvl w:ilvl="0" w:tplc="14B6F518">
      <w:start w:val="1"/>
      <w:numFmt w:val="bullet"/>
      <w:lvlText w:val=""/>
      <w:lvlJc w:val="left"/>
      <w:pPr>
        <w:tabs>
          <w:tab w:val="num" w:pos="360"/>
        </w:tabs>
        <w:ind w:left="360" w:hanging="360"/>
      </w:pPr>
      <w:rPr>
        <w:rFonts w:ascii="Wingdings" w:hAnsi="Wingdings" w:hint="default"/>
        <w:sz w:val="16"/>
      </w:rPr>
    </w:lvl>
    <w:lvl w:ilvl="1" w:tplc="0C090003">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6">
    <w:nsid w:val="6D065D62"/>
    <w:multiLevelType w:val="hybridMultilevel"/>
    <w:tmpl w:val="8484563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7">
    <w:nsid w:val="6E870B40"/>
    <w:multiLevelType w:val="hybridMultilevel"/>
    <w:tmpl w:val="792CF02C"/>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F985810"/>
    <w:multiLevelType w:val="hybridMultilevel"/>
    <w:tmpl w:val="011850B2"/>
    <w:lvl w:ilvl="0" w:tplc="BE7C4F18">
      <w:start w:val="1"/>
      <w:numFmt w:val="bullet"/>
      <w:lvlText w:val=""/>
      <w:lvlJc w:val="left"/>
      <w:pPr>
        <w:ind w:left="1080" w:hanging="720"/>
      </w:pPr>
      <w:rPr>
        <w:rFonts w:ascii="Symbol" w:hAnsi="Symbol" w:hint="default"/>
        <w:b w:val="0"/>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43E4615"/>
    <w:multiLevelType w:val="hybridMultilevel"/>
    <w:tmpl w:val="B5D092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F4723CA"/>
    <w:multiLevelType w:val="hybridMultilevel"/>
    <w:tmpl w:val="5A6C3484"/>
    <w:lvl w:ilvl="0" w:tplc="0C090017">
      <w:start w:val="1"/>
      <w:numFmt w:val="lowerLetter"/>
      <w:lvlText w:val="%1)"/>
      <w:lvlJc w:val="left"/>
      <w:pPr>
        <w:ind w:left="765" w:hanging="360"/>
      </w:pPr>
      <w:rPr>
        <w:rFont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16"/>
  </w:num>
  <w:num w:numId="2">
    <w:abstractNumId w:val="8"/>
  </w:num>
  <w:num w:numId="3">
    <w:abstractNumId w:val="13"/>
  </w:num>
  <w:num w:numId="4">
    <w:abstractNumId w:val="4"/>
  </w:num>
  <w:num w:numId="5">
    <w:abstractNumId w:val="3"/>
  </w:num>
  <w:num w:numId="6">
    <w:abstractNumId w:val="10"/>
  </w:num>
  <w:num w:numId="7">
    <w:abstractNumId w:val="25"/>
  </w:num>
  <w:num w:numId="8">
    <w:abstractNumId w:val="6"/>
  </w:num>
  <w:num w:numId="9">
    <w:abstractNumId w:val="23"/>
  </w:num>
  <w:num w:numId="10">
    <w:abstractNumId w:val="11"/>
  </w:num>
  <w:num w:numId="11">
    <w:abstractNumId w:val="12"/>
  </w:num>
  <w:num w:numId="12">
    <w:abstractNumId w:val="28"/>
  </w:num>
  <w:num w:numId="13">
    <w:abstractNumId w:val="7"/>
  </w:num>
  <w:num w:numId="14">
    <w:abstractNumId w:val="30"/>
  </w:num>
  <w:num w:numId="15">
    <w:abstractNumId w:val="29"/>
  </w:num>
  <w:num w:numId="16">
    <w:abstractNumId w:val="26"/>
  </w:num>
  <w:num w:numId="17">
    <w:abstractNumId w:val="19"/>
  </w:num>
  <w:num w:numId="18">
    <w:abstractNumId w:val="18"/>
  </w:num>
  <w:num w:numId="19">
    <w:abstractNumId w:val="21"/>
  </w:num>
  <w:num w:numId="20">
    <w:abstractNumId w:val="15"/>
  </w:num>
  <w:num w:numId="21">
    <w:abstractNumId w:val="0"/>
  </w:num>
  <w:num w:numId="22">
    <w:abstractNumId w:val="22"/>
  </w:num>
  <w:num w:numId="23">
    <w:abstractNumId w:val="27"/>
  </w:num>
  <w:num w:numId="24">
    <w:abstractNumId w:val="17"/>
  </w:num>
  <w:num w:numId="25">
    <w:abstractNumId w:val="1"/>
  </w:num>
  <w:num w:numId="26">
    <w:abstractNumId w:val="24"/>
  </w:num>
  <w:num w:numId="27">
    <w:abstractNumId w:val="9"/>
  </w:num>
  <w:num w:numId="28">
    <w:abstractNumId w:val="2"/>
  </w:num>
  <w:num w:numId="29">
    <w:abstractNumId w:val="14"/>
  </w:num>
  <w:num w:numId="30">
    <w:abstractNumId w:val="5"/>
  </w:num>
  <w:num w:numId="31">
    <w:abstractNumId w:val="20"/>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attachedTemplate r:id="rId1"/>
  <w:stylePaneFormatFilter w:val="3F01"/>
  <w:doNotTrackMoves/>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74DDC"/>
    <w:rsid w:val="00000881"/>
    <w:rsid w:val="0000560A"/>
    <w:rsid w:val="000079B9"/>
    <w:rsid w:val="00013E9B"/>
    <w:rsid w:val="000143D1"/>
    <w:rsid w:val="00014B27"/>
    <w:rsid w:val="00020BB6"/>
    <w:rsid w:val="0002115E"/>
    <w:rsid w:val="000232F1"/>
    <w:rsid w:val="000233D3"/>
    <w:rsid w:val="000250BA"/>
    <w:rsid w:val="000300E4"/>
    <w:rsid w:val="00032301"/>
    <w:rsid w:val="00032A27"/>
    <w:rsid w:val="0003335B"/>
    <w:rsid w:val="00033418"/>
    <w:rsid w:val="000350C2"/>
    <w:rsid w:val="00037293"/>
    <w:rsid w:val="00037C27"/>
    <w:rsid w:val="00040493"/>
    <w:rsid w:val="00041187"/>
    <w:rsid w:val="00041713"/>
    <w:rsid w:val="00042719"/>
    <w:rsid w:val="000439FA"/>
    <w:rsid w:val="00043D6E"/>
    <w:rsid w:val="00046C62"/>
    <w:rsid w:val="00046F20"/>
    <w:rsid w:val="00047DD8"/>
    <w:rsid w:val="000513C4"/>
    <w:rsid w:val="00051930"/>
    <w:rsid w:val="00052985"/>
    <w:rsid w:val="00053F20"/>
    <w:rsid w:val="000547A9"/>
    <w:rsid w:val="000556F9"/>
    <w:rsid w:val="00055C00"/>
    <w:rsid w:val="00056492"/>
    <w:rsid w:val="00057D34"/>
    <w:rsid w:val="00057E14"/>
    <w:rsid w:val="0006070C"/>
    <w:rsid w:val="00060BFD"/>
    <w:rsid w:val="00060C54"/>
    <w:rsid w:val="00061E94"/>
    <w:rsid w:val="00063027"/>
    <w:rsid w:val="00063E2D"/>
    <w:rsid w:val="0006463F"/>
    <w:rsid w:val="0006485A"/>
    <w:rsid w:val="0006503F"/>
    <w:rsid w:val="00066253"/>
    <w:rsid w:val="00066FFA"/>
    <w:rsid w:val="000673E7"/>
    <w:rsid w:val="000707D9"/>
    <w:rsid w:val="000717E5"/>
    <w:rsid w:val="00071B46"/>
    <w:rsid w:val="00072B05"/>
    <w:rsid w:val="00074179"/>
    <w:rsid w:val="0007471F"/>
    <w:rsid w:val="00074B16"/>
    <w:rsid w:val="0007584C"/>
    <w:rsid w:val="00075A24"/>
    <w:rsid w:val="0007625A"/>
    <w:rsid w:val="00076B07"/>
    <w:rsid w:val="00081709"/>
    <w:rsid w:val="00081B65"/>
    <w:rsid w:val="00081C02"/>
    <w:rsid w:val="00083C8D"/>
    <w:rsid w:val="0008599F"/>
    <w:rsid w:val="00085D12"/>
    <w:rsid w:val="00086C0D"/>
    <w:rsid w:val="000910A3"/>
    <w:rsid w:val="00091D6C"/>
    <w:rsid w:val="000925E8"/>
    <w:rsid w:val="00092693"/>
    <w:rsid w:val="00092C03"/>
    <w:rsid w:val="0009351C"/>
    <w:rsid w:val="000949CB"/>
    <w:rsid w:val="00094D17"/>
    <w:rsid w:val="000956BD"/>
    <w:rsid w:val="00096116"/>
    <w:rsid w:val="000975E8"/>
    <w:rsid w:val="000978F4"/>
    <w:rsid w:val="00097D21"/>
    <w:rsid w:val="000A1539"/>
    <w:rsid w:val="000A17F8"/>
    <w:rsid w:val="000A295D"/>
    <w:rsid w:val="000A54BC"/>
    <w:rsid w:val="000A5917"/>
    <w:rsid w:val="000A62E7"/>
    <w:rsid w:val="000A6E92"/>
    <w:rsid w:val="000A7072"/>
    <w:rsid w:val="000A77B3"/>
    <w:rsid w:val="000B090D"/>
    <w:rsid w:val="000B1B18"/>
    <w:rsid w:val="000B1B9E"/>
    <w:rsid w:val="000B1BED"/>
    <w:rsid w:val="000B248F"/>
    <w:rsid w:val="000B25E6"/>
    <w:rsid w:val="000B2909"/>
    <w:rsid w:val="000B4801"/>
    <w:rsid w:val="000C6C40"/>
    <w:rsid w:val="000C77D1"/>
    <w:rsid w:val="000C7A42"/>
    <w:rsid w:val="000C7DE2"/>
    <w:rsid w:val="000D004A"/>
    <w:rsid w:val="000D0198"/>
    <w:rsid w:val="000D1097"/>
    <w:rsid w:val="000D2550"/>
    <w:rsid w:val="000D3DCC"/>
    <w:rsid w:val="000D44EB"/>
    <w:rsid w:val="000D4F7A"/>
    <w:rsid w:val="000D6381"/>
    <w:rsid w:val="000D64E2"/>
    <w:rsid w:val="000E07C3"/>
    <w:rsid w:val="000E155E"/>
    <w:rsid w:val="000E1D00"/>
    <w:rsid w:val="000E1FD2"/>
    <w:rsid w:val="000E2C3C"/>
    <w:rsid w:val="000E32D2"/>
    <w:rsid w:val="000E43F2"/>
    <w:rsid w:val="000E4574"/>
    <w:rsid w:val="000E5310"/>
    <w:rsid w:val="000E5F42"/>
    <w:rsid w:val="000F1C9A"/>
    <w:rsid w:val="000F2391"/>
    <w:rsid w:val="000F328B"/>
    <w:rsid w:val="000F3901"/>
    <w:rsid w:val="000F5107"/>
    <w:rsid w:val="000F55E7"/>
    <w:rsid w:val="000F64F4"/>
    <w:rsid w:val="00100123"/>
    <w:rsid w:val="001002B7"/>
    <w:rsid w:val="00101910"/>
    <w:rsid w:val="00101F17"/>
    <w:rsid w:val="00103A41"/>
    <w:rsid w:val="00103AE8"/>
    <w:rsid w:val="00103C1D"/>
    <w:rsid w:val="00104450"/>
    <w:rsid w:val="001053A3"/>
    <w:rsid w:val="00105495"/>
    <w:rsid w:val="00105764"/>
    <w:rsid w:val="001077E2"/>
    <w:rsid w:val="00111759"/>
    <w:rsid w:val="0011212A"/>
    <w:rsid w:val="0011236F"/>
    <w:rsid w:val="00112B03"/>
    <w:rsid w:val="0011525D"/>
    <w:rsid w:val="00115334"/>
    <w:rsid w:val="00115741"/>
    <w:rsid w:val="00115902"/>
    <w:rsid w:val="0011611B"/>
    <w:rsid w:val="0011743A"/>
    <w:rsid w:val="0012019E"/>
    <w:rsid w:val="001206AA"/>
    <w:rsid w:val="00121619"/>
    <w:rsid w:val="0012164F"/>
    <w:rsid w:val="00122285"/>
    <w:rsid w:val="00123549"/>
    <w:rsid w:val="00123E02"/>
    <w:rsid w:val="001247DC"/>
    <w:rsid w:val="00124BF1"/>
    <w:rsid w:val="001264CF"/>
    <w:rsid w:val="0013021C"/>
    <w:rsid w:val="00131858"/>
    <w:rsid w:val="00133170"/>
    <w:rsid w:val="00133B74"/>
    <w:rsid w:val="0013541E"/>
    <w:rsid w:val="001358C0"/>
    <w:rsid w:val="00135CF2"/>
    <w:rsid w:val="00135F20"/>
    <w:rsid w:val="001368EC"/>
    <w:rsid w:val="00136A6E"/>
    <w:rsid w:val="00137163"/>
    <w:rsid w:val="001371CB"/>
    <w:rsid w:val="00137F4E"/>
    <w:rsid w:val="00140459"/>
    <w:rsid w:val="001408CE"/>
    <w:rsid w:val="00140DD9"/>
    <w:rsid w:val="00142841"/>
    <w:rsid w:val="00144A61"/>
    <w:rsid w:val="00145A58"/>
    <w:rsid w:val="00146242"/>
    <w:rsid w:val="001552B0"/>
    <w:rsid w:val="001566F3"/>
    <w:rsid w:val="0015675D"/>
    <w:rsid w:val="0015755C"/>
    <w:rsid w:val="00157D72"/>
    <w:rsid w:val="00161D1B"/>
    <w:rsid w:val="00163B45"/>
    <w:rsid w:val="00163B95"/>
    <w:rsid w:val="001656CC"/>
    <w:rsid w:val="00166E22"/>
    <w:rsid w:val="001679EB"/>
    <w:rsid w:val="00167A00"/>
    <w:rsid w:val="00171AD4"/>
    <w:rsid w:val="001730C5"/>
    <w:rsid w:val="0017335B"/>
    <w:rsid w:val="00174112"/>
    <w:rsid w:val="001769DD"/>
    <w:rsid w:val="00177187"/>
    <w:rsid w:val="0017732D"/>
    <w:rsid w:val="00180809"/>
    <w:rsid w:val="0018082D"/>
    <w:rsid w:val="00180F2E"/>
    <w:rsid w:val="00181C9E"/>
    <w:rsid w:val="001820F5"/>
    <w:rsid w:val="00182440"/>
    <w:rsid w:val="00182D24"/>
    <w:rsid w:val="00183FC9"/>
    <w:rsid w:val="00186AC2"/>
    <w:rsid w:val="0018721A"/>
    <w:rsid w:val="001905BA"/>
    <w:rsid w:val="00190ACC"/>
    <w:rsid w:val="00190C21"/>
    <w:rsid w:val="00190FE3"/>
    <w:rsid w:val="00191982"/>
    <w:rsid w:val="00194356"/>
    <w:rsid w:val="00194806"/>
    <w:rsid w:val="00196C03"/>
    <w:rsid w:val="00196C6E"/>
    <w:rsid w:val="001977AE"/>
    <w:rsid w:val="001A091C"/>
    <w:rsid w:val="001A0D4F"/>
    <w:rsid w:val="001A315C"/>
    <w:rsid w:val="001A47EC"/>
    <w:rsid w:val="001B00DE"/>
    <w:rsid w:val="001B03E5"/>
    <w:rsid w:val="001B08E9"/>
    <w:rsid w:val="001B243D"/>
    <w:rsid w:val="001B2F6F"/>
    <w:rsid w:val="001B400C"/>
    <w:rsid w:val="001B4E78"/>
    <w:rsid w:val="001B5400"/>
    <w:rsid w:val="001B5816"/>
    <w:rsid w:val="001B6348"/>
    <w:rsid w:val="001B6E9F"/>
    <w:rsid w:val="001B7234"/>
    <w:rsid w:val="001C07B2"/>
    <w:rsid w:val="001C0A14"/>
    <w:rsid w:val="001C1E7F"/>
    <w:rsid w:val="001C2A9B"/>
    <w:rsid w:val="001C5EBA"/>
    <w:rsid w:val="001C6432"/>
    <w:rsid w:val="001C6A63"/>
    <w:rsid w:val="001C7E44"/>
    <w:rsid w:val="001D0552"/>
    <w:rsid w:val="001D13EE"/>
    <w:rsid w:val="001D194E"/>
    <w:rsid w:val="001D19DC"/>
    <w:rsid w:val="001D1D35"/>
    <w:rsid w:val="001D2830"/>
    <w:rsid w:val="001D3194"/>
    <w:rsid w:val="001D4ED3"/>
    <w:rsid w:val="001D54FB"/>
    <w:rsid w:val="001D5E85"/>
    <w:rsid w:val="001D648A"/>
    <w:rsid w:val="001D6D98"/>
    <w:rsid w:val="001E0606"/>
    <w:rsid w:val="001E172B"/>
    <w:rsid w:val="001E17A3"/>
    <w:rsid w:val="001E186D"/>
    <w:rsid w:val="001E2182"/>
    <w:rsid w:val="001E2B3D"/>
    <w:rsid w:val="001E3173"/>
    <w:rsid w:val="001E33E6"/>
    <w:rsid w:val="001E4A81"/>
    <w:rsid w:val="001E6269"/>
    <w:rsid w:val="001E70BA"/>
    <w:rsid w:val="001E772F"/>
    <w:rsid w:val="001F024C"/>
    <w:rsid w:val="001F0CF7"/>
    <w:rsid w:val="001F4FD8"/>
    <w:rsid w:val="001F7D2C"/>
    <w:rsid w:val="0020072E"/>
    <w:rsid w:val="002011AF"/>
    <w:rsid w:val="00201548"/>
    <w:rsid w:val="002016E2"/>
    <w:rsid w:val="00202FD5"/>
    <w:rsid w:val="0020376D"/>
    <w:rsid w:val="00203BA8"/>
    <w:rsid w:val="0020614C"/>
    <w:rsid w:val="00206BA4"/>
    <w:rsid w:val="00212180"/>
    <w:rsid w:val="00212D40"/>
    <w:rsid w:val="00212D85"/>
    <w:rsid w:val="0021459D"/>
    <w:rsid w:val="002146B8"/>
    <w:rsid w:val="00214C84"/>
    <w:rsid w:val="00214C99"/>
    <w:rsid w:val="002170CD"/>
    <w:rsid w:val="00217D41"/>
    <w:rsid w:val="0022119D"/>
    <w:rsid w:val="002213FA"/>
    <w:rsid w:val="002221BF"/>
    <w:rsid w:val="00222920"/>
    <w:rsid w:val="00223903"/>
    <w:rsid w:val="00224008"/>
    <w:rsid w:val="002242BE"/>
    <w:rsid w:val="00225A8E"/>
    <w:rsid w:val="00226115"/>
    <w:rsid w:val="00226281"/>
    <w:rsid w:val="002264B2"/>
    <w:rsid w:val="00227552"/>
    <w:rsid w:val="00230465"/>
    <w:rsid w:val="002305BB"/>
    <w:rsid w:val="00230D60"/>
    <w:rsid w:val="00231623"/>
    <w:rsid w:val="00231BC7"/>
    <w:rsid w:val="00232D26"/>
    <w:rsid w:val="00232E04"/>
    <w:rsid w:val="00234DD3"/>
    <w:rsid w:val="00236255"/>
    <w:rsid w:val="002363AA"/>
    <w:rsid w:val="002402B1"/>
    <w:rsid w:val="00241B57"/>
    <w:rsid w:val="00241FFB"/>
    <w:rsid w:val="002425C5"/>
    <w:rsid w:val="00242D86"/>
    <w:rsid w:val="002445A8"/>
    <w:rsid w:val="0024460E"/>
    <w:rsid w:val="00244958"/>
    <w:rsid w:val="002449F4"/>
    <w:rsid w:val="0024556F"/>
    <w:rsid w:val="002468E6"/>
    <w:rsid w:val="0025124C"/>
    <w:rsid w:val="00251E45"/>
    <w:rsid w:val="002529BD"/>
    <w:rsid w:val="0025666F"/>
    <w:rsid w:val="002637E9"/>
    <w:rsid w:val="0026478D"/>
    <w:rsid w:val="002671F5"/>
    <w:rsid w:val="00267827"/>
    <w:rsid w:val="0027152B"/>
    <w:rsid w:val="002721A7"/>
    <w:rsid w:val="00273295"/>
    <w:rsid w:val="002767AA"/>
    <w:rsid w:val="002769D5"/>
    <w:rsid w:val="00276B28"/>
    <w:rsid w:val="0027731A"/>
    <w:rsid w:val="00280204"/>
    <w:rsid w:val="002803DA"/>
    <w:rsid w:val="0028435E"/>
    <w:rsid w:val="00284505"/>
    <w:rsid w:val="00284ACC"/>
    <w:rsid w:val="00285A3C"/>
    <w:rsid w:val="002865AB"/>
    <w:rsid w:val="00286A04"/>
    <w:rsid w:val="00286DFF"/>
    <w:rsid w:val="002876A9"/>
    <w:rsid w:val="002936D9"/>
    <w:rsid w:val="00293BE0"/>
    <w:rsid w:val="002951DE"/>
    <w:rsid w:val="00296FE8"/>
    <w:rsid w:val="00297B1D"/>
    <w:rsid w:val="002A2E8C"/>
    <w:rsid w:val="002A3F43"/>
    <w:rsid w:val="002A459D"/>
    <w:rsid w:val="002A58C4"/>
    <w:rsid w:val="002A710C"/>
    <w:rsid w:val="002A7F18"/>
    <w:rsid w:val="002B08A8"/>
    <w:rsid w:val="002B0AE0"/>
    <w:rsid w:val="002B3D21"/>
    <w:rsid w:val="002B64E4"/>
    <w:rsid w:val="002B6990"/>
    <w:rsid w:val="002B6E2F"/>
    <w:rsid w:val="002B7A6A"/>
    <w:rsid w:val="002C0ED6"/>
    <w:rsid w:val="002C148C"/>
    <w:rsid w:val="002C4997"/>
    <w:rsid w:val="002C63FD"/>
    <w:rsid w:val="002C722D"/>
    <w:rsid w:val="002D056C"/>
    <w:rsid w:val="002D0B84"/>
    <w:rsid w:val="002D15C0"/>
    <w:rsid w:val="002D3A85"/>
    <w:rsid w:val="002D4A3B"/>
    <w:rsid w:val="002D5043"/>
    <w:rsid w:val="002D5378"/>
    <w:rsid w:val="002D59C1"/>
    <w:rsid w:val="002D6432"/>
    <w:rsid w:val="002D71F5"/>
    <w:rsid w:val="002D78C8"/>
    <w:rsid w:val="002D7BF6"/>
    <w:rsid w:val="002E3F0A"/>
    <w:rsid w:val="002E6B26"/>
    <w:rsid w:val="002E7782"/>
    <w:rsid w:val="002F18BE"/>
    <w:rsid w:val="002F3F5C"/>
    <w:rsid w:val="002F4781"/>
    <w:rsid w:val="002F61C0"/>
    <w:rsid w:val="003017E5"/>
    <w:rsid w:val="00301F47"/>
    <w:rsid w:val="003022D8"/>
    <w:rsid w:val="00303A2C"/>
    <w:rsid w:val="00304AA5"/>
    <w:rsid w:val="00304AD6"/>
    <w:rsid w:val="00304B70"/>
    <w:rsid w:val="00305CC2"/>
    <w:rsid w:val="00305F49"/>
    <w:rsid w:val="0030606A"/>
    <w:rsid w:val="00311189"/>
    <w:rsid w:val="003124E0"/>
    <w:rsid w:val="003127A7"/>
    <w:rsid w:val="00313263"/>
    <w:rsid w:val="00313730"/>
    <w:rsid w:val="00313F8B"/>
    <w:rsid w:val="00314108"/>
    <w:rsid w:val="0031421B"/>
    <w:rsid w:val="003148B5"/>
    <w:rsid w:val="00314B29"/>
    <w:rsid w:val="00315546"/>
    <w:rsid w:val="0031624B"/>
    <w:rsid w:val="00316F49"/>
    <w:rsid w:val="00317C28"/>
    <w:rsid w:val="00321D88"/>
    <w:rsid w:val="00323126"/>
    <w:rsid w:val="003252E3"/>
    <w:rsid w:val="00325CFF"/>
    <w:rsid w:val="00327459"/>
    <w:rsid w:val="003314BA"/>
    <w:rsid w:val="003314C6"/>
    <w:rsid w:val="00334ECE"/>
    <w:rsid w:val="0033570C"/>
    <w:rsid w:val="003359C5"/>
    <w:rsid w:val="00336771"/>
    <w:rsid w:val="00340425"/>
    <w:rsid w:val="00342AA9"/>
    <w:rsid w:val="0034439F"/>
    <w:rsid w:val="0034554F"/>
    <w:rsid w:val="00345E45"/>
    <w:rsid w:val="00346792"/>
    <w:rsid w:val="00351E29"/>
    <w:rsid w:val="003543FA"/>
    <w:rsid w:val="003546A4"/>
    <w:rsid w:val="00354EE6"/>
    <w:rsid w:val="00354EED"/>
    <w:rsid w:val="003562E7"/>
    <w:rsid w:val="003578AE"/>
    <w:rsid w:val="003603C0"/>
    <w:rsid w:val="00360450"/>
    <w:rsid w:val="0036234D"/>
    <w:rsid w:val="00362988"/>
    <w:rsid w:val="00362FE2"/>
    <w:rsid w:val="0036308C"/>
    <w:rsid w:val="00364271"/>
    <w:rsid w:val="00367A05"/>
    <w:rsid w:val="00367E04"/>
    <w:rsid w:val="0037060D"/>
    <w:rsid w:val="0037065C"/>
    <w:rsid w:val="00371568"/>
    <w:rsid w:val="0037205C"/>
    <w:rsid w:val="00374390"/>
    <w:rsid w:val="00376A42"/>
    <w:rsid w:val="00376D63"/>
    <w:rsid w:val="003800D9"/>
    <w:rsid w:val="003823C1"/>
    <w:rsid w:val="00383E09"/>
    <w:rsid w:val="00384A2C"/>
    <w:rsid w:val="00384F35"/>
    <w:rsid w:val="00384F82"/>
    <w:rsid w:val="0038527B"/>
    <w:rsid w:val="00386043"/>
    <w:rsid w:val="0038637A"/>
    <w:rsid w:val="00387EAC"/>
    <w:rsid w:val="00391300"/>
    <w:rsid w:val="0039169F"/>
    <w:rsid w:val="003924D2"/>
    <w:rsid w:val="00392D08"/>
    <w:rsid w:val="003938B7"/>
    <w:rsid w:val="00393DC9"/>
    <w:rsid w:val="00395AFF"/>
    <w:rsid w:val="003974F0"/>
    <w:rsid w:val="003A0E67"/>
    <w:rsid w:val="003A2663"/>
    <w:rsid w:val="003A2B58"/>
    <w:rsid w:val="003A3E67"/>
    <w:rsid w:val="003A3EA0"/>
    <w:rsid w:val="003A4537"/>
    <w:rsid w:val="003A6311"/>
    <w:rsid w:val="003A6EA7"/>
    <w:rsid w:val="003A6FE1"/>
    <w:rsid w:val="003B06E4"/>
    <w:rsid w:val="003B27B4"/>
    <w:rsid w:val="003B4612"/>
    <w:rsid w:val="003B6F6D"/>
    <w:rsid w:val="003B7139"/>
    <w:rsid w:val="003C016C"/>
    <w:rsid w:val="003C1B4E"/>
    <w:rsid w:val="003C4B8E"/>
    <w:rsid w:val="003C6535"/>
    <w:rsid w:val="003C7EF5"/>
    <w:rsid w:val="003D0C3D"/>
    <w:rsid w:val="003D1396"/>
    <w:rsid w:val="003D1DCC"/>
    <w:rsid w:val="003D4F93"/>
    <w:rsid w:val="003D6261"/>
    <w:rsid w:val="003D65CA"/>
    <w:rsid w:val="003D7277"/>
    <w:rsid w:val="003E03AD"/>
    <w:rsid w:val="003E0B30"/>
    <w:rsid w:val="003E0CDC"/>
    <w:rsid w:val="003E362D"/>
    <w:rsid w:val="003E4D8C"/>
    <w:rsid w:val="003E5049"/>
    <w:rsid w:val="003E5EC3"/>
    <w:rsid w:val="003F27B5"/>
    <w:rsid w:val="003F3F2E"/>
    <w:rsid w:val="003F4801"/>
    <w:rsid w:val="003F4E37"/>
    <w:rsid w:val="003F655A"/>
    <w:rsid w:val="003F698B"/>
    <w:rsid w:val="003F6C2B"/>
    <w:rsid w:val="003F72B8"/>
    <w:rsid w:val="004022AA"/>
    <w:rsid w:val="00402C8F"/>
    <w:rsid w:val="004030E9"/>
    <w:rsid w:val="00404862"/>
    <w:rsid w:val="00404BC9"/>
    <w:rsid w:val="00407DAD"/>
    <w:rsid w:val="004107D6"/>
    <w:rsid w:val="00412437"/>
    <w:rsid w:val="004125FF"/>
    <w:rsid w:val="004139F5"/>
    <w:rsid w:val="00413B58"/>
    <w:rsid w:val="00414700"/>
    <w:rsid w:val="00416315"/>
    <w:rsid w:val="00416496"/>
    <w:rsid w:val="0041683B"/>
    <w:rsid w:val="004175C0"/>
    <w:rsid w:val="00420941"/>
    <w:rsid w:val="004216FB"/>
    <w:rsid w:val="00421F59"/>
    <w:rsid w:val="004236E9"/>
    <w:rsid w:val="00424619"/>
    <w:rsid w:val="00424BB3"/>
    <w:rsid w:val="00426F45"/>
    <w:rsid w:val="0043049F"/>
    <w:rsid w:val="00430ADF"/>
    <w:rsid w:val="00430B5F"/>
    <w:rsid w:val="00431672"/>
    <w:rsid w:val="00431943"/>
    <w:rsid w:val="00432CC6"/>
    <w:rsid w:val="00433265"/>
    <w:rsid w:val="004336ED"/>
    <w:rsid w:val="00434731"/>
    <w:rsid w:val="00434B50"/>
    <w:rsid w:val="00435457"/>
    <w:rsid w:val="00435A13"/>
    <w:rsid w:val="00436749"/>
    <w:rsid w:val="00436AD5"/>
    <w:rsid w:val="00437743"/>
    <w:rsid w:val="00441043"/>
    <w:rsid w:val="004422CC"/>
    <w:rsid w:val="0044299F"/>
    <w:rsid w:val="004434AD"/>
    <w:rsid w:val="004436E3"/>
    <w:rsid w:val="00445D71"/>
    <w:rsid w:val="00446FD8"/>
    <w:rsid w:val="004475AA"/>
    <w:rsid w:val="004503B8"/>
    <w:rsid w:val="00450468"/>
    <w:rsid w:val="00451792"/>
    <w:rsid w:val="0045183E"/>
    <w:rsid w:val="004525D0"/>
    <w:rsid w:val="00453503"/>
    <w:rsid w:val="00454C42"/>
    <w:rsid w:val="00455512"/>
    <w:rsid w:val="00457A81"/>
    <w:rsid w:val="00457C8B"/>
    <w:rsid w:val="00457D8C"/>
    <w:rsid w:val="00461C61"/>
    <w:rsid w:val="00462850"/>
    <w:rsid w:val="00462895"/>
    <w:rsid w:val="004628DC"/>
    <w:rsid w:val="00463578"/>
    <w:rsid w:val="0046384E"/>
    <w:rsid w:val="00463C3C"/>
    <w:rsid w:val="00464631"/>
    <w:rsid w:val="00466579"/>
    <w:rsid w:val="0046660E"/>
    <w:rsid w:val="00466E85"/>
    <w:rsid w:val="00467B15"/>
    <w:rsid w:val="0047122C"/>
    <w:rsid w:val="00471609"/>
    <w:rsid w:val="004727DC"/>
    <w:rsid w:val="00472CFA"/>
    <w:rsid w:val="00472DC0"/>
    <w:rsid w:val="00473542"/>
    <w:rsid w:val="00473CAD"/>
    <w:rsid w:val="00475F6F"/>
    <w:rsid w:val="004760BD"/>
    <w:rsid w:val="00477607"/>
    <w:rsid w:val="00477B09"/>
    <w:rsid w:val="00477C05"/>
    <w:rsid w:val="00480985"/>
    <w:rsid w:val="00480FA7"/>
    <w:rsid w:val="00481401"/>
    <w:rsid w:val="00481B32"/>
    <w:rsid w:val="00482DC6"/>
    <w:rsid w:val="004835E5"/>
    <w:rsid w:val="00484FE4"/>
    <w:rsid w:val="0048608C"/>
    <w:rsid w:val="004870A2"/>
    <w:rsid w:val="00487591"/>
    <w:rsid w:val="00487E46"/>
    <w:rsid w:val="004910B3"/>
    <w:rsid w:val="0049145C"/>
    <w:rsid w:val="00491B1E"/>
    <w:rsid w:val="00493D5C"/>
    <w:rsid w:val="00495FE3"/>
    <w:rsid w:val="00496588"/>
    <w:rsid w:val="00497C9A"/>
    <w:rsid w:val="004A03B0"/>
    <w:rsid w:val="004A0514"/>
    <w:rsid w:val="004A0D4E"/>
    <w:rsid w:val="004A14A2"/>
    <w:rsid w:val="004A1C6D"/>
    <w:rsid w:val="004A3598"/>
    <w:rsid w:val="004A3AC6"/>
    <w:rsid w:val="004A3CF9"/>
    <w:rsid w:val="004A4948"/>
    <w:rsid w:val="004A4B16"/>
    <w:rsid w:val="004A5121"/>
    <w:rsid w:val="004A642E"/>
    <w:rsid w:val="004A6C90"/>
    <w:rsid w:val="004B01DA"/>
    <w:rsid w:val="004B3B1A"/>
    <w:rsid w:val="004B4CCD"/>
    <w:rsid w:val="004B61D3"/>
    <w:rsid w:val="004B62F3"/>
    <w:rsid w:val="004B6556"/>
    <w:rsid w:val="004B6F57"/>
    <w:rsid w:val="004B74CC"/>
    <w:rsid w:val="004B7D48"/>
    <w:rsid w:val="004C072E"/>
    <w:rsid w:val="004C0E66"/>
    <w:rsid w:val="004C2D2F"/>
    <w:rsid w:val="004C2E2C"/>
    <w:rsid w:val="004C3C98"/>
    <w:rsid w:val="004C3FE6"/>
    <w:rsid w:val="004C43D4"/>
    <w:rsid w:val="004C4A98"/>
    <w:rsid w:val="004C4C4D"/>
    <w:rsid w:val="004C651E"/>
    <w:rsid w:val="004C700B"/>
    <w:rsid w:val="004C77FD"/>
    <w:rsid w:val="004C7891"/>
    <w:rsid w:val="004D154D"/>
    <w:rsid w:val="004D19D0"/>
    <w:rsid w:val="004D1D78"/>
    <w:rsid w:val="004D2FAA"/>
    <w:rsid w:val="004D4F95"/>
    <w:rsid w:val="004D61BF"/>
    <w:rsid w:val="004D7983"/>
    <w:rsid w:val="004E273C"/>
    <w:rsid w:val="004E4193"/>
    <w:rsid w:val="004E429A"/>
    <w:rsid w:val="004E4924"/>
    <w:rsid w:val="004E4DB6"/>
    <w:rsid w:val="004E5158"/>
    <w:rsid w:val="004E5570"/>
    <w:rsid w:val="004E6DCE"/>
    <w:rsid w:val="004E7825"/>
    <w:rsid w:val="004E7CA2"/>
    <w:rsid w:val="004E7D73"/>
    <w:rsid w:val="004F13EB"/>
    <w:rsid w:val="004F304C"/>
    <w:rsid w:val="004F379D"/>
    <w:rsid w:val="004F3DB7"/>
    <w:rsid w:val="004F41CF"/>
    <w:rsid w:val="004F50A1"/>
    <w:rsid w:val="004F5AB2"/>
    <w:rsid w:val="004F69DA"/>
    <w:rsid w:val="00501720"/>
    <w:rsid w:val="00503F59"/>
    <w:rsid w:val="00503FF2"/>
    <w:rsid w:val="0050458F"/>
    <w:rsid w:val="00505F4F"/>
    <w:rsid w:val="00507F4C"/>
    <w:rsid w:val="0051014F"/>
    <w:rsid w:val="00511FE7"/>
    <w:rsid w:val="0051255D"/>
    <w:rsid w:val="00512B62"/>
    <w:rsid w:val="00512BCA"/>
    <w:rsid w:val="00512E8B"/>
    <w:rsid w:val="00514186"/>
    <w:rsid w:val="00514C3E"/>
    <w:rsid w:val="00516A49"/>
    <w:rsid w:val="005179DE"/>
    <w:rsid w:val="00517CEA"/>
    <w:rsid w:val="00517DF4"/>
    <w:rsid w:val="00520CC8"/>
    <w:rsid w:val="00521C3C"/>
    <w:rsid w:val="005232CF"/>
    <w:rsid w:val="00524975"/>
    <w:rsid w:val="00525663"/>
    <w:rsid w:val="0052632F"/>
    <w:rsid w:val="00527AF8"/>
    <w:rsid w:val="00531716"/>
    <w:rsid w:val="00536B51"/>
    <w:rsid w:val="00537742"/>
    <w:rsid w:val="0053787F"/>
    <w:rsid w:val="00540149"/>
    <w:rsid w:val="005425C5"/>
    <w:rsid w:val="0054332A"/>
    <w:rsid w:val="005437BF"/>
    <w:rsid w:val="005454B6"/>
    <w:rsid w:val="00550B0A"/>
    <w:rsid w:val="00552A38"/>
    <w:rsid w:val="0055352C"/>
    <w:rsid w:val="00553E2F"/>
    <w:rsid w:val="00555286"/>
    <w:rsid w:val="0055648E"/>
    <w:rsid w:val="005572DB"/>
    <w:rsid w:val="00557CB1"/>
    <w:rsid w:val="005607BE"/>
    <w:rsid w:val="00560D78"/>
    <w:rsid w:val="00562474"/>
    <w:rsid w:val="00562BCC"/>
    <w:rsid w:val="00562C2F"/>
    <w:rsid w:val="00564021"/>
    <w:rsid w:val="00564C3D"/>
    <w:rsid w:val="005675C4"/>
    <w:rsid w:val="00567C40"/>
    <w:rsid w:val="00570242"/>
    <w:rsid w:val="00571256"/>
    <w:rsid w:val="00572528"/>
    <w:rsid w:val="00573481"/>
    <w:rsid w:val="00574D1C"/>
    <w:rsid w:val="00574FF4"/>
    <w:rsid w:val="00575559"/>
    <w:rsid w:val="005805F1"/>
    <w:rsid w:val="005809DA"/>
    <w:rsid w:val="00581205"/>
    <w:rsid w:val="00581352"/>
    <w:rsid w:val="00582B8F"/>
    <w:rsid w:val="00582D89"/>
    <w:rsid w:val="005844A8"/>
    <w:rsid w:val="00584538"/>
    <w:rsid w:val="00584C7C"/>
    <w:rsid w:val="005909E9"/>
    <w:rsid w:val="005952AA"/>
    <w:rsid w:val="005964AE"/>
    <w:rsid w:val="005966B4"/>
    <w:rsid w:val="00597084"/>
    <w:rsid w:val="00597532"/>
    <w:rsid w:val="005A0386"/>
    <w:rsid w:val="005A0E1A"/>
    <w:rsid w:val="005A107E"/>
    <w:rsid w:val="005A1F64"/>
    <w:rsid w:val="005A22F4"/>
    <w:rsid w:val="005A23E3"/>
    <w:rsid w:val="005A6D30"/>
    <w:rsid w:val="005A7C2F"/>
    <w:rsid w:val="005B13E0"/>
    <w:rsid w:val="005B25FB"/>
    <w:rsid w:val="005B2914"/>
    <w:rsid w:val="005B5410"/>
    <w:rsid w:val="005C02CC"/>
    <w:rsid w:val="005C1DC5"/>
    <w:rsid w:val="005C227B"/>
    <w:rsid w:val="005C25C6"/>
    <w:rsid w:val="005C28D9"/>
    <w:rsid w:val="005C3047"/>
    <w:rsid w:val="005C358D"/>
    <w:rsid w:val="005C3A9C"/>
    <w:rsid w:val="005C3B63"/>
    <w:rsid w:val="005C4FF3"/>
    <w:rsid w:val="005C5525"/>
    <w:rsid w:val="005D0742"/>
    <w:rsid w:val="005D0911"/>
    <w:rsid w:val="005D1AF7"/>
    <w:rsid w:val="005D345A"/>
    <w:rsid w:val="005D4D6E"/>
    <w:rsid w:val="005D545F"/>
    <w:rsid w:val="005D5B33"/>
    <w:rsid w:val="005D65DF"/>
    <w:rsid w:val="005D7CD7"/>
    <w:rsid w:val="005E083D"/>
    <w:rsid w:val="005E0984"/>
    <w:rsid w:val="005E0C08"/>
    <w:rsid w:val="005E15CD"/>
    <w:rsid w:val="005E2057"/>
    <w:rsid w:val="005E3B4A"/>
    <w:rsid w:val="005E46A1"/>
    <w:rsid w:val="005E4B5E"/>
    <w:rsid w:val="005F04E6"/>
    <w:rsid w:val="005F1062"/>
    <w:rsid w:val="005F12FF"/>
    <w:rsid w:val="005F1AB5"/>
    <w:rsid w:val="005F2145"/>
    <w:rsid w:val="005F2C47"/>
    <w:rsid w:val="005F3E7A"/>
    <w:rsid w:val="005F3F15"/>
    <w:rsid w:val="005F433B"/>
    <w:rsid w:val="005F4B8D"/>
    <w:rsid w:val="005F573F"/>
    <w:rsid w:val="005F6610"/>
    <w:rsid w:val="00601792"/>
    <w:rsid w:val="0060217A"/>
    <w:rsid w:val="006024C5"/>
    <w:rsid w:val="006027C0"/>
    <w:rsid w:val="006036B8"/>
    <w:rsid w:val="00604DA4"/>
    <w:rsid w:val="00605CAE"/>
    <w:rsid w:val="00605EB9"/>
    <w:rsid w:val="00606395"/>
    <w:rsid w:val="00610019"/>
    <w:rsid w:val="0061033C"/>
    <w:rsid w:val="0061064A"/>
    <w:rsid w:val="0061265E"/>
    <w:rsid w:val="00613B54"/>
    <w:rsid w:val="006140D1"/>
    <w:rsid w:val="0061420A"/>
    <w:rsid w:val="00614632"/>
    <w:rsid w:val="00617687"/>
    <w:rsid w:val="00621155"/>
    <w:rsid w:val="00621486"/>
    <w:rsid w:val="00622B3C"/>
    <w:rsid w:val="00622DE9"/>
    <w:rsid w:val="00622F55"/>
    <w:rsid w:val="00624DA9"/>
    <w:rsid w:val="006273A5"/>
    <w:rsid w:val="006279A2"/>
    <w:rsid w:val="00627EF6"/>
    <w:rsid w:val="0063023D"/>
    <w:rsid w:val="00631B19"/>
    <w:rsid w:val="00631DF0"/>
    <w:rsid w:val="00631E9E"/>
    <w:rsid w:val="00632747"/>
    <w:rsid w:val="00633008"/>
    <w:rsid w:val="006334DB"/>
    <w:rsid w:val="00633E24"/>
    <w:rsid w:val="00634309"/>
    <w:rsid w:val="0063450E"/>
    <w:rsid w:val="006357D3"/>
    <w:rsid w:val="00635CFC"/>
    <w:rsid w:val="00637A22"/>
    <w:rsid w:val="0064071E"/>
    <w:rsid w:val="0064162D"/>
    <w:rsid w:val="00643674"/>
    <w:rsid w:val="006437DF"/>
    <w:rsid w:val="00643B6B"/>
    <w:rsid w:val="006446AC"/>
    <w:rsid w:val="006459E9"/>
    <w:rsid w:val="00645C79"/>
    <w:rsid w:val="0064626A"/>
    <w:rsid w:val="00651C76"/>
    <w:rsid w:val="0065245D"/>
    <w:rsid w:val="006560E4"/>
    <w:rsid w:val="006572A1"/>
    <w:rsid w:val="00657FDF"/>
    <w:rsid w:val="006602E2"/>
    <w:rsid w:val="00660ACF"/>
    <w:rsid w:val="00660CEA"/>
    <w:rsid w:val="00662431"/>
    <w:rsid w:val="00663C6B"/>
    <w:rsid w:val="00665A80"/>
    <w:rsid w:val="006664A9"/>
    <w:rsid w:val="006676E7"/>
    <w:rsid w:val="00667FB0"/>
    <w:rsid w:val="0067049C"/>
    <w:rsid w:val="006705E8"/>
    <w:rsid w:val="00670A3C"/>
    <w:rsid w:val="00671683"/>
    <w:rsid w:val="006717B5"/>
    <w:rsid w:val="00671894"/>
    <w:rsid w:val="006726DE"/>
    <w:rsid w:val="006747CB"/>
    <w:rsid w:val="00675226"/>
    <w:rsid w:val="00675BF8"/>
    <w:rsid w:val="00676554"/>
    <w:rsid w:val="006820F7"/>
    <w:rsid w:val="006835BE"/>
    <w:rsid w:val="00684159"/>
    <w:rsid w:val="00685D47"/>
    <w:rsid w:val="00685F71"/>
    <w:rsid w:val="00686A35"/>
    <w:rsid w:val="00687906"/>
    <w:rsid w:val="00691157"/>
    <w:rsid w:val="006925F2"/>
    <w:rsid w:val="00694AD0"/>
    <w:rsid w:val="00694DCB"/>
    <w:rsid w:val="00697AFD"/>
    <w:rsid w:val="006A14AF"/>
    <w:rsid w:val="006A2075"/>
    <w:rsid w:val="006A20D6"/>
    <w:rsid w:val="006A29CD"/>
    <w:rsid w:val="006A3C01"/>
    <w:rsid w:val="006A4BA0"/>
    <w:rsid w:val="006A4D17"/>
    <w:rsid w:val="006B0626"/>
    <w:rsid w:val="006B4F7C"/>
    <w:rsid w:val="006B73AA"/>
    <w:rsid w:val="006B790A"/>
    <w:rsid w:val="006C03FF"/>
    <w:rsid w:val="006C1A47"/>
    <w:rsid w:val="006C1DD2"/>
    <w:rsid w:val="006C27E1"/>
    <w:rsid w:val="006C418A"/>
    <w:rsid w:val="006C4E86"/>
    <w:rsid w:val="006C52E8"/>
    <w:rsid w:val="006C5626"/>
    <w:rsid w:val="006C6889"/>
    <w:rsid w:val="006C7BEC"/>
    <w:rsid w:val="006D0FE5"/>
    <w:rsid w:val="006D1364"/>
    <w:rsid w:val="006D32E1"/>
    <w:rsid w:val="006D3322"/>
    <w:rsid w:val="006D3995"/>
    <w:rsid w:val="006D5068"/>
    <w:rsid w:val="006D50A5"/>
    <w:rsid w:val="006D5B3D"/>
    <w:rsid w:val="006D5DDD"/>
    <w:rsid w:val="006D5EE7"/>
    <w:rsid w:val="006D60D8"/>
    <w:rsid w:val="006D6151"/>
    <w:rsid w:val="006E040E"/>
    <w:rsid w:val="006E0EA9"/>
    <w:rsid w:val="006E2492"/>
    <w:rsid w:val="006E3377"/>
    <w:rsid w:val="006E42AF"/>
    <w:rsid w:val="006E46BC"/>
    <w:rsid w:val="006E4AC4"/>
    <w:rsid w:val="006E4B64"/>
    <w:rsid w:val="006E4E99"/>
    <w:rsid w:val="006E59D8"/>
    <w:rsid w:val="006E611F"/>
    <w:rsid w:val="006E75E4"/>
    <w:rsid w:val="006F041B"/>
    <w:rsid w:val="006F104D"/>
    <w:rsid w:val="006F11D1"/>
    <w:rsid w:val="006F14C2"/>
    <w:rsid w:val="006F4B0B"/>
    <w:rsid w:val="0070060E"/>
    <w:rsid w:val="00700ED7"/>
    <w:rsid w:val="00701183"/>
    <w:rsid w:val="00702AF4"/>
    <w:rsid w:val="00702F86"/>
    <w:rsid w:val="007039C4"/>
    <w:rsid w:val="00704584"/>
    <w:rsid w:val="0070639E"/>
    <w:rsid w:val="007070C4"/>
    <w:rsid w:val="00711CFE"/>
    <w:rsid w:val="007123DD"/>
    <w:rsid w:val="007130BD"/>
    <w:rsid w:val="00716809"/>
    <w:rsid w:val="007202B8"/>
    <w:rsid w:val="0072031D"/>
    <w:rsid w:val="00723C79"/>
    <w:rsid w:val="00723CAC"/>
    <w:rsid w:val="00724CEF"/>
    <w:rsid w:val="007271B8"/>
    <w:rsid w:val="0072741D"/>
    <w:rsid w:val="00731839"/>
    <w:rsid w:val="007318F4"/>
    <w:rsid w:val="007325F9"/>
    <w:rsid w:val="007327BE"/>
    <w:rsid w:val="0073410F"/>
    <w:rsid w:val="007349A8"/>
    <w:rsid w:val="00735179"/>
    <w:rsid w:val="00736427"/>
    <w:rsid w:val="00740312"/>
    <w:rsid w:val="007415DF"/>
    <w:rsid w:val="007418FC"/>
    <w:rsid w:val="00742115"/>
    <w:rsid w:val="00742B74"/>
    <w:rsid w:val="0074395D"/>
    <w:rsid w:val="00745AC8"/>
    <w:rsid w:val="0074766B"/>
    <w:rsid w:val="007478F6"/>
    <w:rsid w:val="00747C97"/>
    <w:rsid w:val="00750943"/>
    <w:rsid w:val="00750D40"/>
    <w:rsid w:val="00752E04"/>
    <w:rsid w:val="00752E1A"/>
    <w:rsid w:val="0075344C"/>
    <w:rsid w:val="0075472A"/>
    <w:rsid w:val="00754D6C"/>
    <w:rsid w:val="00754F9F"/>
    <w:rsid w:val="00755A96"/>
    <w:rsid w:val="00755CF6"/>
    <w:rsid w:val="00757BC3"/>
    <w:rsid w:val="00760910"/>
    <w:rsid w:val="00763B95"/>
    <w:rsid w:val="00764DE7"/>
    <w:rsid w:val="007665C4"/>
    <w:rsid w:val="00766E70"/>
    <w:rsid w:val="00767515"/>
    <w:rsid w:val="0076752A"/>
    <w:rsid w:val="00770DBC"/>
    <w:rsid w:val="00770E26"/>
    <w:rsid w:val="00771A57"/>
    <w:rsid w:val="00777323"/>
    <w:rsid w:val="007775CB"/>
    <w:rsid w:val="0078017C"/>
    <w:rsid w:val="00783010"/>
    <w:rsid w:val="007833E4"/>
    <w:rsid w:val="007838B4"/>
    <w:rsid w:val="0078430F"/>
    <w:rsid w:val="0078524A"/>
    <w:rsid w:val="007875AE"/>
    <w:rsid w:val="00787CDC"/>
    <w:rsid w:val="00790301"/>
    <w:rsid w:val="007910A3"/>
    <w:rsid w:val="007916F6"/>
    <w:rsid w:val="00791A3E"/>
    <w:rsid w:val="00792FD2"/>
    <w:rsid w:val="00793478"/>
    <w:rsid w:val="007935B6"/>
    <w:rsid w:val="00794EEA"/>
    <w:rsid w:val="0079571C"/>
    <w:rsid w:val="00796F03"/>
    <w:rsid w:val="00797FBF"/>
    <w:rsid w:val="007A08DB"/>
    <w:rsid w:val="007A0956"/>
    <w:rsid w:val="007A0971"/>
    <w:rsid w:val="007A2E12"/>
    <w:rsid w:val="007A3B62"/>
    <w:rsid w:val="007A44F8"/>
    <w:rsid w:val="007A46D3"/>
    <w:rsid w:val="007A5275"/>
    <w:rsid w:val="007A55ED"/>
    <w:rsid w:val="007A587F"/>
    <w:rsid w:val="007A58C2"/>
    <w:rsid w:val="007A5C14"/>
    <w:rsid w:val="007A6A75"/>
    <w:rsid w:val="007B03FE"/>
    <w:rsid w:val="007B0DA9"/>
    <w:rsid w:val="007B26AF"/>
    <w:rsid w:val="007B2B9F"/>
    <w:rsid w:val="007B2D48"/>
    <w:rsid w:val="007B42C3"/>
    <w:rsid w:val="007B4FC1"/>
    <w:rsid w:val="007B538D"/>
    <w:rsid w:val="007B5D5C"/>
    <w:rsid w:val="007B6E67"/>
    <w:rsid w:val="007B7015"/>
    <w:rsid w:val="007C00A9"/>
    <w:rsid w:val="007C2F21"/>
    <w:rsid w:val="007C41F0"/>
    <w:rsid w:val="007C4662"/>
    <w:rsid w:val="007C4974"/>
    <w:rsid w:val="007C4B95"/>
    <w:rsid w:val="007D0865"/>
    <w:rsid w:val="007D16E2"/>
    <w:rsid w:val="007D1D14"/>
    <w:rsid w:val="007D25A5"/>
    <w:rsid w:val="007D274B"/>
    <w:rsid w:val="007D2D37"/>
    <w:rsid w:val="007D3F3F"/>
    <w:rsid w:val="007D42DB"/>
    <w:rsid w:val="007D4D2D"/>
    <w:rsid w:val="007D554F"/>
    <w:rsid w:val="007D6586"/>
    <w:rsid w:val="007D6FB8"/>
    <w:rsid w:val="007D7225"/>
    <w:rsid w:val="007D75BA"/>
    <w:rsid w:val="007E073D"/>
    <w:rsid w:val="007E20A1"/>
    <w:rsid w:val="007E2DE2"/>
    <w:rsid w:val="007E2F4F"/>
    <w:rsid w:val="007E3627"/>
    <w:rsid w:val="007E3718"/>
    <w:rsid w:val="007E5C15"/>
    <w:rsid w:val="007E75D4"/>
    <w:rsid w:val="007E7B60"/>
    <w:rsid w:val="007F04F1"/>
    <w:rsid w:val="007F0F82"/>
    <w:rsid w:val="007F181E"/>
    <w:rsid w:val="007F2391"/>
    <w:rsid w:val="007F278B"/>
    <w:rsid w:val="007F37BF"/>
    <w:rsid w:val="007F38E5"/>
    <w:rsid w:val="007F440E"/>
    <w:rsid w:val="007F5966"/>
    <w:rsid w:val="007F66EB"/>
    <w:rsid w:val="007F6C53"/>
    <w:rsid w:val="0080210F"/>
    <w:rsid w:val="00804A0E"/>
    <w:rsid w:val="00805196"/>
    <w:rsid w:val="00815695"/>
    <w:rsid w:val="00816965"/>
    <w:rsid w:val="00816C05"/>
    <w:rsid w:val="008170B0"/>
    <w:rsid w:val="00817273"/>
    <w:rsid w:val="00820346"/>
    <w:rsid w:val="008205F6"/>
    <w:rsid w:val="00820AC8"/>
    <w:rsid w:val="00822776"/>
    <w:rsid w:val="00822DA3"/>
    <w:rsid w:val="00824F83"/>
    <w:rsid w:val="0082611A"/>
    <w:rsid w:val="008266E8"/>
    <w:rsid w:val="00827A7D"/>
    <w:rsid w:val="00832CD2"/>
    <w:rsid w:val="00834946"/>
    <w:rsid w:val="0083499A"/>
    <w:rsid w:val="00836AAB"/>
    <w:rsid w:val="00841952"/>
    <w:rsid w:val="00841F79"/>
    <w:rsid w:val="00842167"/>
    <w:rsid w:val="0084231D"/>
    <w:rsid w:val="00842A34"/>
    <w:rsid w:val="00842D8E"/>
    <w:rsid w:val="0084327E"/>
    <w:rsid w:val="00844B83"/>
    <w:rsid w:val="00844BEF"/>
    <w:rsid w:val="00845124"/>
    <w:rsid w:val="008476AF"/>
    <w:rsid w:val="008500ED"/>
    <w:rsid w:val="00850363"/>
    <w:rsid w:val="0085048D"/>
    <w:rsid w:val="00850C61"/>
    <w:rsid w:val="00850E16"/>
    <w:rsid w:val="008527FD"/>
    <w:rsid w:val="00855901"/>
    <w:rsid w:val="00855E54"/>
    <w:rsid w:val="00856591"/>
    <w:rsid w:val="00856E39"/>
    <w:rsid w:val="00860EC4"/>
    <w:rsid w:val="00861002"/>
    <w:rsid w:val="008613C4"/>
    <w:rsid w:val="00861474"/>
    <w:rsid w:val="0086177C"/>
    <w:rsid w:val="00862408"/>
    <w:rsid w:val="0086278E"/>
    <w:rsid w:val="00862CE6"/>
    <w:rsid w:val="00863A6B"/>
    <w:rsid w:val="00863DF2"/>
    <w:rsid w:val="00866CCD"/>
    <w:rsid w:val="00866E2B"/>
    <w:rsid w:val="00866F89"/>
    <w:rsid w:val="00867240"/>
    <w:rsid w:val="00867331"/>
    <w:rsid w:val="00867565"/>
    <w:rsid w:val="00870D5A"/>
    <w:rsid w:val="00870F48"/>
    <w:rsid w:val="0087137B"/>
    <w:rsid w:val="00872BA1"/>
    <w:rsid w:val="00872C19"/>
    <w:rsid w:val="00872D50"/>
    <w:rsid w:val="00872E57"/>
    <w:rsid w:val="008730AA"/>
    <w:rsid w:val="00874050"/>
    <w:rsid w:val="008744AC"/>
    <w:rsid w:val="00874C54"/>
    <w:rsid w:val="00875859"/>
    <w:rsid w:val="00875CB6"/>
    <w:rsid w:val="00877577"/>
    <w:rsid w:val="00877C74"/>
    <w:rsid w:val="008806FB"/>
    <w:rsid w:val="00881CB0"/>
    <w:rsid w:val="00882916"/>
    <w:rsid w:val="00882FAB"/>
    <w:rsid w:val="00885205"/>
    <w:rsid w:val="0088521D"/>
    <w:rsid w:val="00887371"/>
    <w:rsid w:val="008876DF"/>
    <w:rsid w:val="00887E2A"/>
    <w:rsid w:val="00890157"/>
    <w:rsid w:val="00890B4B"/>
    <w:rsid w:val="00890CEC"/>
    <w:rsid w:val="00891190"/>
    <w:rsid w:val="00892013"/>
    <w:rsid w:val="00892021"/>
    <w:rsid w:val="008A0D49"/>
    <w:rsid w:val="008A12F3"/>
    <w:rsid w:val="008A1CBF"/>
    <w:rsid w:val="008A3247"/>
    <w:rsid w:val="008A3DB6"/>
    <w:rsid w:val="008A59B3"/>
    <w:rsid w:val="008A5DEC"/>
    <w:rsid w:val="008B1F55"/>
    <w:rsid w:val="008B20D9"/>
    <w:rsid w:val="008B35FE"/>
    <w:rsid w:val="008B3CEF"/>
    <w:rsid w:val="008B404E"/>
    <w:rsid w:val="008B5158"/>
    <w:rsid w:val="008B5A23"/>
    <w:rsid w:val="008B70AE"/>
    <w:rsid w:val="008C0984"/>
    <w:rsid w:val="008C3490"/>
    <w:rsid w:val="008C38AD"/>
    <w:rsid w:val="008C486A"/>
    <w:rsid w:val="008C4FB4"/>
    <w:rsid w:val="008C5381"/>
    <w:rsid w:val="008C7CF2"/>
    <w:rsid w:val="008D1E3D"/>
    <w:rsid w:val="008D2E38"/>
    <w:rsid w:val="008D42A6"/>
    <w:rsid w:val="008E0B1F"/>
    <w:rsid w:val="008E0DEE"/>
    <w:rsid w:val="008E14D2"/>
    <w:rsid w:val="008E168A"/>
    <w:rsid w:val="008E1711"/>
    <w:rsid w:val="008E1974"/>
    <w:rsid w:val="008E2FF1"/>
    <w:rsid w:val="008E58EB"/>
    <w:rsid w:val="008E76DE"/>
    <w:rsid w:val="008F2289"/>
    <w:rsid w:val="008F44CB"/>
    <w:rsid w:val="008F500C"/>
    <w:rsid w:val="008F7ACD"/>
    <w:rsid w:val="009016E7"/>
    <w:rsid w:val="009018B4"/>
    <w:rsid w:val="00901D9B"/>
    <w:rsid w:val="009024E9"/>
    <w:rsid w:val="00903028"/>
    <w:rsid w:val="0090334C"/>
    <w:rsid w:val="00903ABB"/>
    <w:rsid w:val="00905931"/>
    <w:rsid w:val="009077A6"/>
    <w:rsid w:val="00910709"/>
    <w:rsid w:val="00910809"/>
    <w:rsid w:val="00910DEB"/>
    <w:rsid w:val="00913B5F"/>
    <w:rsid w:val="00913BF5"/>
    <w:rsid w:val="00916337"/>
    <w:rsid w:val="00917614"/>
    <w:rsid w:val="00920098"/>
    <w:rsid w:val="009209AB"/>
    <w:rsid w:val="00921A93"/>
    <w:rsid w:val="00922887"/>
    <w:rsid w:val="00923570"/>
    <w:rsid w:val="0092397D"/>
    <w:rsid w:val="00924CC9"/>
    <w:rsid w:val="00926408"/>
    <w:rsid w:val="009267DD"/>
    <w:rsid w:val="00926CF3"/>
    <w:rsid w:val="009275C2"/>
    <w:rsid w:val="00927B4A"/>
    <w:rsid w:val="00931E16"/>
    <w:rsid w:val="00932623"/>
    <w:rsid w:val="00933150"/>
    <w:rsid w:val="009346DF"/>
    <w:rsid w:val="0093751B"/>
    <w:rsid w:val="00937CA0"/>
    <w:rsid w:val="0094200C"/>
    <w:rsid w:val="0094228F"/>
    <w:rsid w:val="00944227"/>
    <w:rsid w:val="009442EE"/>
    <w:rsid w:val="00945471"/>
    <w:rsid w:val="009457D5"/>
    <w:rsid w:val="00950124"/>
    <w:rsid w:val="009515DC"/>
    <w:rsid w:val="00951B7F"/>
    <w:rsid w:val="00952BDC"/>
    <w:rsid w:val="00953A24"/>
    <w:rsid w:val="009560C3"/>
    <w:rsid w:val="009563AB"/>
    <w:rsid w:val="00956FA2"/>
    <w:rsid w:val="00957FF2"/>
    <w:rsid w:val="00960244"/>
    <w:rsid w:val="00961AB7"/>
    <w:rsid w:val="00962558"/>
    <w:rsid w:val="0096283A"/>
    <w:rsid w:val="00962E0E"/>
    <w:rsid w:val="009630BD"/>
    <w:rsid w:val="00963FC4"/>
    <w:rsid w:val="0096472A"/>
    <w:rsid w:val="0096631C"/>
    <w:rsid w:val="00966766"/>
    <w:rsid w:val="00967692"/>
    <w:rsid w:val="0096782E"/>
    <w:rsid w:val="00970241"/>
    <w:rsid w:val="00973431"/>
    <w:rsid w:val="00973BDF"/>
    <w:rsid w:val="00974DDC"/>
    <w:rsid w:val="00977F77"/>
    <w:rsid w:val="00980467"/>
    <w:rsid w:val="0098247F"/>
    <w:rsid w:val="009835AC"/>
    <w:rsid w:val="009858DF"/>
    <w:rsid w:val="009865C7"/>
    <w:rsid w:val="009915DE"/>
    <w:rsid w:val="00992B68"/>
    <w:rsid w:val="00993A3A"/>
    <w:rsid w:val="00994EFA"/>
    <w:rsid w:val="00996A52"/>
    <w:rsid w:val="00996AA2"/>
    <w:rsid w:val="009A0546"/>
    <w:rsid w:val="009A1D5F"/>
    <w:rsid w:val="009A1F42"/>
    <w:rsid w:val="009A2353"/>
    <w:rsid w:val="009A29DD"/>
    <w:rsid w:val="009A43E4"/>
    <w:rsid w:val="009A4B53"/>
    <w:rsid w:val="009A54E2"/>
    <w:rsid w:val="009A5B4E"/>
    <w:rsid w:val="009A6A96"/>
    <w:rsid w:val="009A6BAC"/>
    <w:rsid w:val="009A6CA9"/>
    <w:rsid w:val="009A7EBC"/>
    <w:rsid w:val="009A7EC2"/>
    <w:rsid w:val="009B1068"/>
    <w:rsid w:val="009B10CB"/>
    <w:rsid w:val="009B1A0C"/>
    <w:rsid w:val="009B1F27"/>
    <w:rsid w:val="009B2B17"/>
    <w:rsid w:val="009B2D30"/>
    <w:rsid w:val="009B3957"/>
    <w:rsid w:val="009B3CB4"/>
    <w:rsid w:val="009B3E6C"/>
    <w:rsid w:val="009B64DB"/>
    <w:rsid w:val="009B6553"/>
    <w:rsid w:val="009B675C"/>
    <w:rsid w:val="009B6DC8"/>
    <w:rsid w:val="009C0A14"/>
    <w:rsid w:val="009C0A5E"/>
    <w:rsid w:val="009C0E50"/>
    <w:rsid w:val="009C196F"/>
    <w:rsid w:val="009C19BF"/>
    <w:rsid w:val="009C26A2"/>
    <w:rsid w:val="009C2D26"/>
    <w:rsid w:val="009C304F"/>
    <w:rsid w:val="009C62AD"/>
    <w:rsid w:val="009C6D30"/>
    <w:rsid w:val="009D14C1"/>
    <w:rsid w:val="009D3684"/>
    <w:rsid w:val="009D567F"/>
    <w:rsid w:val="009D6E48"/>
    <w:rsid w:val="009D7896"/>
    <w:rsid w:val="009E279E"/>
    <w:rsid w:val="009E3BD3"/>
    <w:rsid w:val="009E4DF6"/>
    <w:rsid w:val="009E50A8"/>
    <w:rsid w:val="009E544F"/>
    <w:rsid w:val="009E6448"/>
    <w:rsid w:val="009E6DE7"/>
    <w:rsid w:val="009F141B"/>
    <w:rsid w:val="009F27A8"/>
    <w:rsid w:val="009F2CE6"/>
    <w:rsid w:val="009F45D4"/>
    <w:rsid w:val="009F4F23"/>
    <w:rsid w:val="009F57DE"/>
    <w:rsid w:val="009F5DFB"/>
    <w:rsid w:val="009F5FFF"/>
    <w:rsid w:val="009F621B"/>
    <w:rsid w:val="009F6919"/>
    <w:rsid w:val="009F7C68"/>
    <w:rsid w:val="00A00625"/>
    <w:rsid w:val="00A019E4"/>
    <w:rsid w:val="00A026AD"/>
    <w:rsid w:val="00A064F4"/>
    <w:rsid w:val="00A06F4A"/>
    <w:rsid w:val="00A076C0"/>
    <w:rsid w:val="00A1149A"/>
    <w:rsid w:val="00A11A5B"/>
    <w:rsid w:val="00A1282B"/>
    <w:rsid w:val="00A12F0F"/>
    <w:rsid w:val="00A144F7"/>
    <w:rsid w:val="00A14D98"/>
    <w:rsid w:val="00A1564B"/>
    <w:rsid w:val="00A15888"/>
    <w:rsid w:val="00A166DC"/>
    <w:rsid w:val="00A16B09"/>
    <w:rsid w:val="00A20464"/>
    <w:rsid w:val="00A2084F"/>
    <w:rsid w:val="00A20BF7"/>
    <w:rsid w:val="00A225FB"/>
    <w:rsid w:val="00A24400"/>
    <w:rsid w:val="00A2507E"/>
    <w:rsid w:val="00A25431"/>
    <w:rsid w:val="00A25C10"/>
    <w:rsid w:val="00A25CC5"/>
    <w:rsid w:val="00A25F0D"/>
    <w:rsid w:val="00A260D4"/>
    <w:rsid w:val="00A272A8"/>
    <w:rsid w:val="00A27861"/>
    <w:rsid w:val="00A27F4E"/>
    <w:rsid w:val="00A3294A"/>
    <w:rsid w:val="00A32CD9"/>
    <w:rsid w:val="00A3310E"/>
    <w:rsid w:val="00A33A37"/>
    <w:rsid w:val="00A34F7C"/>
    <w:rsid w:val="00A35230"/>
    <w:rsid w:val="00A40652"/>
    <w:rsid w:val="00A4085C"/>
    <w:rsid w:val="00A40C90"/>
    <w:rsid w:val="00A42F5D"/>
    <w:rsid w:val="00A43207"/>
    <w:rsid w:val="00A44490"/>
    <w:rsid w:val="00A449DE"/>
    <w:rsid w:val="00A45C98"/>
    <w:rsid w:val="00A524AC"/>
    <w:rsid w:val="00A53545"/>
    <w:rsid w:val="00A547B9"/>
    <w:rsid w:val="00A56715"/>
    <w:rsid w:val="00A6074F"/>
    <w:rsid w:val="00A61986"/>
    <w:rsid w:val="00A64F3D"/>
    <w:rsid w:val="00A67113"/>
    <w:rsid w:val="00A673DE"/>
    <w:rsid w:val="00A674AA"/>
    <w:rsid w:val="00A72057"/>
    <w:rsid w:val="00A72D83"/>
    <w:rsid w:val="00A73FB9"/>
    <w:rsid w:val="00A7422B"/>
    <w:rsid w:val="00A7793E"/>
    <w:rsid w:val="00A80D99"/>
    <w:rsid w:val="00A82F42"/>
    <w:rsid w:val="00A84C13"/>
    <w:rsid w:val="00A90E21"/>
    <w:rsid w:val="00A9142E"/>
    <w:rsid w:val="00A927B7"/>
    <w:rsid w:val="00A939DF"/>
    <w:rsid w:val="00A943E4"/>
    <w:rsid w:val="00A945AE"/>
    <w:rsid w:val="00A9590F"/>
    <w:rsid w:val="00A95C6A"/>
    <w:rsid w:val="00A95DC8"/>
    <w:rsid w:val="00A97B4A"/>
    <w:rsid w:val="00AA0EDA"/>
    <w:rsid w:val="00AA1941"/>
    <w:rsid w:val="00AA26B1"/>
    <w:rsid w:val="00AA3D32"/>
    <w:rsid w:val="00AA466C"/>
    <w:rsid w:val="00AB0157"/>
    <w:rsid w:val="00AB0A5A"/>
    <w:rsid w:val="00AB0DDD"/>
    <w:rsid w:val="00AB0E1F"/>
    <w:rsid w:val="00AB1441"/>
    <w:rsid w:val="00AB2567"/>
    <w:rsid w:val="00AB2790"/>
    <w:rsid w:val="00AB4188"/>
    <w:rsid w:val="00AB46CE"/>
    <w:rsid w:val="00AB6BE3"/>
    <w:rsid w:val="00AC0AE1"/>
    <w:rsid w:val="00AC0B8F"/>
    <w:rsid w:val="00AC3A18"/>
    <w:rsid w:val="00AC4D1E"/>
    <w:rsid w:val="00AC6381"/>
    <w:rsid w:val="00AD1416"/>
    <w:rsid w:val="00AD37DF"/>
    <w:rsid w:val="00AD4714"/>
    <w:rsid w:val="00AD4C4D"/>
    <w:rsid w:val="00AD4F92"/>
    <w:rsid w:val="00AD599B"/>
    <w:rsid w:val="00AD692A"/>
    <w:rsid w:val="00AE2695"/>
    <w:rsid w:val="00AE3A97"/>
    <w:rsid w:val="00AE3B88"/>
    <w:rsid w:val="00AE41D9"/>
    <w:rsid w:val="00AE478C"/>
    <w:rsid w:val="00AE6FA2"/>
    <w:rsid w:val="00AE7DFB"/>
    <w:rsid w:val="00AF00A7"/>
    <w:rsid w:val="00AF074F"/>
    <w:rsid w:val="00AF076C"/>
    <w:rsid w:val="00AF0EC5"/>
    <w:rsid w:val="00AF267B"/>
    <w:rsid w:val="00AF28CE"/>
    <w:rsid w:val="00AF290A"/>
    <w:rsid w:val="00B00519"/>
    <w:rsid w:val="00B00EFE"/>
    <w:rsid w:val="00B01468"/>
    <w:rsid w:val="00B049EB"/>
    <w:rsid w:val="00B04EA2"/>
    <w:rsid w:val="00B0525E"/>
    <w:rsid w:val="00B05BFB"/>
    <w:rsid w:val="00B05EBE"/>
    <w:rsid w:val="00B121FC"/>
    <w:rsid w:val="00B13979"/>
    <w:rsid w:val="00B15AA2"/>
    <w:rsid w:val="00B1663E"/>
    <w:rsid w:val="00B17127"/>
    <w:rsid w:val="00B177D5"/>
    <w:rsid w:val="00B17CD0"/>
    <w:rsid w:val="00B20C34"/>
    <w:rsid w:val="00B21C2C"/>
    <w:rsid w:val="00B21C56"/>
    <w:rsid w:val="00B21D30"/>
    <w:rsid w:val="00B22856"/>
    <w:rsid w:val="00B2360C"/>
    <w:rsid w:val="00B23D92"/>
    <w:rsid w:val="00B240C0"/>
    <w:rsid w:val="00B24A2E"/>
    <w:rsid w:val="00B25673"/>
    <w:rsid w:val="00B25D01"/>
    <w:rsid w:val="00B3125E"/>
    <w:rsid w:val="00B318FC"/>
    <w:rsid w:val="00B35B26"/>
    <w:rsid w:val="00B40CA7"/>
    <w:rsid w:val="00B40EC6"/>
    <w:rsid w:val="00B40ED8"/>
    <w:rsid w:val="00B41151"/>
    <w:rsid w:val="00B41CEE"/>
    <w:rsid w:val="00B41E43"/>
    <w:rsid w:val="00B430C3"/>
    <w:rsid w:val="00B43460"/>
    <w:rsid w:val="00B43B50"/>
    <w:rsid w:val="00B43C18"/>
    <w:rsid w:val="00B43D96"/>
    <w:rsid w:val="00B43DC1"/>
    <w:rsid w:val="00B47771"/>
    <w:rsid w:val="00B477F2"/>
    <w:rsid w:val="00B47F26"/>
    <w:rsid w:val="00B5020A"/>
    <w:rsid w:val="00B50346"/>
    <w:rsid w:val="00B50553"/>
    <w:rsid w:val="00B52EA6"/>
    <w:rsid w:val="00B539E4"/>
    <w:rsid w:val="00B5474F"/>
    <w:rsid w:val="00B54D13"/>
    <w:rsid w:val="00B5635B"/>
    <w:rsid w:val="00B60E87"/>
    <w:rsid w:val="00B61B76"/>
    <w:rsid w:val="00B620A8"/>
    <w:rsid w:val="00B63450"/>
    <w:rsid w:val="00B646B2"/>
    <w:rsid w:val="00B6525C"/>
    <w:rsid w:val="00B6565B"/>
    <w:rsid w:val="00B664F6"/>
    <w:rsid w:val="00B67468"/>
    <w:rsid w:val="00B67781"/>
    <w:rsid w:val="00B70278"/>
    <w:rsid w:val="00B710CC"/>
    <w:rsid w:val="00B71F90"/>
    <w:rsid w:val="00B733B1"/>
    <w:rsid w:val="00B73C4A"/>
    <w:rsid w:val="00B74F23"/>
    <w:rsid w:val="00B82A9B"/>
    <w:rsid w:val="00B835E9"/>
    <w:rsid w:val="00B85A84"/>
    <w:rsid w:val="00B868CE"/>
    <w:rsid w:val="00B8743B"/>
    <w:rsid w:val="00B903FC"/>
    <w:rsid w:val="00B904F9"/>
    <w:rsid w:val="00B906B7"/>
    <w:rsid w:val="00B90B51"/>
    <w:rsid w:val="00B90D2D"/>
    <w:rsid w:val="00B92EA3"/>
    <w:rsid w:val="00B92FC0"/>
    <w:rsid w:val="00B93087"/>
    <w:rsid w:val="00B946AC"/>
    <w:rsid w:val="00B95CCA"/>
    <w:rsid w:val="00B95D8F"/>
    <w:rsid w:val="00B97E9A"/>
    <w:rsid w:val="00BA04B6"/>
    <w:rsid w:val="00BA0956"/>
    <w:rsid w:val="00BA1546"/>
    <w:rsid w:val="00BA159B"/>
    <w:rsid w:val="00BA1957"/>
    <w:rsid w:val="00BA1BE3"/>
    <w:rsid w:val="00BA1F0A"/>
    <w:rsid w:val="00BA20E8"/>
    <w:rsid w:val="00BA31F9"/>
    <w:rsid w:val="00BA3870"/>
    <w:rsid w:val="00BA3CA6"/>
    <w:rsid w:val="00BA43B4"/>
    <w:rsid w:val="00BA4569"/>
    <w:rsid w:val="00BA4725"/>
    <w:rsid w:val="00BA65C7"/>
    <w:rsid w:val="00BB007C"/>
    <w:rsid w:val="00BB0141"/>
    <w:rsid w:val="00BB077F"/>
    <w:rsid w:val="00BB295A"/>
    <w:rsid w:val="00BB54C5"/>
    <w:rsid w:val="00BB6999"/>
    <w:rsid w:val="00BB6B94"/>
    <w:rsid w:val="00BB7B19"/>
    <w:rsid w:val="00BC0CA6"/>
    <w:rsid w:val="00BC1992"/>
    <w:rsid w:val="00BC222D"/>
    <w:rsid w:val="00BC3842"/>
    <w:rsid w:val="00BC5DD4"/>
    <w:rsid w:val="00BC6AAB"/>
    <w:rsid w:val="00BC6EEB"/>
    <w:rsid w:val="00BD074B"/>
    <w:rsid w:val="00BD14FD"/>
    <w:rsid w:val="00BD1CCF"/>
    <w:rsid w:val="00BD28DB"/>
    <w:rsid w:val="00BD5AEE"/>
    <w:rsid w:val="00BD5D2D"/>
    <w:rsid w:val="00BD66EF"/>
    <w:rsid w:val="00BD74BC"/>
    <w:rsid w:val="00BE1428"/>
    <w:rsid w:val="00BE212F"/>
    <w:rsid w:val="00BE21B1"/>
    <w:rsid w:val="00BE277D"/>
    <w:rsid w:val="00BE2E5C"/>
    <w:rsid w:val="00BE3635"/>
    <w:rsid w:val="00BE64AB"/>
    <w:rsid w:val="00BE7AC0"/>
    <w:rsid w:val="00BE7D6B"/>
    <w:rsid w:val="00BF1676"/>
    <w:rsid w:val="00BF25BE"/>
    <w:rsid w:val="00BF5135"/>
    <w:rsid w:val="00BF5B2A"/>
    <w:rsid w:val="00BF6C08"/>
    <w:rsid w:val="00BF7B24"/>
    <w:rsid w:val="00C01C2E"/>
    <w:rsid w:val="00C02970"/>
    <w:rsid w:val="00C0453A"/>
    <w:rsid w:val="00C0494C"/>
    <w:rsid w:val="00C0645D"/>
    <w:rsid w:val="00C07C94"/>
    <w:rsid w:val="00C1240A"/>
    <w:rsid w:val="00C1248D"/>
    <w:rsid w:val="00C13E1D"/>
    <w:rsid w:val="00C1424F"/>
    <w:rsid w:val="00C1559D"/>
    <w:rsid w:val="00C15E9A"/>
    <w:rsid w:val="00C170E6"/>
    <w:rsid w:val="00C170EC"/>
    <w:rsid w:val="00C21A6F"/>
    <w:rsid w:val="00C21D19"/>
    <w:rsid w:val="00C229E5"/>
    <w:rsid w:val="00C2324D"/>
    <w:rsid w:val="00C24169"/>
    <w:rsid w:val="00C2443A"/>
    <w:rsid w:val="00C30476"/>
    <w:rsid w:val="00C3083F"/>
    <w:rsid w:val="00C31BD4"/>
    <w:rsid w:val="00C328B5"/>
    <w:rsid w:val="00C375A3"/>
    <w:rsid w:val="00C41628"/>
    <w:rsid w:val="00C41962"/>
    <w:rsid w:val="00C419E7"/>
    <w:rsid w:val="00C42644"/>
    <w:rsid w:val="00C42963"/>
    <w:rsid w:val="00C454AB"/>
    <w:rsid w:val="00C45EA5"/>
    <w:rsid w:val="00C4757F"/>
    <w:rsid w:val="00C4758B"/>
    <w:rsid w:val="00C51901"/>
    <w:rsid w:val="00C52D99"/>
    <w:rsid w:val="00C531EF"/>
    <w:rsid w:val="00C55004"/>
    <w:rsid w:val="00C5515A"/>
    <w:rsid w:val="00C5560E"/>
    <w:rsid w:val="00C55A04"/>
    <w:rsid w:val="00C56F96"/>
    <w:rsid w:val="00C57444"/>
    <w:rsid w:val="00C60924"/>
    <w:rsid w:val="00C60E3B"/>
    <w:rsid w:val="00C615EA"/>
    <w:rsid w:val="00C64117"/>
    <w:rsid w:val="00C649E5"/>
    <w:rsid w:val="00C65D7C"/>
    <w:rsid w:val="00C660CD"/>
    <w:rsid w:val="00C66A08"/>
    <w:rsid w:val="00C6706A"/>
    <w:rsid w:val="00C67157"/>
    <w:rsid w:val="00C67563"/>
    <w:rsid w:val="00C6797E"/>
    <w:rsid w:val="00C71629"/>
    <w:rsid w:val="00C71682"/>
    <w:rsid w:val="00C7224B"/>
    <w:rsid w:val="00C73DB0"/>
    <w:rsid w:val="00C74FDF"/>
    <w:rsid w:val="00C750BD"/>
    <w:rsid w:val="00C7516C"/>
    <w:rsid w:val="00C75F31"/>
    <w:rsid w:val="00C76F47"/>
    <w:rsid w:val="00C779CB"/>
    <w:rsid w:val="00C8094B"/>
    <w:rsid w:val="00C80E65"/>
    <w:rsid w:val="00C81B98"/>
    <w:rsid w:val="00C81BF0"/>
    <w:rsid w:val="00C81F0F"/>
    <w:rsid w:val="00C82B7E"/>
    <w:rsid w:val="00C83729"/>
    <w:rsid w:val="00C83B2D"/>
    <w:rsid w:val="00C84C0E"/>
    <w:rsid w:val="00C855AF"/>
    <w:rsid w:val="00C85866"/>
    <w:rsid w:val="00C87B97"/>
    <w:rsid w:val="00C87F9B"/>
    <w:rsid w:val="00C902A2"/>
    <w:rsid w:val="00C9050B"/>
    <w:rsid w:val="00C91507"/>
    <w:rsid w:val="00C91903"/>
    <w:rsid w:val="00C91D86"/>
    <w:rsid w:val="00C92D65"/>
    <w:rsid w:val="00C96162"/>
    <w:rsid w:val="00C9672A"/>
    <w:rsid w:val="00C97B2D"/>
    <w:rsid w:val="00C97E68"/>
    <w:rsid w:val="00CA0D07"/>
    <w:rsid w:val="00CA1FD5"/>
    <w:rsid w:val="00CA28DA"/>
    <w:rsid w:val="00CA574E"/>
    <w:rsid w:val="00CA69DD"/>
    <w:rsid w:val="00CA6EFB"/>
    <w:rsid w:val="00CA7404"/>
    <w:rsid w:val="00CA740B"/>
    <w:rsid w:val="00CB08CD"/>
    <w:rsid w:val="00CB11CA"/>
    <w:rsid w:val="00CB1C87"/>
    <w:rsid w:val="00CB2C50"/>
    <w:rsid w:val="00CB3687"/>
    <w:rsid w:val="00CB37A8"/>
    <w:rsid w:val="00CB392D"/>
    <w:rsid w:val="00CB3E13"/>
    <w:rsid w:val="00CB4F5F"/>
    <w:rsid w:val="00CB6121"/>
    <w:rsid w:val="00CB617B"/>
    <w:rsid w:val="00CB693D"/>
    <w:rsid w:val="00CB7D14"/>
    <w:rsid w:val="00CC1DE3"/>
    <w:rsid w:val="00CC2A02"/>
    <w:rsid w:val="00CC33BE"/>
    <w:rsid w:val="00CC7555"/>
    <w:rsid w:val="00CD1126"/>
    <w:rsid w:val="00CD2742"/>
    <w:rsid w:val="00CD3644"/>
    <w:rsid w:val="00CD3756"/>
    <w:rsid w:val="00CD50C4"/>
    <w:rsid w:val="00CD6A8B"/>
    <w:rsid w:val="00CD753B"/>
    <w:rsid w:val="00CE1BD8"/>
    <w:rsid w:val="00CE1E1D"/>
    <w:rsid w:val="00CE4D04"/>
    <w:rsid w:val="00CE5BD6"/>
    <w:rsid w:val="00CF1564"/>
    <w:rsid w:val="00CF2C59"/>
    <w:rsid w:val="00CF4F7C"/>
    <w:rsid w:val="00CF51A7"/>
    <w:rsid w:val="00CF5586"/>
    <w:rsid w:val="00CF55C6"/>
    <w:rsid w:val="00CF588B"/>
    <w:rsid w:val="00CF64E7"/>
    <w:rsid w:val="00D01DA6"/>
    <w:rsid w:val="00D021C8"/>
    <w:rsid w:val="00D02B1C"/>
    <w:rsid w:val="00D0503E"/>
    <w:rsid w:val="00D05279"/>
    <w:rsid w:val="00D06F45"/>
    <w:rsid w:val="00D0704B"/>
    <w:rsid w:val="00D100FF"/>
    <w:rsid w:val="00D101D3"/>
    <w:rsid w:val="00D1144C"/>
    <w:rsid w:val="00D11461"/>
    <w:rsid w:val="00D138D0"/>
    <w:rsid w:val="00D13F1D"/>
    <w:rsid w:val="00D15073"/>
    <w:rsid w:val="00D153BF"/>
    <w:rsid w:val="00D1693F"/>
    <w:rsid w:val="00D17296"/>
    <w:rsid w:val="00D175BF"/>
    <w:rsid w:val="00D206A8"/>
    <w:rsid w:val="00D2170F"/>
    <w:rsid w:val="00D220AE"/>
    <w:rsid w:val="00D23003"/>
    <w:rsid w:val="00D2383B"/>
    <w:rsid w:val="00D238F6"/>
    <w:rsid w:val="00D2433B"/>
    <w:rsid w:val="00D243A0"/>
    <w:rsid w:val="00D24E3F"/>
    <w:rsid w:val="00D251EE"/>
    <w:rsid w:val="00D25A15"/>
    <w:rsid w:val="00D276CF"/>
    <w:rsid w:val="00D30B53"/>
    <w:rsid w:val="00D32171"/>
    <w:rsid w:val="00D3293C"/>
    <w:rsid w:val="00D3326E"/>
    <w:rsid w:val="00D33936"/>
    <w:rsid w:val="00D34739"/>
    <w:rsid w:val="00D34C06"/>
    <w:rsid w:val="00D36925"/>
    <w:rsid w:val="00D36FF9"/>
    <w:rsid w:val="00D37B44"/>
    <w:rsid w:val="00D401BD"/>
    <w:rsid w:val="00D438F2"/>
    <w:rsid w:val="00D446FA"/>
    <w:rsid w:val="00D4473B"/>
    <w:rsid w:val="00D45064"/>
    <w:rsid w:val="00D4550B"/>
    <w:rsid w:val="00D458A9"/>
    <w:rsid w:val="00D47154"/>
    <w:rsid w:val="00D50576"/>
    <w:rsid w:val="00D50A4D"/>
    <w:rsid w:val="00D50E7B"/>
    <w:rsid w:val="00D514B0"/>
    <w:rsid w:val="00D5262B"/>
    <w:rsid w:val="00D5349A"/>
    <w:rsid w:val="00D53656"/>
    <w:rsid w:val="00D53CBB"/>
    <w:rsid w:val="00D53E88"/>
    <w:rsid w:val="00D56678"/>
    <w:rsid w:val="00D60232"/>
    <w:rsid w:val="00D60944"/>
    <w:rsid w:val="00D61348"/>
    <w:rsid w:val="00D62DC1"/>
    <w:rsid w:val="00D62FEE"/>
    <w:rsid w:val="00D63109"/>
    <w:rsid w:val="00D63138"/>
    <w:rsid w:val="00D63A73"/>
    <w:rsid w:val="00D66275"/>
    <w:rsid w:val="00D67190"/>
    <w:rsid w:val="00D67B7A"/>
    <w:rsid w:val="00D700C8"/>
    <w:rsid w:val="00D715C3"/>
    <w:rsid w:val="00D720AE"/>
    <w:rsid w:val="00D72589"/>
    <w:rsid w:val="00D72A77"/>
    <w:rsid w:val="00D72A78"/>
    <w:rsid w:val="00D72E78"/>
    <w:rsid w:val="00D74C03"/>
    <w:rsid w:val="00D76E07"/>
    <w:rsid w:val="00D76EFB"/>
    <w:rsid w:val="00D77B1D"/>
    <w:rsid w:val="00D8029D"/>
    <w:rsid w:val="00D807AE"/>
    <w:rsid w:val="00D80938"/>
    <w:rsid w:val="00D80D69"/>
    <w:rsid w:val="00D816C0"/>
    <w:rsid w:val="00D8261E"/>
    <w:rsid w:val="00D83689"/>
    <w:rsid w:val="00D8633F"/>
    <w:rsid w:val="00D86C8A"/>
    <w:rsid w:val="00D87D51"/>
    <w:rsid w:val="00D91179"/>
    <w:rsid w:val="00D92368"/>
    <w:rsid w:val="00D937CA"/>
    <w:rsid w:val="00D93D58"/>
    <w:rsid w:val="00D9506C"/>
    <w:rsid w:val="00D96127"/>
    <w:rsid w:val="00D96D54"/>
    <w:rsid w:val="00DA427E"/>
    <w:rsid w:val="00DA5123"/>
    <w:rsid w:val="00DA5BB7"/>
    <w:rsid w:val="00DA5C34"/>
    <w:rsid w:val="00DA5EA1"/>
    <w:rsid w:val="00DA7C44"/>
    <w:rsid w:val="00DB0569"/>
    <w:rsid w:val="00DB134A"/>
    <w:rsid w:val="00DB3CBE"/>
    <w:rsid w:val="00DB4A5A"/>
    <w:rsid w:val="00DB5182"/>
    <w:rsid w:val="00DB5278"/>
    <w:rsid w:val="00DB612C"/>
    <w:rsid w:val="00DB6F4E"/>
    <w:rsid w:val="00DC0992"/>
    <w:rsid w:val="00DC19B2"/>
    <w:rsid w:val="00DC3897"/>
    <w:rsid w:val="00DC541B"/>
    <w:rsid w:val="00DC554B"/>
    <w:rsid w:val="00DC6291"/>
    <w:rsid w:val="00DC7709"/>
    <w:rsid w:val="00DC7A84"/>
    <w:rsid w:val="00DD11AB"/>
    <w:rsid w:val="00DD1604"/>
    <w:rsid w:val="00DD217F"/>
    <w:rsid w:val="00DD2377"/>
    <w:rsid w:val="00DD24F5"/>
    <w:rsid w:val="00DD2A82"/>
    <w:rsid w:val="00DD452B"/>
    <w:rsid w:val="00DD46EC"/>
    <w:rsid w:val="00DD5C53"/>
    <w:rsid w:val="00DD644E"/>
    <w:rsid w:val="00DE03C0"/>
    <w:rsid w:val="00DE067F"/>
    <w:rsid w:val="00DE4AC0"/>
    <w:rsid w:val="00DE7925"/>
    <w:rsid w:val="00DF00A1"/>
    <w:rsid w:val="00DF0E83"/>
    <w:rsid w:val="00DF17CD"/>
    <w:rsid w:val="00DF1FEE"/>
    <w:rsid w:val="00DF496E"/>
    <w:rsid w:val="00DF6982"/>
    <w:rsid w:val="00DF6B49"/>
    <w:rsid w:val="00DF7062"/>
    <w:rsid w:val="00DF730E"/>
    <w:rsid w:val="00DF7C48"/>
    <w:rsid w:val="00E00080"/>
    <w:rsid w:val="00E01C0A"/>
    <w:rsid w:val="00E022F2"/>
    <w:rsid w:val="00E02AD5"/>
    <w:rsid w:val="00E03719"/>
    <w:rsid w:val="00E0373E"/>
    <w:rsid w:val="00E05307"/>
    <w:rsid w:val="00E06095"/>
    <w:rsid w:val="00E066C6"/>
    <w:rsid w:val="00E07F08"/>
    <w:rsid w:val="00E11C99"/>
    <w:rsid w:val="00E137E3"/>
    <w:rsid w:val="00E13CD1"/>
    <w:rsid w:val="00E13F4E"/>
    <w:rsid w:val="00E158FA"/>
    <w:rsid w:val="00E15981"/>
    <w:rsid w:val="00E1638C"/>
    <w:rsid w:val="00E16F2D"/>
    <w:rsid w:val="00E174D2"/>
    <w:rsid w:val="00E20AD7"/>
    <w:rsid w:val="00E20C27"/>
    <w:rsid w:val="00E2156B"/>
    <w:rsid w:val="00E21E0D"/>
    <w:rsid w:val="00E246AB"/>
    <w:rsid w:val="00E25589"/>
    <w:rsid w:val="00E25841"/>
    <w:rsid w:val="00E26B1C"/>
    <w:rsid w:val="00E26B52"/>
    <w:rsid w:val="00E3063A"/>
    <w:rsid w:val="00E307B1"/>
    <w:rsid w:val="00E30D2F"/>
    <w:rsid w:val="00E31EF1"/>
    <w:rsid w:val="00E32F3C"/>
    <w:rsid w:val="00E35472"/>
    <w:rsid w:val="00E35A66"/>
    <w:rsid w:val="00E366ED"/>
    <w:rsid w:val="00E373B3"/>
    <w:rsid w:val="00E421B5"/>
    <w:rsid w:val="00E4339C"/>
    <w:rsid w:val="00E444B3"/>
    <w:rsid w:val="00E45F84"/>
    <w:rsid w:val="00E46843"/>
    <w:rsid w:val="00E46C07"/>
    <w:rsid w:val="00E47317"/>
    <w:rsid w:val="00E47D87"/>
    <w:rsid w:val="00E50514"/>
    <w:rsid w:val="00E5098A"/>
    <w:rsid w:val="00E51A6B"/>
    <w:rsid w:val="00E52647"/>
    <w:rsid w:val="00E5285B"/>
    <w:rsid w:val="00E53788"/>
    <w:rsid w:val="00E53FB9"/>
    <w:rsid w:val="00E549D3"/>
    <w:rsid w:val="00E54DE7"/>
    <w:rsid w:val="00E551A0"/>
    <w:rsid w:val="00E5614F"/>
    <w:rsid w:val="00E617C7"/>
    <w:rsid w:val="00E62A7E"/>
    <w:rsid w:val="00E62CE1"/>
    <w:rsid w:val="00E635A3"/>
    <w:rsid w:val="00E63D9B"/>
    <w:rsid w:val="00E64805"/>
    <w:rsid w:val="00E66ADA"/>
    <w:rsid w:val="00E706C9"/>
    <w:rsid w:val="00E7241A"/>
    <w:rsid w:val="00E72542"/>
    <w:rsid w:val="00E73030"/>
    <w:rsid w:val="00E73E67"/>
    <w:rsid w:val="00E741D8"/>
    <w:rsid w:val="00E74B1E"/>
    <w:rsid w:val="00E812C7"/>
    <w:rsid w:val="00E81694"/>
    <w:rsid w:val="00E81C5F"/>
    <w:rsid w:val="00E8251D"/>
    <w:rsid w:val="00E83941"/>
    <w:rsid w:val="00E85AF4"/>
    <w:rsid w:val="00E85D4D"/>
    <w:rsid w:val="00E87423"/>
    <w:rsid w:val="00E90AB3"/>
    <w:rsid w:val="00E92191"/>
    <w:rsid w:val="00E93316"/>
    <w:rsid w:val="00E93DFD"/>
    <w:rsid w:val="00E94606"/>
    <w:rsid w:val="00E946D0"/>
    <w:rsid w:val="00E95139"/>
    <w:rsid w:val="00E9611C"/>
    <w:rsid w:val="00E961C3"/>
    <w:rsid w:val="00EA06C1"/>
    <w:rsid w:val="00EA20EC"/>
    <w:rsid w:val="00EA2E90"/>
    <w:rsid w:val="00EA2ED6"/>
    <w:rsid w:val="00EA45E5"/>
    <w:rsid w:val="00EA492B"/>
    <w:rsid w:val="00EA4E14"/>
    <w:rsid w:val="00EA5609"/>
    <w:rsid w:val="00EA6DA5"/>
    <w:rsid w:val="00EA6F69"/>
    <w:rsid w:val="00EB1295"/>
    <w:rsid w:val="00EB1E56"/>
    <w:rsid w:val="00EB241B"/>
    <w:rsid w:val="00EB26DA"/>
    <w:rsid w:val="00EB28A1"/>
    <w:rsid w:val="00EB34D7"/>
    <w:rsid w:val="00EB42F2"/>
    <w:rsid w:val="00EB5956"/>
    <w:rsid w:val="00EB7C96"/>
    <w:rsid w:val="00EC03B6"/>
    <w:rsid w:val="00EC2130"/>
    <w:rsid w:val="00EC241D"/>
    <w:rsid w:val="00EC2F87"/>
    <w:rsid w:val="00EC3E67"/>
    <w:rsid w:val="00ED024E"/>
    <w:rsid w:val="00ED1BCF"/>
    <w:rsid w:val="00ED1D2B"/>
    <w:rsid w:val="00ED2638"/>
    <w:rsid w:val="00ED5E5B"/>
    <w:rsid w:val="00ED7D7B"/>
    <w:rsid w:val="00EE43DE"/>
    <w:rsid w:val="00EE497B"/>
    <w:rsid w:val="00EE5947"/>
    <w:rsid w:val="00EF0D11"/>
    <w:rsid w:val="00EF1749"/>
    <w:rsid w:val="00EF19DB"/>
    <w:rsid w:val="00EF1AEE"/>
    <w:rsid w:val="00EF2985"/>
    <w:rsid w:val="00EF2CDB"/>
    <w:rsid w:val="00EF3074"/>
    <w:rsid w:val="00EF31C1"/>
    <w:rsid w:val="00EF325D"/>
    <w:rsid w:val="00EF49E2"/>
    <w:rsid w:val="00EF4B17"/>
    <w:rsid w:val="00EF5A98"/>
    <w:rsid w:val="00EF668E"/>
    <w:rsid w:val="00EF73A3"/>
    <w:rsid w:val="00EF75D4"/>
    <w:rsid w:val="00F03787"/>
    <w:rsid w:val="00F04838"/>
    <w:rsid w:val="00F04E62"/>
    <w:rsid w:val="00F0615C"/>
    <w:rsid w:val="00F102E5"/>
    <w:rsid w:val="00F1081F"/>
    <w:rsid w:val="00F10BB8"/>
    <w:rsid w:val="00F11C22"/>
    <w:rsid w:val="00F11FD2"/>
    <w:rsid w:val="00F133DA"/>
    <w:rsid w:val="00F1361F"/>
    <w:rsid w:val="00F15AD3"/>
    <w:rsid w:val="00F170B3"/>
    <w:rsid w:val="00F179CD"/>
    <w:rsid w:val="00F204C6"/>
    <w:rsid w:val="00F2265A"/>
    <w:rsid w:val="00F25448"/>
    <w:rsid w:val="00F26250"/>
    <w:rsid w:val="00F26C40"/>
    <w:rsid w:val="00F27774"/>
    <w:rsid w:val="00F27BC7"/>
    <w:rsid w:val="00F30828"/>
    <w:rsid w:val="00F314B3"/>
    <w:rsid w:val="00F332C4"/>
    <w:rsid w:val="00F33FF5"/>
    <w:rsid w:val="00F3455C"/>
    <w:rsid w:val="00F3468B"/>
    <w:rsid w:val="00F35C37"/>
    <w:rsid w:val="00F362D7"/>
    <w:rsid w:val="00F36B47"/>
    <w:rsid w:val="00F3722A"/>
    <w:rsid w:val="00F40DB2"/>
    <w:rsid w:val="00F41B23"/>
    <w:rsid w:val="00F4361B"/>
    <w:rsid w:val="00F44535"/>
    <w:rsid w:val="00F44ABE"/>
    <w:rsid w:val="00F45CE3"/>
    <w:rsid w:val="00F45D61"/>
    <w:rsid w:val="00F53A7B"/>
    <w:rsid w:val="00F53A90"/>
    <w:rsid w:val="00F53F8B"/>
    <w:rsid w:val="00F54A5E"/>
    <w:rsid w:val="00F557A3"/>
    <w:rsid w:val="00F56141"/>
    <w:rsid w:val="00F56143"/>
    <w:rsid w:val="00F57D8D"/>
    <w:rsid w:val="00F57E1E"/>
    <w:rsid w:val="00F60CA0"/>
    <w:rsid w:val="00F644D1"/>
    <w:rsid w:val="00F65F3C"/>
    <w:rsid w:val="00F660BB"/>
    <w:rsid w:val="00F66C81"/>
    <w:rsid w:val="00F67ED7"/>
    <w:rsid w:val="00F70045"/>
    <w:rsid w:val="00F70D3B"/>
    <w:rsid w:val="00F70D96"/>
    <w:rsid w:val="00F710C9"/>
    <w:rsid w:val="00F71386"/>
    <w:rsid w:val="00F7344E"/>
    <w:rsid w:val="00F74CFC"/>
    <w:rsid w:val="00F74F01"/>
    <w:rsid w:val="00F7529A"/>
    <w:rsid w:val="00F7602B"/>
    <w:rsid w:val="00F762CF"/>
    <w:rsid w:val="00F76CBD"/>
    <w:rsid w:val="00F7755D"/>
    <w:rsid w:val="00F805D2"/>
    <w:rsid w:val="00F80BF2"/>
    <w:rsid w:val="00F847F1"/>
    <w:rsid w:val="00F84DC5"/>
    <w:rsid w:val="00F84E81"/>
    <w:rsid w:val="00F85030"/>
    <w:rsid w:val="00F8635D"/>
    <w:rsid w:val="00F86439"/>
    <w:rsid w:val="00F865DF"/>
    <w:rsid w:val="00F90066"/>
    <w:rsid w:val="00F902EF"/>
    <w:rsid w:val="00F90550"/>
    <w:rsid w:val="00F90DF9"/>
    <w:rsid w:val="00F9106A"/>
    <w:rsid w:val="00F9207E"/>
    <w:rsid w:val="00F922F2"/>
    <w:rsid w:val="00F92C09"/>
    <w:rsid w:val="00F93CDA"/>
    <w:rsid w:val="00F93E42"/>
    <w:rsid w:val="00F944BC"/>
    <w:rsid w:val="00F94C0C"/>
    <w:rsid w:val="00F94CD6"/>
    <w:rsid w:val="00F979FA"/>
    <w:rsid w:val="00FA0D34"/>
    <w:rsid w:val="00FA42B3"/>
    <w:rsid w:val="00FA43DA"/>
    <w:rsid w:val="00FA5812"/>
    <w:rsid w:val="00FA624D"/>
    <w:rsid w:val="00FA7A70"/>
    <w:rsid w:val="00FA7D21"/>
    <w:rsid w:val="00FB0664"/>
    <w:rsid w:val="00FB06A0"/>
    <w:rsid w:val="00FB076C"/>
    <w:rsid w:val="00FB4511"/>
    <w:rsid w:val="00FB647F"/>
    <w:rsid w:val="00FB6F31"/>
    <w:rsid w:val="00FB7A25"/>
    <w:rsid w:val="00FC4568"/>
    <w:rsid w:val="00FC7283"/>
    <w:rsid w:val="00FC7C6A"/>
    <w:rsid w:val="00FD256E"/>
    <w:rsid w:val="00FD4920"/>
    <w:rsid w:val="00FD603D"/>
    <w:rsid w:val="00FD7408"/>
    <w:rsid w:val="00FE0499"/>
    <w:rsid w:val="00FE27CA"/>
    <w:rsid w:val="00FE387A"/>
    <w:rsid w:val="00FE3A99"/>
    <w:rsid w:val="00FE4F58"/>
    <w:rsid w:val="00FE5A11"/>
    <w:rsid w:val="00FE6AF2"/>
    <w:rsid w:val="00FE6CA9"/>
    <w:rsid w:val="00FE7C5B"/>
    <w:rsid w:val="00FF03F6"/>
    <w:rsid w:val="00FF1022"/>
    <w:rsid w:val="00FF1873"/>
    <w:rsid w:val="00FF1900"/>
    <w:rsid w:val="00FF2393"/>
    <w:rsid w:val="00FF2BFF"/>
    <w:rsid w:val="00FF33E5"/>
    <w:rsid w:val="00FF4E64"/>
    <w:rsid w:val="00FF58C0"/>
    <w:rsid w:val="00FF5953"/>
    <w:rsid w:val="00FF599C"/>
    <w:rsid w:val="00FF6355"/>
    <w:rsid w:val="00FF700D"/>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FollowedHyperlink" w:uiPriority="99"/>
    <w:lsdException w:name="Strong" w:qFormat="1"/>
    <w:lsdException w:name="Emphasis" w:qFormat="1"/>
    <w:lsdException w:name="HTML Top of Form" w:uiPriority="99"/>
    <w:lsdException w:name="HTML Bottom of Form"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B06A0"/>
    <w:pPr>
      <w:spacing w:before="80" w:after="120" w:line="280" w:lineRule="atLeast"/>
    </w:pPr>
    <w:rPr>
      <w:sz w:val="24"/>
      <w:szCs w:val="24"/>
      <w:lang w:eastAsia="en-US"/>
    </w:rPr>
  </w:style>
  <w:style w:type="paragraph" w:styleId="Heading1">
    <w:name w:val="heading 1"/>
    <w:basedOn w:val="ACMAHeading1"/>
    <w:next w:val="ACMABodyText"/>
    <w:qFormat/>
    <w:rsid w:val="00652984"/>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7D16E2"/>
    <w:rPr>
      <w:snapToGrid w:val="0"/>
      <w:sz w:val="24"/>
      <w:lang w:val="en-AU" w:eastAsia="en-US" w:bidi="ar-SA"/>
    </w:rPr>
  </w:style>
  <w:style w:type="paragraph" w:styleId="Header">
    <w:name w:val="header"/>
    <w:basedOn w:val="Normal"/>
    <w:rsid w:val="00C02378"/>
    <w:pPr>
      <w:tabs>
        <w:tab w:val="center" w:pos="4320"/>
        <w:tab w:val="right" w:pos="8640"/>
      </w:tabs>
    </w:pPr>
  </w:style>
  <w:style w:type="paragraph" w:styleId="Footer">
    <w:name w:val="footer"/>
    <w:basedOn w:val="Normal"/>
    <w:rsid w:val="00C02378"/>
    <w:pPr>
      <w:tabs>
        <w:tab w:val="center" w:pos="4320"/>
        <w:tab w:val="right" w:pos="8640"/>
      </w:tabs>
    </w:pPr>
  </w:style>
  <w:style w:type="paragraph" w:customStyle="1" w:styleId="ACMABulletLevel1">
    <w:name w:val="ACMA Bullet Level 1"/>
    <w:rsid w:val="00FC0AC6"/>
    <w:pPr>
      <w:tabs>
        <w:tab w:val="num" w:pos="-31680"/>
      </w:tabs>
      <w:spacing w:after="120"/>
      <w:ind w:left="357" w:hanging="357"/>
    </w:pPr>
    <w:rPr>
      <w:sz w:val="24"/>
      <w:lang w:eastAsia="en-US"/>
    </w:rPr>
  </w:style>
  <w:style w:type="paragraph" w:customStyle="1" w:styleId="ACMABulletLevel2">
    <w:name w:val="ACMA Bullet Level 2"/>
    <w:rsid w:val="00FC0AC6"/>
    <w:pPr>
      <w:tabs>
        <w:tab w:val="num" w:pos="-31680"/>
      </w:tabs>
      <w:spacing w:after="120"/>
      <w:ind w:left="709" w:hanging="352"/>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2">
    <w:name w:val="ACMA Heading 2"/>
    <w:next w:val="ACMABodyText"/>
    <w:rsid w:val="005F1E85"/>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CC200E"/>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768B"/>
    <w:pPr>
      <w:keepNext/>
      <w:suppressAutoHyphens/>
      <w:spacing w:before="80"/>
      <w:outlineLvl w:val="4"/>
    </w:pPr>
    <w:rPr>
      <w:rFonts w:ascii="Arial" w:hAnsi="Arial"/>
      <w:b/>
      <w:i/>
      <w:lang w:eastAsia="en-US"/>
    </w:rPr>
  </w:style>
  <w:style w:type="paragraph" w:customStyle="1" w:styleId="ACMAletteredlist">
    <w:name w:val="ACMA lettered list"/>
    <w:rsid w:val="00652984"/>
    <w:pPr>
      <w:tabs>
        <w:tab w:val="num" w:pos="360"/>
      </w:tabs>
      <w:spacing w:before="20" w:after="20"/>
      <w:ind w:left="360" w:hanging="360"/>
    </w:pPr>
    <w:rPr>
      <w:sz w:val="24"/>
      <w:lang w:eastAsia="en-US"/>
    </w:rPr>
  </w:style>
  <w:style w:type="paragraph" w:customStyle="1" w:styleId="ACMANumberedList">
    <w:name w:val="ACMA Numbered List"/>
    <w:rsid w:val="00652984"/>
    <w:pPr>
      <w:tabs>
        <w:tab w:val="num" w:pos="720"/>
      </w:tabs>
      <w:spacing w:before="20" w:after="20"/>
      <w:ind w:left="720" w:hanging="36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tabs>
        <w:tab w:val="num" w:pos="720"/>
      </w:tabs>
      <w:spacing w:before="40" w:after="40"/>
      <w:ind w:left="720" w:hanging="36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rsid w:val="00652984"/>
    <w:pPr>
      <w:tabs>
        <w:tab w:val="left" w:pos="284"/>
      </w:tabs>
      <w:ind w:left="288" w:hanging="288"/>
    </w:pPr>
    <w:rPr>
      <w:lang w:eastAsia="en-US"/>
    </w:rPr>
  </w:style>
  <w:style w:type="character" w:styleId="Hyperlink">
    <w:name w:val="Hyperlink"/>
    <w:basedOn w:val="DefaultParagraphFont"/>
    <w:rsid w:val="00652984"/>
    <w:rPr>
      <w:color w:val="0000FF"/>
      <w:u w:val="single"/>
    </w:rPr>
  </w:style>
  <w:style w:type="paragraph" w:customStyle="1" w:styleId="LegislationLvl1">
    <w:name w:val="Legislation Lvl 1"/>
    <w:rsid w:val="00652984"/>
    <w:pPr>
      <w:tabs>
        <w:tab w:val="num" w:pos="1080"/>
      </w:tabs>
      <w:ind w:left="1080" w:hanging="720"/>
    </w:pPr>
    <w:rPr>
      <w:bCs/>
      <w:sz w:val="22"/>
      <w:lang w:eastAsia="en-US"/>
    </w:rPr>
  </w:style>
  <w:style w:type="paragraph" w:customStyle="1" w:styleId="LegislationLvl2">
    <w:name w:val="Legislation Lvl 2"/>
    <w:rsid w:val="00652984"/>
    <w:pPr>
      <w:tabs>
        <w:tab w:val="num" w:pos="1440"/>
      </w:tabs>
      <w:ind w:left="1440" w:hanging="360"/>
    </w:pPr>
    <w:rPr>
      <w:sz w:val="22"/>
      <w:lang w:eastAsia="en-US"/>
    </w:rPr>
  </w:style>
  <w:style w:type="paragraph" w:customStyle="1" w:styleId="LegislationLvl3">
    <w:name w:val="Legislation Lvl 3"/>
    <w:rsid w:val="00652984"/>
    <w:pPr>
      <w:tabs>
        <w:tab w:val="num" w:pos="2340"/>
      </w:tabs>
      <w:ind w:left="2340" w:hanging="360"/>
    </w:pPr>
    <w:rPr>
      <w:sz w:val="22"/>
      <w:lang w:eastAsia="en-US"/>
    </w:rPr>
  </w:style>
  <w:style w:type="paragraph" w:customStyle="1" w:styleId="LegislationLvl4">
    <w:name w:val="Legislation Lvl 4"/>
    <w:rsid w:val="00652984"/>
    <w:pPr>
      <w:tabs>
        <w:tab w:val="num" w:pos="2700"/>
      </w:tabs>
      <w:ind w:left="2700" w:hanging="180"/>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452350"/>
    <w:pPr>
      <w:spacing w:before="360"/>
    </w:pPr>
    <w:rPr>
      <w:rFonts w:ascii="Arial" w:hAnsi="Arial"/>
      <w:b/>
      <w:bCs/>
      <w:caps/>
      <w:szCs w:val="28"/>
      <w:lang w:eastAsia="en-US"/>
    </w:rPr>
  </w:style>
  <w:style w:type="paragraph" w:styleId="TOC2">
    <w:name w:val="toc 2"/>
    <w:aliases w:val="ACMA 2"/>
    <w:rsid w:val="00452350"/>
    <w:pPr>
      <w:spacing w:before="240"/>
    </w:pPr>
    <w:rPr>
      <w:bCs/>
      <w:sz w:val="22"/>
      <w:szCs w:val="24"/>
      <w:lang w:eastAsia="en-US"/>
    </w:rPr>
  </w:style>
  <w:style w:type="paragraph" w:styleId="TOC3">
    <w:name w:val="toc 3"/>
    <w:aliases w:val="ACMA 3"/>
    <w:rsid w:val="00452350"/>
    <w:pPr>
      <w:ind w:left="198"/>
    </w:pPr>
    <w:rPr>
      <w:sz w:val="22"/>
      <w:szCs w:val="24"/>
      <w:lang w:eastAsia="en-US"/>
    </w:rPr>
  </w:style>
  <w:style w:type="character" w:styleId="PageNumber">
    <w:name w:val="page number"/>
    <w:basedOn w:val="DefaultParagraphFont"/>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paragraph" w:styleId="BalloonText">
    <w:name w:val="Balloon Text"/>
    <w:basedOn w:val="Normal"/>
    <w:semiHidden/>
    <w:rsid w:val="00D01DA6"/>
    <w:rPr>
      <w:rFonts w:ascii="Tahoma" w:hAnsi="Tahoma" w:cs="Tahoma"/>
      <w:sz w:val="16"/>
      <w:szCs w:val="16"/>
    </w:rPr>
  </w:style>
  <w:style w:type="paragraph" w:customStyle="1" w:styleId="subsection">
    <w:name w:val="subsection"/>
    <w:aliases w:val="ss"/>
    <w:link w:val="subsectionChar"/>
    <w:rsid w:val="001E17A3"/>
    <w:pPr>
      <w:tabs>
        <w:tab w:val="right" w:pos="1021"/>
      </w:tabs>
      <w:spacing w:before="180"/>
      <w:ind w:left="1134" w:hanging="1134"/>
    </w:pPr>
    <w:rPr>
      <w:sz w:val="22"/>
      <w:szCs w:val="24"/>
    </w:rPr>
  </w:style>
  <w:style w:type="character" w:customStyle="1" w:styleId="CharSectno">
    <w:name w:val="CharSectno"/>
    <w:basedOn w:val="DefaultParagraphFont"/>
    <w:qFormat/>
    <w:rsid w:val="001E17A3"/>
  </w:style>
  <w:style w:type="paragraph" w:customStyle="1" w:styleId="paragraph">
    <w:name w:val="paragraph"/>
    <w:aliases w:val="a"/>
    <w:rsid w:val="001E17A3"/>
    <w:pPr>
      <w:tabs>
        <w:tab w:val="right" w:pos="1531"/>
      </w:tabs>
      <w:spacing w:before="40"/>
      <w:ind w:left="1644" w:hanging="1644"/>
    </w:pPr>
    <w:rPr>
      <w:sz w:val="22"/>
      <w:szCs w:val="24"/>
    </w:rPr>
  </w:style>
  <w:style w:type="paragraph" w:customStyle="1" w:styleId="paragraphsub">
    <w:name w:val="paragraph(sub)"/>
    <w:aliases w:val="aa"/>
    <w:basedOn w:val="paragraph"/>
    <w:rsid w:val="001E17A3"/>
    <w:pPr>
      <w:tabs>
        <w:tab w:val="clear" w:pos="1531"/>
        <w:tab w:val="right" w:pos="1985"/>
      </w:tabs>
      <w:ind w:left="2098" w:hanging="2098"/>
    </w:pPr>
  </w:style>
  <w:style w:type="paragraph" w:customStyle="1" w:styleId="subsection2">
    <w:name w:val="subsection2"/>
    <w:aliases w:val="ss2"/>
    <w:basedOn w:val="subsection"/>
    <w:next w:val="subsection"/>
    <w:rsid w:val="001E17A3"/>
    <w:pPr>
      <w:tabs>
        <w:tab w:val="clear" w:pos="1021"/>
      </w:tabs>
      <w:spacing w:before="40"/>
      <w:ind w:firstLine="0"/>
    </w:pPr>
  </w:style>
  <w:style w:type="paragraph" w:customStyle="1" w:styleId="SubsectionHead">
    <w:name w:val="SubsectionHead"/>
    <w:aliases w:val="ssh"/>
    <w:basedOn w:val="subsection"/>
    <w:next w:val="subsection"/>
    <w:rsid w:val="001E17A3"/>
    <w:pPr>
      <w:keepNext/>
      <w:keepLines/>
      <w:tabs>
        <w:tab w:val="clear" w:pos="1021"/>
      </w:tabs>
      <w:spacing w:before="240"/>
      <w:ind w:firstLine="0"/>
    </w:pPr>
    <w:rPr>
      <w:i/>
    </w:rPr>
  </w:style>
  <w:style w:type="paragraph" w:customStyle="1" w:styleId="ActHead5">
    <w:name w:val="ActHead 5"/>
    <w:aliases w:val="s"/>
    <w:basedOn w:val="Normal"/>
    <w:next w:val="Normal"/>
    <w:qFormat/>
    <w:rsid w:val="001E17A3"/>
    <w:pPr>
      <w:keepNext/>
      <w:keepLines/>
      <w:spacing w:before="280" w:after="0" w:line="240" w:lineRule="auto"/>
      <w:ind w:left="1134" w:hanging="1134"/>
      <w:outlineLvl w:val="4"/>
    </w:pPr>
    <w:rPr>
      <w:b/>
      <w:bCs/>
      <w:kern w:val="28"/>
      <w:szCs w:val="32"/>
      <w:lang w:eastAsia="en-AU"/>
    </w:rPr>
  </w:style>
  <w:style w:type="paragraph" w:customStyle="1" w:styleId="Definition">
    <w:name w:val="Definition"/>
    <w:aliases w:val="dd"/>
    <w:basedOn w:val="subsection"/>
    <w:rsid w:val="001E17A3"/>
    <w:pPr>
      <w:tabs>
        <w:tab w:val="clear" w:pos="1021"/>
      </w:tabs>
      <w:ind w:firstLine="0"/>
    </w:pPr>
  </w:style>
  <w:style w:type="paragraph" w:customStyle="1" w:styleId="Tablea">
    <w:name w:val="Table(a)"/>
    <w:aliases w:val="ta"/>
    <w:rsid w:val="001E17A3"/>
    <w:pPr>
      <w:spacing w:before="60"/>
      <w:ind w:left="284" w:hanging="284"/>
    </w:pPr>
    <w:rPr>
      <w:szCs w:val="24"/>
    </w:rPr>
  </w:style>
  <w:style w:type="paragraph" w:customStyle="1" w:styleId="Tabletext">
    <w:name w:val="Tabletext"/>
    <w:aliases w:val="tt"/>
    <w:rsid w:val="001E17A3"/>
    <w:pPr>
      <w:spacing w:before="60" w:line="240" w:lineRule="atLeast"/>
    </w:pPr>
    <w:rPr>
      <w:szCs w:val="24"/>
    </w:rPr>
  </w:style>
  <w:style w:type="paragraph" w:styleId="Title">
    <w:name w:val="Title"/>
    <w:basedOn w:val="Normal"/>
    <w:next w:val="Normal"/>
    <w:qFormat/>
    <w:rsid w:val="007935B6"/>
    <w:pPr>
      <w:spacing w:before="480" w:after="0" w:line="240" w:lineRule="auto"/>
    </w:pPr>
    <w:rPr>
      <w:rFonts w:ascii="Arial" w:hAnsi="Arial" w:cs="Arial"/>
      <w:b/>
      <w:bCs/>
      <w:sz w:val="40"/>
      <w:szCs w:val="40"/>
      <w:lang w:eastAsia="en-AU"/>
    </w:rPr>
  </w:style>
  <w:style w:type="paragraph" w:customStyle="1" w:styleId="HR">
    <w:name w:val="HR"/>
    <w:aliases w:val="Regulation Heading"/>
    <w:basedOn w:val="Normal"/>
    <w:next w:val="R1"/>
    <w:rsid w:val="007935B6"/>
    <w:pPr>
      <w:keepNext/>
      <w:spacing w:before="360" w:after="0" w:line="240" w:lineRule="auto"/>
      <w:ind w:left="964" w:hanging="964"/>
    </w:pPr>
    <w:rPr>
      <w:rFonts w:ascii="Arial" w:hAnsi="Arial"/>
      <w:b/>
      <w:lang w:eastAsia="en-AU"/>
    </w:rPr>
  </w:style>
  <w:style w:type="paragraph" w:customStyle="1" w:styleId="R1">
    <w:name w:val="R1"/>
    <w:aliases w:val="1. or 1.(1)"/>
    <w:basedOn w:val="Normal"/>
    <w:next w:val="R2"/>
    <w:rsid w:val="007935B6"/>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7935B6"/>
    <w:pPr>
      <w:keepLines/>
      <w:tabs>
        <w:tab w:val="right" w:pos="794"/>
      </w:tabs>
      <w:spacing w:before="180" w:after="0" w:line="260" w:lineRule="exact"/>
      <w:ind w:left="964" w:hanging="964"/>
      <w:jc w:val="both"/>
    </w:pPr>
    <w:rPr>
      <w:lang w:eastAsia="en-AU"/>
    </w:rPr>
  </w:style>
  <w:style w:type="paragraph" w:customStyle="1" w:styleId="HSR">
    <w:name w:val="HSR"/>
    <w:aliases w:val="Subregulation Heading"/>
    <w:basedOn w:val="Normal"/>
    <w:next w:val="Normal"/>
    <w:rsid w:val="007935B6"/>
    <w:pPr>
      <w:keepNext/>
      <w:spacing w:before="300" w:after="0" w:line="240" w:lineRule="auto"/>
      <w:ind w:left="964"/>
    </w:pPr>
    <w:rPr>
      <w:rFonts w:ascii="Arial" w:hAnsi="Arial"/>
      <w:i/>
      <w:lang w:eastAsia="en-AU"/>
    </w:rPr>
  </w:style>
  <w:style w:type="paragraph" w:customStyle="1" w:styleId="Note">
    <w:name w:val="Note"/>
    <w:basedOn w:val="Normal"/>
    <w:rsid w:val="007935B6"/>
    <w:pPr>
      <w:spacing w:before="120" w:after="0" w:line="220" w:lineRule="exact"/>
      <w:ind w:left="964"/>
      <w:jc w:val="both"/>
    </w:pPr>
    <w:rPr>
      <w:sz w:val="20"/>
      <w:lang w:eastAsia="en-AU"/>
    </w:rPr>
  </w:style>
  <w:style w:type="paragraph" w:customStyle="1" w:styleId="P1">
    <w:name w:val="P1"/>
    <w:aliases w:val="(a)"/>
    <w:basedOn w:val="Normal"/>
    <w:rsid w:val="007935B6"/>
    <w:pPr>
      <w:tabs>
        <w:tab w:val="right" w:pos="1191"/>
      </w:tabs>
      <w:spacing w:before="60" w:after="0" w:line="260" w:lineRule="exact"/>
      <w:ind w:left="1418" w:hanging="1418"/>
      <w:jc w:val="both"/>
    </w:pPr>
    <w:rPr>
      <w:lang w:eastAsia="en-AU"/>
    </w:rPr>
  </w:style>
  <w:style w:type="paragraph" w:customStyle="1" w:styleId="P2">
    <w:name w:val="P2"/>
    <w:aliases w:val="(i)"/>
    <w:basedOn w:val="Normal"/>
    <w:rsid w:val="007935B6"/>
    <w:pPr>
      <w:tabs>
        <w:tab w:val="right" w:pos="1758"/>
        <w:tab w:val="left" w:pos="2155"/>
      </w:tabs>
      <w:spacing w:before="60" w:after="0" w:line="260" w:lineRule="exact"/>
      <w:ind w:left="1985" w:hanging="1985"/>
      <w:jc w:val="both"/>
    </w:pPr>
    <w:rPr>
      <w:lang w:eastAsia="en-AU"/>
    </w:rPr>
  </w:style>
  <w:style w:type="paragraph" w:customStyle="1" w:styleId="Rc">
    <w:name w:val="Rc"/>
    <w:aliases w:val="Rn continued"/>
    <w:basedOn w:val="Normal"/>
    <w:next w:val="R2"/>
    <w:rsid w:val="007935B6"/>
    <w:pPr>
      <w:spacing w:before="60" w:after="0" w:line="260" w:lineRule="exact"/>
      <w:ind w:left="964"/>
      <w:jc w:val="both"/>
    </w:pPr>
    <w:rPr>
      <w:lang w:eastAsia="en-AU"/>
    </w:rPr>
  </w:style>
  <w:style w:type="paragraph" w:customStyle="1" w:styleId="tabletext0">
    <w:name w:val="tabletext"/>
    <w:basedOn w:val="Normal"/>
    <w:rsid w:val="000B090D"/>
    <w:pPr>
      <w:spacing w:before="60" w:after="0" w:line="240" w:lineRule="atLeast"/>
    </w:pPr>
    <w:rPr>
      <w:sz w:val="20"/>
      <w:szCs w:val="20"/>
      <w:lang w:eastAsia="en-AU"/>
    </w:rPr>
  </w:style>
  <w:style w:type="character" w:styleId="CommentReference">
    <w:name w:val="annotation reference"/>
    <w:basedOn w:val="DefaultParagraphFont"/>
    <w:semiHidden/>
    <w:rsid w:val="001D3194"/>
    <w:rPr>
      <w:sz w:val="16"/>
      <w:szCs w:val="16"/>
    </w:rPr>
  </w:style>
  <w:style w:type="paragraph" w:styleId="CommentText">
    <w:name w:val="annotation text"/>
    <w:basedOn w:val="Normal"/>
    <w:link w:val="CommentTextChar"/>
    <w:semiHidden/>
    <w:rsid w:val="001D3194"/>
    <w:rPr>
      <w:sz w:val="20"/>
      <w:szCs w:val="20"/>
    </w:rPr>
  </w:style>
  <w:style w:type="paragraph" w:styleId="CommentSubject">
    <w:name w:val="annotation subject"/>
    <w:basedOn w:val="CommentText"/>
    <w:next w:val="CommentText"/>
    <w:semiHidden/>
    <w:rsid w:val="001D3194"/>
    <w:rPr>
      <w:b/>
      <w:bCs/>
    </w:rPr>
  </w:style>
  <w:style w:type="character" w:styleId="FootnoteReference">
    <w:name w:val="footnote reference"/>
    <w:basedOn w:val="DefaultParagraphFont"/>
    <w:semiHidden/>
    <w:rsid w:val="00564021"/>
    <w:rPr>
      <w:vertAlign w:val="superscript"/>
    </w:rPr>
  </w:style>
  <w:style w:type="character" w:styleId="FollowedHyperlink">
    <w:name w:val="FollowedHyperlink"/>
    <w:basedOn w:val="DefaultParagraphFont"/>
    <w:uiPriority w:val="99"/>
    <w:rsid w:val="009457D5"/>
    <w:rPr>
      <w:color w:val="800080"/>
      <w:u w:val="single"/>
    </w:rPr>
  </w:style>
  <w:style w:type="table" w:styleId="TableList4">
    <w:name w:val="Table List 4"/>
    <w:basedOn w:val="TableNormal"/>
    <w:rsid w:val="00437743"/>
    <w:pPr>
      <w:spacing w:before="80" w:after="120" w:line="28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styleId="Revision">
    <w:name w:val="Revision"/>
    <w:hidden/>
    <w:uiPriority w:val="99"/>
    <w:semiHidden/>
    <w:rsid w:val="00E421B5"/>
    <w:rPr>
      <w:sz w:val="24"/>
      <w:szCs w:val="24"/>
      <w:lang w:eastAsia="en-US"/>
    </w:rPr>
  </w:style>
  <w:style w:type="character" w:customStyle="1" w:styleId="ft1">
    <w:name w:val="ft1"/>
    <w:basedOn w:val="DefaultParagraphFont"/>
    <w:rsid w:val="0002115E"/>
  </w:style>
  <w:style w:type="character" w:customStyle="1" w:styleId="ft0">
    <w:name w:val="ft0"/>
    <w:basedOn w:val="DefaultParagraphFont"/>
    <w:rsid w:val="0002115E"/>
  </w:style>
  <w:style w:type="character" w:customStyle="1" w:styleId="z-TopofFormChar">
    <w:name w:val="z-Top of Form Char"/>
    <w:basedOn w:val="DefaultParagraphFont"/>
    <w:link w:val="z-TopofForm"/>
    <w:uiPriority w:val="99"/>
    <w:rsid w:val="00877C74"/>
    <w:rPr>
      <w:rFonts w:ascii="Arial" w:hAnsi="Arial" w:cs="Arial"/>
      <w:vanish/>
      <w:sz w:val="16"/>
      <w:szCs w:val="16"/>
    </w:rPr>
  </w:style>
  <w:style w:type="paragraph" w:styleId="z-TopofForm">
    <w:name w:val="HTML Top of Form"/>
    <w:basedOn w:val="Normal"/>
    <w:next w:val="Normal"/>
    <w:link w:val="z-TopofFormChar"/>
    <w:hidden/>
    <w:uiPriority w:val="99"/>
    <w:unhideWhenUsed/>
    <w:rsid w:val="00877C74"/>
    <w:pPr>
      <w:pBdr>
        <w:bottom w:val="single" w:sz="6" w:space="1" w:color="auto"/>
      </w:pBdr>
      <w:spacing w:before="0" w:after="0" w:line="240" w:lineRule="auto"/>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rsid w:val="00877C74"/>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877C74"/>
    <w:pPr>
      <w:pBdr>
        <w:top w:val="single" w:sz="6" w:space="1" w:color="auto"/>
      </w:pBdr>
      <w:spacing w:before="0" w:after="0" w:line="240" w:lineRule="auto"/>
      <w:jc w:val="center"/>
    </w:pPr>
    <w:rPr>
      <w:rFonts w:ascii="Arial" w:hAnsi="Arial" w:cs="Arial"/>
      <w:vanish/>
      <w:sz w:val="16"/>
      <w:szCs w:val="16"/>
      <w:lang w:eastAsia="en-AU"/>
    </w:rPr>
  </w:style>
  <w:style w:type="character" w:customStyle="1" w:styleId="charsectno0">
    <w:name w:val="charsectno"/>
    <w:basedOn w:val="DefaultParagraphFont"/>
    <w:rsid w:val="00877C74"/>
  </w:style>
  <w:style w:type="paragraph" w:customStyle="1" w:styleId="acthead50">
    <w:name w:val="acthead5"/>
    <w:basedOn w:val="Normal"/>
    <w:rsid w:val="00877C74"/>
    <w:pPr>
      <w:spacing w:before="100" w:beforeAutospacing="1" w:after="100" w:afterAutospacing="1" w:line="240" w:lineRule="auto"/>
    </w:pPr>
    <w:rPr>
      <w:lang w:eastAsia="en-AU"/>
    </w:rPr>
  </w:style>
  <w:style w:type="paragraph" w:customStyle="1" w:styleId="definition0">
    <w:name w:val="definition"/>
    <w:basedOn w:val="Normal"/>
    <w:rsid w:val="00877C74"/>
    <w:pPr>
      <w:spacing w:before="100" w:beforeAutospacing="1" w:after="100" w:afterAutospacing="1" w:line="240" w:lineRule="auto"/>
    </w:pPr>
    <w:rPr>
      <w:lang w:eastAsia="en-AU"/>
    </w:rPr>
  </w:style>
  <w:style w:type="paragraph" w:customStyle="1" w:styleId="paragraphsub0">
    <w:name w:val="paragraphsub"/>
    <w:basedOn w:val="Normal"/>
    <w:rsid w:val="00877C74"/>
    <w:pPr>
      <w:spacing w:before="100" w:beforeAutospacing="1" w:after="100" w:afterAutospacing="1" w:line="240" w:lineRule="auto"/>
    </w:pPr>
    <w:rPr>
      <w:lang w:eastAsia="en-AU"/>
    </w:rPr>
  </w:style>
  <w:style w:type="paragraph" w:customStyle="1" w:styleId="subsectionhead0">
    <w:name w:val="subsectionhead"/>
    <w:basedOn w:val="Normal"/>
    <w:rsid w:val="00877C74"/>
    <w:pPr>
      <w:spacing w:before="100" w:beforeAutospacing="1" w:after="100" w:afterAutospacing="1" w:line="240" w:lineRule="auto"/>
    </w:pPr>
    <w:rPr>
      <w:lang w:eastAsia="en-AU"/>
    </w:rPr>
  </w:style>
  <w:style w:type="character" w:customStyle="1" w:styleId="subsectionChar">
    <w:name w:val="subsection Char"/>
    <w:aliases w:val="ss Char"/>
    <w:basedOn w:val="DefaultParagraphFont"/>
    <w:link w:val="subsection"/>
    <w:rsid w:val="001B6E9F"/>
    <w:rPr>
      <w:sz w:val="22"/>
      <w:szCs w:val="24"/>
      <w:lang w:val="en-AU" w:eastAsia="en-AU" w:bidi="ar-SA"/>
    </w:rPr>
  </w:style>
  <w:style w:type="paragraph" w:customStyle="1" w:styleId="notetext">
    <w:name w:val="note(text)"/>
    <w:aliases w:val="n"/>
    <w:basedOn w:val="Normal"/>
    <w:rsid w:val="00BA1F0A"/>
    <w:pPr>
      <w:spacing w:before="122" w:after="0" w:line="198" w:lineRule="exact"/>
      <w:ind w:left="1985" w:hanging="851"/>
    </w:pPr>
    <w:rPr>
      <w:sz w:val="18"/>
      <w:szCs w:val="20"/>
      <w:lang w:eastAsia="en-AU"/>
    </w:rPr>
  </w:style>
  <w:style w:type="paragraph" w:customStyle="1" w:styleId="Formula">
    <w:name w:val="Formula"/>
    <w:basedOn w:val="Normal"/>
    <w:rsid w:val="00BA1F0A"/>
    <w:pPr>
      <w:spacing w:before="0" w:after="0" w:line="240" w:lineRule="auto"/>
      <w:ind w:left="1134"/>
    </w:pPr>
    <w:rPr>
      <w:sz w:val="20"/>
      <w:szCs w:val="20"/>
      <w:lang w:eastAsia="en-AU"/>
    </w:rPr>
  </w:style>
  <w:style w:type="paragraph" w:customStyle="1" w:styleId="CTA4a">
    <w:name w:val="CTA 4(a)"/>
    <w:basedOn w:val="Normal"/>
    <w:rsid w:val="007D25A5"/>
    <w:pPr>
      <w:tabs>
        <w:tab w:val="right" w:pos="624"/>
      </w:tabs>
      <w:spacing w:before="40" w:after="0" w:line="240" w:lineRule="atLeast"/>
      <w:ind w:left="873" w:hanging="873"/>
    </w:pPr>
    <w:rPr>
      <w:sz w:val="20"/>
      <w:szCs w:val="20"/>
      <w:lang w:eastAsia="en-AU"/>
    </w:rPr>
  </w:style>
  <w:style w:type="character" w:customStyle="1" w:styleId="CharDivNo">
    <w:name w:val="CharDivNo"/>
    <w:basedOn w:val="DefaultParagraphFont"/>
    <w:rsid w:val="0048608C"/>
  </w:style>
  <w:style w:type="character" w:customStyle="1" w:styleId="CharDivText">
    <w:name w:val="CharDivText"/>
    <w:basedOn w:val="DefaultParagraphFont"/>
    <w:rsid w:val="0048608C"/>
  </w:style>
  <w:style w:type="paragraph" w:customStyle="1" w:styleId="ActHead3">
    <w:name w:val="ActHead 3"/>
    <w:aliases w:val="d"/>
    <w:basedOn w:val="Normal"/>
    <w:next w:val="Normal"/>
    <w:rsid w:val="0048608C"/>
    <w:pPr>
      <w:keepNext/>
      <w:keepLines/>
      <w:spacing w:before="240" w:after="0" w:line="240" w:lineRule="auto"/>
      <w:ind w:left="1134" w:hanging="1134"/>
      <w:outlineLvl w:val="2"/>
    </w:pPr>
    <w:rPr>
      <w:b/>
      <w:bCs/>
      <w:kern w:val="28"/>
      <w:sz w:val="28"/>
      <w:szCs w:val="32"/>
      <w:lang w:eastAsia="en-AU"/>
    </w:rPr>
  </w:style>
  <w:style w:type="character" w:customStyle="1" w:styleId="CharPartNo">
    <w:name w:val="CharPartNo"/>
    <w:basedOn w:val="DefaultParagraphFont"/>
    <w:rsid w:val="0048608C"/>
  </w:style>
  <w:style w:type="character" w:customStyle="1" w:styleId="CharPartText">
    <w:name w:val="CharPartText"/>
    <w:basedOn w:val="DefaultParagraphFont"/>
    <w:rsid w:val="0048608C"/>
  </w:style>
  <w:style w:type="paragraph" w:customStyle="1" w:styleId="ActHead2">
    <w:name w:val="ActHead 2"/>
    <w:aliases w:val="p"/>
    <w:basedOn w:val="Normal"/>
    <w:next w:val="Normal"/>
    <w:rsid w:val="0048608C"/>
    <w:pPr>
      <w:keepNext/>
      <w:keepLines/>
      <w:spacing w:before="280" w:after="0" w:line="240" w:lineRule="auto"/>
      <w:ind w:left="1134" w:hanging="1134"/>
      <w:outlineLvl w:val="1"/>
    </w:pPr>
    <w:rPr>
      <w:b/>
      <w:bCs/>
      <w:kern w:val="28"/>
      <w:sz w:val="32"/>
      <w:szCs w:val="32"/>
      <w:lang w:eastAsia="en-AU"/>
    </w:rPr>
  </w:style>
  <w:style w:type="character" w:customStyle="1" w:styleId="CommentTextChar">
    <w:name w:val="Comment Text Char"/>
    <w:basedOn w:val="DefaultParagraphFont"/>
    <w:link w:val="CommentText"/>
    <w:semiHidden/>
    <w:rsid w:val="00AA26B1"/>
    <w:rPr>
      <w:lang w:eastAsia="en-US"/>
    </w:rPr>
  </w:style>
</w:styles>
</file>

<file path=word/webSettings.xml><?xml version="1.0" encoding="utf-8"?>
<w:webSettings xmlns:r="http://schemas.openxmlformats.org/officeDocument/2006/relationships" xmlns:w="http://schemas.openxmlformats.org/wordprocessingml/2006/main">
  <w:divs>
    <w:div w:id="165901331">
      <w:bodyDiv w:val="1"/>
      <w:marLeft w:val="0"/>
      <w:marRight w:val="0"/>
      <w:marTop w:val="0"/>
      <w:marBottom w:val="0"/>
      <w:divBdr>
        <w:top w:val="none" w:sz="0" w:space="0" w:color="auto"/>
        <w:left w:val="none" w:sz="0" w:space="0" w:color="auto"/>
        <w:bottom w:val="none" w:sz="0" w:space="0" w:color="auto"/>
        <w:right w:val="none" w:sz="0" w:space="0" w:color="auto"/>
      </w:divBdr>
    </w:div>
    <w:div w:id="171337743">
      <w:bodyDiv w:val="1"/>
      <w:marLeft w:val="0"/>
      <w:marRight w:val="0"/>
      <w:marTop w:val="0"/>
      <w:marBottom w:val="0"/>
      <w:divBdr>
        <w:top w:val="none" w:sz="0" w:space="0" w:color="auto"/>
        <w:left w:val="none" w:sz="0" w:space="0" w:color="auto"/>
        <w:bottom w:val="none" w:sz="0" w:space="0" w:color="auto"/>
        <w:right w:val="none" w:sz="0" w:space="0" w:color="auto"/>
      </w:divBdr>
    </w:div>
    <w:div w:id="296759629">
      <w:bodyDiv w:val="1"/>
      <w:marLeft w:val="0"/>
      <w:marRight w:val="0"/>
      <w:marTop w:val="0"/>
      <w:marBottom w:val="0"/>
      <w:divBdr>
        <w:top w:val="none" w:sz="0" w:space="0" w:color="auto"/>
        <w:left w:val="none" w:sz="0" w:space="0" w:color="auto"/>
        <w:bottom w:val="none" w:sz="0" w:space="0" w:color="auto"/>
        <w:right w:val="none" w:sz="0" w:space="0" w:color="auto"/>
      </w:divBdr>
    </w:div>
    <w:div w:id="683627196">
      <w:bodyDiv w:val="1"/>
      <w:marLeft w:val="0"/>
      <w:marRight w:val="0"/>
      <w:marTop w:val="0"/>
      <w:marBottom w:val="0"/>
      <w:divBdr>
        <w:top w:val="none" w:sz="0" w:space="0" w:color="auto"/>
        <w:left w:val="none" w:sz="0" w:space="0" w:color="auto"/>
        <w:bottom w:val="none" w:sz="0" w:space="0" w:color="auto"/>
        <w:right w:val="none" w:sz="0" w:space="0" w:color="auto"/>
      </w:divBdr>
    </w:div>
    <w:div w:id="817109050">
      <w:bodyDiv w:val="1"/>
      <w:marLeft w:val="0"/>
      <w:marRight w:val="0"/>
      <w:marTop w:val="0"/>
      <w:marBottom w:val="0"/>
      <w:divBdr>
        <w:top w:val="none" w:sz="0" w:space="0" w:color="auto"/>
        <w:left w:val="none" w:sz="0" w:space="0" w:color="auto"/>
        <w:bottom w:val="none" w:sz="0" w:space="0" w:color="auto"/>
        <w:right w:val="none" w:sz="0" w:space="0" w:color="auto"/>
      </w:divBdr>
    </w:div>
    <w:div w:id="916743598">
      <w:bodyDiv w:val="1"/>
      <w:marLeft w:val="0"/>
      <w:marRight w:val="0"/>
      <w:marTop w:val="0"/>
      <w:marBottom w:val="0"/>
      <w:divBdr>
        <w:top w:val="none" w:sz="0" w:space="0" w:color="auto"/>
        <w:left w:val="none" w:sz="0" w:space="0" w:color="auto"/>
        <w:bottom w:val="none" w:sz="0" w:space="0" w:color="auto"/>
        <w:right w:val="none" w:sz="0" w:space="0" w:color="auto"/>
      </w:divBdr>
    </w:div>
    <w:div w:id="1424104936">
      <w:bodyDiv w:val="1"/>
      <w:marLeft w:val="0"/>
      <w:marRight w:val="0"/>
      <w:marTop w:val="0"/>
      <w:marBottom w:val="0"/>
      <w:divBdr>
        <w:top w:val="none" w:sz="0" w:space="0" w:color="auto"/>
        <w:left w:val="none" w:sz="0" w:space="0" w:color="auto"/>
        <w:bottom w:val="none" w:sz="0" w:space="0" w:color="auto"/>
        <w:right w:val="none" w:sz="0" w:space="0" w:color="auto"/>
      </w:divBdr>
    </w:div>
    <w:div w:id="1648436192">
      <w:bodyDiv w:val="1"/>
      <w:marLeft w:val="0"/>
      <w:marRight w:val="0"/>
      <w:marTop w:val="0"/>
      <w:marBottom w:val="0"/>
      <w:divBdr>
        <w:top w:val="none" w:sz="0" w:space="0" w:color="auto"/>
        <w:left w:val="none" w:sz="0" w:space="0" w:color="auto"/>
        <w:bottom w:val="none" w:sz="0" w:space="0" w:color="auto"/>
        <w:right w:val="none" w:sz="0" w:space="0" w:color="auto"/>
      </w:divBdr>
      <w:divsChild>
        <w:div w:id="353700800">
          <w:marLeft w:val="0"/>
          <w:marRight w:val="0"/>
          <w:marTop w:val="0"/>
          <w:marBottom w:val="0"/>
          <w:divBdr>
            <w:top w:val="none" w:sz="0" w:space="0" w:color="auto"/>
            <w:left w:val="none" w:sz="0" w:space="0" w:color="auto"/>
            <w:bottom w:val="none" w:sz="0" w:space="0" w:color="auto"/>
            <w:right w:val="none" w:sz="0" w:space="0" w:color="auto"/>
          </w:divBdr>
          <w:divsChild>
            <w:div w:id="1787041577">
              <w:marLeft w:val="0"/>
              <w:marRight w:val="0"/>
              <w:marTop w:val="0"/>
              <w:marBottom w:val="0"/>
              <w:divBdr>
                <w:top w:val="none" w:sz="0" w:space="0" w:color="auto"/>
                <w:left w:val="none" w:sz="0" w:space="0" w:color="auto"/>
                <w:bottom w:val="none" w:sz="0" w:space="0" w:color="auto"/>
                <w:right w:val="none" w:sz="0" w:space="0" w:color="auto"/>
              </w:divBdr>
              <w:divsChild>
                <w:div w:id="1086684792">
                  <w:marLeft w:val="0"/>
                  <w:marRight w:val="0"/>
                  <w:marTop w:val="0"/>
                  <w:marBottom w:val="0"/>
                  <w:divBdr>
                    <w:top w:val="none" w:sz="0" w:space="0" w:color="auto"/>
                    <w:left w:val="none" w:sz="0" w:space="0" w:color="auto"/>
                    <w:bottom w:val="none" w:sz="0" w:space="0" w:color="auto"/>
                    <w:right w:val="none" w:sz="0" w:space="0" w:color="auto"/>
                  </w:divBdr>
                  <w:divsChild>
                    <w:div w:id="1470173834">
                      <w:marLeft w:val="0"/>
                      <w:marRight w:val="0"/>
                      <w:marTop w:val="0"/>
                      <w:marBottom w:val="0"/>
                      <w:divBdr>
                        <w:top w:val="none" w:sz="0" w:space="0" w:color="auto"/>
                        <w:left w:val="none" w:sz="0" w:space="0" w:color="auto"/>
                        <w:bottom w:val="none" w:sz="0" w:space="0" w:color="auto"/>
                        <w:right w:val="none" w:sz="0" w:space="0" w:color="auto"/>
                      </w:divBdr>
                      <w:divsChild>
                        <w:div w:id="2135174293">
                          <w:marLeft w:val="0"/>
                          <w:marRight w:val="0"/>
                          <w:marTop w:val="0"/>
                          <w:marBottom w:val="0"/>
                          <w:divBdr>
                            <w:top w:val="single" w:sz="4" w:space="0" w:color="828282"/>
                            <w:left w:val="single" w:sz="4" w:space="0" w:color="828282"/>
                            <w:bottom w:val="single" w:sz="4" w:space="0" w:color="828282"/>
                            <w:right w:val="single" w:sz="4" w:space="0" w:color="828282"/>
                          </w:divBdr>
                          <w:divsChild>
                            <w:div w:id="1763068232">
                              <w:marLeft w:val="0"/>
                              <w:marRight w:val="0"/>
                              <w:marTop w:val="0"/>
                              <w:marBottom w:val="0"/>
                              <w:divBdr>
                                <w:top w:val="none" w:sz="0" w:space="0" w:color="auto"/>
                                <w:left w:val="none" w:sz="0" w:space="0" w:color="auto"/>
                                <w:bottom w:val="none" w:sz="0" w:space="0" w:color="auto"/>
                                <w:right w:val="none" w:sz="0" w:space="0" w:color="auto"/>
                              </w:divBdr>
                              <w:divsChild>
                                <w:div w:id="593975668">
                                  <w:marLeft w:val="0"/>
                                  <w:marRight w:val="0"/>
                                  <w:marTop w:val="0"/>
                                  <w:marBottom w:val="0"/>
                                  <w:divBdr>
                                    <w:top w:val="none" w:sz="0" w:space="0" w:color="auto"/>
                                    <w:left w:val="none" w:sz="0" w:space="0" w:color="auto"/>
                                    <w:bottom w:val="none" w:sz="0" w:space="0" w:color="auto"/>
                                    <w:right w:val="none" w:sz="0" w:space="0" w:color="auto"/>
                                  </w:divBdr>
                                  <w:divsChild>
                                    <w:div w:id="2014336500">
                                      <w:marLeft w:val="0"/>
                                      <w:marRight w:val="0"/>
                                      <w:marTop w:val="0"/>
                                      <w:marBottom w:val="0"/>
                                      <w:divBdr>
                                        <w:top w:val="none" w:sz="0" w:space="0" w:color="auto"/>
                                        <w:left w:val="none" w:sz="0" w:space="0" w:color="auto"/>
                                        <w:bottom w:val="none" w:sz="0" w:space="0" w:color="auto"/>
                                        <w:right w:val="none" w:sz="0" w:space="0" w:color="auto"/>
                                      </w:divBdr>
                                      <w:divsChild>
                                        <w:div w:id="622544447">
                                          <w:marLeft w:val="0"/>
                                          <w:marRight w:val="0"/>
                                          <w:marTop w:val="0"/>
                                          <w:marBottom w:val="0"/>
                                          <w:divBdr>
                                            <w:top w:val="none" w:sz="0" w:space="0" w:color="auto"/>
                                            <w:left w:val="none" w:sz="0" w:space="0" w:color="auto"/>
                                            <w:bottom w:val="none" w:sz="0" w:space="0" w:color="auto"/>
                                            <w:right w:val="none" w:sz="0" w:space="0" w:color="auto"/>
                                          </w:divBdr>
                                          <w:divsChild>
                                            <w:div w:id="818348570">
                                              <w:marLeft w:val="0"/>
                                              <w:marRight w:val="0"/>
                                              <w:marTop w:val="0"/>
                                              <w:marBottom w:val="0"/>
                                              <w:divBdr>
                                                <w:top w:val="none" w:sz="0" w:space="0" w:color="auto"/>
                                                <w:left w:val="none" w:sz="0" w:space="0" w:color="auto"/>
                                                <w:bottom w:val="none" w:sz="0" w:space="0" w:color="auto"/>
                                                <w:right w:val="none" w:sz="0" w:space="0" w:color="auto"/>
                                              </w:divBdr>
                                              <w:divsChild>
                                                <w:div w:id="1540244963">
                                                  <w:marLeft w:val="0"/>
                                                  <w:marRight w:val="0"/>
                                                  <w:marTop w:val="0"/>
                                                  <w:marBottom w:val="0"/>
                                                  <w:divBdr>
                                                    <w:top w:val="none" w:sz="0" w:space="0" w:color="auto"/>
                                                    <w:left w:val="none" w:sz="0" w:space="0" w:color="auto"/>
                                                    <w:bottom w:val="none" w:sz="0" w:space="0" w:color="auto"/>
                                                    <w:right w:val="none" w:sz="0" w:space="0" w:color="auto"/>
                                                  </w:divBdr>
                                                  <w:divsChild>
                                                    <w:div w:id="738753580">
                                                      <w:marLeft w:val="1134"/>
                                                      <w:marRight w:val="0"/>
                                                      <w:marTop w:val="0"/>
                                                      <w:marBottom w:val="0"/>
                                                      <w:divBdr>
                                                        <w:top w:val="single" w:sz="8" w:space="5" w:color="auto"/>
                                                        <w:left w:val="single" w:sz="8" w:space="5" w:color="auto"/>
                                                        <w:bottom w:val="single" w:sz="8" w:space="5" w:color="auto"/>
                                                        <w:right w:val="single" w:sz="8" w:space="5" w:color="auto"/>
                                                      </w:divBdr>
                                                    </w:div>
                                                    <w:div w:id="1024868425">
                                                      <w:marLeft w:val="0"/>
                                                      <w:marRight w:val="0"/>
                                                      <w:marTop w:val="0"/>
                                                      <w:marBottom w:val="0"/>
                                                      <w:divBdr>
                                                        <w:top w:val="none" w:sz="0" w:space="0" w:color="auto"/>
                                                        <w:left w:val="none" w:sz="0" w:space="0" w:color="auto"/>
                                                        <w:bottom w:val="none" w:sz="0" w:space="0" w:color="auto"/>
                                                        <w:right w:val="none" w:sz="0" w:space="0" w:color="auto"/>
                                                      </w:divBdr>
                                                    </w:div>
                                                    <w:div w:id="1288313869">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2042110">
      <w:bodyDiv w:val="1"/>
      <w:marLeft w:val="0"/>
      <w:marRight w:val="0"/>
      <w:marTop w:val="0"/>
      <w:marBottom w:val="0"/>
      <w:divBdr>
        <w:top w:val="none" w:sz="0" w:space="0" w:color="auto"/>
        <w:left w:val="none" w:sz="0" w:space="0" w:color="auto"/>
        <w:bottom w:val="none" w:sz="0" w:space="0" w:color="auto"/>
        <w:right w:val="none" w:sz="0" w:space="0" w:color="auto"/>
      </w:divBdr>
      <w:divsChild>
        <w:div w:id="1092778188">
          <w:marLeft w:val="0"/>
          <w:marRight w:val="0"/>
          <w:marTop w:val="0"/>
          <w:marBottom w:val="0"/>
          <w:divBdr>
            <w:top w:val="none" w:sz="0" w:space="0" w:color="auto"/>
            <w:left w:val="none" w:sz="0" w:space="0" w:color="auto"/>
            <w:bottom w:val="none" w:sz="0" w:space="0" w:color="auto"/>
            <w:right w:val="none" w:sz="0" w:space="0" w:color="auto"/>
          </w:divBdr>
          <w:divsChild>
            <w:div w:id="229116102">
              <w:marLeft w:val="0"/>
              <w:marRight w:val="0"/>
              <w:marTop w:val="0"/>
              <w:marBottom w:val="0"/>
              <w:divBdr>
                <w:top w:val="none" w:sz="0" w:space="0" w:color="auto"/>
                <w:left w:val="none" w:sz="0" w:space="0" w:color="auto"/>
                <w:bottom w:val="none" w:sz="0" w:space="0" w:color="auto"/>
                <w:right w:val="none" w:sz="0" w:space="0" w:color="auto"/>
              </w:divBdr>
            </w:div>
            <w:div w:id="331681503">
              <w:marLeft w:val="0"/>
              <w:marRight w:val="0"/>
              <w:marTop w:val="0"/>
              <w:marBottom w:val="0"/>
              <w:divBdr>
                <w:top w:val="none" w:sz="0" w:space="0" w:color="auto"/>
                <w:left w:val="none" w:sz="0" w:space="0" w:color="auto"/>
                <w:bottom w:val="none" w:sz="0" w:space="0" w:color="auto"/>
                <w:right w:val="none" w:sz="0" w:space="0" w:color="auto"/>
              </w:divBdr>
            </w:div>
            <w:div w:id="355272899">
              <w:marLeft w:val="0"/>
              <w:marRight w:val="0"/>
              <w:marTop w:val="0"/>
              <w:marBottom w:val="0"/>
              <w:divBdr>
                <w:top w:val="none" w:sz="0" w:space="0" w:color="auto"/>
                <w:left w:val="none" w:sz="0" w:space="0" w:color="auto"/>
                <w:bottom w:val="none" w:sz="0" w:space="0" w:color="auto"/>
                <w:right w:val="none" w:sz="0" w:space="0" w:color="auto"/>
              </w:divBdr>
            </w:div>
            <w:div w:id="385304152">
              <w:marLeft w:val="0"/>
              <w:marRight w:val="0"/>
              <w:marTop w:val="0"/>
              <w:marBottom w:val="0"/>
              <w:divBdr>
                <w:top w:val="none" w:sz="0" w:space="0" w:color="auto"/>
                <w:left w:val="none" w:sz="0" w:space="0" w:color="auto"/>
                <w:bottom w:val="none" w:sz="0" w:space="0" w:color="auto"/>
                <w:right w:val="none" w:sz="0" w:space="0" w:color="auto"/>
              </w:divBdr>
            </w:div>
            <w:div w:id="777219049">
              <w:marLeft w:val="0"/>
              <w:marRight w:val="0"/>
              <w:marTop w:val="0"/>
              <w:marBottom w:val="0"/>
              <w:divBdr>
                <w:top w:val="none" w:sz="0" w:space="0" w:color="auto"/>
                <w:left w:val="none" w:sz="0" w:space="0" w:color="auto"/>
                <w:bottom w:val="none" w:sz="0" w:space="0" w:color="auto"/>
                <w:right w:val="none" w:sz="0" w:space="0" w:color="auto"/>
              </w:divBdr>
            </w:div>
            <w:div w:id="1060909139">
              <w:marLeft w:val="0"/>
              <w:marRight w:val="0"/>
              <w:marTop w:val="0"/>
              <w:marBottom w:val="0"/>
              <w:divBdr>
                <w:top w:val="none" w:sz="0" w:space="0" w:color="auto"/>
                <w:left w:val="none" w:sz="0" w:space="0" w:color="auto"/>
                <w:bottom w:val="none" w:sz="0" w:space="0" w:color="auto"/>
                <w:right w:val="none" w:sz="0" w:space="0" w:color="auto"/>
              </w:divBdr>
            </w:div>
            <w:div w:id="1999724491">
              <w:marLeft w:val="0"/>
              <w:marRight w:val="0"/>
              <w:marTop w:val="0"/>
              <w:marBottom w:val="0"/>
              <w:divBdr>
                <w:top w:val="none" w:sz="0" w:space="0" w:color="auto"/>
                <w:left w:val="none" w:sz="0" w:space="0" w:color="auto"/>
                <w:bottom w:val="none" w:sz="0" w:space="0" w:color="auto"/>
                <w:right w:val="none" w:sz="0" w:space="0" w:color="auto"/>
              </w:divBdr>
            </w:div>
            <w:div w:id="2030519663">
              <w:marLeft w:val="0"/>
              <w:marRight w:val="0"/>
              <w:marTop w:val="0"/>
              <w:marBottom w:val="0"/>
              <w:divBdr>
                <w:top w:val="none" w:sz="0" w:space="0" w:color="auto"/>
                <w:left w:val="none" w:sz="0" w:space="0" w:color="auto"/>
                <w:bottom w:val="none" w:sz="0" w:space="0" w:color="auto"/>
                <w:right w:val="none" w:sz="0" w:space="0" w:color="auto"/>
              </w:divBdr>
            </w:div>
            <w:div w:id="205816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8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5.emf"/><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image" Target="media/image8.wmf"/><Relationship Id="rId7" Type="http://schemas.openxmlformats.org/officeDocument/2006/relationships/footnotes" Target="footnotes.xml"/><Relationship Id="rId12" Type="http://schemas.openxmlformats.org/officeDocument/2006/relationships/hyperlink" Target="http://www.acma.gov.au/WEB/STANDARD/pc=PC_410404" TargetMode="External"/><Relationship Id="rId17" Type="http://schemas.openxmlformats.org/officeDocument/2006/relationships/hyperlink" Target="mailto:captioning@acma.gov.au" TargetMode="External"/><Relationship Id="rId25" Type="http://schemas.openxmlformats.org/officeDocument/2006/relationships/image" Target="media/image12.emf"/><Relationship Id="rId2" Type="http://schemas.openxmlformats.org/officeDocument/2006/relationships/customXml" Target="../customXml/item2.xml"/><Relationship Id="rId16" Type="http://schemas.openxmlformats.org/officeDocument/2006/relationships/hyperlink" Target="mailto:localcontentradio@acma.gov.au" TargetMode="External"/><Relationship Id="rId20" Type="http://schemas.openxmlformats.org/officeDocument/2006/relationships/image" Target="media/image7.emf"/><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mlaw.gov.au" TargetMode="External"/><Relationship Id="rId24" Type="http://schemas.openxmlformats.org/officeDocument/2006/relationships/image" Target="media/image11.emf"/><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image" Target="media/image10.emf"/><Relationship Id="rId28" Type="http://schemas.openxmlformats.org/officeDocument/2006/relationships/footer" Target="footer1.xml"/><Relationship Id="rId10" Type="http://schemas.openxmlformats.org/officeDocument/2006/relationships/hyperlink" Target="http://www.acma.gov.au/WEB/STANDARD/pc=PC_90180" TargetMode="External"/><Relationship Id="rId19" Type="http://schemas.openxmlformats.org/officeDocument/2006/relationships/image" Target="media/image6.emf"/><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9.wmf"/><Relationship Id="rId27" Type="http://schemas.openxmlformats.org/officeDocument/2006/relationships/header" Target="header2.xm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_Util\Templates\ACMA\Report%20Stapled%20Forma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9F519-1B9F-409D-8433-D00AC2D20112}">
  <ds:schemaRefs>
    <ds:schemaRef ds:uri="http://schemas.openxmlformats.org/officeDocument/2006/bibliography"/>
  </ds:schemaRefs>
</ds:datastoreItem>
</file>

<file path=customXml/itemProps2.xml><?xml version="1.0" encoding="utf-8"?>
<ds:datastoreItem xmlns:ds="http://schemas.openxmlformats.org/officeDocument/2006/customXml" ds:itemID="{74243488-09FF-4AB0-9818-27DF7DCD0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Stapled Format.dot</Template>
  <TotalTime>1</TotalTime>
  <Pages>3</Pages>
  <Words>10567</Words>
  <Characters>60234</Characters>
  <Application>Microsoft Office Word</Application>
  <DocSecurity>0</DocSecurity>
  <Lines>501</Lines>
  <Paragraphs>141</Paragraphs>
  <ScaleCrop>false</ScaleCrop>
  <HeadingPairs>
    <vt:vector size="2" baseType="variant">
      <vt:variant>
        <vt:lpstr>Title</vt:lpstr>
      </vt:variant>
      <vt:variant>
        <vt:i4>1</vt:i4>
      </vt:variant>
    </vt:vector>
  </HeadingPairs>
  <TitlesOfParts>
    <vt:vector size="1" baseType="lpstr">
      <vt:lpstr>ACMA Report Template</vt:lpstr>
    </vt:vector>
  </TitlesOfParts>
  <Company>Australian Communications and Media Authority</Company>
  <LinksUpToDate>false</LinksUpToDate>
  <CharactersWithSpaces>70660</CharactersWithSpaces>
  <SharedDoc>false</SharedDoc>
  <HLinks>
    <vt:vector size="30" baseType="variant">
      <vt:variant>
        <vt:i4>2752605</vt:i4>
      </vt:variant>
      <vt:variant>
        <vt:i4>12</vt:i4>
      </vt:variant>
      <vt:variant>
        <vt:i4>0</vt:i4>
      </vt:variant>
      <vt:variant>
        <vt:i4>5</vt:i4>
      </vt:variant>
      <vt:variant>
        <vt:lpwstr>mailto:captioning@acma.gov.au</vt:lpwstr>
      </vt:variant>
      <vt:variant>
        <vt:lpwstr/>
      </vt:variant>
      <vt:variant>
        <vt:i4>1769570</vt:i4>
      </vt:variant>
      <vt:variant>
        <vt:i4>9</vt:i4>
      </vt:variant>
      <vt:variant>
        <vt:i4>0</vt:i4>
      </vt:variant>
      <vt:variant>
        <vt:i4>5</vt:i4>
      </vt:variant>
      <vt:variant>
        <vt:lpwstr>mailto:localcontentradio@acma.gov.au</vt:lpwstr>
      </vt:variant>
      <vt:variant>
        <vt:lpwstr/>
      </vt:variant>
      <vt:variant>
        <vt:i4>8257602</vt:i4>
      </vt:variant>
      <vt:variant>
        <vt:i4>6</vt:i4>
      </vt:variant>
      <vt:variant>
        <vt:i4>0</vt:i4>
      </vt:variant>
      <vt:variant>
        <vt:i4>5</vt:i4>
      </vt:variant>
      <vt:variant>
        <vt:lpwstr>http://www.acma.gov.au/WEB/STANDARD/pc=PC_410404</vt:lpwstr>
      </vt:variant>
      <vt:variant>
        <vt:lpwstr/>
      </vt:variant>
      <vt:variant>
        <vt:i4>6160468</vt:i4>
      </vt:variant>
      <vt:variant>
        <vt:i4>3</vt:i4>
      </vt:variant>
      <vt:variant>
        <vt:i4>0</vt:i4>
      </vt:variant>
      <vt:variant>
        <vt:i4>5</vt:i4>
      </vt:variant>
      <vt:variant>
        <vt:lpwstr>http://www.comlaw.gov.au/</vt:lpwstr>
      </vt:variant>
      <vt:variant>
        <vt:lpwstr/>
      </vt:variant>
      <vt:variant>
        <vt:i4>4653182</vt:i4>
      </vt:variant>
      <vt:variant>
        <vt:i4>0</vt:i4>
      </vt:variant>
      <vt:variant>
        <vt:i4>0</vt:i4>
      </vt:variant>
      <vt:variant>
        <vt:i4>5</vt:i4>
      </vt:variant>
      <vt:variant>
        <vt:lpwstr>http://www.acma.gov.au/WEB/STANDARD/pc=PC_90180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ACMA Report Template</dc:title>
  <dc:creator>SEvans</dc:creator>
  <cp:lastModifiedBy>Janet Lau</cp:lastModifiedBy>
  <cp:revision>2</cp:revision>
  <cp:lastPrinted>2012-11-07T04:57:00Z</cp:lastPrinted>
  <dcterms:created xsi:type="dcterms:W3CDTF">2012-11-16T01:57:00Z</dcterms:created>
  <dcterms:modified xsi:type="dcterms:W3CDTF">2012-11-16T01:57:00Z</dcterms:modified>
</cp:coreProperties>
</file>