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66134" w14:textId="77777777" w:rsidR="0028256C" w:rsidRPr="0028256C" w:rsidRDefault="0028256C" w:rsidP="0028256C">
      <w:pPr>
        <w:pStyle w:val="Heading1"/>
        <w:jc w:val="center"/>
        <w:rPr>
          <w:rFonts w:ascii="Arial" w:hAnsi="Arial" w:cs="Arial"/>
          <w:color w:val="auto"/>
        </w:rPr>
      </w:pPr>
      <w:bookmarkStart w:id="0" w:name="OLE_LINK1"/>
      <w:bookmarkStart w:id="1" w:name="OLE_LINK2"/>
      <w:r w:rsidRPr="0028256C">
        <w:rPr>
          <w:rFonts w:ascii="Arial" w:hAnsi="Arial" w:cs="Arial"/>
          <w:color w:val="auto"/>
        </w:rPr>
        <w:t>Holiday Period Request Form</w:t>
      </w:r>
    </w:p>
    <w:bookmarkEnd w:id="0"/>
    <w:bookmarkEnd w:id="1"/>
    <w:p w14:paraId="79766135" w14:textId="77777777" w:rsidR="0028256C" w:rsidRPr="0028256C" w:rsidRDefault="0028256C" w:rsidP="0028256C">
      <w:pPr>
        <w:pStyle w:val="Header"/>
        <w:jc w:val="center"/>
        <w:rPr>
          <w:rFonts w:cs="Arial"/>
          <w:b/>
          <w:color w:val="404040" w:themeColor="text1" w:themeTint="BF"/>
          <w:sz w:val="24"/>
        </w:rPr>
      </w:pPr>
    </w:p>
    <w:p w14:paraId="79766136" w14:textId="77777777" w:rsidR="0028256C" w:rsidRPr="0028256C" w:rsidRDefault="0028256C" w:rsidP="0028256C">
      <w:pPr>
        <w:jc w:val="center"/>
        <w:rPr>
          <w:rFonts w:ascii="Arial" w:hAnsi="Arial" w:cs="Arial"/>
          <w:b/>
          <w:color w:val="404040" w:themeColor="text1" w:themeTint="BF"/>
          <w:sz w:val="24"/>
        </w:rPr>
      </w:pPr>
      <w:r w:rsidRPr="0028256C">
        <w:rPr>
          <w:rFonts w:ascii="Arial" w:hAnsi="Arial" w:cs="Arial"/>
          <w:b/>
          <w:color w:val="404040" w:themeColor="text1" w:themeTint="BF"/>
          <w:sz w:val="24"/>
        </w:rPr>
        <w:t>Request for a different 5 week exemption period from local content obligation and minimum service standards</w:t>
      </w:r>
    </w:p>
    <w:p w14:paraId="79766137" w14:textId="77777777" w:rsidR="0028256C" w:rsidRPr="0028256C" w:rsidRDefault="0028256C" w:rsidP="0028256C">
      <w:pPr>
        <w:pStyle w:val="LabelBrief"/>
      </w:pPr>
      <w:r w:rsidRPr="0028256C">
        <w:t xml:space="preserve">If you would prefer to nominate a five-week exemption period from local content and minimum service standards that is different to the default period set out under the Broadcasting Services Act, please send this form to the ACMA (Attention: Broadcasting Standards Section) or by email to </w:t>
      </w:r>
      <w:hyperlink r:id="rId7" w:history="1">
        <w:r w:rsidRPr="0028256C">
          <w:rPr>
            <w:rStyle w:val="Hyperlink"/>
          </w:rPr>
          <w:t>localcontentradio@acma.gov.au</w:t>
        </w:r>
      </w:hyperlink>
      <w:r>
        <w:t>.</w:t>
      </w:r>
    </w:p>
    <w:p w14:paraId="79766138" w14:textId="77777777" w:rsidR="0028256C" w:rsidRPr="0028256C" w:rsidRDefault="0028256C" w:rsidP="0028256C">
      <w:pPr>
        <w:pStyle w:val="LabelBrief"/>
      </w:pPr>
    </w:p>
    <w:p w14:paraId="79766139" w14:textId="77777777" w:rsidR="0028256C" w:rsidRPr="0028256C" w:rsidRDefault="0028256C" w:rsidP="0028256C">
      <w:pPr>
        <w:spacing w:after="120" w:line="240" w:lineRule="auto"/>
        <w:rPr>
          <w:rFonts w:ascii="Arial" w:hAnsi="Arial" w:cs="Arial"/>
          <w:color w:val="404040" w:themeColor="text1" w:themeTint="BF"/>
        </w:rPr>
      </w:pPr>
      <w:r w:rsidRPr="0028256C">
        <w:rPr>
          <w:rFonts w:ascii="Arial" w:hAnsi="Arial" w:cs="Arial"/>
          <w:b/>
          <w:color w:val="404040" w:themeColor="text1" w:themeTint="BF"/>
        </w:rPr>
        <w:t>NOTE</w:t>
      </w:r>
      <w:r w:rsidRPr="0028256C">
        <w:rPr>
          <w:rFonts w:ascii="Arial" w:hAnsi="Arial" w:cs="Arial"/>
          <w:color w:val="404040" w:themeColor="text1" w:themeTint="BF"/>
        </w:rPr>
        <w:t>: The default exemption period starts:</w:t>
      </w:r>
    </w:p>
    <w:p w14:paraId="7976613A" w14:textId="77777777" w:rsidR="0028256C" w:rsidRPr="0028256C" w:rsidRDefault="0028256C" w:rsidP="0028256C">
      <w:pPr>
        <w:pStyle w:val="ListParagraph"/>
        <w:numPr>
          <w:ilvl w:val="0"/>
          <w:numId w:val="1"/>
        </w:numPr>
        <w:spacing w:after="120" w:line="240" w:lineRule="auto"/>
        <w:ind w:left="714" w:hanging="357"/>
        <w:contextualSpacing w:val="0"/>
        <w:rPr>
          <w:rFonts w:cs="Arial"/>
          <w:color w:val="404040" w:themeColor="text1" w:themeTint="BF"/>
          <w:sz w:val="22"/>
          <w:szCs w:val="22"/>
        </w:rPr>
      </w:pPr>
      <w:r w:rsidRPr="0028256C">
        <w:rPr>
          <w:rFonts w:cs="Arial"/>
          <w:color w:val="404040" w:themeColor="text1" w:themeTint="BF"/>
          <w:sz w:val="22"/>
          <w:szCs w:val="22"/>
        </w:rPr>
        <w:t>for the local content obligation –  on the second Monday in December each year</w:t>
      </w:r>
    </w:p>
    <w:p w14:paraId="7976613B" w14:textId="77777777" w:rsidR="0028256C" w:rsidRPr="0028256C" w:rsidRDefault="0028256C" w:rsidP="0028256C">
      <w:pPr>
        <w:pStyle w:val="ListParagraph"/>
        <w:numPr>
          <w:ilvl w:val="0"/>
          <w:numId w:val="1"/>
        </w:numPr>
        <w:spacing w:after="120" w:line="240" w:lineRule="auto"/>
        <w:ind w:left="714" w:hanging="357"/>
        <w:contextualSpacing w:val="0"/>
        <w:rPr>
          <w:rFonts w:cs="Arial"/>
          <w:color w:val="404040" w:themeColor="text1" w:themeTint="BF"/>
          <w:sz w:val="22"/>
          <w:szCs w:val="22"/>
        </w:rPr>
      </w:pPr>
      <w:r w:rsidRPr="0028256C">
        <w:rPr>
          <w:rFonts w:cs="Arial"/>
          <w:color w:val="404040" w:themeColor="text1" w:themeTint="BF"/>
          <w:sz w:val="22"/>
          <w:szCs w:val="22"/>
        </w:rPr>
        <w:t>for the minimum service standards – on the second Sunday in December each year.</w:t>
      </w:r>
    </w:p>
    <w:p w14:paraId="7976613C" w14:textId="7ED641B5" w:rsidR="0028256C" w:rsidRPr="0028256C" w:rsidRDefault="00857CBC" w:rsidP="0028256C">
      <w:pPr>
        <w:pStyle w:val="LabelBrief"/>
      </w:pPr>
      <w:r>
        <w:rPr>
          <w:noProof/>
        </w:rPr>
        <mc:AlternateContent>
          <mc:Choice Requires="wps">
            <w:drawing>
              <wp:anchor distT="0" distB="0" distL="114300" distR="114300" simplePos="0" relativeHeight="251660288" behindDoc="0" locked="0" layoutInCell="1" allowOverlap="1" wp14:anchorId="7976617E" wp14:editId="67248384">
                <wp:simplePos x="0" y="0"/>
                <wp:positionH relativeFrom="column">
                  <wp:posOffset>203200</wp:posOffset>
                </wp:positionH>
                <wp:positionV relativeFrom="paragraph">
                  <wp:posOffset>153670</wp:posOffset>
                </wp:positionV>
                <wp:extent cx="4850130" cy="618490"/>
                <wp:effectExtent l="12700" t="8255" r="13970" b="1143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618490"/>
                        </a:xfrm>
                        <a:prstGeom prst="rect">
                          <a:avLst/>
                        </a:prstGeom>
                        <a:solidFill>
                          <a:schemeClr val="tx1">
                            <a:lumMod val="50000"/>
                            <a:lumOff val="50000"/>
                          </a:schemeClr>
                        </a:solidFill>
                        <a:ln w="9525">
                          <a:solidFill>
                            <a:srgbClr val="000000"/>
                          </a:solidFill>
                          <a:miter lim="800000"/>
                          <a:headEnd/>
                          <a:tailEnd/>
                        </a:ln>
                      </wps:spPr>
                      <wps:txbx>
                        <w:txbxContent>
                          <w:p w14:paraId="7976618C" w14:textId="77777777" w:rsidR="0028256C" w:rsidRPr="00171825" w:rsidRDefault="0028256C" w:rsidP="0028256C">
                            <w:pPr>
                              <w:ind w:left="720"/>
                            </w:pPr>
                            <w:r>
                              <w:rPr>
                                <w:rFonts w:cs="Arial"/>
                                <w:b/>
                                <w:color w:val="FFFFFF" w:themeColor="background1"/>
                              </w:rPr>
                              <w:t>The requested ‘holiday’ period must be a CONTINUOUS five week period. You cannot request more than one ‘holiday’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6617E" id="Rectangle 2" o:spid="_x0000_s1026" style="position:absolute;margin-left:16pt;margin-top:12.1pt;width:381.9pt;height:4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" fillcolor="gray [1629]">
                <v:textbox>
                  <w:txbxContent>
                    <w:p w14:paraId="7976618C" w14:textId="77777777" w:rsidR="0028256C" w:rsidRPr="00171825" w:rsidRDefault="0028256C" w:rsidP="0028256C">
                      <w:pPr>
                        <w:ind w:left="720"/>
                      </w:pPr>
                      <w:r>
                        <w:rPr>
                          <w:rFonts w:cs="Arial"/>
                          <w:b/>
                          <w:color w:val="FFFFFF" w:themeColor="background1"/>
                        </w:rPr>
                        <w:t>The requested ‘holiday’ period must be a CONTINUOUS five week period. You cannot request more than one ‘holiday’ period.</w:t>
                      </w:r>
                    </w:p>
                  </w:txbxContent>
                </v:textbox>
              </v:rect>
            </w:pict>
          </mc:Fallback>
        </mc:AlternateContent>
      </w:r>
    </w:p>
    <w:p w14:paraId="7976613D" w14:textId="369D3536" w:rsidR="0028256C" w:rsidRPr="0028256C" w:rsidRDefault="00857CBC" w:rsidP="0028256C">
      <w:pPr>
        <w:pStyle w:val="LabelBrief"/>
      </w:pPr>
      <w:r>
        <w:rPr>
          <w:noProof/>
        </w:rPr>
        <mc:AlternateContent>
          <mc:Choice Requires="wpg">
            <w:drawing>
              <wp:anchor distT="0" distB="0" distL="114300" distR="114300" simplePos="0" relativeHeight="251661312" behindDoc="0" locked="0" layoutInCell="1" allowOverlap="1" wp14:anchorId="7976617F" wp14:editId="3364A1BA">
                <wp:simplePos x="0" y="0"/>
                <wp:positionH relativeFrom="column">
                  <wp:posOffset>259715</wp:posOffset>
                </wp:positionH>
                <wp:positionV relativeFrom="paragraph">
                  <wp:posOffset>88265</wp:posOffset>
                </wp:positionV>
                <wp:extent cx="370205" cy="717550"/>
                <wp:effectExtent l="12065" t="0" r="17780" b="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205" cy="717550"/>
                          <a:chOff x="1130" y="3299"/>
                          <a:chExt cx="583" cy="1130"/>
                        </a:xfrm>
                      </wpg:grpSpPr>
                      <wps:wsp>
                        <wps:cNvPr id="8" name="Oval 4"/>
                        <wps:cNvSpPr>
                          <a:spLocks noChangeArrowheads="1"/>
                        </wps:cNvSpPr>
                        <wps:spPr bwMode="auto">
                          <a:xfrm>
                            <a:off x="1130" y="3390"/>
                            <a:ext cx="583" cy="583"/>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9" name="Text Box 5"/>
                        <wps:cNvSpPr txBox="1">
                          <a:spLocks noChangeArrowheads="1"/>
                        </wps:cNvSpPr>
                        <wps:spPr bwMode="auto">
                          <a:xfrm>
                            <a:off x="1193" y="3299"/>
                            <a:ext cx="520" cy="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6618D" w14:textId="77777777" w:rsidR="0028256C" w:rsidRPr="00856D57" w:rsidRDefault="0028256C" w:rsidP="0028256C">
                              <w:pPr>
                                <w:rPr>
                                  <w:rFonts w:cs="Arial"/>
                                  <w:b/>
                                  <w:sz w:val="56"/>
                                  <w:szCs w:val="56"/>
                                </w:rPr>
                              </w:pPr>
                              <w:r w:rsidRPr="00856D57">
                                <w:rPr>
                                  <w:rFonts w:cs="Arial"/>
                                  <w:b/>
                                  <w:sz w:val="56"/>
                                  <w:szCs w:val="56"/>
                                </w:rPr>
                                <w:t>!</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976617F" id="Group 3" o:spid="_x0000_s1027" style="position:absolute;margin-left:20.45pt;margin-top:6.95pt;width:29.15pt;height:56.5pt;z-index:251661312" coordorigin="1130,3299" coordsize="583,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">
                <v:oval id="Oval 4" o:spid="_x0000_s1028" style="position:absolute;left:1130;top:3390;width:583;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" strokeweight="1.5pt"/>
                <v:shapetype id="_x0000_t202" coordsize="21600,21600" o:spt="202" path="m,l,21600r21600,l21600,xe">
                  <v:stroke joinstyle="miter"/>
                  <v:path gradientshapeok="t" o:connecttype="rect"/>
                </v:shapetype>
                <v:shape id="Text Box 5" o:spid="_x0000_s1029" type="#_x0000_t202" style="position:absolute;left:1193;top:3299;width:52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7976618D" w14:textId="77777777" w:rsidR="0028256C" w:rsidRPr="00856D57" w:rsidRDefault="0028256C" w:rsidP="0028256C">
                        <w:pPr>
                          <w:rPr>
                            <w:rFonts w:cs="Arial"/>
                            <w:b/>
                            <w:sz w:val="56"/>
                            <w:szCs w:val="56"/>
                          </w:rPr>
                        </w:pPr>
                        <w:r w:rsidRPr="00856D57">
                          <w:rPr>
                            <w:rFonts w:cs="Arial"/>
                            <w:b/>
                            <w:sz w:val="56"/>
                            <w:szCs w:val="56"/>
                          </w:rPr>
                          <w:t>!</w:t>
                        </w:r>
                      </w:p>
                    </w:txbxContent>
                  </v:textbox>
                </v:shape>
              </v:group>
            </w:pict>
          </mc:Fallback>
        </mc:AlternateContent>
      </w:r>
    </w:p>
    <w:p w14:paraId="7976613E" w14:textId="77777777" w:rsidR="0028256C" w:rsidRPr="0028256C" w:rsidRDefault="0028256C" w:rsidP="0028256C">
      <w:pPr>
        <w:pStyle w:val="LabelBrief"/>
      </w:pPr>
      <w:r w:rsidRPr="0028256C">
        <w:tab/>
      </w:r>
    </w:p>
    <w:p w14:paraId="7976613F" w14:textId="77777777" w:rsidR="0028256C" w:rsidRPr="0028256C" w:rsidRDefault="0028256C" w:rsidP="0028256C">
      <w:pPr>
        <w:pStyle w:val="LabelBrief"/>
      </w:pPr>
    </w:p>
    <w:p w14:paraId="79766140" w14:textId="77777777" w:rsidR="0028256C" w:rsidRPr="0028256C" w:rsidRDefault="0028256C" w:rsidP="0028256C">
      <w:pPr>
        <w:pStyle w:val="LabelBrief"/>
      </w:pPr>
    </w:p>
    <w:p w14:paraId="79766141" w14:textId="77777777" w:rsidR="0028256C" w:rsidRPr="0028256C" w:rsidRDefault="0028256C" w:rsidP="0028256C">
      <w:pPr>
        <w:pStyle w:val="LabelBrief"/>
      </w:pPr>
    </w:p>
    <w:p w14:paraId="79766142" w14:textId="04CF31FC" w:rsidR="0028256C" w:rsidRPr="0028256C" w:rsidRDefault="00857CBC" w:rsidP="0028256C">
      <w:pPr>
        <w:pStyle w:val="LabelBrief"/>
      </w:pPr>
      <w:r>
        <w:rPr>
          <w:noProof/>
        </w:rPr>
        <mc:AlternateContent>
          <mc:Choice Requires="wps">
            <w:drawing>
              <wp:anchor distT="0" distB="0" distL="114300" distR="114300" simplePos="0" relativeHeight="251662336" behindDoc="0" locked="0" layoutInCell="1" allowOverlap="1" wp14:anchorId="79766180" wp14:editId="1F4713CC">
                <wp:simplePos x="0" y="0"/>
                <wp:positionH relativeFrom="column">
                  <wp:posOffset>-151765</wp:posOffset>
                </wp:positionH>
                <wp:positionV relativeFrom="paragraph">
                  <wp:posOffset>29210</wp:posOffset>
                </wp:positionV>
                <wp:extent cx="6191250" cy="0"/>
                <wp:effectExtent l="10160" t="9525" r="8890" b="952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12700" cap="rnd">
                          <a:solidFill>
                            <a:schemeClr val="tx1">
                              <a:lumMod val="75000"/>
                              <a:lumOff val="25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D8A62A" id="_x0000_t32" coordsize="21600,21600" o:spt="32" o:oned="t" path="m,l21600,21600e" filled="f">
                <v:path arrowok="t" fillok="f" o:connecttype="none"/>
                <o:lock v:ext="edit" shapetype="t"/>
              </v:shapetype>
              <v:shape id="AutoShape 6" o:spid="_x0000_s1026" type="#_x0000_t32" style="position:absolute;margin-left:-11.95pt;margin-top:2.3pt;width:48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" strokecolor="#404040 [2429]" strokeweight="1pt">
                <v:stroke dashstyle="1 1" endcap="round"/>
              </v:shape>
            </w:pict>
          </mc:Fallback>
        </mc:AlternateConten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03"/>
      </w:tblGrid>
      <w:tr w:rsidR="0028256C" w:rsidRPr="0028256C" w14:paraId="79766145" w14:textId="77777777" w:rsidTr="0028256C">
        <w:tc>
          <w:tcPr>
            <w:tcW w:w="4503" w:type="dxa"/>
          </w:tcPr>
          <w:p w14:paraId="79766143" w14:textId="181D7888" w:rsidR="0028256C" w:rsidRPr="0028256C" w:rsidRDefault="00857CBC" w:rsidP="0028256C">
            <w:pPr>
              <w:pStyle w:val="LabelBrief"/>
            </w:pPr>
            <w:r>
              <w:rPr>
                <w:noProof/>
              </w:rPr>
              <mc:AlternateContent>
                <mc:Choice Requires="wps">
                  <w:drawing>
                    <wp:anchor distT="0" distB="0" distL="114300" distR="114300" simplePos="0" relativeHeight="251663360" behindDoc="0" locked="0" layoutInCell="1" allowOverlap="1" wp14:anchorId="79766181" wp14:editId="2B708EA7">
                      <wp:simplePos x="0" y="0"/>
                      <wp:positionH relativeFrom="column">
                        <wp:posOffset>962660</wp:posOffset>
                      </wp:positionH>
                      <wp:positionV relativeFrom="paragraph">
                        <wp:posOffset>134620</wp:posOffset>
                      </wp:positionV>
                      <wp:extent cx="1314450" cy="0"/>
                      <wp:effectExtent l="10160" t="8890" r="8890" b="1016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B7138" id="AutoShape 7" o:spid="_x0000_s1026" type="#_x0000_t32" style="position:absolute;margin-left:75.8pt;margin-top:10.6pt;width:10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"/>
                  </w:pict>
                </mc:Fallback>
              </mc:AlternateContent>
            </w:r>
            <w:r w:rsidR="0028256C" w:rsidRPr="0028256C">
              <w:t>Licence Area:</w:t>
            </w:r>
            <w:r w:rsidR="0028256C">
              <w:br/>
            </w:r>
          </w:p>
        </w:tc>
        <w:tc>
          <w:tcPr>
            <w:tcW w:w="5103" w:type="dxa"/>
          </w:tcPr>
          <w:p w14:paraId="79766144" w14:textId="7BC1E062" w:rsidR="0028256C" w:rsidRPr="0028256C" w:rsidRDefault="00857CBC" w:rsidP="0028256C">
            <w:pPr>
              <w:pStyle w:val="LabelBrief"/>
            </w:pPr>
            <w:r>
              <w:rPr>
                <w:noProof/>
              </w:rPr>
              <mc:AlternateContent>
                <mc:Choice Requires="wps">
                  <w:drawing>
                    <wp:anchor distT="0" distB="0" distL="114300" distR="114300" simplePos="0" relativeHeight="251664384" behindDoc="0" locked="0" layoutInCell="1" allowOverlap="1" wp14:anchorId="79766182" wp14:editId="4FFEC469">
                      <wp:simplePos x="0" y="0"/>
                      <wp:positionH relativeFrom="column">
                        <wp:posOffset>1240790</wp:posOffset>
                      </wp:positionH>
                      <wp:positionV relativeFrom="paragraph">
                        <wp:posOffset>134620</wp:posOffset>
                      </wp:positionV>
                      <wp:extent cx="1314450" cy="0"/>
                      <wp:effectExtent l="13970" t="8890" r="5080" b="1016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EEEE6" id="AutoShape 8" o:spid="_x0000_s1026" type="#_x0000_t32" style="position:absolute;margin-left:97.7pt;margin-top:10.6pt;width:10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"/>
                  </w:pict>
                </mc:Fallback>
              </mc:AlternateContent>
            </w:r>
            <w:r w:rsidR="0028256C" w:rsidRPr="0028256C">
              <w:t>Licence Number:</w:t>
            </w:r>
          </w:p>
        </w:tc>
        <w:bookmarkStart w:id="2" w:name="_GoBack"/>
        <w:bookmarkEnd w:id="2"/>
      </w:tr>
      <w:tr w:rsidR="0028256C" w:rsidRPr="0028256C" w14:paraId="79766148" w14:textId="77777777" w:rsidTr="0028256C">
        <w:tc>
          <w:tcPr>
            <w:tcW w:w="4503" w:type="dxa"/>
          </w:tcPr>
          <w:p w14:paraId="79766146" w14:textId="48F64096" w:rsidR="0028256C" w:rsidRPr="0028256C" w:rsidRDefault="00857CBC" w:rsidP="0028256C">
            <w:pPr>
              <w:pStyle w:val="LabelBrief"/>
            </w:pPr>
            <w:r>
              <w:rPr>
                <w:noProof/>
              </w:rPr>
              <mc:AlternateContent>
                <mc:Choice Requires="wps">
                  <w:drawing>
                    <wp:anchor distT="0" distB="0" distL="114300" distR="114300" simplePos="0" relativeHeight="251665408" behindDoc="0" locked="0" layoutInCell="1" allowOverlap="1" wp14:anchorId="79766183" wp14:editId="5CFF4B3D">
                      <wp:simplePos x="0" y="0"/>
                      <wp:positionH relativeFrom="column">
                        <wp:posOffset>1537970</wp:posOffset>
                      </wp:positionH>
                      <wp:positionV relativeFrom="paragraph">
                        <wp:posOffset>140970</wp:posOffset>
                      </wp:positionV>
                      <wp:extent cx="4067175" cy="0"/>
                      <wp:effectExtent l="13970" t="5715" r="5080" b="1333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341F2" id="AutoShape 9" o:spid="_x0000_s1026" type="#_x0000_t32" style="position:absolute;margin-left:121.1pt;margin-top:11.1pt;width:32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dp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"/>
                  </w:pict>
                </mc:Fallback>
              </mc:AlternateContent>
            </w:r>
            <w:r w:rsidR="0028256C" w:rsidRPr="0028256C">
              <w:t>Licensee contact details:</w:t>
            </w:r>
          </w:p>
        </w:tc>
        <w:tc>
          <w:tcPr>
            <w:tcW w:w="5103" w:type="dxa"/>
          </w:tcPr>
          <w:p w14:paraId="79766147" w14:textId="77777777" w:rsidR="0028256C" w:rsidRPr="0028256C" w:rsidRDefault="0028256C" w:rsidP="0028256C">
            <w:pPr>
              <w:pStyle w:val="LabelBrief"/>
            </w:pPr>
          </w:p>
        </w:tc>
      </w:tr>
      <w:tr w:rsidR="0028256C" w:rsidRPr="0028256C" w14:paraId="7976614B" w14:textId="77777777" w:rsidTr="0028256C">
        <w:tc>
          <w:tcPr>
            <w:tcW w:w="4503" w:type="dxa"/>
          </w:tcPr>
          <w:p w14:paraId="79766149" w14:textId="77777777" w:rsidR="0028256C" w:rsidRPr="0028256C" w:rsidRDefault="0028256C" w:rsidP="0028256C">
            <w:pPr>
              <w:pStyle w:val="LabelBrief"/>
            </w:pPr>
          </w:p>
        </w:tc>
        <w:tc>
          <w:tcPr>
            <w:tcW w:w="5103" w:type="dxa"/>
          </w:tcPr>
          <w:p w14:paraId="7976614A" w14:textId="77777777" w:rsidR="0028256C" w:rsidRPr="0028256C" w:rsidRDefault="0028256C" w:rsidP="0028256C">
            <w:pPr>
              <w:pStyle w:val="LabelBrief"/>
            </w:pPr>
          </w:p>
        </w:tc>
      </w:tr>
      <w:tr w:rsidR="0028256C" w:rsidRPr="0028256C" w14:paraId="7976614E" w14:textId="77777777" w:rsidTr="0028256C">
        <w:trPr>
          <w:trHeight w:val="737"/>
        </w:trPr>
        <w:tc>
          <w:tcPr>
            <w:tcW w:w="4503" w:type="dxa"/>
          </w:tcPr>
          <w:p w14:paraId="7976614C" w14:textId="55EAB736" w:rsidR="0028256C" w:rsidRPr="0028256C" w:rsidRDefault="00857CBC" w:rsidP="0028256C">
            <w:pPr>
              <w:pStyle w:val="LabelBrief"/>
            </w:pPr>
            <w:r>
              <w:rPr>
                <w:noProof/>
              </w:rPr>
              <mc:AlternateContent>
                <mc:Choice Requires="wps">
                  <w:drawing>
                    <wp:anchor distT="0" distB="0" distL="114300" distR="114300" simplePos="0" relativeHeight="251666432" behindDoc="0" locked="0" layoutInCell="1" allowOverlap="1" wp14:anchorId="79766184" wp14:editId="373A62BD">
                      <wp:simplePos x="0" y="0"/>
                      <wp:positionH relativeFrom="column">
                        <wp:posOffset>1236980</wp:posOffset>
                      </wp:positionH>
                      <wp:positionV relativeFrom="paragraph">
                        <wp:posOffset>137795</wp:posOffset>
                      </wp:positionV>
                      <wp:extent cx="4368165" cy="0"/>
                      <wp:effectExtent l="8255" t="12065" r="5080"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8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156A2" id="AutoShape 10" o:spid="_x0000_s1026" type="#_x0000_t32" style="position:absolute;margin-left:97.4pt;margin-top:10.85pt;width:343.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"/>
                  </w:pict>
                </mc:Fallback>
              </mc:AlternateContent>
            </w:r>
            <w:r w:rsidR="0028256C" w:rsidRPr="0028256C">
              <w:t>Reason for request:</w:t>
            </w:r>
          </w:p>
        </w:tc>
        <w:tc>
          <w:tcPr>
            <w:tcW w:w="5103" w:type="dxa"/>
          </w:tcPr>
          <w:p w14:paraId="7976614D" w14:textId="77777777" w:rsidR="0028256C" w:rsidRPr="0028256C" w:rsidRDefault="0028256C" w:rsidP="0028256C">
            <w:pPr>
              <w:pStyle w:val="LabelBrief"/>
            </w:pPr>
          </w:p>
        </w:tc>
      </w:tr>
    </w:tbl>
    <w:p w14:paraId="7976614F" w14:textId="77777777" w:rsidR="0028256C" w:rsidRPr="0028256C" w:rsidRDefault="0028256C" w:rsidP="0028256C">
      <w:pPr>
        <w:pStyle w:val="LabelBrief"/>
      </w:pPr>
    </w:p>
    <w:tbl>
      <w:tblPr>
        <w:tblStyle w:val="TableGrid"/>
        <w:tblpPr w:leftFromText="180" w:rightFromText="180" w:vertAnchor="text" w:horzAnchor="margin" w:tblpY="84"/>
        <w:tblW w:w="9747" w:type="dxa"/>
        <w:tblLook w:val="04A0" w:firstRow="1" w:lastRow="0" w:firstColumn="1" w:lastColumn="0" w:noHBand="0" w:noVBand="1"/>
      </w:tblPr>
      <w:tblGrid>
        <w:gridCol w:w="1526"/>
        <w:gridCol w:w="1276"/>
        <w:gridCol w:w="1653"/>
        <w:gridCol w:w="507"/>
        <w:gridCol w:w="1950"/>
        <w:gridCol w:w="1134"/>
        <w:gridCol w:w="1701"/>
      </w:tblGrid>
      <w:tr w:rsidR="0028256C" w:rsidRPr="0028256C" w14:paraId="79766153" w14:textId="77777777" w:rsidTr="008C584A">
        <w:trPr>
          <w:trHeight w:val="560"/>
        </w:trPr>
        <w:tc>
          <w:tcPr>
            <w:tcW w:w="4455" w:type="dxa"/>
            <w:gridSpan w:val="3"/>
          </w:tcPr>
          <w:p w14:paraId="79766150" w14:textId="77777777" w:rsidR="0028256C" w:rsidRPr="0028256C" w:rsidRDefault="00193CE5" w:rsidP="008C584A">
            <w:pPr>
              <w:pStyle w:val="ListBullet"/>
              <w:spacing w:before="240"/>
              <w:jc w:val="center"/>
              <w:rPr>
                <w:rFonts w:cs="Arial"/>
                <w:b/>
                <w:color w:val="404040" w:themeColor="text1" w:themeTint="BF"/>
                <w:sz w:val="24"/>
                <w:szCs w:val="24"/>
              </w:rPr>
            </w:pPr>
            <w:r>
              <w:rPr>
                <w:rFonts w:cs="Arial"/>
                <w:b/>
                <w:color w:val="404040" w:themeColor="text1" w:themeTint="BF"/>
                <w:sz w:val="24"/>
                <w:szCs w:val="24"/>
              </w:rPr>
              <w:cr/>
              <w:t>Commencement of the</w:t>
            </w:r>
            <w:r w:rsidR="0028256C" w:rsidRPr="0028256C">
              <w:rPr>
                <w:rFonts w:cs="Arial"/>
                <w:b/>
                <w:color w:val="404040" w:themeColor="text1" w:themeTint="BF"/>
                <w:sz w:val="24"/>
                <w:szCs w:val="24"/>
              </w:rPr>
              <w:t xml:space="preserve"> local content obligation</w:t>
            </w:r>
            <w:r>
              <w:rPr>
                <w:rFonts w:cs="Arial"/>
                <w:b/>
                <w:color w:val="404040" w:themeColor="text1" w:themeTint="BF"/>
                <w:sz w:val="24"/>
                <w:szCs w:val="24"/>
              </w:rPr>
              <w:t xml:space="preserve"> holiday period</w:t>
            </w:r>
          </w:p>
        </w:tc>
        <w:tc>
          <w:tcPr>
            <w:tcW w:w="507" w:type="dxa"/>
            <w:tcBorders>
              <w:top w:val="nil"/>
              <w:bottom w:val="nil"/>
            </w:tcBorders>
          </w:tcPr>
          <w:p w14:paraId="79766151" w14:textId="77777777" w:rsidR="0028256C" w:rsidRPr="0028256C" w:rsidRDefault="0028256C" w:rsidP="008C584A">
            <w:pPr>
              <w:pStyle w:val="ListBullet"/>
              <w:spacing w:before="240"/>
              <w:jc w:val="center"/>
              <w:rPr>
                <w:rFonts w:eastAsia="Times New Roman" w:cs="Arial"/>
                <w:b/>
                <w:color w:val="404040" w:themeColor="text1" w:themeTint="BF"/>
                <w:sz w:val="22"/>
                <w:szCs w:val="22"/>
              </w:rPr>
            </w:pPr>
          </w:p>
        </w:tc>
        <w:tc>
          <w:tcPr>
            <w:tcW w:w="4785" w:type="dxa"/>
            <w:gridSpan w:val="3"/>
          </w:tcPr>
          <w:p w14:paraId="79766152" w14:textId="77777777" w:rsidR="0028256C" w:rsidRPr="0028256C" w:rsidRDefault="00193CE5" w:rsidP="008C584A">
            <w:pPr>
              <w:pStyle w:val="ListBullet"/>
              <w:spacing w:before="240"/>
              <w:jc w:val="center"/>
              <w:rPr>
                <w:rFonts w:eastAsia="Times New Roman" w:cs="Arial"/>
                <w:b/>
                <w:color w:val="404040" w:themeColor="text1" w:themeTint="BF"/>
                <w:sz w:val="22"/>
                <w:szCs w:val="22"/>
              </w:rPr>
            </w:pPr>
            <w:r>
              <w:rPr>
                <w:rFonts w:eastAsia="Times New Roman" w:cs="Arial"/>
                <w:b/>
                <w:color w:val="404040" w:themeColor="text1" w:themeTint="BF"/>
                <w:sz w:val="22"/>
                <w:szCs w:val="22"/>
              </w:rPr>
              <w:t>Commencement of the</w:t>
            </w:r>
            <w:r w:rsidR="0028256C" w:rsidRPr="0028256C">
              <w:rPr>
                <w:rFonts w:eastAsia="Times New Roman" w:cs="Arial"/>
                <w:b/>
                <w:color w:val="404040" w:themeColor="text1" w:themeTint="BF"/>
                <w:sz w:val="22"/>
                <w:szCs w:val="22"/>
              </w:rPr>
              <w:t xml:space="preserve"> minimum service standards (local news and information)</w:t>
            </w:r>
            <w:r>
              <w:rPr>
                <w:rFonts w:eastAsia="Times New Roman" w:cs="Arial"/>
                <w:b/>
                <w:color w:val="404040" w:themeColor="text1" w:themeTint="BF"/>
                <w:sz w:val="22"/>
                <w:szCs w:val="22"/>
              </w:rPr>
              <w:t xml:space="preserve"> holiday period</w:t>
            </w:r>
          </w:p>
        </w:tc>
      </w:tr>
      <w:tr w:rsidR="0028256C" w:rsidRPr="0028256C" w14:paraId="79766159" w14:textId="77777777" w:rsidTr="008C584A">
        <w:tc>
          <w:tcPr>
            <w:tcW w:w="1526" w:type="dxa"/>
          </w:tcPr>
          <w:p w14:paraId="79766154" w14:textId="77777777" w:rsidR="0028256C" w:rsidRPr="0028256C" w:rsidRDefault="0028256C" w:rsidP="008C584A">
            <w:pPr>
              <w:pStyle w:val="ListBullet"/>
              <w:spacing w:before="240"/>
              <w:jc w:val="center"/>
              <w:rPr>
                <w:rFonts w:eastAsia="Times New Roman" w:cs="Arial"/>
                <w:b/>
                <w:color w:val="404040" w:themeColor="text1" w:themeTint="BF"/>
                <w:sz w:val="22"/>
                <w:szCs w:val="22"/>
              </w:rPr>
            </w:pPr>
            <w:r w:rsidRPr="0028256C">
              <w:rPr>
                <w:rFonts w:eastAsia="Times New Roman" w:cs="Arial"/>
                <w:b/>
                <w:color w:val="404040" w:themeColor="text1" w:themeTint="BF"/>
                <w:sz w:val="22"/>
                <w:szCs w:val="22"/>
              </w:rPr>
              <w:t>Circle One:</w:t>
            </w:r>
          </w:p>
        </w:tc>
        <w:tc>
          <w:tcPr>
            <w:tcW w:w="2929" w:type="dxa"/>
            <w:gridSpan w:val="2"/>
          </w:tcPr>
          <w:p w14:paraId="79766155" w14:textId="77777777" w:rsidR="0028256C" w:rsidRPr="0028256C" w:rsidRDefault="0028256C" w:rsidP="008C584A">
            <w:pPr>
              <w:pStyle w:val="ListBullet"/>
              <w:spacing w:before="240"/>
              <w:jc w:val="center"/>
              <w:rPr>
                <w:rFonts w:eastAsia="Times New Roman" w:cs="Arial"/>
                <w:b/>
                <w:color w:val="404040" w:themeColor="text1" w:themeTint="BF"/>
                <w:sz w:val="22"/>
                <w:szCs w:val="22"/>
              </w:rPr>
            </w:pPr>
            <w:r w:rsidRPr="0028256C">
              <w:rPr>
                <w:rFonts w:eastAsia="Times New Roman" w:cs="Arial"/>
                <w:b/>
                <w:color w:val="404040" w:themeColor="text1" w:themeTint="BF"/>
                <w:sz w:val="22"/>
                <w:szCs w:val="22"/>
              </w:rPr>
              <w:t>Circle One:</w:t>
            </w:r>
          </w:p>
        </w:tc>
        <w:tc>
          <w:tcPr>
            <w:tcW w:w="507" w:type="dxa"/>
            <w:tcBorders>
              <w:top w:val="nil"/>
              <w:bottom w:val="nil"/>
            </w:tcBorders>
          </w:tcPr>
          <w:p w14:paraId="79766156" w14:textId="77777777" w:rsidR="0028256C" w:rsidRPr="0028256C" w:rsidRDefault="0028256C" w:rsidP="008C584A">
            <w:pPr>
              <w:pStyle w:val="ListBullet"/>
              <w:spacing w:before="240"/>
              <w:jc w:val="center"/>
              <w:rPr>
                <w:rFonts w:eastAsia="Times New Roman" w:cs="Arial"/>
                <w:b/>
                <w:color w:val="404040" w:themeColor="text1" w:themeTint="BF"/>
                <w:sz w:val="22"/>
                <w:szCs w:val="22"/>
              </w:rPr>
            </w:pPr>
          </w:p>
        </w:tc>
        <w:tc>
          <w:tcPr>
            <w:tcW w:w="1950" w:type="dxa"/>
          </w:tcPr>
          <w:p w14:paraId="79766157" w14:textId="77777777" w:rsidR="0028256C" w:rsidRPr="0028256C" w:rsidRDefault="0028256C" w:rsidP="008C584A">
            <w:pPr>
              <w:pStyle w:val="ListBullet"/>
              <w:spacing w:before="240"/>
              <w:jc w:val="center"/>
              <w:rPr>
                <w:rFonts w:eastAsia="Times New Roman" w:cs="Arial"/>
                <w:b/>
                <w:color w:val="404040" w:themeColor="text1" w:themeTint="BF"/>
                <w:sz w:val="22"/>
                <w:szCs w:val="22"/>
              </w:rPr>
            </w:pPr>
            <w:r w:rsidRPr="0028256C">
              <w:rPr>
                <w:rFonts w:eastAsia="Times New Roman" w:cs="Arial"/>
                <w:b/>
                <w:color w:val="404040" w:themeColor="text1" w:themeTint="BF"/>
                <w:sz w:val="22"/>
                <w:szCs w:val="22"/>
              </w:rPr>
              <w:t>Circle One:</w:t>
            </w:r>
          </w:p>
        </w:tc>
        <w:tc>
          <w:tcPr>
            <w:tcW w:w="2835" w:type="dxa"/>
            <w:gridSpan w:val="2"/>
          </w:tcPr>
          <w:p w14:paraId="79766158" w14:textId="77777777" w:rsidR="0028256C" w:rsidRPr="0028256C" w:rsidRDefault="0028256C" w:rsidP="008C584A">
            <w:pPr>
              <w:pStyle w:val="ListBullet"/>
              <w:spacing w:before="240"/>
              <w:jc w:val="center"/>
              <w:rPr>
                <w:rFonts w:eastAsia="Times New Roman" w:cs="Arial"/>
                <w:b/>
                <w:color w:val="404040" w:themeColor="text1" w:themeTint="BF"/>
                <w:sz w:val="22"/>
                <w:szCs w:val="22"/>
              </w:rPr>
            </w:pPr>
            <w:r w:rsidRPr="0028256C">
              <w:rPr>
                <w:rFonts w:eastAsia="Times New Roman" w:cs="Arial"/>
                <w:b/>
                <w:color w:val="404040" w:themeColor="text1" w:themeTint="BF"/>
                <w:sz w:val="22"/>
                <w:szCs w:val="22"/>
              </w:rPr>
              <w:t>Circle One:</w:t>
            </w:r>
          </w:p>
        </w:tc>
      </w:tr>
      <w:tr w:rsidR="0028256C" w:rsidRPr="0028256C" w14:paraId="7976617B" w14:textId="77777777" w:rsidTr="008C584A">
        <w:trPr>
          <w:trHeight w:val="3068"/>
        </w:trPr>
        <w:tc>
          <w:tcPr>
            <w:tcW w:w="1526" w:type="dxa"/>
            <w:vAlign w:val="center"/>
          </w:tcPr>
          <w:p w14:paraId="7976615A"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1st MONDAY</w:t>
            </w:r>
          </w:p>
          <w:p w14:paraId="7976615B"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2nd MONDAY</w:t>
            </w:r>
          </w:p>
          <w:p w14:paraId="7976615C"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3rd MONDAY</w:t>
            </w:r>
          </w:p>
          <w:p w14:paraId="7976615D" w14:textId="77777777" w:rsidR="0028256C" w:rsidRPr="0028256C" w:rsidRDefault="0028256C" w:rsidP="008C584A">
            <w:pPr>
              <w:pStyle w:val="ListBullet"/>
              <w:spacing w:before="240"/>
              <w:jc w:val="center"/>
              <w:rPr>
                <w:rFonts w:eastAsia="Times New Roman" w:cs="Arial"/>
                <w:b/>
                <w:color w:val="404040" w:themeColor="text1" w:themeTint="BF"/>
                <w:sz w:val="22"/>
                <w:szCs w:val="22"/>
              </w:rPr>
            </w:pPr>
            <w:r w:rsidRPr="0028256C">
              <w:rPr>
                <w:rFonts w:cs="Arial"/>
                <w:color w:val="404040" w:themeColor="text1" w:themeTint="BF"/>
              </w:rPr>
              <w:t>4th MONDAY</w:t>
            </w:r>
          </w:p>
        </w:tc>
        <w:tc>
          <w:tcPr>
            <w:tcW w:w="1276" w:type="dxa"/>
            <w:vAlign w:val="center"/>
          </w:tcPr>
          <w:p w14:paraId="7976615E" w14:textId="77777777" w:rsidR="0028256C" w:rsidRPr="0028256C" w:rsidRDefault="0028256C" w:rsidP="008C584A">
            <w:pPr>
              <w:tabs>
                <w:tab w:val="left" w:pos="3105"/>
              </w:tabs>
              <w:spacing w:before="240" w:after="240"/>
              <w:jc w:val="center"/>
              <w:rPr>
                <w:rFonts w:ascii="Arial" w:hAnsi="Arial" w:cs="Arial"/>
                <w:color w:val="404040" w:themeColor="text1" w:themeTint="BF"/>
              </w:rPr>
            </w:pPr>
            <w:r w:rsidRPr="0028256C">
              <w:rPr>
                <w:rFonts w:ascii="Arial" w:hAnsi="Arial" w:cs="Arial"/>
                <w:color w:val="404040" w:themeColor="text1" w:themeTint="BF"/>
              </w:rPr>
              <w:t>January</w:t>
            </w:r>
          </w:p>
          <w:p w14:paraId="7976615F"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February</w:t>
            </w:r>
          </w:p>
          <w:p w14:paraId="79766160"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March</w:t>
            </w:r>
          </w:p>
          <w:p w14:paraId="79766161"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April</w:t>
            </w:r>
          </w:p>
          <w:p w14:paraId="79766162"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May</w:t>
            </w:r>
          </w:p>
          <w:p w14:paraId="79766163"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June</w:t>
            </w:r>
          </w:p>
        </w:tc>
        <w:tc>
          <w:tcPr>
            <w:tcW w:w="1653" w:type="dxa"/>
            <w:vAlign w:val="center"/>
          </w:tcPr>
          <w:p w14:paraId="79766164" w14:textId="77777777" w:rsidR="0028256C" w:rsidRPr="0028256C" w:rsidRDefault="0028256C" w:rsidP="008C584A">
            <w:pPr>
              <w:tabs>
                <w:tab w:val="left" w:pos="3105"/>
              </w:tabs>
              <w:spacing w:before="240" w:after="240"/>
              <w:jc w:val="center"/>
              <w:rPr>
                <w:rFonts w:ascii="Arial" w:hAnsi="Arial" w:cs="Arial"/>
                <w:color w:val="404040" w:themeColor="text1" w:themeTint="BF"/>
              </w:rPr>
            </w:pPr>
            <w:r w:rsidRPr="0028256C">
              <w:rPr>
                <w:rFonts w:ascii="Arial" w:hAnsi="Arial" w:cs="Arial"/>
                <w:color w:val="404040" w:themeColor="text1" w:themeTint="BF"/>
              </w:rPr>
              <w:t>July</w:t>
            </w:r>
          </w:p>
          <w:p w14:paraId="79766165"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August</w:t>
            </w:r>
          </w:p>
          <w:p w14:paraId="79766166"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September</w:t>
            </w:r>
          </w:p>
          <w:p w14:paraId="79766167"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October</w:t>
            </w:r>
          </w:p>
          <w:p w14:paraId="79766168"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November</w:t>
            </w:r>
          </w:p>
          <w:p w14:paraId="79766169"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December</w:t>
            </w:r>
          </w:p>
        </w:tc>
        <w:tc>
          <w:tcPr>
            <w:tcW w:w="507" w:type="dxa"/>
            <w:tcBorders>
              <w:top w:val="nil"/>
              <w:bottom w:val="nil"/>
            </w:tcBorders>
          </w:tcPr>
          <w:p w14:paraId="7976616A" w14:textId="77777777" w:rsidR="0028256C" w:rsidRPr="0028256C" w:rsidRDefault="0028256C" w:rsidP="008C584A">
            <w:pPr>
              <w:pStyle w:val="ListBullet"/>
              <w:spacing w:before="240"/>
              <w:jc w:val="center"/>
              <w:rPr>
                <w:rFonts w:eastAsia="Times New Roman" w:cs="Arial"/>
                <w:b/>
                <w:color w:val="404040" w:themeColor="text1" w:themeTint="BF"/>
                <w:sz w:val="22"/>
                <w:szCs w:val="22"/>
              </w:rPr>
            </w:pPr>
          </w:p>
        </w:tc>
        <w:tc>
          <w:tcPr>
            <w:tcW w:w="1950" w:type="dxa"/>
            <w:vAlign w:val="center"/>
          </w:tcPr>
          <w:p w14:paraId="7976616B"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1st SUNDAY</w:t>
            </w:r>
          </w:p>
          <w:p w14:paraId="7976616C"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2nd SUNDAY</w:t>
            </w:r>
          </w:p>
          <w:p w14:paraId="7976616D"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3rd SUNDAY</w:t>
            </w:r>
          </w:p>
          <w:p w14:paraId="7976616E" w14:textId="77777777" w:rsidR="0028256C" w:rsidRPr="0028256C" w:rsidRDefault="0028256C" w:rsidP="008C584A">
            <w:pPr>
              <w:pStyle w:val="ListBullet"/>
              <w:spacing w:before="240"/>
              <w:jc w:val="center"/>
              <w:rPr>
                <w:rFonts w:eastAsia="Times New Roman" w:cs="Arial"/>
                <w:b/>
                <w:color w:val="404040" w:themeColor="text1" w:themeTint="BF"/>
                <w:sz w:val="22"/>
                <w:szCs w:val="22"/>
              </w:rPr>
            </w:pPr>
            <w:r w:rsidRPr="0028256C">
              <w:rPr>
                <w:rFonts w:cs="Arial"/>
                <w:color w:val="404040" w:themeColor="text1" w:themeTint="BF"/>
              </w:rPr>
              <w:t>4th SUNDAY</w:t>
            </w:r>
          </w:p>
        </w:tc>
        <w:tc>
          <w:tcPr>
            <w:tcW w:w="1134" w:type="dxa"/>
            <w:vAlign w:val="center"/>
          </w:tcPr>
          <w:p w14:paraId="7976616F" w14:textId="77777777" w:rsidR="0028256C" w:rsidRPr="0028256C" w:rsidRDefault="0028256C" w:rsidP="008C584A">
            <w:pPr>
              <w:tabs>
                <w:tab w:val="left" w:pos="3105"/>
              </w:tabs>
              <w:spacing w:before="240" w:after="240"/>
              <w:jc w:val="center"/>
              <w:rPr>
                <w:rFonts w:ascii="Arial" w:hAnsi="Arial" w:cs="Arial"/>
                <w:color w:val="404040" w:themeColor="text1" w:themeTint="BF"/>
              </w:rPr>
            </w:pPr>
            <w:r w:rsidRPr="0028256C">
              <w:rPr>
                <w:rFonts w:ascii="Arial" w:hAnsi="Arial" w:cs="Arial"/>
                <w:color w:val="404040" w:themeColor="text1" w:themeTint="BF"/>
              </w:rPr>
              <w:t>January</w:t>
            </w:r>
          </w:p>
          <w:p w14:paraId="79766170"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February</w:t>
            </w:r>
          </w:p>
          <w:p w14:paraId="79766171"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March</w:t>
            </w:r>
          </w:p>
          <w:p w14:paraId="79766172"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April</w:t>
            </w:r>
          </w:p>
          <w:p w14:paraId="79766173"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May</w:t>
            </w:r>
          </w:p>
          <w:p w14:paraId="79766174"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June</w:t>
            </w:r>
          </w:p>
        </w:tc>
        <w:tc>
          <w:tcPr>
            <w:tcW w:w="1701" w:type="dxa"/>
            <w:vAlign w:val="center"/>
          </w:tcPr>
          <w:p w14:paraId="79766175" w14:textId="77777777" w:rsidR="0028256C" w:rsidRPr="0028256C" w:rsidRDefault="0028256C" w:rsidP="008C584A">
            <w:pPr>
              <w:tabs>
                <w:tab w:val="left" w:pos="3105"/>
              </w:tabs>
              <w:spacing w:before="240" w:after="240"/>
              <w:jc w:val="center"/>
              <w:rPr>
                <w:rFonts w:ascii="Arial" w:hAnsi="Arial" w:cs="Arial"/>
                <w:color w:val="404040" w:themeColor="text1" w:themeTint="BF"/>
              </w:rPr>
            </w:pPr>
            <w:r w:rsidRPr="0028256C">
              <w:rPr>
                <w:rFonts w:ascii="Arial" w:hAnsi="Arial" w:cs="Arial"/>
                <w:color w:val="404040" w:themeColor="text1" w:themeTint="BF"/>
              </w:rPr>
              <w:t>July</w:t>
            </w:r>
          </w:p>
          <w:p w14:paraId="79766176"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August</w:t>
            </w:r>
          </w:p>
          <w:p w14:paraId="79766177"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September</w:t>
            </w:r>
          </w:p>
          <w:p w14:paraId="79766178"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October</w:t>
            </w:r>
          </w:p>
          <w:p w14:paraId="79766179"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November</w:t>
            </w:r>
          </w:p>
          <w:p w14:paraId="7976617A" w14:textId="77777777" w:rsidR="0028256C" w:rsidRPr="0028256C" w:rsidRDefault="0028256C" w:rsidP="008C584A">
            <w:pPr>
              <w:tabs>
                <w:tab w:val="left" w:pos="3105"/>
              </w:tabs>
              <w:spacing w:after="240"/>
              <w:jc w:val="center"/>
              <w:rPr>
                <w:rFonts w:ascii="Arial" w:hAnsi="Arial" w:cs="Arial"/>
                <w:color w:val="404040" w:themeColor="text1" w:themeTint="BF"/>
              </w:rPr>
            </w:pPr>
            <w:r w:rsidRPr="0028256C">
              <w:rPr>
                <w:rFonts w:ascii="Arial" w:hAnsi="Arial" w:cs="Arial"/>
                <w:color w:val="404040" w:themeColor="text1" w:themeTint="BF"/>
              </w:rPr>
              <w:t>December</w:t>
            </w:r>
          </w:p>
        </w:tc>
      </w:tr>
    </w:tbl>
    <w:p w14:paraId="7976617C" w14:textId="77777777" w:rsidR="0028256C" w:rsidRPr="0028256C" w:rsidRDefault="0028256C" w:rsidP="0028256C">
      <w:pPr>
        <w:rPr>
          <w:rFonts w:ascii="Arial" w:hAnsi="Arial" w:cs="Arial"/>
        </w:rPr>
      </w:pPr>
    </w:p>
    <w:sectPr w:rsidR="0028256C" w:rsidRPr="0028256C" w:rsidSect="003D36B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66187" w14:textId="77777777" w:rsidR="00784617" w:rsidRDefault="00784617" w:rsidP="0028256C">
      <w:pPr>
        <w:spacing w:after="0" w:line="240" w:lineRule="auto"/>
      </w:pPr>
      <w:r>
        <w:separator/>
      </w:r>
    </w:p>
  </w:endnote>
  <w:endnote w:type="continuationSeparator" w:id="0">
    <w:p w14:paraId="79766188" w14:textId="77777777" w:rsidR="00784617" w:rsidRDefault="00784617" w:rsidP="0028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ヒラギノ角ゴ Pro W3">
    <w:altName w:val="MS Mincho"/>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66185" w14:textId="77777777" w:rsidR="00784617" w:rsidRDefault="00784617" w:rsidP="0028256C">
      <w:pPr>
        <w:spacing w:after="0" w:line="240" w:lineRule="auto"/>
      </w:pPr>
      <w:r>
        <w:separator/>
      </w:r>
    </w:p>
  </w:footnote>
  <w:footnote w:type="continuationSeparator" w:id="0">
    <w:p w14:paraId="79766186" w14:textId="77777777" w:rsidR="00784617" w:rsidRDefault="00784617" w:rsidP="00282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6189" w14:textId="77777777" w:rsidR="0028256C" w:rsidRDefault="0028256C">
    <w:pPr>
      <w:pStyle w:val="Header"/>
    </w:pPr>
    <w:r w:rsidRPr="0028256C">
      <w:rPr>
        <w:noProof/>
      </w:rPr>
      <w:drawing>
        <wp:inline distT="0" distB="0" distL="0" distR="0" wp14:anchorId="7976618A" wp14:editId="7976618B">
          <wp:extent cx="5731510" cy="818787"/>
          <wp:effectExtent l="19050" t="0" r="2540" b="0"/>
          <wp:docPr id="2" name="Picture 1" descr="H:\docs moved from D drive\New logo\ACMA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s moved from D drive\New logo\ACMA Brand.jpg"/>
                  <pic:cNvPicPr>
                    <a:picLocks noChangeAspect="1" noChangeArrowheads="1"/>
                  </pic:cNvPicPr>
                </pic:nvPicPr>
                <pic:blipFill>
                  <a:blip r:embed="rId1"/>
                  <a:srcRect/>
                  <a:stretch>
                    <a:fillRect/>
                  </a:stretch>
                </pic:blipFill>
                <pic:spPr bwMode="auto">
                  <a:xfrm>
                    <a:off x="0" y="0"/>
                    <a:ext cx="5731510" cy="81878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D040D"/>
    <w:multiLevelType w:val="hybridMultilevel"/>
    <w:tmpl w:val="B82C0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6C"/>
    <w:rsid w:val="00193CE5"/>
    <w:rsid w:val="0028256C"/>
    <w:rsid w:val="003D36B1"/>
    <w:rsid w:val="003F1A27"/>
    <w:rsid w:val="00721C00"/>
    <w:rsid w:val="00784617"/>
    <w:rsid w:val="007F08AF"/>
    <w:rsid w:val="00857CBC"/>
    <w:rsid w:val="00AC24E8"/>
    <w:rsid w:val="00B01D41"/>
    <w:rsid w:val="00D52ABA"/>
    <w:rsid w:val="00F12D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6" type="connector" idref="#_x0000_s1034"/>
        <o:r id="V:Rule7" type="connector" idref="#_x0000_s1032"/>
        <o:r id="V:Rule8" type="connector" idref="#_x0000_s1033"/>
        <o:r id="V:Rule9" type="connector" idref="#_x0000_s1031"/>
        <o:r id="V:Rule10" type="connector" idref="#_x0000_s1030"/>
      </o:rules>
    </o:shapelayout>
  </w:shapeDefaults>
  <w:decimalSymbol w:val="."/>
  <w:listSeparator w:val=","/>
  <w14:docId w14:val="79766134"/>
  <w15:docId w15:val="{6195DE03-4DA9-4B26-B268-DC021119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B1"/>
  </w:style>
  <w:style w:type="paragraph" w:styleId="Heading1">
    <w:name w:val="heading 1"/>
    <w:basedOn w:val="Normal"/>
    <w:next w:val="Normal"/>
    <w:link w:val="Heading1Char"/>
    <w:uiPriority w:val="9"/>
    <w:qFormat/>
    <w:rsid w:val="002825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56C"/>
    <w:rPr>
      <w:rFonts w:ascii="Tahoma" w:hAnsi="Tahoma" w:cs="Tahoma"/>
      <w:sz w:val="16"/>
      <w:szCs w:val="16"/>
    </w:rPr>
  </w:style>
  <w:style w:type="paragraph" w:styleId="Header">
    <w:name w:val="header"/>
    <w:basedOn w:val="Normal"/>
    <w:link w:val="HeaderChar"/>
    <w:semiHidden/>
    <w:rsid w:val="0028256C"/>
    <w:pPr>
      <w:tabs>
        <w:tab w:val="center" w:pos="4153"/>
        <w:tab w:val="right" w:pos="8306"/>
      </w:tabs>
      <w:spacing w:after="0" w:line="240" w:lineRule="auto"/>
    </w:pPr>
    <w:rPr>
      <w:rFonts w:ascii="Arial" w:eastAsia="Times New Roman" w:hAnsi="Arial" w:cs="Times New Roman"/>
      <w:color w:val="4D4D4F"/>
      <w:sz w:val="16"/>
      <w:szCs w:val="24"/>
      <w:lang w:eastAsia="en-AU"/>
    </w:rPr>
  </w:style>
  <w:style w:type="character" w:customStyle="1" w:styleId="HeaderChar">
    <w:name w:val="Header Char"/>
    <w:basedOn w:val="DefaultParagraphFont"/>
    <w:link w:val="Header"/>
    <w:semiHidden/>
    <w:rsid w:val="0028256C"/>
    <w:rPr>
      <w:rFonts w:ascii="Arial" w:eastAsia="Times New Roman" w:hAnsi="Arial" w:cs="Times New Roman"/>
      <w:color w:val="4D4D4F"/>
      <w:sz w:val="16"/>
      <w:szCs w:val="24"/>
      <w:lang w:eastAsia="en-AU"/>
    </w:rPr>
  </w:style>
  <w:style w:type="table" w:styleId="TableGrid">
    <w:name w:val="Table Grid"/>
    <w:basedOn w:val="TableNormal"/>
    <w:rsid w:val="0028256C"/>
    <w:pPr>
      <w:spacing w:after="284" w:line="24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8256C"/>
    <w:rPr>
      <w:color w:val="0000FF"/>
      <w:u w:val="single"/>
    </w:rPr>
  </w:style>
  <w:style w:type="paragraph" w:styleId="ListParagraph">
    <w:name w:val="List Paragraph"/>
    <w:basedOn w:val="Normal"/>
    <w:uiPriority w:val="34"/>
    <w:qFormat/>
    <w:rsid w:val="0028256C"/>
    <w:pPr>
      <w:spacing w:after="284" w:line="240" w:lineRule="atLeast"/>
      <w:ind w:left="720"/>
      <w:contextualSpacing/>
    </w:pPr>
    <w:rPr>
      <w:rFonts w:ascii="Arial" w:eastAsia="Times New Roman" w:hAnsi="Arial" w:cs="Times New Roman"/>
      <w:color w:val="4D4D4F"/>
      <w:sz w:val="19"/>
      <w:szCs w:val="24"/>
      <w:lang w:eastAsia="en-AU"/>
    </w:rPr>
  </w:style>
  <w:style w:type="paragraph" w:customStyle="1" w:styleId="LabelBrief">
    <w:name w:val="Label Brief"/>
    <w:autoRedefine/>
    <w:rsid w:val="0028256C"/>
    <w:pPr>
      <w:spacing w:after="0" w:line="240" w:lineRule="atLeast"/>
    </w:pPr>
    <w:rPr>
      <w:rFonts w:ascii="Arial" w:eastAsia="ヒラギノ角ゴ Pro W3" w:hAnsi="Arial" w:cs="Arial"/>
      <w:color w:val="3C3C3D"/>
    </w:rPr>
  </w:style>
  <w:style w:type="paragraph" w:styleId="ListBullet">
    <w:name w:val="List Bullet"/>
    <w:rsid w:val="0028256C"/>
    <w:pPr>
      <w:spacing w:after="30" w:line="240" w:lineRule="atLeast"/>
    </w:pPr>
    <w:rPr>
      <w:rFonts w:ascii="Arial" w:eastAsia="ヒラギノ角ゴ Pro W3" w:hAnsi="Arial" w:cs="Times New Roman"/>
      <w:color w:val="3C3C3D"/>
      <w:sz w:val="21"/>
      <w:szCs w:val="20"/>
    </w:rPr>
  </w:style>
  <w:style w:type="paragraph" w:styleId="Footer">
    <w:name w:val="footer"/>
    <w:basedOn w:val="Normal"/>
    <w:link w:val="FooterChar"/>
    <w:uiPriority w:val="99"/>
    <w:semiHidden/>
    <w:unhideWhenUsed/>
    <w:rsid w:val="002825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8256C"/>
  </w:style>
  <w:style w:type="character" w:customStyle="1" w:styleId="Heading1Char">
    <w:name w:val="Heading 1 Char"/>
    <w:basedOn w:val="DefaultParagraphFont"/>
    <w:link w:val="Heading1"/>
    <w:uiPriority w:val="9"/>
    <w:rsid w:val="002825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calcontentradio@acma.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Company>Australian Communications and Media Authority</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Period Request Form</dc:title>
  <dc:subject>Holiday Period Request Form</dc:subject>
  <dc:creator>ACMA</dc:creator>
  <dc:description>Holiday Period Request Form</dc:description>
  <cp:lastModifiedBy>Joanna Hicks</cp:lastModifiedBy>
  <cp:revision>2</cp:revision>
  <dcterms:created xsi:type="dcterms:W3CDTF">2019-11-18T01:12:00Z</dcterms:created>
  <dcterms:modified xsi:type="dcterms:W3CDTF">2019-11-18T01:12:00Z</dcterms:modified>
</cp:coreProperties>
</file>