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D80C54" w14:paraId="199A1304" w14:textId="77777777" w:rsidTr="00915B1C">
        <w:tc>
          <w:tcPr>
            <w:tcW w:w="8973" w:type="dxa"/>
            <w:shd w:val="clear" w:color="auto" w:fill="auto"/>
          </w:tcPr>
          <w:p w14:paraId="28A69475" w14:textId="77777777" w:rsidR="000969BF" w:rsidRPr="00D80C54" w:rsidRDefault="005D4B05" w:rsidP="0097174A">
            <w:pPr>
              <w:pStyle w:val="ReportTitle"/>
              <w:rPr>
                <w:rFonts w:ascii="Arial" w:hAnsi="Arial" w:cs="Arial"/>
              </w:rPr>
            </w:pPr>
            <w:bookmarkStart w:id="0" w:name="_GoBack"/>
            <w:bookmarkEnd w:id="0"/>
            <w:r w:rsidRPr="00D80C54">
              <w:rPr>
                <w:rFonts w:ascii="Arial" w:hAnsi="Arial" w:cs="Arial"/>
              </w:rPr>
              <w:t>Frequency assignment practice</w:t>
            </w:r>
          </w:p>
        </w:tc>
      </w:tr>
      <w:tr w:rsidR="000969BF" w:rsidRPr="00D80C54" w14:paraId="6A34E370" w14:textId="77777777" w:rsidTr="00915B1C">
        <w:tc>
          <w:tcPr>
            <w:tcW w:w="8973" w:type="dxa"/>
            <w:shd w:val="clear" w:color="auto" w:fill="auto"/>
            <w:tcMar>
              <w:bottom w:w="232" w:type="dxa"/>
            </w:tcMar>
          </w:tcPr>
          <w:p w14:paraId="46D84802" w14:textId="77777777" w:rsidR="00FD32F5" w:rsidRPr="00D80C54" w:rsidRDefault="00FD32F5" w:rsidP="0097174A">
            <w:pPr>
              <w:pStyle w:val="ReportSubtitle"/>
              <w:rPr>
                <w:rFonts w:ascii="Arial" w:hAnsi="Arial" w:cs="Arial"/>
              </w:rPr>
            </w:pPr>
          </w:p>
          <w:p w14:paraId="724F6078" w14:textId="77777777" w:rsidR="000969BF" w:rsidRPr="00D80C54" w:rsidRDefault="005D4B05" w:rsidP="00C83097">
            <w:pPr>
              <w:pStyle w:val="ReportSubtitle"/>
              <w:rPr>
                <w:rFonts w:ascii="Arial" w:hAnsi="Arial" w:cs="Arial"/>
              </w:rPr>
            </w:pPr>
            <w:r w:rsidRPr="00D80C54">
              <w:rPr>
                <w:rFonts w:ascii="Arial" w:hAnsi="Arial" w:cs="Arial"/>
              </w:rPr>
              <w:t xml:space="preserve">Guideline No. </w:t>
            </w:r>
            <w:r w:rsidR="00C83097" w:rsidRPr="00D80C54">
              <w:rPr>
                <w:rFonts w:ascii="Arial" w:hAnsi="Arial" w:cs="Arial"/>
              </w:rPr>
              <w:t>5</w:t>
            </w:r>
            <w:bookmarkStart w:id="1" w:name="OLE_LINK3"/>
            <w:bookmarkStart w:id="2" w:name="OLE_LINK4"/>
            <w:r w:rsidR="0039171B" w:rsidRPr="00D80C54">
              <w:rPr>
                <w:rFonts w:ascii="Arial" w:hAnsi="Arial" w:cs="Arial"/>
              </w:rPr>
              <w:t xml:space="preserve"> </w:t>
            </w:r>
            <w:r w:rsidR="00D50BD8" w:rsidRPr="00D80C54">
              <w:rPr>
                <w:rFonts w:ascii="Arial" w:hAnsi="Arial" w:cs="Arial"/>
              </w:rPr>
              <w:t>—</w:t>
            </w:r>
            <w:r w:rsidR="00FD32F5" w:rsidRPr="00D80C54">
              <w:rPr>
                <w:rFonts w:ascii="Arial" w:hAnsi="Arial" w:cs="Arial"/>
              </w:rPr>
              <w:t xml:space="preserve"> </w:t>
            </w:r>
            <w:bookmarkStart w:id="3" w:name="OLE_LINK5"/>
            <w:bookmarkStart w:id="4" w:name="OLE_LINK6"/>
            <w:r w:rsidR="00FD32F5" w:rsidRPr="00D80C54">
              <w:rPr>
                <w:rFonts w:ascii="Arial" w:hAnsi="Arial" w:cs="Arial"/>
              </w:rPr>
              <w:t>Use of voting systems in the land mobile radio service</w:t>
            </w:r>
            <w:bookmarkEnd w:id="1"/>
            <w:bookmarkEnd w:id="2"/>
            <w:bookmarkEnd w:id="3"/>
            <w:bookmarkEnd w:id="4"/>
          </w:p>
        </w:tc>
      </w:tr>
      <w:tr w:rsidR="000969BF" w:rsidRPr="00D80C54" w14:paraId="28DFCCC4" w14:textId="77777777" w:rsidTr="00915B1C">
        <w:tc>
          <w:tcPr>
            <w:tcW w:w="8973" w:type="dxa"/>
            <w:shd w:val="clear" w:color="auto" w:fill="auto"/>
          </w:tcPr>
          <w:p w14:paraId="0A0625AB" w14:textId="77777777" w:rsidR="000969BF" w:rsidRPr="00D80C54" w:rsidRDefault="00C83097" w:rsidP="00C83097">
            <w:pPr>
              <w:pStyle w:val="ReportDate"/>
              <w:rPr>
                <w:rFonts w:ascii="Arial" w:hAnsi="Arial" w:cs="Arial"/>
              </w:rPr>
            </w:pPr>
            <w:r w:rsidRPr="00D80C54">
              <w:rPr>
                <w:rFonts w:ascii="Arial" w:hAnsi="Arial" w:cs="Arial"/>
              </w:rPr>
              <w:t>SEPTEMBER</w:t>
            </w:r>
            <w:r w:rsidR="00F27277" w:rsidRPr="00D80C54">
              <w:rPr>
                <w:rFonts w:ascii="Arial" w:hAnsi="Arial" w:cs="Arial"/>
              </w:rPr>
              <w:t xml:space="preserve"> </w:t>
            </w:r>
            <w:r w:rsidR="005D4B05" w:rsidRPr="00D80C54">
              <w:rPr>
                <w:rFonts w:ascii="Arial" w:hAnsi="Arial" w:cs="Arial"/>
              </w:rPr>
              <w:t>201</w:t>
            </w:r>
            <w:r w:rsidR="00FD32F5" w:rsidRPr="00D80C54">
              <w:rPr>
                <w:rFonts w:ascii="Arial" w:hAnsi="Arial" w:cs="Arial"/>
              </w:rPr>
              <w:t>3</w:t>
            </w:r>
          </w:p>
        </w:tc>
      </w:tr>
    </w:tbl>
    <w:p w14:paraId="2CBF4529" w14:textId="77777777" w:rsidR="000969BF" w:rsidRPr="00D80C54" w:rsidRDefault="000969BF">
      <w:pPr>
        <w:rPr>
          <w:rFonts w:ascii="Arial" w:hAnsi="Arial" w:cs="Arial"/>
        </w:rPr>
      </w:pPr>
    </w:p>
    <w:p w14:paraId="40CCF416" w14:textId="77777777" w:rsidR="000969BF" w:rsidRPr="00D80C54" w:rsidRDefault="000969BF">
      <w:pPr>
        <w:rPr>
          <w:rFonts w:ascii="Arial" w:hAnsi="Arial" w:cs="Arial"/>
        </w:rPr>
      </w:pPr>
    </w:p>
    <w:p w14:paraId="11BCC0B1" w14:textId="77777777" w:rsidR="000969BF" w:rsidRPr="00D80C54" w:rsidRDefault="000969BF" w:rsidP="000969BF">
      <w:pPr>
        <w:rPr>
          <w:rFonts w:ascii="Arial" w:hAnsi="Arial" w:cs="Arial"/>
        </w:rPr>
      </w:pPr>
    </w:p>
    <w:p w14:paraId="113911D5" w14:textId="77777777" w:rsidR="004E39D3" w:rsidRPr="00D80C54" w:rsidRDefault="004E39D3" w:rsidP="0041071D">
      <w:pPr>
        <w:rPr>
          <w:rFonts w:ascii="Arial" w:hAnsi="Arial" w:cs="Arial"/>
        </w:rPr>
        <w:sectPr w:rsidR="004E39D3" w:rsidRPr="00D80C54" w:rsidSect="00A74B5E">
          <w:headerReference w:type="even" r:id="rId11"/>
          <w:headerReference w:type="default" r:id="rId12"/>
          <w:footerReference w:type="default" r:id="rId13"/>
          <w:headerReference w:type="first" r:id="rId14"/>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D80C54" w14:paraId="2413A84B"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D80C54" w14:paraId="7E3259A1" w14:textId="77777777" w:rsidTr="00915B1C">
              <w:tc>
                <w:tcPr>
                  <w:tcW w:w="1491" w:type="dxa"/>
                  <w:shd w:val="clear" w:color="auto" w:fill="auto"/>
                  <w:tcMar>
                    <w:top w:w="28" w:type="dxa"/>
                  </w:tcMar>
                </w:tcPr>
                <w:p w14:paraId="556DCF73" w14:textId="77777777" w:rsidR="004151A7" w:rsidRPr="00D80C54" w:rsidRDefault="004151A7" w:rsidP="004151A7">
                  <w:pPr>
                    <w:pStyle w:val="CorporateAddresses"/>
                    <w:rPr>
                      <w:rFonts w:ascii="Arial" w:hAnsi="Arial" w:cs="Arial"/>
                      <w:b/>
                    </w:rPr>
                  </w:pPr>
                  <w:r w:rsidRPr="00D80C54">
                    <w:rPr>
                      <w:rFonts w:ascii="Arial" w:hAnsi="Arial" w:cs="Arial"/>
                      <w:b/>
                    </w:rPr>
                    <w:lastRenderedPageBreak/>
                    <w:t>Canberra</w:t>
                  </w:r>
                </w:p>
                <w:p w14:paraId="70BC5C05" w14:textId="77777777" w:rsidR="004151A7" w:rsidRPr="00D80C54" w:rsidRDefault="00D80C54" w:rsidP="004151A7">
                  <w:pPr>
                    <w:pStyle w:val="CorporateAddresses"/>
                    <w:rPr>
                      <w:rFonts w:ascii="Arial" w:hAnsi="Arial" w:cs="Arial"/>
                    </w:rPr>
                  </w:pPr>
                  <w:r w:rsidRPr="00D80C54">
                    <w:rPr>
                      <w:rFonts w:ascii="Arial" w:hAnsi="Arial" w:cs="Arial"/>
                    </w:rPr>
                    <w:t>Red</w:t>
                  </w:r>
                  <w:r w:rsidR="005D4B05" w:rsidRPr="00D80C54">
                    <w:rPr>
                      <w:rFonts w:ascii="Arial" w:hAnsi="Arial" w:cs="Arial"/>
                    </w:rPr>
                    <w:t xml:space="preserve"> Building</w:t>
                  </w:r>
                </w:p>
                <w:p w14:paraId="05232594" w14:textId="77777777" w:rsidR="004151A7" w:rsidRPr="00D80C54" w:rsidRDefault="004151A7" w:rsidP="004151A7">
                  <w:pPr>
                    <w:pStyle w:val="CorporateAddresses"/>
                    <w:rPr>
                      <w:rFonts w:ascii="Arial" w:hAnsi="Arial" w:cs="Arial"/>
                    </w:rPr>
                  </w:pPr>
                  <w:r w:rsidRPr="00D80C54">
                    <w:rPr>
                      <w:rFonts w:ascii="Arial" w:hAnsi="Arial" w:cs="Arial"/>
                    </w:rPr>
                    <w:t>Benjamin Offices</w:t>
                  </w:r>
                </w:p>
                <w:p w14:paraId="306558B0" w14:textId="77777777" w:rsidR="004151A7" w:rsidRPr="00D80C54" w:rsidRDefault="004151A7" w:rsidP="004151A7">
                  <w:pPr>
                    <w:pStyle w:val="CorporateAddresses"/>
                    <w:rPr>
                      <w:rFonts w:ascii="Arial" w:hAnsi="Arial" w:cs="Arial"/>
                    </w:rPr>
                  </w:pPr>
                  <w:r w:rsidRPr="00D80C54">
                    <w:rPr>
                      <w:rFonts w:ascii="Arial" w:hAnsi="Arial" w:cs="Arial"/>
                    </w:rPr>
                    <w:t xml:space="preserve">Chan Street </w:t>
                  </w:r>
                </w:p>
                <w:p w14:paraId="3B081B13" w14:textId="77777777" w:rsidR="004151A7" w:rsidRPr="00D80C54" w:rsidRDefault="004151A7" w:rsidP="004151A7">
                  <w:pPr>
                    <w:pStyle w:val="CorporateAddresses"/>
                    <w:rPr>
                      <w:rFonts w:ascii="Arial" w:hAnsi="Arial" w:cs="Arial"/>
                    </w:rPr>
                  </w:pPr>
                  <w:r w:rsidRPr="00D80C54">
                    <w:rPr>
                      <w:rFonts w:ascii="Arial" w:hAnsi="Arial" w:cs="Arial"/>
                    </w:rPr>
                    <w:t>Belconnen ACT</w:t>
                  </w:r>
                </w:p>
                <w:p w14:paraId="41037827" w14:textId="77777777" w:rsidR="004151A7" w:rsidRPr="00D80C54" w:rsidRDefault="004151A7" w:rsidP="004151A7">
                  <w:pPr>
                    <w:pStyle w:val="CorporateAddresses"/>
                    <w:rPr>
                      <w:rFonts w:ascii="Arial" w:hAnsi="Arial" w:cs="Arial"/>
                    </w:rPr>
                  </w:pPr>
                </w:p>
                <w:p w14:paraId="3D253840" w14:textId="77777777" w:rsidR="004151A7" w:rsidRPr="00D80C54" w:rsidRDefault="004151A7" w:rsidP="004151A7">
                  <w:pPr>
                    <w:pStyle w:val="CorporateAddresses"/>
                    <w:rPr>
                      <w:rFonts w:ascii="Arial" w:hAnsi="Arial" w:cs="Arial"/>
                    </w:rPr>
                  </w:pPr>
                  <w:r w:rsidRPr="00D80C54">
                    <w:rPr>
                      <w:rFonts w:ascii="Arial" w:hAnsi="Arial" w:cs="Arial"/>
                    </w:rPr>
                    <w:t>PO Box 78</w:t>
                  </w:r>
                </w:p>
                <w:p w14:paraId="57EBBF0C" w14:textId="77777777" w:rsidR="004151A7" w:rsidRPr="00D80C54" w:rsidRDefault="004151A7" w:rsidP="004151A7">
                  <w:pPr>
                    <w:pStyle w:val="CorporateAddresses"/>
                    <w:rPr>
                      <w:rFonts w:ascii="Arial" w:hAnsi="Arial" w:cs="Arial"/>
                    </w:rPr>
                  </w:pPr>
                  <w:r w:rsidRPr="00D80C54">
                    <w:rPr>
                      <w:rFonts w:ascii="Arial" w:hAnsi="Arial" w:cs="Arial"/>
                    </w:rPr>
                    <w:t>Belconnen ACT 2616</w:t>
                  </w:r>
                </w:p>
                <w:p w14:paraId="0A0D1A5C" w14:textId="77777777" w:rsidR="004151A7" w:rsidRPr="00D80C54" w:rsidRDefault="004151A7" w:rsidP="004151A7">
                  <w:pPr>
                    <w:pStyle w:val="CorporateAddresses"/>
                    <w:rPr>
                      <w:rFonts w:ascii="Arial" w:hAnsi="Arial" w:cs="Arial"/>
                    </w:rPr>
                  </w:pPr>
                </w:p>
                <w:p w14:paraId="33B8FD96" w14:textId="77777777" w:rsidR="002B381A" w:rsidRPr="00D80C54" w:rsidRDefault="002B381A" w:rsidP="004151A7">
                  <w:pPr>
                    <w:pStyle w:val="CorporateAddresses"/>
                    <w:rPr>
                      <w:rFonts w:ascii="Arial" w:hAnsi="Arial" w:cs="Arial"/>
                    </w:rPr>
                  </w:pPr>
                </w:p>
                <w:p w14:paraId="5AE525E1" w14:textId="77777777" w:rsidR="004151A7" w:rsidRPr="00D80C54" w:rsidRDefault="004151A7" w:rsidP="004151A7">
                  <w:pPr>
                    <w:pStyle w:val="CorporateAddresses"/>
                    <w:rPr>
                      <w:rFonts w:ascii="Arial" w:hAnsi="Arial" w:cs="Arial"/>
                    </w:rPr>
                  </w:pPr>
                  <w:r w:rsidRPr="00D80C54">
                    <w:rPr>
                      <w:rFonts w:ascii="Arial" w:hAnsi="Arial" w:cs="Arial"/>
                    </w:rPr>
                    <w:t xml:space="preserve">T </w:t>
                  </w:r>
                  <w:r w:rsidR="00111FCE" w:rsidRPr="00D80C54">
                    <w:rPr>
                      <w:rFonts w:ascii="Arial" w:hAnsi="Arial" w:cs="Arial"/>
                    </w:rPr>
                    <w:t xml:space="preserve"> </w:t>
                  </w:r>
                  <w:r w:rsidRPr="00D80C54">
                    <w:rPr>
                      <w:rFonts w:ascii="Arial" w:hAnsi="Arial" w:cs="Arial"/>
                    </w:rPr>
                    <w:t>+61 2 6219 5555</w:t>
                  </w:r>
                </w:p>
                <w:p w14:paraId="23EB0008" w14:textId="77777777" w:rsidR="004151A7" w:rsidRPr="00D80C54" w:rsidRDefault="004151A7" w:rsidP="004151A7">
                  <w:pPr>
                    <w:pStyle w:val="CorporateAddresses"/>
                    <w:rPr>
                      <w:rFonts w:ascii="Arial" w:hAnsi="Arial" w:cs="Arial"/>
                    </w:rPr>
                  </w:pPr>
                  <w:r w:rsidRPr="00D80C54">
                    <w:rPr>
                      <w:rFonts w:ascii="Arial" w:hAnsi="Arial" w:cs="Arial"/>
                    </w:rPr>
                    <w:t xml:space="preserve">F </w:t>
                  </w:r>
                  <w:r w:rsidR="00111FCE" w:rsidRPr="00D80C54">
                    <w:rPr>
                      <w:rFonts w:ascii="Arial" w:hAnsi="Arial" w:cs="Arial"/>
                    </w:rPr>
                    <w:t xml:space="preserve"> </w:t>
                  </w:r>
                  <w:r w:rsidRPr="00D80C54">
                    <w:rPr>
                      <w:rFonts w:ascii="Arial" w:hAnsi="Arial" w:cs="Arial"/>
                    </w:rPr>
                    <w:t>+61 2 6219 5353</w:t>
                  </w:r>
                </w:p>
              </w:tc>
              <w:tc>
                <w:tcPr>
                  <w:tcW w:w="1694" w:type="dxa"/>
                  <w:shd w:val="clear" w:color="auto" w:fill="auto"/>
                </w:tcPr>
                <w:p w14:paraId="096CFDD7" w14:textId="77777777" w:rsidR="004151A7" w:rsidRPr="00D80C54" w:rsidRDefault="004151A7" w:rsidP="004151A7">
                  <w:pPr>
                    <w:pStyle w:val="CorporateAddresses"/>
                    <w:rPr>
                      <w:rFonts w:ascii="Arial" w:hAnsi="Arial" w:cs="Arial"/>
                      <w:b/>
                    </w:rPr>
                  </w:pPr>
                  <w:r w:rsidRPr="00D80C54">
                    <w:rPr>
                      <w:rFonts w:ascii="Arial" w:hAnsi="Arial" w:cs="Arial"/>
                      <w:b/>
                    </w:rPr>
                    <w:t>Melbourne</w:t>
                  </w:r>
                </w:p>
                <w:p w14:paraId="3552C6CC" w14:textId="77777777" w:rsidR="004151A7" w:rsidRPr="00D80C54" w:rsidRDefault="005D4B05" w:rsidP="004151A7">
                  <w:pPr>
                    <w:pStyle w:val="CorporateAddresses"/>
                    <w:rPr>
                      <w:rFonts w:ascii="Arial" w:hAnsi="Arial" w:cs="Arial"/>
                    </w:rPr>
                  </w:pPr>
                  <w:r w:rsidRPr="00D80C54">
                    <w:rPr>
                      <w:rFonts w:ascii="Arial" w:hAnsi="Arial" w:cs="Arial"/>
                    </w:rPr>
                    <w:t>Level 44</w:t>
                  </w:r>
                </w:p>
                <w:p w14:paraId="43A14199" w14:textId="77777777" w:rsidR="004151A7" w:rsidRPr="00D80C54" w:rsidRDefault="004151A7" w:rsidP="004151A7">
                  <w:pPr>
                    <w:pStyle w:val="CorporateAddresses"/>
                    <w:rPr>
                      <w:rFonts w:ascii="Arial" w:hAnsi="Arial" w:cs="Arial"/>
                    </w:rPr>
                  </w:pPr>
                  <w:r w:rsidRPr="00D80C54">
                    <w:rPr>
                      <w:rFonts w:ascii="Arial" w:hAnsi="Arial" w:cs="Arial"/>
                    </w:rPr>
                    <w:t>Melbourne Central Tower</w:t>
                  </w:r>
                </w:p>
                <w:p w14:paraId="1C5E5AFC" w14:textId="77777777" w:rsidR="005D4B05" w:rsidRPr="00D80C54" w:rsidRDefault="005D4B05" w:rsidP="004151A7">
                  <w:pPr>
                    <w:pStyle w:val="CorporateAddresses"/>
                    <w:rPr>
                      <w:rFonts w:ascii="Arial" w:hAnsi="Arial" w:cs="Arial"/>
                    </w:rPr>
                  </w:pPr>
                  <w:r w:rsidRPr="00D80C54">
                    <w:rPr>
                      <w:rFonts w:ascii="Arial" w:hAnsi="Arial" w:cs="Arial"/>
                    </w:rPr>
                    <w:t>360 Elizabeth Street</w:t>
                  </w:r>
                </w:p>
                <w:p w14:paraId="6AD52533" w14:textId="77777777" w:rsidR="004151A7" w:rsidRPr="00D80C54" w:rsidRDefault="004151A7" w:rsidP="004151A7">
                  <w:pPr>
                    <w:pStyle w:val="CorporateAddresses"/>
                    <w:rPr>
                      <w:rFonts w:ascii="Arial" w:hAnsi="Arial" w:cs="Arial"/>
                    </w:rPr>
                  </w:pPr>
                  <w:r w:rsidRPr="00D80C54">
                    <w:rPr>
                      <w:rFonts w:ascii="Arial" w:hAnsi="Arial" w:cs="Arial"/>
                    </w:rPr>
                    <w:t>Melbourne VIC</w:t>
                  </w:r>
                </w:p>
                <w:p w14:paraId="0E010373" w14:textId="77777777" w:rsidR="004151A7" w:rsidRPr="00D80C54" w:rsidRDefault="004151A7" w:rsidP="004151A7">
                  <w:pPr>
                    <w:pStyle w:val="CorporateAddresses"/>
                    <w:rPr>
                      <w:rFonts w:ascii="Arial" w:hAnsi="Arial" w:cs="Arial"/>
                    </w:rPr>
                  </w:pPr>
                </w:p>
                <w:p w14:paraId="57EE183C" w14:textId="77777777" w:rsidR="004151A7" w:rsidRPr="00D80C54" w:rsidRDefault="004151A7" w:rsidP="004151A7">
                  <w:pPr>
                    <w:pStyle w:val="CorporateAddresses"/>
                    <w:rPr>
                      <w:rFonts w:ascii="Arial" w:hAnsi="Arial" w:cs="Arial"/>
                    </w:rPr>
                  </w:pPr>
                  <w:r w:rsidRPr="00D80C54">
                    <w:rPr>
                      <w:rFonts w:ascii="Arial" w:hAnsi="Arial" w:cs="Arial"/>
                    </w:rPr>
                    <w:t>PO Box 13112</w:t>
                  </w:r>
                </w:p>
                <w:p w14:paraId="64249E3F" w14:textId="77777777" w:rsidR="004151A7" w:rsidRPr="00D80C54" w:rsidRDefault="005D4B05" w:rsidP="004151A7">
                  <w:pPr>
                    <w:pStyle w:val="CorporateAddresses"/>
                    <w:rPr>
                      <w:rFonts w:ascii="Arial" w:hAnsi="Arial" w:cs="Arial"/>
                    </w:rPr>
                  </w:pPr>
                  <w:r w:rsidRPr="00D80C54">
                    <w:rPr>
                      <w:rFonts w:ascii="Arial" w:hAnsi="Arial" w:cs="Arial"/>
                    </w:rPr>
                    <w:t>Law Courts</w:t>
                  </w:r>
                </w:p>
                <w:p w14:paraId="6BD7B8AA" w14:textId="77777777" w:rsidR="004151A7" w:rsidRPr="00D80C54" w:rsidRDefault="004151A7" w:rsidP="004151A7">
                  <w:pPr>
                    <w:pStyle w:val="CorporateAddresses"/>
                    <w:rPr>
                      <w:rFonts w:ascii="Arial" w:hAnsi="Arial" w:cs="Arial"/>
                    </w:rPr>
                  </w:pPr>
                  <w:r w:rsidRPr="00D80C54">
                    <w:rPr>
                      <w:rFonts w:ascii="Arial" w:hAnsi="Arial" w:cs="Arial"/>
                    </w:rPr>
                    <w:t>Melbourne VIC 8010</w:t>
                  </w:r>
                </w:p>
                <w:p w14:paraId="4DD45388" w14:textId="77777777" w:rsidR="004151A7" w:rsidRPr="00D80C54" w:rsidRDefault="004151A7" w:rsidP="004151A7">
                  <w:pPr>
                    <w:pStyle w:val="CorporateAddresses"/>
                    <w:rPr>
                      <w:rFonts w:ascii="Arial" w:hAnsi="Arial" w:cs="Arial"/>
                    </w:rPr>
                  </w:pPr>
                </w:p>
                <w:p w14:paraId="65957952" w14:textId="77777777" w:rsidR="004151A7" w:rsidRPr="00D80C54" w:rsidRDefault="004151A7" w:rsidP="004151A7">
                  <w:pPr>
                    <w:pStyle w:val="CorporateAddresses"/>
                    <w:rPr>
                      <w:rFonts w:ascii="Arial" w:hAnsi="Arial" w:cs="Arial"/>
                    </w:rPr>
                  </w:pPr>
                  <w:r w:rsidRPr="00D80C54">
                    <w:rPr>
                      <w:rFonts w:ascii="Arial" w:hAnsi="Arial" w:cs="Arial"/>
                    </w:rPr>
                    <w:t xml:space="preserve">T </w:t>
                  </w:r>
                  <w:r w:rsidR="00111FCE" w:rsidRPr="00D80C54">
                    <w:rPr>
                      <w:rFonts w:ascii="Arial" w:hAnsi="Arial" w:cs="Arial"/>
                    </w:rPr>
                    <w:t xml:space="preserve"> </w:t>
                  </w:r>
                  <w:r w:rsidRPr="00D80C54">
                    <w:rPr>
                      <w:rFonts w:ascii="Arial" w:hAnsi="Arial" w:cs="Arial"/>
                    </w:rPr>
                    <w:t>+61 3 9963 6800</w:t>
                  </w:r>
                </w:p>
                <w:p w14:paraId="325C34BA" w14:textId="77777777" w:rsidR="004151A7" w:rsidRPr="00D80C54" w:rsidRDefault="004151A7" w:rsidP="004151A7">
                  <w:pPr>
                    <w:pStyle w:val="CorporateAddresses"/>
                    <w:rPr>
                      <w:rFonts w:ascii="Arial" w:hAnsi="Arial" w:cs="Arial"/>
                    </w:rPr>
                  </w:pPr>
                  <w:r w:rsidRPr="00D80C54">
                    <w:rPr>
                      <w:rFonts w:ascii="Arial" w:hAnsi="Arial" w:cs="Arial"/>
                    </w:rPr>
                    <w:t xml:space="preserve">F </w:t>
                  </w:r>
                  <w:r w:rsidR="00111FCE" w:rsidRPr="00D80C54">
                    <w:rPr>
                      <w:rFonts w:ascii="Arial" w:hAnsi="Arial" w:cs="Arial"/>
                    </w:rPr>
                    <w:t xml:space="preserve"> </w:t>
                  </w:r>
                  <w:r w:rsidRPr="00D80C54">
                    <w:rPr>
                      <w:rFonts w:ascii="Arial" w:hAnsi="Arial" w:cs="Arial"/>
                    </w:rPr>
                    <w:t>+61 3 9963 6899</w:t>
                  </w:r>
                </w:p>
              </w:tc>
              <w:tc>
                <w:tcPr>
                  <w:tcW w:w="1764" w:type="dxa"/>
                  <w:shd w:val="clear" w:color="auto" w:fill="auto"/>
                </w:tcPr>
                <w:p w14:paraId="165F99AA" w14:textId="77777777" w:rsidR="004151A7" w:rsidRPr="00D80C54" w:rsidRDefault="004151A7" w:rsidP="004151A7">
                  <w:pPr>
                    <w:pStyle w:val="CorporateAddresses"/>
                    <w:rPr>
                      <w:rFonts w:ascii="Arial" w:hAnsi="Arial" w:cs="Arial"/>
                      <w:b/>
                    </w:rPr>
                  </w:pPr>
                  <w:r w:rsidRPr="00D80C54">
                    <w:rPr>
                      <w:rFonts w:ascii="Arial" w:hAnsi="Arial" w:cs="Arial"/>
                      <w:b/>
                    </w:rPr>
                    <w:t>Sydney</w:t>
                  </w:r>
                </w:p>
                <w:p w14:paraId="6C96DD48" w14:textId="77777777" w:rsidR="004151A7" w:rsidRPr="00D80C54" w:rsidRDefault="00AF63E7" w:rsidP="004151A7">
                  <w:pPr>
                    <w:pStyle w:val="CorporateAddresses"/>
                    <w:rPr>
                      <w:rFonts w:ascii="Arial" w:hAnsi="Arial" w:cs="Arial"/>
                    </w:rPr>
                  </w:pPr>
                  <w:r w:rsidRPr="00D80C54">
                    <w:rPr>
                      <w:rFonts w:ascii="Arial" w:hAnsi="Arial" w:cs="Arial"/>
                    </w:rPr>
                    <w:t>Level 5</w:t>
                  </w:r>
                </w:p>
                <w:p w14:paraId="72B3FAC8" w14:textId="77777777" w:rsidR="004151A7" w:rsidRPr="00D80C54" w:rsidRDefault="00AF63E7" w:rsidP="004151A7">
                  <w:pPr>
                    <w:pStyle w:val="CorporateAddresses"/>
                    <w:rPr>
                      <w:rFonts w:ascii="Arial" w:hAnsi="Arial" w:cs="Arial"/>
                    </w:rPr>
                  </w:pPr>
                  <w:r w:rsidRPr="00D80C54">
                    <w:rPr>
                      <w:rFonts w:ascii="Arial" w:hAnsi="Arial" w:cs="Arial"/>
                    </w:rPr>
                    <w:t>The Bay Centre</w:t>
                  </w:r>
                </w:p>
                <w:p w14:paraId="7DA8AC96" w14:textId="77777777" w:rsidR="004151A7" w:rsidRPr="00D80C54" w:rsidRDefault="00AF63E7" w:rsidP="004151A7">
                  <w:pPr>
                    <w:pStyle w:val="CorporateAddresses"/>
                    <w:rPr>
                      <w:rFonts w:ascii="Arial" w:hAnsi="Arial" w:cs="Arial"/>
                    </w:rPr>
                  </w:pPr>
                  <w:r w:rsidRPr="00D80C54">
                    <w:rPr>
                      <w:rFonts w:ascii="Arial" w:hAnsi="Arial" w:cs="Arial"/>
                    </w:rPr>
                    <w:t>65 Pirrama Road</w:t>
                  </w:r>
                </w:p>
                <w:p w14:paraId="4AF1DFEA" w14:textId="77777777" w:rsidR="004151A7" w:rsidRPr="00D80C54" w:rsidRDefault="00AF63E7" w:rsidP="004151A7">
                  <w:pPr>
                    <w:pStyle w:val="CorporateAddresses"/>
                    <w:rPr>
                      <w:rFonts w:ascii="Arial" w:hAnsi="Arial" w:cs="Arial"/>
                    </w:rPr>
                  </w:pPr>
                  <w:r w:rsidRPr="00D80C54">
                    <w:rPr>
                      <w:rFonts w:ascii="Arial" w:hAnsi="Arial" w:cs="Arial"/>
                    </w:rPr>
                    <w:t>Pyrmont</w:t>
                  </w:r>
                  <w:r w:rsidR="004151A7" w:rsidRPr="00D80C54">
                    <w:rPr>
                      <w:rFonts w:ascii="Arial" w:hAnsi="Arial" w:cs="Arial"/>
                    </w:rPr>
                    <w:t xml:space="preserve"> NSW</w:t>
                  </w:r>
                </w:p>
                <w:p w14:paraId="3C2803BA" w14:textId="77777777" w:rsidR="004151A7" w:rsidRPr="00D80C54" w:rsidRDefault="004151A7" w:rsidP="004151A7">
                  <w:pPr>
                    <w:pStyle w:val="CorporateAddresses"/>
                    <w:rPr>
                      <w:rFonts w:ascii="Arial" w:hAnsi="Arial" w:cs="Arial"/>
                    </w:rPr>
                  </w:pPr>
                </w:p>
                <w:p w14:paraId="6623C9BD" w14:textId="77777777" w:rsidR="004151A7" w:rsidRPr="00D80C54" w:rsidRDefault="004151A7" w:rsidP="004151A7">
                  <w:pPr>
                    <w:pStyle w:val="CorporateAddresses"/>
                    <w:rPr>
                      <w:rFonts w:ascii="Arial" w:hAnsi="Arial" w:cs="Arial"/>
                    </w:rPr>
                  </w:pPr>
                  <w:r w:rsidRPr="00D80C54">
                    <w:rPr>
                      <w:rFonts w:ascii="Arial" w:hAnsi="Arial" w:cs="Arial"/>
                    </w:rPr>
                    <w:t>PO Box Q500</w:t>
                  </w:r>
                </w:p>
                <w:p w14:paraId="05FF4955" w14:textId="77777777" w:rsidR="004151A7" w:rsidRPr="00D80C54" w:rsidRDefault="005D4B05" w:rsidP="004151A7">
                  <w:pPr>
                    <w:pStyle w:val="CorporateAddresses"/>
                    <w:rPr>
                      <w:rFonts w:ascii="Arial" w:hAnsi="Arial" w:cs="Arial"/>
                    </w:rPr>
                  </w:pPr>
                  <w:r w:rsidRPr="00D80C54">
                    <w:rPr>
                      <w:rFonts w:ascii="Arial" w:hAnsi="Arial" w:cs="Arial"/>
                    </w:rPr>
                    <w:t>Queen Victoria Building</w:t>
                  </w:r>
                </w:p>
                <w:p w14:paraId="2DACE40C" w14:textId="77777777" w:rsidR="004151A7" w:rsidRPr="00D80C54" w:rsidRDefault="004151A7" w:rsidP="004151A7">
                  <w:pPr>
                    <w:pStyle w:val="CorporateAddresses"/>
                    <w:rPr>
                      <w:rFonts w:ascii="Arial" w:hAnsi="Arial" w:cs="Arial"/>
                    </w:rPr>
                  </w:pPr>
                  <w:r w:rsidRPr="00D80C54">
                    <w:rPr>
                      <w:rFonts w:ascii="Arial" w:hAnsi="Arial" w:cs="Arial"/>
                    </w:rPr>
                    <w:t>NSW 1230</w:t>
                  </w:r>
                </w:p>
                <w:p w14:paraId="5CB5739A" w14:textId="77777777" w:rsidR="004151A7" w:rsidRPr="00D80C54" w:rsidRDefault="004151A7" w:rsidP="004151A7">
                  <w:pPr>
                    <w:pStyle w:val="CorporateAddresses"/>
                    <w:rPr>
                      <w:rFonts w:ascii="Arial" w:hAnsi="Arial" w:cs="Arial"/>
                    </w:rPr>
                  </w:pPr>
                </w:p>
                <w:p w14:paraId="3820D395" w14:textId="77777777" w:rsidR="004151A7" w:rsidRPr="00D80C54" w:rsidRDefault="004151A7" w:rsidP="004151A7">
                  <w:pPr>
                    <w:pStyle w:val="CorporateAddresses"/>
                    <w:rPr>
                      <w:rFonts w:ascii="Arial" w:hAnsi="Arial" w:cs="Arial"/>
                    </w:rPr>
                  </w:pPr>
                  <w:r w:rsidRPr="00D80C54">
                    <w:rPr>
                      <w:rFonts w:ascii="Arial" w:hAnsi="Arial" w:cs="Arial"/>
                    </w:rPr>
                    <w:t xml:space="preserve">T </w:t>
                  </w:r>
                  <w:r w:rsidR="00111FCE" w:rsidRPr="00D80C54">
                    <w:rPr>
                      <w:rFonts w:ascii="Arial" w:hAnsi="Arial" w:cs="Arial"/>
                    </w:rPr>
                    <w:t xml:space="preserve"> </w:t>
                  </w:r>
                  <w:r w:rsidR="005D4B05" w:rsidRPr="00D80C54">
                    <w:rPr>
                      <w:rFonts w:ascii="Arial" w:hAnsi="Arial" w:cs="Arial"/>
                    </w:rPr>
                    <w:t>+61 2 9334 7700</w:t>
                  </w:r>
                </w:p>
                <w:p w14:paraId="5E61BF89" w14:textId="77777777" w:rsidR="004151A7" w:rsidRPr="00D80C54" w:rsidRDefault="00111FCE" w:rsidP="00915B1C">
                  <w:pPr>
                    <w:pStyle w:val="CorporateAddresses"/>
                    <w:spacing w:after="28"/>
                    <w:rPr>
                      <w:rFonts w:ascii="Arial" w:hAnsi="Arial" w:cs="Arial"/>
                    </w:rPr>
                  </w:pPr>
                  <w:r w:rsidRPr="00D80C54">
                    <w:rPr>
                      <w:rFonts w:ascii="Arial" w:hAnsi="Arial" w:cs="Arial"/>
                    </w:rPr>
                    <w:t xml:space="preserve">    </w:t>
                  </w:r>
                  <w:r w:rsidR="004151A7" w:rsidRPr="00D80C54">
                    <w:rPr>
                      <w:rFonts w:ascii="Arial" w:hAnsi="Arial" w:cs="Arial"/>
                    </w:rPr>
                    <w:t>1800 226 667</w:t>
                  </w:r>
                </w:p>
                <w:p w14:paraId="66FDE4C0" w14:textId="77777777" w:rsidR="004151A7" w:rsidRPr="00D80C54" w:rsidRDefault="004151A7" w:rsidP="004151A7">
                  <w:pPr>
                    <w:pStyle w:val="CorporateAddresses"/>
                    <w:rPr>
                      <w:rFonts w:ascii="Arial" w:hAnsi="Arial" w:cs="Arial"/>
                    </w:rPr>
                  </w:pPr>
                  <w:r w:rsidRPr="00D80C54">
                    <w:rPr>
                      <w:rFonts w:ascii="Arial" w:hAnsi="Arial" w:cs="Arial"/>
                    </w:rPr>
                    <w:t xml:space="preserve">F </w:t>
                  </w:r>
                  <w:r w:rsidR="00111FCE" w:rsidRPr="00D80C54">
                    <w:rPr>
                      <w:rFonts w:ascii="Arial" w:hAnsi="Arial" w:cs="Arial"/>
                    </w:rPr>
                    <w:t xml:space="preserve"> </w:t>
                  </w:r>
                  <w:r w:rsidRPr="00D80C54">
                    <w:rPr>
                      <w:rFonts w:ascii="Arial" w:hAnsi="Arial" w:cs="Arial"/>
                    </w:rPr>
                    <w:t>+61 2 9334 7799</w:t>
                  </w:r>
                </w:p>
              </w:tc>
              <w:tc>
                <w:tcPr>
                  <w:tcW w:w="2011" w:type="dxa"/>
                  <w:shd w:val="clear" w:color="auto" w:fill="auto"/>
                </w:tcPr>
                <w:p w14:paraId="353D8EDD" w14:textId="77777777" w:rsidR="004151A7" w:rsidRPr="00D80C54" w:rsidRDefault="004151A7" w:rsidP="004151A7">
                  <w:pPr>
                    <w:pStyle w:val="CorporateAddresses"/>
                    <w:rPr>
                      <w:rFonts w:ascii="Arial" w:hAnsi="Arial" w:cs="Arial"/>
                    </w:rPr>
                  </w:pPr>
                </w:p>
              </w:tc>
              <w:tc>
                <w:tcPr>
                  <w:tcW w:w="2012" w:type="dxa"/>
                  <w:shd w:val="clear" w:color="auto" w:fill="auto"/>
                </w:tcPr>
                <w:p w14:paraId="159E8A75" w14:textId="77777777" w:rsidR="004151A7" w:rsidRPr="00D80C54" w:rsidRDefault="004151A7" w:rsidP="004151A7">
                  <w:pPr>
                    <w:pStyle w:val="CorporateAddresses"/>
                    <w:rPr>
                      <w:rFonts w:ascii="Arial" w:hAnsi="Arial" w:cs="Arial"/>
                    </w:rPr>
                  </w:pPr>
                </w:p>
              </w:tc>
            </w:tr>
          </w:tbl>
          <w:p w14:paraId="6CA57F5B" w14:textId="77777777" w:rsidR="00C64CD0" w:rsidRPr="00D80C54" w:rsidRDefault="00C64CD0" w:rsidP="004151A7">
            <w:pPr>
              <w:pStyle w:val="CorporateAddresses"/>
              <w:rPr>
                <w:rFonts w:ascii="Arial" w:hAnsi="Arial" w:cs="Arial"/>
              </w:rPr>
            </w:pPr>
          </w:p>
        </w:tc>
      </w:tr>
      <w:tr w:rsidR="00745A5C" w:rsidRPr="00D80C54" w14:paraId="6106628F" w14:textId="77777777" w:rsidTr="006E4B1B">
        <w:trPr>
          <w:trHeight w:hRule="exact" w:val="6080"/>
        </w:trPr>
        <w:tc>
          <w:tcPr>
            <w:tcW w:w="8987" w:type="dxa"/>
            <w:shd w:val="clear" w:color="auto" w:fill="auto"/>
            <w:vAlign w:val="bottom"/>
          </w:tcPr>
          <w:tbl>
            <w:tblPr>
              <w:tblStyle w:val="TableGrid"/>
              <w:tblW w:w="5000" w:type="pct"/>
              <w:tblLayout w:type="fixed"/>
              <w:tblCellMar>
                <w:top w:w="85" w:type="dxa"/>
                <w:bottom w:w="85" w:type="dxa"/>
              </w:tblCellMar>
              <w:tblLook w:val="04A0" w:firstRow="1" w:lastRow="0" w:firstColumn="1" w:lastColumn="0" w:noHBand="0" w:noVBand="1"/>
            </w:tblPr>
            <w:tblGrid>
              <w:gridCol w:w="2995"/>
              <w:gridCol w:w="2996"/>
              <w:gridCol w:w="2996"/>
            </w:tblGrid>
            <w:tr w:rsidR="005D4B05" w:rsidRPr="00D80C54" w14:paraId="2FB51A16" w14:textId="77777777" w:rsidTr="00BC4EA3">
              <w:tc>
                <w:tcPr>
                  <w:tcW w:w="5000" w:type="pct"/>
                  <w:gridSpan w:val="3"/>
                  <w:tcBorders>
                    <w:top w:val="nil"/>
                    <w:left w:val="nil"/>
                    <w:right w:val="nil"/>
                  </w:tcBorders>
                  <w:vAlign w:val="center"/>
                </w:tcPr>
                <w:p w14:paraId="212BFDD2" w14:textId="77777777" w:rsidR="005D4B05" w:rsidRPr="00D80C54" w:rsidRDefault="005D4B05" w:rsidP="00BC4EA3">
                  <w:pPr>
                    <w:rPr>
                      <w:rFonts w:ascii="Arial" w:hAnsi="Arial" w:cs="Arial"/>
                      <w:b/>
                    </w:rPr>
                  </w:pPr>
                  <w:r w:rsidRPr="00D80C54">
                    <w:rPr>
                      <w:rFonts w:ascii="Arial" w:hAnsi="Arial" w:cs="Arial"/>
                      <w:b/>
                    </w:rPr>
                    <w:t>Amendment History</w:t>
                  </w:r>
                </w:p>
              </w:tc>
            </w:tr>
            <w:tr w:rsidR="005D4B05" w:rsidRPr="00D80C54" w14:paraId="1FA0D9EA" w14:textId="77777777" w:rsidTr="00BC4EA3">
              <w:tc>
                <w:tcPr>
                  <w:tcW w:w="1666" w:type="pct"/>
                  <w:vAlign w:val="center"/>
                </w:tcPr>
                <w:p w14:paraId="51B68BB1" w14:textId="77777777" w:rsidR="005D4B05" w:rsidRPr="00D80C54" w:rsidRDefault="005D4B05" w:rsidP="00BC4EA3">
                  <w:pPr>
                    <w:rPr>
                      <w:rFonts w:ascii="Arial" w:hAnsi="Arial" w:cs="Arial"/>
                    </w:rPr>
                  </w:pPr>
                  <w:r w:rsidRPr="00D80C54">
                    <w:rPr>
                      <w:rFonts w:ascii="Arial" w:hAnsi="Arial" w:cs="Arial"/>
                    </w:rPr>
                    <w:t>Version</w:t>
                  </w:r>
                </w:p>
              </w:tc>
              <w:tc>
                <w:tcPr>
                  <w:tcW w:w="1667" w:type="pct"/>
                  <w:vAlign w:val="center"/>
                </w:tcPr>
                <w:p w14:paraId="6319ED00" w14:textId="77777777" w:rsidR="005D4B05" w:rsidRPr="00D80C54" w:rsidRDefault="005D4B05" w:rsidP="00BC4EA3">
                  <w:pPr>
                    <w:rPr>
                      <w:rFonts w:ascii="Arial" w:hAnsi="Arial" w:cs="Arial"/>
                    </w:rPr>
                  </w:pPr>
                  <w:r w:rsidRPr="00D80C54">
                    <w:rPr>
                      <w:rFonts w:ascii="Arial" w:hAnsi="Arial" w:cs="Arial"/>
                    </w:rPr>
                    <w:t>Date of Effect</w:t>
                  </w:r>
                </w:p>
              </w:tc>
              <w:tc>
                <w:tcPr>
                  <w:tcW w:w="1667" w:type="pct"/>
                  <w:vAlign w:val="center"/>
                </w:tcPr>
                <w:p w14:paraId="74A601D2" w14:textId="77777777" w:rsidR="005D4B05" w:rsidRPr="00D80C54" w:rsidRDefault="005D4B05" w:rsidP="00BC4EA3">
                  <w:pPr>
                    <w:rPr>
                      <w:rFonts w:ascii="Arial" w:hAnsi="Arial" w:cs="Arial"/>
                    </w:rPr>
                  </w:pPr>
                  <w:r w:rsidRPr="00D80C54">
                    <w:rPr>
                      <w:rFonts w:ascii="Arial" w:hAnsi="Arial" w:cs="Arial"/>
                    </w:rPr>
                    <w:t>Comments</w:t>
                  </w:r>
                </w:p>
              </w:tc>
            </w:tr>
            <w:tr w:rsidR="005D4B05" w:rsidRPr="00D80C54" w14:paraId="74F84F7B" w14:textId="77777777" w:rsidTr="00BC4EA3">
              <w:tc>
                <w:tcPr>
                  <w:tcW w:w="1666" w:type="pct"/>
                  <w:vAlign w:val="center"/>
                </w:tcPr>
                <w:p w14:paraId="78D4ACF6" w14:textId="77777777" w:rsidR="005D4B05" w:rsidRPr="00D80C54" w:rsidRDefault="005D4B05" w:rsidP="00BC4EA3">
                  <w:pPr>
                    <w:rPr>
                      <w:rFonts w:ascii="Arial" w:hAnsi="Arial" w:cs="Arial"/>
                    </w:rPr>
                  </w:pPr>
                  <w:r w:rsidRPr="00D80C54">
                    <w:rPr>
                      <w:rFonts w:ascii="Arial" w:hAnsi="Arial" w:cs="Arial"/>
                    </w:rPr>
                    <w:t>1.0</w:t>
                  </w:r>
                </w:p>
              </w:tc>
              <w:tc>
                <w:tcPr>
                  <w:tcW w:w="1667" w:type="pct"/>
                  <w:vAlign w:val="center"/>
                </w:tcPr>
                <w:p w14:paraId="11FC5A19" w14:textId="77777777" w:rsidR="005D4B05" w:rsidRPr="00D80C54" w:rsidRDefault="00C83097" w:rsidP="00B70779">
                  <w:pPr>
                    <w:rPr>
                      <w:rFonts w:ascii="Arial" w:hAnsi="Arial" w:cs="Arial"/>
                    </w:rPr>
                  </w:pPr>
                  <w:r w:rsidRPr="00D80C54">
                    <w:rPr>
                      <w:rFonts w:ascii="Arial" w:hAnsi="Arial" w:cs="Arial"/>
                    </w:rPr>
                    <w:t>2 September 2013</w:t>
                  </w:r>
                </w:p>
              </w:tc>
              <w:tc>
                <w:tcPr>
                  <w:tcW w:w="1667" w:type="pct"/>
                  <w:vAlign w:val="center"/>
                </w:tcPr>
                <w:p w14:paraId="191926F5" w14:textId="77777777" w:rsidR="005D4B05" w:rsidRPr="00D80C54" w:rsidRDefault="005D4B05" w:rsidP="00C519D4">
                  <w:pPr>
                    <w:rPr>
                      <w:rFonts w:ascii="Arial" w:hAnsi="Arial" w:cs="Arial"/>
                    </w:rPr>
                  </w:pPr>
                  <w:r w:rsidRPr="00D80C54">
                    <w:rPr>
                      <w:rFonts w:ascii="Arial" w:hAnsi="Arial" w:cs="Arial"/>
                    </w:rPr>
                    <w:t>Initial release</w:t>
                  </w:r>
                </w:p>
              </w:tc>
            </w:tr>
          </w:tbl>
          <w:p w14:paraId="750E10A6" w14:textId="77777777" w:rsidR="005D4B05" w:rsidRPr="00D80C54" w:rsidRDefault="005D4B05" w:rsidP="005D4B05">
            <w:pPr>
              <w:pStyle w:val="Copyright"/>
              <w:rPr>
                <w:rFonts w:ascii="Arial" w:hAnsi="Arial" w:cs="Arial"/>
              </w:rPr>
            </w:pPr>
          </w:p>
          <w:p w14:paraId="37A1B0F5" w14:textId="77777777" w:rsidR="005D4B05" w:rsidRPr="00D80C54" w:rsidRDefault="005D4B05" w:rsidP="005D4B05">
            <w:pPr>
              <w:pStyle w:val="Copyright"/>
              <w:rPr>
                <w:rFonts w:ascii="Arial" w:hAnsi="Arial" w:cs="Arial"/>
              </w:rPr>
            </w:pPr>
          </w:p>
          <w:p w14:paraId="510E7C32" w14:textId="77777777" w:rsidR="005D4B05" w:rsidRPr="00D80C54" w:rsidRDefault="005D4B05" w:rsidP="005D4B05">
            <w:pPr>
              <w:pStyle w:val="Copyright"/>
              <w:rPr>
                <w:rFonts w:ascii="Arial" w:hAnsi="Arial" w:cs="Arial"/>
              </w:rPr>
            </w:pPr>
          </w:p>
          <w:p w14:paraId="33BF7829" w14:textId="77777777" w:rsidR="005D4B05" w:rsidRPr="00D80C54" w:rsidRDefault="005D4B05" w:rsidP="005D4B05">
            <w:pPr>
              <w:pStyle w:val="Copyright"/>
              <w:rPr>
                <w:rFonts w:ascii="Arial" w:hAnsi="Arial" w:cs="Arial"/>
              </w:rPr>
            </w:pPr>
          </w:p>
          <w:p w14:paraId="5371893F" w14:textId="77777777" w:rsidR="00745A5C" w:rsidRPr="00D80C54" w:rsidRDefault="005D4B05" w:rsidP="004151A7">
            <w:pPr>
              <w:pStyle w:val="Copyright"/>
              <w:rPr>
                <w:rFonts w:ascii="Arial" w:hAnsi="Arial" w:cs="Arial"/>
              </w:rPr>
            </w:pPr>
            <w:r w:rsidRPr="00D80C54">
              <w:rPr>
                <w:rFonts w:ascii="Arial" w:hAnsi="Arial" w:cs="Arial"/>
              </w:rPr>
              <w:t>© Commonwealth of Australi</w:t>
            </w:r>
            <w:r w:rsidR="00BC4EA3" w:rsidRPr="00D80C54">
              <w:rPr>
                <w:rFonts w:ascii="Arial" w:hAnsi="Arial" w:cs="Arial"/>
              </w:rPr>
              <w:t xml:space="preserve">a </w:t>
            </w:r>
            <w:r w:rsidRPr="00D80C54">
              <w:rPr>
                <w:rFonts w:ascii="Arial" w:hAnsi="Arial" w:cs="Arial"/>
              </w:rPr>
              <w:t>201</w:t>
            </w:r>
            <w:r w:rsidR="00FD32F5" w:rsidRPr="00D80C54">
              <w:rPr>
                <w:rFonts w:ascii="Arial" w:hAnsi="Arial" w:cs="Arial"/>
              </w:rPr>
              <w:t>3</w:t>
            </w:r>
          </w:p>
          <w:p w14:paraId="45AB133F" w14:textId="77777777" w:rsidR="00745A5C" w:rsidRPr="00D80C54" w:rsidRDefault="00745A5C" w:rsidP="004151A7">
            <w:pPr>
              <w:pStyle w:val="Copyright"/>
              <w:rPr>
                <w:rFonts w:ascii="Arial" w:hAnsi="Arial" w:cs="Arial"/>
              </w:rPr>
            </w:pPr>
            <w:r w:rsidRPr="00D80C54">
              <w:rPr>
                <w:rFonts w:ascii="Arial" w:hAnsi="Arial" w:cs="Arial"/>
              </w:rPr>
              <w:t xml:space="preserve">This work is copyright. Apart from any use as permitted under the </w:t>
            </w:r>
            <w:r w:rsidRPr="00D80C54">
              <w:rPr>
                <w:rFonts w:ascii="Arial" w:hAnsi="Arial" w:cs="Arial"/>
                <w:i/>
              </w:rPr>
              <w:t>Copyright Act 1968</w:t>
            </w:r>
            <w:r w:rsidRPr="00D80C54">
              <w:rPr>
                <w:rFonts w:ascii="Arial" w:hAnsi="Arial" w:cs="Arial"/>
              </w:rPr>
              <w:t xml:space="preserve">, no part may be reproduced  </w:t>
            </w:r>
          </w:p>
          <w:p w14:paraId="4F0E3E2A" w14:textId="77777777" w:rsidR="00745A5C" w:rsidRPr="00D80C54" w:rsidRDefault="00745A5C" w:rsidP="004151A7">
            <w:pPr>
              <w:pStyle w:val="Copyright"/>
              <w:rPr>
                <w:rFonts w:ascii="Arial" w:hAnsi="Arial" w:cs="Arial"/>
              </w:rPr>
            </w:pPr>
            <w:r w:rsidRPr="00D80C54">
              <w:rPr>
                <w:rFonts w:ascii="Arial" w:hAnsi="Arial" w:cs="Arial"/>
              </w:rPr>
              <w:t xml:space="preserve">by any process without prior written permission from the Commonwealth. Requests and inquiries concerning reproduction  </w:t>
            </w:r>
          </w:p>
          <w:p w14:paraId="7073A8C5" w14:textId="77777777" w:rsidR="00745A5C" w:rsidRPr="00D80C54" w:rsidRDefault="00745A5C" w:rsidP="004151A7">
            <w:pPr>
              <w:pStyle w:val="Copyright"/>
              <w:rPr>
                <w:rFonts w:ascii="Arial" w:hAnsi="Arial" w:cs="Arial"/>
              </w:rPr>
            </w:pPr>
            <w:r w:rsidRPr="00D80C54">
              <w:rPr>
                <w:rFonts w:ascii="Arial" w:hAnsi="Arial" w:cs="Arial"/>
              </w:rPr>
              <w:t xml:space="preserve">and rights should be addressed to the Manager, </w:t>
            </w:r>
            <w:r w:rsidR="005D4B05" w:rsidRPr="00D80C54">
              <w:rPr>
                <w:rFonts w:ascii="Arial" w:hAnsi="Arial" w:cs="Arial"/>
              </w:rPr>
              <w:t>Editorial Services</w:t>
            </w:r>
            <w:r w:rsidRPr="00D80C54">
              <w:rPr>
                <w:rFonts w:ascii="Arial" w:hAnsi="Arial" w:cs="Arial"/>
              </w:rPr>
              <w:t xml:space="preserve">, Australian Communications and Media Authority,  </w:t>
            </w:r>
          </w:p>
          <w:p w14:paraId="201E93C4" w14:textId="77777777" w:rsidR="00745A5C" w:rsidRPr="00D80C54" w:rsidRDefault="00745A5C" w:rsidP="004151A7">
            <w:pPr>
              <w:pStyle w:val="Copyright"/>
              <w:rPr>
                <w:rFonts w:ascii="Arial" w:hAnsi="Arial" w:cs="Arial"/>
              </w:rPr>
            </w:pPr>
            <w:r w:rsidRPr="00D80C54">
              <w:rPr>
                <w:rFonts w:ascii="Arial" w:hAnsi="Arial" w:cs="Arial"/>
              </w:rPr>
              <w:t>PO Box 13112 Law Courts, Melbourne Vic 8010.</w:t>
            </w:r>
          </w:p>
          <w:p w14:paraId="501785F7" w14:textId="77777777" w:rsidR="00745A5C" w:rsidRPr="00D80C54" w:rsidRDefault="00745A5C" w:rsidP="004151A7">
            <w:pPr>
              <w:pStyle w:val="Copyright"/>
              <w:rPr>
                <w:rFonts w:ascii="Arial" w:hAnsi="Arial" w:cs="Arial"/>
              </w:rPr>
            </w:pPr>
          </w:p>
          <w:p w14:paraId="317B44AD" w14:textId="77777777" w:rsidR="00745A5C" w:rsidRPr="00D80C54" w:rsidRDefault="00745A5C" w:rsidP="004151A7">
            <w:pPr>
              <w:pStyle w:val="Copyright"/>
              <w:rPr>
                <w:rFonts w:ascii="Arial" w:hAnsi="Arial" w:cs="Arial"/>
              </w:rPr>
            </w:pPr>
            <w:r w:rsidRPr="00D80C54">
              <w:rPr>
                <w:rFonts w:ascii="Arial" w:hAnsi="Arial" w:cs="Arial"/>
              </w:rPr>
              <w:t>Published by the Australian Communications and Media Authority</w:t>
            </w:r>
          </w:p>
        </w:tc>
      </w:tr>
    </w:tbl>
    <w:p w14:paraId="4CFFED40" w14:textId="77777777" w:rsidR="00745A5C" w:rsidRPr="00D80C54" w:rsidRDefault="00745A5C" w:rsidP="0041071D">
      <w:pPr>
        <w:spacing w:line="240" w:lineRule="auto"/>
        <w:rPr>
          <w:rFonts w:ascii="Arial" w:hAnsi="Arial" w:cs="Arial"/>
          <w:sz w:val="10"/>
          <w:szCs w:val="10"/>
        </w:rPr>
      </w:pPr>
    </w:p>
    <w:p w14:paraId="113DA045" w14:textId="77777777" w:rsidR="00FE1823" w:rsidRPr="00D80C54" w:rsidRDefault="00FE1823" w:rsidP="0041071D">
      <w:pPr>
        <w:rPr>
          <w:rFonts w:ascii="Arial" w:hAnsi="Arial" w:cs="Arial"/>
        </w:rPr>
        <w:sectPr w:rsidR="00FE1823" w:rsidRPr="00D80C54" w:rsidSect="00A74B5E">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043A3FC0" w14:textId="77777777" w:rsidR="00D80C54" w:rsidRPr="00D80C54" w:rsidRDefault="005B1FB6"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b/>
          <w:sz w:val="28"/>
          <w:szCs w:val="28"/>
        </w:rPr>
        <w:lastRenderedPageBreak/>
        <w:fldChar w:fldCharType="begin"/>
      </w:r>
      <w:r w:rsidR="00777BA2" w:rsidRPr="00D80C54">
        <w:rPr>
          <w:rFonts w:ascii="Arial" w:hAnsi="Arial" w:cs="Arial"/>
        </w:rPr>
        <w:instrText xml:space="preserve"> TOC \o "1-3</w:instrText>
      </w:r>
      <w:r w:rsidR="00262128" w:rsidRPr="00D80C54">
        <w:rPr>
          <w:rFonts w:ascii="Arial" w:hAnsi="Arial" w:cs="Arial"/>
        </w:rPr>
        <w:instrText>" \t "Exec Summary H</w:instrText>
      </w:r>
      <w:r w:rsidR="00777BA2" w:rsidRPr="00D80C54">
        <w:rPr>
          <w:rFonts w:ascii="Arial" w:hAnsi="Arial" w:cs="Arial"/>
        </w:rPr>
        <w:instrText>eading,</w:instrText>
      </w:r>
      <w:r w:rsidR="00D6507F" w:rsidRPr="00D80C54">
        <w:rPr>
          <w:rFonts w:ascii="Arial" w:hAnsi="Arial" w:cs="Arial"/>
        </w:rPr>
        <w:instrText>9</w:instrText>
      </w:r>
      <w:r w:rsidR="00262128" w:rsidRPr="00D80C54">
        <w:rPr>
          <w:rFonts w:ascii="Arial" w:hAnsi="Arial" w:cs="Arial"/>
        </w:rPr>
        <w:instrText xml:space="preserve">" </w:instrText>
      </w:r>
      <w:r w:rsidRPr="00D80C54">
        <w:rPr>
          <w:rFonts w:ascii="Arial" w:hAnsi="Arial" w:cs="Arial"/>
          <w:b/>
          <w:sz w:val="28"/>
          <w:szCs w:val="28"/>
        </w:rPr>
        <w:fldChar w:fldCharType="separate"/>
      </w:r>
      <w:r w:rsidR="00D80C54" w:rsidRPr="00D80C54">
        <w:rPr>
          <w:rFonts w:ascii="Arial" w:hAnsi="Arial" w:cs="Arial"/>
        </w:rPr>
        <w:t>Purpose</w:t>
      </w:r>
      <w:r w:rsidR="00D80C54" w:rsidRPr="00D80C54">
        <w:rPr>
          <w:rFonts w:ascii="Arial" w:hAnsi="Arial" w:cs="Arial"/>
        </w:rPr>
        <w:tab/>
      </w:r>
      <w:r w:rsidR="00D80C54" w:rsidRPr="00D80C54">
        <w:rPr>
          <w:rFonts w:ascii="Arial" w:hAnsi="Arial" w:cs="Arial"/>
        </w:rPr>
        <w:fldChar w:fldCharType="begin"/>
      </w:r>
      <w:r w:rsidR="00D80C54" w:rsidRPr="00D80C54">
        <w:rPr>
          <w:rFonts w:ascii="Arial" w:hAnsi="Arial" w:cs="Arial"/>
        </w:rPr>
        <w:instrText xml:space="preserve"> PAGEREF _Toc366228759 \h </w:instrText>
      </w:r>
      <w:r w:rsidR="00D80C54" w:rsidRPr="00D80C54">
        <w:rPr>
          <w:rFonts w:ascii="Arial" w:hAnsi="Arial" w:cs="Arial"/>
        </w:rPr>
      </w:r>
      <w:r w:rsidR="00D80C54" w:rsidRPr="00D80C54">
        <w:rPr>
          <w:rFonts w:ascii="Arial" w:hAnsi="Arial" w:cs="Arial"/>
        </w:rPr>
        <w:fldChar w:fldCharType="separate"/>
      </w:r>
      <w:r w:rsidR="00D80C54" w:rsidRPr="00D80C54">
        <w:rPr>
          <w:rFonts w:ascii="Arial" w:hAnsi="Arial" w:cs="Arial"/>
        </w:rPr>
        <w:t>1</w:t>
      </w:r>
      <w:r w:rsidR="00D80C54" w:rsidRPr="00D80C54">
        <w:rPr>
          <w:rFonts w:ascii="Arial" w:hAnsi="Arial" w:cs="Arial"/>
        </w:rPr>
        <w:fldChar w:fldCharType="end"/>
      </w:r>
    </w:p>
    <w:p w14:paraId="49AC6392" w14:textId="77777777"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Background</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_Toc366228760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14:paraId="7574A211"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What is a Voting system?</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_Toc366228761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14:paraId="167A51B3"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Who uses Voting systems?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_Toc366228762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14:paraId="6D9D0CAD"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Why are they called Voting systems?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_Toc366228763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14:paraId="3CFC4215"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What types of Voting system are in use?</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_Toc366228764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14:paraId="347FF593"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Base Voting</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_Toc366228765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14:paraId="2BFCC8FE"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Mobile Voting</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_Toc366228766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14:paraId="1BB781C8"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Issues associated with Base Voting</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_Toc366228767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14:paraId="69FA9066" w14:textId="77777777"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VHF Mid and High bands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_Toc366228768 \h </w:instrText>
      </w:r>
      <w:r w:rsidRPr="00D80C54">
        <w:rPr>
          <w:rFonts w:ascii="Arial" w:hAnsi="Arial" w:cs="Arial"/>
        </w:rPr>
      </w:r>
      <w:r w:rsidRPr="00D80C54">
        <w:rPr>
          <w:rFonts w:ascii="Arial" w:hAnsi="Arial" w:cs="Arial"/>
        </w:rPr>
        <w:fldChar w:fldCharType="separate"/>
      </w:r>
      <w:r w:rsidRPr="00D80C54">
        <w:rPr>
          <w:rFonts w:ascii="Arial" w:hAnsi="Arial" w:cs="Arial"/>
        </w:rPr>
        <w:t>3</w:t>
      </w:r>
      <w:r w:rsidRPr="00D80C54">
        <w:rPr>
          <w:rFonts w:ascii="Arial" w:hAnsi="Arial" w:cs="Arial"/>
        </w:rPr>
        <w:fldChar w:fldCharType="end"/>
      </w:r>
    </w:p>
    <w:p w14:paraId="4C82827A"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Current band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_Toc366228769 \h </w:instrText>
      </w:r>
      <w:r w:rsidRPr="00D80C54">
        <w:rPr>
          <w:rFonts w:ascii="Arial" w:hAnsi="Arial" w:cs="Arial"/>
        </w:rPr>
      </w:r>
      <w:r w:rsidRPr="00D80C54">
        <w:rPr>
          <w:rFonts w:ascii="Arial" w:hAnsi="Arial" w:cs="Arial"/>
        </w:rPr>
        <w:fldChar w:fldCharType="separate"/>
      </w:r>
      <w:r w:rsidRPr="00D80C54">
        <w:rPr>
          <w:rFonts w:ascii="Arial" w:hAnsi="Arial" w:cs="Arial"/>
        </w:rPr>
        <w:t>3</w:t>
      </w:r>
      <w:r w:rsidRPr="00D80C54">
        <w:rPr>
          <w:rFonts w:ascii="Arial" w:hAnsi="Arial" w:cs="Arial"/>
        </w:rPr>
        <w:fldChar w:fldCharType="end"/>
      </w:r>
    </w:p>
    <w:p w14:paraId="45D471F7"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Band occupancy</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_Toc366228770 \h </w:instrText>
      </w:r>
      <w:r w:rsidRPr="00D80C54">
        <w:rPr>
          <w:rFonts w:ascii="Arial" w:hAnsi="Arial" w:cs="Arial"/>
        </w:rPr>
      </w:r>
      <w:r w:rsidRPr="00D80C54">
        <w:rPr>
          <w:rFonts w:ascii="Arial" w:hAnsi="Arial" w:cs="Arial"/>
        </w:rPr>
        <w:fldChar w:fldCharType="separate"/>
      </w:r>
      <w:r w:rsidRPr="00D80C54">
        <w:rPr>
          <w:rFonts w:ascii="Arial" w:hAnsi="Arial" w:cs="Arial"/>
        </w:rPr>
        <w:t>3</w:t>
      </w:r>
      <w:r w:rsidRPr="00D80C54">
        <w:rPr>
          <w:rFonts w:ascii="Arial" w:hAnsi="Arial" w:cs="Arial"/>
        </w:rPr>
        <w:fldChar w:fldCharType="end"/>
      </w:r>
    </w:p>
    <w:p w14:paraId="0224DCF0"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Base Voting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_Toc366228771 \h </w:instrText>
      </w:r>
      <w:r w:rsidRPr="00D80C54">
        <w:rPr>
          <w:rFonts w:ascii="Arial" w:hAnsi="Arial" w:cs="Arial"/>
        </w:rPr>
      </w:r>
      <w:r w:rsidRPr="00D80C54">
        <w:rPr>
          <w:rFonts w:ascii="Arial" w:hAnsi="Arial" w:cs="Arial"/>
        </w:rPr>
        <w:fldChar w:fldCharType="separate"/>
      </w:r>
      <w:r w:rsidRPr="00D80C54">
        <w:rPr>
          <w:rFonts w:ascii="Arial" w:hAnsi="Arial" w:cs="Arial"/>
        </w:rPr>
        <w:t>4</w:t>
      </w:r>
      <w:r w:rsidRPr="00D80C54">
        <w:rPr>
          <w:rFonts w:ascii="Arial" w:hAnsi="Arial" w:cs="Arial"/>
        </w:rPr>
        <w:fldChar w:fldCharType="end"/>
      </w:r>
    </w:p>
    <w:p w14:paraId="5B3C8C3F" w14:textId="77777777"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400 MHz band</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_Toc366228772 \h </w:instrText>
      </w:r>
      <w:r w:rsidRPr="00D80C54">
        <w:rPr>
          <w:rFonts w:ascii="Arial" w:hAnsi="Arial" w:cs="Arial"/>
        </w:rPr>
      </w:r>
      <w:r w:rsidRPr="00D80C54">
        <w:rPr>
          <w:rFonts w:ascii="Arial" w:hAnsi="Arial" w:cs="Arial"/>
        </w:rPr>
        <w:fldChar w:fldCharType="separate"/>
      </w:r>
      <w:r w:rsidRPr="00D80C54">
        <w:rPr>
          <w:rFonts w:ascii="Arial" w:hAnsi="Arial" w:cs="Arial"/>
        </w:rPr>
        <w:t>5</w:t>
      </w:r>
      <w:r w:rsidRPr="00D80C54">
        <w:rPr>
          <w:rFonts w:ascii="Arial" w:hAnsi="Arial" w:cs="Arial"/>
        </w:rPr>
        <w:fldChar w:fldCharType="end"/>
      </w:r>
    </w:p>
    <w:p w14:paraId="3CDD3B69"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Current band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_Toc366228773 \h </w:instrText>
      </w:r>
      <w:r w:rsidRPr="00D80C54">
        <w:rPr>
          <w:rFonts w:ascii="Arial" w:hAnsi="Arial" w:cs="Arial"/>
        </w:rPr>
      </w:r>
      <w:r w:rsidRPr="00D80C54">
        <w:rPr>
          <w:rFonts w:ascii="Arial" w:hAnsi="Arial" w:cs="Arial"/>
        </w:rPr>
        <w:fldChar w:fldCharType="separate"/>
      </w:r>
      <w:r w:rsidRPr="00D80C54">
        <w:rPr>
          <w:rFonts w:ascii="Arial" w:hAnsi="Arial" w:cs="Arial"/>
        </w:rPr>
        <w:t>5</w:t>
      </w:r>
      <w:r w:rsidRPr="00D80C54">
        <w:rPr>
          <w:rFonts w:ascii="Arial" w:hAnsi="Arial" w:cs="Arial"/>
        </w:rPr>
        <w:fldChar w:fldCharType="end"/>
      </w:r>
    </w:p>
    <w:p w14:paraId="0E3CF28E" w14:textId="77777777"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Base Voting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_Toc366228774 \h </w:instrText>
      </w:r>
      <w:r w:rsidRPr="00D80C54">
        <w:rPr>
          <w:rFonts w:ascii="Arial" w:hAnsi="Arial" w:cs="Arial"/>
        </w:rPr>
      </w:r>
      <w:r w:rsidRPr="00D80C54">
        <w:rPr>
          <w:rFonts w:ascii="Arial" w:hAnsi="Arial" w:cs="Arial"/>
        </w:rPr>
        <w:fldChar w:fldCharType="separate"/>
      </w:r>
      <w:r w:rsidRPr="00D80C54">
        <w:rPr>
          <w:rFonts w:ascii="Arial" w:hAnsi="Arial" w:cs="Arial"/>
        </w:rPr>
        <w:t>5</w:t>
      </w:r>
      <w:r w:rsidRPr="00D80C54">
        <w:rPr>
          <w:rFonts w:ascii="Arial" w:hAnsi="Arial" w:cs="Arial"/>
        </w:rPr>
        <w:fldChar w:fldCharType="end"/>
      </w:r>
    </w:p>
    <w:p w14:paraId="5331E908" w14:textId="77777777"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Further information</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_Toc366228775 \h </w:instrText>
      </w:r>
      <w:r w:rsidRPr="00D80C54">
        <w:rPr>
          <w:rFonts w:ascii="Arial" w:hAnsi="Arial" w:cs="Arial"/>
        </w:rPr>
      </w:r>
      <w:r w:rsidRPr="00D80C54">
        <w:rPr>
          <w:rFonts w:ascii="Arial" w:hAnsi="Arial" w:cs="Arial"/>
        </w:rPr>
        <w:fldChar w:fldCharType="separate"/>
      </w:r>
      <w:r w:rsidRPr="00D80C54">
        <w:rPr>
          <w:rFonts w:ascii="Arial" w:hAnsi="Arial" w:cs="Arial"/>
        </w:rPr>
        <w:t>6</w:t>
      </w:r>
      <w:r w:rsidRPr="00D80C54">
        <w:rPr>
          <w:rFonts w:ascii="Arial" w:hAnsi="Arial" w:cs="Arial"/>
        </w:rPr>
        <w:fldChar w:fldCharType="end"/>
      </w:r>
    </w:p>
    <w:p w14:paraId="3CC5C1A1" w14:textId="77777777" w:rsidR="00152903" w:rsidRPr="00D80C54" w:rsidRDefault="005B1FB6" w:rsidP="00D80C54">
      <w:pPr>
        <w:spacing w:after="120" w:line="240" w:lineRule="auto"/>
        <w:rPr>
          <w:rFonts w:ascii="Arial" w:hAnsi="Arial" w:cs="Arial"/>
        </w:rPr>
      </w:pPr>
      <w:r w:rsidRPr="00D80C54">
        <w:rPr>
          <w:rFonts w:ascii="Arial" w:hAnsi="Arial" w:cs="Arial"/>
        </w:rPr>
        <w:fldChar w:fldCharType="end"/>
      </w:r>
    </w:p>
    <w:p w14:paraId="09A222A5" w14:textId="77777777" w:rsidR="000A4A51" w:rsidRPr="00D80C54" w:rsidRDefault="000A4A51">
      <w:pPr>
        <w:rPr>
          <w:rFonts w:ascii="Arial" w:hAnsi="Arial" w:cs="Arial"/>
        </w:rPr>
      </w:pPr>
    </w:p>
    <w:p w14:paraId="2C17CFA9" w14:textId="77777777" w:rsidR="004D56FF" w:rsidRPr="00D80C54" w:rsidRDefault="004D56FF">
      <w:pPr>
        <w:rPr>
          <w:rFonts w:ascii="Arial" w:hAnsi="Arial" w:cs="Arial"/>
        </w:rPr>
        <w:sectPr w:rsidR="004D56FF" w:rsidRPr="00D80C54" w:rsidSect="00BE4C11">
          <w:headerReference w:type="even" r:id="rId20"/>
          <w:headerReference w:type="default" r:id="rId21"/>
          <w:footerReference w:type="even" r:id="rId22"/>
          <w:footerReference w:type="default" r:id="rId23"/>
          <w:headerReference w:type="first" r:id="rId24"/>
          <w:footerReference w:type="first" r:id="rId25"/>
          <w:pgSz w:w="11906" w:h="16838" w:code="9"/>
          <w:pgMar w:top="3646" w:right="3102" w:bottom="868" w:left="1134" w:header="709" w:footer="119" w:gutter="0"/>
          <w:cols w:space="708"/>
          <w:titlePg/>
          <w:docGrid w:linePitch="360"/>
        </w:sectPr>
      </w:pPr>
    </w:p>
    <w:p w14:paraId="28865752" w14:textId="77777777" w:rsidR="00FD32F5" w:rsidRPr="00D80C54" w:rsidRDefault="00FD32F5" w:rsidP="00E22DC4">
      <w:pPr>
        <w:pStyle w:val="Heading2"/>
        <w:rPr>
          <w:rFonts w:ascii="Arial" w:hAnsi="Arial"/>
        </w:rPr>
      </w:pPr>
      <w:bookmarkStart w:id="5" w:name="_Toc365887482"/>
      <w:bookmarkStart w:id="6" w:name="_Toc366228759"/>
      <w:r w:rsidRPr="00D80C54">
        <w:rPr>
          <w:rFonts w:ascii="Arial" w:hAnsi="Arial"/>
        </w:rPr>
        <w:lastRenderedPageBreak/>
        <w:t>P</w:t>
      </w:r>
      <w:r w:rsidR="00C05ECE" w:rsidRPr="00D80C54">
        <w:rPr>
          <w:rFonts w:ascii="Arial" w:hAnsi="Arial"/>
        </w:rPr>
        <w:t>urpose</w:t>
      </w:r>
      <w:bookmarkEnd w:id="5"/>
      <w:bookmarkEnd w:id="6"/>
    </w:p>
    <w:p w14:paraId="44D09EDC" w14:textId="77777777" w:rsidR="003953EF" w:rsidRPr="00D80C54" w:rsidRDefault="003953EF" w:rsidP="003953EF">
      <w:pPr>
        <w:rPr>
          <w:rFonts w:ascii="Arial" w:hAnsi="Arial" w:cs="Arial"/>
          <w:sz w:val="22"/>
          <w:szCs w:val="22"/>
        </w:rPr>
      </w:pPr>
      <w:r w:rsidRPr="00D80C54">
        <w:rPr>
          <w:rFonts w:ascii="Arial" w:hAnsi="Arial" w:cs="Arial"/>
          <w:sz w:val="22"/>
          <w:szCs w:val="22"/>
        </w:rPr>
        <w:t>T</w:t>
      </w:r>
      <w:r w:rsidR="00FD32F5" w:rsidRPr="00D80C54">
        <w:rPr>
          <w:rFonts w:ascii="Arial" w:hAnsi="Arial" w:cs="Arial"/>
          <w:sz w:val="22"/>
          <w:szCs w:val="22"/>
        </w:rPr>
        <w:t xml:space="preserve">o </w:t>
      </w:r>
      <w:r w:rsidRPr="00D80C54">
        <w:rPr>
          <w:rFonts w:ascii="Arial" w:hAnsi="Arial" w:cs="Arial"/>
          <w:sz w:val="22"/>
          <w:szCs w:val="22"/>
        </w:rPr>
        <w:t xml:space="preserve">provide guidance </w:t>
      </w:r>
      <w:r w:rsidR="00FD32F5" w:rsidRPr="00D80C54">
        <w:rPr>
          <w:rFonts w:ascii="Arial" w:hAnsi="Arial" w:cs="Arial"/>
          <w:sz w:val="22"/>
          <w:szCs w:val="22"/>
        </w:rPr>
        <w:t xml:space="preserve">in relation to the </w:t>
      </w:r>
      <w:r w:rsidRPr="00D80C54">
        <w:rPr>
          <w:rFonts w:ascii="Arial" w:hAnsi="Arial" w:cs="Arial"/>
          <w:sz w:val="22"/>
          <w:szCs w:val="22"/>
        </w:rPr>
        <w:t xml:space="preserve">assignment and </w:t>
      </w:r>
      <w:r w:rsidR="00FD32F5" w:rsidRPr="00D80C54">
        <w:rPr>
          <w:rFonts w:ascii="Arial" w:hAnsi="Arial" w:cs="Arial"/>
          <w:sz w:val="22"/>
          <w:szCs w:val="22"/>
        </w:rPr>
        <w:t>licensing of ‘voting’ systems employing non</w:t>
      </w:r>
      <w:r w:rsidR="005D54DD" w:rsidRPr="00D80C54">
        <w:rPr>
          <w:rFonts w:ascii="Arial" w:hAnsi="Arial" w:cs="Arial"/>
          <w:sz w:val="22"/>
          <w:szCs w:val="22"/>
        </w:rPr>
        <w:t>-</w:t>
      </w:r>
      <w:r w:rsidR="00FD32F5" w:rsidRPr="00D80C54">
        <w:rPr>
          <w:rFonts w:ascii="Arial" w:hAnsi="Arial" w:cs="Arial"/>
          <w:sz w:val="22"/>
          <w:szCs w:val="22"/>
        </w:rPr>
        <w:t>standard transmit/receive splits in the land mobile radio service.</w:t>
      </w:r>
      <w:r w:rsidRPr="00D80C54">
        <w:rPr>
          <w:rFonts w:ascii="Arial" w:hAnsi="Arial" w:cs="Arial"/>
          <w:sz w:val="22"/>
          <w:szCs w:val="22"/>
        </w:rPr>
        <w:t xml:space="preserve">  In addition to this guideline, reference should be made to the </w:t>
      </w:r>
      <w:hyperlink r:id="rId26" w:history="1">
        <w:r w:rsidRPr="00D80C54">
          <w:rPr>
            <w:rStyle w:val="Hyperlink"/>
            <w:rFonts w:ascii="Arial" w:hAnsi="Arial" w:cs="Arial"/>
            <w:sz w:val="22"/>
            <w:szCs w:val="22"/>
          </w:rPr>
          <w:t>Land Mobile Licence Information Paper</w:t>
        </w:r>
      </w:hyperlink>
      <w:r w:rsidRPr="00D80C54">
        <w:rPr>
          <w:rFonts w:ascii="Arial" w:hAnsi="Arial" w:cs="Arial"/>
          <w:sz w:val="22"/>
          <w:szCs w:val="22"/>
        </w:rPr>
        <w:t>, which provides a general overview of the licensing arrangements applicable to the land mobile service.</w:t>
      </w:r>
    </w:p>
    <w:p w14:paraId="126B2EFF" w14:textId="77777777" w:rsidR="003953EF" w:rsidRPr="00D80C54" w:rsidRDefault="003953EF" w:rsidP="003953EF">
      <w:pPr>
        <w:jc w:val="both"/>
        <w:rPr>
          <w:rFonts w:ascii="Arial" w:hAnsi="Arial" w:cs="Arial"/>
          <w:sz w:val="22"/>
          <w:szCs w:val="22"/>
        </w:rPr>
      </w:pPr>
    </w:p>
    <w:p w14:paraId="34F6B4A5" w14:textId="77777777" w:rsidR="008B6635" w:rsidRPr="00D80C54" w:rsidRDefault="00BE1F82" w:rsidP="003953EF">
      <w:pPr>
        <w:jc w:val="both"/>
        <w:rPr>
          <w:rFonts w:ascii="Arial" w:hAnsi="Arial" w:cs="Arial"/>
          <w:sz w:val="22"/>
          <w:szCs w:val="22"/>
        </w:rPr>
      </w:pPr>
      <w:r w:rsidRPr="00D80C54">
        <w:rPr>
          <w:rFonts w:ascii="Arial" w:hAnsi="Arial" w:cs="Arial"/>
          <w:sz w:val="22"/>
          <w:szCs w:val="22"/>
        </w:rPr>
        <w:t>This guideline applies to</w:t>
      </w:r>
      <w:r w:rsidR="00D51D6A" w:rsidRPr="00D80C54">
        <w:rPr>
          <w:rFonts w:ascii="Arial" w:hAnsi="Arial" w:cs="Arial"/>
          <w:sz w:val="22"/>
          <w:szCs w:val="22"/>
        </w:rPr>
        <w:t xml:space="preserve"> </w:t>
      </w:r>
      <w:r w:rsidR="003F6291" w:rsidRPr="00D80C54">
        <w:rPr>
          <w:rFonts w:ascii="Arial" w:hAnsi="Arial" w:cs="Arial"/>
          <w:sz w:val="22"/>
          <w:szCs w:val="22"/>
        </w:rPr>
        <w:t xml:space="preserve">new assignments </w:t>
      </w:r>
      <w:r w:rsidR="003E64B1" w:rsidRPr="00D80C54">
        <w:rPr>
          <w:rFonts w:ascii="Arial" w:hAnsi="Arial" w:cs="Arial"/>
          <w:sz w:val="22"/>
          <w:szCs w:val="22"/>
        </w:rPr>
        <w:t xml:space="preserve">made </w:t>
      </w:r>
      <w:r w:rsidR="003F6291" w:rsidRPr="00D80C54">
        <w:rPr>
          <w:rFonts w:ascii="Arial" w:hAnsi="Arial" w:cs="Arial"/>
          <w:sz w:val="22"/>
          <w:szCs w:val="22"/>
        </w:rPr>
        <w:t xml:space="preserve">to </w:t>
      </w:r>
      <w:r w:rsidR="00D51D6A" w:rsidRPr="00D80C54">
        <w:rPr>
          <w:rFonts w:ascii="Arial" w:hAnsi="Arial" w:cs="Arial"/>
          <w:sz w:val="22"/>
          <w:szCs w:val="22"/>
        </w:rPr>
        <w:t xml:space="preserve">services </w:t>
      </w:r>
      <w:r w:rsidR="008334C4" w:rsidRPr="00D80C54">
        <w:rPr>
          <w:rFonts w:ascii="Arial" w:hAnsi="Arial" w:cs="Arial"/>
          <w:sz w:val="22"/>
          <w:szCs w:val="22"/>
        </w:rPr>
        <w:t xml:space="preserve">operating </w:t>
      </w:r>
      <w:r w:rsidR="00D51D6A" w:rsidRPr="00D80C54">
        <w:rPr>
          <w:rFonts w:ascii="Arial" w:hAnsi="Arial" w:cs="Arial"/>
          <w:sz w:val="22"/>
          <w:szCs w:val="22"/>
        </w:rPr>
        <w:t>in</w:t>
      </w:r>
      <w:r w:rsidR="008B6635" w:rsidRPr="00D80C54">
        <w:rPr>
          <w:rFonts w:ascii="Arial" w:hAnsi="Arial" w:cs="Arial"/>
          <w:sz w:val="22"/>
          <w:szCs w:val="22"/>
        </w:rPr>
        <w:t>:</w:t>
      </w:r>
    </w:p>
    <w:p w14:paraId="777CE6C5" w14:textId="77777777" w:rsidR="00D51D6A" w:rsidRPr="00D80C54" w:rsidRDefault="00CD6EC5" w:rsidP="001B4EFF">
      <w:pPr>
        <w:pStyle w:val="ListBullet"/>
        <w:rPr>
          <w:rFonts w:ascii="Arial" w:hAnsi="Arial" w:cs="Arial"/>
          <w:sz w:val="22"/>
          <w:szCs w:val="22"/>
        </w:rPr>
      </w:pPr>
      <w:r w:rsidRPr="00D80C54">
        <w:rPr>
          <w:rFonts w:ascii="Arial" w:hAnsi="Arial" w:cs="Arial"/>
          <w:sz w:val="22"/>
          <w:szCs w:val="22"/>
        </w:rPr>
        <w:t>the</w:t>
      </w:r>
      <w:r w:rsidR="008B6635" w:rsidRPr="00D80C54">
        <w:rPr>
          <w:rFonts w:ascii="Arial" w:hAnsi="Arial" w:cs="Arial"/>
          <w:sz w:val="22"/>
          <w:szCs w:val="22"/>
        </w:rPr>
        <w:t xml:space="preserve"> </w:t>
      </w:r>
      <w:hyperlink r:id="rId27" w:history="1">
        <w:r w:rsidR="004F0C8F" w:rsidRPr="00D80C54">
          <w:rPr>
            <w:rStyle w:val="Hyperlink"/>
            <w:rFonts w:ascii="Arial" w:hAnsi="Arial" w:cs="Arial"/>
            <w:i/>
            <w:sz w:val="22"/>
            <w:szCs w:val="22"/>
          </w:rPr>
          <w:t>VHF Mid Band Frequency Band Plan (70 to 87.5 MHz)</w:t>
        </w:r>
      </w:hyperlink>
      <w:r w:rsidR="00D51D6A" w:rsidRPr="00D80C54">
        <w:rPr>
          <w:rFonts w:ascii="Arial" w:hAnsi="Arial" w:cs="Arial"/>
          <w:i/>
          <w:sz w:val="22"/>
          <w:szCs w:val="22"/>
        </w:rPr>
        <w:t>;</w:t>
      </w:r>
    </w:p>
    <w:p w14:paraId="0DAE02B0" w14:textId="77777777" w:rsidR="008B6635" w:rsidRPr="00D80C54" w:rsidRDefault="008B6635" w:rsidP="001B4EFF">
      <w:pPr>
        <w:pStyle w:val="ListBullet"/>
        <w:rPr>
          <w:rFonts w:ascii="Arial" w:hAnsi="Arial" w:cs="Arial"/>
          <w:sz w:val="22"/>
          <w:szCs w:val="22"/>
        </w:rPr>
      </w:pPr>
      <w:r w:rsidRPr="00D80C54">
        <w:rPr>
          <w:rFonts w:ascii="Arial" w:hAnsi="Arial" w:cs="Arial"/>
          <w:sz w:val="22"/>
          <w:szCs w:val="22"/>
        </w:rPr>
        <w:t xml:space="preserve">the </w:t>
      </w:r>
      <w:hyperlink r:id="rId28" w:history="1">
        <w:r w:rsidR="004F0C8F" w:rsidRPr="00D80C54">
          <w:rPr>
            <w:rStyle w:val="Hyperlink"/>
            <w:rFonts w:ascii="Arial" w:hAnsi="Arial" w:cs="Arial"/>
            <w:i/>
            <w:sz w:val="22"/>
            <w:szCs w:val="22"/>
          </w:rPr>
          <w:t>VHF High Band Frequency Band Plan (148 to 174 MHz)</w:t>
        </w:r>
      </w:hyperlink>
      <w:r w:rsidRPr="00D80C54">
        <w:rPr>
          <w:rFonts w:ascii="Arial" w:hAnsi="Arial" w:cs="Arial"/>
          <w:sz w:val="22"/>
          <w:szCs w:val="22"/>
        </w:rPr>
        <w:t>; and</w:t>
      </w:r>
      <w:r w:rsidR="00F51849" w:rsidRPr="00D80C54">
        <w:rPr>
          <w:rFonts w:ascii="Arial" w:hAnsi="Arial" w:cs="Arial"/>
          <w:sz w:val="22"/>
          <w:szCs w:val="22"/>
        </w:rPr>
        <w:t xml:space="preserve"> those</w:t>
      </w:r>
    </w:p>
    <w:p w14:paraId="67A9DBCC" w14:textId="77777777" w:rsidR="00F27277" w:rsidRPr="00D80C54" w:rsidRDefault="00F51849" w:rsidP="00EB1529">
      <w:pPr>
        <w:pStyle w:val="ListBullet"/>
        <w:rPr>
          <w:rFonts w:ascii="Arial" w:hAnsi="Arial" w:cs="Arial"/>
          <w:sz w:val="22"/>
          <w:szCs w:val="22"/>
        </w:rPr>
      </w:pPr>
      <w:r w:rsidRPr="00D80C54">
        <w:rPr>
          <w:rFonts w:ascii="Arial" w:hAnsi="Arial" w:cs="Arial"/>
          <w:sz w:val="22"/>
          <w:szCs w:val="22"/>
        </w:rPr>
        <w:t xml:space="preserve">segments of the </w:t>
      </w:r>
      <w:hyperlink r:id="rId29" w:history="1">
        <w:r w:rsidR="00EB1529" w:rsidRPr="00D80C54">
          <w:rPr>
            <w:rStyle w:val="Hyperlink"/>
            <w:rFonts w:ascii="Arial" w:hAnsi="Arial" w:cs="Arial"/>
            <w:sz w:val="22"/>
            <w:szCs w:val="22"/>
          </w:rPr>
          <w:t xml:space="preserve">400 MHz </w:t>
        </w:r>
        <w:r w:rsidR="009C65E4" w:rsidRPr="00D80C54">
          <w:rPr>
            <w:rStyle w:val="Hyperlink"/>
            <w:rFonts w:ascii="Arial" w:hAnsi="Arial" w:cs="Arial"/>
            <w:sz w:val="22"/>
            <w:szCs w:val="22"/>
          </w:rPr>
          <w:t>Plan</w:t>
        </w:r>
      </w:hyperlink>
      <w:r w:rsidRPr="00D80C54">
        <w:rPr>
          <w:rFonts w:ascii="Arial" w:hAnsi="Arial" w:cs="Arial"/>
          <w:sz w:val="22"/>
          <w:szCs w:val="22"/>
        </w:rPr>
        <w:t xml:space="preserve"> not </w:t>
      </w:r>
      <w:r w:rsidR="009C65E4" w:rsidRPr="00D80C54">
        <w:rPr>
          <w:rFonts w:ascii="Arial" w:hAnsi="Arial" w:cs="Arial"/>
          <w:sz w:val="22"/>
          <w:szCs w:val="22"/>
        </w:rPr>
        <w:t xml:space="preserve">designated for government </w:t>
      </w:r>
      <w:r w:rsidRPr="00D80C54">
        <w:rPr>
          <w:rFonts w:ascii="Arial" w:hAnsi="Arial" w:cs="Arial"/>
          <w:sz w:val="22"/>
          <w:szCs w:val="22"/>
        </w:rPr>
        <w:t>or</w:t>
      </w:r>
      <w:r w:rsidR="009C65E4" w:rsidRPr="00D80C54">
        <w:rPr>
          <w:rFonts w:ascii="Arial" w:hAnsi="Arial" w:cs="Arial"/>
          <w:sz w:val="22"/>
          <w:szCs w:val="22"/>
        </w:rPr>
        <w:t xml:space="preserve"> rail industry use</w:t>
      </w:r>
      <w:r w:rsidR="009C65E4" w:rsidRPr="00D80C54">
        <w:rPr>
          <w:rStyle w:val="FootnoteReference"/>
          <w:rFonts w:cs="Arial"/>
          <w:sz w:val="22"/>
          <w:szCs w:val="22"/>
        </w:rPr>
        <w:footnoteReference w:id="1"/>
      </w:r>
      <w:r w:rsidR="009C65E4" w:rsidRPr="00D80C54">
        <w:rPr>
          <w:rFonts w:ascii="Arial" w:hAnsi="Arial" w:cs="Arial"/>
          <w:sz w:val="22"/>
          <w:szCs w:val="22"/>
        </w:rPr>
        <w:t>.</w:t>
      </w:r>
    </w:p>
    <w:p w14:paraId="7A621459" w14:textId="77777777" w:rsidR="00FD32F5" w:rsidRPr="00D80C54" w:rsidRDefault="003953EF" w:rsidP="003953EF">
      <w:pPr>
        <w:jc w:val="both"/>
        <w:rPr>
          <w:rFonts w:ascii="Arial" w:hAnsi="Arial" w:cs="Arial"/>
          <w:sz w:val="22"/>
          <w:szCs w:val="22"/>
        </w:rPr>
      </w:pPr>
      <w:r w:rsidRPr="00D80C54">
        <w:rPr>
          <w:rFonts w:ascii="Arial" w:hAnsi="Arial" w:cs="Arial"/>
          <w:sz w:val="22"/>
          <w:szCs w:val="22"/>
        </w:rPr>
        <w:t xml:space="preserve">Requests for exemptions to the arrangements detailed in this document, or licence applications that appear to fall outside the enunciated framework, should be referred to the ACMA at </w:t>
      </w:r>
      <w:hyperlink r:id="rId30" w:history="1">
        <w:r w:rsidR="000E52BE" w:rsidRPr="00D80C54">
          <w:rPr>
            <w:rStyle w:val="Hyperlink"/>
            <w:rFonts w:ascii="Arial" w:hAnsi="Arial" w:cs="Arial"/>
            <w:sz w:val="22"/>
            <w:szCs w:val="22"/>
          </w:rPr>
          <w:t>facpolicyexemptions@acma.gov.au</w:t>
        </w:r>
      </w:hyperlink>
      <w:r w:rsidRPr="00D80C54">
        <w:rPr>
          <w:rFonts w:ascii="Arial" w:hAnsi="Arial" w:cs="Arial"/>
          <w:sz w:val="22"/>
          <w:szCs w:val="22"/>
        </w:rPr>
        <w:t>.</w:t>
      </w:r>
    </w:p>
    <w:p w14:paraId="1FB3821C" w14:textId="77777777" w:rsidR="001B4EFF" w:rsidRPr="00D80C54" w:rsidRDefault="001B4EFF" w:rsidP="00FD32F5">
      <w:pPr>
        <w:jc w:val="both"/>
        <w:rPr>
          <w:rFonts w:ascii="Arial" w:hAnsi="Arial" w:cs="Arial"/>
          <w:sz w:val="22"/>
          <w:szCs w:val="22"/>
        </w:rPr>
      </w:pPr>
    </w:p>
    <w:p w14:paraId="449335AD" w14:textId="77777777" w:rsidR="00FD32F5" w:rsidRPr="00D80C54" w:rsidRDefault="00FD32F5" w:rsidP="00C05ECE">
      <w:pPr>
        <w:pStyle w:val="Heading2"/>
        <w:rPr>
          <w:rFonts w:ascii="Arial" w:hAnsi="Arial"/>
        </w:rPr>
      </w:pPr>
      <w:bookmarkStart w:id="7" w:name="_Toc366228760"/>
      <w:r w:rsidRPr="00D80C54">
        <w:rPr>
          <w:rFonts w:ascii="Arial" w:hAnsi="Arial"/>
        </w:rPr>
        <w:t>B</w:t>
      </w:r>
      <w:r w:rsidR="00C05ECE" w:rsidRPr="00D80C54">
        <w:rPr>
          <w:rFonts w:ascii="Arial" w:hAnsi="Arial"/>
        </w:rPr>
        <w:t>ackground</w:t>
      </w:r>
      <w:bookmarkEnd w:id="7"/>
    </w:p>
    <w:p w14:paraId="5E7F0EF4" w14:textId="77777777" w:rsidR="00FD32F5" w:rsidRPr="00D80C54" w:rsidRDefault="00FD32F5" w:rsidP="00C05ECE">
      <w:pPr>
        <w:pStyle w:val="Heading3"/>
        <w:rPr>
          <w:rFonts w:ascii="Arial" w:hAnsi="Arial"/>
          <w:sz w:val="22"/>
          <w:szCs w:val="22"/>
        </w:rPr>
      </w:pPr>
      <w:bookmarkStart w:id="8" w:name="_Toc366228761"/>
      <w:r w:rsidRPr="00D80C54">
        <w:rPr>
          <w:rFonts w:ascii="Arial" w:hAnsi="Arial"/>
          <w:sz w:val="22"/>
          <w:szCs w:val="22"/>
        </w:rPr>
        <w:t>What is a Voting system?</w:t>
      </w:r>
      <w:bookmarkEnd w:id="8"/>
    </w:p>
    <w:p w14:paraId="4B6D9010" w14:textId="77777777" w:rsidR="00742E77" w:rsidRDefault="00FD32F5" w:rsidP="00C05ECE">
      <w:pPr>
        <w:rPr>
          <w:rFonts w:ascii="Arial" w:hAnsi="Arial" w:cs="Arial"/>
          <w:sz w:val="22"/>
          <w:szCs w:val="22"/>
        </w:rPr>
      </w:pPr>
      <w:r w:rsidRPr="00D80C54">
        <w:rPr>
          <w:rFonts w:ascii="Arial" w:hAnsi="Arial" w:cs="Arial"/>
          <w:sz w:val="22"/>
          <w:szCs w:val="22"/>
        </w:rPr>
        <w:t>In simple terms, a voting system is a network of linked base repeaters, often involving a network operations centre.</w:t>
      </w:r>
    </w:p>
    <w:p w14:paraId="453CA575" w14:textId="77777777" w:rsidR="00D80C54" w:rsidRPr="00D80C54" w:rsidRDefault="00D80C54" w:rsidP="00C05ECE">
      <w:pPr>
        <w:rPr>
          <w:rFonts w:ascii="Arial" w:hAnsi="Arial" w:cs="Arial"/>
          <w:sz w:val="22"/>
          <w:szCs w:val="22"/>
        </w:rPr>
      </w:pPr>
    </w:p>
    <w:p w14:paraId="42A445B5" w14:textId="77777777" w:rsidR="00FD32F5" w:rsidRPr="00D80C54" w:rsidRDefault="00FD32F5" w:rsidP="00C05ECE">
      <w:pPr>
        <w:rPr>
          <w:rFonts w:ascii="Arial" w:hAnsi="Arial" w:cs="Arial"/>
          <w:sz w:val="22"/>
          <w:szCs w:val="22"/>
        </w:rPr>
      </w:pPr>
      <w:r w:rsidRPr="00D80C54">
        <w:rPr>
          <w:rFonts w:ascii="Arial" w:hAnsi="Arial" w:cs="Arial"/>
          <w:sz w:val="22"/>
          <w:szCs w:val="22"/>
        </w:rPr>
        <w:t xml:space="preserve">A voting system provides wide area coverage to mobiles in a defined region, by virtue of the fact that the network control allows only one mobile in the system to access the network at any one time, thereby enabling the transmission from the mobile to be simulcast from all base repeaters in the network.  In effect, the network of repeaters acts as though there is one ‘mega’ repeater providing coverage to all parts of the region.  The region can be software defined from the network control centre and the mobile radios, allowing selected base repeaters within the network to be grouped into what </w:t>
      </w:r>
      <w:r w:rsidR="00567CFE" w:rsidRPr="00D80C54">
        <w:rPr>
          <w:rFonts w:ascii="Arial" w:hAnsi="Arial" w:cs="Arial"/>
          <w:sz w:val="22"/>
          <w:szCs w:val="22"/>
        </w:rPr>
        <w:t xml:space="preserve">are </w:t>
      </w:r>
      <w:r w:rsidRPr="00D80C54">
        <w:rPr>
          <w:rFonts w:ascii="Arial" w:hAnsi="Arial" w:cs="Arial"/>
          <w:sz w:val="22"/>
          <w:szCs w:val="22"/>
        </w:rPr>
        <w:t>called ‘Vote Groups’.</w:t>
      </w:r>
    </w:p>
    <w:p w14:paraId="3313002E" w14:textId="77777777" w:rsidR="00FD32F5" w:rsidRPr="00D80C54" w:rsidRDefault="00FD32F5" w:rsidP="00C05ECE">
      <w:pPr>
        <w:rPr>
          <w:rFonts w:ascii="Arial" w:hAnsi="Arial" w:cs="Arial"/>
          <w:sz w:val="22"/>
          <w:szCs w:val="22"/>
        </w:rPr>
      </w:pPr>
    </w:p>
    <w:p w14:paraId="7AFAACDD" w14:textId="77777777" w:rsidR="00FD32F5" w:rsidRPr="00D80C54" w:rsidRDefault="00FD32F5" w:rsidP="00C05ECE">
      <w:pPr>
        <w:pStyle w:val="Heading3"/>
        <w:rPr>
          <w:rFonts w:ascii="Arial" w:hAnsi="Arial"/>
          <w:sz w:val="22"/>
          <w:szCs w:val="22"/>
        </w:rPr>
      </w:pPr>
      <w:bookmarkStart w:id="9" w:name="_Toc366228762"/>
      <w:r w:rsidRPr="00D80C54">
        <w:rPr>
          <w:rFonts w:ascii="Arial" w:hAnsi="Arial"/>
          <w:sz w:val="22"/>
          <w:szCs w:val="22"/>
        </w:rPr>
        <w:t>Who uses Voting systems?</w:t>
      </w:r>
      <w:bookmarkEnd w:id="9"/>
    </w:p>
    <w:p w14:paraId="7DC69769" w14:textId="77777777" w:rsidR="00FD32F5" w:rsidRPr="00D80C54" w:rsidRDefault="00FD32F5" w:rsidP="00C05ECE">
      <w:pPr>
        <w:rPr>
          <w:rFonts w:ascii="Arial" w:hAnsi="Arial" w:cs="Arial"/>
          <w:sz w:val="22"/>
          <w:szCs w:val="22"/>
        </w:rPr>
      </w:pPr>
      <w:r w:rsidRPr="00D80C54">
        <w:rPr>
          <w:rFonts w:ascii="Arial" w:hAnsi="Arial" w:cs="Arial"/>
          <w:sz w:val="22"/>
          <w:szCs w:val="22"/>
        </w:rPr>
        <w:t xml:space="preserve">Voting systems are generally used </w:t>
      </w:r>
      <w:r w:rsidR="00942190" w:rsidRPr="00D80C54">
        <w:rPr>
          <w:rFonts w:ascii="Arial" w:hAnsi="Arial" w:cs="Arial"/>
          <w:sz w:val="22"/>
          <w:szCs w:val="22"/>
        </w:rPr>
        <w:t xml:space="preserve">by </w:t>
      </w:r>
      <w:r w:rsidR="00381881" w:rsidRPr="00D80C54">
        <w:rPr>
          <w:rFonts w:ascii="Arial" w:hAnsi="Arial" w:cs="Arial"/>
          <w:sz w:val="22"/>
          <w:szCs w:val="22"/>
        </w:rPr>
        <w:t>government agen</w:t>
      </w:r>
      <w:r w:rsidR="00942190" w:rsidRPr="00D80C54">
        <w:rPr>
          <w:rFonts w:ascii="Arial" w:hAnsi="Arial" w:cs="Arial"/>
          <w:sz w:val="22"/>
          <w:szCs w:val="22"/>
        </w:rPr>
        <w:t>cies</w:t>
      </w:r>
      <w:r w:rsidR="00E859C8" w:rsidRPr="00D80C54">
        <w:rPr>
          <w:rFonts w:ascii="Arial" w:hAnsi="Arial" w:cs="Arial"/>
          <w:sz w:val="22"/>
          <w:szCs w:val="22"/>
        </w:rPr>
        <w:t xml:space="preserve"> and </w:t>
      </w:r>
      <w:r w:rsidRPr="00D80C54">
        <w:rPr>
          <w:rFonts w:ascii="Arial" w:hAnsi="Arial" w:cs="Arial"/>
          <w:sz w:val="22"/>
          <w:szCs w:val="22"/>
        </w:rPr>
        <w:t>large organisations with widely dispersed operations such as the Police, Ambulance Service, Fire Service, and the Electricity and Water Supply utilities.</w:t>
      </w:r>
    </w:p>
    <w:p w14:paraId="46ABA489" w14:textId="77777777" w:rsidR="00FD32F5" w:rsidRPr="00D80C54" w:rsidRDefault="00FD32F5" w:rsidP="00FD32F5">
      <w:pPr>
        <w:jc w:val="both"/>
        <w:rPr>
          <w:rFonts w:ascii="Arial" w:hAnsi="Arial" w:cs="Arial"/>
          <w:sz w:val="22"/>
          <w:szCs w:val="22"/>
        </w:rPr>
      </w:pPr>
    </w:p>
    <w:p w14:paraId="41D3EC51" w14:textId="77777777" w:rsidR="00FD32F5" w:rsidRPr="00D80C54" w:rsidRDefault="00FD32F5" w:rsidP="00C05ECE">
      <w:pPr>
        <w:pStyle w:val="Heading3"/>
        <w:rPr>
          <w:rFonts w:ascii="Arial" w:hAnsi="Arial"/>
          <w:sz w:val="22"/>
          <w:szCs w:val="22"/>
        </w:rPr>
      </w:pPr>
      <w:bookmarkStart w:id="10" w:name="_Toc366228763"/>
      <w:r w:rsidRPr="00D80C54">
        <w:rPr>
          <w:rFonts w:ascii="Arial" w:hAnsi="Arial"/>
          <w:sz w:val="22"/>
          <w:szCs w:val="22"/>
        </w:rPr>
        <w:t>Why are they called Voting systems?</w:t>
      </w:r>
      <w:bookmarkEnd w:id="10"/>
    </w:p>
    <w:p w14:paraId="7A1DC360" w14:textId="77777777" w:rsidR="00FD32F5" w:rsidRPr="00D80C54" w:rsidRDefault="00FD32F5" w:rsidP="00C05ECE">
      <w:pPr>
        <w:rPr>
          <w:rFonts w:ascii="Arial" w:hAnsi="Arial" w:cs="Arial"/>
          <w:sz w:val="22"/>
          <w:szCs w:val="22"/>
        </w:rPr>
      </w:pPr>
      <w:r w:rsidRPr="00D80C54">
        <w:rPr>
          <w:rFonts w:ascii="Arial" w:hAnsi="Arial" w:cs="Arial"/>
          <w:sz w:val="22"/>
          <w:szCs w:val="22"/>
        </w:rPr>
        <w:t>In a voting system the control centre or the mobile radio making the transmission makes a decision (i.e. votes) on which base repeater will be used to access and control the network for the duration of the transmission.  All other repeaters in the network simulcast the transmission from the controlling repeater.  This is possible as each base repeater in the network is linked by a system of dedicated links.  Site Interface Modules (SIM) at each repeater site allow the baseband audio output of the controlling repeater to be ‘patched’ to the audio input at the other base repeater sites.  In this way a mobile can communicate with another mobile even though they may be separated by distances well beyond the coverage of any one repeater.</w:t>
      </w:r>
    </w:p>
    <w:p w14:paraId="62DD45EA" w14:textId="77777777" w:rsidR="00FD32F5" w:rsidRPr="00D80C54" w:rsidRDefault="00FD32F5" w:rsidP="00C05ECE">
      <w:pPr>
        <w:rPr>
          <w:rFonts w:ascii="Arial" w:hAnsi="Arial" w:cs="Arial"/>
          <w:sz w:val="22"/>
          <w:szCs w:val="22"/>
        </w:rPr>
      </w:pPr>
    </w:p>
    <w:p w14:paraId="5DD00E94" w14:textId="77777777" w:rsidR="00FD32F5" w:rsidRPr="00D80C54" w:rsidRDefault="00FD32F5" w:rsidP="00C05ECE">
      <w:pPr>
        <w:pStyle w:val="Heading3"/>
        <w:rPr>
          <w:rFonts w:ascii="Arial" w:hAnsi="Arial"/>
          <w:sz w:val="22"/>
          <w:szCs w:val="22"/>
        </w:rPr>
      </w:pPr>
      <w:bookmarkStart w:id="11" w:name="_Toc366228764"/>
      <w:r w:rsidRPr="00D80C54">
        <w:rPr>
          <w:rFonts w:ascii="Arial" w:hAnsi="Arial"/>
          <w:sz w:val="22"/>
          <w:szCs w:val="22"/>
        </w:rPr>
        <w:t xml:space="preserve">What types of Voting </w:t>
      </w:r>
      <w:r w:rsidR="00771B7B" w:rsidRPr="00D80C54">
        <w:rPr>
          <w:rFonts w:ascii="Arial" w:hAnsi="Arial"/>
          <w:sz w:val="22"/>
          <w:szCs w:val="22"/>
        </w:rPr>
        <w:t>s</w:t>
      </w:r>
      <w:r w:rsidRPr="00D80C54">
        <w:rPr>
          <w:rFonts w:ascii="Arial" w:hAnsi="Arial"/>
          <w:sz w:val="22"/>
          <w:szCs w:val="22"/>
        </w:rPr>
        <w:t>ystem are in use?</w:t>
      </w:r>
      <w:bookmarkEnd w:id="11"/>
    </w:p>
    <w:p w14:paraId="11CC252D" w14:textId="77777777" w:rsidR="00FD32F5" w:rsidRPr="00D80C54" w:rsidRDefault="00B119F9" w:rsidP="00C05ECE">
      <w:pPr>
        <w:rPr>
          <w:rFonts w:ascii="Arial" w:hAnsi="Arial" w:cs="Arial"/>
          <w:sz w:val="22"/>
          <w:szCs w:val="22"/>
        </w:rPr>
      </w:pPr>
      <w:r w:rsidRPr="00D80C54">
        <w:rPr>
          <w:rFonts w:ascii="Arial" w:hAnsi="Arial" w:cs="Arial"/>
          <w:sz w:val="22"/>
          <w:szCs w:val="22"/>
        </w:rPr>
        <w:t>There are typically t</w:t>
      </w:r>
      <w:r w:rsidR="00FD32F5" w:rsidRPr="00D80C54">
        <w:rPr>
          <w:rFonts w:ascii="Arial" w:hAnsi="Arial" w:cs="Arial"/>
          <w:sz w:val="22"/>
          <w:szCs w:val="22"/>
        </w:rPr>
        <w:t>wo types of voting system - ‘Base Voting’ in which the voter is incorporated in the network control centre and ‘Mobile Voting’ which, as implied by the name, has the voter incorporated in the mobile radio.</w:t>
      </w:r>
    </w:p>
    <w:p w14:paraId="5FBAE7EB" w14:textId="77777777" w:rsidR="00FD32F5" w:rsidRPr="00D80C54" w:rsidRDefault="00FD32F5" w:rsidP="00C05ECE">
      <w:pPr>
        <w:rPr>
          <w:rFonts w:ascii="Arial" w:hAnsi="Arial" w:cs="Arial"/>
          <w:sz w:val="22"/>
          <w:szCs w:val="22"/>
        </w:rPr>
      </w:pPr>
    </w:p>
    <w:p w14:paraId="20600188" w14:textId="77777777" w:rsidR="00FD32F5" w:rsidRPr="00D80C54" w:rsidRDefault="00FD32F5" w:rsidP="00C05ECE">
      <w:pPr>
        <w:pStyle w:val="Heading3"/>
        <w:rPr>
          <w:rFonts w:ascii="Arial" w:hAnsi="Arial"/>
          <w:sz w:val="22"/>
          <w:szCs w:val="22"/>
        </w:rPr>
      </w:pPr>
      <w:bookmarkStart w:id="12" w:name="_Toc366228765"/>
      <w:r w:rsidRPr="00D80C54">
        <w:rPr>
          <w:rFonts w:ascii="Arial" w:hAnsi="Arial"/>
          <w:sz w:val="22"/>
          <w:szCs w:val="22"/>
        </w:rPr>
        <w:t>Base Voting</w:t>
      </w:r>
      <w:bookmarkEnd w:id="12"/>
    </w:p>
    <w:p w14:paraId="1E278C1C" w14:textId="77777777" w:rsidR="00FD32F5" w:rsidRPr="00D80C54" w:rsidRDefault="00FD32F5" w:rsidP="00C05ECE">
      <w:pPr>
        <w:rPr>
          <w:rFonts w:ascii="Arial" w:hAnsi="Arial" w:cs="Arial"/>
          <w:sz w:val="22"/>
          <w:szCs w:val="22"/>
        </w:rPr>
      </w:pPr>
      <w:r w:rsidRPr="00D80C54">
        <w:rPr>
          <w:rFonts w:ascii="Arial" w:hAnsi="Arial" w:cs="Arial"/>
          <w:sz w:val="22"/>
          <w:szCs w:val="22"/>
        </w:rPr>
        <w:t>With base voting, all the repeaters in a network have the same (i.e. common) receive frequency and all the mobiles have a single (common) transmit frequency.  Each base repeater employs a different transmit frequency.  The signals received by each base repeater when a mobile transmits are linked back to the network control centre which makes a decision (votes) as to which base will provide access to, and control, the network for the duration of the mobile transmission.  The decision is usually based on the level or quality (SINAD) of the received signal from the mobile.</w:t>
      </w:r>
    </w:p>
    <w:p w14:paraId="6E36CF82" w14:textId="77777777" w:rsidR="00FD32F5" w:rsidRPr="00D80C54" w:rsidRDefault="00FD32F5" w:rsidP="00C05ECE">
      <w:pPr>
        <w:rPr>
          <w:rFonts w:ascii="Arial" w:hAnsi="Arial" w:cs="Arial"/>
          <w:sz w:val="22"/>
          <w:szCs w:val="22"/>
        </w:rPr>
      </w:pPr>
    </w:p>
    <w:p w14:paraId="47C3970D" w14:textId="77777777" w:rsidR="00FD32F5" w:rsidRPr="00D80C54" w:rsidRDefault="00FD32F5" w:rsidP="00C05ECE">
      <w:pPr>
        <w:pStyle w:val="Heading3"/>
        <w:rPr>
          <w:rFonts w:ascii="Arial" w:hAnsi="Arial"/>
          <w:sz w:val="22"/>
          <w:szCs w:val="22"/>
        </w:rPr>
      </w:pPr>
      <w:bookmarkStart w:id="13" w:name="_Toc366228766"/>
      <w:r w:rsidRPr="00D80C54">
        <w:rPr>
          <w:rFonts w:ascii="Arial" w:hAnsi="Arial"/>
          <w:sz w:val="22"/>
          <w:szCs w:val="22"/>
        </w:rPr>
        <w:t>Mobile Voting</w:t>
      </w:r>
      <w:bookmarkEnd w:id="13"/>
    </w:p>
    <w:p w14:paraId="3586AC0F" w14:textId="77777777" w:rsidR="00FD32F5" w:rsidRPr="00D80C54" w:rsidRDefault="00FD32F5" w:rsidP="00C05ECE">
      <w:pPr>
        <w:rPr>
          <w:rFonts w:ascii="Arial" w:hAnsi="Arial" w:cs="Arial"/>
          <w:sz w:val="22"/>
          <w:szCs w:val="22"/>
        </w:rPr>
      </w:pPr>
      <w:r w:rsidRPr="00D80C54">
        <w:rPr>
          <w:rFonts w:ascii="Arial" w:hAnsi="Arial" w:cs="Arial"/>
          <w:sz w:val="22"/>
          <w:szCs w:val="22"/>
        </w:rPr>
        <w:t>In mobile voting, each base repeater in a network operates on a different transmit</w:t>
      </w:r>
      <w:r w:rsidR="0007657F" w:rsidRPr="00D80C54">
        <w:rPr>
          <w:rFonts w:ascii="Arial" w:hAnsi="Arial" w:cs="Arial"/>
          <w:sz w:val="22"/>
          <w:szCs w:val="22"/>
        </w:rPr>
        <w:t>/</w:t>
      </w:r>
      <w:r w:rsidRPr="00D80C54">
        <w:rPr>
          <w:rFonts w:ascii="Arial" w:hAnsi="Arial" w:cs="Arial"/>
          <w:sz w:val="22"/>
          <w:szCs w:val="22"/>
        </w:rPr>
        <w:t>receive frequency pair (channel) and employs a standard transmit</w:t>
      </w:r>
      <w:r w:rsidR="0007657F" w:rsidRPr="00D80C54">
        <w:rPr>
          <w:rFonts w:ascii="Arial" w:hAnsi="Arial" w:cs="Arial"/>
          <w:sz w:val="22"/>
          <w:szCs w:val="22"/>
        </w:rPr>
        <w:t>/</w:t>
      </w:r>
      <w:r w:rsidRPr="00D80C54">
        <w:rPr>
          <w:rFonts w:ascii="Arial" w:hAnsi="Arial" w:cs="Arial"/>
          <w:sz w:val="22"/>
          <w:szCs w:val="22"/>
        </w:rPr>
        <w:t xml:space="preserve">receive split.  Each repeater transmits a brief burst of carrier at regular intervals (called a ‘voting pulse’).  Each mobile scans the base transmit frequency of each repeater within </w:t>
      </w:r>
      <w:r w:rsidR="00771B7B" w:rsidRPr="00D80C54">
        <w:rPr>
          <w:rFonts w:ascii="Arial" w:hAnsi="Arial" w:cs="Arial"/>
          <w:sz w:val="22"/>
          <w:szCs w:val="22"/>
        </w:rPr>
        <w:t>its</w:t>
      </w:r>
      <w:r w:rsidRPr="00D80C54">
        <w:rPr>
          <w:rFonts w:ascii="Arial" w:hAnsi="Arial" w:cs="Arial"/>
          <w:sz w:val="22"/>
          <w:szCs w:val="22"/>
        </w:rPr>
        <w:t xml:space="preserve"> Vote Group (and of course within range) and monitors the level of each voting pulse received, making a decision and ‘remembering’ until the next carrier burst which repeater (i.e. programmed radio channel) to use should the operator decide to transmit a message.</w:t>
      </w:r>
    </w:p>
    <w:p w14:paraId="0A83893A" w14:textId="77777777" w:rsidR="00FD32F5" w:rsidRPr="00D80C54" w:rsidRDefault="00FD32F5" w:rsidP="00C05ECE">
      <w:pPr>
        <w:rPr>
          <w:rFonts w:ascii="Arial" w:hAnsi="Arial" w:cs="Arial"/>
          <w:sz w:val="22"/>
          <w:szCs w:val="22"/>
        </w:rPr>
      </w:pPr>
    </w:p>
    <w:p w14:paraId="73343E60" w14:textId="77777777" w:rsidR="00FD32F5" w:rsidRPr="00D80C54" w:rsidRDefault="00FD32F5" w:rsidP="00C05ECE">
      <w:pPr>
        <w:rPr>
          <w:rFonts w:ascii="Arial" w:hAnsi="Arial" w:cs="Arial"/>
          <w:sz w:val="22"/>
          <w:szCs w:val="22"/>
        </w:rPr>
      </w:pPr>
      <w:r w:rsidRPr="00D80C54">
        <w:rPr>
          <w:rFonts w:ascii="Arial" w:hAnsi="Arial" w:cs="Arial"/>
          <w:sz w:val="22"/>
          <w:szCs w:val="22"/>
        </w:rPr>
        <w:t>Each mobile continues to monitor the voting pulses and vote on the ‘best’ base repeater to use as the mobile travels throughout the network.  The end user is, of course, unaware that the mobile is making these decisions.</w:t>
      </w:r>
    </w:p>
    <w:p w14:paraId="3649CD94" w14:textId="77777777" w:rsidR="00FD32F5" w:rsidRPr="00D80C54" w:rsidRDefault="00FD32F5" w:rsidP="00C05ECE">
      <w:pPr>
        <w:rPr>
          <w:rFonts w:ascii="Arial" w:hAnsi="Arial" w:cs="Arial"/>
          <w:sz w:val="22"/>
          <w:szCs w:val="22"/>
        </w:rPr>
      </w:pPr>
    </w:p>
    <w:p w14:paraId="48608566" w14:textId="77777777" w:rsidR="006762FB" w:rsidRPr="00D80C54" w:rsidRDefault="00E13E5F" w:rsidP="006762FB">
      <w:pPr>
        <w:pStyle w:val="Heading3"/>
        <w:rPr>
          <w:rFonts w:ascii="Arial" w:hAnsi="Arial"/>
          <w:sz w:val="22"/>
          <w:szCs w:val="22"/>
        </w:rPr>
      </w:pPr>
      <w:bookmarkStart w:id="14" w:name="_Toc366228767"/>
      <w:r w:rsidRPr="00D80C54">
        <w:rPr>
          <w:rFonts w:ascii="Arial" w:hAnsi="Arial"/>
          <w:sz w:val="22"/>
          <w:szCs w:val="22"/>
        </w:rPr>
        <w:t>I</w:t>
      </w:r>
      <w:r w:rsidR="00C05ECE" w:rsidRPr="00D80C54">
        <w:rPr>
          <w:rFonts w:ascii="Arial" w:hAnsi="Arial"/>
          <w:sz w:val="22"/>
          <w:szCs w:val="22"/>
        </w:rPr>
        <w:t xml:space="preserve">ssues associated with </w:t>
      </w:r>
      <w:r w:rsidR="00E859C8" w:rsidRPr="00D80C54">
        <w:rPr>
          <w:rFonts w:ascii="Arial" w:hAnsi="Arial"/>
          <w:sz w:val="22"/>
          <w:szCs w:val="22"/>
        </w:rPr>
        <w:t>B</w:t>
      </w:r>
      <w:r w:rsidR="00381881" w:rsidRPr="00D80C54">
        <w:rPr>
          <w:rFonts w:ascii="Arial" w:hAnsi="Arial"/>
          <w:sz w:val="22"/>
          <w:szCs w:val="22"/>
        </w:rPr>
        <w:t xml:space="preserve">ase </w:t>
      </w:r>
      <w:r w:rsidR="00E859C8" w:rsidRPr="00D80C54">
        <w:rPr>
          <w:rFonts w:ascii="Arial" w:hAnsi="Arial"/>
          <w:sz w:val="22"/>
          <w:szCs w:val="22"/>
        </w:rPr>
        <w:t>V</w:t>
      </w:r>
      <w:r w:rsidR="00C05ECE" w:rsidRPr="00D80C54">
        <w:rPr>
          <w:rFonts w:ascii="Arial" w:hAnsi="Arial"/>
          <w:sz w:val="22"/>
          <w:szCs w:val="22"/>
        </w:rPr>
        <w:t>oting</w:t>
      </w:r>
      <w:bookmarkEnd w:id="14"/>
    </w:p>
    <w:p w14:paraId="39EA83B4" w14:textId="77777777" w:rsidR="00222E07" w:rsidRPr="00D80C54" w:rsidRDefault="00FD32F5" w:rsidP="007B5A0E">
      <w:pPr>
        <w:rPr>
          <w:rFonts w:ascii="Arial" w:hAnsi="Arial" w:cs="Arial"/>
          <w:sz w:val="22"/>
          <w:szCs w:val="22"/>
        </w:rPr>
      </w:pPr>
      <w:r w:rsidRPr="00D80C54">
        <w:rPr>
          <w:rFonts w:ascii="Arial" w:hAnsi="Arial" w:cs="Arial"/>
          <w:sz w:val="22"/>
          <w:szCs w:val="22"/>
        </w:rPr>
        <w:t xml:space="preserve">With base voting, all but one of the repeaters employ a non-standard transmit/receive split in order to accommodate the common </w:t>
      </w:r>
      <w:r w:rsidR="003F0CB8" w:rsidRPr="00D80C54">
        <w:rPr>
          <w:rFonts w:ascii="Arial" w:hAnsi="Arial" w:cs="Arial"/>
          <w:sz w:val="22"/>
          <w:szCs w:val="22"/>
        </w:rPr>
        <w:t xml:space="preserve">base </w:t>
      </w:r>
      <w:r w:rsidRPr="00D80C54">
        <w:rPr>
          <w:rFonts w:ascii="Arial" w:hAnsi="Arial" w:cs="Arial"/>
          <w:sz w:val="22"/>
          <w:szCs w:val="22"/>
        </w:rPr>
        <w:t xml:space="preserve">receive frequency.  As a result, the majority of repeaters in </w:t>
      </w:r>
      <w:r w:rsidR="00D90A19" w:rsidRPr="00D80C54">
        <w:rPr>
          <w:rFonts w:ascii="Arial" w:hAnsi="Arial" w:cs="Arial"/>
          <w:sz w:val="22"/>
          <w:szCs w:val="22"/>
        </w:rPr>
        <w:t xml:space="preserve">a </w:t>
      </w:r>
      <w:r w:rsidRPr="00D80C54">
        <w:rPr>
          <w:rFonts w:ascii="Arial" w:hAnsi="Arial" w:cs="Arial"/>
          <w:sz w:val="22"/>
          <w:szCs w:val="22"/>
        </w:rPr>
        <w:t>voting network employ the transmit frequency of one channel and the receive frequency of another channel</w:t>
      </w:r>
      <w:r w:rsidR="00324FEC" w:rsidRPr="00D80C54">
        <w:rPr>
          <w:rFonts w:ascii="Arial" w:hAnsi="Arial" w:cs="Arial"/>
          <w:sz w:val="22"/>
          <w:szCs w:val="22"/>
        </w:rPr>
        <w:t>.</w:t>
      </w:r>
    </w:p>
    <w:p w14:paraId="74CB6E93" w14:textId="77777777" w:rsidR="00222E07" w:rsidRPr="00D80C54" w:rsidRDefault="00222E07" w:rsidP="007B5A0E">
      <w:pPr>
        <w:rPr>
          <w:rFonts w:ascii="Arial" w:hAnsi="Arial" w:cs="Arial"/>
          <w:sz w:val="22"/>
          <w:szCs w:val="22"/>
        </w:rPr>
      </w:pPr>
    </w:p>
    <w:p w14:paraId="3B5DE39B" w14:textId="77777777" w:rsidR="00A918D6" w:rsidRPr="00D80C54" w:rsidRDefault="000E4811" w:rsidP="007B5A0E">
      <w:pPr>
        <w:rPr>
          <w:rFonts w:ascii="Arial" w:hAnsi="Arial" w:cs="Arial"/>
          <w:sz w:val="22"/>
          <w:szCs w:val="22"/>
        </w:rPr>
      </w:pPr>
      <w:r w:rsidRPr="00D80C54">
        <w:rPr>
          <w:rFonts w:ascii="Arial" w:hAnsi="Arial" w:cs="Arial"/>
          <w:sz w:val="22"/>
          <w:szCs w:val="22"/>
        </w:rPr>
        <w:t>The u</w:t>
      </w:r>
      <w:r w:rsidR="00081848" w:rsidRPr="00D80C54">
        <w:rPr>
          <w:rFonts w:ascii="Arial" w:hAnsi="Arial" w:cs="Arial"/>
          <w:sz w:val="22"/>
          <w:szCs w:val="22"/>
        </w:rPr>
        <w:t xml:space="preserve">se of a common </w:t>
      </w:r>
      <w:r w:rsidR="0054464C" w:rsidRPr="00D80C54">
        <w:rPr>
          <w:rFonts w:ascii="Arial" w:hAnsi="Arial" w:cs="Arial"/>
          <w:sz w:val="22"/>
          <w:szCs w:val="22"/>
        </w:rPr>
        <w:t xml:space="preserve">base </w:t>
      </w:r>
      <w:r w:rsidR="00081848" w:rsidRPr="00D80C54">
        <w:rPr>
          <w:rFonts w:ascii="Arial" w:hAnsi="Arial" w:cs="Arial"/>
          <w:sz w:val="22"/>
          <w:szCs w:val="22"/>
        </w:rPr>
        <w:t>receive frequency</w:t>
      </w:r>
      <w:r w:rsidR="004E5DD7" w:rsidRPr="00D80C54">
        <w:rPr>
          <w:rFonts w:ascii="Arial" w:hAnsi="Arial" w:cs="Arial"/>
          <w:sz w:val="22"/>
          <w:szCs w:val="22"/>
        </w:rPr>
        <w:t xml:space="preserve">, </w:t>
      </w:r>
      <w:r w:rsidR="00081848" w:rsidRPr="00D80C54">
        <w:rPr>
          <w:rFonts w:ascii="Arial" w:hAnsi="Arial" w:cs="Arial"/>
          <w:sz w:val="22"/>
          <w:szCs w:val="22"/>
        </w:rPr>
        <w:t xml:space="preserve">in lieu of the ‘genuine’ receive frequency </w:t>
      </w:r>
      <w:r w:rsidR="00302299" w:rsidRPr="00D80C54">
        <w:rPr>
          <w:rFonts w:ascii="Arial" w:hAnsi="Arial" w:cs="Arial"/>
          <w:sz w:val="22"/>
          <w:szCs w:val="22"/>
        </w:rPr>
        <w:t>at a repeater site</w:t>
      </w:r>
      <w:r w:rsidR="00345D2B" w:rsidRPr="00D80C54">
        <w:rPr>
          <w:rFonts w:ascii="Arial" w:hAnsi="Arial" w:cs="Arial"/>
          <w:sz w:val="22"/>
          <w:szCs w:val="22"/>
        </w:rPr>
        <w:t>,</w:t>
      </w:r>
      <w:r w:rsidR="00302299" w:rsidRPr="00D80C54">
        <w:rPr>
          <w:rFonts w:ascii="Arial" w:hAnsi="Arial" w:cs="Arial"/>
          <w:sz w:val="22"/>
          <w:szCs w:val="22"/>
        </w:rPr>
        <w:t xml:space="preserve"> </w:t>
      </w:r>
      <w:r w:rsidR="00081848" w:rsidRPr="00D80C54">
        <w:rPr>
          <w:rFonts w:ascii="Arial" w:hAnsi="Arial" w:cs="Arial"/>
          <w:sz w:val="22"/>
          <w:szCs w:val="22"/>
        </w:rPr>
        <w:t xml:space="preserve">has the </w:t>
      </w:r>
      <w:r w:rsidR="0006039B" w:rsidRPr="00D80C54">
        <w:rPr>
          <w:rFonts w:ascii="Arial" w:hAnsi="Arial" w:cs="Arial"/>
          <w:sz w:val="22"/>
          <w:szCs w:val="22"/>
        </w:rPr>
        <w:t xml:space="preserve">effect of </w:t>
      </w:r>
      <w:r w:rsidR="007127CB" w:rsidRPr="00D80C54">
        <w:rPr>
          <w:rFonts w:ascii="Arial" w:hAnsi="Arial" w:cs="Arial"/>
          <w:sz w:val="22"/>
          <w:szCs w:val="22"/>
        </w:rPr>
        <w:t xml:space="preserve">causing additional </w:t>
      </w:r>
      <w:r w:rsidR="000377BA" w:rsidRPr="00D80C54">
        <w:rPr>
          <w:rFonts w:ascii="Arial" w:hAnsi="Arial" w:cs="Arial"/>
          <w:sz w:val="22"/>
          <w:szCs w:val="22"/>
        </w:rPr>
        <w:t>deni</w:t>
      </w:r>
      <w:r w:rsidR="007127CB" w:rsidRPr="00D80C54">
        <w:rPr>
          <w:rFonts w:ascii="Arial" w:hAnsi="Arial" w:cs="Arial"/>
          <w:sz w:val="22"/>
          <w:szCs w:val="22"/>
        </w:rPr>
        <w:t xml:space="preserve">al to </w:t>
      </w:r>
      <w:r w:rsidR="0011036B" w:rsidRPr="00D80C54">
        <w:rPr>
          <w:rFonts w:ascii="Arial" w:hAnsi="Arial" w:cs="Arial"/>
          <w:sz w:val="22"/>
          <w:szCs w:val="22"/>
        </w:rPr>
        <w:t xml:space="preserve">the </w:t>
      </w:r>
      <w:r w:rsidR="007127CB" w:rsidRPr="00D80C54">
        <w:rPr>
          <w:rFonts w:ascii="Arial" w:hAnsi="Arial" w:cs="Arial"/>
          <w:sz w:val="22"/>
          <w:szCs w:val="22"/>
        </w:rPr>
        <w:t xml:space="preserve">use of </w:t>
      </w:r>
      <w:r w:rsidR="0006039B" w:rsidRPr="00D80C54">
        <w:rPr>
          <w:rFonts w:ascii="Arial" w:hAnsi="Arial" w:cs="Arial"/>
          <w:sz w:val="22"/>
          <w:szCs w:val="22"/>
        </w:rPr>
        <w:t>th</w:t>
      </w:r>
      <w:r w:rsidR="00AF5FBC" w:rsidRPr="00D80C54">
        <w:rPr>
          <w:rFonts w:ascii="Arial" w:hAnsi="Arial" w:cs="Arial"/>
          <w:sz w:val="22"/>
          <w:szCs w:val="22"/>
        </w:rPr>
        <w:t>e</w:t>
      </w:r>
      <w:r w:rsidR="0006039B" w:rsidRPr="00D80C54">
        <w:rPr>
          <w:rFonts w:ascii="Arial" w:hAnsi="Arial" w:cs="Arial"/>
          <w:sz w:val="22"/>
          <w:szCs w:val="22"/>
        </w:rPr>
        <w:t xml:space="preserve"> </w:t>
      </w:r>
      <w:r w:rsidR="00E32AB8" w:rsidRPr="00D80C54">
        <w:rPr>
          <w:rFonts w:ascii="Arial" w:hAnsi="Arial" w:cs="Arial"/>
          <w:sz w:val="22"/>
          <w:szCs w:val="22"/>
        </w:rPr>
        <w:t xml:space="preserve">base receive </w:t>
      </w:r>
      <w:r w:rsidRPr="00D80C54">
        <w:rPr>
          <w:rFonts w:ascii="Arial" w:hAnsi="Arial" w:cs="Arial"/>
          <w:sz w:val="22"/>
          <w:szCs w:val="22"/>
        </w:rPr>
        <w:t>channel</w:t>
      </w:r>
      <w:r w:rsidR="004E5DD7" w:rsidRPr="00D80C54">
        <w:rPr>
          <w:rFonts w:ascii="Arial" w:hAnsi="Arial" w:cs="Arial"/>
          <w:sz w:val="22"/>
          <w:szCs w:val="22"/>
        </w:rPr>
        <w:t xml:space="preserve"> </w:t>
      </w:r>
      <w:r w:rsidR="0006039B" w:rsidRPr="00D80C54">
        <w:rPr>
          <w:rFonts w:ascii="Arial" w:hAnsi="Arial" w:cs="Arial"/>
          <w:sz w:val="22"/>
          <w:szCs w:val="22"/>
        </w:rPr>
        <w:t xml:space="preserve">in the vicinity of </w:t>
      </w:r>
      <w:r w:rsidR="00AC33DB" w:rsidRPr="00D80C54">
        <w:rPr>
          <w:rFonts w:ascii="Arial" w:hAnsi="Arial" w:cs="Arial"/>
          <w:sz w:val="22"/>
          <w:szCs w:val="22"/>
        </w:rPr>
        <w:t xml:space="preserve">the </w:t>
      </w:r>
      <w:r w:rsidR="0006039B" w:rsidRPr="00D80C54">
        <w:rPr>
          <w:rFonts w:ascii="Arial" w:hAnsi="Arial" w:cs="Arial"/>
          <w:sz w:val="22"/>
          <w:szCs w:val="22"/>
        </w:rPr>
        <w:t>repeater</w:t>
      </w:r>
      <w:r w:rsidRPr="00D80C54">
        <w:rPr>
          <w:rFonts w:ascii="Arial" w:hAnsi="Arial" w:cs="Arial"/>
          <w:sz w:val="22"/>
          <w:szCs w:val="22"/>
        </w:rPr>
        <w:t>.</w:t>
      </w:r>
      <w:r w:rsidR="00324FEC" w:rsidRPr="00D80C54">
        <w:rPr>
          <w:rFonts w:ascii="Arial" w:hAnsi="Arial" w:cs="Arial"/>
          <w:sz w:val="22"/>
          <w:szCs w:val="22"/>
        </w:rPr>
        <w:t xml:space="preserve">  </w:t>
      </w:r>
      <w:r w:rsidR="00AC33DB" w:rsidRPr="00D80C54">
        <w:rPr>
          <w:rFonts w:ascii="Arial" w:hAnsi="Arial" w:cs="Arial"/>
          <w:sz w:val="22"/>
          <w:szCs w:val="22"/>
        </w:rPr>
        <w:t>Th</w:t>
      </w:r>
      <w:r w:rsidR="00700079" w:rsidRPr="00D80C54">
        <w:rPr>
          <w:rFonts w:ascii="Arial" w:hAnsi="Arial" w:cs="Arial"/>
          <w:sz w:val="22"/>
          <w:szCs w:val="22"/>
        </w:rPr>
        <w:t>e</w:t>
      </w:r>
      <w:r w:rsidR="0006039B" w:rsidRPr="00D80C54">
        <w:rPr>
          <w:rFonts w:ascii="Arial" w:hAnsi="Arial" w:cs="Arial"/>
          <w:sz w:val="22"/>
          <w:szCs w:val="22"/>
        </w:rPr>
        <w:t xml:space="preserve"> extent of th</w:t>
      </w:r>
      <w:r w:rsidR="00AC33DB" w:rsidRPr="00D80C54">
        <w:rPr>
          <w:rFonts w:ascii="Arial" w:hAnsi="Arial" w:cs="Arial"/>
          <w:sz w:val="22"/>
          <w:szCs w:val="22"/>
        </w:rPr>
        <w:t>is</w:t>
      </w:r>
      <w:r w:rsidR="0006039B" w:rsidRPr="00D80C54">
        <w:rPr>
          <w:rFonts w:ascii="Arial" w:hAnsi="Arial" w:cs="Arial"/>
          <w:sz w:val="22"/>
          <w:szCs w:val="22"/>
        </w:rPr>
        <w:t xml:space="preserve"> denial</w:t>
      </w:r>
      <w:r w:rsidR="001C2132" w:rsidRPr="00D80C54">
        <w:rPr>
          <w:rFonts w:ascii="Arial" w:hAnsi="Arial" w:cs="Arial"/>
          <w:sz w:val="22"/>
          <w:szCs w:val="22"/>
        </w:rPr>
        <w:t xml:space="preserve"> </w:t>
      </w:r>
      <w:r w:rsidR="003F0CB8" w:rsidRPr="00D80C54">
        <w:rPr>
          <w:rFonts w:ascii="Arial" w:hAnsi="Arial" w:cs="Arial"/>
          <w:sz w:val="22"/>
          <w:szCs w:val="22"/>
        </w:rPr>
        <w:t>is dependent on</w:t>
      </w:r>
      <w:r w:rsidR="00700079" w:rsidRPr="00D80C54">
        <w:rPr>
          <w:rFonts w:ascii="Arial" w:hAnsi="Arial" w:cs="Arial"/>
          <w:sz w:val="22"/>
          <w:szCs w:val="22"/>
        </w:rPr>
        <w:t xml:space="preserve"> the </w:t>
      </w:r>
      <w:r w:rsidR="00DF539D" w:rsidRPr="00D80C54">
        <w:rPr>
          <w:rFonts w:ascii="Arial" w:hAnsi="Arial" w:cs="Arial"/>
          <w:sz w:val="22"/>
          <w:szCs w:val="22"/>
        </w:rPr>
        <w:t>number</w:t>
      </w:r>
      <w:r w:rsidR="00AC33DB" w:rsidRPr="00D80C54">
        <w:rPr>
          <w:rFonts w:ascii="Arial" w:hAnsi="Arial" w:cs="Arial"/>
          <w:sz w:val="22"/>
          <w:szCs w:val="22"/>
        </w:rPr>
        <w:t xml:space="preserve"> of sites within the network employ</w:t>
      </w:r>
      <w:r w:rsidR="00345D2B" w:rsidRPr="00D80C54">
        <w:rPr>
          <w:rFonts w:ascii="Arial" w:hAnsi="Arial" w:cs="Arial"/>
          <w:sz w:val="22"/>
          <w:szCs w:val="22"/>
        </w:rPr>
        <w:t>ing</w:t>
      </w:r>
      <w:r w:rsidR="00AC33DB" w:rsidRPr="00D80C54">
        <w:rPr>
          <w:rFonts w:ascii="Arial" w:hAnsi="Arial" w:cs="Arial"/>
          <w:sz w:val="22"/>
          <w:szCs w:val="22"/>
        </w:rPr>
        <w:t xml:space="preserve"> </w:t>
      </w:r>
      <w:r w:rsidR="005F7E38" w:rsidRPr="00D80C54">
        <w:rPr>
          <w:rFonts w:ascii="Arial" w:hAnsi="Arial" w:cs="Arial"/>
          <w:sz w:val="22"/>
          <w:szCs w:val="22"/>
        </w:rPr>
        <w:t xml:space="preserve">a </w:t>
      </w:r>
      <w:r w:rsidR="00AC33DB" w:rsidRPr="00D80C54">
        <w:rPr>
          <w:rFonts w:ascii="Arial" w:hAnsi="Arial" w:cs="Arial"/>
          <w:sz w:val="22"/>
          <w:szCs w:val="22"/>
        </w:rPr>
        <w:t>non</w:t>
      </w:r>
      <w:r w:rsidR="005F7E38" w:rsidRPr="00D80C54">
        <w:rPr>
          <w:rFonts w:ascii="Arial" w:hAnsi="Arial" w:cs="Arial"/>
          <w:sz w:val="22"/>
          <w:szCs w:val="22"/>
        </w:rPr>
        <w:t>-</w:t>
      </w:r>
      <w:r w:rsidR="00AC33DB" w:rsidRPr="00D80C54">
        <w:rPr>
          <w:rFonts w:ascii="Arial" w:hAnsi="Arial" w:cs="Arial"/>
          <w:sz w:val="22"/>
          <w:szCs w:val="22"/>
        </w:rPr>
        <w:t>standard split</w:t>
      </w:r>
      <w:r w:rsidR="00700079" w:rsidRPr="00D80C54">
        <w:rPr>
          <w:rFonts w:ascii="Arial" w:hAnsi="Arial" w:cs="Arial"/>
          <w:sz w:val="22"/>
          <w:szCs w:val="22"/>
        </w:rPr>
        <w:t xml:space="preserve"> and </w:t>
      </w:r>
      <w:r w:rsidR="00AC33DB" w:rsidRPr="00D80C54">
        <w:rPr>
          <w:rFonts w:ascii="Arial" w:hAnsi="Arial" w:cs="Arial"/>
          <w:sz w:val="22"/>
          <w:szCs w:val="22"/>
        </w:rPr>
        <w:t xml:space="preserve">their </w:t>
      </w:r>
      <w:r w:rsidR="0006039B" w:rsidRPr="00D80C54">
        <w:rPr>
          <w:rFonts w:ascii="Arial" w:hAnsi="Arial" w:cs="Arial"/>
          <w:sz w:val="22"/>
          <w:szCs w:val="22"/>
        </w:rPr>
        <w:t>geographic displacement</w:t>
      </w:r>
      <w:r w:rsidR="003D5516" w:rsidRPr="00D80C54">
        <w:rPr>
          <w:rFonts w:ascii="Arial" w:hAnsi="Arial" w:cs="Arial"/>
          <w:sz w:val="22"/>
          <w:szCs w:val="22"/>
        </w:rPr>
        <w:t>.</w:t>
      </w:r>
      <w:r w:rsidR="00273114" w:rsidRPr="00D80C54">
        <w:rPr>
          <w:rFonts w:ascii="Arial" w:hAnsi="Arial" w:cs="Arial"/>
          <w:sz w:val="22"/>
          <w:szCs w:val="22"/>
        </w:rPr>
        <w:t xml:space="preserve"> </w:t>
      </w:r>
      <w:r w:rsidR="00DF539D" w:rsidRPr="00D80C54">
        <w:rPr>
          <w:rFonts w:ascii="Arial" w:hAnsi="Arial" w:cs="Arial"/>
          <w:sz w:val="22"/>
          <w:szCs w:val="22"/>
        </w:rPr>
        <w:t xml:space="preserve"> </w:t>
      </w:r>
      <w:r w:rsidR="005F7E38" w:rsidRPr="00D80C54">
        <w:rPr>
          <w:rFonts w:ascii="Arial" w:hAnsi="Arial" w:cs="Arial"/>
          <w:sz w:val="22"/>
          <w:szCs w:val="22"/>
        </w:rPr>
        <w:t xml:space="preserve">Where </w:t>
      </w:r>
      <w:r w:rsidR="00273114" w:rsidRPr="00D80C54">
        <w:rPr>
          <w:rFonts w:ascii="Arial" w:hAnsi="Arial" w:cs="Arial"/>
          <w:sz w:val="22"/>
          <w:szCs w:val="22"/>
        </w:rPr>
        <w:t xml:space="preserve">multiple traffic channels </w:t>
      </w:r>
      <w:r w:rsidR="005F7E38" w:rsidRPr="00D80C54">
        <w:rPr>
          <w:rFonts w:ascii="Arial" w:hAnsi="Arial" w:cs="Arial"/>
          <w:sz w:val="22"/>
          <w:szCs w:val="22"/>
        </w:rPr>
        <w:t>are required to service a large number of use</w:t>
      </w:r>
      <w:r w:rsidR="00C7783D" w:rsidRPr="00D80C54">
        <w:rPr>
          <w:rFonts w:ascii="Arial" w:hAnsi="Arial" w:cs="Arial"/>
          <w:sz w:val="22"/>
          <w:szCs w:val="22"/>
        </w:rPr>
        <w:t>r</w:t>
      </w:r>
      <w:r w:rsidR="005F7E38" w:rsidRPr="00D80C54">
        <w:rPr>
          <w:rFonts w:ascii="Arial" w:hAnsi="Arial" w:cs="Arial"/>
          <w:sz w:val="22"/>
          <w:szCs w:val="22"/>
        </w:rPr>
        <w:t>s or different groups of users</w:t>
      </w:r>
      <w:r w:rsidR="00167037" w:rsidRPr="00D80C54">
        <w:rPr>
          <w:rFonts w:ascii="Arial" w:hAnsi="Arial" w:cs="Arial"/>
          <w:sz w:val="22"/>
          <w:szCs w:val="22"/>
        </w:rPr>
        <w:t xml:space="preserve"> within </w:t>
      </w:r>
      <w:r w:rsidR="00950C3E" w:rsidRPr="00D80C54">
        <w:rPr>
          <w:rFonts w:ascii="Arial" w:hAnsi="Arial" w:cs="Arial"/>
          <w:sz w:val="22"/>
          <w:szCs w:val="22"/>
        </w:rPr>
        <w:t>a</w:t>
      </w:r>
      <w:r w:rsidR="00167037" w:rsidRPr="00D80C54">
        <w:rPr>
          <w:rFonts w:ascii="Arial" w:hAnsi="Arial" w:cs="Arial"/>
          <w:sz w:val="22"/>
          <w:szCs w:val="22"/>
        </w:rPr>
        <w:t xml:space="preserve"> voting network</w:t>
      </w:r>
      <w:r w:rsidR="005F7E38" w:rsidRPr="00D80C54">
        <w:rPr>
          <w:rFonts w:ascii="Arial" w:hAnsi="Arial" w:cs="Arial"/>
          <w:sz w:val="22"/>
          <w:szCs w:val="22"/>
        </w:rPr>
        <w:t xml:space="preserve">, then additional </w:t>
      </w:r>
      <w:r w:rsidR="00302299" w:rsidRPr="00D80C54">
        <w:rPr>
          <w:rFonts w:ascii="Arial" w:hAnsi="Arial" w:cs="Arial"/>
          <w:sz w:val="22"/>
          <w:szCs w:val="22"/>
        </w:rPr>
        <w:t>common base frequenc</w:t>
      </w:r>
      <w:r w:rsidR="00C7783D" w:rsidRPr="00D80C54">
        <w:rPr>
          <w:rFonts w:ascii="Arial" w:hAnsi="Arial" w:cs="Arial"/>
          <w:sz w:val="22"/>
          <w:szCs w:val="22"/>
        </w:rPr>
        <w:t>ies</w:t>
      </w:r>
      <w:r w:rsidR="00302299" w:rsidRPr="00D80C54">
        <w:rPr>
          <w:rFonts w:ascii="Arial" w:hAnsi="Arial" w:cs="Arial"/>
          <w:sz w:val="22"/>
          <w:szCs w:val="22"/>
        </w:rPr>
        <w:t xml:space="preserve"> </w:t>
      </w:r>
      <w:r w:rsidR="009803C4" w:rsidRPr="00D80C54">
        <w:rPr>
          <w:rFonts w:ascii="Arial" w:hAnsi="Arial" w:cs="Arial"/>
          <w:sz w:val="22"/>
          <w:szCs w:val="22"/>
        </w:rPr>
        <w:t xml:space="preserve">may also </w:t>
      </w:r>
      <w:r w:rsidR="00302299" w:rsidRPr="00D80C54">
        <w:rPr>
          <w:rFonts w:ascii="Arial" w:hAnsi="Arial" w:cs="Arial"/>
          <w:sz w:val="22"/>
          <w:szCs w:val="22"/>
        </w:rPr>
        <w:t>need to be deployed.</w:t>
      </w:r>
    </w:p>
    <w:p w14:paraId="1BF181DC" w14:textId="77777777" w:rsidR="00A918D6" w:rsidRPr="00D80C54" w:rsidRDefault="00A918D6" w:rsidP="007B5A0E">
      <w:pPr>
        <w:rPr>
          <w:rFonts w:ascii="Arial" w:hAnsi="Arial" w:cs="Arial"/>
          <w:sz w:val="22"/>
          <w:szCs w:val="22"/>
        </w:rPr>
      </w:pPr>
    </w:p>
    <w:p w14:paraId="1B0F9284" w14:textId="77777777" w:rsidR="00202A33" w:rsidRPr="00D80C54" w:rsidRDefault="00202A33" w:rsidP="007B5A0E">
      <w:pPr>
        <w:rPr>
          <w:rFonts w:ascii="Arial" w:hAnsi="Arial" w:cs="Arial"/>
          <w:sz w:val="22"/>
          <w:szCs w:val="22"/>
        </w:rPr>
      </w:pPr>
      <w:r w:rsidRPr="00D80C54">
        <w:rPr>
          <w:rFonts w:ascii="Arial" w:hAnsi="Arial" w:cs="Arial"/>
          <w:sz w:val="22"/>
          <w:szCs w:val="22"/>
        </w:rPr>
        <w:t xml:space="preserve">Notwithstanding the </w:t>
      </w:r>
      <w:r w:rsidR="008D1852" w:rsidRPr="00D80C54">
        <w:rPr>
          <w:rFonts w:ascii="Arial" w:hAnsi="Arial" w:cs="Arial"/>
          <w:sz w:val="22"/>
          <w:szCs w:val="22"/>
        </w:rPr>
        <w:t>issues identified a</w:t>
      </w:r>
      <w:r w:rsidRPr="00D80C54">
        <w:rPr>
          <w:rFonts w:ascii="Arial" w:hAnsi="Arial" w:cs="Arial"/>
          <w:sz w:val="22"/>
          <w:szCs w:val="22"/>
        </w:rPr>
        <w:t xml:space="preserve">bove, </w:t>
      </w:r>
      <w:r w:rsidR="00324FEC" w:rsidRPr="00D80C54">
        <w:rPr>
          <w:rFonts w:ascii="Arial" w:hAnsi="Arial" w:cs="Arial"/>
          <w:sz w:val="22"/>
          <w:szCs w:val="22"/>
        </w:rPr>
        <w:t xml:space="preserve">the ACMA acknowledges </w:t>
      </w:r>
      <w:r w:rsidR="00B162FB" w:rsidRPr="00D80C54">
        <w:rPr>
          <w:rFonts w:ascii="Arial" w:hAnsi="Arial" w:cs="Arial"/>
          <w:sz w:val="22"/>
          <w:szCs w:val="22"/>
        </w:rPr>
        <w:t xml:space="preserve">that </w:t>
      </w:r>
      <w:r w:rsidRPr="00D80C54">
        <w:rPr>
          <w:rFonts w:ascii="Arial" w:hAnsi="Arial" w:cs="Arial"/>
          <w:sz w:val="22"/>
          <w:szCs w:val="22"/>
        </w:rPr>
        <w:t xml:space="preserve">base voting represents an effective and economic method of delivering mobile communications over wide areas.  In recognition of these </w:t>
      </w:r>
      <w:r w:rsidR="00B162FB" w:rsidRPr="00D80C54">
        <w:rPr>
          <w:rFonts w:ascii="Arial" w:hAnsi="Arial" w:cs="Arial"/>
          <w:sz w:val="22"/>
          <w:szCs w:val="22"/>
        </w:rPr>
        <w:t xml:space="preserve">benefits, </w:t>
      </w:r>
      <w:r w:rsidRPr="00D80C54">
        <w:rPr>
          <w:rFonts w:ascii="Arial" w:hAnsi="Arial" w:cs="Arial"/>
          <w:sz w:val="22"/>
          <w:szCs w:val="22"/>
        </w:rPr>
        <w:t xml:space="preserve">and </w:t>
      </w:r>
      <w:r w:rsidR="000C1580" w:rsidRPr="00D80C54">
        <w:rPr>
          <w:rFonts w:ascii="Arial" w:hAnsi="Arial" w:cs="Arial"/>
          <w:sz w:val="22"/>
          <w:szCs w:val="22"/>
        </w:rPr>
        <w:t xml:space="preserve">given </w:t>
      </w:r>
      <w:r w:rsidR="00E80309" w:rsidRPr="00D80C54">
        <w:rPr>
          <w:rFonts w:ascii="Arial" w:hAnsi="Arial" w:cs="Arial"/>
          <w:sz w:val="22"/>
          <w:szCs w:val="22"/>
        </w:rPr>
        <w:t xml:space="preserve">the </w:t>
      </w:r>
      <w:r w:rsidR="000C1580" w:rsidRPr="00D80C54">
        <w:rPr>
          <w:rFonts w:ascii="Arial" w:hAnsi="Arial" w:cs="Arial"/>
          <w:sz w:val="22"/>
          <w:szCs w:val="22"/>
        </w:rPr>
        <w:t xml:space="preserve">continuing </w:t>
      </w:r>
      <w:r w:rsidRPr="00D80C54">
        <w:rPr>
          <w:rFonts w:ascii="Arial" w:hAnsi="Arial" w:cs="Arial"/>
          <w:sz w:val="22"/>
          <w:szCs w:val="22"/>
        </w:rPr>
        <w:t xml:space="preserve">demand for use of </w:t>
      </w:r>
      <w:r w:rsidR="00B162FB" w:rsidRPr="00D80C54">
        <w:rPr>
          <w:rFonts w:ascii="Arial" w:hAnsi="Arial" w:cs="Arial"/>
          <w:sz w:val="22"/>
          <w:szCs w:val="22"/>
        </w:rPr>
        <w:t>base voting,</w:t>
      </w:r>
      <w:r w:rsidRPr="00D80C54">
        <w:rPr>
          <w:rFonts w:ascii="Arial" w:hAnsi="Arial" w:cs="Arial"/>
          <w:sz w:val="22"/>
          <w:szCs w:val="22"/>
        </w:rPr>
        <w:t xml:space="preserve"> th</w:t>
      </w:r>
      <w:r w:rsidR="00B162FB" w:rsidRPr="00D80C54">
        <w:rPr>
          <w:rFonts w:ascii="Arial" w:hAnsi="Arial" w:cs="Arial"/>
          <w:sz w:val="22"/>
          <w:szCs w:val="22"/>
        </w:rPr>
        <w:t>e</w:t>
      </w:r>
      <w:r w:rsidRPr="00D80C54">
        <w:rPr>
          <w:rFonts w:ascii="Arial" w:hAnsi="Arial" w:cs="Arial"/>
          <w:sz w:val="22"/>
          <w:szCs w:val="22"/>
        </w:rPr>
        <w:t xml:space="preserve"> ACMA </w:t>
      </w:r>
      <w:r w:rsidR="00B162FB" w:rsidRPr="00D80C54">
        <w:rPr>
          <w:rFonts w:ascii="Arial" w:hAnsi="Arial" w:cs="Arial"/>
          <w:sz w:val="22"/>
          <w:szCs w:val="22"/>
        </w:rPr>
        <w:t xml:space="preserve">believes </w:t>
      </w:r>
      <w:r w:rsidR="00E80309" w:rsidRPr="00D80C54">
        <w:rPr>
          <w:rFonts w:ascii="Arial" w:hAnsi="Arial" w:cs="Arial"/>
          <w:sz w:val="22"/>
          <w:szCs w:val="22"/>
        </w:rPr>
        <w:t xml:space="preserve">it appropriate </w:t>
      </w:r>
      <w:r w:rsidR="00825F4F" w:rsidRPr="00D80C54">
        <w:rPr>
          <w:rFonts w:ascii="Arial" w:hAnsi="Arial" w:cs="Arial"/>
          <w:sz w:val="22"/>
          <w:szCs w:val="22"/>
        </w:rPr>
        <w:t xml:space="preserve">to </w:t>
      </w:r>
      <w:r w:rsidR="00B162FB" w:rsidRPr="00D80C54">
        <w:rPr>
          <w:rFonts w:ascii="Arial" w:hAnsi="Arial" w:cs="Arial"/>
          <w:sz w:val="22"/>
          <w:szCs w:val="22"/>
        </w:rPr>
        <w:t>formal</w:t>
      </w:r>
      <w:r w:rsidR="00825F4F" w:rsidRPr="00D80C54">
        <w:rPr>
          <w:rFonts w:ascii="Arial" w:hAnsi="Arial" w:cs="Arial"/>
          <w:sz w:val="22"/>
          <w:szCs w:val="22"/>
        </w:rPr>
        <w:t>ise</w:t>
      </w:r>
      <w:r w:rsidR="00B162FB" w:rsidRPr="00D80C54">
        <w:rPr>
          <w:rFonts w:ascii="Arial" w:hAnsi="Arial" w:cs="Arial"/>
          <w:sz w:val="22"/>
          <w:szCs w:val="22"/>
        </w:rPr>
        <w:t xml:space="preserve"> </w:t>
      </w:r>
      <w:r w:rsidRPr="00D80C54">
        <w:rPr>
          <w:rFonts w:ascii="Arial" w:hAnsi="Arial" w:cs="Arial"/>
          <w:sz w:val="22"/>
          <w:szCs w:val="22"/>
        </w:rPr>
        <w:t xml:space="preserve">arrangements </w:t>
      </w:r>
      <w:r w:rsidR="00825F4F" w:rsidRPr="00D80C54">
        <w:rPr>
          <w:rFonts w:ascii="Arial" w:hAnsi="Arial" w:cs="Arial"/>
          <w:sz w:val="22"/>
          <w:szCs w:val="22"/>
        </w:rPr>
        <w:t>governing the deployment of these systems.</w:t>
      </w:r>
    </w:p>
    <w:p w14:paraId="3F749145" w14:textId="77777777" w:rsidR="009B66BC" w:rsidRPr="00D80C54" w:rsidRDefault="009B66BC" w:rsidP="00C05ECE">
      <w:pPr>
        <w:rPr>
          <w:rFonts w:ascii="Arial" w:hAnsi="Arial" w:cs="Arial"/>
          <w:sz w:val="22"/>
          <w:szCs w:val="22"/>
        </w:rPr>
      </w:pPr>
    </w:p>
    <w:p w14:paraId="75F5CA32" w14:textId="77777777" w:rsidR="00FD32F5" w:rsidRPr="00D80C54" w:rsidRDefault="00C05ECE" w:rsidP="00DE6485">
      <w:pPr>
        <w:pStyle w:val="Heading2"/>
        <w:rPr>
          <w:rFonts w:ascii="Arial" w:hAnsi="Arial"/>
        </w:rPr>
      </w:pPr>
      <w:bookmarkStart w:id="15" w:name="_Toc365887491"/>
      <w:bookmarkStart w:id="16" w:name="_Toc366228768"/>
      <w:r w:rsidRPr="00D80C54">
        <w:rPr>
          <w:rFonts w:ascii="Arial" w:hAnsi="Arial"/>
        </w:rPr>
        <w:lastRenderedPageBreak/>
        <w:t xml:space="preserve">VHF </w:t>
      </w:r>
      <w:r w:rsidR="00074DFA" w:rsidRPr="00D80C54">
        <w:rPr>
          <w:rFonts w:ascii="Arial" w:hAnsi="Arial"/>
        </w:rPr>
        <w:t xml:space="preserve">Mid and High </w:t>
      </w:r>
      <w:r w:rsidRPr="00D80C54">
        <w:rPr>
          <w:rFonts w:ascii="Arial" w:hAnsi="Arial"/>
        </w:rPr>
        <w:t>bands</w:t>
      </w:r>
      <w:bookmarkEnd w:id="15"/>
      <w:bookmarkEnd w:id="16"/>
    </w:p>
    <w:p w14:paraId="715AE0F7" w14:textId="77777777" w:rsidR="006762FB" w:rsidRPr="00D80C54" w:rsidRDefault="004A4FD5" w:rsidP="006762FB">
      <w:pPr>
        <w:pStyle w:val="Heading3"/>
        <w:rPr>
          <w:rFonts w:ascii="Arial" w:hAnsi="Arial"/>
          <w:sz w:val="22"/>
          <w:szCs w:val="22"/>
        </w:rPr>
      </w:pPr>
      <w:bookmarkStart w:id="17" w:name="_Toc366228769"/>
      <w:r w:rsidRPr="00D80C54">
        <w:rPr>
          <w:rFonts w:ascii="Arial" w:hAnsi="Arial"/>
          <w:sz w:val="22"/>
          <w:szCs w:val="22"/>
        </w:rPr>
        <w:t>Current b</w:t>
      </w:r>
      <w:r w:rsidR="00DE6485" w:rsidRPr="00D80C54">
        <w:rPr>
          <w:rFonts w:ascii="Arial" w:hAnsi="Arial"/>
          <w:sz w:val="22"/>
          <w:szCs w:val="22"/>
        </w:rPr>
        <w:t>and arrangements</w:t>
      </w:r>
      <w:bookmarkEnd w:id="17"/>
    </w:p>
    <w:p w14:paraId="467546DC" w14:textId="77777777" w:rsidR="00FD32F5" w:rsidRPr="00D80C54" w:rsidRDefault="00FD32F5" w:rsidP="00C05ECE">
      <w:pPr>
        <w:rPr>
          <w:rFonts w:ascii="Arial" w:hAnsi="Arial" w:cs="Arial"/>
          <w:sz w:val="22"/>
          <w:szCs w:val="22"/>
        </w:rPr>
      </w:pPr>
      <w:r w:rsidRPr="00D80C54">
        <w:rPr>
          <w:rFonts w:ascii="Arial" w:hAnsi="Arial" w:cs="Arial"/>
          <w:sz w:val="22"/>
          <w:szCs w:val="22"/>
        </w:rPr>
        <w:t xml:space="preserve">The radiofrequency spectrum arrangements applicable to the VHF mid and high frequency bands are detailed in two legal instruments - the </w:t>
      </w:r>
      <w:hyperlink r:id="rId31" w:history="1">
        <w:r w:rsidRPr="00D80C54">
          <w:rPr>
            <w:rStyle w:val="Hyperlink"/>
            <w:rFonts w:ascii="Arial" w:hAnsi="Arial" w:cs="Arial"/>
            <w:i/>
            <w:sz w:val="22"/>
            <w:szCs w:val="22"/>
          </w:rPr>
          <w:t>VHF Mid Band Frequency Band Plan (70 to 87.5 MHz)</w:t>
        </w:r>
      </w:hyperlink>
      <w:r w:rsidRPr="00D80C54">
        <w:rPr>
          <w:rFonts w:ascii="Arial" w:hAnsi="Arial" w:cs="Arial"/>
          <w:sz w:val="22"/>
          <w:szCs w:val="22"/>
        </w:rPr>
        <w:t xml:space="preserve"> and the </w:t>
      </w:r>
      <w:hyperlink r:id="rId32" w:history="1">
        <w:r w:rsidRPr="00D80C54">
          <w:rPr>
            <w:rStyle w:val="Hyperlink"/>
            <w:rFonts w:ascii="Arial" w:hAnsi="Arial" w:cs="Arial"/>
            <w:i/>
            <w:sz w:val="22"/>
            <w:szCs w:val="22"/>
          </w:rPr>
          <w:t>VHF High Band Frequency Band Plan (148 to 174 MHz)</w:t>
        </w:r>
      </w:hyperlink>
      <w:r w:rsidRPr="00D80C54">
        <w:rPr>
          <w:rFonts w:ascii="Arial" w:hAnsi="Arial" w:cs="Arial"/>
          <w:sz w:val="22"/>
          <w:szCs w:val="22"/>
        </w:rPr>
        <w:t>.  Clauses 6 and 7 of both Plans set out arrangements for the orderly accommodation of radiocommunications services, including service allocations, channelling arrangements and transmit/receive split associated with band segments.</w:t>
      </w:r>
    </w:p>
    <w:p w14:paraId="1C2C4BC0" w14:textId="77777777" w:rsidR="00FD32F5" w:rsidRPr="00D80C54" w:rsidRDefault="00FD32F5" w:rsidP="00C05ECE">
      <w:pPr>
        <w:rPr>
          <w:rFonts w:ascii="Arial" w:hAnsi="Arial" w:cs="Arial"/>
          <w:sz w:val="22"/>
          <w:szCs w:val="22"/>
        </w:rPr>
      </w:pPr>
    </w:p>
    <w:p w14:paraId="6A62D8D1" w14:textId="77777777" w:rsidR="00FD32F5" w:rsidRPr="00D80C54" w:rsidRDefault="00FD32F5" w:rsidP="00C05ECE">
      <w:pPr>
        <w:rPr>
          <w:rFonts w:ascii="Arial" w:hAnsi="Arial" w:cs="Arial"/>
          <w:sz w:val="22"/>
          <w:szCs w:val="22"/>
        </w:rPr>
      </w:pPr>
      <w:r w:rsidRPr="00D80C54">
        <w:rPr>
          <w:rFonts w:ascii="Arial" w:hAnsi="Arial" w:cs="Arial"/>
          <w:sz w:val="22"/>
          <w:szCs w:val="22"/>
        </w:rPr>
        <w:t>VHF voting systems employing non</w:t>
      </w:r>
      <w:r w:rsidR="005D54DD" w:rsidRPr="00D80C54">
        <w:rPr>
          <w:rFonts w:ascii="Arial" w:hAnsi="Arial" w:cs="Arial"/>
          <w:sz w:val="22"/>
          <w:szCs w:val="22"/>
        </w:rPr>
        <w:t>-</w:t>
      </w:r>
      <w:r w:rsidRPr="00D80C54">
        <w:rPr>
          <w:rFonts w:ascii="Arial" w:hAnsi="Arial" w:cs="Arial"/>
          <w:sz w:val="22"/>
          <w:szCs w:val="22"/>
        </w:rPr>
        <w:t xml:space="preserve">standard channel splits may be authorised under clause 9A(1) of the applicable Plan, however operation under this clause is restricted to non high spectrum demand </w:t>
      </w:r>
      <w:r w:rsidR="004D7C4E" w:rsidRPr="00D80C54">
        <w:rPr>
          <w:rFonts w:ascii="Arial" w:hAnsi="Arial" w:cs="Arial"/>
          <w:sz w:val="22"/>
          <w:szCs w:val="22"/>
        </w:rPr>
        <w:t xml:space="preserve">(non-HSD) </w:t>
      </w:r>
      <w:r w:rsidRPr="00D80C54">
        <w:rPr>
          <w:rFonts w:ascii="Arial" w:hAnsi="Arial" w:cs="Arial"/>
          <w:sz w:val="22"/>
          <w:szCs w:val="22"/>
        </w:rPr>
        <w:t>areas as defined in the respective Plan and is subject to operation on a secondary basis.</w:t>
      </w:r>
    </w:p>
    <w:p w14:paraId="6D24C27C" w14:textId="77777777" w:rsidR="00FD32F5" w:rsidRPr="00D80C54" w:rsidRDefault="00FD32F5" w:rsidP="00C05ECE">
      <w:pPr>
        <w:rPr>
          <w:rFonts w:ascii="Arial" w:hAnsi="Arial" w:cs="Arial"/>
          <w:sz w:val="22"/>
          <w:szCs w:val="22"/>
        </w:rPr>
      </w:pPr>
    </w:p>
    <w:p w14:paraId="3645F2DA" w14:textId="77777777" w:rsidR="00FD32F5" w:rsidRPr="00D80C54" w:rsidRDefault="00FD32F5" w:rsidP="00C05ECE">
      <w:pPr>
        <w:rPr>
          <w:rFonts w:ascii="Arial" w:hAnsi="Arial" w:cs="Arial"/>
          <w:sz w:val="22"/>
          <w:szCs w:val="22"/>
        </w:rPr>
      </w:pPr>
      <w:r w:rsidRPr="00D80C54">
        <w:rPr>
          <w:rFonts w:ascii="Arial" w:hAnsi="Arial" w:cs="Arial"/>
          <w:sz w:val="22"/>
          <w:szCs w:val="22"/>
        </w:rPr>
        <w:t>For</w:t>
      </w:r>
      <w:r w:rsidR="003C3800" w:rsidRPr="00D80C54">
        <w:rPr>
          <w:rFonts w:ascii="Arial" w:hAnsi="Arial" w:cs="Arial"/>
          <w:sz w:val="22"/>
          <w:szCs w:val="22"/>
        </w:rPr>
        <w:t xml:space="preserve"> a</w:t>
      </w:r>
      <w:r w:rsidRPr="00D80C54">
        <w:rPr>
          <w:rFonts w:ascii="Arial" w:hAnsi="Arial" w:cs="Arial"/>
          <w:sz w:val="22"/>
          <w:szCs w:val="22"/>
        </w:rPr>
        <w:t xml:space="preserve"> service to be considered a primary service under the VHF Mid or VHF High Band Plan, an operator must hold licences at a repeater site which reflect their frequency requirements and which comply with the applicable Plan in a way that avoids invoking clause 9A(1).  In practice, this means holding licences for both transmit and receive frequency pairs of a channel in accordance with the Plan, regardless of the fact that only the transmit frequency or receive frequency of that frequency pair may be in use.  This approach avoids the secondary status stemming from licensing only the transmit frequency of one channel and the receive frequency of another channel.</w:t>
      </w:r>
    </w:p>
    <w:p w14:paraId="34826CF0" w14:textId="77777777" w:rsidR="006D391C" w:rsidRPr="00D80C54" w:rsidRDefault="006D391C" w:rsidP="00C05ECE">
      <w:pPr>
        <w:rPr>
          <w:rFonts w:ascii="Arial" w:hAnsi="Arial" w:cs="Arial"/>
          <w:sz w:val="22"/>
          <w:szCs w:val="22"/>
        </w:rPr>
      </w:pPr>
    </w:p>
    <w:p w14:paraId="0A9A0191" w14:textId="77777777" w:rsidR="006762FB" w:rsidRPr="00D80C54" w:rsidRDefault="00BF1D64" w:rsidP="006762FB">
      <w:pPr>
        <w:pStyle w:val="Heading3"/>
        <w:rPr>
          <w:rFonts w:ascii="Arial" w:hAnsi="Arial"/>
          <w:sz w:val="22"/>
          <w:szCs w:val="22"/>
        </w:rPr>
      </w:pPr>
      <w:bookmarkStart w:id="18" w:name="_Toc366228770"/>
      <w:r w:rsidRPr="00D80C54">
        <w:rPr>
          <w:rFonts w:ascii="Arial" w:hAnsi="Arial"/>
          <w:sz w:val="22"/>
          <w:szCs w:val="22"/>
        </w:rPr>
        <w:t>B</w:t>
      </w:r>
      <w:r w:rsidR="00D34D9A" w:rsidRPr="00D80C54">
        <w:rPr>
          <w:rFonts w:ascii="Arial" w:hAnsi="Arial"/>
          <w:sz w:val="22"/>
          <w:szCs w:val="22"/>
        </w:rPr>
        <w:t xml:space="preserve">and </w:t>
      </w:r>
      <w:r w:rsidR="000D5FD3" w:rsidRPr="00D80C54">
        <w:rPr>
          <w:rFonts w:ascii="Arial" w:hAnsi="Arial"/>
          <w:sz w:val="22"/>
          <w:szCs w:val="22"/>
        </w:rPr>
        <w:t>occupancy</w:t>
      </w:r>
      <w:bookmarkEnd w:id="18"/>
    </w:p>
    <w:p w14:paraId="513ACB00" w14:textId="77777777" w:rsidR="0024567F" w:rsidRPr="00D80C54" w:rsidRDefault="00A95D97" w:rsidP="00C05ECE">
      <w:pPr>
        <w:rPr>
          <w:rFonts w:ascii="Arial" w:hAnsi="Arial" w:cs="Arial"/>
          <w:sz w:val="22"/>
          <w:szCs w:val="22"/>
        </w:rPr>
      </w:pPr>
      <w:r w:rsidRPr="00D80C54">
        <w:rPr>
          <w:rFonts w:ascii="Arial" w:hAnsi="Arial" w:cs="Arial"/>
          <w:sz w:val="22"/>
          <w:szCs w:val="22"/>
        </w:rPr>
        <w:t xml:space="preserve">A review </w:t>
      </w:r>
      <w:r w:rsidR="00D34D9A" w:rsidRPr="00D80C54">
        <w:rPr>
          <w:rFonts w:ascii="Arial" w:hAnsi="Arial" w:cs="Arial"/>
          <w:sz w:val="22"/>
          <w:szCs w:val="22"/>
        </w:rPr>
        <w:t xml:space="preserve">of </w:t>
      </w:r>
      <w:r w:rsidR="00B96EC5" w:rsidRPr="00D80C54">
        <w:rPr>
          <w:rFonts w:ascii="Arial" w:hAnsi="Arial" w:cs="Arial"/>
          <w:sz w:val="22"/>
          <w:szCs w:val="22"/>
        </w:rPr>
        <w:t xml:space="preserve">land mobile assignments </w:t>
      </w:r>
      <w:r w:rsidR="00B113DA" w:rsidRPr="00D80C54">
        <w:rPr>
          <w:rFonts w:ascii="Arial" w:hAnsi="Arial" w:cs="Arial"/>
          <w:sz w:val="22"/>
          <w:szCs w:val="22"/>
        </w:rPr>
        <w:t>in two frequency segments of the VHF Mid Band Plan</w:t>
      </w:r>
      <w:r w:rsidR="00064531" w:rsidRPr="00D80C54">
        <w:rPr>
          <w:rFonts w:ascii="Arial" w:hAnsi="Arial" w:cs="Arial"/>
          <w:sz w:val="22"/>
          <w:szCs w:val="22"/>
        </w:rPr>
        <w:t xml:space="preserve"> shows </w:t>
      </w:r>
      <w:r w:rsidR="00B96EC5" w:rsidRPr="00D80C54">
        <w:rPr>
          <w:rFonts w:ascii="Arial" w:hAnsi="Arial" w:cs="Arial"/>
          <w:sz w:val="22"/>
          <w:szCs w:val="22"/>
        </w:rPr>
        <w:t xml:space="preserve">generally </w:t>
      </w:r>
      <w:r w:rsidR="00B113DA" w:rsidRPr="00D80C54">
        <w:rPr>
          <w:rFonts w:ascii="Arial" w:hAnsi="Arial" w:cs="Arial"/>
          <w:sz w:val="22"/>
          <w:szCs w:val="22"/>
        </w:rPr>
        <w:t xml:space="preserve">low levels of </w:t>
      </w:r>
      <w:r w:rsidR="00B96EC5" w:rsidRPr="00D80C54">
        <w:rPr>
          <w:rFonts w:ascii="Arial" w:hAnsi="Arial" w:cs="Arial"/>
          <w:sz w:val="22"/>
          <w:szCs w:val="22"/>
        </w:rPr>
        <w:t xml:space="preserve">spectrum </w:t>
      </w:r>
      <w:r w:rsidR="00B113DA" w:rsidRPr="00D80C54">
        <w:rPr>
          <w:rFonts w:ascii="Arial" w:hAnsi="Arial" w:cs="Arial"/>
          <w:sz w:val="22"/>
          <w:szCs w:val="22"/>
        </w:rPr>
        <w:t xml:space="preserve">usage.  </w:t>
      </w:r>
      <w:r w:rsidR="006E59D5" w:rsidRPr="00D80C54">
        <w:rPr>
          <w:rFonts w:ascii="Arial" w:hAnsi="Arial" w:cs="Arial"/>
          <w:sz w:val="22"/>
          <w:szCs w:val="22"/>
        </w:rPr>
        <w:t>As of June 2013</w:t>
      </w:r>
      <w:r w:rsidR="004075BC" w:rsidRPr="00D80C54">
        <w:rPr>
          <w:rFonts w:ascii="Arial" w:hAnsi="Arial" w:cs="Arial"/>
          <w:sz w:val="22"/>
          <w:szCs w:val="22"/>
        </w:rPr>
        <w:t>,</w:t>
      </w:r>
      <w:r w:rsidR="006E59D5" w:rsidRPr="00D80C54">
        <w:rPr>
          <w:rFonts w:ascii="Arial" w:hAnsi="Arial" w:cs="Arial"/>
          <w:sz w:val="22"/>
          <w:szCs w:val="22"/>
        </w:rPr>
        <w:t xml:space="preserve"> s</w:t>
      </w:r>
      <w:r w:rsidR="00064531" w:rsidRPr="00D80C54">
        <w:rPr>
          <w:rFonts w:ascii="Arial" w:hAnsi="Arial" w:cs="Arial"/>
          <w:sz w:val="22"/>
          <w:szCs w:val="22"/>
        </w:rPr>
        <w:t>egment B/D remains largely unutilised in a</w:t>
      </w:r>
      <w:r w:rsidRPr="00D80C54">
        <w:rPr>
          <w:rFonts w:ascii="Arial" w:hAnsi="Arial" w:cs="Arial"/>
          <w:sz w:val="22"/>
          <w:szCs w:val="22"/>
        </w:rPr>
        <w:t>ll states and territories</w:t>
      </w:r>
      <w:r w:rsidR="00064531" w:rsidRPr="00D80C54">
        <w:rPr>
          <w:rFonts w:ascii="Arial" w:hAnsi="Arial" w:cs="Arial"/>
          <w:sz w:val="22"/>
          <w:szCs w:val="22"/>
        </w:rPr>
        <w:t xml:space="preserve"> with the exception of Queensland,</w:t>
      </w:r>
      <w:r w:rsidRPr="00D80C54">
        <w:rPr>
          <w:rFonts w:ascii="Arial" w:hAnsi="Arial" w:cs="Arial"/>
          <w:sz w:val="22"/>
          <w:szCs w:val="22"/>
        </w:rPr>
        <w:t xml:space="preserve"> </w:t>
      </w:r>
      <w:r w:rsidR="00064531" w:rsidRPr="00D80C54">
        <w:rPr>
          <w:rFonts w:ascii="Arial" w:hAnsi="Arial" w:cs="Arial"/>
          <w:sz w:val="22"/>
          <w:szCs w:val="22"/>
        </w:rPr>
        <w:t>and then only in rural areas</w:t>
      </w:r>
      <w:r w:rsidR="00064531" w:rsidRPr="00D80C54">
        <w:rPr>
          <w:rStyle w:val="FootnoteReference"/>
          <w:rFonts w:cs="Arial"/>
          <w:sz w:val="22"/>
          <w:szCs w:val="22"/>
        </w:rPr>
        <w:footnoteReference w:id="2"/>
      </w:r>
      <w:r w:rsidR="00064531" w:rsidRPr="00D80C54">
        <w:rPr>
          <w:rFonts w:ascii="Arial" w:hAnsi="Arial" w:cs="Arial"/>
          <w:sz w:val="22"/>
          <w:szCs w:val="22"/>
        </w:rPr>
        <w:t>.  Segments L</w:t>
      </w:r>
      <w:r w:rsidR="00265DC2" w:rsidRPr="00D80C54">
        <w:rPr>
          <w:rFonts w:ascii="Arial" w:hAnsi="Arial" w:cs="Arial"/>
          <w:sz w:val="22"/>
          <w:szCs w:val="22"/>
        </w:rPr>
        <w:t>/</w:t>
      </w:r>
      <w:r w:rsidR="00B96EC5" w:rsidRPr="00D80C54">
        <w:rPr>
          <w:rFonts w:ascii="Arial" w:hAnsi="Arial" w:cs="Arial"/>
          <w:sz w:val="22"/>
          <w:szCs w:val="22"/>
        </w:rPr>
        <w:t>O and M</w:t>
      </w:r>
      <w:r w:rsidR="00265DC2" w:rsidRPr="00D80C54">
        <w:rPr>
          <w:rFonts w:ascii="Arial" w:hAnsi="Arial" w:cs="Arial"/>
          <w:sz w:val="22"/>
          <w:szCs w:val="22"/>
        </w:rPr>
        <w:t>/</w:t>
      </w:r>
      <w:r w:rsidR="00B96EC5" w:rsidRPr="00D80C54">
        <w:rPr>
          <w:rFonts w:ascii="Arial" w:hAnsi="Arial" w:cs="Arial"/>
          <w:sz w:val="22"/>
          <w:szCs w:val="22"/>
        </w:rPr>
        <w:t xml:space="preserve">P </w:t>
      </w:r>
      <w:r w:rsidR="00D34D9A" w:rsidRPr="00D80C54">
        <w:rPr>
          <w:rFonts w:ascii="Arial" w:hAnsi="Arial" w:cs="Arial"/>
          <w:sz w:val="22"/>
          <w:szCs w:val="22"/>
        </w:rPr>
        <w:t xml:space="preserve">are </w:t>
      </w:r>
      <w:r w:rsidR="00B96EC5" w:rsidRPr="00D80C54">
        <w:rPr>
          <w:rFonts w:ascii="Arial" w:hAnsi="Arial" w:cs="Arial"/>
          <w:sz w:val="22"/>
          <w:szCs w:val="22"/>
        </w:rPr>
        <w:t xml:space="preserve">effectively </w:t>
      </w:r>
      <w:r w:rsidR="00064531" w:rsidRPr="00D80C54">
        <w:rPr>
          <w:rFonts w:ascii="Arial" w:hAnsi="Arial" w:cs="Arial"/>
          <w:sz w:val="22"/>
          <w:szCs w:val="22"/>
        </w:rPr>
        <w:t>vacant</w:t>
      </w:r>
      <w:r w:rsidR="000C02C2" w:rsidRPr="00D80C54">
        <w:rPr>
          <w:rFonts w:ascii="Arial" w:hAnsi="Arial" w:cs="Arial"/>
          <w:sz w:val="22"/>
          <w:szCs w:val="22"/>
        </w:rPr>
        <w:t xml:space="preserve"> Austral</w:t>
      </w:r>
      <w:r w:rsidR="00E81C98" w:rsidRPr="00D80C54">
        <w:rPr>
          <w:rFonts w:ascii="Arial" w:hAnsi="Arial" w:cs="Arial"/>
          <w:sz w:val="22"/>
          <w:szCs w:val="22"/>
        </w:rPr>
        <w:t>ia</w:t>
      </w:r>
      <w:r w:rsidR="000C02C2" w:rsidRPr="00D80C54">
        <w:rPr>
          <w:rFonts w:ascii="Arial" w:hAnsi="Arial" w:cs="Arial"/>
          <w:sz w:val="22"/>
          <w:szCs w:val="22"/>
        </w:rPr>
        <w:t xml:space="preserve"> wide</w:t>
      </w:r>
      <w:r w:rsidR="00064531" w:rsidRPr="00D80C54">
        <w:rPr>
          <w:rFonts w:ascii="Arial" w:hAnsi="Arial" w:cs="Arial"/>
          <w:sz w:val="22"/>
          <w:szCs w:val="22"/>
        </w:rPr>
        <w:t xml:space="preserve">, </w:t>
      </w:r>
      <w:r w:rsidR="00B96EC5" w:rsidRPr="00D80C54">
        <w:rPr>
          <w:rFonts w:ascii="Arial" w:hAnsi="Arial" w:cs="Arial"/>
          <w:sz w:val="22"/>
          <w:szCs w:val="22"/>
        </w:rPr>
        <w:t>while segment H</w:t>
      </w:r>
      <w:r w:rsidR="00265DC2" w:rsidRPr="00D80C54">
        <w:rPr>
          <w:rFonts w:ascii="Arial" w:hAnsi="Arial" w:cs="Arial"/>
          <w:sz w:val="22"/>
          <w:szCs w:val="22"/>
        </w:rPr>
        <w:t>/</w:t>
      </w:r>
      <w:r w:rsidR="00B96EC5" w:rsidRPr="00D80C54">
        <w:rPr>
          <w:rFonts w:ascii="Arial" w:hAnsi="Arial" w:cs="Arial"/>
          <w:sz w:val="22"/>
          <w:szCs w:val="22"/>
        </w:rPr>
        <w:t xml:space="preserve">J </w:t>
      </w:r>
      <w:r w:rsidR="0024567F" w:rsidRPr="00D80C54">
        <w:rPr>
          <w:rFonts w:ascii="Arial" w:hAnsi="Arial" w:cs="Arial"/>
          <w:sz w:val="22"/>
          <w:szCs w:val="22"/>
        </w:rPr>
        <w:t xml:space="preserve">shows moderate levels of </w:t>
      </w:r>
      <w:r w:rsidR="00D34D9A" w:rsidRPr="00D80C54">
        <w:rPr>
          <w:rFonts w:ascii="Arial" w:hAnsi="Arial" w:cs="Arial"/>
          <w:sz w:val="22"/>
          <w:szCs w:val="22"/>
        </w:rPr>
        <w:t xml:space="preserve">occupancy </w:t>
      </w:r>
      <w:r w:rsidR="0024567F" w:rsidRPr="00D80C54">
        <w:rPr>
          <w:rFonts w:ascii="Arial" w:hAnsi="Arial" w:cs="Arial"/>
          <w:sz w:val="22"/>
          <w:szCs w:val="22"/>
        </w:rPr>
        <w:t>in N</w:t>
      </w:r>
      <w:r w:rsidR="00D34D9A" w:rsidRPr="00D80C54">
        <w:rPr>
          <w:rFonts w:ascii="Arial" w:hAnsi="Arial" w:cs="Arial"/>
          <w:sz w:val="22"/>
          <w:szCs w:val="22"/>
        </w:rPr>
        <w:t>ew South Wales,</w:t>
      </w:r>
      <w:r w:rsidR="0024567F" w:rsidRPr="00D80C54">
        <w:rPr>
          <w:rFonts w:ascii="Arial" w:hAnsi="Arial" w:cs="Arial"/>
          <w:sz w:val="22"/>
          <w:szCs w:val="22"/>
        </w:rPr>
        <w:t xml:space="preserve"> Queensland and Western Australia.</w:t>
      </w:r>
      <w:r w:rsidR="00EC5723" w:rsidRPr="00D80C54">
        <w:rPr>
          <w:rFonts w:ascii="Arial" w:hAnsi="Arial" w:cs="Arial"/>
          <w:sz w:val="22"/>
          <w:szCs w:val="22"/>
        </w:rPr>
        <w:t xml:space="preserve">  </w:t>
      </w:r>
      <w:r w:rsidR="008D6854" w:rsidRPr="00D80C54">
        <w:rPr>
          <w:rFonts w:ascii="Arial" w:hAnsi="Arial" w:cs="Arial"/>
          <w:sz w:val="22"/>
          <w:szCs w:val="22"/>
        </w:rPr>
        <w:t>T</w:t>
      </w:r>
      <w:r w:rsidR="00F67935" w:rsidRPr="00D80C54">
        <w:rPr>
          <w:rFonts w:ascii="Arial" w:hAnsi="Arial" w:cs="Arial"/>
          <w:sz w:val="22"/>
          <w:szCs w:val="22"/>
        </w:rPr>
        <w:t xml:space="preserve">he </w:t>
      </w:r>
      <w:r w:rsidR="00D34D9A" w:rsidRPr="00D80C54">
        <w:rPr>
          <w:rFonts w:ascii="Arial" w:hAnsi="Arial" w:cs="Arial"/>
          <w:sz w:val="22"/>
          <w:szCs w:val="22"/>
        </w:rPr>
        <w:t xml:space="preserve">ACMA is of the view that </w:t>
      </w:r>
      <w:r w:rsidR="00F57237" w:rsidRPr="00D80C54">
        <w:rPr>
          <w:rFonts w:ascii="Arial" w:hAnsi="Arial" w:cs="Arial"/>
          <w:sz w:val="22"/>
          <w:szCs w:val="22"/>
        </w:rPr>
        <w:t xml:space="preserve">overall </w:t>
      </w:r>
      <w:r w:rsidR="00D34D9A" w:rsidRPr="00D80C54">
        <w:rPr>
          <w:rFonts w:ascii="Arial" w:hAnsi="Arial" w:cs="Arial"/>
          <w:sz w:val="22"/>
          <w:szCs w:val="22"/>
        </w:rPr>
        <w:t>demand for two frequency spectrum in this band remains low.</w:t>
      </w:r>
    </w:p>
    <w:p w14:paraId="578AA919" w14:textId="77777777" w:rsidR="0024567F" w:rsidRPr="00D80C54" w:rsidRDefault="0024567F" w:rsidP="00C05ECE">
      <w:pPr>
        <w:rPr>
          <w:rFonts w:ascii="Arial" w:hAnsi="Arial" w:cs="Arial"/>
          <w:sz w:val="22"/>
          <w:szCs w:val="22"/>
        </w:rPr>
      </w:pPr>
    </w:p>
    <w:p w14:paraId="7D8605B6" w14:textId="77777777" w:rsidR="00334BE4" w:rsidRPr="00D80C54" w:rsidRDefault="0024567F" w:rsidP="00C05ECE">
      <w:pPr>
        <w:rPr>
          <w:rFonts w:ascii="Arial" w:hAnsi="Arial" w:cs="Arial"/>
          <w:sz w:val="22"/>
          <w:szCs w:val="22"/>
        </w:rPr>
      </w:pPr>
      <w:r w:rsidRPr="00D80C54">
        <w:rPr>
          <w:rFonts w:ascii="Arial" w:hAnsi="Arial" w:cs="Arial"/>
          <w:sz w:val="22"/>
          <w:szCs w:val="22"/>
        </w:rPr>
        <w:t xml:space="preserve">A similar </w:t>
      </w:r>
      <w:r w:rsidR="00661437" w:rsidRPr="00D80C54">
        <w:rPr>
          <w:rFonts w:ascii="Arial" w:hAnsi="Arial" w:cs="Arial"/>
          <w:sz w:val="22"/>
          <w:szCs w:val="22"/>
        </w:rPr>
        <w:t>review</w:t>
      </w:r>
      <w:r w:rsidRPr="00D80C54">
        <w:rPr>
          <w:rFonts w:ascii="Arial" w:hAnsi="Arial" w:cs="Arial"/>
          <w:sz w:val="22"/>
          <w:szCs w:val="22"/>
        </w:rPr>
        <w:t xml:space="preserve"> </w:t>
      </w:r>
      <w:r w:rsidR="00BF1D64" w:rsidRPr="00D80C54">
        <w:rPr>
          <w:rFonts w:ascii="Arial" w:hAnsi="Arial" w:cs="Arial"/>
          <w:sz w:val="22"/>
          <w:szCs w:val="22"/>
        </w:rPr>
        <w:t xml:space="preserve">of </w:t>
      </w:r>
      <w:r w:rsidR="009C16DD" w:rsidRPr="00D80C54">
        <w:rPr>
          <w:rFonts w:ascii="Arial" w:hAnsi="Arial" w:cs="Arial"/>
          <w:sz w:val="22"/>
          <w:szCs w:val="22"/>
        </w:rPr>
        <w:t xml:space="preserve">assignments in the </w:t>
      </w:r>
      <w:r w:rsidR="00872D67" w:rsidRPr="00D80C54">
        <w:rPr>
          <w:rFonts w:ascii="Arial" w:hAnsi="Arial" w:cs="Arial"/>
          <w:sz w:val="22"/>
          <w:szCs w:val="22"/>
        </w:rPr>
        <w:t>VHF High Band Plan</w:t>
      </w:r>
      <w:r w:rsidR="00F67935" w:rsidRPr="00D80C54">
        <w:rPr>
          <w:rFonts w:ascii="Arial" w:hAnsi="Arial" w:cs="Arial"/>
          <w:sz w:val="22"/>
          <w:szCs w:val="22"/>
        </w:rPr>
        <w:t xml:space="preserve"> </w:t>
      </w:r>
      <w:r w:rsidR="00B85B87" w:rsidRPr="00D80C54">
        <w:rPr>
          <w:rFonts w:ascii="Arial" w:hAnsi="Arial" w:cs="Arial"/>
          <w:sz w:val="22"/>
          <w:szCs w:val="22"/>
        </w:rPr>
        <w:t>reveal</w:t>
      </w:r>
      <w:r w:rsidR="00121E93" w:rsidRPr="00D80C54">
        <w:rPr>
          <w:rFonts w:ascii="Arial" w:hAnsi="Arial" w:cs="Arial"/>
          <w:sz w:val="22"/>
          <w:szCs w:val="22"/>
        </w:rPr>
        <w:t>s</w:t>
      </w:r>
      <w:r w:rsidR="00F67935" w:rsidRPr="00D80C54">
        <w:rPr>
          <w:rFonts w:ascii="Arial" w:hAnsi="Arial" w:cs="Arial"/>
          <w:sz w:val="22"/>
          <w:szCs w:val="22"/>
        </w:rPr>
        <w:t xml:space="preserve"> </w:t>
      </w:r>
      <w:r w:rsidR="00267A96" w:rsidRPr="00D80C54">
        <w:rPr>
          <w:rFonts w:ascii="Arial" w:hAnsi="Arial" w:cs="Arial"/>
          <w:sz w:val="22"/>
          <w:szCs w:val="22"/>
        </w:rPr>
        <w:t xml:space="preserve">varying </w:t>
      </w:r>
      <w:r w:rsidR="00EA03EA" w:rsidRPr="00D80C54">
        <w:rPr>
          <w:rFonts w:ascii="Arial" w:hAnsi="Arial" w:cs="Arial"/>
          <w:sz w:val="22"/>
          <w:szCs w:val="22"/>
        </w:rPr>
        <w:t>levels of occupancy,</w:t>
      </w:r>
      <w:r w:rsidR="00267A96" w:rsidRPr="00D80C54">
        <w:rPr>
          <w:rFonts w:ascii="Arial" w:hAnsi="Arial" w:cs="Arial"/>
          <w:sz w:val="22"/>
          <w:szCs w:val="22"/>
        </w:rPr>
        <w:t xml:space="preserve"> depending on </w:t>
      </w:r>
      <w:r w:rsidR="003D6097" w:rsidRPr="00D80C54">
        <w:rPr>
          <w:rFonts w:ascii="Arial" w:hAnsi="Arial" w:cs="Arial"/>
          <w:sz w:val="22"/>
          <w:szCs w:val="22"/>
        </w:rPr>
        <w:t xml:space="preserve">the </w:t>
      </w:r>
      <w:r w:rsidR="00777C8F" w:rsidRPr="00D80C54">
        <w:rPr>
          <w:rFonts w:ascii="Arial" w:hAnsi="Arial" w:cs="Arial"/>
          <w:sz w:val="22"/>
          <w:szCs w:val="22"/>
        </w:rPr>
        <w:t xml:space="preserve">segment and </w:t>
      </w:r>
      <w:r w:rsidR="00C4043F" w:rsidRPr="00D80C54">
        <w:rPr>
          <w:rFonts w:ascii="Arial" w:hAnsi="Arial" w:cs="Arial"/>
          <w:sz w:val="22"/>
          <w:szCs w:val="22"/>
        </w:rPr>
        <w:t>S</w:t>
      </w:r>
      <w:r w:rsidR="00267A96" w:rsidRPr="00D80C54">
        <w:rPr>
          <w:rFonts w:ascii="Arial" w:hAnsi="Arial" w:cs="Arial"/>
          <w:sz w:val="22"/>
          <w:szCs w:val="22"/>
        </w:rPr>
        <w:t>tate/</w:t>
      </w:r>
      <w:r w:rsidR="00C4043F" w:rsidRPr="00D80C54">
        <w:rPr>
          <w:rFonts w:ascii="Arial" w:hAnsi="Arial" w:cs="Arial"/>
          <w:sz w:val="22"/>
          <w:szCs w:val="22"/>
        </w:rPr>
        <w:t>T</w:t>
      </w:r>
      <w:r w:rsidR="00267A96" w:rsidRPr="00D80C54">
        <w:rPr>
          <w:rFonts w:ascii="Arial" w:hAnsi="Arial" w:cs="Arial"/>
          <w:sz w:val="22"/>
          <w:szCs w:val="22"/>
        </w:rPr>
        <w:t>erritory</w:t>
      </w:r>
      <w:r w:rsidR="00F67935" w:rsidRPr="00D80C54">
        <w:rPr>
          <w:rFonts w:ascii="Arial" w:hAnsi="Arial" w:cs="Arial"/>
          <w:sz w:val="22"/>
          <w:szCs w:val="22"/>
        </w:rPr>
        <w:t>.</w:t>
      </w:r>
      <w:r w:rsidR="009C16DD" w:rsidRPr="00D80C54">
        <w:rPr>
          <w:rFonts w:ascii="Arial" w:hAnsi="Arial" w:cs="Arial"/>
          <w:sz w:val="22"/>
          <w:szCs w:val="22"/>
        </w:rPr>
        <w:t xml:space="preserve">  </w:t>
      </w:r>
      <w:r w:rsidR="004075BC" w:rsidRPr="00D80C54">
        <w:rPr>
          <w:rFonts w:ascii="Arial" w:hAnsi="Arial" w:cs="Arial"/>
          <w:sz w:val="22"/>
          <w:szCs w:val="22"/>
        </w:rPr>
        <w:t xml:space="preserve">It is noted that </w:t>
      </w:r>
      <w:r w:rsidR="00F67935" w:rsidRPr="00D80C54">
        <w:rPr>
          <w:rFonts w:ascii="Arial" w:hAnsi="Arial" w:cs="Arial"/>
          <w:sz w:val="22"/>
          <w:szCs w:val="22"/>
        </w:rPr>
        <w:t xml:space="preserve">in this band </w:t>
      </w:r>
      <w:r w:rsidR="004075BC" w:rsidRPr="00D80C54">
        <w:rPr>
          <w:rFonts w:ascii="Arial" w:hAnsi="Arial" w:cs="Arial"/>
          <w:sz w:val="22"/>
          <w:szCs w:val="22"/>
        </w:rPr>
        <w:t xml:space="preserve">segment B/H is </w:t>
      </w:r>
      <w:r w:rsidR="00E81C98" w:rsidRPr="00D80C54">
        <w:rPr>
          <w:rFonts w:ascii="Arial" w:hAnsi="Arial" w:cs="Arial"/>
          <w:sz w:val="22"/>
          <w:szCs w:val="22"/>
        </w:rPr>
        <w:t xml:space="preserve">allocated </w:t>
      </w:r>
      <w:r w:rsidR="004075BC" w:rsidRPr="00D80C54">
        <w:rPr>
          <w:rFonts w:ascii="Arial" w:hAnsi="Arial" w:cs="Arial"/>
          <w:sz w:val="22"/>
          <w:szCs w:val="22"/>
        </w:rPr>
        <w:t xml:space="preserve">to land mobile services employing 6.25 kHz channelling while segment S/U </w:t>
      </w:r>
      <w:r w:rsidR="00A95D97" w:rsidRPr="00D80C54">
        <w:rPr>
          <w:rFonts w:ascii="Arial" w:hAnsi="Arial" w:cs="Arial"/>
          <w:sz w:val="22"/>
          <w:szCs w:val="22"/>
        </w:rPr>
        <w:t xml:space="preserve">is </w:t>
      </w:r>
      <w:r w:rsidR="00E81C98" w:rsidRPr="00D80C54">
        <w:rPr>
          <w:rFonts w:ascii="Arial" w:hAnsi="Arial" w:cs="Arial"/>
          <w:sz w:val="22"/>
          <w:szCs w:val="22"/>
        </w:rPr>
        <w:t xml:space="preserve">restricted to </w:t>
      </w:r>
      <w:r w:rsidR="004075BC" w:rsidRPr="00D80C54">
        <w:rPr>
          <w:rFonts w:ascii="Arial" w:hAnsi="Arial" w:cs="Arial"/>
          <w:sz w:val="22"/>
          <w:szCs w:val="22"/>
        </w:rPr>
        <w:t xml:space="preserve">trunked (12.5 kHz) services.  </w:t>
      </w:r>
      <w:r w:rsidR="00267A96" w:rsidRPr="00D80C54">
        <w:rPr>
          <w:rFonts w:ascii="Arial" w:hAnsi="Arial" w:cs="Arial"/>
          <w:sz w:val="22"/>
          <w:szCs w:val="22"/>
        </w:rPr>
        <w:t>Of the remaining</w:t>
      </w:r>
      <w:r w:rsidR="0001759E" w:rsidRPr="00D80C54">
        <w:rPr>
          <w:rFonts w:ascii="Arial" w:hAnsi="Arial" w:cs="Arial"/>
          <w:sz w:val="22"/>
          <w:szCs w:val="22"/>
        </w:rPr>
        <w:t xml:space="preserve"> </w:t>
      </w:r>
      <w:r w:rsidR="003D6097" w:rsidRPr="00D80C54">
        <w:rPr>
          <w:rFonts w:ascii="Arial" w:hAnsi="Arial" w:cs="Arial"/>
          <w:sz w:val="22"/>
          <w:szCs w:val="22"/>
        </w:rPr>
        <w:t xml:space="preserve">two </w:t>
      </w:r>
      <w:r w:rsidR="0001759E" w:rsidRPr="00D80C54">
        <w:rPr>
          <w:rFonts w:ascii="Arial" w:hAnsi="Arial" w:cs="Arial"/>
          <w:sz w:val="22"/>
          <w:szCs w:val="22"/>
        </w:rPr>
        <w:t xml:space="preserve">frequency </w:t>
      </w:r>
      <w:r w:rsidR="00267A96" w:rsidRPr="00D80C54">
        <w:rPr>
          <w:rFonts w:ascii="Arial" w:hAnsi="Arial" w:cs="Arial"/>
          <w:sz w:val="22"/>
          <w:szCs w:val="22"/>
        </w:rPr>
        <w:t xml:space="preserve">segments, </w:t>
      </w:r>
      <w:r w:rsidR="00BD2863" w:rsidRPr="00D80C54">
        <w:rPr>
          <w:rFonts w:ascii="Arial" w:hAnsi="Arial" w:cs="Arial"/>
          <w:sz w:val="22"/>
          <w:szCs w:val="22"/>
        </w:rPr>
        <w:t xml:space="preserve">E/J (shared with the Fixed service in rural areas) is relatively lightly loaded in all </w:t>
      </w:r>
      <w:r w:rsidR="00334BE4" w:rsidRPr="00D80C54">
        <w:rPr>
          <w:rFonts w:ascii="Arial" w:hAnsi="Arial" w:cs="Arial"/>
          <w:sz w:val="22"/>
          <w:szCs w:val="22"/>
        </w:rPr>
        <w:t>s</w:t>
      </w:r>
      <w:r w:rsidR="00BD2863" w:rsidRPr="00D80C54">
        <w:rPr>
          <w:rFonts w:ascii="Arial" w:hAnsi="Arial" w:cs="Arial"/>
          <w:sz w:val="22"/>
          <w:szCs w:val="22"/>
        </w:rPr>
        <w:t xml:space="preserve">tates except Victoria where </w:t>
      </w:r>
      <w:r w:rsidR="003D6097" w:rsidRPr="00D80C54">
        <w:rPr>
          <w:rFonts w:ascii="Arial" w:hAnsi="Arial" w:cs="Arial"/>
          <w:sz w:val="22"/>
          <w:szCs w:val="22"/>
        </w:rPr>
        <w:t xml:space="preserve">the </w:t>
      </w:r>
      <w:r w:rsidR="005657CF" w:rsidRPr="00D80C54">
        <w:rPr>
          <w:rFonts w:ascii="Arial" w:hAnsi="Arial" w:cs="Arial"/>
          <w:sz w:val="22"/>
          <w:szCs w:val="22"/>
        </w:rPr>
        <w:t xml:space="preserve">majority of </w:t>
      </w:r>
      <w:r w:rsidR="00BD2863" w:rsidRPr="00D80C54">
        <w:rPr>
          <w:rFonts w:ascii="Arial" w:hAnsi="Arial" w:cs="Arial"/>
          <w:sz w:val="22"/>
          <w:szCs w:val="22"/>
        </w:rPr>
        <w:t xml:space="preserve">channels have been assigned </w:t>
      </w:r>
      <w:r w:rsidR="00235A12" w:rsidRPr="00D80C54">
        <w:rPr>
          <w:rFonts w:ascii="Arial" w:hAnsi="Arial" w:cs="Arial"/>
          <w:sz w:val="22"/>
          <w:szCs w:val="22"/>
        </w:rPr>
        <w:t xml:space="preserve">almost exclusively </w:t>
      </w:r>
      <w:r w:rsidR="00BD2863" w:rsidRPr="00D80C54">
        <w:rPr>
          <w:rFonts w:ascii="Arial" w:hAnsi="Arial" w:cs="Arial"/>
          <w:sz w:val="22"/>
          <w:szCs w:val="22"/>
        </w:rPr>
        <w:t xml:space="preserve">in non-rural areas. </w:t>
      </w:r>
      <w:r w:rsidR="00EA03EA" w:rsidRPr="00D80C54">
        <w:rPr>
          <w:rFonts w:ascii="Arial" w:hAnsi="Arial" w:cs="Arial"/>
          <w:sz w:val="22"/>
          <w:szCs w:val="22"/>
        </w:rPr>
        <w:t xml:space="preserve"> </w:t>
      </w:r>
      <w:r w:rsidR="005657CF" w:rsidRPr="00D80C54">
        <w:rPr>
          <w:rFonts w:ascii="Arial" w:hAnsi="Arial" w:cs="Arial"/>
          <w:sz w:val="22"/>
          <w:szCs w:val="22"/>
        </w:rPr>
        <w:t xml:space="preserve">Most </w:t>
      </w:r>
      <w:r w:rsidR="00FC783D" w:rsidRPr="00D80C54">
        <w:rPr>
          <w:rFonts w:ascii="Arial" w:hAnsi="Arial" w:cs="Arial"/>
          <w:sz w:val="22"/>
          <w:szCs w:val="22"/>
        </w:rPr>
        <w:t>channels in s</w:t>
      </w:r>
      <w:r w:rsidR="00EA03EA" w:rsidRPr="00D80C54">
        <w:rPr>
          <w:rFonts w:ascii="Arial" w:hAnsi="Arial" w:cs="Arial"/>
          <w:sz w:val="22"/>
          <w:szCs w:val="22"/>
        </w:rPr>
        <w:t>egment L</w:t>
      </w:r>
      <w:r w:rsidR="00BD2863" w:rsidRPr="00D80C54">
        <w:rPr>
          <w:rFonts w:ascii="Arial" w:hAnsi="Arial" w:cs="Arial"/>
          <w:sz w:val="22"/>
          <w:szCs w:val="22"/>
        </w:rPr>
        <w:t>/</w:t>
      </w:r>
      <w:r w:rsidR="00EA03EA" w:rsidRPr="00D80C54">
        <w:rPr>
          <w:rFonts w:ascii="Arial" w:hAnsi="Arial" w:cs="Arial"/>
          <w:sz w:val="22"/>
          <w:szCs w:val="22"/>
        </w:rPr>
        <w:t>Q</w:t>
      </w:r>
      <w:r w:rsidR="00844E99" w:rsidRPr="00D80C54">
        <w:rPr>
          <w:rStyle w:val="FootnoteReference"/>
          <w:rFonts w:cs="Arial"/>
          <w:sz w:val="22"/>
          <w:szCs w:val="22"/>
        </w:rPr>
        <w:footnoteReference w:id="3"/>
      </w:r>
      <w:r w:rsidR="00EA03EA" w:rsidRPr="00D80C54">
        <w:rPr>
          <w:rFonts w:ascii="Arial" w:hAnsi="Arial" w:cs="Arial"/>
          <w:sz w:val="22"/>
          <w:szCs w:val="22"/>
        </w:rPr>
        <w:t xml:space="preserve"> </w:t>
      </w:r>
      <w:r w:rsidR="00FC783D" w:rsidRPr="00D80C54">
        <w:rPr>
          <w:rFonts w:ascii="Arial" w:hAnsi="Arial" w:cs="Arial"/>
          <w:sz w:val="22"/>
          <w:szCs w:val="22"/>
        </w:rPr>
        <w:t>have also been assigned in no</w:t>
      </w:r>
      <w:r w:rsidR="00334BE4" w:rsidRPr="00D80C54">
        <w:rPr>
          <w:rFonts w:ascii="Arial" w:hAnsi="Arial" w:cs="Arial"/>
          <w:sz w:val="22"/>
          <w:szCs w:val="22"/>
        </w:rPr>
        <w:t>n</w:t>
      </w:r>
      <w:r w:rsidR="00FC783D" w:rsidRPr="00D80C54">
        <w:rPr>
          <w:rFonts w:ascii="Arial" w:hAnsi="Arial" w:cs="Arial"/>
          <w:sz w:val="22"/>
          <w:szCs w:val="22"/>
        </w:rPr>
        <w:t xml:space="preserve">-rural areas </w:t>
      </w:r>
      <w:r w:rsidR="00C4043F" w:rsidRPr="00D80C54">
        <w:rPr>
          <w:rFonts w:ascii="Arial" w:hAnsi="Arial" w:cs="Arial"/>
          <w:sz w:val="22"/>
          <w:szCs w:val="22"/>
        </w:rPr>
        <w:t xml:space="preserve">of </w:t>
      </w:r>
      <w:r w:rsidR="00FC783D" w:rsidRPr="00D80C54">
        <w:rPr>
          <w:rFonts w:ascii="Arial" w:hAnsi="Arial" w:cs="Arial"/>
          <w:sz w:val="22"/>
          <w:szCs w:val="22"/>
        </w:rPr>
        <w:t>Victoria and Queensland.</w:t>
      </w:r>
      <w:r w:rsidR="00BD2863" w:rsidRPr="00D80C54">
        <w:rPr>
          <w:rFonts w:ascii="Arial" w:hAnsi="Arial" w:cs="Arial"/>
          <w:sz w:val="22"/>
          <w:szCs w:val="22"/>
        </w:rPr>
        <w:t xml:space="preserve"> </w:t>
      </w:r>
      <w:r w:rsidR="00334BE4" w:rsidRPr="00D80C54">
        <w:rPr>
          <w:rFonts w:ascii="Arial" w:hAnsi="Arial" w:cs="Arial"/>
          <w:sz w:val="22"/>
          <w:szCs w:val="22"/>
        </w:rPr>
        <w:t xml:space="preserve"> </w:t>
      </w:r>
      <w:r w:rsidR="00A00B71" w:rsidRPr="00D80C54">
        <w:rPr>
          <w:rFonts w:ascii="Arial" w:hAnsi="Arial" w:cs="Arial"/>
          <w:sz w:val="22"/>
          <w:szCs w:val="22"/>
        </w:rPr>
        <w:t>Significantly, t</w:t>
      </w:r>
      <w:r w:rsidR="00415A10" w:rsidRPr="00D80C54">
        <w:rPr>
          <w:rFonts w:ascii="Arial" w:hAnsi="Arial" w:cs="Arial"/>
          <w:sz w:val="22"/>
          <w:szCs w:val="22"/>
        </w:rPr>
        <w:t>he</w:t>
      </w:r>
      <w:r w:rsidR="003D6097" w:rsidRPr="00D80C54">
        <w:rPr>
          <w:rFonts w:ascii="Arial" w:hAnsi="Arial" w:cs="Arial"/>
          <w:sz w:val="22"/>
          <w:szCs w:val="22"/>
        </w:rPr>
        <w:t xml:space="preserve"> </w:t>
      </w:r>
      <w:r w:rsidR="005F7ACA" w:rsidRPr="00D80C54">
        <w:rPr>
          <w:rFonts w:ascii="Arial" w:hAnsi="Arial" w:cs="Arial"/>
          <w:sz w:val="22"/>
          <w:szCs w:val="22"/>
        </w:rPr>
        <w:t xml:space="preserve">main two </w:t>
      </w:r>
      <w:r w:rsidR="00F67935" w:rsidRPr="00D80C54">
        <w:rPr>
          <w:rFonts w:ascii="Arial" w:hAnsi="Arial" w:cs="Arial"/>
          <w:sz w:val="22"/>
          <w:szCs w:val="22"/>
        </w:rPr>
        <w:t>frequency</w:t>
      </w:r>
      <w:r w:rsidR="00661437" w:rsidRPr="00D80C54">
        <w:rPr>
          <w:rFonts w:ascii="Arial" w:hAnsi="Arial" w:cs="Arial"/>
          <w:sz w:val="22"/>
          <w:szCs w:val="22"/>
        </w:rPr>
        <w:t xml:space="preserve"> </w:t>
      </w:r>
      <w:r w:rsidR="005F7ACA" w:rsidRPr="00D80C54">
        <w:rPr>
          <w:rFonts w:ascii="Arial" w:hAnsi="Arial" w:cs="Arial"/>
          <w:sz w:val="22"/>
          <w:szCs w:val="22"/>
        </w:rPr>
        <w:t>segment</w:t>
      </w:r>
      <w:r w:rsidR="00844E99" w:rsidRPr="00D80C54">
        <w:rPr>
          <w:rFonts w:ascii="Arial" w:hAnsi="Arial" w:cs="Arial"/>
          <w:sz w:val="22"/>
          <w:szCs w:val="22"/>
        </w:rPr>
        <w:t xml:space="preserve"> (</w:t>
      </w:r>
      <w:r w:rsidR="005B1D73" w:rsidRPr="00D80C54">
        <w:rPr>
          <w:rFonts w:ascii="Arial" w:hAnsi="Arial" w:cs="Arial"/>
          <w:sz w:val="22"/>
          <w:szCs w:val="22"/>
        </w:rPr>
        <w:t>M/R</w:t>
      </w:r>
      <w:r w:rsidR="00844E99" w:rsidRPr="00D80C54">
        <w:rPr>
          <w:rFonts w:ascii="Arial" w:hAnsi="Arial" w:cs="Arial"/>
          <w:sz w:val="22"/>
          <w:szCs w:val="22"/>
        </w:rPr>
        <w:t>)</w:t>
      </w:r>
      <w:r w:rsidR="005B1D73" w:rsidRPr="00D80C54">
        <w:rPr>
          <w:rFonts w:ascii="Arial" w:hAnsi="Arial" w:cs="Arial"/>
          <w:sz w:val="22"/>
          <w:szCs w:val="22"/>
        </w:rPr>
        <w:t xml:space="preserve"> is </w:t>
      </w:r>
      <w:r w:rsidR="0038098E" w:rsidRPr="00D80C54">
        <w:rPr>
          <w:rFonts w:ascii="Arial" w:hAnsi="Arial" w:cs="Arial"/>
          <w:sz w:val="22"/>
          <w:szCs w:val="22"/>
        </w:rPr>
        <w:t xml:space="preserve">heavily loaded </w:t>
      </w:r>
      <w:r w:rsidR="00B41009" w:rsidRPr="00D80C54">
        <w:rPr>
          <w:rFonts w:ascii="Arial" w:hAnsi="Arial" w:cs="Arial"/>
          <w:sz w:val="22"/>
          <w:szCs w:val="22"/>
        </w:rPr>
        <w:t xml:space="preserve">with </w:t>
      </w:r>
      <w:r w:rsidR="000C02C2" w:rsidRPr="00D80C54">
        <w:rPr>
          <w:rFonts w:ascii="Arial" w:hAnsi="Arial" w:cs="Arial"/>
          <w:sz w:val="22"/>
          <w:szCs w:val="22"/>
        </w:rPr>
        <w:t xml:space="preserve">the majority </w:t>
      </w:r>
      <w:r w:rsidR="00994750" w:rsidRPr="00D80C54">
        <w:rPr>
          <w:rFonts w:ascii="Arial" w:hAnsi="Arial" w:cs="Arial"/>
          <w:sz w:val="22"/>
          <w:szCs w:val="22"/>
        </w:rPr>
        <w:t>o</w:t>
      </w:r>
      <w:r w:rsidR="000C02C2" w:rsidRPr="00D80C54">
        <w:rPr>
          <w:rFonts w:ascii="Arial" w:hAnsi="Arial" w:cs="Arial"/>
          <w:sz w:val="22"/>
          <w:szCs w:val="22"/>
        </w:rPr>
        <w:t xml:space="preserve">f channels </w:t>
      </w:r>
      <w:r w:rsidR="0026505A" w:rsidRPr="00D80C54">
        <w:rPr>
          <w:rFonts w:ascii="Arial" w:hAnsi="Arial" w:cs="Arial"/>
          <w:sz w:val="22"/>
          <w:szCs w:val="22"/>
        </w:rPr>
        <w:t xml:space="preserve">in this segment </w:t>
      </w:r>
      <w:r w:rsidR="000C02C2" w:rsidRPr="00D80C54">
        <w:rPr>
          <w:rFonts w:ascii="Arial" w:hAnsi="Arial" w:cs="Arial"/>
          <w:sz w:val="22"/>
          <w:szCs w:val="22"/>
        </w:rPr>
        <w:t xml:space="preserve">assigned </w:t>
      </w:r>
      <w:r w:rsidR="00B41009" w:rsidRPr="00D80C54">
        <w:rPr>
          <w:rFonts w:ascii="Arial" w:hAnsi="Arial" w:cs="Arial"/>
          <w:sz w:val="22"/>
          <w:szCs w:val="22"/>
        </w:rPr>
        <w:t>in</w:t>
      </w:r>
      <w:r w:rsidR="000C02C2" w:rsidRPr="00D80C54">
        <w:rPr>
          <w:rFonts w:ascii="Arial" w:hAnsi="Arial" w:cs="Arial"/>
          <w:sz w:val="22"/>
          <w:szCs w:val="22"/>
        </w:rPr>
        <w:t xml:space="preserve"> non-rural areas </w:t>
      </w:r>
      <w:r w:rsidR="00994750" w:rsidRPr="00D80C54">
        <w:rPr>
          <w:rFonts w:ascii="Arial" w:hAnsi="Arial" w:cs="Arial"/>
          <w:sz w:val="22"/>
          <w:szCs w:val="22"/>
        </w:rPr>
        <w:t>of Victoria, Queensland, New South Wales and Western Australia.</w:t>
      </w:r>
    </w:p>
    <w:p w14:paraId="19960AF6" w14:textId="77777777" w:rsidR="00334BE4" w:rsidRPr="00D80C54" w:rsidRDefault="00334BE4" w:rsidP="00C05ECE">
      <w:pPr>
        <w:rPr>
          <w:rFonts w:ascii="Arial" w:hAnsi="Arial" w:cs="Arial"/>
          <w:sz w:val="22"/>
          <w:szCs w:val="22"/>
        </w:rPr>
      </w:pPr>
    </w:p>
    <w:p w14:paraId="2C2F2BF3" w14:textId="77777777" w:rsidR="006762FB" w:rsidRPr="00D80C54" w:rsidRDefault="00584510" w:rsidP="006762FB">
      <w:pPr>
        <w:pStyle w:val="Heading3"/>
        <w:rPr>
          <w:rFonts w:ascii="Arial" w:hAnsi="Arial"/>
          <w:sz w:val="22"/>
          <w:szCs w:val="22"/>
        </w:rPr>
      </w:pPr>
      <w:bookmarkStart w:id="19" w:name="_Toc366228771"/>
      <w:r w:rsidRPr="00D80C54">
        <w:rPr>
          <w:rFonts w:ascii="Arial" w:hAnsi="Arial"/>
          <w:sz w:val="22"/>
          <w:szCs w:val="22"/>
        </w:rPr>
        <w:lastRenderedPageBreak/>
        <w:t>Base Voting arrangements</w:t>
      </w:r>
      <w:bookmarkEnd w:id="19"/>
    </w:p>
    <w:p w14:paraId="28B5E60A" w14:textId="77777777" w:rsidR="00FD32F5" w:rsidRPr="00D80C54" w:rsidRDefault="00FD32F5" w:rsidP="00C05ECE">
      <w:pPr>
        <w:rPr>
          <w:rFonts w:ascii="Arial" w:hAnsi="Arial" w:cs="Arial"/>
          <w:sz w:val="22"/>
          <w:szCs w:val="22"/>
        </w:rPr>
      </w:pPr>
      <w:r w:rsidRPr="00D80C54">
        <w:rPr>
          <w:rFonts w:ascii="Arial" w:hAnsi="Arial" w:cs="Arial"/>
          <w:sz w:val="22"/>
          <w:szCs w:val="22"/>
        </w:rPr>
        <w:t>Given the above considerations, the following guidelines have been formulated for the licensing of voting systems employing non-standard splits in the VHF Mid and High bands</w:t>
      </w:r>
      <w:r w:rsidR="000B418F" w:rsidRPr="00D80C54">
        <w:rPr>
          <w:rFonts w:ascii="Arial" w:hAnsi="Arial" w:cs="Arial"/>
          <w:sz w:val="22"/>
          <w:szCs w:val="22"/>
        </w:rPr>
        <w:t xml:space="preserve"> on a primary basis</w:t>
      </w:r>
      <w:r w:rsidRPr="00D80C54">
        <w:rPr>
          <w:rFonts w:ascii="Arial" w:hAnsi="Arial" w:cs="Arial"/>
          <w:sz w:val="22"/>
          <w:szCs w:val="22"/>
        </w:rPr>
        <w:t>:</w:t>
      </w:r>
    </w:p>
    <w:p w14:paraId="6546E286" w14:textId="77777777" w:rsidR="00FD32F5" w:rsidRPr="00D80C54" w:rsidRDefault="00FD32F5" w:rsidP="00C05ECE">
      <w:pPr>
        <w:rPr>
          <w:rFonts w:ascii="Arial" w:hAnsi="Arial" w:cs="Arial"/>
          <w:sz w:val="22"/>
          <w:szCs w:val="22"/>
        </w:rPr>
      </w:pPr>
    </w:p>
    <w:p w14:paraId="6B6D2729" w14:textId="77777777" w:rsidR="006762FB" w:rsidRPr="00D80C54" w:rsidRDefault="0054464C" w:rsidP="006762FB">
      <w:pPr>
        <w:pStyle w:val="ListNumber"/>
        <w:numPr>
          <w:ilvl w:val="0"/>
          <w:numId w:val="24"/>
        </w:numPr>
        <w:rPr>
          <w:rFonts w:ascii="Arial" w:hAnsi="Arial" w:cs="Arial"/>
          <w:sz w:val="22"/>
          <w:szCs w:val="22"/>
        </w:rPr>
      </w:pPr>
      <w:r w:rsidRPr="00D80C54">
        <w:rPr>
          <w:rFonts w:ascii="Arial" w:hAnsi="Arial" w:cs="Arial"/>
          <w:sz w:val="22"/>
          <w:szCs w:val="22"/>
        </w:rPr>
        <w:t xml:space="preserve">Subject to requirements </w:t>
      </w:r>
      <w:r w:rsidR="00C17044" w:rsidRPr="00D80C54">
        <w:rPr>
          <w:rFonts w:ascii="Arial" w:hAnsi="Arial" w:cs="Arial"/>
          <w:sz w:val="22"/>
          <w:szCs w:val="22"/>
        </w:rPr>
        <w:t>E</w:t>
      </w:r>
      <w:r w:rsidRPr="00D80C54">
        <w:rPr>
          <w:rFonts w:ascii="Arial" w:hAnsi="Arial" w:cs="Arial"/>
          <w:sz w:val="22"/>
          <w:szCs w:val="22"/>
        </w:rPr>
        <w:t xml:space="preserve">/ through H/ below, no restriction applies to the deployment of </w:t>
      </w:r>
      <w:r w:rsidR="0086673F" w:rsidRPr="00D80C54">
        <w:rPr>
          <w:rFonts w:ascii="Arial" w:hAnsi="Arial" w:cs="Arial"/>
          <w:sz w:val="22"/>
          <w:szCs w:val="22"/>
        </w:rPr>
        <w:t xml:space="preserve">base </w:t>
      </w:r>
      <w:r w:rsidRPr="00D80C54">
        <w:rPr>
          <w:rFonts w:ascii="Arial" w:hAnsi="Arial" w:cs="Arial"/>
          <w:sz w:val="22"/>
          <w:szCs w:val="22"/>
        </w:rPr>
        <w:t>voting systems in the VHF Mid Band Plan.</w:t>
      </w:r>
    </w:p>
    <w:p w14:paraId="55845318" w14:textId="77777777" w:rsidR="006762FB" w:rsidRPr="00D80C54" w:rsidRDefault="005C2054" w:rsidP="006762FB">
      <w:pPr>
        <w:pStyle w:val="ListNumber"/>
        <w:numPr>
          <w:ilvl w:val="0"/>
          <w:numId w:val="24"/>
        </w:numPr>
        <w:rPr>
          <w:rFonts w:ascii="Arial" w:hAnsi="Arial" w:cs="Arial"/>
          <w:sz w:val="22"/>
          <w:szCs w:val="22"/>
        </w:rPr>
      </w:pPr>
      <w:r w:rsidRPr="00D80C54">
        <w:rPr>
          <w:rFonts w:ascii="Arial" w:hAnsi="Arial" w:cs="Arial"/>
          <w:sz w:val="22"/>
          <w:szCs w:val="22"/>
        </w:rPr>
        <w:t>Subject to requirement</w:t>
      </w:r>
      <w:r w:rsidR="00683CBF" w:rsidRPr="00D80C54">
        <w:rPr>
          <w:rFonts w:ascii="Arial" w:hAnsi="Arial" w:cs="Arial"/>
          <w:sz w:val="22"/>
          <w:szCs w:val="22"/>
        </w:rPr>
        <w:t>s</w:t>
      </w:r>
      <w:r w:rsidRPr="00D80C54">
        <w:rPr>
          <w:rFonts w:ascii="Arial" w:hAnsi="Arial" w:cs="Arial"/>
          <w:sz w:val="22"/>
          <w:szCs w:val="22"/>
        </w:rPr>
        <w:t xml:space="preserve"> </w:t>
      </w:r>
      <w:r w:rsidR="0086673F" w:rsidRPr="00D80C54">
        <w:rPr>
          <w:rFonts w:ascii="Arial" w:hAnsi="Arial" w:cs="Arial"/>
          <w:sz w:val="22"/>
          <w:szCs w:val="22"/>
        </w:rPr>
        <w:t>E</w:t>
      </w:r>
      <w:r w:rsidRPr="00D80C54">
        <w:rPr>
          <w:rFonts w:ascii="Arial" w:hAnsi="Arial" w:cs="Arial"/>
          <w:sz w:val="22"/>
          <w:szCs w:val="22"/>
        </w:rPr>
        <w:t xml:space="preserve"> through </w:t>
      </w:r>
      <w:r w:rsidR="00F3623C" w:rsidRPr="00D80C54">
        <w:rPr>
          <w:rFonts w:ascii="Arial" w:hAnsi="Arial" w:cs="Arial"/>
          <w:sz w:val="22"/>
          <w:szCs w:val="22"/>
        </w:rPr>
        <w:t>H</w:t>
      </w:r>
      <w:r w:rsidRPr="00D80C54">
        <w:rPr>
          <w:rFonts w:ascii="Arial" w:hAnsi="Arial" w:cs="Arial"/>
          <w:sz w:val="22"/>
          <w:szCs w:val="22"/>
        </w:rPr>
        <w:t xml:space="preserve">/ below, </w:t>
      </w:r>
      <w:r w:rsidR="00513F53" w:rsidRPr="00D80C54">
        <w:rPr>
          <w:rFonts w:ascii="Arial" w:hAnsi="Arial" w:cs="Arial"/>
          <w:sz w:val="22"/>
          <w:szCs w:val="22"/>
        </w:rPr>
        <w:t xml:space="preserve">no restriction applies to the </w:t>
      </w:r>
      <w:r w:rsidR="0086673F" w:rsidRPr="00D80C54">
        <w:rPr>
          <w:rFonts w:ascii="Arial" w:hAnsi="Arial" w:cs="Arial"/>
          <w:sz w:val="22"/>
          <w:szCs w:val="22"/>
        </w:rPr>
        <w:t xml:space="preserve">deployment </w:t>
      </w:r>
      <w:r w:rsidR="00513F53" w:rsidRPr="00D80C54">
        <w:rPr>
          <w:rFonts w:ascii="Arial" w:hAnsi="Arial" w:cs="Arial"/>
          <w:sz w:val="22"/>
          <w:szCs w:val="22"/>
        </w:rPr>
        <w:t xml:space="preserve">of </w:t>
      </w:r>
      <w:r w:rsidR="0086673F" w:rsidRPr="00D80C54">
        <w:rPr>
          <w:rFonts w:ascii="Arial" w:hAnsi="Arial" w:cs="Arial"/>
          <w:sz w:val="22"/>
          <w:szCs w:val="22"/>
        </w:rPr>
        <w:t xml:space="preserve">base </w:t>
      </w:r>
      <w:r w:rsidR="00513F53" w:rsidRPr="00D80C54">
        <w:rPr>
          <w:rFonts w:ascii="Arial" w:hAnsi="Arial" w:cs="Arial"/>
          <w:sz w:val="22"/>
          <w:szCs w:val="22"/>
        </w:rPr>
        <w:t xml:space="preserve">voting systems in </w:t>
      </w:r>
      <w:r w:rsidR="00980DC1" w:rsidRPr="00D80C54">
        <w:rPr>
          <w:rFonts w:ascii="Arial" w:hAnsi="Arial" w:cs="Arial"/>
          <w:sz w:val="22"/>
          <w:szCs w:val="22"/>
        </w:rPr>
        <w:t>‘rural</w:t>
      </w:r>
      <w:r w:rsidR="00F325F1" w:rsidRPr="00D80C54">
        <w:rPr>
          <w:rFonts w:ascii="Arial" w:hAnsi="Arial" w:cs="Arial"/>
          <w:sz w:val="22"/>
          <w:szCs w:val="22"/>
        </w:rPr>
        <w:t xml:space="preserve"> area</w:t>
      </w:r>
      <w:r w:rsidR="00267A96" w:rsidRPr="00D80C54">
        <w:rPr>
          <w:rFonts w:ascii="Arial" w:hAnsi="Arial" w:cs="Arial"/>
          <w:sz w:val="22"/>
          <w:szCs w:val="22"/>
        </w:rPr>
        <w:t>s</w:t>
      </w:r>
      <w:r w:rsidR="00F325F1" w:rsidRPr="00D80C54">
        <w:rPr>
          <w:rFonts w:ascii="Arial" w:hAnsi="Arial" w:cs="Arial"/>
          <w:sz w:val="22"/>
          <w:szCs w:val="22"/>
        </w:rPr>
        <w:t>’ as</w:t>
      </w:r>
      <w:r w:rsidR="00513F53" w:rsidRPr="00D80C54">
        <w:rPr>
          <w:rFonts w:ascii="Arial" w:hAnsi="Arial" w:cs="Arial"/>
          <w:sz w:val="22"/>
          <w:szCs w:val="22"/>
        </w:rPr>
        <w:t xml:space="preserve"> defined in the </w:t>
      </w:r>
      <w:hyperlink r:id="rId33" w:history="1">
        <w:r w:rsidR="00513F53" w:rsidRPr="00D80C54">
          <w:rPr>
            <w:rStyle w:val="Hyperlink"/>
            <w:rFonts w:ascii="Arial" w:hAnsi="Arial" w:cs="Arial"/>
            <w:i/>
            <w:sz w:val="22"/>
            <w:szCs w:val="22"/>
          </w:rPr>
          <w:t>VHF High Band Frequency Band Plan (148 to 174 MHz)</w:t>
        </w:r>
      </w:hyperlink>
      <w:r w:rsidR="00513F53" w:rsidRPr="00D80C54">
        <w:rPr>
          <w:rFonts w:ascii="Arial" w:hAnsi="Arial" w:cs="Arial"/>
          <w:sz w:val="22"/>
          <w:szCs w:val="22"/>
        </w:rPr>
        <w:t>.</w:t>
      </w:r>
      <w:r w:rsidR="007B5B72" w:rsidRPr="00D80C54">
        <w:rPr>
          <w:rStyle w:val="FootnoteReference"/>
          <w:rFonts w:cs="Arial"/>
          <w:sz w:val="22"/>
          <w:szCs w:val="22"/>
        </w:rPr>
        <w:footnoteReference w:id="4"/>
      </w:r>
    </w:p>
    <w:p w14:paraId="50749BA8" w14:textId="77777777" w:rsidR="006762FB" w:rsidRPr="00D80C54" w:rsidRDefault="00625113" w:rsidP="006762FB">
      <w:pPr>
        <w:pStyle w:val="ListNumber"/>
        <w:numPr>
          <w:ilvl w:val="0"/>
          <w:numId w:val="24"/>
        </w:numPr>
        <w:rPr>
          <w:rFonts w:ascii="Arial" w:hAnsi="Arial" w:cs="Arial"/>
          <w:sz w:val="22"/>
          <w:szCs w:val="22"/>
        </w:rPr>
      </w:pPr>
      <w:r w:rsidRPr="00D80C54">
        <w:rPr>
          <w:rFonts w:ascii="Arial" w:hAnsi="Arial" w:cs="Arial"/>
          <w:sz w:val="22"/>
          <w:szCs w:val="22"/>
        </w:rPr>
        <w:t xml:space="preserve">An out-of-policy exemption is required from the ACMA prior to assigning a non-standard split to a </w:t>
      </w:r>
      <w:r w:rsidR="008C52EF" w:rsidRPr="00D80C54">
        <w:rPr>
          <w:rFonts w:ascii="Arial" w:hAnsi="Arial" w:cs="Arial"/>
          <w:sz w:val="22"/>
          <w:szCs w:val="22"/>
        </w:rPr>
        <w:t xml:space="preserve">voting system </w:t>
      </w:r>
      <w:r w:rsidR="007156BC" w:rsidRPr="00D80C54">
        <w:rPr>
          <w:rFonts w:ascii="Arial" w:hAnsi="Arial" w:cs="Arial"/>
          <w:sz w:val="22"/>
          <w:szCs w:val="22"/>
        </w:rPr>
        <w:t xml:space="preserve">in </w:t>
      </w:r>
      <w:r w:rsidR="00915A6C" w:rsidRPr="00D80C54">
        <w:rPr>
          <w:rFonts w:ascii="Arial" w:hAnsi="Arial" w:cs="Arial"/>
          <w:sz w:val="22"/>
          <w:szCs w:val="22"/>
        </w:rPr>
        <w:t xml:space="preserve">a </w:t>
      </w:r>
      <w:r w:rsidR="00BF2A91" w:rsidRPr="00D80C54">
        <w:rPr>
          <w:rFonts w:ascii="Arial" w:hAnsi="Arial" w:cs="Arial"/>
          <w:sz w:val="22"/>
          <w:szCs w:val="22"/>
        </w:rPr>
        <w:t>non-rural</w:t>
      </w:r>
      <w:r w:rsidR="00915A6C" w:rsidRPr="00D80C54">
        <w:rPr>
          <w:rFonts w:ascii="Arial" w:hAnsi="Arial" w:cs="Arial"/>
          <w:sz w:val="22"/>
          <w:szCs w:val="22"/>
        </w:rPr>
        <w:t xml:space="preserve"> a</w:t>
      </w:r>
      <w:r w:rsidR="00BF2A91" w:rsidRPr="00D80C54">
        <w:rPr>
          <w:rFonts w:ascii="Arial" w:hAnsi="Arial" w:cs="Arial"/>
          <w:sz w:val="22"/>
          <w:szCs w:val="22"/>
        </w:rPr>
        <w:t>rea</w:t>
      </w:r>
      <w:r w:rsidR="00980DC1" w:rsidRPr="00D80C54">
        <w:rPr>
          <w:rFonts w:ascii="Arial" w:hAnsi="Arial" w:cs="Arial"/>
          <w:sz w:val="22"/>
          <w:szCs w:val="22"/>
        </w:rPr>
        <w:t xml:space="preserve"> </w:t>
      </w:r>
      <w:r w:rsidR="00265DC2" w:rsidRPr="00D80C54">
        <w:rPr>
          <w:rFonts w:ascii="Arial" w:hAnsi="Arial" w:cs="Arial"/>
          <w:sz w:val="22"/>
          <w:szCs w:val="22"/>
        </w:rPr>
        <w:t>of</w:t>
      </w:r>
      <w:r w:rsidR="00980DC1" w:rsidRPr="00D80C54">
        <w:rPr>
          <w:rFonts w:ascii="Arial" w:hAnsi="Arial" w:cs="Arial"/>
          <w:sz w:val="22"/>
          <w:szCs w:val="22"/>
        </w:rPr>
        <w:t xml:space="preserve"> the </w:t>
      </w:r>
      <w:hyperlink r:id="rId34" w:history="1">
        <w:r w:rsidR="00F325F1" w:rsidRPr="00D80C54">
          <w:rPr>
            <w:rStyle w:val="Hyperlink"/>
            <w:rFonts w:ascii="Arial" w:hAnsi="Arial" w:cs="Arial"/>
            <w:i/>
            <w:sz w:val="22"/>
            <w:szCs w:val="22"/>
          </w:rPr>
          <w:t>VHF High Band Plan</w:t>
        </w:r>
      </w:hyperlink>
      <w:r w:rsidRPr="00D80C54">
        <w:rPr>
          <w:rFonts w:ascii="Arial" w:hAnsi="Arial" w:cs="Arial"/>
          <w:sz w:val="22"/>
          <w:szCs w:val="22"/>
        </w:rPr>
        <w:t xml:space="preserve">.  </w:t>
      </w:r>
      <w:r w:rsidR="00205F93" w:rsidRPr="00D80C54">
        <w:rPr>
          <w:rFonts w:ascii="Arial" w:hAnsi="Arial" w:cs="Arial"/>
          <w:sz w:val="22"/>
          <w:szCs w:val="22"/>
        </w:rPr>
        <w:t xml:space="preserve">Approval </w:t>
      </w:r>
      <w:r w:rsidRPr="00D80C54">
        <w:rPr>
          <w:rFonts w:ascii="Arial" w:hAnsi="Arial" w:cs="Arial"/>
          <w:sz w:val="22"/>
          <w:szCs w:val="22"/>
        </w:rPr>
        <w:t xml:space="preserve">must also be sought </w:t>
      </w:r>
      <w:r w:rsidR="00205F93" w:rsidRPr="00D80C54">
        <w:rPr>
          <w:rFonts w:ascii="Arial" w:hAnsi="Arial" w:cs="Arial"/>
          <w:sz w:val="22"/>
          <w:szCs w:val="22"/>
        </w:rPr>
        <w:t>from the ACMA prior to the expansion of an existing network employing non-standard split(s)</w:t>
      </w:r>
      <w:r w:rsidR="00915A6C" w:rsidRPr="00D80C54">
        <w:rPr>
          <w:rFonts w:ascii="Arial" w:hAnsi="Arial" w:cs="Arial"/>
          <w:sz w:val="22"/>
          <w:szCs w:val="22"/>
        </w:rPr>
        <w:t xml:space="preserve"> in a non-rural area</w:t>
      </w:r>
      <w:r w:rsidR="00205F93" w:rsidRPr="00D80C54">
        <w:rPr>
          <w:rFonts w:ascii="Arial" w:hAnsi="Arial" w:cs="Arial"/>
          <w:sz w:val="22"/>
          <w:szCs w:val="22"/>
        </w:rPr>
        <w:t>.</w:t>
      </w:r>
    </w:p>
    <w:p w14:paraId="24845100" w14:textId="77777777" w:rsidR="00F83F79" w:rsidRPr="00D80C54" w:rsidRDefault="00205F93" w:rsidP="001520A5">
      <w:pPr>
        <w:pStyle w:val="ListNumber"/>
        <w:rPr>
          <w:rFonts w:ascii="Arial" w:hAnsi="Arial" w:cs="Arial"/>
          <w:sz w:val="22"/>
          <w:szCs w:val="22"/>
        </w:rPr>
      </w:pPr>
      <w:r w:rsidRPr="00D80C54">
        <w:rPr>
          <w:rFonts w:ascii="Arial" w:hAnsi="Arial" w:cs="Arial"/>
          <w:sz w:val="22"/>
          <w:szCs w:val="22"/>
        </w:rPr>
        <w:t xml:space="preserve">In considering whether to grant </w:t>
      </w:r>
      <w:r w:rsidR="0057486E" w:rsidRPr="00D80C54">
        <w:rPr>
          <w:rFonts w:ascii="Arial" w:hAnsi="Arial" w:cs="Arial"/>
          <w:sz w:val="22"/>
          <w:szCs w:val="22"/>
        </w:rPr>
        <w:t>an exemption request</w:t>
      </w:r>
      <w:r w:rsidRPr="00D80C54">
        <w:rPr>
          <w:rFonts w:ascii="Arial" w:hAnsi="Arial" w:cs="Arial"/>
          <w:sz w:val="22"/>
          <w:szCs w:val="22"/>
        </w:rPr>
        <w:t xml:space="preserve">, the ACMA will have regard to </w:t>
      </w:r>
      <w:r w:rsidR="00F83F79" w:rsidRPr="00D80C54">
        <w:rPr>
          <w:rFonts w:ascii="Arial" w:hAnsi="Arial" w:cs="Arial"/>
          <w:sz w:val="22"/>
          <w:szCs w:val="22"/>
        </w:rPr>
        <w:t>a range of factors</w:t>
      </w:r>
      <w:r w:rsidR="00D32AFB" w:rsidRPr="00D80C54">
        <w:rPr>
          <w:rFonts w:ascii="Arial" w:hAnsi="Arial" w:cs="Arial"/>
          <w:sz w:val="22"/>
          <w:szCs w:val="22"/>
        </w:rPr>
        <w:t>,</w:t>
      </w:r>
      <w:r w:rsidR="00F83F79" w:rsidRPr="00D80C54">
        <w:rPr>
          <w:rFonts w:ascii="Arial" w:hAnsi="Arial" w:cs="Arial"/>
          <w:sz w:val="22"/>
          <w:szCs w:val="22"/>
        </w:rPr>
        <w:t xml:space="preserve"> including but not limited to:</w:t>
      </w:r>
    </w:p>
    <w:p w14:paraId="03244618" w14:textId="77777777" w:rsidR="006762FB" w:rsidRPr="00D80C54" w:rsidRDefault="00205F93" w:rsidP="006762FB">
      <w:pPr>
        <w:pStyle w:val="ListBullet2"/>
        <w:rPr>
          <w:rFonts w:ascii="Arial" w:hAnsi="Arial" w:cs="Arial"/>
          <w:sz w:val="22"/>
          <w:szCs w:val="22"/>
        </w:rPr>
      </w:pPr>
      <w:r w:rsidRPr="00D80C54">
        <w:rPr>
          <w:rFonts w:ascii="Arial" w:hAnsi="Arial" w:cs="Arial"/>
          <w:sz w:val="22"/>
          <w:szCs w:val="22"/>
        </w:rPr>
        <w:t xml:space="preserve">the </w:t>
      </w:r>
      <w:r w:rsidR="00DB427C" w:rsidRPr="00D80C54">
        <w:rPr>
          <w:rFonts w:ascii="Arial" w:hAnsi="Arial" w:cs="Arial"/>
          <w:sz w:val="22"/>
          <w:szCs w:val="22"/>
        </w:rPr>
        <w:t xml:space="preserve">additional </w:t>
      </w:r>
      <w:r w:rsidR="004945FE" w:rsidRPr="00D80C54">
        <w:rPr>
          <w:rFonts w:ascii="Arial" w:hAnsi="Arial" w:cs="Arial"/>
          <w:sz w:val="22"/>
          <w:szCs w:val="22"/>
        </w:rPr>
        <w:t xml:space="preserve">spectrum </w:t>
      </w:r>
      <w:r w:rsidRPr="00D80C54">
        <w:rPr>
          <w:rFonts w:ascii="Arial" w:hAnsi="Arial" w:cs="Arial"/>
          <w:sz w:val="22"/>
          <w:szCs w:val="22"/>
        </w:rPr>
        <w:t>denial caused by the service</w:t>
      </w:r>
      <w:r w:rsidR="008C52EF" w:rsidRPr="00D80C54">
        <w:rPr>
          <w:rFonts w:ascii="Arial" w:hAnsi="Arial" w:cs="Arial"/>
          <w:sz w:val="22"/>
          <w:szCs w:val="22"/>
        </w:rPr>
        <w:t>;</w:t>
      </w:r>
    </w:p>
    <w:p w14:paraId="21A1B913" w14:textId="77777777" w:rsidR="006762FB" w:rsidRPr="00D80C54" w:rsidRDefault="00205F93" w:rsidP="006762FB">
      <w:pPr>
        <w:pStyle w:val="ListBullet2"/>
        <w:rPr>
          <w:rFonts w:ascii="Arial" w:hAnsi="Arial" w:cs="Arial"/>
          <w:sz w:val="22"/>
          <w:szCs w:val="22"/>
        </w:rPr>
      </w:pPr>
      <w:r w:rsidRPr="00D80C54">
        <w:rPr>
          <w:rFonts w:ascii="Arial" w:hAnsi="Arial" w:cs="Arial"/>
          <w:sz w:val="22"/>
          <w:szCs w:val="22"/>
        </w:rPr>
        <w:t>demand on spectrum in the proposed area</w:t>
      </w:r>
      <w:r w:rsidR="00415A10" w:rsidRPr="00D80C54">
        <w:rPr>
          <w:rFonts w:ascii="Arial" w:hAnsi="Arial" w:cs="Arial"/>
          <w:sz w:val="22"/>
          <w:szCs w:val="22"/>
        </w:rPr>
        <w:t>(s)</w:t>
      </w:r>
      <w:r w:rsidRPr="00D80C54">
        <w:rPr>
          <w:rFonts w:ascii="Arial" w:hAnsi="Arial" w:cs="Arial"/>
          <w:sz w:val="22"/>
          <w:szCs w:val="22"/>
        </w:rPr>
        <w:t xml:space="preserve"> of operation</w:t>
      </w:r>
      <w:r w:rsidR="008C52EF" w:rsidRPr="00D80C54">
        <w:rPr>
          <w:rFonts w:ascii="Arial" w:hAnsi="Arial" w:cs="Arial"/>
          <w:sz w:val="22"/>
          <w:szCs w:val="22"/>
        </w:rPr>
        <w:t>;</w:t>
      </w:r>
      <w:r w:rsidR="0026505A" w:rsidRPr="00D80C54">
        <w:rPr>
          <w:rFonts w:ascii="Arial" w:hAnsi="Arial" w:cs="Arial"/>
          <w:sz w:val="22"/>
          <w:szCs w:val="22"/>
        </w:rPr>
        <w:t xml:space="preserve"> and</w:t>
      </w:r>
    </w:p>
    <w:p w14:paraId="5445C3C7" w14:textId="77777777" w:rsidR="006762FB" w:rsidRPr="00D80C54" w:rsidRDefault="004173B9" w:rsidP="006762FB">
      <w:pPr>
        <w:pStyle w:val="ListBullet2"/>
        <w:rPr>
          <w:rFonts w:ascii="Arial" w:hAnsi="Arial" w:cs="Arial"/>
          <w:sz w:val="22"/>
          <w:szCs w:val="22"/>
        </w:rPr>
      </w:pPr>
      <w:r w:rsidRPr="00D80C54">
        <w:rPr>
          <w:rFonts w:ascii="Arial" w:hAnsi="Arial" w:cs="Arial"/>
          <w:sz w:val="22"/>
          <w:szCs w:val="22"/>
        </w:rPr>
        <w:t xml:space="preserve">whether the assignment(s) are associated with </w:t>
      </w:r>
      <w:r w:rsidR="00CD2014" w:rsidRPr="00D80C54">
        <w:rPr>
          <w:rFonts w:ascii="Arial" w:hAnsi="Arial" w:cs="Arial"/>
          <w:sz w:val="22"/>
          <w:szCs w:val="22"/>
        </w:rPr>
        <w:t xml:space="preserve">existing infrastructure </w:t>
      </w:r>
      <w:r w:rsidRPr="00D80C54">
        <w:rPr>
          <w:rFonts w:ascii="Arial" w:hAnsi="Arial" w:cs="Arial"/>
          <w:sz w:val="22"/>
          <w:szCs w:val="22"/>
        </w:rPr>
        <w:t xml:space="preserve">or </w:t>
      </w:r>
      <w:r w:rsidR="00CD2014" w:rsidRPr="00D80C54">
        <w:rPr>
          <w:rFonts w:ascii="Arial" w:hAnsi="Arial" w:cs="Arial"/>
          <w:sz w:val="22"/>
          <w:szCs w:val="22"/>
        </w:rPr>
        <w:t>network deployments that are predicated on use of base voting</w:t>
      </w:r>
      <w:r w:rsidR="00B81CBC" w:rsidRPr="00D80C54">
        <w:rPr>
          <w:rFonts w:ascii="Arial" w:hAnsi="Arial" w:cs="Arial"/>
          <w:sz w:val="22"/>
          <w:szCs w:val="22"/>
        </w:rPr>
        <w:t>.</w:t>
      </w:r>
    </w:p>
    <w:p w14:paraId="13748AC7" w14:textId="77777777" w:rsidR="006762FB" w:rsidRPr="00D80C54" w:rsidRDefault="005657CF" w:rsidP="00C17044">
      <w:pPr>
        <w:pStyle w:val="ListBullet2"/>
        <w:numPr>
          <w:ilvl w:val="0"/>
          <w:numId w:val="0"/>
        </w:numPr>
        <w:ind w:left="301"/>
        <w:rPr>
          <w:rFonts w:ascii="Arial" w:hAnsi="Arial" w:cs="Arial"/>
          <w:sz w:val="22"/>
          <w:szCs w:val="22"/>
        </w:rPr>
      </w:pPr>
      <w:r w:rsidRPr="00D80C54">
        <w:rPr>
          <w:rFonts w:ascii="Arial" w:hAnsi="Arial" w:cs="Arial"/>
          <w:sz w:val="22"/>
          <w:szCs w:val="22"/>
        </w:rPr>
        <w:t xml:space="preserve">In making its decision the ACMA will </w:t>
      </w:r>
      <w:r w:rsidR="00490CDA" w:rsidRPr="00D80C54">
        <w:rPr>
          <w:rFonts w:ascii="Arial" w:hAnsi="Arial" w:cs="Arial"/>
          <w:sz w:val="22"/>
          <w:szCs w:val="22"/>
        </w:rPr>
        <w:t xml:space="preserve">also </w:t>
      </w:r>
      <w:r w:rsidRPr="00D80C54">
        <w:rPr>
          <w:rFonts w:ascii="Arial" w:hAnsi="Arial" w:cs="Arial"/>
          <w:sz w:val="22"/>
          <w:szCs w:val="22"/>
        </w:rPr>
        <w:t xml:space="preserve">be guided by </w:t>
      </w:r>
      <w:r w:rsidR="00DB427C" w:rsidRPr="00D80C54">
        <w:rPr>
          <w:rFonts w:ascii="Arial" w:hAnsi="Arial" w:cs="Arial"/>
          <w:sz w:val="22"/>
          <w:szCs w:val="22"/>
        </w:rPr>
        <w:t xml:space="preserve">the </w:t>
      </w:r>
      <w:r w:rsidR="00494444" w:rsidRPr="00D80C54">
        <w:rPr>
          <w:rFonts w:ascii="Arial" w:hAnsi="Arial" w:cs="Arial"/>
          <w:sz w:val="22"/>
          <w:szCs w:val="22"/>
        </w:rPr>
        <w:t>O</w:t>
      </w:r>
      <w:r w:rsidR="00415A10" w:rsidRPr="00D80C54">
        <w:rPr>
          <w:rFonts w:ascii="Arial" w:hAnsi="Arial" w:cs="Arial"/>
          <w:sz w:val="22"/>
          <w:szCs w:val="22"/>
        </w:rPr>
        <w:t xml:space="preserve">bject of the </w:t>
      </w:r>
      <w:r w:rsidR="005F6C6A" w:rsidRPr="00D80C54">
        <w:rPr>
          <w:rFonts w:ascii="Arial" w:hAnsi="Arial" w:cs="Arial"/>
          <w:sz w:val="22"/>
          <w:szCs w:val="22"/>
        </w:rPr>
        <w:t>Radiocommunications Act 1992</w:t>
      </w:r>
      <w:r w:rsidR="00DC43B1" w:rsidRPr="00D80C54">
        <w:rPr>
          <w:rFonts w:ascii="Arial" w:hAnsi="Arial" w:cs="Arial"/>
          <w:sz w:val="22"/>
          <w:szCs w:val="22"/>
        </w:rPr>
        <w:t xml:space="preserve"> </w:t>
      </w:r>
      <w:r w:rsidR="00DB3745" w:rsidRPr="00D80C54">
        <w:rPr>
          <w:rFonts w:ascii="Arial" w:hAnsi="Arial" w:cs="Arial"/>
          <w:sz w:val="22"/>
          <w:szCs w:val="22"/>
        </w:rPr>
        <w:t>(</w:t>
      </w:r>
      <w:r w:rsidR="0043106A" w:rsidRPr="00D80C54">
        <w:rPr>
          <w:rFonts w:ascii="Arial" w:hAnsi="Arial" w:cs="Arial"/>
          <w:sz w:val="22"/>
          <w:szCs w:val="22"/>
        </w:rPr>
        <w:t xml:space="preserve">refer </w:t>
      </w:r>
      <w:r w:rsidR="00DB3745" w:rsidRPr="00D80C54">
        <w:rPr>
          <w:rFonts w:ascii="Arial" w:hAnsi="Arial" w:cs="Arial"/>
          <w:sz w:val="22"/>
          <w:szCs w:val="22"/>
        </w:rPr>
        <w:t xml:space="preserve">Section 3 of the </w:t>
      </w:r>
      <w:hyperlink r:id="rId35" w:history="1">
        <w:r w:rsidR="00DB3745" w:rsidRPr="00D80C54">
          <w:rPr>
            <w:rStyle w:val="Hyperlink"/>
            <w:rFonts w:ascii="Arial" w:hAnsi="Arial" w:cs="Arial"/>
            <w:sz w:val="22"/>
            <w:szCs w:val="22"/>
          </w:rPr>
          <w:t>Act</w:t>
        </w:r>
      </w:hyperlink>
      <w:r w:rsidR="00DB3745" w:rsidRPr="00D80C54">
        <w:rPr>
          <w:rFonts w:ascii="Arial" w:hAnsi="Arial" w:cs="Arial"/>
          <w:sz w:val="22"/>
          <w:szCs w:val="22"/>
        </w:rPr>
        <w:t>)</w:t>
      </w:r>
      <w:r w:rsidR="00DB427C" w:rsidRPr="00D80C54">
        <w:rPr>
          <w:rFonts w:ascii="Arial" w:hAnsi="Arial" w:cs="Arial"/>
          <w:sz w:val="22"/>
          <w:szCs w:val="22"/>
        </w:rPr>
        <w:t xml:space="preserve"> which </w:t>
      </w:r>
      <w:r w:rsidR="00494444" w:rsidRPr="00D80C54">
        <w:rPr>
          <w:rFonts w:ascii="Arial" w:hAnsi="Arial" w:cs="Arial"/>
          <w:sz w:val="22"/>
          <w:szCs w:val="22"/>
        </w:rPr>
        <w:t xml:space="preserve">requires </w:t>
      </w:r>
      <w:r w:rsidR="00AC0BF1" w:rsidRPr="00D80C54">
        <w:rPr>
          <w:rFonts w:ascii="Arial" w:hAnsi="Arial" w:cs="Arial"/>
          <w:sz w:val="22"/>
          <w:szCs w:val="22"/>
        </w:rPr>
        <w:t xml:space="preserve">that </w:t>
      </w:r>
      <w:r w:rsidR="00494444" w:rsidRPr="00D80C54">
        <w:rPr>
          <w:rFonts w:ascii="Arial" w:hAnsi="Arial" w:cs="Arial"/>
          <w:sz w:val="22"/>
          <w:szCs w:val="22"/>
        </w:rPr>
        <w:t xml:space="preserve">the ACMA have regard to a number of </w:t>
      </w:r>
      <w:r w:rsidR="00DC43B1" w:rsidRPr="00D80C54">
        <w:rPr>
          <w:rFonts w:ascii="Arial" w:hAnsi="Arial" w:cs="Arial"/>
          <w:sz w:val="22"/>
          <w:szCs w:val="22"/>
        </w:rPr>
        <w:t>objectives</w:t>
      </w:r>
      <w:r w:rsidR="00494444" w:rsidRPr="00D80C54">
        <w:rPr>
          <w:rFonts w:ascii="Arial" w:hAnsi="Arial" w:cs="Arial"/>
          <w:sz w:val="22"/>
          <w:szCs w:val="22"/>
        </w:rPr>
        <w:t xml:space="preserve"> </w:t>
      </w:r>
      <w:r w:rsidR="00DB427C" w:rsidRPr="00D80C54">
        <w:rPr>
          <w:rFonts w:ascii="Arial" w:hAnsi="Arial" w:cs="Arial"/>
          <w:sz w:val="22"/>
          <w:szCs w:val="22"/>
        </w:rPr>
        <w:t>in execution of its spectrum management responsibilities.</w:t>
      </w:r>
      <w:r w:rsidR="00A44A49" w:rsidRPr="00D80C54">
        <w:rPr>
          <w:rStyle w:val="FootnoteReference"/>
          <w:rFonts w:cs="Arial"/>
          <w:sz w:val="22"/>
          <w:szCs w:val="22"/>
        </w:rPr>
        <w:footnoteReference w:id="5"/>
      </w:r>
    </w:p>
    <w:p w14:paraId="78FCB3D4" w14:textId="77777777" w:rsidR="00FD32F5" w:rsidRPr="00D80C54" w:rsidRDefault="00F3623C" w:rsidP="001520A5">
      <w:pPr>
        <w:pStyle w:val="ListNumber"/>
        <w:rPr>
          <w:rFonts w:ascii="Arial" w:hAnsi="Arial" w:cs="Arial"/>
          <w:sz w:val="22"/>
          <w:szCs w:val="22"/>
        </w:rPr>
      </w:pPr>
      <w:r w:rsidRPr="00D80C54">
        <w:rPr>
          <w:rFonts w:ascii="Arial" w:hAnsi="Arial" w:cs="Arial"/>
          <w:sz w:val="22"/>
          <w:szCs w:val="22"/>
        </w:rPr>
        <w:t xml:space="preserve">The </w:t>
      </w:r>
      <w:r w:rsidR="00FD32F5" w:rsidRPr="00D80C54">
        <w:rPr>
          <w:rFonts w:ascii="Arial" w:hAnsi="Arial" w:cs="Arial"/>
          <w:sz w:val="22"/>
          <w:szCs w:val="22"/>
        </w:rPr>
        <w:t xml:space="preserve">operator of the </w:t>
      </w:r>
      <w:r w:rsidRPr="00D80C54">
        <w:rPr>
          <w:rFonts w:ascii="Arial" w:hAnsi="Arial" w:cs="Arial"/>
          <w:sz w:val="22"/>
          <w:szCs w:val="22"/>
        </w:rPr>
        <w:t xml:space="preserve">voting </w:t>
      </w:r>
      <w:r w:rsidR="00FD32F5" w:rsidRPr="00D80C54">
        <w:rPr>
          <w:rFonts w:ascii="Arial" w:hAnsi="Arial" w:cs="Arial"/>
          <w:sz w:val="22"/>
          <w:szCs w:val="22"/>
        </w:rPr>
        <w:t xml:space="preserve">network must licence both transmit and receive frequency pairs of a channel in use at a repeater site, consistent with the transmit/receive split specified in the Plan.  This applies irrespective of whether only the transmit frequency or the receive frequency of the two frequency </w:t>
      </w:r>
      <w:r w:rsidR="00776EE5" w:rsidRPr="00D80C54">
        <w:rPr>
          <w:rFonts w:ascii="Arial" w:hAnsi="Arial" w:cs="Arial"/>
          <w:sz w:val="22"/>
          <w:szCs w:val="22"/>
        </w:rPr>
        <w:t xml:space="preserve">channel </w:t>
      </w:r>
      <w:r w:rsidR="00FD32F5" w:rsidRPr="00D80C54">
        <w:rPr>
          <w:rFonts w:ascii="Arial" w:hAnsi="Arial" w:cs="Arial"/>
          <w:sz w:val="22"/>
          <w:szCs w:val="22"/>
        </w:rPr>
        <w:t>is used at the site.</w:t>
      </w:r>
      <w:r w:rsidR="00991845" w:rsidRPr="00D80C54">
        <w:rPr>
          <w:rStyle w:val="FootnoteReference"/>
          <w:rFonts w:cs="Arial"/>
          <w:sz w:val="22"/>
          <w:szCs w:val="22"/>
        </w:rPr>
        <w:footnoteReference w:id="6"/>
      </w:r>
    </w:p>
    <w:p w14:paraId="118BCD6C" w14:textId="77777777" w:rsidR="00704E70" w:rsidRPr="00D80C54" w:rsidRDefault="00704E70" w:rsidP="003A6874">
      <w:pPr>
        <w:pStyle w:val="ListNumber"/>
        <w:rPr>
          <w:rFonts w:ascii="Arial" w:hAnsi="Arial" w:cs="Arial"/>
          <w:sz w:val="22"/>
          <w:szCs w:val="22"/>
        </w:rPr>
      </w:pPr>
      <w:r w:rsidRPr="00D80C54">
        <w:rPr>
          <w:rFonts w:ascii="Arial" w:hAnsi="Arial" w:cs="Arial"/>
          <w:sz w:val="22"/>
          <w:szCs w:val="22"/>
        </w:rPr>
        <w:t xml:space="preserve">Both </w:t>
      </w:r>
      <w:r w:rsidR="003A6874" w:rsidRPr="00D80C54">
        <w:rPr>
          <w:rFonts w:ascii="Arial" w:hAnsi="Arial" w:cs="Arial"/>
          <w:sz w:val="22"/>
          <w:szCs w:val="22"/>
        </w:rPr>
        <w:t>transmit and receive frequenc</w:t>
      </w:r>
      <w:r w:rsidR="00C105CA" w:rsidRPr="00D80C54">
        <w:rPr>
          <w:rFonts w:ascii="Arial" w:hAnsi="Arial" w:cs="Arial"/>
          <w:sz w:val="22"/>
          <w:szCs w:val="22"/>
        </w:rPr>
        <w:t>ies</w:t>
      </w:r>
      <w:r w:rsidR="00824238" w:rsidRPr="00D80C54">
        <w:rPr>
          <w:rFonts w:ascii="Arial" w:hAnsi="Arial" w:cs="Arial"/>
          <w:sz w:val="22"/>
          <w:szCs w:val="22"/>
        </w:rPr>
        <w:t xml:space="preserve"> </w:t>
      </w:r>
      <w:r w:rsidR="00824DD9" w:rsidRPr="00D80C54">
        <w:rPr>
          <w:rFonts w:ascii="Arial" w:hAnsi="Arial" w:cs="Arial"/>
          <w:sz w:val="22"/>
          <w:szCs w:val="22"/>
        </w:rPr>
        <w:t xml:space="preserve">of a </w:t>
      </w:r>
      <w:r w:rsidR="0054770C" w:rsidRPr="00D80C54">
        <w:rPr>
          <w:rFonts w:ascii="Arial" w:hAnsi="Arial" w:cs="Arial"/>
          <w:sz w:val="22"/>
          <w:szCs w:val="22"/>
        </w:rPr>
        <w:t xml:space="preserve">two frequency </w:t>
      </w:r>
      <w:r w:rsidR="00824DD9" w:rsidRPr="00D80C54">
        <w:rPr>
          <w:rFonts w:ascii="Arial" w:hAnsi="Arial" w:cs="Arial"/>
          <w:sz w:val="22"/>
          <w:szCs w:val="22"/>
        </w:rPr>
        <w:t xml:space="preserve">channel </w:t>
      </w:r>
      <w:r w:rsidR="006649F0" w:rsidRPr="00D80C54">
        <w:rPr>
          <w:rFonts w:ascii="Arial" w:hAnsi="Arial" w:cs="Arial"/>
          <w:sz w:val="22"/>
          <w:szCs w:val="22"/>
        </w:rPr>
        <w:t>must pass coordination</w:t>
      </w:r>
      <w:r w:rsidR="00C105CA" w:rsidRPr="00D80C54">
        <w:rPr>
          <w:rFonts w:ascii="Arial" w:hAnsi="Arial" w:cs="Arial"/>
          <w:sz w:val="22"/>
          <w:szCs w:val="22"/>
        </w:rPr>
        <w:t>,</w:t>
      </w:r>
      <w:r w:rsidR="00824DD9" w:rsidRPr="00D80C54">
        <w:rPr>
          <w:rFonts w:ascii="Arial" w:hAnsi="Arial" w:cs="Arial"/>
          <w:sz w:val="22"/>
          <w:szCs w:val="22"/>
        </w:rPr>
        <w:t xml:space="preserve"> regardless of whether only the transmit frequency or receive frequency </w:t>
      </w:r>
      <w:r w:rsidR="00C105CA" w:rsidRPr="00D80C54">
        <w:rPr>
          <w:rFonts w:ascii="Arial" w:hAnsi="Arial" w:cs="Arial"/>
          <w:sz w:val="22"/>
          <w:szCs w:val="22"/>
        </w:rPr>
        <w:t xml:space="preserve">of the channel </w:t>
      </w:r>
      <w:r w:rsidR="00824DD9" w:rsidRPr="00D80C54">
        <w:rPr>
          <w:rFonts w:ascii="Arial" w:hAnsi="Arial" w:cs="Arial"/>
          <w:sz w:val="22"/>
          <w:szCs w:val="22"/>
        </w:rPr>
        <w:t>is used at a particular site</w:t>
      </w:r>
      <w:r w:rsidR="006649F0" w:rsidRPr="00D80C54">
        <w:rPr>
          <w:rFonts w:ascii="Arial" w:hAnsi="Arial" w:cs="Arial"/>
          <w:sz w:val="22"/>
          <w:szCs w:val="22"/>
        </w:rPr>
        <w:t>.</w:t>
      </w:r>
      <w:r w:rsidR="003B3495" w:rsidRPr="00D80C54">
        <w:rPr>
          <w:rStyle w:val="FootnoteReference"/>
          <w:rFonts w:cs="Arial"/>
          <w:sz w:val="22"/>
          <w:szCs w:val="22"/>
        </w:rPr>
        <w:footnoteReference w:id="7"/>
      </w:r>
    </w:p>
    <w:p w14:paraId="3B545006" w14:textId="77777777" w:rsidR="00FD32F5" w:rsidRPr="00D80C54" w:rsidRDefault="00FD32F5" w:rsidP="001520A5">
      <w:pPr>
        <w:pStyle w:val="ListNumber"/>
        <w:rPr>
          <w:rFonts w:ascii="Arial" w:hAnsi="Arial" w:cs="Arial"/>
          <w:sz w:val="22"/>
          <w:szCs w:val="22"/>
        </w:rPr>
      </w:pPr>
      <w:r w:rsidRPr="00D80C54">
        <w:rPr>
          <w:rFonts w:ascii="Arial" w:hAnsi="Arial" w:cs="Arial"/>
          <w:sz w:val="22"/>
          <w:szCs w:val="22"/>
        </w:rPr>
        <w:t xml:space="preserve">To minimise the level of spectrum denial, at least one of the repeater sites in the network must employ the ‘genuine’ transmit frequency associated with the common base </w:t>
      </w:r>
      <w:bookmarkStart w:id="20" w:name="OLE_LINK1"/>
      <w:bookmarkStart w:id="21" w:name="OLE_LINK2"/>
      <w:r w:rsidRPr="00D80C54">
        <w:rPr>
          <w:rFonts w:ascii="Arial" w:hAnsi="Arial" w:cs="Arial"/>
          <w:sz w:val="22"/>
          <w:szCs w:val="22"/>
        </w:rPr>
        <w:t xml:space="preserve">receive (or voting) </w:t>
      </w:r>
      <w:bookmarkEnd w:id="20"/>
      <w:bookmarkEnd w:id="21"/>
      <w:r w:rsidRPr="00D80C54">
        <w:rPr>
          <w:rFonts w:ascii="Arial" w:hAnsi="Arial" w:cs="Arial"/>
          <w:sz w:val="22"/>
          <w:szCs w:val="22"/>
        </w:rPr>
        <w:t>frequency under the Plan.</w:t>
      </w:r>
    </w:p>
    <w:p w14:paraId="2C8EBAF7" w14:textId="77777777" w:rsidR="00CE092C" w:rsidRPr="00D80C54" w:rsidRDefault="00FD32F5" w:rsidP="00350712">
      <w:pPr>
        <w:pStyle w:val="ListNumber"/>
        <w:rPr>
          <w:rFonts w:ascii="Arial" w:hAnsi="Arial" w:cs="Arial"/>
          <w:sz w:val="22"/>
          <w:szCs w:val="22"/>
        </w:rPr>
      </w:pPr>
      <w:r w:rsidRPr="00D80C54">
        <w:rPr>
          <w:rFonts w:ascii="Arial" w:hAnsi="Arial" w:cs="Arial"/>
          <w:sz w:val="22"/>
          <w:szCs w:val="22"/>
        </w:rPr>
        <w:lastRenderedPageBreak/>
        <w:t>The operator should endeavour to maximise the level of frequency reuse within the network</w:t>
      </w:r>
      <w:r w:rsidR="00D14D6B" w:rsidRPr="00D80C54">
        <w:rPr>
          <w:rFonts w:ascii="Arial" w:hAnsi="Arial" w:cs="Arial"/>
          <w:sz w:val="22"/>
          <w:szCs w:val="22"/>
        </w:rPr>
        <w:t xml:space="preserve">, including </w:t>
      </w:r>
      <w:r w:rsidR="00356CCC" w:rsidRPr="00D80C54">
        <w:rPr>
          <w:rFonts w:ascii="Arial" w:hAnsi="Arial" w:cs="Arial"/>
          <w:sz w:val="22"/>
          <w:szCs w:val="22"/>
        </w:rPr>
        <w:t xml:space="preserve">the </w:t>
      </w:r>
      <w:r w:rsidR="00D14D6B" w:rsidRPr="00D80C54">
        <w:rPr>
          <w:rFonts w:ascii="Arial" w:hAnsi="Arial" w:cs="Arial"/>
          <w:sz w:val="22"/>
          <w:szCs w:val="22"/>
        </w:rPr>
        <w:t xml:space="preserve">‘genuine’ transmit frequency associated with the </w:t>
      </w:r>
      <w:r w:rsidR="00533581" w:rsidRPr="00D80C54">
        <w:rPr>
          <w:rFonts w:ascii="Arial" w:hAnsi="Arial" w:cs="Arial"/>
          <w:sz w:val="22"/>
          <w:szCs w:val="22"/>
        </w:rPr>
        <w:t xml:space="preserve">common </w:t>
      </w:r>
      <w:r w:rsidR="00D14D6B" w:rsidRPr="00D80C54">
        <w:rPr>
          <w:rFonts w:ascii="Arial" w:hAnsi="Arial" w:cs="Arial"/>
          <w:sz w:val="22"/>
          <w:szCs w:val="22"/>
        </w:rPr>
        <w:t>base receive frequency</w:t>
      </w:r>
      <w:r w:rsidR="005B0A7D" w:rsidRPr="00D80C54">
        <w:rPr>
          <w:rFonts w:ascii="Arial" w:hAnsi="Arial" w:cs="Arial"/>
          <w:sz w:val="22"/>
          <w:szCs w:val="22"/>
        </w:rPr>
        <w:t xml:space="preserve"> under the Plan</w:t>
      </w:r>
      <w:r w:rsidRPr="00D80C54">
        <w:rPr>
          <w:rFonts w:ascii="Arial" w:hAnsi="Arial" w:cs="Arial"/>
          <w:sz w:val="22"/>
          <w:szCs w:val="22"/>
        </w:rPr>
        <w:t>.</w:t>
      </w:r>
    </w:p>
    <w:p w14:paraId="7AA765D3" w14:textId="77777777" w:rsidR="003F3055" w:rsidRPr="00D80C54" w:rsidRDefault="003F3055" w:rsidP="00C05ECE">
      <w:pPr>
        <w:rPr>
          <w:rFonts w:ascii="Arial" w:hAnsi="Arial" w:cs="Arial"/>
        </w:rPr>
      </w:pPr>
    </w:p>
    <w:p w14:paraId="02FA5687" w14:textId="77777777" w:rsidR="00FD32F5" w:rsidRPr="00D80C54" w:rsidRDefault="00FD32F5" w:rsidP="00C05ECE">
      <w:pPr>
        <w:pStyle w:val="Heading2"/>
        <w:rPr>
          <w:rFonts w:ascii="Arial" w:hAnsi="Arial"/>
        </w:rPr>
      </w:pPr>
      <w:bookmarkStart w:id="22" w:name="_Toc366228772"/>
      <w:bookmarkStart w:id="23" w:name="OLE_LINK7"/>
      <w:r w:rsidRPr="00D80C54">
        <w:rPr>
          <w:rFonts w:ascii="Arial" w:hAnsi="Arial"/>
        </w:rPr>
        <w:t xml:space="preserve">400 </w:t>
      </w:r>
      <w:r w:rsidR="00C05ECE" w:rsidRPr="00D80C54">
        <w:rPr>
          <w:rFonts w:ascii="Arial" w:hAnsi="Arial"/>
        </w:rPr>
        <w:t>MHz band</w:t>
      </w:r>
      <w:bookmarkEnd w:id="22"/>
    </w:p>
    <w:p w14:paraId="58D62AB8" w14:textId="77777777" w:rsidR="006762FB" w:rsidRPr="00D80C54" w:rsidRDefault="004A4FD5" w:rsidP="006762FB">
      <w:pPr>
        <w:pStyle w:val="Heading3"/>
        <w:rPr>
          <w:rFonts w:ascii="Arial" w:hAnsi="Arial"/>
          <w:sz w:val="22"/>
          <w:szCs w:val="22"/>
        </w:rPr>
      </w:pPr>
      <w:bookmarkStart w:id="24" w:name="_Toc366228773"/>
      <w:bookmarkEnd w:id="23"/>
      <w:r w:rsidRPr="00D80C54">
        <w:rPr>
          <w:rFonts w:ascii="Arial" w:hAnsi="Arial"/>
          <w:sz w:val="22"/>
          <w:szCs w:val="22"/>
        </w:rPr>
        <w:t>Current band arrangements</w:t>
      </w:r>
      <w:bookmarkEnd w:id="24"/>
    </w:p>
    <w:p w14:paraId="2B31BF19" w14:textId="77777777" w:rsidR="00FD32F5" w:rsidRPr="00D80C54" w:rsidRDefault="00FD32F5" w:rsidP="00C05ECE">
      <w:pPr>
        <w:rPr>
          <w:rFonts w:ascii="Arial" w:hAnsi="Arial" w:cs="Arial"/>
          <w:sz w:val="22"/>
          <w:szCs w:val="22"/>
        </w:rPr>
      </w:pPr>
      <w:r w:rsidRPr="00D80C54">
        <w:rPr>
          <w:rFonts w:ascii="Arial" w:hAnsi="Arial" w:cs="Arial"/>
          <w:sz w:val="22"/>
          <w:szCs w:val="22"/>
        </w:rPr>
        <w:t xml:space="preserve">Allocation and channelling arrangements for radiocommunications services in the 400 MHz Band are detailed in Radiocommunications Assignment and Licensing Instruction (RALI) </w:t>
      </w:r>
      <w:hyperlink r:id="rId36" w:history="1">
        <w:r w:rsidRPr="00D80C54">
          <w:rPr>
            <w:rStyle w:val="Hyperlink"/>
            <w:rFonts w:ascii="Arial" w:hAnsi="Arial" w:cs="Arial"/>
            <w:sz w:val="22"/>
            <w:szCs w:val="22"/>
          </w:rPr>
          <w:t>MS 22</w:t>
        </w:r>
      </w:hyperlink>
      <w:r w:rsidRPr="00D80C54">
        <w:rPr>
          <w:rFonts w:ascii="Arial" w:hAnsi="Arial" w:cs="Arial"/>
          <w:sz w:val="22"/>
          <w:szCs w:val="22"/>
        </w:rPr>
        <w:t>.</w:t>
      </w:r>
      <w:r w:rsidR="00BE0F14" w:rsidRPr="00D80C54">
        <w:rPr>
          <w:rFonts w:ascii="Arial" w:hAnsi="Arial" w:cs="Arial"/>
          <w:sz w:val="22"/>
          <w:szCs w:val="22"/>
        </w:rPr>
        <w:t xml:space="preserve">  The ‘400 MHz Plan’ in RALI MS2</w:t>
      </w:r>
      <w:r w:rsidRPr="00D80C54">
        <w:rPr>
          <w:rFonts w:ascii="Arial" w:hAnsi="Arial" w:cs="Arial"/>
          <w:sz w:val="22"/>
          <w:szCs w:val="22"/>
        </w:rPr>
        <w:t>2 is an administrative plan and does not have the statutory obligations of the VHF frequency band plans referred to above.</w:t>
      </w:r>
    </w:p>
    <w:p w14:paraId="2E7CDBEE" w14:textId="77777777" w:rsidR="00973ECE" w:rsidRPr="00D80C54" w:rsidRDefault="00973ECE" w:rsidP="00C05ECE">
      <w:pPr>
        <w:rPr>
          <w:rFonts w:ascii="Arial" w:hAnsi="Arial" w:cs="Arial"/>
          <w:sz w:val="22"/>
          <w:szCs w:val="22"/>
        </w:rPr>
      </w:pPr>
    </w:p>
    <w:p w14:paraId="070DF5A2" w14:textId="77777777" w:rsidR="00FD32F5" w:rsidRPr="00D80C54" w:rsidRDefault="0043106A" w:rsidP="00C05ECE">
      <w:pPr>
        <w:rPr>
          <w:rFonts w:ascii="Arial" w:hAnsi="Arial" w:cs="Arial"/>
          <w:sz w:val="22"/>
          <w:szCs w:val="22"/>
        </w:rPr>
      </w:pPr>
      <w:r w:rsidRPr="00D80C54">
        <w:rPr>
          <w:rFonts w:ascii="Arial" w:hAnsi="Arial" w:cs="Arial"/>
          <w:sz w:val="22"/>
          <w:szCs w:val="22"/>
        </w:rPr>
        <w:t xml:space="preserve">The 400 MHz band is currently subject </w:t>
      </w:r>
      <w:r w:rsidR="001706C9" w:rsidRPr="00D80C54">
        <w:rPr>
          <w:rFonts w:ascii="Arial" w:hAnsi="Arial" w:cs="Arial"/>
          <w:sz w:val="22"/>
          <w:szCs w:val="22"/>
        </w:rPr>
        <w:t>to</w:t>
      </w:r>
      <w:r w:rsidR="007D0E72" w:rsidRPr="00D80C54">
        <w:rPr>
          <w:rFonts w:ascii="Arial" w:hAnsi="Arial" w:cs="Arial"/>
          <w:sz w:val="22"/>
          <w:szCs w:val="22"/>
        </w:rPr>
        <w:t xml:space="preserve"> transitional arrangements </w:t>
      </w:r>
      <w:r w:rsidR="00973ECE" w:rsidRPr="00D80C54">
        <w:rPr>
          <w:rFonts w:ascii="Arial" w:hAnsi="Arial" w:cs="Arial"/>
          <w:sz w:val="22"/>
          <w:szCs w:val="22"/>
        </w:rPr>
        <w:t xml:space="preserve">following </w:t>
      </w:r>
      <w:r w:rsidR="007D0E72" w:rsidRPr="00D80C54">
        <w:rPr>
          <w:rFonts w:ascii="Arial" w:hAnsi="Arial" w:cs="Arial"/>
          <w:sz w:val="22"/>
          <w:szCs w:val="22"/>
        </w:rPr>
        <w:t xml:space="preserve">the </w:t>
      </w:r>
      <w:r w:rsidR="00973ECE" w:rsidRPr="00D80C54">
        <w:rPr>
          <w:rFonts w:ascii="Arial" w:hAnsi="Arial" w:cs="Arial"/>
          <w:sz w:val="22"/>
          <w:szCs w:val="22"/>
        </w:rPr>
        <w:t>completion o</w:t>
      </w:r>
      <w:r w:rsidR="008840C2" w:rsidRPr="00D80C54">
        <w:rPr>
          <w:rFonts w:ascii="Arial" w:hAnsi="Arial" w:cs="Arial"/>
          <w:sz w:val="22"/>
          <w:szCs w:val="22"/>
        </w:rPr>
        <w:t>f</w:t>
      </w:r>
      <w:r w:rsidR="00973ECE" w:rsidRPr="00D80C54">
        <w:rPr>
          <w:rFonts w:ascii="Arial" w:hAnsi="Arial" w:cs="Arial"/>
          <w:sz w:val="22"/>
          <w:szCs w:val="22"/>
        </w:rPr>
        <w:t xml:space="preserve"> </w:t>
      </w:r>
      <w:r w:rsidR="001B7006" w:rsidRPr="00D80C54">
        <w:rPr>
          <w:rFonts w:ascii="Arial" w:hAnsi="Arial" w:cs="Arial"/>
          <w:sz w:val="22"/>
          <w:szCs w:val="22"/>
        </w:rPr>
        <w:t xml:space="preserve">the 400 MHz </w:t>
      </w:r>
      <w:r w:rsidR="00973ECE" w:rsidRPr="00D80C54">
        <w:rPr>
          <w:rFonts w:ascii="Arial" w:hAnsi="Arial" w:cs="Arial"/>
          <w:sz w:val="22"/>
          <w:szCs w:val="22"/>
        </w:rPr>
        <w:t>review in December 2010.</w:t>
      </w:r>
      <w:r w:rsidR="008840C2" w:rsidRPr="00D80C54">
        <w:rPr>
          <w:rFonts w:ascii="Arial" w:hAnsi="Arial" w:cs="Arial"/>
          <w:sz w:val="22"/>
          <w:szCs w:val="22"/>
        </w:rPr>
        <w:t xml:space="preserve">  </w:t>
      </w:r>
      <w:r w:rsidR="00ED4754" w:rsidRPr="00D80C54">
        <w:rPr>
          <w:rFonts w:ascii="Arial" w:hAnsi="Arial" w:cs="Arial"/>
          <w:sz w:val="22"/>
          <w:szCs w:val="22"/>
        </w:rPr>
        <w:t xml:space="preserve">Amongst the major </w:t>
      </w:r>
      <w:r w:rsidR="006512F4" w:rsidRPr="00D80C54">
        <w:rPr>
          <w:rFonts w:ascii="Arial" w:hAnsi="Arial" w:cs="Arial"/>
          <w:sz w:val="22"/>
          <w:szCs w:val="22"/>
        </w:rPr>
        <w:t xml:space="preserve">drivers </w:t>
      </w:r>
      <w:r w:rsidR="00E85C78" w:rsidRPr="00D80C54">
        <w:rPr>
          <w:rFonts w:ascii="Arial" w:hAnsi="Arial" w:cs="Arial"/>
          <w:sz w:val="22"/>
          <w:szCs w:val="22"/>
        </w:rPr>
        <w:t xml:space="preserve">for the </w:t>
      </w:r>
      <w:r w:rsidR="008840C2" w:rsidRPr="00D80C54">
        <w:rPr>
          <w:rFonts w:ascii="Arial" w:hAnsi="Arial" w:cs="Arial"/>
          <w:sz w:val="22"/>
          <w:szCs w:val="22"/>
        </w:rPr>
        <w:t xml:space="preserve">review </w:t>
      </w:r>
      <w:r w:rsidR="00B34735" w:rsidRPr="00D80C54">
        <w:rPr>
          <w:rFonts w:ascii="Arial" w:hAnsi="Arial" w:cs="Arial"/>
          <w:sz w:val="22"/>
          <w:szCs w:val="22"/>
        </w:rPr>
        <w:t>is</w:t>
      </w:r>
      <w:r w:rsidR="008840C2" w:rsidRPr="00D80C54">
        <w:rPr>
          <w:rFonts w:ascii="Arial" w:hAnsi="Arial" w:cs="Arial"/>
          <w:sz w:val="22"/>
          <w:szCs w:val="22"/>
        </w:rPr>
        <w:t xml:space="preserve"> </w:t>
      </w:r>
      <w:r w:rsidR="00E85C78" w:rsidRPr="00D80C54">
        <w:rPr>
          <w:rFonts w:ascii="Arial" w:hAnsi="Arial" w:cs="Arial"/>
          <w:sz w:val="22"/>
          <w:szCs w:val="22"/>
        </w:rPr>
        <w:t xml:space="preserve">the </w:t>
      </w:r>
      <w:r w:rsidR="00E22DC4" w:rsidRPr="00D80C54">
        <w:rPr>
          <w:rFonts w:ascii="Arial" w:hAnsi="Arial" w:cs="Arial"/>
          <w:sz w:val="22"/>
          <w:szCs w:val="22"/>
        </w:rPr>
        <w:t xml:space="preserve">high level of </w:t>
      </w:r>
      <w:r w:rsidR="00E85C78" w:rsidRPr="00D80C54">
        <w:rPr>
          <w:rFonts w:ascii="Arial" w:hAnsi="Arial" w:cs="Arial"/>
          <w:sz w:val="22"/>
          <w:szCs w:val="22"/>
        </w:rPr>
        <w:t xml:space="preserve">congestion </w:t>
      </w:r>
      <w:r w:rsidR="00E22DC4" w:rsidRPr="00D80C54">
        <w:rPr>
          <w:rFonts w:ascii="Arial" w:hAnsi="Arial" w:cs="Arial"/>
          <w:sz w:val="22"/>
          <w:szCs w:val="22"/>
        </w:rPr>
        <w:t xml:space="preserve">in </w:t>
      </w:r>
      <w:r w:rsidR="008840C2" w:rsidRPr="00D80C54">
        <w:rPr>
          <w:rFonts w:ascii="Arial" w:hAnsi="Arial" w:cs="Arial"/>
          <w:sz w:val="22"/>
          <w:szCs w:val="22"/>
        </w:rPr>
        <w:t>capital cities.</w:t>
      </w:r>
    </w:p>
    <w:p w14:paraId="3D94F5DC" w14:textId="77777777" w:rsidR="004A4FD5" w:rsidRPr="00D80C54" w:rsidRDefault="004A4FD5" w:rsidP="00C05ECE">
      <w:pPr>
        <w:rPr>
          <w:rFonts w:ascii="Arial" w:hAnsi="Arial" w:cs="Arial"/>
        </w:rPr>
      </w:pPr>
    </w:p>
    <w:p w14:paraId="16A8C0A2" w14:textId="77777777" w:rsidR="004A4FD5" w:rsidRPr="00D80C54" w:rsidRDefault="004A4FD5" w:rsidP="004A4FD5">
      <w:pPr>
        <w:pStyle w:val="Heading3"/>
        <w:rPr>
          <w:rFonts w:ascii="Arial" w:hAnsi="Arial"/>
          <w:sz w:val="22"/>
          <w:szCs w:val="22"/>
        </w:rPr>
      </w:pPr>
      <w:bookmarkStart w:id="25" w:name="_Toc366228774"/>
      <w:r w:rsidRPr="00D80C54">
        <w:rPr>
          <w:rFonts w:ascii="Arial" w:hAnsi="Arial"/>
          <w:sz w:val="22"/>
          <w:szCs w:val="22"/>
        </w:rPr>
        <w:t>Base Voting arrangements</w:t>
      </w:r>
      <w:bookmarkEnd w:id="25"/>
    </w:p>
    <w:p w14:paraId="62F2B3CF" w14:textId="77777777" w:rsidR="00FD32F5" w:rsidRPr="00D80C54" w:rsidRDefault="00FD32F5" w:rsidP="00C05ECE">
      <w:pPr>
        <w:rPr>
          <w:rFonts w:ascii="Arial" w:hAnsi="Arial" w:cs="Arial"/>
          <w:sz w:val="22"/>
          <w:szCs w:val="22"/>
        </w:rPr>
      </w:pPr>
      <w:r w:rsidRPr="00D80C54">
        <w:rPr>
          <w:rFonts w:ascii="Arial" w:hAnsi="Arial" w:cs="Arial"/>
          <w:sz w:val="22"/>
          <w:szCs w:val="22"/>
        </w:rPr>
        <w:t xml:space="preserve">The following licensing arrangements apply to voting systems employing non-standard splits in </w:t>
      </w:r>
      <w:r w:rsidR="001B7D7B" w:rsidRPr="00D80C54">
        <w:rPr>
          <w:rFonts w:ascii="Arial" w:hAnsi="Arial" w:cs="Arial"/>
          <w:sz w:val="22"/>
          <w:szCs w:val="22"/>
        </w:rPr>
        <w:t xml:space="preserve">non-railway </w:t>
      </w:r>
      <w:r w:rsidR="008334C4" w:rsidRPr="00D80C54">
        <w:rPr>
          <w:rFonts w:ascii="Arial" w:hAnsi="Arial" w:cs="Arial"/>
          <w:sz w:val="22"/>
          <w:szCs w:val="22"/>
        </w:rPr>
        <w:t>and</w:t>
      </w:r>
      <w:r w:rsidR="001B7D7B" w:rsidRPr="00D80C54">
        <w:rPr>
          <w:rFonts w:ascii="Arial" w:hAnsi="Arial" w:cs="Arial"/>
          <w:sz w:val="22"/>
          <w:szCs w:val="22"/>
        </w:rPr>
        <w:t xml:space="preserve"> </w:t>
      </w:r>
      <w:r w:rsidR="00F83F79" w:rsidRPr="00D80C54">
        <w:rPr>
          <w:rFonts w:ascii="Arial" w:hAnsi="Arial" w:cs="Arial"/>
          <w:sz w:val="22"/>
          <w:szCs w:val="22"/>
        </w:rPr>
        <w:t xml:space="preserve">non-government segments of the </w:t>
      </w:r>
      <w:r w:rsidRPr="00D80C54">
        <w:rPr>
          <w:rFonts w:ascii="Arial" w:hAnsi="Arial" w:cs="Arial"/>
          <w:sz w:val="22"/>
          <w:szCs w:val="22"/>
        </w:rPr>
        <w:t xml:space="preserve">400 MHz </w:t>
      </w:r>
      <w:r w:rsidR="004C60B3" w:rsidRPr="00D80C54">
        <w:rPr>
          <w:rFonts w:ascii="Arial" w:hAnsi="Arial" w:cs="Arial"/>
          <w:sz w:val="22"/>
          <w:szCs w:val="22"/>
        </w:rPr>
        <w:t>b</w:t>
      </w:r>
      <w:r w:rsidRPr="00D80C54">
        <w:rPr>
          <w:rFonts w:ascii="Arial" w:hAnsi="Arial" w:cs="Arial"/>
          <w:sz w:val="22"/>
          <w:szCs w:val="22"/>
        </w:rPr>
        <w:t>and:</w:t>
      </w:r>
    </w:p>
    <w:p w14:paraId="13E8E571" w14:textId="77777777" w:rsidR="00FD32F5" w:rsidRPr="00D80C54" w:rsidRDefault="00FD32F5" w:rsidP="00C05ECE">
      <w:pPr>
        <w:rPr>
          <w:rFonts w:ascii="Arial" w:hAnsi="Arial" w:cs="Arial"/>
          <w:sz w:val="22"/>
          <w:szCs w:val="22"/>
        </w:rPr>
      </w:pPr>
    </w:p>
    <w:p w14:paraId="68B6E056" w14:textId="77777777" w:rsidR="007156BC" w:rsidRPr="00D80C54" w:rsidRDefault="00D9740B" w:rsidP="007156BC">
      <w:pPr>
        <w:pStyle w:val="ListNumber"/>
        <w:numPr>
          <w:ilvl w:val="0"/>
          <w:numId w:val="23"/>
        </w:numPr>
        <w:rPr>
          <w:rFonts w:ascii="Arial" w:hAnsi="Arial" w:cs="Arial"/>
          <w:sz w:val="22"/>
          <w:szCs w:val="22"/>
        </w:rPr>
      </w:pPr>
      <w:r w:rsidRPr="00D80C54">
        <w:rPr>
          <w:rFonts w:ascii="Arial" w:hAnsi="Arial" w:cs="Arial"/>
          <w:sz w:val="22"/>
          <w:szCs w:val="22"/>
        </w:rPr>
        <w:t xml:space="preserve">Subject to requirements </w:t>
      </w:r>
      <w:r w:rsidR="00B13B9B" w:rsidRPr="00D80C54">
        <w:rPr>
          <w:rFonts w:ascii="Arial" w:hAnsi="Arial" w:cs="Arial"/>
          <w:sz w:val="22"/>
          <w:szCs w:val="22"/>
        </w:rPr>
        <w:t xml:space="preserve">B and </w:t>
      </w:r>
      <w:r w:rsidR="002259EA" w:rsidRPr="00D80C54">
        <w:rPr>
          <w:rFonts w:ascii="Arial" w:hAnsi="Arial" w:cs="Arial"/>
          <w:sz w:val="22"/>
          <w:szCs w:val="22"/>
        </w:rPr>
        <w:t>E</w:t>
      </w:r>
      <w:r w:rsidRPr="00D80C54">
        <w:rPr>
          <w:rFonts w:ascii="Arial" w:hAnsi="Arial" w:cs="Arial"/>
          <w:sz w:val="22"/>
          <w:szCs w:val="22"/>
        </w:rPr>
        <w:t xml:space="preserve">/ through </w:t>
      </w:r>
      <w:r w:rsidR="00246F42" w:rsidRPr="00D80C54">
        <w:rPr>
          <w:rFonts w:ascii="Arial" w:hAnsi="Arial" w:cs="Arial"/>
          <w:sz w:val="22"/>
          <w:szCs w:val="22"/>
        </w:rPr>
        <w:t>G</w:t>
      </w:r>
      <w:r w:rsidRPr="00D80C54">
        <w:rPr>
          <w:rFonts w:ascii="Arial" w:hAnsi="Arial" w:cs="Arial"/>
          <w:sz w:val="22"/>
          <w:szCs w:val="22"/>
        </w:rPr>
        <w:t xml:space="preserve">/ below, </w:t>
      </w:r>
      <w:r w:rsidR="00F325F1" w:rsidRPr="00D80C54">
        <w:rPr>
          <w:rFonts w:ascii="Arial" w:hAnsi="Arial" w:cs="Arial"/>
          <w:sz w:val="22"/>
          <w:szCs w:val="22"/>
        </w:rPr>
        <w:t xml:space="preserve">no restriction applies to the use of voting systems employing non-standard splits in areas of low spectrum demand.  For the purpose of this guideline, a low spectrum demand area is taken to correspond to a ‘rural area’ as defined in the </w:t>
      </w:r>
      <w:hyperlink r:id="rId37" w:history="1">
        <w:r w:rsidR="00F325F1" w:rsidRPr="00D80C54">
          <w:rPr>
            <w:rStyle w:val="Hyperlink"/>
            <w:rFonts w:ascii="Arial" w:hAnsi="Arial" w:cs="Arial"/>
            <w:i/>
            <w:sz w:val="22"/>
            <w:szCs w:val="22"/>
          </w:rPr>
          <w:t>VHF High Band Frequency Band Plan (148 to 174 MHz)</w:t>
        </w:r>
      </w:hyperlink>
      <w:r w:rsidR="00F325F1" w:rsidRPr="00D80C54">
        <w:rPr>
          <w:rFonts w:ascii="Arial" w:hAnsi="Arial" w:cs="Arial"/>
          <w:sz w:val="22"/>
          <w:szCs w:val="22"/>
        </w:rPr>
        <w:t>.</w:t>
      </w:r>
      <w:r w:rsidR="00FC5276" w:rsidRPr="00D80C54">
        <w:rPr>
          <w:rStyle w:val="FootnoteReference"/>
          <w:rFonts w:cs="Arial"/>
          <w:sz w:val="22"/>
          <w:szCs w:val="22"/>
        </w:rPr>
        <w:footnoteReference w:id="8"/>
      </w:r>
    </w:p>
    <w:p w14:paraId="4AC93D9A" w14:textId="77777777" w:rsidR="0030001D" w:rsidRPr="00D80C54" w:rsidRDefault="00B13B9B" w:rsidP="007156BC">
      <w:pPr>
        <w:pStyle w:val="ListNumber"/>
        <w:numPr>
          <w:ilvl w:val="0"/>
          <w:numId w:val="23"/>
        </w:numPr>
        <w:rPr>
          <w:rFonts w:ascii="Arial" w:hAnsi="Arial" w:cs="Arial"/>
          <w:sz w:val="22"/>
          <w:szCs w:val="22"/>
        </w:rPr>
      </w:pPr>
      <w:r w:rsidRPr="00D80C54">
        <w:rPr>
          <w:rFonts w:ascii="Arial" w:hAnsi="Arial" w:cs="Arial"/>
          <w:sz w:val="22"/>
          <w:szCs w:val="22"/>
        </w:rPr>
        <w:t>As th</w:t>
      </w:r>
      <w:r w:rsidR="00627B4D" w:rsidRPr="00D80C54">
        <w:rPr>
          <w:rFonts w:ascii="Arial" w:hAnsi="Arial" w:cs="Arial"/>
          <w:sz w:val="22"/>
          <w:szCs w:val="22"/>
        </w:rPr>
        <w:t xml:space="preserve">e use of </w:t>
      </w:r>
      <w:r w:rsidR="00831A1F" w:rsidRPr="00D80C54">
        <w:rPr>
          <w:rFonts w:ascii="Arial" w:hAnsi="Arial" w:cs="Arial"/>
          <w:sz w:val="22"/>
          <w:szCs w:val="22"/>
        </w:rPr>
        <w:t>non-standard channel splits</w:t>
      </w:r>
      <w:r w:rsidR="0030001D" w:rsidRPr="00D80C54">
        <w:rPr>
          <w:rFonts w:ascii="Arial" w:hAnsi="Arial" w:cs="Arial"/>
          <w:sz w:val="22"/>
          <w:szCs w:val="22"/>
        </w:rPr>
        <w:t xml:space="preserve"> will result in non-compliance with the 400 MHz Plan</w:t>
      </w:r>
      <w:r w:rsidR="00381C88" w:rsidRPr="00D80C54">
        <w:rPr>
          <w:rFonts w:ascii="Arial" w:hAnsi="Arial" w:cs="Arial"/>
          <w:sz w:val="22"/>
          <w:szCs w:val="22"/>
        </w:rPr>
        <w:t>,</w:t>
      </w:r>
      <w:r w:rsidR="00627B4D" w:rsidRPr="00D80C54">
        <w:rPr>
          <w:rFonts w:ascii="Arial" w:hAnsi="Arial" w:cs="Arial"/>
          <w:sz w:val="22"/>
          <w:szCs w:val="22"/>
        </w:rPr>
        <w:t xml:space="preserve"> </w:t>
      </w:r>
      <w:r w:rsidR="0030001D" w:rsidRPr="00D80C54">
        <w:rPr>
          <w:rFonts w:ascii="Arial" w:hAnsi="Arial" w:cs="Arial"/>
          <w:sz w:val="22"/>
          <w:szCs w:val="22"/>
        </w:rPr>
        <w:t>Frequency Assignment Certificate</w:t>
      </w:r>
      <w:r w:rsidR="002259EA" w:rsidRPr="00D80C54">
        <w:rPr>
          <w:rFonts w:ascii="Arial" w:hAnsi="Arial" w:cs="Arial"/>
          <w:sz w:val="22"/>
          <w:szCs w:val="22"/>
        </w:rPr>
        <w:t>s</w:t>
      </w:r>
      <w:r w:rsidR="0030001D" w:rsidRPr="00D80C54">
        <w:rPr>
          <w:rFonts w:ascii="Arial" w:hAnsi="Arial" w:cs="Arial"/>
          <w:sz w:val="22"/>
          <w:szCs w:val="22"/>
        </w:rPr>
        <w:t xml:space="preserve"> (FAC)</w:t>
      </w:r>
      <w:r w:rsidR="00627B4D" w:rsidRPr="00D80C54">
        <w:rPr>
          <w:rFonts w:ascii="Arial" w:hAnsi="Arial" w:cs="Arial"/>
          <w:sz w:val="22"/>
          <w:szCs w:val="22"/>
        </w:rPr>
        <w:t xml:space="preserve"> </w:t>
      </w:r>
      <w:r w:rsidR="00F0013C" w:rsidRPr="00D80C54">
        <w:rPr>
          <w:rFonts w:ascii="Arial" w:hAnsi="Arial" w:cs="Arial"/>
          <w:sz w:val="22"/>
          <w:szCs w:val="22"/>
        </w:rPr>
        <w:t xml:space="preserve">issued </w:t>
      </w:r>
      <w:r w:rsidRPr="00D80C54">
        <w:rPr>
          <w:rFonts w:ascii="Arial" w:hAnsi="Arial" w:cs="Arial"/>
          <w:sz w:val="22"/>
          <w:szCs w:val="22"/>
        </w:rPr>
        <w:t xml:space="preserve">in support of </w:t>
      </w:r>
      <w:r w:rsidR="00381C88" w:rsidRPr="00D80C54">
        <w:rPr>
          <w:rFonts w:ascii="Arial" w:hAnsi="Arial" w:cs="Arial"/>
          <w:sz w:val="22"/>
          <w:szCs w:val="22"/>
        </w:rPr>
        <w:t xml:space="preserve">base voting </w:t>
      </w:r>
      <w:r w:rsidR="00153A89" w:rsidRPr="00D80C54">
        <w:rPr>
          <w:rFonts w:ascii="Arial" w:hAnsi="Arial" w:cs="Arial"/>
          <w:sz w:val="22"/>
          <w:szCs w:val="22"/>
        </w:rPr>
        <w:t>system</w:t>
      </w:r>
      <w:r w:rsidR="002259EA" w:rsidRPr="00D80C54">
        <w:rPr>
          <w:rFonts w:ascii="Arial" w:hAnsi="Arial" w:cs="Arial"/>
          <w:sz w:val="22"/>
          <w:szCs w:val="22"/>
        </w:rPr>
        <w:t>s</w:t>
      </w:r>
      <w:r w:rsidR="00153A89" w:rsidRPr="00D80C54">
        <w:rPr>
          <w:rFonts w:ascii="Arial" w:hAnsi="Arial" w:cs="Arial"/>
          <w:sz w:val="22"/>
          <w:szCs w:val="22"/>
        </w:rPr>
        <w:t xml:space="preserve"> </w:t>
      </w:r>
      <w:r w:rsidR="00381C88" w:rsidRPr="00D80C54">
        <w:rPr>
          <w:rFonts w:ascii="Arial" w:hAnsi="Arial" w:cs="Arial"/>
          <w:sz w:val="22"/>
          <w:szCs w:val="22"/>
        </w:rPr>
        <w:t xml:space="preserve">within </w:t>
      </w:r>
      <w:r w:rsidR="002259EA" w:rsidRPr="00D80C54">
        <w:rPr>
          <w:rFonts w:ascii="Arial" w:hAnsi="Arial" w:cs="Arial"/>
          <w:sz w:val="22"/>
          <w:szCs w:val="22"/>
        </w:rPr>
        <w:t xml:space="preserve">a </w:t>
      </w:r>
      <w:r w:rsidR="00381C88" w:rsidRPr="00D80C54">
        <w:rPr>
          <w:rFonts w:ascii="Arial" w:hAnsi="Arial" w:cs="Arial"/>
          <w:sz w:val="22"/>
          <w:szCs w:val="22"/>
        </w:rPr>
        <w:t>low spectrum demand area</w:t>
      </w:r>
      <w:r w:rsidR="00490CDA" w:rsidRPr="00D80C54">
        <w:rPr>
          <w:rFonts w:ascii="Arial" w:hAnsi="Arial" w:cs="Arial"/>
          <w:sz w:val="22"/>
          <w:szCs w:val="22"/>
        </w:rPr>
        <w:t xml:space="preserve"> </w:t>
      </w:r>
      <w:r w:rsidR="00831A1F" w:rsidRPr="00D80C54">
        <w:rPr>
          <w:rFonts w:ascii="Arial" w:hAnsi="Arial" w:cs="Arial"/>
          <w:sz w:val="22"/>
          <w:szCs w:val="22"/>
        </w:rPr>
        <w:t xml:space="preserve">must include a statement indicating </w:t>
      </w:r>
      <w:r w:rsidR="002D663D" w:rsidRPr="00D80C54">
        <w:rPr>
          <w:rFonts w:ascii="Arial" w:hAnsi="Arial" w:cs="Arial"/>
          <w:sz w:val="22"/>
          <w:szCs w:val="22"/>
        </w:rPr>
        <w:t>th</w:t>
      </w:r>
      <w:r w:rsidR="00246F42" w:rsidRPr="00D80C54">
        <w:rPr>
          <w:rFonts w:ascii="Arial" w:hAnsi="Arial" w:cs="Arial"/>
          <w:sz w:val="22"/>
          <w:szCs w:val="22"/>
        </w:rPr>
        <w:t>at base voting will be in use.</w:t>
      </w:r>
    </w:p>
    <w:p w14:paraId="254D082D" w14:textId="77777777" w:rsidR="007156BC" w:rsidRPr="00D80C54" w:rsidRDefault="00D9740B" w:rsidP="007156BC">
      <w:pPr>
        <w:pStyle w:val="ListNumber"/>
        <w:numPr>
          <w:ilvl w:val="0"/>
          <w:numId w:val="23"/>
        </w:numPr>
        <w:rPr>
          <w:rFonts w:ascii="Arial" w:hAnsi="Arial" w:cs="Arial"/>
          <w:sz w:val="22"/>
          <w:szCs w:val="22"/>
        </w:rPr>
      </w:pPr>
      <w:r w:rsidRPr="00D80C54">
        <w:rPr>
          <w:rFonts w:ascii="Arial" w:hAnsi="Arial" w:cs="Arial"/>
          <w:sz w:val="22"/>
          <w:szCs w:val="22"/>
        </w:rPr>
        <w:t>An out-of-policy exemption is required from the ACMA prior to assigning a non-standard split to a voting system in a non-rural area</w:t>
      </w:r>
      <w:r w:rsidR="00F325F1" w:rsidRPr="00D80C54">
        <w:rPr>
          <w:rFonts w:ascii="Arial" w:hAnsi="Arial" w:cs="Arial"/>
          <w:sz w:val="22"/>
          <w:szCs w:val="22"/>
        </w:rPr>
        <w:t xml:space="preserve"> as defined in the </w:t>
      </w:r>
      <w:hyperlink r:id="rId38" w:history="1">
        <w:r w:rsidR="00F325F1" w:rsidRPr="00D80C54">
          <w:rPr>
            <w:rStyle w:val="Hyperlink"/>
            <w:rFonts w:ascii="Arial" w:hAnsi="Arial" w:cs="Arial"/>
            <w:sz w:val="22"/>
            <w:szCs w:val="22"/>
          </w:rPr>
          <w:t>VHF High Band Plan</w:t>
        </w:r>
      </w:hyperlink>
      <w:r w:rsidRPr="00D80C54">
        <w:rPr>
          <w:rFonts w:ascii="Arial" w:hAnsi="Arial" w:cs="Arial"/>
          <w:sz w:val="22"/>
          <w:szCs w:val="22"/>
        </w:rPr>
        <w:t>.  Approval must also be sought from the ACMA prior to the expansion of an existing network employing non-standard split(s) in a non-rural area.</w:t>
      </w:r>
    </w:p>
    <w:p w14:paraId="173F67EA" w14:textId="77777777" w:rsidR="00D32AFB" w:rsidRPr="00D80C54" w:rsidRDefault="007156BC" w:rsidP="007156BC">
      <w:pPr>
        <w:pStyle w:val="ListNumber"/>
        <w:numPr>
          <w:ilvl w:val="0"/>
          <w:numId w:val="23"/>
        </w:numPr>
        <w:rPr>
          <w:rFonts w:ascii="Arial" w:hAnsi="Arial" w:cs="Arial"/>
          <w:sz w:val="22"/>
          <w:szCs w:val="22"/>
        </w:rPr>
      </w:pPr>
      <w:r w:rsidRPr="00D80C54">
        <w:rPr>
          <w:rFonts w:ascii="Arial" w:hAnsi="Arial" w:cs="Arial"/>
          <w:sz w:val="22"/>
          <w:szCs w:val="22"/>
        </w:rPr>
        <w:t xml:space="preserve">In considering whether to grant an exemption request, the ACMA will have regard to </w:t>
      </w:r>
      <w:r w:rsidR="00D32AFB" w:rsidRPr="00D80C54">
        <w:rPr>
          <w:rFonts w:ascii="Arial" w:hAnsi="Arial" w:cs="Arial"/>
          <w:sz w:val="22"/>
          <w:szCs w:val="22"/>
        </w:rPr>
        <w:t>a range of factors, including but not limited to:</w:t>
      </w:r>
    </w:p>
    <w:p w14:paraId="76822D02" w14:textId="77777777" w:rsidR="006762FB" w:rsidRPr="00D80C54" w:rsidRDefault="007156BC" w:rsidP="006762FB">
      <w:pPr>
        <w:pStyle w:val="ListBullet2"/>
        <w:rPr>
          <w:rFonts w:ascii="Arial" w:hAnsi="Arial" w:cs="Arial"/>
          <w:sz w:val="22"/>
          <w:szCs w:val="22"/>
        </w:rPr>
      </w:pPr>
      <w:r w:rsidRPr="00D80C54">
        <w:rPr>
          <w:rFonts w:ascii="Arial" w:hAnsi="Arial" w:cs="Arial"/>
          <w:sz w:val="22"/>
          <w:szCs w:val="22"/>
        </w:rPr>
        <w:t xml:space="preserve">the </w:t>
      </w:r>
      <w:r w:rsidR="00DA7007" w:rsidRPr="00D80C54">
        <w:rPr>
          <w:rFonts w:ascii="Arial" w:hAnsi="Arial" w:cs="Arial"/>
          <w:sz w:val="22"/>
          <w:szCs w:val="22"/>
        </w:rPr>
        <w:t xml:space="preserve">additional </w:t>
      </w:r>
      <w:r w:rsidR="004945FE" w:rsidRPr="00D80C54">
        <w:rPr>
          <w:rFonts w:ascii="Arial" w:hAnsi="Arial" w:cs="Arial"/>
          <w:sz w:val="22"/>
          <w:szCs w:val="22"/>
        </w:rPr>
        <w:t xml:space="preserve">spectrum </w:t>
      </w:r>
      <w:r w:rsidRPr="00D80C54">
        <w:rPr>
          <w:rFonts w:ascii="Arial" w:hAnsi="Arial" w:cs="Arial"/>
          <w:sz w:val="22"/>
          <w:szCs w:val="22"/>
        </w:rPr>
        <w:t>denial caused by the service</w:t>
      </w:r>
      <w:r w:rsidR="008A095D" w:rsidRPr="00D80C54">
        <w:rPr>
          <w:rFonts w:ascii="Arial" w:hAnsi="Arial" w:cs="Arial"/>
          <w:sz w:val="22"/>
          <w:szCs w:val="22"/>
        </w:rPr>
        <w:t>;</w:t>
      </w:r>
    </w:p>
    <w:p w14:paraId="7B059DFC" w14:textId="77777777" w:rsidR="006762FB" w:rsidRPr="00D80C54" w:rsidRDefault="007156BC" w:rsidP="006762FB">
      <w:pPr>
        <w:pStyle w:val="ListBullet2"/>
        <w:rPr>
          <w:rFonts w:ascii="Arial" w:hAnsi="Arial" w:cs="Arial"/>
          <w:sz w:val="22"/>
          <w:szCs w:val="22"/>
        </w:rPr>
      </w:pPr>
      <w:r w:rsidRPr="00D80C54">
        <w:rPr>
          <w:rFonts w:ascii="Arial" w:hAnsi="Arial" w:cs="Arial"/>
          <w:sz w:val="22"/>
          <w:szCs w:val="22"/>
        </w:rPr>
        <w:t>demand on spectrum in the proposed area</w:t>
      </w:r>
      <w:r w:rsidR="00DA7007" w:rsidRPr="00D80C54">
        <w:rPr>
          <w:rFonts w:ascii="Arial" w:hAnsi="Arial" w:cs="Arial"/>
          <w:sz w:val="22"/>
          <w:szCs w:val="22"/>
        </w:rPr>
        <w:t>(s)</w:t>
      </w:r>
      <w:r w:rsidRPr="00D80C54">
        <w:rPr>
          <w:rFonts w:ascii="Arial" w:hAnsi="Arial" w:cs="Arial"/>
          <w:sz w:val="22"/>
          <w:szCs w:val="22"/>
        </w:rPr>
        <w:t xml:space="preserve"> of operation</w:t>
      </w:r>
      <w:r w:rsidR="008A095D" w:rsidRPr="00D80C54">
        <w:rPr>
          <w:rFonts w:ascii="Arial" w:hAnsi="Arial" w:cs="Arial"/>
          <w:sz w:val="22"/>
          <w:szCs w:val="22"/>
        </w:rPr>
        <w:t>;</w:t>
      </w:r>
    </w:p>
    <w:p w14:paraId="218ABAEB" w14:textId="77777777" w:rsidR="006762FB" w:rsidRPr="00D80C54" w:rsidRDefault="00B81CBC" w:rsidP="006762FB">
      <w:pPr>
        <w:pStyle w:val="ListBullet2"/>
        <w:rPr>
          <w:rFonts w:ascii="Arial" w:hAnsi="Arial" w:cs="Arial"/>
          <w:sz w:val="22"/>
          <w:szCs w:val="22"/>
        </w:rPr>
      </w:pPr>
      <w:r w:rsidRPr="00D80C54">
        <w:rPr>
          <w:rFonts w:ascii="Arial" w:hAnsi="Arial" w:cs="Arial"/>
          <w:sz w:val="22"/>
          <w:szCs w:val="22"/>
        </w:rPr>
        <w:t>whether the assignment(s) are associated with existing infrastructure or network deployments that are predicated on use of base voting</w:t>
      </w:r>
      <w:r w:rsidR="00BB29BC" w:rsidRPr="00D80C54">
        <w:rPr>
          <w:rFonts w:ascii="Arial" w:hAnsi="Arial" w:cs="Arial"/>
          <w:sz w:val="22"/>
          <w:szCs w:val="22"/>
        </w:rPr>
        <w:t>; and</w:t>
      </w:r>
    </w:p>
    <w:p w14:paraId="62319246" w14:textId="77777777" w:rsidR="006762FB" w:rsidRPr="00D80C54" w:rsidRDefault="00115D86" w:rsidP="006762FB">
      <w:pPr>
        <w:pStyle w:val="ListBullet2"/>
        <w:rPr>
          <w:rFonts w:ascii="Arial" w:hAnsi="Arial" w:cs="Arial"/>
          <w:sz w:val="22"/>
          <w:szCs w:val="22"/>
        </w:rPr>
      </w:pPr>
      <w:r w:rsidRPr="00D80C54">
        <w:rPr>
          <w:rFonts w:ascii="Arial" w:hAnsi="Arial" w:cs="Arial"/>
          <w:sz w:val="22"/>
          <w:szCs w:val="22"/>
        </w:rPr>
        <w:t xml:space="preserve">whether the </w:t>
      </w:r>
      <w:r w:rsidR="00E917C3" w:rsidRPr="00D80C54">
        <w:rPr>
          <w:rFonts w:ascii="Arial" w:hAnsi="Arial" w:cs="Arial"/>
          <w:sz w:val="22"/>
          <w:szCs w:val="22"/>
        </w:rPr>
        <w:t>assignment(s)</w:t>
      </w:r>
      <w:r w:rsidR="00BB29BC" w:rsidRPr="00D80C54">
        <w:rPr>
          <w:rFonts w:ascii="Arial" w:hAnsi="Arial" w:cs="Arial"/>
          <w:sz w:val="22"/>
          <w:szCs w:val="22"/>
        </w:rPr>
        <w:t xml:space="preserve"> </w:t>
      </w:r>
      <w:r w:rsidR="004945FE" w:rsidRPr="00D80C54">
        <w:rPr>
          <w:rFonts w:ascii="Arial" w:hAnsi="Arial" w:cs="Arial"/>
          <w:sz w:val="22"/>
          <w:szCs w:val="22"/>
        </w:rPr>
        <w:t>are</w:t>
      </w:r>
      <w:r w:rsidR="00BB29BC" w:rsidRPr="00D80C54">
        <w:rPr>
          <w:rFonts w:ascii="Arial" w:hAnsi="Arial" w:cs="Arial"/>
          <w:sz w:val="22"/>
          <w:szCs w:val="22"/>
        </w:rPr>
        <w:t xml:space="preserve"> of limited duration</w:t>
      </w:r>
      <w:r w:rsidR="00ED4754" w:rsidRPr="00D80C54">
        <w:rPr>
          <w:rFonts w:ascii="Arial" w:hAnsi="Arial" w:cs="Arial"/>
          <w:sz w:val="22"/>
          <w:szCs w:val="22"/>
        </w:rPr>
        <w:t xml:space="preserve"> (e.g. in relation to a service </w:t>
      </w:r>
      <w:r w:rsidR="00BB29BC" w:rsidRPr="00D80C54">
        <w:rPr>
          <w:rFonts w:ascii="Arial" w:hAnsi="Arial" w:cs="Arial"/>
          <w:sz w:val="22"/>
          <w:szCs w:val="22"/>
        </w:rPr>
        <w:t xml:space="preserve">subject to reallocation under the </w:t>
      </w:r>
      <w:hyperlink r:id="rId39" w:history="1">
        <w:r w:rsidR="00BB29BC" w:rsidRPr="00D80C54">
          <w:rPr>
            <w:rStyle w:val="Hyperlink"/>
            <w:rFonts w:ascii="Arial" w:hAnsi="Arial" w:cs="Arial"/>
            <w:sz w:val="22"/>
            <w:szCs w:val="22"/>
          </w:rPr>
          <w:t>400 MHz Implementation Plan</w:t>
        </w:r>
      </w:hyperlink>
      <w:r w:rsidR="00ED4754" w:rsidRPr="00D80C54">
        <w:rPr>
          <w:rFonts w:ascii="Arial" w:hAnsi="Arial" w:cs="Arial"/>
          <w:sz w:val="22"/>
          <w:szCs w:val="22"/>
        </w:rPr>
        <w:t>)</w:t>
      </w:r>
      <w:r w:rsidR="00BB29BC" w:rsidRPr="00D80C54">
        <w:rPr>
          <w:rFonts w:ascii="Arial" w:hAnsi="Arial" w:cs="Arial"/>
          <w:sz w:val="22"/>
          <w:szCs w:val="22"/>
        </w:rPr>
        <w:t>.</w:t>
      </w:r>
    </w:p>
    <w:p w14:paraId="22C57D85" w14:textId="77777777" w:rsidR="006762FB" w:rsidRPr="00D80C54" w:rsidRDefault="00DA7007" w:rsidP="00F72DC8">
      <w:pPr>
        <w:pStyle w:val="ListBullet2"/>
        <w:numPr>
          <w:ilvl w:val="0"/>
          <w:numId w:val="0"/>
        </w:numPr>
        <w:ind w:left="301"/>
        <w:rPr>
          <w:rFonts w:ascii="Arial" w:hAnsi="Arial" w:cs="Arial"/>
          <w:sz w:val="22"/>
          <w:szCs w:val="22"/>
        </w:rPr>
      </w:pPr>
      <w:r w:rsidRPr="00D80C54">
        <w:rPr>
          <w:rFonts w:ascii="Arial" w:hAnsi="Arial" w:cs="Arial"/>
          <w:sz w:val="22"/>
          <w:szCs w:val="22"/>
        </w:rPr>
        <w:t xml:space="preserve">In making its decision the ACMA will </w:t>
      </w:r>
      <w:r w:rsidR="00490CDA" w:rsidRPr="00D80C54">
        <w:rPr>
          <w:rFonts w:ascii="Arial" w:hAnsi="Arial" w:cs="Arial"/>
          <w:sz w:val="22"/>
          <w:szCs w:val="22"/>
        </w:rPr>
        <w:t xml:space="preserve">also </w:t>
      </w:r>
      <w:r w:rsidRPr="00D80C54">
        <w:rPr>
          <w:rFonts w:ascii="Arial" w:hAnsi="Arial" w:cs="Arial"/>
          <w:sz w:val="22"/>
          <w:szCs w:val="22"/>
        </w:rPr>
        <w:t xml:space="preserve">be guided by the </w:t>
      </w:r>
      <w:r w:rsidR="00DC43B1" w:rsidRPr="00D80C54">
        <w:rPr>
          <w:rFonts w:ascii="Arial" w:hAnsi="Arial" w:cs="Arial"/>
          <w:sz w:val="22"/>
          <w:szCs w:val="22"/>
        </w:rPr>
        <w:t>O</w:t>
      </w:r>
      <w:r w:rsidRPr="00D80C54">
        <w:rPr>
          <w:rFonts w:ascii="Arial" w:hAnsi="Arial" w:cs="Arial"/>
          <w:sz w:val="22"/>
          <w:szCs w:val="22"/>
        </w:rPr>
        <w:t>bject of the Radiocommunications Act (</w:t>
      </w:r>
      <w:r w:rsidR="0043106A" w:rsidRPr="00D80C54">
        <w:rPr>
          <w:rFonts w:ascii="Arial" w:hAnsi="Arial" w:cs="Arial"/>
          <w:sz w:val="22"/>
          <w:szCs w:val="22"/>
        </w:rPr>
        <w:t xml:space="preserve">refer </w:t>
      </w:r>
      <w:r w:rsidRPr="00D80C54">
        <w:rPr>
          <w:rFonts w:ascii="Arial" w:hAnsi="Arial" w:cs="Arial"/>
          <w:sz w:val="22"/>
          <w:szCs w:val="22"/>
        </w:rPr>
        <w:t xml:space="preserve">Section 3 of the </w:t>
      </w:r>
      <w:hyperlink r:id="rId40" w:history="1">
        <w:r w:rsidRPr="00D80C54">
          <w:rPr>
            <w:rStyle w:val="Hyperlink"/>
            <w:rFonts w:ascii="Arial" w:hAnsi="Arial" w:cs="Arial"/>
            <w:sz w:val="22"/>
            <w:szCs w:val="22"/>
          </w:rPr>
          <w:t>Act</w:t>
        </w:r>
      </w:hyperlink>
      <w:r w:rsidRPr="00D80C54">
        <w:rPr>
          <w:rFonts w:ascii="Arial" w:hAnsi="Arial" w:cs="Arial"/>
          <w:sz w:val="22"/>
          <w:szCs w:val="22"/>
        </w:rPr>
        <w:t xml:space="preserve">) which </w:t>
      </w:r>
      <w:r w:rsidR="001872E5" w:rsidRPr="00D80C54">
        <w:rPr>
          <w:rFonts w:ascii="Arial" w:hAnsi="Arial" w:cs="Arial"/>
          <w:sz w:val="22"/>
          <w:szCs w:val="22"/>
        </w:rPr>
        <w:t xml:space="preserve">requires </w:t>
      </w:r>
      <w:r w:rsidR="00AC0BF1" w:rsidRPr="00D80C54">
        <w:rPr>
          <w:rFonts w:ascii="Arial" w:hAnsi="Arial" w:cs="Arial"/>
          <w:sz w:val="22"/>
          <w:szCs w:val="22"/>
        </w:rPr>
        <w:t xml:space="preserve">that </w:t>
      </w:r>
      <w:r w:rsidR="001872E5" w:rsidRPr="00D80C54">
        <w:rPr>
          <w:rFonts w:ascii="Arial" w:hAnsi="Arial" w:cs="Arial"/>
          <w:sz w:val="22"/>
          <w:szCs w:val="22"/>
        </w:rPr>
        <w:lastRenderedPageBreak/>
        <w:t xml:space="preserve">the ACMA have regard to a number of objectives </w:t>
      </w:r>
      <w:r w:rsidRPr="00D80C54">
        <w:rPr>
          <w:rFonts w:ascii="Arial" w:hAnsi="Arial" w:cs="Arial"/>
          <w:sz w:val="22"/>
          <w:szCs w:val="22"/>
        </w:rPr>
        <w:t>in execution of its spectrum management responsibilities.</w:t>
      </w:r>
      <w:r w:rsidR="00A44A49" w:rsidRPr="00D80C54">
        <w:rPr>
          <w:rStyle w:val="FootnoteReference"/>
          <w:rFonts w:cs="Arial"/>
          <w:sz w:val="22"/>
          <w:szCs w:val="22"/>
        </w:rPr>
        <w:footnoteReference w:id="9"/>
      </w:r>
    </w:p>
    <w:p w14:paraId="0D6D14FC" w14:textId="77777777" w:rsidR="007156BC" w:rsidRPr="00D80C54" w:rsidRDefault="00860A3B" w:rsidP="007156BC">
      <w:pPr>
        <w:pStyle w:val="ListNumber"/>
        <w:numPr>
          <w:ilvl w:val="0"/>
          <w:numId w:val="23"/>
        </w:numPr>
        <w:rPr>
          <w:rFonts w:ascii="Arial" w:hAnsi="Arial" w:cs="Arial"/>
          <w:sz w:val="22"/>
          <w:szCs w:val="22"/>
        </w:rPr>
      </w:pPr>
      <w:r w:rsidRPr="00D80C54">
        <w:rPr>
          <w:rFonts w:ascii="Arial" w:hAnsi="Arial" w:cs="Arial"/>
          <w:sz w:val="22"/>
          <w:szCs w:val="22"/>
        </w:rPr>
        <w:t>T</w:t>
      </w:r>
      <w:r w:rsidR="007156BC" w:rsidRPr="00D80C54">
        <w:rPr>
          <w:rFonts w:ascii="Arial" w:hAnsi="Arial" w:cs="Arial"/>
          <w:sz w:val="22"/>
          <w:szCs w:val="22"/>
        </w:rPr>
        <w:t xml:space="preserve">he operator of the </w:t>
      </w:r>
      <w:r w:rsidRPr="00D80C54">
        <w:rPr>
          <w:rFonts w:ascii="Arial" w:hAnsi="Arial" w:cs="Arial"/>
          <w:sz w:val="22"/>
          <w:szCs w:val="22"/>
        </w:rPr>
        <w:t xml:space="preserve">voting </w:t>
      </w:r>
      <w:r w:rsidR="007156BC" w:rsidRPr="00D80C54">
        <w:rPr>
          <w:rFonts w:ascii="Arial" w:hAnsi="Arial" w:cs="Arial"/>
          <w:sz w:val="22"/>
          <w:szCs w:val="22"/>
        </w:rPr>
        <w:t xml:space="preserve">network must licence the actual transmit frequency and the common receive (i.e. voting) frequency in use at </w:t>
      </w:r>
      <w:r w:rsidR="00143AF4" w:rsidRPr="00D80C54">
        <w:rPr>
          <w:rFonts w:ascii="Arial" w:hAnsi="Arial" w:cs="Arial"/>
          <w:sz w:val="22"/>
          <w:szCs w:val="22"/>
        </w:rPr>
        <w:t>the</w:t>
      </w:r>
      <w:r w:rsidR="007156BC" w:rsidRPr="00D80C54">
        <w:rPr>
          <w:rFonts w:ascii="Arial" w:hAnsi="Arial" w:cs="Arial"/>
          <w:sz w:val="22"/>
          <w:szCs w:val="22"/>
        </w:rPr>
        <w:t xml:space="preserve"> repeater site.</w:t>
      </w:r>
    </w:p>
    <w:p w14:paraId="2CCACDD5" w14:textId="77777777" w:rsidR="00FD32F5" w:rsidRPr="00D80C54" w:rsidRDefault="00FD32F5" w:rsidP="001520A5">
      <w:pPr>
        <w:pStyle w:val="ListNumber"/>
        <w:rPr>
          <w:rFonts w:ascii="Arial" w:hAnsi="Arial" w:cs="Arial"/>
          <w:sz w:val="22"/>
          <w:szCs w:val="22"/>
        </w:rPr>
      </w:pPr>
      <w:r w:rsidRPr="00D80C54">
        <w:rPr>
          <w:rFonts w:ascii="Arial" w:hAnsi="Arial" w:cs="Arial"/>
          <w:sz w:val="22"/>
          <w:szCs w:val="22"/>
        </w:rPr>
        <w:t xml:space="preserve">To minimise the level of spectrum denial, at least one of the repeater sites in the network must employ the ‘genuine’ transmit frequency normally associated with the common base receive (or voting) frequency under the 400 MHz </w:t>
      </w:r>
      <w:r w:rsidR="00DA7007" w:rsidRPr="00D80C54">
        <w:rPr>
          <w:rFonts w:ascii="Arial" w:hAnsi="Arial" w:cs="Arial"/>
          <w:sz w:val="22"/>
          <w:szCs w:val="22"/>
        </w:rPr>
        <w:t>Plan</w:t>
      </w:r>
      <w:r w:rsidRPr="00D80C54">
        <w:rPr>
          <w:rFonts w:ascii="Arial" w:hAnsi="Arial" w:cs="Arial"/>
          <w:sz w:val="22"/>
          <w:szCs w:val="22"/>
        </w:rPr>
        <w:t>.</w:t>
      </w:r>
    </w:p>
    <w:p w14:paraId="7B472663" w14:textId="77777777" w:rsidR="00FD32F5" w:rsidRPr="00D80C54" w:rsidRDefault="00FD32F5" w:rsidP="001520A5">
      <w:pPr>
        <w:pStyle w:val="ListNumber"/>
        <w:rPr>
          <w:rFonts w:ascii="Arial" w:hAnsi="Arial" w:cs="Arial"/>
          <w:sz w:val="22"/>
          <w:szCs w:val="22"/>
        </w:rPr>
      </w:pPr>
      <w:r w:rsidRPr="00D80C54">
        <w:rPr>
          <w:rFonts w:ascii="Arial" w:hAnsi="Arial" w:cs="Arial"/>
          <w:sz w:val="22"/>
          <w:szCs w:val="22"/>
        </w:rPr>
        <w:t>The operator should endeavour to maximise the level of frequency reuse within the network</w:t>
      </w:r>
      <w:r w:rsidR="001B7D7B" w:rsidRPr="00D80C54">
        <w:rPr>
          <w:rFonts w:ascii="Arial" w:hAnsi="Arial" w:cs="Arial"/>
          <w:sz w:val="22"/>
          <w:szCs w:val="22"/>
        </w:rPr>
        <w:t>, including the ‘genuine’ transmit frequency associated with the common base receive frequency under the plan</w:t>
      </w:r>
      <w:r w:rsidRPr="00D80C54">
        <w:rPr>
          <w:rFonts w:ascii="Arial" w:hAnsi="Arial" w:cs="Arial"/>
          <w:sz w:val="22"/>
          <w:szCs w:val="22"/>
        </w:rPr>
        <w:t>.</w:t>
      </w:r>
    </w:p>
    <w:p w14:paraId="7398A523" w14:textId="77777777" w:rsidR="008B6635" w:rsidRPr="00D80C54" w:rsidRDefault="008B6635" w:rsidP="00C05ECE">
      <w:pPr>
        <w:rPr>
          <w:rFonts w:ascii="Arial" w:hAnsi="Arial" w:cs="Arial"/>
        </w:rPr>
      </w:pPr>
    </w:p>
    <w:p w14:paraId="4204359D" w14:textId="77777777" w:rsidR="005D4B05" w:rsidRPr="00D80C54" w:rsidRDefault="005D4B05" w:rsidP="005A18FC">
      <w:pPr>
        <w:pStyle w:val="Heading2"/>
        <w:rPr>
          <w:rFonts w:ascii="Arial" w:hAnsi="Arial"/>
        </w:rPr>
      </w:pPr>
      <w:bookmarkStart w:id="26" w:name="_Toc366228775"/>
      <w:r w:rsidRPr="00D80C54">
        <w:rPr>
          <w:rFonts w:ascii="Arial" w:hAnsi="Arial"/>
        </w:rPr>
        <w:t>Further information</w:t>
      </w:r>
      <w:bookmarkEnd w:id="26"/>
    </w:p>
    <w:p w14:paraId="3689924A" w14:textId="77777777" w:rsidR="005D4B05" w:rsidRPr="00D80C54" w:rsidRDefault="005D4B05" w:rsidP="00C05ECE">
      <w:pPr>
        <w:rPr>
          <w:rFonts w:ascii="Arial" w:hAnsi="Arial" w:cs="Arial"/>
          <w:sz w:val="22"/>
          <w:szCs w:val="22"/>
        </w:rPr>
      </w:pPr>
      <w:r w:rsidRPr="00D80C54">
        <w:rPr>
          <w:rFonts w:ascii="Arial" w:hAnsi="Arial" w:cs="Arial"/>
          <w:sz w:val="22"/>
          <w:szCs w:val="22"/>
        </w:rPr>
        <w:t xml:space="preserve">Please contact the </w:t>
      </w:r>
      <w:hyperlink r:id="rId41" w:history="1">
        <w:r w:rsidRPr="00D80C54">
          <w:rPr>
            <w:rStyle w:val="Hyperlink"/>
            <w:rFonts w:ascii="Arial" w:hAnsi="Arial" w:cs="Arial"/>
            <w:sz w:val="22"/>
            <w:szCs w:val="22"/>
          </w:rPr>
          <w:t xml:space="preserve">Radiocommunications Licensing and </w:t>
        </w:r>
        <w:r w:rsidR="007127CB" w:rsidRPr="00D80C54">
          <w:rPr>
            <w:rStyle w:val="Hyperlink"/>
            <w:rFonts w:ascii="Arial" w:hAnsi="Arial" w:cs="Arial"/>
            <w:sz w:val="22"/>
            <w:szCs w:val="22"/>
          </w:rPr>
          <w:t xml:space="preserve">Assignments </w:t>
        </w:r>
        <w:r w:rsidRPr="00D80C54">
          <w:rPr>
            <w:rStyle w:val="Hyperlink"/>
            <w:rFonts w:ascii="Arial" w:hAnsi="Arial" w:cs="Arial"/>
            <w:sz w:val="22"/>
            <w:szCs w:val="22"/>
          </w:rPr>
          <w:t>Section</w:t>
        </w:r>
      </w:hyperlink>
      <w:r w:rsidRPr="00D80C54">
        <w:rPr>
          <w:rFonts w:ascii="Arial" w:hAnsi="Arial" w:cs="Arial"/>
          <w:sz w:val="22"/>
          <w:szCs w:val="22"/>
        </w:rPr>
        <w:t>.</w:t>
      </w:r>
    </w:p>
    <w:p w14:paraId="56BDFAF2" w14:textId="77777777" w:rsidR="00FD1E4B" w:rsidRPr="00D80C54" w:rsidRDefault="00FD1E4B" w:rsidP="00DC5FE1">
      <w:pPr>
        <w:rPr>
          <w:rFonts w:ascii="Arial" w:hAnsi="Arial" w:cs="Arial"/>
          <w:sz w:val="22"/>
          <w:szCs w:val="22"/>
        </w:rPr>
      </w:pPr>
    </w:p>
    <w:sectPr w:rsidR="00FD1E4B" w:rsidRPr="00D80C54" w:rsidSect="00A74B5E">
      <w:headerReference w:type="even" r:id="rId42"/>
      <w:headerReference w:type="default" r:id="rId43"/>
      <w:footerReference w:type="even" r:id="rId44"/>
      <w:footerReference w:type="default" r:id="rId45"/>
      <w:headerReference w:type="first" r:id="rId46"/>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4DB6FE" w14:textId="77777777" w:rsidR="00EE0ECE" w:rsidRDefault="00EE0ECE">
      <w:r>
        <w:separator/>
      </w:r>
    </w:p>
  </w:endnote>
  <w:endnote w:type="continuationSeparator" w:id="0">
    <w:p w14:paraId="7693E7E3" w14:textId="77777777" w:rsidR="00EE0ECE" w:rsidRDefault="00EE0E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208A93" w14:textId="6A8AC78F" w:rsidR="000E52BE" w:rsidRDefault="00B80310">
    <w:pPr>
      <w:pStyle w:val="Footer"/>
    </w:pPr>
    <w:r>
      <w:rPr>
        <w:noProof/>
      </w:rPr>
      <mc:AlternateContent>
        <mc:Choice Requires="wps">
          <w:drawing>
            <wp:anchor distT="0" distB="0" distL="114300" distR="114300" simplePos="0" relativeHeight="251659264" behindDoc="1" locked="1" layoutInCell="1" allowOverlap="1" wp14:anchorId="3CC38BB6" wp14:editId="43CB550E">
              <wp:simplePos x="0" y="0"/>
              <wp:positionH relativeFrom="page">
                <wp:posOffset>726440</wp:posOffset>
              </wp:positionH>
              <wp:positionV relativeFrom="page">
                <wp:posOffset>10193020</wp:posOffset>
              </wp:positionV>
              <wp:extent cx="3504565" cy="184150"/>
              <wp:effectExtent l="2540" t="1270" r="7620" b="5080"/>
              <wp:wrapNone/>
              <wp:docPr id="6"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1BD3E2"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7yJsU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5734FA" w14:textId="77777777" w:rsidR="000E52BE" w:rsidRDefault="000E52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0E52BE" w:rsidRPr="00915B1C" w14:paraId="3F4E985E" w14:textId="77777777" w:rsidTr="002E4DDC">
      <w:tc>
        <w:tcPr>
          <w:tcW w:w="6352" w:type="dxa"/>
          <w:shd w:val="clear" w:color="auto" w:fill="auto"/>
        </w:tcPr>
        <w:p w14:paraId="6EFD1174" w14:textId="77777777" w:rsidR="000E52BE" w:rsidRPr="00915B1C" w:rsidRDefault="000E52BE" w:rsidP="00915B1C">
          <w:pPr>
            <w:pStyle w:val="Footer"/>
            <w:ind w:right="28"/>
            <w:jc w:val="right"/>
            <w:rPr>
              <w:sz w:val="2"/>
              <w:szCs w:val="2"/>
            </w:rPr>
          </w:pPr>
        </w:p>
      </w:tc>
      <w:tc>
        <w:tcPr>
          <w:tcW w:w="1332" w:type="dxa"/>
          <w:tcBorders>
            <w:top w:val="single" w:sz="2" w:space="0" w:color="505050"/>
          </w:tcBorders>
          <w:shd w:val="clear" w:color="auto" w:fill="auto"/>
        </w:tcPr>
        <w:p w14:paraId="7D93878C" w14:textId="77777777" w:rsidR="000E52BE" w:rsidRPr="00915B1C" w:rsidRDefault="000E52BE" w:rsidP="00915B1C">
          <w:pPr>
            <w:pStyle w:val="Footer"/>
            <w:ind w:right="28"/>
            <w:jc w:val="right"/>
            <w:rPr>
              <w:sz w:val="2"/>
              <w:szCs w:val="2"/>
            </w:rPr>
          </w:pPr>
        </w:p>
      </w:tc>
      <w:tc>
        <w:tcPr>
          <w:tcW w:w="396" w:type="dxa"/>
          <w:shd w:val="clear" w:color="auto" w:fill="auto"/>
        </w:tcPr>
        <w:p w14:paraId="1FC40DB5" w14:textId="77777777" w:rsidR="000E52BE" w:rsidRPr="00915B1C" w:rsidRDefault="000E52BE" w:rsidP="00332011">
          <w:pPr>
            <w:pStyle w:val="Footer"/>
            <w:rPr>
              <w:sz w:val="2"/>
              <w:szCs w:val="2"/>
            </w:rPr>
          </w:pPr>
        </w:p>
      </w:tc>
    </w:tr>
    <w:tr w:rsidR="000E52BE" w:rsidRPr="002E4DDC" w14:paraId="5F2FD199" w14:textId="77777777" w:rsidTr="00915B1C">
      <w:tc>
        <w:tcPr>
          <w:tcW w:w="7684" w:type="dxa"/>
          <w:gridSpan w:val="2"/>
          <w:shd w:val="clear" w:color="auto" w:fill="auto"/>
        </w:tcPr>
        <w:p w14:paraId="45383028" w14:textId="77777777" w:rsidR="000E52BE" w:rsidRPr="002E4DDC" w:rsidRDefault="000E52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5B1FB6" w:rsidRPr="002E4DDC">
            <w:rPr>
              <w:color w:val="505050"/>
            </w:rPr>
            <w:fldChar w:fldCharType="begin"/>
          </w:r>
          <w:r w:rsidRPr="002E4DDC">
            <w:rPr>
              <w:color w:val="505050"/>
            </w:rPr>
            <w:instrText xml:space="preserve"> PAGE  \* roman  \* MERGEFORMAT </w:instrText>
          </w:r>
          <w:r w:rsidR="005B1FB6" w:rsidRPr="002E4DDC">
            <w:rPr>
              <w:color w:val="505050"/>
            </w:rPr>
            <w:fldChar w:fldCharType="separate"/>
          </w:r>
          <w:r>
            <w:rPr>
              <w:noProof/>
              <w:color w:val="505050"/>
            </w:rPr>
            <w:t>xiii</w:t>
          </w:r>
          <w:r w:rsidR="005B1FB6" w:rsidRPr="002E4DDC">
            <w:rPr>
              <w:color w:val="505050"/>
            </w:rPr>
            <w:fldChar w:fldCharType="end"/>
          </w:r>
        </w:p>
      </w:tc>
      <w:tc>
        <w:tcPr>
          <w:tcW w:w="396" w:type="dxa"/>
          <w:shd w:val="clear" w:color="auto" w:fill="auto"/>
        </w:tcPr>
        <w:p w14:paraId="179C387D" w14:textId="77777777" w:rsidR="000E52BE" w:rsidRPr="002E4DDC" w:rsidRDefault="000E52BE" w:rsidP="00332011">
          <w:pPr>
            <w:pStyle w:val="Footer"/>
            <w:rPr>
              <w:color w:val="505050"/>
            </w:rPr>
          </w:pPr>
        </w:p>
      </w:tc>
    </w:tr>
  </w:tbl>
  <w:p w14:paraId="4888D1A5" w14:textId="77777777" w:rsidR="000E52BE" w:rsidRDefault="000E52B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0E52BE" w:rsidRPr="00915B1C" w14:paraId="501D7E77" w14:textId="77777777" w:rsidTr="00B22EB2">
      <w:tc>
        <w:tcPr>
          <w:tcW w:w="1311" w:type="dxa"/>
          <w:tcBorders>
            <w:top w:val="single" w:sz="2" w:space="0" w:color="505050"/>
          </w:tcBorders>
          <w:shd w:val="clear" w:color="auto" w:fill="auto"/>
        </w:tcPr>
        <w:p w14:paraId="26A3B4B2" w14:textId="77777777" w:rsidR="000E52BE" w:rsidRPr="00915B1C" w:rsidRDefault="000E52BE" w:rsidP="00332011">
          <w:pPr>
            <w:pStyle w:val="Footer"/>
            <w:rPr>
              <w:sz w:val="2"/>
              <w:szCs w:val="2"/>
            </w:rPr>
          </w:pPr>
        </w:p>
      </w:tc>
      <w:tc>
        <w:tcPr>
          <w:tcW w:w="6352" w:type="dxa"/>
          <w:shd w:val="clear" w:color="auto" w:fill="auto"/>
        </w:tcPr>
        <w:p w14:paraId="7157CB41" w14:textId="77777777" w:rsidR="000E52BE" w:rsidRPr="00915B1C" w:rsidRDefault="000E52BE" w:rsidP="00332011">
          <w:pPr>
            <w:pStyle w:val="Footer"/>
            <w:rPr>
              <w:sz w:val="2"/>
              <w:szCs w:val="2"/>
            </w:rPr>
          </w:pPr>
        </w:p>
      </w:tc>
    </w:tr>
    <w:tr w:rsidR="000E52BE" w:rsidRPr="002E4DDC" w14:paraId="3120D370" w14:textId="77777777" w:rsidTr="00B22EB2">
      <w:tc>
        <w:tcPr>
          <w:tcW w:w="7663" w:type="dxa"/>
          <w:gridSpan w:val="2"/>
          <w:shd w:val="clear" w:color="auto" w:fill="auto"/>
        </w:tcPr>
        <w:p w14:paraId="16896CD5" w14:textId="77777777" w:rsidR="000E52BE" w:rsidRPr="002E4DDC" w:rsidRDefault="005B1FB6" w:rsidP="00332011">
          <w:pPr>
            <w:pStyle w:val="Footer"/>
            <w:rPr>
              <w:color w:val="505050"/>
            </w:rPr>
          </w:pPr>
          <w:r w:rsidRPr="002E4DDC">
            <w:rPr>
              <w:color w:val="505050"/>
            </w:rPr>
            <w:fldChar w:fldCharType="begin"/>
          </w:r>
          <w:r w:rsidR="000E52BE" w:rsidRPr="002E4DDC">
            <w:rPr>
              <w:color w:val="505050"/>
            </w:rPr>
            <w:instrText xml:space="preserve"> PAGE  \* roman  \* MERGEFORMAT </w:instrText>
          </w:r>
          <w:r w:rsidRPr="002E4DDC">
            <w:rPr>
              <w:color w:val="505050"/>
            </w:rPr>
            <w:fldChar w:fldCharType="separate"/>
          </w:r>
          <w:r w:rsidR="000E52BE">
            <w:rPr>
              <w:noProof/>
              <w:color w:val="505050"/>
            </w:rPr>
            <w:t>iv</w:t>
          </w:r>
          <w:r w:rsidRPr="002E4DDC">
            <w:rPr>
              <w:color w:val="505050"/>
            </w:rPr>
            <w:fldChar w:fldCharType="end"/>
          </w:r>
          <w:r w:rsidR="000E52BE" w:rsidRPr="002E4DDC">
            <w:rPr>
              <w:color w:val="505050"/>
            </w:rPr>
            <w:t xml:space="preserve">   |   </w:t>
          </w:r>
          <w:r w:rsidR="000E52BE" w:rsidRPr="00821A88">
            <w:rPr>
              <w:rFonts w:ascii="HelveticaNeueLT Std Med" w:hAnsi="HelveticaNeueLT Std Med"/>
              <w:b/>
              <w:noProof/>
              <w:color w:val="505050"/>
              <w:spacing w:val="-16"/>
              <w:sz w:val="20"/>
              <w:szCs w:val="20"/>
            </w:rPr>
            <w:t>a</w:t>
          </w:r>
          <w:r w:rsidR="000E52BE" w:rsidRPr="00AE091D">
            <w:rPr>
              <w:rFonts w:ascii="HelveticaNeueLT Std Med" w:hAnsi="HelveticaNeueLT Std Med"/>
              <w:b/>
              <w:noProof/>
              <w:color w:val="505050"/>
              <w:spacing w:val="-15"/>
              <w:sz w:val="20"/>
              <w:szCs w:val="20"/>
            </w:rPr>
            <w:t>c</w:t>
          </w:r>
          <w:r w:rsidR="000E52BE" w:rsidRPr="00821A88">
            <w:rPr>
              <w:rFonts w:ascii="HelveticaNeueLT Std Med" w:hAnsi="HelveticaNeueLT Std Med"/>
              <w:b/>
              <w:noProof/>
              <w:color w:val="505050"/>
              <w:spacing w:val="-16"/>
              <w:sz w:val="20"/>
              <w:szCs w:val="20"/>
            </w:rPr>
            <w:t>m</w:t>
          </w:r>
          <w:r w:rsidR="000E52BE" w:rsidRPr="00FD2C2F">
            <w:rPr>
              <w:rFonts w:ascii="HelveticaNeueLT Std Med" w:hAnsi="HelveticaNeueLT Std Med"/>
              <w:b/>
              <w:noProof/>
              <w:color w:val="505050"/>
              <w:spacing w:val="-14"/>
              <w:sz w:val="20"/>
              <w:szCs w:val="20"/>
            </w:rPr>
            <w:t>a</w:t>
          </w:r>
          <w:r w:rsidR="000E52BE" w:rsidRPr="002E4DDC">
            <w:rPr>
              <w:color w:val="505050"/>
            </w:rPr>
            <w:t xml:space="preserve">  </w:t>
          </w:r>
        </w:p>
      </w:tc>
    </w:tr>
  </w:tbl>
  <w:p w14:paraId="535C4208" w14:textId="77777777" w:rsidR="000E52BE" w:rsidRDefault="000E52B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0E52BE" w:rsidRPr="00915B1C" w14:paraId="489B0857" w14:textId="77777777" w:rsidTr="002E4DDC">
      <w:tc>
        <w:tcPr>
          <w:tcW w:w="6352" w:type="dxa"/>
          <w:shd w:val="clear" w:color="auto" w:fill="auto"/>
        </w:tcPr>
        <w:p w14:paraId="56CA95CD" w14:textId="77777777" w:rsidR="000E52BE" w:rsidRPr="00915B1C" w:rsidRDefault="000E52BE" w:rsidP="00915B1C">
          <w:pPr>
            <w:pStyle w:val="Footer"/>
            <w:ind w:right="28"/>
            <w:jc w:val="right"/>
            <w:rPr>
              <w:sz w:val="2"/>
              <w:szCs w:val="2"/>
            </w:rPr>
          </w:pPr>
        </w:p>
      </w:tc>
      <w:tc>
        <w:tcPr>
          <w:tcW w:w="1332" w:type="dxa"/>
          <w:tcBorders>
            <w:top w:val="single" w:sz="2" w:space="0" w:color="505050"/>
          </w:tcBorders>
          <w:shd w:val="clear" w:color="auto" w:fill="auto"/>
        </w:tcPr>
        <w:p w14:paraId="34E1CEF6" w14:textId="77777777" w:rsidR="000E52BE" w:rsidRPr="00915B1C" w:rsidRDefault="000E52BE" w:rsidP="00915B1C">
          <w:pPr>
            <w:pStyle w:val="Footer"/>
            <w:ind w:right="28"/>
            <w:jc w:val="right"/>
            <w:rPr>
              <w:sz w:val="2"/>
              <w:szCs w:val="2"/>
            </w:rPr>
          </w:pPr>
        </w:p>
      </w:tc>
      <w:tc>
        <w:tcPr>
          <w:tcW w:w="396" w:type="dxa"/>
          <w:shd w:val="clear" w:color="auto" w:fill="auto"/>
        </w:tcPr>
        <w:p w14:paraId="55CD8603" w14:textId="77777777" w:rsidR="000E52BE" w:rsidRPr="00915B1C" w:rsidRDefault="000E52BE" w:rsidP="00332011">
          <w:pPr>
            <w:pStyle w:val="Footer"/>
            <w:rPr>
              <w:sz w:val="2"/>
              <w:szCs w:val="2"/>
            </w:rPr>
          </w:pPr>
        </w:p>
      </w:tc>
    </w:tr>
    <w:tr w:rsidR="000E52BE" w:rsidRPr="002E4DDC" w14:paraId="1DC4268C" w14:textId="77777777" w:rsidTr="00915B1C">
      <w:tc>
        <w:tcPr>
          <w:tcW w:w="7684" w:type="dxa"/>
          <w:gridSpan w:val="2"/>
          <w:shd w:val="clear" w:color="auto" w:fill="auto"/>
        </w:tcPr>
        <w:p w14:paraId="7E9BD6FB" w14:textId="77777777" w:rsidR="000E52BE" w:rsidRPr="002E4DDC" w:rsidRDefault="000E52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5B1FB6" w:rsidRPr="002E4DDC">
            <w:rPr>
              <w:color w:val="505050"/>
            </w:rPr>
            <w:fldChar w:fldCharType="begin"/>
          </w:r>
          <w:r w:rsidRPr="002E4DDC">
            <w:rPr>
              <w:color w:val="505050"/>
            </w:rPr>
            <w:instrText xml:space="preserve"> PAGE  \* roman  \* MERGEFORMAT </w:instrText>
          </w:r>
          <w:r w:rsidR="005B1FB6" w:rsidRPr="002E4DDC">
            <w:rPr>
              <w:color w:val="505050"/>
            </w:rPr>
            <w:fldChar w:fldCharType="separate"/>
          </w:r>
          <w:r>
            <w:rPr>
              <w:noProof/>
              <w:color w:val="505050"/>
            </w:rPr>
            <w:t>xiii</w:t>
          </w:r>
          <w:r w:rsidR="005B1FB6" w:rsidRPr="002E4DDC">
            <w:rPr>
              <w:color w:val="505050"/>
            </w:rPr>
            <w:fldChar w:fldCharType="end"/>
          </w:r>
        </w:p>
      </w:tc>
      <w:tc>
        <w:tcPr>
          <w:tcW w:w="396" w:type="dxa"/>
          <w:shd w:val="clear" w:color="auto" w:fill="auto"/>
        </w:tcPr>
        <w:p w14:paraId="3B93522C" w14:textId="77777777" w:rsidR="000E52BE" w:rsidRPr="002E4DDC" w:rsidRDefault="000E52BE" w:rsidP="00332011">
          <w:pPr>
            <w:pStyle w:val="Footer"/>
            <w:rPr>
              <w:color w:val="505050"/>
            </w:rPr>
          </w:pPr>
        </w:p>
      </w:tc>
    </w:tr>
  </w:tbl>
  <w:p w14:paraId="0907840E" w14:textId="77777777" w:rsidR="000E52BE" w:rsidRDefault="000E52B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0E52BE" w:rsidRPr="00915B1C" w14:paraId="7D6AC7A2" w14:textId="77777777" w:rsidTr="00B22EB2">
      <w:tc>
        <w:tcPr>
          <w:tcW w:w="6352" w:type="dxa"/>
          <w:shd w:val="clear" w:color="auto" w:fill="auto"/>
        </w:tcPr>
        <w:p w14:paraId="72EE204C" w14:textId="77777777" w:rsidR="000E52BE" w:rsidRPr="00915B1C" w:rsidRDefault="000E52BE" w:rsidP="00915B1C">
          <w:pPr>
            <w:pStyle w:val="Footer"/>
            <w:ind w:right="28"/>
            <w:jc w:val="right"/>
            <w:rPr>
              <w:sz w:val="2"/>
              <w:szCs w:val="2"/>
            </w:rPr>
          </w:pPr>
        </w:p>
      </w:tc>
      <w:tc>
        <w:tcPr>
          <w:tcW w:w="1332" w:type="dxa"/>
          <w:tcBorders>
            <w:top w:val="single" w:sz="2" w:space="0" w:color="505050"/>
          </w:tcBorders>
          <w:shd w:val="clear" w:color="auto" w:fill="auto"/>
        </w:tcPr>
        <w:p w14:paraId="345A0B28" w14:textId="77777777" w:rsidR="000E52BE" w:rsidRPr="00915B1C" w:rsidRDefault="000E52BE" w:rsidP="00915B1C">
          <w:pPr>
            <w:pStyle w:val="Footer"/>
            <w:ind w:right="28"/>
            <w:jc w:val="right"/>
            <w:rPr>
              <w:sz w:val="2"/>
              <w:szCs w:val="2"/>
            </w:rPr>
          </w:pPr>
        </w:p>
      </w:tc>
    </w:tr>
    <w:tr w:rsidR="000E52BE" w:rsidRPr="002E4DDC" w14:paraId="44D6EC6D" w14:textId="77777777" w:rsidTr="00B22EB2">
      <w:tc>
        <w:tcPr>
          <w:tcW w:w="7684" w:type="dxa"/>
          <w:gridSpan w:val="2"/>
          <w:shd w:val="clear" w:color="auto" w:fill="auto"/>
        </w:tcPr>
        <w:p w14:paraId="04798459" w14:textId="77777777" w:rsidR="000E52BE" w:rsidRPr="002E4DDC" w:rsidRDefault="000E52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5B1FB6" w:rsidRPr="002E4DDC">
            <w:rPr>
              <w:color w:val="505050"/>
            </w:rPr>
            <w:fldChar w:fldCharType="begin"/>
          </w:r>
          <w:r w:rsidRPr="002E4DDC">
            <w:rPr>
              <w:color w:val="505050"/>
            </w:rPr>
            <w:instrText xml:space="preserve"> PAGE  \* roman  \* MERGEFORMAT </w:instrText>
          </w:r>
          <w:r w:rsidR="005B1FB6" w:rsidRPr="002E4DDC">
            <w:rPr>
              <w:color w:val="505050"/>
            </w:rPr>
            <w:fldChar w:fldCharType="separate"/>
          </w:r>
          <w:r w:rsidR="00D80C54">
            <w:rPr>
              <w:noProof/>
              <w:color w:val="505050"/>
            </w:rPr>
            <w:t>iii</w:t>
          </w:r>
          <w:r w:rsidR="005B1FB6" w:rsidRPr="002E4DDC">
            <w:rPr>
              <w:color w:val="505050"/>
            </w:rPr>
            <w:fldChar w:fldCharType="end"/>
          </w:r>
        </w:p>
      </w:tc>
    </w:tr>
  </w:tbl>
  <w:p w14:paraId="0438DDE1" w14:textId="77777777" w:rsidR="000E52BE" w:rsidRDefault="000E52B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0E52BE" w:rsidRPr="00915B1C" w14:paraId="494A1508" w14:textId="77777777" w:rsidTr="00915B1C">
      <w:tc>
        <w:tcPr>
          <w:tcW w:w="1311" w:type="dxa"/>
          <w:tcBorders>
            <w:top w:val="single" w:sz="2" w:space="0" w:color="auto"/>
          </w:tcBorders>
          <w:shd w:val="clear" w:color="auto" w:fill="auto"/>
        </w:tcPr>
        <w:p w14:paraId="3B054659" w14:textId="77777777" w:rsidR="000E52BE" w:rsidRPr="00915B1C" w:rsidRDefault="000E52BE" w:rsidP="00332011">
          <w:pPr>
            <w:pStyle w:val="Footer"/>
            <w:rPr>
              <w:sz w:val="2"/>
              <w:szCs w:val="2"/>
            </w:rPr>
          </w:pPr>
        </w:p>
      </w:tc>
      <w:tc>
        <w:tcPr>
          <w:tcW w:w="6381" w:type="dxa"/>
          <w:shd w:val="clear" w:color="auto" w:fill="auto"/>
        </w:tcPr>
        <w:p w14:paraId="54688884" w14:textId="77777777" w:rsidR="000E52BE" w:rsidRPr="00915B1C" w:rsidRDefault="000E52BE" w:rsidP="00332011">
          <w:pPr>
            <w:pStyle w:val="Footer"/>
            <w:rPr>
              <w:sz w:val="2"/>
              <w:szCs w:val="2"/>
            </w:rPr>
          </w:pPr>
        </w:p>
      </w:tc>
    </w:tr>
    <w:tr w:rsidR="000E52BE" w14:paraId="6CE827DC" w14:textId="77777777" w:rsidTr="00915B1C">
      <w:tc>
        <w:tcPr>
          <w:tcW w:w="7692" w:type="dxa"/>
          <w:gridSpan w:val="2"/>
          <w:shd w:val="clear" w:color="auto" w:fill="auto"/>
        </w:tcPr>
        <w:p w14:paraId="3A15AF05" w14:textId="77777777" w:rsidR="000E52BE" w:rsidRPr="00575AC5" w:rsidRDefault="005B1FB6" w:rsidP="00332011">
          <w:pPr>
            <w:pStyle w:val="Footer"/>
            <w:rPr>
              <w:color w:val="505050"/>
            </w:rPr>
          </w:pPr>
          <w:r w:rsidRPr="00575AC5">
            <w:rPr>
              <w:color w:val="505050"/>
            </w:rPr>
            <w:fldChar w:fldCharType="begin"/>
          </w:r>
          <w:r w:rsidR="000E52BE" w:rsidRPr="00575AC5">
            <w:rPr>
              <w:color w:val="505050"/>
            </w:rPr>
            <w:instrText xml:space="preserve"> PAGE  \* Arabic  \* MERGEFORMAT </w:instrText>
          </w:r>
          <w:r w:rsidRPr="00575AC5">
            <w:rPr>
              <w:color w:val="505050"/>
            </w:rPr>
            <w:fldChar w:fldCharType="separate"/>
          </w:r>
          <w:r w:rsidR="00D80C54">
            <w:rPr>
              <w:noProof/>
              <w:color w:val="505050"/>
            </w:rPr>
            <w:t>6</w:t>
          </w:r>
          <w:r w:rsidRPr="00575AC5">
            <w:rPr>
              <w:color w:val="505050"/>
            </w:rPr>
            <w:fldChar w:fldCharType="end"/>
          </w:r>
          <w:r w:rsidR="000E52BE" w:rsidRPr="00575AC5">
            <w:rPr>
              <w:color w:val="505050"/>
            </w:rPr>
            <w:t xml:space="preserve">   |   </w:t>
          </w:r>
          <w:r w:rsidR="000E52BE" w:rsidRPr="00821A88">
            <w:rPr>
              <w:rFonts w:ascii="HelveticaNeueLT Std Med" w:hAnsi="HelveticaNeueLT Std Med"/>
              <w:b/>
              <w:noProof/>
              <w:color w:val="505050"/>
              <w:spacing w:val="-16"/>
              <w:sz w:val="20"/>
              <w:szCs w:val="20"/>
            </w:rPr>
            <w:t>a</w:t>
          </w:r>
          <w:r w:rsidR="000E52BE" w:rsidRPr="00AE091D">
            <w:rPr>
              <w:rFonts w:ascii="HelveticaNeueLT Std Med" w:hAnsi="HelveticaNeueLT Std Med"/>
              <w:b/>
              <w:noProof/>
              <w:color w:val="505050"/>
              <w:spacing w:val="-15"/>
              <w:sz w:val="20"/>
              <w:szCs w:val="20"/>
            </w:rPr>
            <w:t>c</w:t>
          </w:r>
          <w:r w:rsidR="000E52BE" w:rsidRPr="00821A88">
            <w:rPr>
              <w:rFonts w:ascii="HelveticaNeueLT Std Med" w:hAnsi="HelveticaNeueLT Std Med"/>
              <w:b/>
              <w:noProof/>
              <w:color w:val="505050"/>
              <w:spacing w:val="-16"/>
              <w:sz w:val="20"/>
              <w:szCs w:val="20"/>
            </w:rPr>
            <w:t>m</w:t>
          </w:r>
          <w:r w:rsidR="000E52BE" w:rsidRPr="00FD2C2F">
            <w:rPr>
              <w:rFonts w:ascii="HelveticaNeueLT Std Med" w:hAnsi="HelveticaNeueLT Std Med"/>
              <w:b/>
              <w:noProof/>
              <w:color w:val="505050"/>
              <w:spacing w:val="-14"/>
              <w:sz w:val="20"/>
              <w:szCs w:val="20"/>
            </w:rPr>
            <w:t>a</w:t>
          </w:r>
          <w:r w:rsidR="000E52BE" w:rsidRPr="00575AC5">
            <w:rPr>
              <w:color w:val="505050"/>
            </w:rPr>
            <w:t xml:space="preserve">  </w:t>
          </w:r>
        </w:p>
      </w:tc>
    </w:tr>
  </w:tbl>
  <w:p w14:paraId="214E02FB" w14:textId="77777777" w:rsidR="000E52BE" w:rsidRDefault="000E52B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0E52BE" w:rsidRPr="00915B1C" w14:paraId="205092EE" w14:textId="77777777" w:rsidTr="00915B1C">
      <w:tc>
        <w:tcPr>
          <w:tcW w:w="6355" w:type="dxa"/>
          <w:shd w:val="clear" w:color="auto" w:fill="auto"/>
        </w:tcPr>
        <w:p w14:paraId="35030DA6" w14:textId="77777777" w:rsidR="000E52BE" w:rsidRPr="00915B1C" w:rsidRDefault="000E52BE" w:rsidP="00915B1C">
          <w:pPr>
            <w:pStyle w:val="Footer"/>
            <w:ind w:right="28"/>
            <w:jc w:val="right"/>
            <w:rPr>
              <w:sz w:val="2"/>
              <w:szCs w:val="2"/>
            </w:rPr>
          </w:pPr>
        </w:p>
      </w:tc>
      <w:tc>
        <w:tcPr>
          <w:tcW w:w="1328" w:type="dxa"/>
          <w:tcBorders>
            <w:top w:val="single" w:sz="2" w:space="0" w:color="auto"/>
          </w:tcBorders>
          <w:shd w:val="clear" w:color="auto" w:fill="auto"/>
        </w:tcPr>
        <w:p w14:paraId="512F5805" w14:textId="77777777" w:rsidR="000E52BE" w:rsidRPr="00915B1C" w:rsidRDefault="000E52BE" w:rsidP="00915B1C">
          <w:pPr>
            <w:pStyle w:val="Footer"/>
            <w:ind w:right="28"/>
            <w:jc w:val="right"/>
            <w:rPr>
              <w:sz w:val="2"/>
              <w:szCs w:val="2"/>
            </w:rPr>
          </w:pPr>
        </w:p>
      </w:tc>
    </w:tr>
    <w:tr w:rsidR="000E52BE" w14:paraId="77A4F9EB" w14:textId="77777777" w:rsidTr="00915B1C">
      <w:tc>
        <w:tcPr>
          <w:tcW w:w="7683" w:type="dxa"/>
          <w:gridSpan w:val="2"/>
          <w:shd w:val="clear" w:color="auto" w:fill="auto"/>
        </w:tcPr>
        <w:p w14:paraId="4E218981" w14:textId="77777777" w:rsidR="000E52BE" w:rsidRPr="00575AC5" w:rsidRDefault="000E52BE"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5B1FB6" w:rsidRPr="00575AC5">
            <w:rPr>
              <w:color w:val="505050"/>
            </w:rPr>
            <w:fldChar w:fldCharType="begin"/>
          </w:r>
          <w:r w:rsidRPr="00575AC5">
            <w:rPr>
              <w:color w:val="505050"/>
            </w:rPr>
            <w:instrText xml:space="preserve"> PAGE  \* Arabic  \* MERGEFORMAT </w:instrText>
          </w:r>
          <w:r w:rsidR="005B1FB6" w:rsidRPr="00575AC5">
            <w:rPr>
              <w:color w:val="505050"/>
            </w:rPr>
            <w:fldChar w:fldCharType="separate"/>
          </w:r>
          <w:r w:rsidR="00D80C54">
            <w:rPr>
              <w:noProof/>
              <w:color w:val="505050"/>
            </w:rPr>
            <w:t>5</w:t>
          </w:r>
          <w:r w:rsidR="005B1FB6" w:rsidRPr="00575AC5">
            <w:rPr>
              <w:color w:val="505050"/>
            </w:rPr>
            <w:fldChar w:fldCharType="end"/>
          </w:r>
        </w:p>
      </w:tc>
    </w:tr>
  </w:tbl>
  <w:p w14:paraId="0F14A755" w14:textId="77777777" w:rsidR="000E52BE" w:rsidRDefault="000E52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50FC7D" w14:textId="77777777" w:rsidR="00EE0ECE" w:rsidRDefault="00EE0ECE">
      <w:r>
        <w:separator/>
      </w:r>
    </w:p>
  </w:footnote>
  <w:footnote w:type="continuationSeparator" w:id="0">
    <w:p w14:paraId="502399D2" w14:textId="77777777" w:rsidR="00EE0ECE" w:rsidRDefault="00EE0ECE">
      <w:r>
        <w:continuationSeparator/>
      </w:r>
    </w:p>
  </w:footnote>
  <w:footnote w:id="1">
    <w:p w14:paraId="2061BBAD"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For a list of frequency segments reserved for government or rail industry use, and excluded from the scope of this guideline, refer to </w:t>
      </w:r>
      <w:hyperlink r:id="rId1" w:history="1">
        <w:r w:rsidRPr="00D80C54">
          <w:rPr>
            <w:rStyle w:val="Hyperlink"/>
            <w:rFonts w:ascii="Arial" w:hAnsi="Arial" w:cs="Arial"/>
          </w:rPr>
          <w:t>spectrum embargoes</w:t>
        </w:r>
      </w:hyperlink>
      <w:r w:rsidRPr="00D80C54">
        <w:rPr>
          <w:rFonts w:ascii="Arial" w:hAnsi="Arial" w:cs="Arial"/>
        </w:rPr>
        <w:t xml:space="preserve"> 50 and 60, respectively.</w:t>
      </w:r>
    </w:p>
  </w:footnote>
  <w:footnote w:id="2">
    <w:p w14:paraId="60698F8C"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Refer Footnote No. 4.</w:t>
      </w:r>
    </w:p>
  </w:footnote>
  <w:footnote w:id="3">
    <w:p w14:paraId="4CB4D470"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Under the service arrangements detailed in the </w:t>
      </w:r>
      <w:hyperlink r:id="rId2" w:history="1">
        <w:r w:rsidRPr="00D80C54">
          <w:rPr>
            <w:rStyle w:val="Hyperlink"/>
            <w:rFonts w:ascii="Arial" w:hAnsi="Arial" w:cs="Arial"/>
          </w:rPr>
          <w:t>VHF High Band Frequency Band Plan (148 to 174 MHz)</w:t>
        </w:r>
      </w:hyperlink>
      <w:r w:rsidRPr="00D80C54">
        <w:rPr>
          <w:rFonts w:ascii="Arial" w:hAnsi="Arial" w:cs="Arial"/>
        </w:rPr>
        <w:t>, segment L/Q may be used for single frequency or two frequency operation in non-HSD areas of a State or Territory.</w:t>
      </w:r>
    </w:p>
  </w:footnote>
  <w:footnote w:id="4">
    <w:p w14:paraId="504699B7" w14:textId="77777777" w:rsidR="000E52BE" w:rsidRPr="00D80C54" w:rsidRDefault="000E52BE" w:rsidP="005376DC">
      <w:pPr>
        <w:pStyle w:val="FootnoteText"/>
        <w:rPr>
          <w:rFonts w:ascii="Arial" w:hAnsi="Arial" w:cs="Arial"/>
        </w:rPr>
      </w:pPr>
      <w:r w:rsidRPr="00D80C54">
        <w:rPr>
          <w:rStyle w:val="FootnoteReference"/>
          <w:rFonts w:cs="Arial"/>
        </w:rPr>
        <w:footnoteRef/>
      </w:r>
      <w:r w:rsidRPr="00D80C54">
        <w:rPr>
          <w:rFonts w:ascii="Arial" w:hAnsi="Arial" w:cs="Arial"/>
        </w:rPr>
        <w:t xml:space="preserve"> The </w:t>
      </w:r>
      <w:hyperlink r:id="rId3" w:history="1">
        <w:r w:rsidRPr="00D80C54">
          <w:rPr>
            <w:rStyle w:val="Hyperlink"/>
            <w:rFonts w:ascii="Arial" w:hAnsi="Arial" w:cs="Arial"/>
          </w:rPr>
          <w:t>VHF High Band Frequency Band Plan (148 to 174 MHz)</w:t>
        </w:r>
      </w:hyperlink>
      <w:r w:rsidRPr="00D80C54">
        <w:rPr>
          <w:rFonts w:ascii="Arial" w:hAnsi="Arial" w:cs="Arial"/>
        </w:rPr>
        <w:t xml:space="preserve"> defines a rural area as corresponding to locations at least 100 km from the boundary of a high spectrum demand area (refer Table 4 of the Band Plan).  Spatial data representing rural and non-rural areas, as referred to in the VHF High Band Plan, are available for </w:t>
      </w:r>
      <w:hyperlink r:id="rId4" w:history="1">
        <w:r w:rsidRPr="00D80C54">
          <w:rPr>
            <w:rStyle w:val="Hyperlink"/>
            <w:rFonts w:ascii="Arial" w:hAnsi="Arial" w:cs="Arial"/>
          </w:rPr>
          <w:t>download</w:t>
        </w:r>
      </w:hyperlink>
      <w:r w:rsidRPr="00D80C54">
        <w:rPr>
          <w:rFonts w:ascii="Arial" w:hAnsi="Arial" w:cs="Arial"/>
        </w:rPr>
        <w:t xml:space="preserve"> from the ACMA website.</w:t>
      </w:r>
    </w:p>
  </w:footnote>
  <w:footnote w:id="5">
    <w:p w14:paraId="3F83D0D4"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Section 3 of the Act contains a number of object clauses, with no hierarchy established.  Consistent with the principles of statutory interpretation, the ACMA is required to give equal weighting to all (applicable) clauses.</w:t>
      </w:r>
    </w:p>
  </w:footnote>
  <w:footnote w:id="6">
    <w:p w14:paraId="3EEF3C91"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Consistent with clause 9A(1) of the VHF Mid Band Plan and VHF High Band Plan, non-standard frequency pairs may be licensed in non-HSD areas (as defined in the respective </w:t>
      </w:r>
      <w:hyperlink r:id="rId5" w:history="1">
        <w:r w:rsidRPr="00D80C54">
          <w:rPr>
            <w:rStyle w:val="Hyperlink"/>
            <w:rFonts w:ascii="Arial" w:hAnsi="Arial" w:cs="Arial"/>
          </w:rPr>
          <w:t>Plan</w:t>
        </w:r>
      </w:hyperlink>
      <w:r w:rsidRPr="00D80C54">
        <w:rPr>
          <w:rFonts w:ascii="Arial" w:hAnsi="Arial" w:cs="Arial"/>
        </w:rPr>
        <w:t>) in lieu of the two standard pairs, subject to operation on a secondary basis.  Advisory Note BD must be attached to all such licences authorising operation on a non-standard channel split.</w:t>
      </w:r>
    </w:p>
  </w:footnote>
  <w:footnote w:id="7">
    <w:p w14:paraId="7AF3618F"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Note that reduced distance separations are permitted against co-client frequency assignments.</w:t>
      </w:r>
    </w:p>
  </w:footnote>
  <w:footnote w:id="8">
    <w:p w14:paraId="65F2B7D0"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Refer Footnote No. 4.</w:t>
      </w:r>
    </w:p>
  </w:footnote>
  <w:footnote w:id="9">
    <w:p w14:paraId="2B8292FC" w14:textId="77777777"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Refer Footnote No. 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1B199" w14:textId="6721FEDB" w:rsidR="000E52BE" w:rsidRDefault="00B80310">
    <w:pPr>
      <w:pStyle w:val="Header"/>
    </w:pPr>
    <w:r>
      <w:rPr>
        <w:noProof/>
      </w:rPr>
      <mc:AlternateContent>
        <mc:Choice Requires="wps">
          <w:drawing>
            <wp:anchor distT="0" distB="0" distL="114300" distR="114300" simplePos="0" relativeHeight="251663360" behindDoc="1" locked="0" layoutInCell="0" allowOverlap="1" wp14:anchorId="5BD03929" wp14:editId="6ADACE1C">
              <wp:simplePos x="0" y="0"/>
              <wp:positionH relativeFrom="margin">
                <wp:align>center</wp:align>
              </wp:positionH>
              <wp:positionV relativeFrom="margin">
                <wp:align>center</wp:align>
              </wp:positionV>
              <wp:extent cx="5740400" cy="2296160"/>
              <wp:effectExtent l="0" t="1552575" r="0" b="1256665"/>
              <wp:wrapNone/>
              <wp:docPr id="22" name="WordArt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40400" cy="2296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F6A4D7C"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BD03929" id="_x0000_t202" coordsize="21600,21600" o:spt="202" path="m,l,21600r21600,l21600,xe">
              <v:stroke joinstyle="miter"/>
              <v:path gradientshapeok="t" o:connecttype="rect"/>
            </v:shapetype>
            <v:shape id="WordArt 66" o:spid="_x0000_s1026" type="#_x0000_t202" style="position:absolute;margin-left:0;margin-top:0;width:452pt;height:180.8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" o:allowincell="f" filled="f" stroked="f">
              <v:stroke joinstyle="round"/>
              <o:lock v:ext="edit" shapetype="t"/>
              <v:textbox style="mso-fit-shape-to-text:t">
                <w:txbxContent>
                  <w:p w14:paraId="4F6A4D7C"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DC7DDD" w14:textId="639200E5" w:rsidR="000E52BE" w:rsidRDefault="00B80310">
    <w:pPr>
      <w:pStyle w:val="Header"/>
    </w:pPr>
    <w:r>
      <w:rPr>
        <w:noProof/>
      </w:rPr>
      <mc:AlternateContent>
        <mc:Choice Requires="wps">
          <w:drawing>
            <wp:anchor distT="0" distB="0" distL="114300" distR="114300" simplePos="0" relativeHeight="251658240" behindDoc="1" locked="1" layoutInCell="1" allowOverlap="1" wp14:anchorId="5E2DCA6F" wp14:editId="2BE0A120">
              <wp:simplePos x="0" y="0"/>
              <wp:positionH relativeFrom="page">
                <wp:posOffset>5796280</wp:posOffset>
              </wp:positionH>
              <wp:positionV relativeFrom="page">
                <wp:posOffset>578485</wp:posOffset>
              </wp:positionV>
              <wp:extent cx="1092200" cy="340360"/>
              <wp:effectExtent l="5080" t="6985" r="7620" b="5080"/>
              <wp:wrapNone/>
              <wp:docPr id="21"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95DD06"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1DBBFDC9" wp14:editId="5A72FBC8">
              <wp:simplePos x="0" y="0"/>
              <wp:positionH relativeFrom="page">
                <wp:posOffset>1707515</wp:posOffset>
              </wp:positionH>
              <wp:positionV relativeFrom="page">
                <wp:posOffset>436880</wp:posOffset>
              </wp:positionV>
              <wp:extent cx="1502410" cy="464820"/>
              <wp:effectExtent l="12065" t="8255" r="0" b="3175"/>
              <wp:wrapNone/>
              <wp:docPr id="11"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12" name="black_curl"/>
                      <wpg:cNvGrpSpPr>
                        <a:grpSpLocks/>
                      </wpg:cNvGrpSpPr>
                      <wpg:grpSpPr bwMode="auto">
                        <a:xfrm>
                          <a:off x="1950" y="913"/>
                          <a:ext cx="800" cy="466"/>
                          <a:chOff x="702" y="1163"/>
                          <a:chExt cx="1674" cy="986"/>
                        </a:xfrm>
                      </wpg:grpSpPr>
                      <wps:wsp>
                        <wps:cNvPr id="13"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4"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5"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9"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553FAA"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ChhThwAAJi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5003CC5A" wp14:editId="5D64DE4D">
              <wp:simplePos x="0" y="0"/>
              <wp:positionH relativeFrom="page">
                <wp:posOffset>721360</wp:posOffset>
              </wp:positionH>
              <wp:positionV relativeFrom="page">
                <wp:posOffset>433070</wp:posOffset>
              </wp:positionV>
              <wp:extent cx="873760" cy="460375"/>
              <wp:effectExtent l="6985" t="4445" r="5080" b="1905"/>
              <wp:wrapNone/>
              <wp:docPr id="7"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8"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9177DD"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P9E/eAAAMe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8BC0B" w14:textId="77777777" w:rsidR="000E52BE" w:rsidRDefault="000E52BE">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0E52BE" w14:paraId="7663B00D" w14:textId="77777777" w:rsidTr="00915B1C">
      <w:trPr>
        <w:trHeight w:hRule="exact" w:val="988"/>
      </w:trPr>
      <w:tc>
        <w:tcPr>
          <w:tcW w:w="7685" w:type="dxa"/>
          <w:shd w:val="clear" w:color="auto" w:fill="auto"/>
        </w:tcPr>
        <w:p w14:paraId="7F72E90E" w14:textId="77777777" w:rsidR="000E52BE" w:rsidRDefault="000E52BE">
          <w:pPr>
            <w:pStyle w:val="Header"/>
          </w:pPr>
        </w:p>
      </w:tc>
    </w:tr>
    <w:tr w:rsidR="000E52BE" w14:paraId="0097DFB3" w14:textId="77777777" w:rsidTr="00915B1C">
      <w:tc>
        <w:tcPr>
          <w:tcW w:w="7685" w:type="dxa"/>
          <w:shd w:val="clear" w:color="auto" w:fill="auto"/>
        </w:tcPr>
        <w:p w14:paraId="6965C733" w14:textId="77777777" w:rsidR="000E52BE" w:rsidRDefault="000E52BE" w:rsidP="000A4A51">
          <w:pPr>
            <w:pStyle w:val="TOCHeading"/>
          </w:pPr>
          <w:r>
            <w:t>Contents</w:t>
          </w:r>
        </w:p>
      </w:tc>
    </w:tr>
  </w:tbl>
  <w:p w14:paraId="5D6D8648" w14:textId="77777777" w:rsidR="000E52BE" w:rsidRDefault="000E52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C50254" w14:textId="77777777" w:rsidR="000E52BE" w:rsidRDefault="000E52BE">
    <w:pPr>
      <w:pStyle w:val="Header"/>
    </w:pPr>
  </w:p>
  <w:p w14:paraId="11F7069E" w14:textId="77777777" w:rsidR="000E52BE" w:rsidRDefault="000E52B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BAF7A" w14:textId="5AE62396" w:rsidR="000E52BE" w:rsidRDefault="00B80310">
    <w:pPr>
      <w:pStyle w:val="Header"/>
    </w:pPr>
    <w:r>
      <w:rPr>
        <w:noProof/>
      </w:rPr>
      <mc:AlternateContent>
        <mc:Choice Requires="wps">
          <w:drawing>
            <wp:anchor distT="0" distB="0" distL="114300" distR="114300" simplePos="0" relativeHeight="251671552" behindDoc="1" locked="0" layoutInCell="0" allowOverlap="1" wp14:anchorId="34D397FD" wp14:editId="3628EBAD">
              <wp:simplePos x="0" y="0"/>
              <wp:positionH relativeFrom="margin">
                <wp:align>center</wp:align>
              </wp:positionH>
              <wp:positionV relativeFrom="margin">
                <wp:align>center</wp:align>
              </wp:positionV>
              <wp:extent cx="5740400" cy="2296160"/>
              <wp:effectExtent l="0" t="1552575" r="0" b="1256665"/>
              <wp:wrapNone/>
              <wp:docPr id="5" name="WordArt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40400" cy="2296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B09AB6C"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4D397FD" id="_x0000_t202" coordsize="21600,21600" o:spt="202" path="m,l,21600r21600,l21600,xe">
              <v:stroke joinstyle="miter"/>
              <v:path gradientshapeok="t" o:connecttype="rect"/>
            </v:shapetype>
            <v:shape id="WordArt 70" o:spid="_x0000_s1027" type="#_x0000_t202" style="position:absolute;margin-left:0;margin-top:0;width:452pt;height:180.8pt;rotation:-45;z-index:-2516449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" o:allowincell="f" filled="f" stroked="f">
              <v:stroke joinstyle="round"/>
              <o:lock v:ext="edit" shapetype="t"/>
              <v:textbox style="mso-fit-shape-to-text:t">
                <w:txbxContent>
                  <w:p w14:paraId="4B09AB6C"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374307" w14:textId="642E273C" w:rsidR="000E52BE" w:rsidRDefault="00B80310">
    <w:pPr>
      <w:pStyle w:val="Header"/>
    </w:pPr>
    <w:r>
      <w:rPr>
        <w:noProof/>
      </w:rPr>
      <mc:AlternateContent>
        <mc:Choice Requires="wps">
          <w:drawing>
            <wp:anchor distT="0" distB="0" distL="114300" distR="114300" simplePos="0" relativeHeight="251667456" behindDoc="1" locked="0" layoutInCell="0" allowOverlap="1" wp14:anchorId="347A9AB4" wp14:editId="608B89B1">
              <wp:simplePos x="0" y="0"/>
              <wp:positionH relativeFrom="margin">
                <wp:align>center</wp:align>
              </wp:positionH>
              <wp:positionV relativeFrom="margin">
                <wp:align>center</wp:align>
              </wp:positionV>
              <wp:extent cx="5740400" cy="2296160"/>
              <wp:effectExtent l="0" t="1552575" r="0" b="1256665"/>
              <wp:wrapNone/>
              <wp:docPr id="4" name="WordArt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40400" cy="2296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2289E5"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47A9AB4" id="_x0000_t202" coordsize="21600,21600" o:spt="202" path="m,l,21600r21600,l21600,xe">
              <v:stroke joinstyle="miter"/>
              <v:path gradientshapeok="t" o:connecttype="rect"/>
            </v:shapetype>
            <v:shape id="WordArt 68" o:spid="_x0000_s1028" type="#_x0000_t202" style="position:absolute;margin-left:0;margin-top:0;width:452pt;height:180.8pt;rotation:-45;z-index:-2516490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" o:allowincell="f" filled="f" stroked="f">
              <v:stroke joinstyle="round"/>
              <o:lock v:ext="edit" shapetype="t"/>
              <v:textbox style="mso-fit-shape-to-text:t">
                <w:txbxContent>
                  <w:p w14:paraId="3A2289E5"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0F28ED" w14:textId="4952C2C4" w:rsidR="000E52BE" w:rsidRDefault="00B80310">
    <w:pPr>
      <w:pStyle w:val="Header"/>
    </w:pPr>
    <w:r>
      <w:rPr>
        <w:noProof/>
      </w:rPr>
      <mc:AlternateContent>
        <mc:Choice Requires="wps">
          <w:drawing>
            <wp:anchor distT="0" distB="0" distL="114300" distR="114300" simplePos="0" relativeHeight="251675648" behindDoc="1" locked="0" layoutInCell="0" allowOverlap="1" wp14:anchorId="5E8DC467" wp14:editId="7CC5BF8F">
              <wp:simplePos x="0" y="0"/>
              <wp:positionH relativeFrom="margin">
                <wp:align>center</wp:align>
              </wp:positionH>
              <wp:positionV relativeFrom="margin">
                <wp:align>center</wp:align>
              </wp:positionV>
              <wp:extent cx="5740400" cy="2296160"/>
              <wp:effectExtent l="0" t="1552575" r="0" b="1256665"/>
              <wp:wrapNone/>
              <wp:docPr id="3" name="WordArt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40400" cy="2296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7FFBB0"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E8DC467" id="_x0000_t202" coordsize="21600,21600" o:spt="202" path="m,l,21600r21600,l21600,xe">
              <v:stroke joinstyle="miter"/>
              <v:path gradientshapeok="t" o:connecttype="rect"/>
            </v:shapetype>
            <v:shape id="WordArt 72" o:spid="_x0000_s1029" type="#_x0000_t202" style="position:absolute;margin-left:0;margin-top:0;width:452pt;height:180.8pt;rotation:-45;z-index:-2516408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" o:allowincell="f" filled="f" stroked="f">
              <v:stroke joinstyle="round"/>
              <o:lock v:ext="edit" shapetype="t"/>
              <v:textbox style="mso-fit-shape-to-text:t">
                <w:txbxContent>
                  <w:p w14:paraId="4E7FFBB0"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tbl>
    <w:tblPr>
      <w:tblW w:w="7678" w:type="dxa"/>
      <w:tblLayout w:type="fixed"/>
      <w:tblCellMar>
        <w:left w:w="0" w:type="dxa"/>
        <w:right w:w="0" w:type="dxa"/>
      </w:tblCellMar>
      <w:tblLook w:val="01E0" w:firstRow="1" w:lastRow="1" w:firstColumn="1" w:lastColumn="1" w:noHBand="0" w:noVBand="0"/>
    </w:tblPr>
    <w:tblGrid>
      <w:gridCol w:w="7678"/>
    </w:tblGrid>
    <w:tr w:rsidR="000E52BE" w14:paraId="7E09F6CF" w14:textId="77777777" w:rsidTr="00915B1C">
      <w:trPr>
        <w:trHeight w:hRule="exact" w:val="988"/>
      </w:trPr>
      <w:tc>
        <w:tcPr>
          <w:tcW w:w="7678" w:type="dxa"/>
          <w:shd w:val="clear" w:color="auto" w:fill="auto"/>
        </w:tcPr>
        <w:p w14:paraId="41A1FA3E" w14:textId="77777777" w:rsidR="000E52BE" w:rsidRDefault="000E52BE" w:rsidP="005D2502">
          <w:pPr>
            <w:pStyle w:val="Header"/>
          </w:pPr>
        </w:p>
      </w:tc>
    </w:tr>
    <w:tr w:rsidR="000E52BE" w14:paraId="5C93203C" w14:textId="77777777" w:rsidTr="00915B1C">
      <w:tc>
        <w:tcPr>
          <w:tcW w:w="7678" w:type="dxa"/>
          <w:shd w:val="clear" w:color="auto" w:fill="auto"/>
        </w:tcPr>
        <w:p w14:paraId="5F4E5EAE" w14:textId="77777777" w:rsidR="000E52BE" w:rsidRDefault="000E52BE" w:rsidP="005D2502">
          <w:pPr>
            <w:pStyle w:val="TOCHeading"/>
          </w:pPr>
          <w:r>
            <w:t xml:space="preserve">Contents </w:t>
          </w:r>
          <w:r w:rsidRPr="00915B1C">
            <w:rPr>
              <w:b w:val="0"/>
              <w:spacing w:val="0"/>
              <w:sz w:val="28"/>
              <w:szCs w:val="28"/>
            </w:rPr>
            <w:t>(Continued)</w:t>
          </w:r>
        </w:p>
      </w:tc>
    </w:tr>
    <w:tr w:rsidR="000E52BE" w14:paraId="627AE7D6" w14:textId="77777777" w:rsidTr="00D6507F">
      <w:trPr>
        <w:trHeight w:val="1220"/>
      </w:trPr>
      <w:tc>
        <w:tcPr>
          <w:tcW w:w="7678" w:type="dxa"/>
          <w:shd w:val="clear" w:color="auto" w:fill="auto"/>
        </w:tcPr>
        <w:p w14:paraId="134894A3" w14:textId="77777777" w:rsidR="000E52BE" w:rsidRDefault="000E52BE" w:rsidP="00D6507F"/>
      </w:tc>
    </w:tr>
  </w:tbl>
  <w:p w14:paraId="201CE68B" w14:textId="77777777" w:rsidR="000E52BE" w:rsidRDefault="000E52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62393" w14:textId="038CE860" w:rsidR="000E52BE" w:rsidRDefault="00B80310">
    <w:pPr>
      <w:pStyle w:val="Header"/>
    </w:pPr>
    <w:r>
      <w:rPr>
        <w:noProof/>
      </w:rPr>
      <mc:AlternateContent>
        <mc:Choice Requires="wps">
          <w:drawing>
            <wp:anchor distT="0" distB="0" distL="114300" distR="114300" simplePos="0" relativeHeight="251677696" behindDoc="1" locked="0" layoutInCell="0" allowOverlap="1" wp14:anchorId="7FB49B86" wp14:editId="6125D5EE">
              <wp:simplePos x="0" y="0"/>
              <wp:positionH relativeFrom="margin">
                <wp:align>center</wp:align>
              </wp:positionH>
              <wp:positionV relativeFrom="margin">
                <wp:align>center</wp:align>
              </wp:positionV>
              <wp:extent cx="5740400" cy="2296160"/>
              <wp:effectExtent l="0" t="1552575" r="0" b="1256665"/>
              <wp:wrapNone/>
              <wp:docPr id="2" name="WordArt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40400" cy="2296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88F97D"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FB49B86" id="_x0000_t202" coordsize="21600,21600" o:spt="202" path="m,l,21600r21600,l21600,xe">
              <v:stroke joinstyle="miter"/>
              <v:path gradientshapeok="t" o:connecttype="rect"/>
            </v:shapetype>
            <v:shape id="WordArt 73" o:spid="_x0000_s1030" type="#_x0000_t202" style="position:absolute;margin-left:0;margin-top:0;width:452pt;height:180.8pt;rotation:-45;z-index:-2516387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" o:allowincell="f" filled="f" stroked="f">
              <v:stroke joinstyle="round"/>
              <o:lock v:ext="edit" shapetype="t"/>
              <v:textbox style="mso-fit-shape-to-text:t">
                <w:txbxContent>
                  <w:p w14:paraId="1788F97D"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tbl>
    <w:tblPr>
      <w:tblW w:w="0" w:type="auto"/>
      <w:tblLayout w:type="fixed"/>
      <w:tblCellMar>
        <w:left w:w="0" w:type="dxa"/>
        <w:right w:w="0" w:type="dxa"/>
      </w:tblCellMar>
      <w:tblLook w:val="01E0" w:firstRow="1" w:lastRow="1" w:firstColumn="1" w:lastColumn="1" w:noHBand="0" w:noVBand="0"/>
    </w:tblPr>
    <w:tblGrid>
      <w:gridCol w:w="7671"/>
    </w:tblGrid>
    <w:tr w:rsidR="000E52BE" w14:paraId="0B28A2F1" w14:textId="77777777" w:rsidTr="00915B1C">
      <w:trPr>
        <w:trHeight w:hRule="exact" w:val="988"/>
      </w:trPr>
      <w:tc>
        <w:tcPr>
          <w:tcW w:w="7671" w:type="dxa"/>
          <w:shd w:val="clear" w:color="auto" w:fill="auto"/>
        </w:tcPr>
        <w:p w14:paraId="15AF8FB4" w14:textId="77777777" w:rsidR="000E52BE" w:rsidRDefault="000E52BE" w:rsidP="005D2502">
          <w:pPr>
            <w:pStyle w:val="Header"/>
          </w:pPr>
        </w:p>
      </w:tc>
    </w:tr>
    <w:tr w:rsidR="000E52BE" w14:paraId="5CA9EDB2" w14:textId="77777777" w:rsidTr="00915B1C">
      <w:tc>
        <w:tcPr>
          <w:tcW w:w="7671" w:type="dxa"/>
          <w:shd w:val="clear" w:color="auto" w:fill="auto"/>
        </w:tcPr>
        <w:p w14:paraId="30FFB405" w14:textId="77777777" w:rsidR="000E52BE" w:rsidRDefault="000E52BE" w:rsidP="005D2502">
          <w:pPr>
            <w:pStyle w:val="TOCHeading"/>
          </w:pPr>
          <w:r>
            <w:t xml:space="preserve">Contents </w:t>
          </w:r>
          <w:r w:rsidRPr="00915B1C">
            <w:rPr>
              <w:b w:val="0"/>
              <w:spacing w:val="0"/>
              <w:sz w:val="28"/>
              <w:szCs w:val="28"/>
            </w:rPr>
            <w:t>(Continued)</w:t>
          </w:r>
        </w:p>
      </w:tc>
    </w:tr>
  </w:tbl>
  <w:p w14:paraId="7E10A33F" w14:textId="77777777" w:rsidR="000E52BE" w:rsidRDefault="000E52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FF4523" w14:textId="77777777" w:rsidR="000E52BE" w:rsidRDefault="000E52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1E399B" w14:textId="77777777" w:rsidR="000E52BE" w:rsidRDefault="000E52BE">
    <w:pPr>
      <w:pStyle w:val="Header"/>
    </w:pPr>
  </w:p>
  <w:p w14:paraId="5B94A016" w14:textId="77777777" w:rsidR="000E52BE" w:rsidRDefault="000E52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6DDA0" w14:textId="77777777" w:rsidR="000E52BE" w:rsidRDefault="000E52BE">
    <w:pPr>
      <w:pStyle w:val="Header"/>
    </w:pPr>
  </w:p>
  <w:p w14:paraId="60312A4D" w14:textId="77777777" w:rsidR="000E52BE" w:rsidRDefault="000E52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E77ED0" w14:textId="06247A13" w:rsidR="000E52BE" w:rsidRDefault="00B80310">
    <w:pPr>
      <w:pStyle w:val="Header"/>
    </w:pPr>
    <w:r>
      <w:rPr>
        <w:noProof/>
      </w:rPr>
      <mc:AlternateContent>
        <mc:Choice Requires="wps">
          <w:drawing>
            <wp:anchor distT="0" distB="0" distL="114300" distR="114300" simplePos="0" relativeHeight="251679744" behindDoc="1" locked="0" layoutInCell="0" allowOverlap="1" wp14:anchorId="4EBF6A66" wp14:editId="4AF3CDA1">
              <wp:simplePos x="0" y="0"/>
              <wp:positionH relativeFrom="margin">
                <wp:align>center</wp:align>
              </wp:positionH>
              <wp:positionV relativeFrom="margin">
                <wp:align>center</wp:align>
              </wp:positionV>
              <wp:extent cx="5740400" cy="2296160"/>
              <wp:effectExtent l="0" t="1552575" r="0" b="1256665"/>
              <wp:wrapNone/>
              <wp:docPr id="1" name="WordArt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40400" cy="2296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85E1AA"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EBF6A66" id="_x0000_t202" coordsize="21600,21600" o:spt="202" path="m,l,21600r21600,l21600,xe">
              <v:stroke joinstyle="miter"/>
              <v:path gradientshapeok="t" o:connecttype="rect"/>
            </v:shapetype>
            <v:shape id="WordArt 74" o:spid="_x0000_s1031" type="#_x0000_t202" style="position:absolute;margin-left:0;margin-top:0;width:452pt;height:180.8pt;rotation:-45;z-index:-2516367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" o:allowincell="f" filled="f" stroked="f">
              <v:stroke joinstyle="round"/>
              <o:lock v:ext="edit" shapetype="t"/>
              <v:textbox style="mso-fit-shape-to-text:t">
                <w:txbxContent>
                  <w:p w14:paraId="1885E1AA" w14:textId="77777777" w:rsidR="00B80310" w:rsidRDefault="00B80310" w:rsidP="00B80310">
                    <w:pPr>
                      <w:jc w:val="center"/>
                      <w:rPr>
                        <w:sz w:val="24"/>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6C7A18DA"/>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9CC0679"/>
    <w:multiLevelType w:val="hybridMultilevel"/>
    <w:tmpl w:val="15A6FAF6"/>
    <w:lvl w:ilvl="0" w:tplc="4EF0B33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306F3D6D"/>
    <w:multiLevelType w:val="hybridMultilevel"/>
    <w:tmpl w:val="8A7669B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45A052F2"/>
    <w:multiLevelType w:val="hybridMultilevel"/>
    <w:tmpl w:val="927287B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76F44221"/>
    <w:multiLevelType w:val="hybridMultilevel"/>
    <w:tmpl w:val="FF96BE22"/>
    <w:lvl w:ilvl="0" w:tplc="4EF0B33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3"/>
  </w:num>
  <w:num w:numId="13">
    <w:abstractNumId w:val="15"/>
  </w:num>
  <w:num w:numId="14">
    <w:abstractNumId w:val="11"/>
  </w:num>
  <w:num w:numId="15">
    <w:abstractNumId w:val="12"/>
  </w:num>
  <w:num w:numId="16">
    <w:abstractNumId w:val="21"/>
  </w:num>
  <w:num w:numId="17">
    <w:abstractNumId w:val="19"/>
  </w:num>
  <w:num w:numId="18">
    <w:abstractNumId w:val="17"/>
  </w:num>
  <w:num w:numId="19">
    <w:abstractNumId w:val="16"/>
  </w:num>
  <w:num w:numId="20">
    <w:abstractNumId w:val="14"/>
  </w:num>
  <w:num w:numId="21">
    <w:abstractNumId w:val="20"/>
  </w:num>
  <w:num w:numId="22">
    <w:abstractNumId w:val="10"/>
  </w:num>
  <w:num w:numId="23">
    <w:abstractNumId w:val="8"/>
    <w:lvlOverride w:ilvl="0">
      <w:startOverride w:val="1"/>
    </w:lvlOverride>
  </w:num>
  <w:num w:numId="24">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123">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A51"/>
    <w:rsid w:val="00010667"/>
    <w:rsid w:val="0001335C"/>
    <w:rsid w:val="00015AE7"/>
    <w:rsid w:val="00015F1C"/>
    <w:rsid w:val="00016E21"/>
    <w:rsid w:val="0001719C"/>
    <w:rsid w:val="0001759E"/>
    <w:rsid w:val="00026F91"/>
    <w:rsid w:val="00031699"/>
    <w:rsid w:val="00033C7E"/>
    <w:rsid w:val="000357E8"/>
    <w:rsid w:val="000377BA"/>
    <w:rsid w:val="00043138"/>
    <w:rsid w:val="000454DB"/>
    <w:rsid w:val="0005045A"/>
    <w:rsid w:val="00051599"/>
    <w:rsid w:val="00051C1E"/>
    <w:rsid w:val="000539F9"/>
    <w:rsid w:val="00053B80"/>
    <w:rsid w:val="00054C27"/>
    <w:rsid w:val="00055EC3"/>
    <w:rsid w:val="000563CE"/>
    <w:rsid w:val="00060262"/>
    <w:rsid w:val="0006039B"/>
    <w:rsid w:val="00061CE6"/>
    <w:rsid w:val="00062C5B"/>
    <w:rsid w:val="00064531"/>
    <w:rsid w:val="000655D1"/>
    <w:rsid w:val="000659B6"/>
    <w:rsid w:val="00073C80"/>
    <w:rsid w:val="00074DFA"/>
    <w:rsid w:val="00075B96"/>
    <w:rsid w:val="0007657F"/>
    <w:rsid w:val="00080EF3"/>
    <w:rsid w:val="00081848"/>
    <w:rsid w:val="0008196A"/>
    <w:rsid w:val="00081DAE"/>
    <w:rsid w:val="00090B7C"/>
    <w:rsid w:val="0009209D"/>
    <w:rsid w:val="000969BD"/>
    <w:rsid w:val="000969BF"/>
    <w:rsid w:val="000A0C22"/>
    <w:rsid w:val="000A185A"/>
    <w:rsid w:val="000A2CDF"/>
    <w:rsid w:val="000A3C43"/>
    <w:rsid w:val="000A4A07"/>
    <w:rsid w:val="000A4A51"/>
    <w:rsid w:val="000A4D5A"/>
    <w:rsid w:val="000A5D2B"/>
    <w:rsid w:val="000A72F9"/>
    <w:rsid w:val="000B25B3"/>
    <w:rsid w:val="000B418F"/>
    <w:rsid w:val="000B5DE3"/>
    <w:rsid w:val="000C02C2"/>
    <w:rsid w:val="000C1580"/>
    <w:rsid w:val="000C230C"/>
    <w:rsid w:val="000C58E9"/>
    <w:rsid w:val="000C7387"/>
    <w:rsid w:val="000D19E6"/>
    <w:rsid w:val="000D1BC6"/>
    <w:rsid w:val="000D2263"/>
    <w:rsid w:val="000D401E"/>
    <w:rsid w:val="000D5FD3"/>
    <w:rsid w:val="000D6879"/>
    <w:rsid w:val="000D71D9"/>
    <w:rsid w:val="000D7E8B"/>
    <w:rsid w:val="000E4003"/>
    <w:rsid w:val="000E4449"/>
    <w:rsid w:val="000E4811"/>
    <w:rsid w:val="000E52BE"/>
    <w:rsid w:val="000E6097"/>
    <w:rsid w:val="000E64A8"/>
    <w:rsid w:val="00103E25"/>
    <w:rsid w:val="00107C53"/>
    <w:rsid w:val="0011036B"/>
    <w:rsid w:val="00111509"/>
    <w:rsid w:val="00111FCE"/>
    <w:rsid w:val="00115D86"/>
    <w:rsid w:val="00121011"/>
    <w:rsid w:val="00121E93"/>
    <w:rsid w:val="00123386"/>
    <w:rsid w:val="00124599"/>
    <w:rsid w:val="0012489B"/>
    <w:rsid w:val="0012590E"/>
    <w:rsid w:val="00130017"/>
    <w:rsid w:val="00130CB0"/>
    <w:rsid w:val="00130F91"/>
    <w:rsid w:val="001359D1"/>
    <w:rsid w:val="00137424"/>
    <w:rsid w:val="00140C70"/>
    <w:rsid w:val="00141AD9"/>
    <w:rsid w:val="00141D21"/>
    <w:rsid w:val="00143AF4"/>
    <w:rsid w:val="00144CA5"/>
    <w:rsid w:val="001464C8"/>
    <w:rsid w:val="001520A5"/>
    <w:rsid w:val="00152903"/>
    <w:rsid w:val="00153A89"/>
    <w:rsid w:val="00154AFB"/>
    <w:rsid w:val="0015614F"/>
    <w:rsid w:val="00156780"/>
    <w:rsid w:val="001577C2"/>
    <w:rsid w:val="00157933"/>
    <w:rsid w:val="00162020"/>
    <w:rsid w:val="001633C4"/>
    <w:rsid w:val="00167037"/>
    <w:rsid w:val="001706C9"/>
    <w:rsid w:val="00171591"/>
    <w:rsid w:val="00173981"/>
    <w:rsid w:val="0017719D"/>
    <w:rsid w:val="00177A9F"/>
    <w:rsid w:val="001872E5"/>
    <w:rsid w:val="001875B7"/>
    <w:rsid w:val="00187CB3"/>
    <w:rsid w:val="001901E9"/>
    <w:rsid w:val="0019320D"/>
    <w:rsid w:val="0019593E"/>
    <w:rsid w:val="001976E3"/>
    <w:rsid w:val="001A3FA8"/>
    <w:rsid w:val="001A5C0D"/>
    <w:rsid w:val="001B4964"/>
    <w:rsid w:val="001B4EFF"/>
    <w:rsid w:val="001B58AA"/>
    <w:rsid w:val="001B7006"/>
    <w:rsid w:val="001B71AB"/>
    <w:rsid w:val="001B7D7B"/>
    <w:rsid w:val="001B7E48"/>
    <w:rsid w:val="001C17CE"/>
    <w:rsid w:val="001C1B41"/>
    <w:rsid w:val="001C2132"/>
    <w:rsid w:val="001C36CA"/>
    <w:rsid w:val="001C44D1"/>
    <w:rsid w:val="001C6AEE"/>
    <w:rsid w:val="001C7630"/>
    <w:rsid w:val="001D2F34"/>
    <w:rsid w:val="001D42CD"/>
    <w:rsid w:val="001D6D15"/>
    <w:rsid w:val="001E4018"/>
    <w:rsid w:val="001F3F76"/>
    <w:rsid w:val="001F4496"/>
    <w:rsid w:val="001F7558"/>
    <w:rsid w:val="002004AF"/>
    <w:rsid w:val="00202A33"/>
    <w:rsid w:val="00205B57"/>
    <w:rsid w:val="00205F93"/>
    <w:rsid w:val="002132EE"/>
    <w:rsid w:val="00214F20"/>
    <w:rsid w:val="002157E0"/>
    <w:rsid w:val="00222E07"/>
    <w:rsid w:val="0022334F"/>
    <w:rsid w:val="002259EA"/>
    <w:rsid w:val="00226819"/>
    <w:rsid w:val="00233817"/>
    <w:rsid w:val="00235A12"/>
    <w:rsid w:val="002367FF"/>
    <w:rsid w:val="0024004B"/>
    <w:rsid w:val="00240054"/>
    <w:rsid w:val="00240CE9"/>
    <w:rsid w:val="002439EA"/>
    <w:rsid w:val="0024567F"/>
    <w:rsid w:val="00246089"/>
    <w:rsid w:val="00246702"/>
    <w:rsid w:val="00246F42"/>
    <w:rsid w:val="00247F2E"/>
    <w:rsid w:val="00250ADC"/>
    <w:rsid w:val="00257553"/>
    <w:rsid w:val="00262128"/>
    <w:rsid w:val="00262DC8"/>
    <w:rsid w:val="00263D4C"/>
    <w:rsid w:val="0026505A"/>
    <w:rsid w:val="00265AE9"/>
    <w:rsid w:val="00265DC2"/>
    <w:rsid w:val="00267A96"/>
    <w:rsid w:val="00273114"/>
    <w:rsid w:val="00273CEB"/>
    <w:rsid w:val="00277FCD"/>
    <w:rsid w:val="0028078F"/>
    <w:rsid w:val="00281C89"/>
    <w:rsid w:val="0028282F"/>
    <w:rsid w:val="00297FC5"/>
    <w:rsid w:val="002A0417"/>
    <w:rsid w:val="002A16D8"/>
    <w:rsid w:val="002A1BC8"/>
    <w:rsid w:val="002A1D40"/>
    <w:rsid w:val="002A3EF2"/>
    <w:rsid w:val="002A7AD8"/>
    <w:rsid w:val="002B19A2"/>
    <w:rsid w:val="002B2BD3"/>
    <w:rsid w:val="002B381A"/>
    <w:rsid w:val="002B4FCC"/>
    <w:rsid w:val="002B5070"/>
    <w:rsid w:val="002B685B"/>
    <w:rsid w:val="002B7CFD"/>
    <w:rsid w:val="002D0A7A"/>
    <w:rsid w:val="002D3600"/>
    <w:rsid w:val="002D4AA2"/>
    <w:rsid w:val="002D65CE"/>
    <w:rsid w:val="002D663D"/>
    <w:rsid w:val="002E4DDC"/>
    <w:rsid w:val="002E7BB7"/>
    <w:rsid w:val="002E7EAE"/>
    <w:rsid w:val="0030001D"/>
    <w:rsid w:val="00301F4F"/>
    <w:rsid w:val="00302299"/>
    <w:rsid w:val="00302480"/>
    <w:rsid w:val="003106B8"/>
    <w:rsid w:val="00314931"/>
    <w:rsid w:val="003165E6"/>
    <w:rsid w:val="00324FEC"/>
    <w:rsid w:val="00326526"/>
    <w:rsid w:val="00327948"/>
    <w:rsid w:val="0033000F"/>
    <w:rsid w:val="00332011"/>
    <w:rsid w:val="00332518"/>
    <w:rsid w:val="003332ED"/>
    <w:rsid w:val="00334BE4"/>
    <w:rsid w:val="003368DC"/>
    <w:rsid w:val="00345927"/>
    <w:rsid w:val="00345954"/>
    <w:rsid w:val="00345D2B"/>
    <w:rsid w:val="00346373"/>
    <w:rsid w:val="00347EA3"/>
    <w:rsid w:val="00350584"/>
    <w:rsid w:val="00350712"/>
    <w:rsid w:val="00351857"/>
    <w:rsid w:val="003523B4"/>
    <w:rsid w:val="00356CCC"/>
    <w:rsid w:val="003609CF"/>
    <w:rsid w:val="003610E1"/>
    <w:rsid w:val="00362DBB"/>
    <w:rsid w:val="00365EB3"/>
    <w:rsid w:val="003671BE"/>
    <w:rsid w:val="00370999"/>
    <w:rsid w:val="00372485"/>
    <w:rsid w:val="00373200"/>
    <w:rsid w:val="00375EF5"/>
    <w:rsid w:val="003767A5"/>
    <w:rsid w:val="0038098E"/>
    <w:rsid w:val="003817FB"/>
    <w:rsid w:val="00381800"/>
    <w:rsid w:val="00381881"/>
    <w:rsid w:val="00381C88"/>
    <w:rsid w:val="00385254"/>
    <w:rsid w:val="0039171B"/>
    <w:rsid w:val="003953EF"/>
    <w:rsid w:val="003972DA"/>
    <w:rsid w:val="003A2303"/>
    <w:rsid w:val="003A2D62"/>
    <w:rsid w:val="003A33B2"/>
    <w:rsid w:val="003A3589"/>
    <w:rsid w:val="003A5F5B"/>
    <w:rsid w:val="003A6874"/>
    <w:rsid w:val="003A789A"/>
    <w:rsid w:val="003B1257"/>
    <w:rsid w:val="003B3495"/>
    <w:rsid w:val="003C3800"/>
    <w:rsid w:val="003C77E0"/>
    <w:rsid w:val="003D17D7"/>
    <w:rsid w:val="003D2678"/>
    <w:rsid w:val="003D5516"/>
    <w:rsid w:val="003D6097"/>
    <w:rsid w:val="003D71A3"/>
    <w:rsid w:val="003E3B04"/>
    <w:rsid w:val="003E3DC0"/>
    <w:rsid w:val="003E64B1"/>
    <w:rsid w:val="003F0CB8"/>
    <w:rsid w:val="003F0CD3"/>
    <w:rsid w:val="003F16F6"/>
    <w:rsid w:val="003F3055"/>
    <w:rsid w:val="003F3B20"/>
    <w:rsid w:val="003F4DC7"/>
    <w:rsid w:val="003F5235"/>
    <w:rsid w:val="003F5F64"/>
    <w:rsid w:val="003F6291"/>
    <w:rsid w:val="004027E4"/>
    <w:rsid w:val="004075BC"/>
    <w:rsid w:val="0041071D"/>
    <w:rsid w:val="00414AFC"/>
    <w:rsid w:val="004151A7"/>
    <w:rsid w:val="00415310"/>
    <w:rsid w:val="00415A10"/>
    <w:rsid w:val="004173B9"/>
    <w:rsid w:val="00421709"/>
    <w:rsid w:val="00422014"/>
    <w:rsid w:val="00423763"/>
    <w:rsid w:val="004278C1"/>
    <w:rsid w:val="00427DC7"/>
    <w:rsid w:val="0043106A"/>
    <w:rsid w:val="00431613"/>
    <w:rsid w:val="0043297A"/>
    <w:rsid w:val="00432EB2"/>
    <w:rsid w:val="0043714F"/>
    <w:rsid w:val="00440FCA"/>
    <w:rsid w:val="00442119"/>
    <w:rsid w:val="0044351B"/>
    <w:rsid w:val="004438B5"/>
    <w:rsid w:val="00444EE3"/>
    <w:rsid w:val="00454596"/>
    <w:rsid w:val="0045568D"/>
    <w:rsid w:val="0045605D"/>
    <w:rsid w:val="00463307"/>
    <w:rsid w:val="004661A5"/>
    <w:rsid w:val="00466B32"/>
    <w:rsid w:val="00490079"/>
    <w:rsid w:val="00490CDA"/>
    <w:rsid w:val="00493618"/>
    <w:rsid w:val="00494444"/>
    <w:rsid w:val="004945FE"/>
    <w:rsid w:val="004A0AEF"/>
    <w:rsid w:val="004A0EAD"/>
    <w:rsid w:val="004A4FD5"/>
    <w:rsid w:val="004A56BB"/>
    <w:rsid w:val="004B1751"/>
    <w:rsid w:val="004B19AD"/>
    <w:rsid w:val="004B54B1"/>
    <w:rsid w:val="004B7427"/>
    <w:rsid w:val="004C54F5"/>
    <w:rsid w:val="004C60B3"/>
    <w:rsid w:val="004C62DE"/>
    <w:rsid w:val="004D2B18"/>
    <w:rsid w:val="004D56FF"/>
    <w:rsid w:val="004D7C4E"/>
    <w:rsid w:val="004E3403"/>
    <w:rsid w:val="004E39D3"/>
    <w:rsid w:val="004E508A"/>
    <w:rsid w:val="004E5DD7"/>
    <w:rsid w:val="004E616D"/>
    <w:rsid w:val="004F0C8F"/>
    <w:rsid w:val="004F1BDE"/>
    <w:rsid w:val="004F2FCE"/>
    <w:rsid w:val="004F7F44"/>
    <w:rsid w:val="00500CDE"/>
    <w:rsid w:val="005079BF"/>
    <w:rsid w:val="00510D80"/>
    <w:rsid w:val="00512360"/>
    <w:rsid w:val="00513F53"/>
    <w:rsid w:val="005178EA"/>
    <w:rsid w:val="0052214E"/>
    <w:rsid w:val="0052545C"/>
    <w:rsid w:val="00531B9A"/>
    <w:rsid w:val="00531D15"/>
    <w:rsid w:val="00533581"/>
    <w:rsid w:val="005373C5"/>
    <w:rsid w:val="005376DC"/>
    <w:rsid w:val="00542377"/>
    <w:rsid w:val="0054464C"/>
    <w:rsid w:val="0054770C"/>
    <w:rsid w:val="0055050A"/>
    <w:rsid w:val="00551679"/>
    <w:rsid w:val="005547C9"/>
    <w:rsid w:val="005612CC"/>
    <w:rsid w:val="00563EF1"/>
    <w:rsid w:val="00564E7D"/>
    <w:rsid w:val="005657CF"/>
    <w:rsid w:val="00566AB4"/>
    <w:rsid w:val="00567CFE"/>
    <w:rsid w:val="0057486E"/>
    <w:rsid w:val="005754C4"/>
    <w:rsid w:val="00575AC5"/>
    <w:rsid w:val="0057605D"/>
    <w:rsid w:val="00581347"/>
    <w:rsid w:val="00584220"/>
    <w:rsid w:val="00584510"/>
    <w:rsid w:val="005849F8"/>
    <w:rsid w:val="005865BC"/>
    <w:rsid w:val="00590AF0"/>
    <w:rsid w:val="0059313A"/>
    <w:rsid w:val="005938DF"/>
    <w:rsid w:val="005953A9"/>
    <w:rsid w:val="005A099B"/>
    <w:rsid w:val="005A18FC"/>
    <w:rsid w:val="005A2D9C"/>
    <w:rsid w:val="005A6A11"/>
    <w:rsid w:val="005B085C"/>
    <w:rsid w:val="005B0A7D"/>
    <w:rsid w:val="005B1D73"/>
    <w:rsid w:val="005B1FB6"/>
    <w:rsid w:val="005C2054"/>
    <w:rsid w:val="005D0B45"/>
    <w:rsid w:val="005D2502"/>
    <w:rsid w:val="005D3F31"/>
    <w:rsid w:val="005D4756"/>
    <w:rsid w:val="005D49BF"/>
    <w:rsid w:val="005D4B05"/>
    <w:rsid w:val="005D54DD"/>
    <w:rsid w:val="005D5C16"/>
    <w:rsid w:val="005D6F7A"/>
    <w:rsid w:val="005E085F"/>
    <w:rsid w:val="005E3ACD"/>
    <w:rsid w:val="005E6892"/>
    <w:rsid w:val="005E6B54"/>
    <w:rsid w:val="005E7A57"/>
    <w:rsid w:val="005F24B0"/>
    <w:rsid w:val="005F6C6A"/>
    <w:rsid w:val="005F76C4"/>
    <w:rsid w:val="005F7ACA"/>
    <w:rsid w:val="005F7E38"/>
    <w:rsid w:val="006006D2"/>
    <w:rsid w:val="00602756"/>
    <w:rsid w:val="00604975"/>
    <w:rsid w:val="006052CF"/>
    <w:rsid w:val="00605470"/>
    <w:rsid w:val="006054A9"/>
    <w:rsid w:val="00607B8D"/>
    <w:rsid w:val="00610686"/>
    <w:rsid w:val="00611F5C"/>
    <w:rsid w:val="00614CD1"/>
    <w:rsid w:val="00616E09"/>
    <w:rsid w:val="00620032"/>
    <w:rsid w:val="0062096D"/>
    <w:rsid w:val="00625113"/>
    <w:rsid w:val="00627B4D"/>
    <w:rsid w:val="00627D4E"/>
    <w:rsid w:val="00634478"/>
    <w:rsid w:val="00635D99"/>
    <w:rsid w:val="00644373"/>
    <w:rsid w:val="00645915"/>
    <w:rsid w:val="0065017D"/>
    <w:rsid w:val="006512F4"/>
    <w:rsid w:val="006519C3"/>
    <w:rsid w:val="00652B30"/>
    <w:rsid w:val="00656345"/>
    <w:rsid w:val="00656DC6"/>
    <w:rsid w:val="00657870"/>
    <w:rsid w:val="00661437"/>
    <w:rsid w:val="00664110"/>
    <w:rsid w:val="006649F0"/>
    <w:rsid w:val="00664D17"/>
    <w:rsid w:val="006659B8"/>
    <w:rsid w:val="00666520"/>
    <w:rsid w:val="00667C5B"/>
    <w:rsid w:val="006762FB"/>
    <w:rsid w:val="00680F2A"/>
    <w:rsid w:val="00682D0E"/>
    <w:rsid w:val="00683CBF"/>
    <w:rsid w:val="00692CDE"/>
    <w:rsid w:val="00695096"/>
    <w:rsid w:val="00695260"/>
    <w:rsid w:val="006977FF"/>
    <w:rsid w:val="006A01FA"/>
    <w:rsid w:val="006A0E9E"/>
    <w:rsid w:val="006A25C7"/>
    <w:rsid w:val="006A4AAD"/>
    <w:rsid w:val="006A6299"/>
    <w:rsid w:val="006A6D7F"/>
    <w:rsid w:val="006A6DA2"/>
    <w:rsid w:val="006A7AB2"/>
    <w:rsid w:val="006B3B1C"/>
    <w:rsid w:val="006B5717"/>
    <w:rsid w:val="006C0CEB"/>
    <w:rsid w:val="006C3B1E"/>
    <w:rsid w:val="006C47FD"/>
    <w:rsid w:val="006C552B"/>
    <w:rsid w:val="006C7D98"/>
    <w:rsid w:val="006D207A"/>
    <w:rsid w:val="006D27CB"/>
    <w:rsid w:val="006D2F08"/>
    <w:rsid w:val="006D391C"/>
    <w:rsid w:val="006E0C92"/>
    <w:rsid w:val="006E4B1B"/>
    <w:rsid w:val="006E5445"/>
    <w:rsid w:val="006E59D5"/>
    <w:rsid w:val="006E7D93"/>
    <w:rsid w:val="00700079"/>
    <w:rsid w:val="007029A3"/>
    <w:rsid w:val="00704E70"/>
    <w:rsid w:val="00704F19"/>
    <w:rsid w:val="00705D40"/>
    <w:rsid w:val="00706E4E"/>
    <w:rsid w:val="0070791C"/>
    <w:rsid w:val="007127CB"/>
    <w:rsid w:val="0071383C"/>
    <w:rsid w:val="007141A7"/>
    <w:rsid w:val="007156BC"/>
    <w:rsid w:val="00717840"/>
    <w:rsid w:val="00721B55"/>
    <w:rsid w:val="00725BA0"/>
    <w:rsid w:val="00726CE4"/>
    <w:rsid w:val="0072738E"/>
    <w:rsid w:val="00734143"/>
    <w:rsid w:val="007375D8"/>
    <w:rsid w:val="00740EAC"/>
    <w:rsid w:val="00740FC4"/>
    <w:rsid w:val="007416D6"/>
    <w:rsid w:val="00742E77"/>
    <w:rsid w:val="00744956"/>
    <w:rsid w:val="00745A5C"/>
    <w:rsid w:val="0074605F"/>
    <w:rsid w:val="00747E94"/>
    <w:rsid w:val="00751C5F"/>
    <w:rsid w:val="007561E3"/>
    <w:rsid w:val="00757491"/>
    <w:rsid w:val="00765279"/>
    <w:rsid w:val="00767C1B"/>
    <w:rsid w:val="007714A9"/>
    <w:rsid w:val="00771B7B"/>
    <w:rsid w:val="00774F88"/>
    <w:rsid w:val="007759A0"/>
    <w:rsid w:val="007765BC"/>
    <w:rsid w:val="00776EE5"/>
    <w:rsid w:val="00777BA2"/>
    <w:rsid w:val="00777C8F"/>
    <w:rsid w:val="00781408"/>
    <w:rsid w:val="00784F7F"/>
    <w:rsid w:val="00787A99"/>
    <w:rsid w:val="00796F25"/>
    <w:rsid w:val="007A2E98"/>
    <w:rsid w:val="007A3BA3"/>
    <w:rsid w:val="007A4AE9"/>
    <w:rsid w:val="007B1499"/>
    <w:rsid w:val="007B1BBF"/>
    <w:rsid w:val="007B2960"/>
    <w:rsid w:val="007B355D"/>
    <w:rsid w:val="007B5A0E"/>
    <w:rsid w:val="007B5B72"/>
    <w:rsid w:val="007B62B2"/>
    <w:rsid w:val="007B7980"/>
    <w:rsid w:val="007C11D7"/>
    <w:rsid w:val="007C1F50"/>
    <w:rsid w:val="007C5D5A"/>
    <w:rsid w:val="007C607F"/>
    <w:rsid w:val="007C79DD"/>
    <w:rsid w:val="007D0E72"/>
    <w:rsid w:val="007D1A97"/>
    <w:rsid w:val="007D2CD6"/>
    <w:rsid w:val="007D3063"/>
    <w:rsid w:val="007D57A3"/>
    <w:rsid w:val="007E6F41"/>
    <w:rsid w:val="007F49FA"/>
    <w:rsid w:val="007F63F4"/>
    <w:rsid w:val="007F6E9A"/>
    <w:rsid w:val="00800049"/>
    <w:rsid w:val="00803996"/>
    <w:rsid w:val="008039D5"/>
    <w:rsid w:val="008044D4"/>
    <w:rsid w:val="00810AB4"/>
    <w:rsid w:val="00815358"/>
    <w:rsid w:val="00817B56"/>
    <w:rsid w:val="0082085F"/>
    <w:rsid w:val="00821A88"/>
    <w:rsid w:val="008222EA"/>
    <w:rsid w:val="00822B20"/>
    <w:rsid w:val="00824238"/>
    <w:rsid w:val="0082495D"/>
    <w:rsid w:val="00824DD9"/>
    <w:rsid w:val="00825F4F"/>
    <w:rsid w:val="0083029C"/>
    <w:rsid w:val="00831A1F"/>
    <w:rsid w:val="008334C4"/>
    <w:rsid w:val="0083616F"/>
    <w:rsid w:val="00844E99"/>
    <w:rsid w:val="00845A57"/>
    <w:rsid w:val="008468D3"/>
    <w:rsid w:val="00846E39"/>
    <w:rsid w:val="00853803"/>
    <w:rsid w:val="00853A15"/>
    <w:rsid w:val="00860A3B"/>
    <w:rsid w:val="00861721"/>
    <w:rsid w:val="00862C94"/>
    <w:rsid w:val="008646D0"/>
    <w:rsid w:val="0086673F"/>
    <w:rsid w:val="0087239B"/>
    <w:rsid w:val="00872D67"/>
    <w:rsid w:val="00877CF0"/>
    <w:rsid w:val="00881E1D"/>
    <w:rsid w:val="00883628"/>
    <w:rsid w:val="00883CC1"/>
    <w:rsid w:val="008840C2"/>
    <w:rsid w:val="00885544"/>
    <w:rsid w:val="00893AB8"/>
    <w:rsid w:val="008A04C8"/>
    <w:rsid w:val="008A095D"/>
    <w:rsid w:val="008A5CBD"/>
    <w:rsid w:val="008B6635"/>
    <w:rsid w:val="008B66BE"/>
    <w:rsid w:val="008B70F3"/>
    <w:rsid w:val="008B76DF"/>
    <w:rsid w:val="008C079F"/>
    <w:rsid w:val="008C52EF"/>
    <w:rsid w:val="008D1852"/>
    <w:rsid w:val="008D6854"/>
    <w:rsid w:val="008D69AE"/>
    <w:rsid w:val="008D71C4"/>
    <w:rsid w:val="008E0D8B"/>
    <w:rsid w:val="008E183D"/>
    <w:rsid w:val="008E4767"/>
    <w:rsid w:val="008E4AE3"/>
    <w:rsid w:val="008F27FA"/>
    <w:rsid w:val="008F3A75"/>
    <w:rsid w:val="00903285"/>
    <w:rsid w:val="00906F40"/>
    <w:rsid w:val="0090731E"/>
    <w:rsid w:val="00910319"/>
    <w:rsid w:val="00915A6C"/>
    <w:rsid w:val="00915B1C"/>
    <w:rsid w:val="00917628"/>
    <w:rsid w:val="0091797D"/>
    <w:rsid w:val="00923CBA"/>
    <w:rsid w:val="009242D9"/>
    <w:rsid w:val="00926703"/>
    <w:rsid w:val="00927691"/>
    <w:rsid w:val="00927A5F"/>
    <w:rsid w:val="0093483A"/>
    <w:rsid w:val="00935615"/>
    <w:rsid w:val="00941FB0"/>
    <w:rsid w:val="00942190"/>
    <w:rsid w:val="009426D4"/>
    <w:rsid w:val="00950C3E"/>
    <w:rsid w:val="0095490B"/>
    <w:rsid w:val="0096643B"/>
    <w:rsid w:val="0097174A"/>
    <w:rsid w:val="0097252B"/>
    <w:rsid w:val="00973973"/>
    <w:rsid w:val="00973ECE"/>
    <w:rsid w:val="00974363"/>
    <w:rsid w:val="009803C4"/>
    <w:rsid w:val="00980DC1"/>
    <w:rsid w:val="00984E47"/>
    <w:rsid w:val="00986697"/>
    <w:rsid w:val="00991845"/>
    <w:rsid w:val="00994750"/>
    <w:rsid w:val="009B2E95"/>
    <w:rsid w:val="009B3749"/>
    <w:rsid w:val="009B4E9E"/>
    <w:rsid w:val="009B66BC"/>
    <w:rsid w:val="009C1690"/>
    <w:rsid w:val="009C16DD"/>
    <w:rsid w:val="009C65E4"/>
    <w:rsid w:val="009C6881"/>
    <w:rsid w:val="009C7759"/>
    <w:rsid w:val="009D0C75"/>
    <w:rsid w:val="009D0CD9"/>
    <w:rsid w:val="009D3C43"/>
    <w:rsid w:val="009D6019"/>
    <w:rsid w:val="009D6C71"/>
    <w:rsid w:val="009E16D0"/>
    <w:rsid w:val="009E2182"/>
    <w:rsid w:val="009E38FD"/>
    <w:rsid w:val="009F1100"/>
    <w:rsid w:val="009F13D6"/>
    <w:rsid w:val="009F4C6B"/>
    <w:rsid w:val="009F5A5B"/>
    <w:rsid w:val="009F78A8"/>
    <w:rsid w:val="00A00B71"/>
    <w:rsid w:val="00A07318"/>
    <w:rsid w:val="00A11370"/>
    <w:rsid w:val="00A224CE"/>
    <w:rsid w:val="00A22522"/>
    <w:rsid w:val="00A23314"/>
    <w:rsid w:val="00A24F5C"/>
    <w:rsid w:val="00A25D03"/>
    <w:rsid w:val="00A25FBF"/>
    <w:rsid w:val="00A318C4"/>
    <w:rsid w:val="00A32621"/>
    <w:rsid w:val="00A33CC8"/>
    <w:rsid w:val="00A40871"/>
    <w:rsid w:val="00A41206"/>
    <w:rsid w:val="00A42907"/>
    <w:rsid w:val="00A42A51"/>
    <w:rsid w:val="00A440E0"/>
    <w:rsid w:val="00A44A49"/>
    <w:rsid w:val="00A465B2"/>
    <w:rsid w:val="00A47297"/>
    <w:rsid w:val="00A50F06"/>
    <w:rsid w:val="00A52305"/>
    <w:rsid w:val="00A55307"/>
    <w:rsid w:val="00A55CF2"/>
    <w:rsid w:val="00A6599D"/>
    <w:rsid w:val="00A70ADF"/>
    <w:rsid w:val="00A71466"/>
    <w:rsid w:val="00A74B5E"/>
    <w:rsid w:val="00A81BED"/>
    <w:rsid w:val="00A81EC4"/>
    <w:rsid w:val="00A83EE4"/>
    <w:rsid w:val="00A8688E"/>
    <w:rsid w:val="00A90282"/>
    <w:rsid w:val="00A918D6"/>
    <w:rsid w:val="00A95D97"/>
    <w:rsid w:val="00AA3B2E"/>
    <w:rsid w:val="00AA42AF"/>
    <w:rsid w:val="00AA744B"/>
    <w:rsid w:val="00AA7997"/>
    <w:rsid w:val="00AB156C"/>
    <w:rsid w:val="00AC0BF1"/>
    <w:rsid w:val="00AC33DB"/>
    <w:rsid w:val="00AC4D20"/>
    <w:rsid w:val="00AC5F5F"/>
    <w:rsid w:val="00AD3082"/>
    <w:rsid w:val="00AD4AD0"/>
    <w:rsid w:val="00AD60CD"/>
    <w:rsid w:val="00AD6C8C"/>
    <w:rsid w:val="00AE091D"/>
    <w:rsid w:val="00AE3094"/>
    <w:rsid w:val="00AE3C7C"/>
    <w:rsid w:val="00AE53A1"/>
    <w:rsid w:val="00AF2484"/>
    <w:rsid w:val="00AF5FBC"/>
    <w:rsid w:val="00AF63E7"/>
    <w:rsid w:val="00B0165D"/>
    <w:rsid w:val="00B031F3"/>
    <w:rsid w:val="00B052A4"/>
    <w:rsid w:val="00B113DA"/>
    <w:rsid w:val="00B119F9"/>
    <w:rsid w:val="00B125DE"/>
    <w:rsid w:val="00B13B9B"/>
    <w:rsid w:val="00B13FDD"/>
    <w:rsid w:val="00B162FB"/>
    <w:rsid w:val="00B22EB2"/>
    <w:rsid w:val="00B23A91"/>
    <w:rsid w:val="00B27442"/>
    <w:rsid w:val="00B31167"/>
    <w:rsid w:val="00B329D8"/>
    <w:rsid w:val="00B32BB9"/>
    <w:rsid w:val="00B33AE1"/>
    <w:rsid w:val="00B34735"/>
    <w:rsid w:val="00B36F4F"/>
    <w:rsid w:val="00B41009"/>
    <w:rsid w:val="00B4288C"/>
    <w:rsid w:val="00B4313C"/>
    <w:rsid w:val="00B44100"/>
    <w:rsid w:val="00B451F6"/>
    <w:rsid w:val="00B46CBA"/>
    <w:rsid w:val="00B46F94"/>
    <w:rsid w:val="00B61F03"/>
    <w:rsid w:val="00B626E4"/>
    <w:rsid w:val="00B63759"/>
    <w:rsid w:val="00B64617"/>
    <w:rsid w:val="00B67268"/>
    <w:rsid w:val="00B70779"/>
    <w:rsid w:val="00B72F4A"/>
    <w:rsid w:val="00B74BC8"/>
    <w:rsid w:val="00B777DC"/>
    <w:rsid w:val="00B77DF8"/>
    <w:rsid w:val="00B80310"/>
    <w:rsid w:val="00B81CBC"/>
    <w:rsid w:val="00B83C27"/>
    <w:rsid w:val="00B845A2"/>
    <w:rsid w:val="00B84BC3"/>
    <w:rsid w:val="00B84BDD"/>
    <w:rsid w:val="00B858A3"/>
    <w:rsid w:val="00B85B87"/>
    <w:rsid w:val="00B92812"/>
    <w:rsid w:val="00B96EC5"/>
    <w:rsid w:val="00BA4218"/>
    <w:rsid w:val="00BA6929"/>
    <w:rsid w:val="00BA7A4B"/>
    <w:rsid w:val="00BB29BC"/>
    <w:rsid w:val="00BB5662"/>
    <w:rsid w:val="00BB7204"/>
    <w:rsid w:val="00BB7686"/>
    <w:rsid w:val="00BC23F9"/>
    <w:rsid w:val="00BC3421"/>
    <w:rsid w:val="00BC351F"/>
    <w:rsid w:val="00BC4EA3"/>
    <w:rsid w:val="00BD2863"/>
    <w:rsid w:val="00BD2A56"/>
    <w:rsid w:val="00BD785D"/>
    <w:rsid w:val="00BE0F14"/>
    <w:rsid w:val="00BE1079"/>
    <w:rsid w:val="00BE1D2F"/>
    <w:rsid w:val="00BE1F82"/>
    <w:rsid w:val="00BE2580"/>
    <w:rsid w:val="00BE266D"/>
    <w:rsid w:val="00BE4C11"/>
    <w:rsid w:val="00BE71C0"/>
    <w:rsid w:val="00BF1D64"/>
    <w:rsid w:val="00BF2A91"/>
    <w:rsid w:val="00BF6BCF"/>
    <w:rsid w:val="00BF7C54"/>
    <w:rsid w:val="00C0401B"/>
    <w:rsid w:val="00C04161"/>
    <w:rsid w:val="00C05ECE"/>
    <w:rsid w:val="00C065B7"/>
    <w:rsid w:val="00C06CB5"/>
    <w:rsid w:val="00C105CA"/>
    <w:rsid w:val="00C112C5"/>
    <w:rsid w:val="00C16980"/>
    <w:rsid w:val="00C17044"/>
    <w:rsid w:val="00C2173A"/>
    <w:rsid w:val="00C2232D"/>
    <w:rsid w:val="00C3047B"/>
    <w:rsid w:val="00C361FF"/>
    <w:rsid w:val="00C36A1D"/>
    <w:rsid w:val="00C4043F"/>
    <w:rsid w:val="00C42D87"/>
    <w:rsid w:val="00C45155"/>
    <w:rsid w:val="00C519D4"/>
    <w:rsid w:val="00C5498F"/>
    <w:rsid w:val="00C63546"/>
    <w:rsid w:val="00C64CD0"/>
    <w:rsid w:val="00C6684F"/>
    <w:rsid w:val="00C70AC7"/>
    <w:rsid w:val="00C70B44"/>
    <w:rsid w:val="00C70E70"/>
    <w:rsid w:val="00C739CC"/>
    <w:rsid w:val="00C752E7"/>
    <w:rsid w:val="00C75F8D"/>
    <w:rsid w:val="00C7783D"/>
    <w:rsid w:val="00C82600"/>
    <w:rsid w:val="00C83097"/>
    <w:rsid w:val="00C84646"/>
    <w:rsid w:val="00C84D64"/>
    <w:rsid w:val="00CA4171"/>
    <w:rsid w:val="00CA51EA"/>
    <w:rsid w:val="00CA71D9"/>
    <w:rsid w:val="00CB1E82"/>
    <w:rsid w:val="00CB3829"/>
    <w:rsid w:val="00CB3DB0"/>
    <w:rsid w:val="00CB4BA8"/>
    <w:rsid w:val="00CB52D7"/>
    <w:rsid w:val="00CD2014"/>
    <w:rsid w:val="00CD6EC5"/>
    <w:rsid w:val="00CE009D"/>
    <w:rsid w:val="00CE092C"/>
    <w:rsid w:val="00CE1B5A"/>
    <w:rsid w:val="00CE25C4"/>
    <w:rsid w:val="00CE51A8"/>
    <w:rsid w:val="00CE60D2"/>
    <w:rsid w:val="00CF369B"/>
    <w:rsid w:val="00D0208B"/>
    <w:rsid w:val="00D02AE1"/>
    <w:rsid w:val="00D14D6B"/>
    <w:rsid w:val="00D15810"/>
    <w:rsid w:val="00D16D4E"/>
    <w:rsid w:val="00D2411B"/>
    <w:rsid w:val="00D27F41"/>
    <w:rsid w:val="00D30983"/>
    <w:rsid w:val="00D320D0"/>
    <w:rsid w:val="00D32AFB"/>
    <w:rsid w:val="00D34D9A"/>
    <w:rsid w:val="00D3503B"/>
    <w:rsid w:val="00D36441"/>
    <w:rsid w:val="00D4064E"/>
    <w:rsid w:val="00D44E9B"/>
    <w:rsid w:val="00D4552B"/>
    <w:rsid w:val="00D4676E"/>
    <w:rsid w:val="00D50BD8"/>
    <w:rsid w:val="00D50DB9"/>
    <w:rsid w:val="00D51D6A"/>
    <w:rsid w:val="00D52C43"/>
    <w:rsid w:val="00D572FE"/>
    <w:rsid w:val="00D6507F"/>
    <w:rsid w:val="00D756F0"/>
    <w:rsid w:val="00D80C54"/>
    <w:rsid w:val="00D84A22"/>
    <w:rsid w:val="00D87B94"/>
    <w:rsid w:val="00D90A19"/>
    <w:rsid w:val="00D92D49"/>
    <w:rsid w:val="00D95838"/>
    <w:rsid w:val="00D96ACC"/>
    <w:rsid w:val="00D9740B"/>
    <w:rsid w:val="00DA0DBD"/>
    <w:rsid w:val="00DA1B9B"/>
    <w:rsid w:val="00DA4E41"/>
    <w:rsid w:val="00DA7007"/>
    <w:rsid w:val="00DA78D2"/>
    <w:rsid w:val="00DB117A"/>
    <w:rsid w:val="00DB3745"/>
    <w:rsid w:val="00DB427C"/>
    <w:rsid w:val="00DB5173"/>
    <w:rsid w:val="00DB7873"/>
    <w:rsid w:val="00DC16B9"/>
    <w:rsid w:val="00DC187B"/>
    <w:rsid w:val="00DC3B04"/>
    <w:rsid w:val="00DC43B1"/>
    <w:rsid w:val="00DC5FE1"/>
    <w:rsid w:val="00DD1488"/>
    <w:rsid w:val="00DD18D5"/>
    <w:rsid w:val="00DD73C2"/>
    <w:rsid w:val="00DE12EC"/>
    <w:rsid w:val="00DE169C"/>
    <w:rsid w:val="00DE21BA"/>
    <w:rsid w:val="00DE319B"/>
    <w:rsid w:val="00DE3268"/>
    <w:rsid w:val="00DE5BDE"/>
    <w:rsid w:val="00DE605C"/>
    <w:rsid w:val="00DE6485"/>
    <w:rsid w:val="00DE6A9B"/>
    <w:rsid w:val="00DE7132"/>
    <w:rsid w:val="00DF34FE"/>
    <w:rsid w:val="00DF539D"/>
    <w:rsid w:val="00DF78E7"/>
    <w:rsid w:val="00DF799E"/>
    <w:rsid w:val="00E021EB"/>
    <w:rsid w:val="00E1102F"/>
    <w:rsid w:val="00E120FC"/>
    <w:rsid w:val="00E13E5F"/>
    <w:rsid w:val="00E15371"/>
    <w:rsid w:val="00E22DC4"/>
    <w:rsid w:val="00E24104"/>
    <w:rsid w:val="00E24B79"/>
    <w:rsid w:val="00E24F2D"/>
    <w:rsid w:val="00E26D09"/>
    <w:rsid w:val="00E32AB8"/>
    <w:rsid w:val="00E41ECB"/>
    <w:rsid w:val="00E42AFC"/>
    <w:rsid w:val="00E511FB"/>
    <w:rsid w:val="00E512F2"/>
    <w:rsid w:val="00E53080"/>
    <w:rsid w:val="00E54FDB"/>
    <w:rsid w:val="00E563D7"/>
    <w:rsid w:val="00E56A16"/>
    <w:rsid w:val="00E56F5A"/>
    <w:rsid w:val="00E65615"/>
    <w:rsid w:val="00E663F4"/>
    <w:rsid w:val="00E666F2"/>
    <w:rsid w:val="00E72AF6"/>
    <w:rsid w:val="00E72CC2"/>
    <w:rsid w:val="00E73616"/>
    <w:rsid w:val="00E73BC9"/>
    <w:rsid w:val="00E741B4"/>
    <w:rsid w:val="00E748CC"/>
    <w:rsid w:val="00E75415"/>
    <w:rsid w:val="00E774BE"/>
    <w:rsid w:val="00E80309"/>
    <w:rsid w:val="00E80BCF"/>
    <w:rsid w:val="00E81C98"/>
    <w:rsid w:val="00E81CB3"/>
    <w:rsid w:val="00E859C8"/>
    <w:rsid w:val="00E85C78"/>
    <w:rsid w:val="00E872B1"/>
    <w:rsid w:val="00E90599"/>
    <w:rsid w:val="00E917C3"/>
    <w:rsid w:val="00E92C1D"/>
    <w:rsid w:val="00E93347"/>
    <w:rsid w:val="00E93629"/>
    <w:rsid w:val="00E94CEC"/>
    <w:rsid w:val="00E96228"/>
    <w:rsid w:val="00EA03EA"/>
    <w:rsid w:val="00EA04EF"/>
    <w:rsid w:val="00EA6F19"/>
    <w:rsid w:val="00EA72D7"/>
    <w:rsid w:val="00EB1529"/>
    <w:rsid w:val="00EB43CE"/>
    <w:rsid w:val="00EB7090"/>
    <w:rsid w:val="00EC2F95"/>
    <w:rsid w:val="00EC31E5"/>
    <w:rsid w:val="00EC5723"/>
    <w:rsid w:val="00EC5CD7"/>
    <w:rsid w:val="00ED4754"/>
    <w:rsid w:val="00EE0ECE"/>
    <w:rsid w:val="00EE5FB3"/>
    <w:rsid w:val="00EF099E"/>
    <w:rsid w:val="00EF64DB"/>
    <w:rsid w:val="00EF789B"/>
    <w:rsid w:val="00F0013C"/>
    <w:rsid w:val="00F010F6"/>
    <w:rsid w:val="00F0350F"/>
    <w:rsid w:val="00F0647D"/>
    <w:rsid w:val="00F065C8"/>
    <w:rsid w:val="00F11486"/>
    <w:rsid w:val="00F179D4"/>
    <w:rsid w:val="00F2353A"/>
    <w:rsid w:val="00F27277"/>
    <w:rsid w:val="00F325F1"/>
    <w:rsid w:val="00F33C56"/>
    <w:rsid w:val="00F347C7"/>
    <w:rsid w:val="00F34848"/>
    <w:rsid w:val="00F3623C"/>
    <w:rsid w:val="00F375B1"/>
    <w:rsid w:val="00F41B1B"/>
    <w:rsid w:val="00F42D46"/>
    <w:rsid w:val="00F4496C"/>
    <w:rsid w:val="00F47E64"/>
    <w:rsid w:val="00F47F8A"/>
    <w:rsid w:val="00F50D19"/>
    <w:rsid w:val="00F51849"/>
    <w:rsid w:val="00F52705"/>
    <w:rsid w:val="00F56B9D"/>
    <w:rsid w:val="00F57237"/>
    <w:rsid w:val="00F57C20"/>
    <w:rsid w:val="00F60319"/>
    <w:rsid w:val="00F614C0"/>
    <w:rsid w:val="00F631C3"/>
    <w:rsid w:val="00F67250"/>
    <w:rsid w:val="00F67935"/>
    <w:rsid w:val="00F70CDF"/>
    <w:rsid w:val="00F72DC8"/>
    <w:rsid w:val="00F743AB"/>
    <w:rsid w:val="00F75254"/>
    <w:rsid w:val="00F82424"/>
    <w:rsid w:val="00F83848"/>
    <w:rsid w:val="00F83F79"/>
    <w:rsid w:val="00F86FD5"/>
    <w:rsid w:val="00FA1B7D"/>
    <w:rsid w:val="00FA1F98"/>
    <w:rsid w:val="00FA7BA6"/>
    <w:rsid w:val="00FB1227"/>
    <w:rsid w:val="00FC0B3D"/>
    <w:rsid w:val="00FC2A99"/>
    <w:rsid w:val="00FC4E21"/>
    <w:rsid w:val="00FC4E4F"/>
    <w:rsid w:val="00FC5276"/>
    <w:rsid w:val="00FC5F6D"/>
    <w:rsid w:val="00FC70F5"/>
    <w:rsid w:val="00FC783D"/>
    <w:rsid w:val="00FD1063"/>
    <w:rsid w:val="00FD1E4B"/>
    <w:rsid w:val="00FD2C2F"/>
    <w:rsid w:val="00FD32F5"/>
    <w:rsid w:val="00FD3B31"/>
    <w:rsid w:val="00FD45A6"/>
    <w:rsid w:val="00FD6A73"/>
    <w:rsid w:val="00FE1823"/>
    <w:rsid w:val="00FE487A"/>
    <w:rsid w:val="00FF0569"/>
    <w:rsid w:val="00FF1A5F"/>
    <w:rsid w:val="00FF2ABA"/>
    <w:rsid w:val="00FF37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23">
      <o:colormru v:ext="edit" colors="red,#4d4d4f"/>
      <o:colormenu v:ext="edit" fillcolor="black"/>
    </o:shapedefaults>
    <o:shapelayout v:ext="edit">
      <o:idmap v:ext="edit" data="1"/>
    </o:shapelayout>
  </w:shapeDefaults>
  <w:decimalSymbol w:val="."/>
  <w:listSeparator w:val=","/>
  <w14:docId w14:val="7EDCE7E5"/>
  <w15:docId w15:val="{909884E3-31EB-446E-84FD-6E5A39ED7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520A5"/>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semiHidden/>
    <w:qFormat/>
    <w:rsid w:val="00695096"/>
    <w:pPr>
      <w:ind w:left="720"/>
      <w:contextualSpacing/>
    </w:pPr>
  </w:style>
  <w:style w:type="character" w:styleId="FollowedHyperlink">
    <w:name w:val="FollowedHyperlink"/>
    <w:basedOn w:val="DefaultParagraphFont"/>
    <w:semiHidden/>
    <w:rsid w:val="007E6F41"/>
    <w:rPr>
      <w:color w:val="800080" w:themeColor="followedHyperlink"/>
      <w:u w:val="single"/>
    </w:rPr>
  </w:style>
  <w:style w:type="character" w:styleId="CommentReference">
    <w:name w:val="annotation reference"/>
    <w:basedOn w:val="DefaultParagraphFont"/>
    <w:semiHidden/>
    <w:rsid w:val="008D1852"/>
    <w:rPr>
      <w:sz w:val="16"/>
      <w:szCs w:val="16"/>
    </w:rPr>
  </w:style>
  <w:style w:type="paragraph" w:styleId="CommentText">
    <w:name w:val="annotation text"/>
    <w:basedOn w:val="Normal"/>
    <w:link w:val="CommentTextChar"/>
    <w:semiHidden/>
    <w:rsid w:val="008D1852"/>
    <w:pPr>
      <w:spacing w:line="240" w:lineRule="auto"/>
    </w:pPr>
    <w:rPr>
      <w:szCs w:val="20"/>
    </w:rPr>
  </w:style>
  <w:style w:type="character" w:customStyle="1" w:styleId="CommentTextChar">
    <w:name w:val="Comment Text Char"/>
    <w:basedOn w:val="DefaultParagraphFont"/>
    <w:link w:val="CommentText"/>
    <w:semiHidden/>
    <w:rsid w:val="008D1852"/>
    <w:rPr>
      <w:rFonts w:ascii="HelveticaNeueLT Std Lt" w:hAnsi="HelveticaNeueLT Std Lt"/>
    </w:rPr>
  </w:style>
  <w:style w:type="paragraph" w:styleId="CommentSubject">
    <w:name w:val="annotation subject"/>
    <w:basedOn w:val="CommentText"/>
    <w:next w:val="CommentText"/>
    <w:link w:val="CommentSubjectChar"/>
    <w:semiHidden/>
    <w:rsid w:val="008D1852"/>
    <w:rPr>
      <w:b/>
      <w:bCs/>
    </w:rPr>
  </w:style>
  <w:style w:type="character" w:customStyle="1" w:styleId="CommentSubjectChar">
    <w:name w:val="Comment Subject Char"/>
    <w:basedOn w:val="CommentTextChar"/>
    <w:link w:val="CommentSubject"/>
    <w:semiHidden/>
    <w:rsid w:val="008D1852"/>
    <w:rPr>
      <w:rFonts w:ascii="HelveticaNeueLT Std Lt" w:hAnsi="HelveticaNeueLT Std 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hyperlink" Target="http://www.acma.gov.au/theACMA/land-mobile-licences-guidelines" TargetMode="External"/><Relationship Id="rId39" Type="http://schemas.openxmlformats.org/officeDocument/2006/relationships/hyperlink" Target="http://www.acma.gov.au/theACMA/the-way-ahead-timeframes-and-implementation-plans-for-the-400-mhz--------band" TargetMode="External"/><Relationship Id="rId3" Type="http://schemas.openxmlformats.org/officeDocument/2006/relationships/customXml" Target="../customXml/item3.xml"/><Relationship Id="rId21" Type="http://schemas.openxmlformats.org/officeDocument/2006/relationships/header" Target="header8.xml"/><Relationship Id="rId34" Type="http://schemas.openxmlformats.org/officeDocument/2006/relationships/hyperlink" Target="http://www.acma.gov.au/~/media/Spectrum%20Engineering%20and%20Space/Regulation/pdf/VHF%20High%20Band%20Frequency%20Band%20Plan%20148%20to%20174%20MHz%20Statutory%20Rules%201991%20No%20354.pdf" TargetMode="External"/><Relationship Id="rId42" Type="http://schemas.openxmlformats.org/officeDocument/2006/relationships/header" Target="header10.xml"/><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yperlink" Target="http://www.acma.gov.au/~/media/Spectrum%20Engineering%20and%20Space/Regulation/pdf/VHF%20High%20Band%20Frequency%20Band%20Plan%20148%20to%20174%20MHz%20Statutory%20Rules%201991%20No%20354.pdf" TargetMode="External"/><Relationship Id="rId38" Type="http://schemas.openxmlformats.org/officeDocument/2006/relationships/hyperlink" Target="http://www.acma.gov.au/~/media/Spectrum%20Engineering%20and%20Space/Regulation/pdf/VHF%20High%20Band%20Frequency%20Band%20Plan%20148%20to%20174%20MHz%20Statutory%20Rules%201991%20No%20354.pdf" TargetMode="External"/><Relationship Id="rId46" Type="http://schemas.openxmlformats.org/officeDocument/2006/relationships/header" Target="header12.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yperlink" Target="http://www.acma.gov.au/~/media/Spectrum%20Engineering%20and%20Space/Information/pdf/RALI%20MS22%20400%20MHz%20Plan.PDF" TargetMode="External"/><Relationship Id="rId41" Type="http://schemas.openxmlformats.org/officeDocument/2006/relationships/hyperlink" Target="mailto:licensing@acma.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9.xml"/><Relationship Id="rId32" Type="http://schemas.openxmlformats.org/officeDocument/2006/relationships/hyperlink" Target="http://www.acma.gov.au/~/media/Spectrum%20Engineering%20and%20Space/Regulation/pdf/VHF%20High%20Band%20Frequency%20Band%20Plan%20148%20to%20174%20MHz%20Statutory%20Rules%201991%20No%20354.pdf" TargetMode="External"/><Relationship Id="rId37" Type="http://schemas.openxmlformats.org/officeDocument/2006/relationships/hyperlink" Target="http://www.acma.gov.au/~/media/Spectrum%20Engineering%20and%20Space/Regulation/pdf/VHF%20High%20Band%20Frequency%20Band%20Plan%20148%20to%20174%20MHz%20Statutory%20Rules%201991%20No%20354.pdf" TargetMode="External"/><Relationship Id="rId40" Type="http://schemas.openxmlformats.org/officeDocument/2006/relationships/hyperlink" Target="http://www.comlaw.gov.au/Details/C2012C00818" TargetMode="External"/><Relationship Id="rId45" Type="http://schemas.openxmlformats.org/officeDocument/2006/relationships/footer" Target="footer8.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footer" Target="footer5.xml"/><Relationship Id="rId28" Type="http://schemas.openxmlformats.org/officeDocument/2006/relationships/hyperlink" Target="http://www.acma.gov.au/~/media/Spectrum%20Engineering%20and%20Space/Regulation/pdf/VHF%20High%20Band%20Frequency%20Band%20Plan%20148%20to%20174%20MHz%20Statutory%20Rules%201991%20No%20354.pdf" TargetMode="External"/><Relationship Id="rId36" Type="http://schemas.openxmlformats.org/officeDocument/2006/relationships/hyperlink" Target="http://www.acma.gov.au/~/media/Spectrum%20Engineering%20and%20Space/Information/pdf/RALI%20MS22%20400%20MHz%20Plan.PDF" TargetMode="External"/><Relationship Id="rId10" Type="http://schemas.openxmlformats.org/officeDocument/2006/relationships/endnotes" Target="endnotes.xml"/><Relationship Id="rId19" Type="http://schemas.openxmlformats.org/officeDocument/2006/relationships/header" Target="header6.xml"/><Relationship Id="rId31" Type="http://schemas.openxmlformats.org/officeDocument/2006/relationships/hyperlink" Target="http://www.acma.gov.au/~/media/Spectrum%20Engineering%20and%20Space/Regulation/pdf/VHF%20Mid%20Band%20Frequency%20Band%20Plan%2070%20to%20875%20MHz%20Statutory%20Rules%201991%20No%20355.pdf" TargetMode="External"/><Relationship Id="rId44"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oter" Target="footer4.xml"/><Relationship Id="rId27" Type="http://schemas.openxmlformats.org/officeDocument/2006/relationships/hyperlink" Target="http://www.acma.gov.au/~/media/Spectrum%20Engineering%20and%20Space/Regulation/pdf/VHF%20Mid%20Band%20Frequency%20Band%20Plan%2070%20to%20875%20MHz%20Statutory%20Rules%201991%20No%20355.pdf" TargetMode="External"/><Relationship Id="rId30" Type="http://schemas.openxmlformats.org/officeDocument/2006/relationships/hyperlink" Target="mailto:facpolicyexemptions@acma.gov.au" TargetMode="External"/><Relationship Id="rId35" Type="http://schemas.openxmlformats.org/officeDocument/2006/relationships/hyperlink" Target="http://www.comlaw.gov.au/Details/C2012C00818" TargetMode="External"/><Relationship Id="rId43" Type="http://schemas.openxmlformats.org/officeDocument/2006/relationships/header" Target="header11.xml"/><Relationship Id="rId48"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media/Spectrum%20Engineering%20and%20Space/Regulation/pdf/VHF%20High%20Band%20Frequency%20Band%20Plan%20148%20to%20174%20MHz%20Statutory%20Rules%201991%20No%20354.pdf" TargetMode="External"/><Relationship Id="rId2" Type="http://schemas.openxmlformats.org/officeDocument/2006/relationships/hyperlink" Target="http://www.acma.gov.au/~/media/Spectrum%20Engineering%20and%20Space/Regulation/pdf/VHF%20High%20Band%20Frequency%20Band%20Plan%20148%20to%20174%20MHz%20Statutory%20Rules%201991%20No%20354.pdf" TargetMode="External"/><Relationship Id="rId1" Type="http://schemas.openxmlformats.org/officeDocument/2006/relationships/hyperlink" Target="http://www.acma.gov.au/Industry/Spectrum/Spectrum-planning/Frequency-assignment-and-coordination/spectrum-embargoes-spectrum-planning-acma" TargetMode="External"/><Relationship Id="rId5" Type="http://schemas.openxmlformats.org/officeDocument/2006/relationships/hyperlink" Target="http://www.acma.gov.au/Industry/Spectrum/Spectrum-planning/About-spectrum-planning/band-plans-spectrum-planning-acma" TargetMode="External"/><Relationship Id="rId4" Type="http://schemas.openxmlformats.org/officeDocument/2006/relationships/hyperlink" Target="http://www.acma.gov.au/theACMA/vhf-high-band-frequency-band-plan-148-to-174-mhz-over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D79C05-00D0-4BC5-A413-E12DA02205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E94257-C2AA-4A2D-839D-2A2D754936A5}">
  <ds:schemaRefs>
    <ds:schemaRef ds:uri="http://schemas.microsoft.com/sharepoint/v3/contenttype/forms"/>
  </ds:schemaRefs>
</ds:datastoreItem>
</file>

<file path=customXml/itemProps3.xml><?xml version="1.0" encoding="utf-8"?>
<ds:datastoreItem xmlns:ds="http://schemas.openxmlformats.org/officeDocument/2006/customXml" ds:itemID="{F12FB96D-D605-40FC-ABE7-C303032DA6D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B0DDC3D-5E4A-4E3F-974A-A31C37271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2794</Words>
  <Characters>15929</Characters>
  <Application>Microsoft Office Word</Application>
  <DocSecurity>4</DocSecurity>
  <Lines>132</Lines>
  <Paragraphs>37</Paragraphs>
  <ScaleCrop>false</ScaleCrop>
  <HeadingPairs>
    <vt:vector size="2" baseType="variant">
      <vt:variant>
        <vt:lpstr>Title</vt:lpstr>
      </vt:variant>
      <vt:variant>
        <vt:i4>1</vt:i4>
      </vt:variant>
    </vt:vector>
  </HeadingPairs>
  <TitlesOfParts>
    <vt:vector size="1" baseType="lpstr">
      <vt:lpstr>FAP 3 - Sited single frequency operation in two frequency land mobile segments</vt:lpstr>
    </vt:vector>
  </TitlesOfParts>
  <Company>acma</Company>
  <LinksUpToDate>false</LinksUpToDate>
  <CharactersWithSpaces>18686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FAP Guideline 5 - Use of voting systems in the land mobile radio service</dc:title>
  <dc:subject>FAP Guideline 5 - Use of voting systems in the land mobile radio service</dc:subject>
  <dc:creator>Australian Communications and Media Authority</dc:creator>
  <dc:description>FAP Guideline 5 - Use of voting systems in the land mobile radio service</dc:description>
  <cp:lastModifiedBy>Joanna Hicks</cp:lastModifiedBy>
  <cp:revision>2</cp:revision>
  <cp:lastPrinted>2013-09-04T01:43:00Z</cp:lastPrinted>
  <dcterms:created xsi:type="dcterms:W3CDTF">2019-11-07T07:15:00Z</dcterms:created>
  <dcterms:modified xsi:type="dcterms:W3CDTF">2019-11-07T07:15:00Z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ies>
</file>