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415" w:rsidRDefault="00406415"/>
    <w:tbl>
      <w:tblPr>
        <w:tblW w:w="5000" w:type="pct"/>
        <w:tblLook w:val="04A0"/>
      </w:tblPr>
      <w:tblGrid>
        <w:gridCol w:w="1183"/>
        <w:gridCol w:w="2642"/>
        <w:gridCol w:w="2180"/>
        <w:gridCol w:w="1059"/>
        <w:gridCol w:w="871"/>
        <w:gridCol w:w="871"/>
        <w:gridCol w:w="347"/>
        <w:gridCol w:w="347"/>
        <w:gridCol w:w="6114"/>
      </w:tblGrid>
      <w:tr w:rsidR="001157E8" w:rsidRPr="003D6306" w:rsidTr="001157E8">
        <w:trPr>
          <w:trHeight w:val="245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032384" w:rsidRDefault="00032384" w:rsidP="00032384">
            <w:pPr>
              <w:pStyle w:val="Heading1"/>
              <w:rPr>
                <w:rFonts w:ascii="Arial" w:eastAsia="Times New Roman" w:hAnsi="Arial" w:cs="Arial"/>
                <w:color w:val="auto"/>
                <w:lang w:eastAsia="en-AU"/>
              </w:rPr>
            </w:pPr>
            <w:bookmarkStart w:id="0" w:name="OLE_LINK7"/>
            <w:bookmarkStart w:id="1" w:name="OLE_LINK8"/>
            <w:r w:rsidRPr="00032384">
              <w:rPr>
                <w:rFonts w:ascii="Arial" w:eastAsia="Times New Roman" w:hAnsi="Arial" w:cs="Arial"/>
                <w:color w:val="auto"/>
                <w:lang w:eastAsia="en-AU"/>
              </w:rPr>
              <w:t xml:space="preserve">Senate order on Departmental and Agency contracts listing relating to the period </w:t>
            </w:r>
            <w:r w:rsidR="001157E8" w:rsidRPr="00032384">
              <w:rPr>
                <w:rFonts w:ascii="Arial" w:eastAsia="Times New Roman" w:hAnsi="Arial" w:cs="Arial"/>
                <w:color w:val="auto"/>
                <w:lang w:eastAsia="en-AU"/>
              </w:rPr>
              <w:t xml:space="preserve">01 </w:t>
            </w:r>
            <w:r w:rsidRPr="00032384">
              <w:rPr>
                <w:rFonts w:ascii="Arial" w:eastAsia="Times New Roman" w:hAnsi="Arial" w:cs="Arial"/>
                <w:color w:val="auto"/>
                <w:lang w:eastAsia="en-AU"/>
              </w:rPr>
              <w:t xml:space="preserve">July </w:t>
            </w:r>
            <w:r w:rsidR="001157E8" w:rsidRPr="00032384">
              <w:rPr>
                <w:rFonts w:ascii="Arial" w:eastAsia="Times New Roman" w:hAnsi="Arial" w:cs="Arial"/>
                <w:color w:val="auto"/>
                <w:lang w:eastAsia="en-AU"/>
              </w:rPr>
              <w:t xml:space="preserve">2011 </w:t>
            </w:r>
            <w:r w:rsidRPr="00032384">
              <w:rPr>
                <w:rFonts w:ascii="Arial" w:eastAsia="Times New Roman" w:hAnsi="Arial" w:cs="Arial"/>
                <w:color w:val="auto"/>
                <w:lang w:eastAsia="en-AU"/>
              </w:rPr>
              <w:t xml:space="preserve">to </w:t>
            </w:r>
            <w:r w:rsidR="001157E8" w:rsidRPr="00032384">
              <w:rPr>
                <w:rFonts w:ascii="Arial" w:eastAsia="Times New Roman" w:hAnsi="Arial" w:cs="Arial"/>
                <w:color w:val="auto"/>
                <w:lang w:eastAsia="en-AU"/>
              </w:rPr>
              <w:t xml:space="preserve">30 </w:t>
            </w:r>
            <w:r w:rsidRPr="00032384">
              <w:rPr>
                <w:rFonts w:ascii="Arial" w:eastAsia="Times New Roman" w:hAnsi="Arial" w:cs="Arial"/>
                <w:color w:val="auto"/>
                <w:lang w:eastAsia="en-AU"/>
              </w:rPr>
              <w:t xml:space="preserve">June </w:t>
            </w:r>
            <w:r w:rsidR="001157E8" w:rsidRPr="00032384">
              <w:rPr>
                <w:rFonts w:ascii="Arial" w:eastAsia="Times New Roman" w:hAnsi="Arial" w:cs="Arial"/>
                <w:color w:val="auto"/>
                <w:lang w:eastAsia="en-AU"/>
              </w:rPr>
              <w:t>2012</w:t>
            </w:r>
            <w:bookmarkEnd w:id="0"/>
            <w:bookmarkEnd w:id="1"/>
          </w:p>
        </w:tc>
      </w:tr>
      <w:tr w:rsidR="001157E8" w:rsidRPr="003D6306" w:rsidTr="001157E8">
        <w:trPr>
          <w:trHeight w:val="245"/>
        </w:trPr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ind w:left="93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84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69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33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27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1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1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  <w:tc>
          <w:tcPr>
            <w:tcW w:w="195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  <w:tr w:rsidR="001157E8" w:rsidRPr="003D6306" w:rsidTr="001157E8">
        <w:trPr>
          <w:trHeight w:val="2899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032384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3D6306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Pursuant to the Senate Order on departmental and agency contracts the following table sets out contracts entered into by the Australian Communications and Media Authority which provide for a consideration to the value of $100,000 or more which:</w:t>
            </w:r>
          </w:p>
          <w:p w:rsidR="00032384" w:rsidRDefault="00032384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  <w:p w:rsidR="00032384" w:rsidRPr="00032384" w:rsidRDefault="001157E8" w:rsidP="000323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32384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have not been fully performed as at 30 June 2012</w:t>
            </w:r>
            <w:r w:rsidR="00032384" w:rsidRPr="00032384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, or</w:t>
            </w:r>
          </w:p>
          <w:p w:rsidR="00032384" w:rsidRPr="00032384" w:rsidRDefault="001157E8" w:rsidP="0003238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32384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which have been entered into during the 12 months prior to 30 June 2012</w:t>
            </w:r>
            <w:r w:rsidR="00032384" w:rsidRPr="00032384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.</w:t>
            </w:r>
          </w:p>
          <w:p w:rsidR="00032384" w:rsidRDefault="00032384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  <w:p w:rsidR="00032384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3D6306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Most of the contracts listed contain confidentiality provisions of a general nature that are designed to protect confidential information of the parties that may be obtained or generated in carrying out the contract. The reasons for including such clauses include:</w:t>
            </w:r>
          </w:p>
          <w:p w:rsidR="00032384" w:rsidRDefault="00032384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  <w:p w:rsidR="00032384" w:rsidRPr="00032384" w:rsidRDefault="001157E8" w:rsidP="0003238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32384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ordinary commercial prudence that requires protection of trade secrets, proprietary information and the like, and/or</w:t>
            </w:r>
          </w:p>
          <w:p w:rsidR="001157E8" w:rsidRPr="00032384" w:rsidRDefault="001157E8" w:rsidP="0003238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  <w:r w:rsidRPr="00032384"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  <w:t>protection of other Commonwealth material and personal information.</w:t>
            </w:r>
          </w:p>
          <w:p w:rsidR="001157E8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  <w:p w:rsidR="001157E8" w:rsidRPr="003D6306" w:rsidRDefault="001157E8" w:rsidP="001157E8">
            <w:pPr>
              <w:spacing w:after="0" w:line="240" w:lineRule="auto"/>
              <w:rPr>
                <w:rFonts w:ascii="Verdana" w:eastAsia="Times New Roman" w:hAnsi="Verdana" w:cs="Arial"/>
                <w:sz w:val="20"/>
                <w:szCs w:val="20"/>
                <w:lang w:eastAsia="en-AU"/>
              </w:rPr>
            </w:pPr>
          </w:p>
        </w:tc>
      </w:tr>
    </w:tbl>
    <w:tbl>
      <w:tblPr>
        <w:tblStyle w:val="MediumGrid31"/>
        <w:tblW w:w="5000" w:type="pct"/>
        <w:tblLook w:val="04A0"/>
      </w:tblPr>
      <w:tblGrid>
        <w:gridCol w:w="1646"/>
        <w:gridCol w:w="2539"/>
        <w:gridCol w:w="2786"/>
        <w:gridCol w:w="1497"/>
        <w:gridCol w:w="1190"/>
        <w:gridCol w:w="1277"/>
        <w:gridCol w:w="519"/>
        <w:gridCol w:w="519"/>
        <w:gridCol w:w="3641"/>
      </w:tblGrid>
      <w:tr w:rsidR="00BC772C" w:rsidRPr="00BC772C" w:rsidTr="00E3185F">
        <w:trPr>
          <w:cnfStyle w:val="100000000000"/>
          <w:cantSplit/>
          <w:trHeight w:val="926"/>
          <w:tblHeader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Contract N</w:t>
            </w:r>
            <w:r w:rsidR="00A72CF3">
              <w:rPr>
                <w:color w:val="auto"/>
              </w:rPr>
              <w:t>o</w:t>
            </w:r>
            <w:r w:rsidRPr="00BC772C">
              <w:rPr>
                <w:color w:val="auto"/>
              </w:rPr>
              <w:t>/ Purchase Order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F62A36" w:rsidP="005A24F0">
            <w:pPr>
              <w:jc w:val="center"/>
              <w:cnfStyle w:val="100000000000"/>
              <w:rPr>
                <w:color w:val="auto"/>
              </w:rPr>
            </w:pPr>
            <w:r>
              <w:rPr>
                <w:color w:val="auto"/>
              </w:rPr>
              <w:t>Contractors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jc w:val="center"/>
              <w:cnfStyle w:val="100000000000"/>
              <w:rPr>
                <w:color w:val="auto"/>
              </w:rPr>
            </w:pPr>
            <w:r w:rsidRPr="00BC772C">
              <w:rPr>
                <w:color w:val="auto"/>
              </w:rPr>
              <w:t>Subject Matter of Contract</w:t>
            </w:r>
          </w:p>
        </w:tc>
        <w:tc>
          <w:tcPr>
            <w:tcW w:w="479" w:type="pct"/>
            <w:vAlign w:val="center"/>
            <w:hideMark/>
          </w:tcPr>
          <w:p w:rsidR="00BC772C" w:rsidRPr="00BC772C" w:rsidRDefault="00BC772C" w:rsidP="005A24F0">
            <w:pPr>
              <w:jc w:val="center"/>
              <w:cnfStyle w:val="100000000000"/>
              <w:rPr>
                <w:color w:val="auto"/>
              </w:rPr>
            </w:pPr>
            <w:r w:rsidRPr="00BC772C">
              <w:rPr>
                <w:color w:val="auto"/>
              </w:rPr>
              <w:t>Amount of Consideration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100000000000"/>
              <w:rPr>
                <w:color w:val="auto"/>
              </w:rPr>
            </w:pPr>
            <w:r w:rsidRPr="00BC772C">
              <w:rPr>
                <w:color w:val="auto"/>
              </w:rPr>
              <w:t>Start Date</w:t>
            </w:r>
          </w:p>
        </w:tc>
        <w:tc>
          <w:tcPr>
            <w:tcW w:w="409" w:type="pct"/>
            <w:vAlign w:val="center"/>
            <w:hideMark/>
          </w:tcPr>
          <w:p w:rsidR="00BC772C" w:rsidRPr="00BC772C" w:rsidRDefault="00E415C0" w:rsidP="005A24F0">
            <w:pPr>
              <w:jc w:val="center"/>
              <w:cnfStyle w:val="100000000000"/>
              <w:rPr>
                <w:color w:val="auto"/>
              </w:rPr>
            </w:pPr>
            <w:r w:rsidRPr="00BC772C">
              <w:rPr>
                <w:color w:val="auto"/>
              </w:rPr>
              <w:t>Anticipated</w:t>
            </w:r>
            <w:r w:rsidR="00BC772C" w:rsidRPr="00BC772C">
              <w:rPr>
                <w:color w:val="auto"/>
              </w:rPr>
              <w:t xml:space="preserve"> End Date</w:t>
            </w:r>
          </w:p>
        </w:tc>
        <w:tc>
          <w:tcPr>
            <w:tcW w:w="166" w:type="pct"/>
            <w:vAlign w:val="center"/>
            <w:hideMark/>
          </w:tcPr>
          <w:p w:rsidR="00BC772C" w:rsidRPr="00BC772C" w:rsidRDefault="00BC772C" w:rsidP="005A24F0">
            <w:pPr>
              <w:jc w:val="center"/>
              <w:cnfStyle w:val="100000000000"/>
              <w:rPr>
                <w:color w:val="auto"/>
              </w:rPr>
            </w:pPr>
            <w:r w:rsidRPr="00BC772C">
              <w:rPr>
                <w:color w:val="auto"/>
              </w:rPr>
              <w:t>Q1</w:t>
            </w:r>
          </w:p>
        </w:tc>
        <w:tc>
          <w:tcPr>
            <w:tcW w:w="166" w:type="pct"/>
            <w:vAlign w:val="center"/>
            <w:hideMark/>
          </w:tcPr>
          <w:p w:rsidR="00BC772C" w:rsidRPr="00BC772C" w:rsidRDefault="00BC772C" w:rsidP="005A24F0">
            <w:pPr>
              <w:jc w:val="center"/>
              <w:cnfStyle w:val="100000000000"/>
              <w:rPr>
                <w:color w:val="auto"/>
              </w:rPr>
            </w:pPr>
            <w:r w:rsidRPr="00BC772C">
              <w:rPr>
                <w:color w:val="auto"/>
              </w:rPr>
              <w:t>Q2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100000000000"/>
              <w:rPr>
                <w:color w:val="auto"/>
              </w:rPr>
            </w:pPr>
            <w:r w:rsidRPr="00BC772C">
              <w:rPr>
                <w:color w:val="auto"/>
              </w:rPr>
              <w:t>Reasons</w:t>
            </w: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11ACMA044 PO12664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Anritsu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FB1BA5">
            <w:pPr>
              <w:cnfStyle w:val="000000100000"/>
            </w:pPr>
            <w:r w:rsidRPr="00BC772C">
              <w:t xml:space="preserve"> Anritsu Spectrum Analysers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225,340.86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12-Jul-11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30-Aug-11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06ACMA035 PO10703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Aurion Corporation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E3185F">
            <w:pPr>
              <w:cnfStyle w:val="000000000000"/>
            </w:pPr>
            <w:r w:rsidRPr="00BC772C">
              <w:t xml:space="preserve">Payroll Services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810,000.00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1-Jul-07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30-Jun-13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07ACMA019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Australia and New Zealand Banking Group Limited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Banking and Related Services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303,000.00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1-Apr-08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17-Dec-12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10ACMA063 PO12796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Australian Government Solicitor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FB1BA5">
            <w:pPr>
              <w:cnfStyle w:val="000000000000"/>
            </w:pPr>
            <w:r w:rsidRPr="00BC772C">
              <w:t>Legal 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130,000.00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24-Oct-11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12ACMA074 PO12976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Australian Nuclear Science and Technology Organisation (ANSTO)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Lease Costs Lucas Heights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782,471.32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29-Feb-12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28-Feb-22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11ACMA023 PO12909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Avanade Australia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263492" w:rsidP="00263492">
            <w:pPr>
              <w:cnfStyle w:val="000000000000"/>
            </w:pPr>
            <w:r>
              <w:t xml:space="preserve">ICT </w:t>
            </w:r>
            <w:r w:rsidR="00BC772C" w:rsidRPr="00BC772C">
              <w:t>Developers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212,058.00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12-Mar-12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28-Sep-12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11ACMA023 PO12910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Avanade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CD2B06" w:rsidP="00CD2B06">
            <w:pPr>
              <w:cnfStyle w:val="000000100000"/>
            </w:pPr>
            <w:r>
              <w:t xml:space="preserve">ICT </w:t>
            </w:r>
            <w:r w:rsidR="00BC772C" w:rsidRPr="00BC772C">
              <w:t xml:space="preserve">Developers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138,248.50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12-Mar-12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17-Aug-12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11ACMA023 PO12922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Avanade Australia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5A24F0">
            <w:pPr>
              <w:cnfStyle w:val="000000000000"/>
            </w:pPr>
            <w:r>
              <w:t xml:space="preserve">ICT </w:t>
            </w:r>
            <w:r w:rsidRPr="00BC772C">
              <w:t>Developers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242,000.00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19-Mar-12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28-Sep-12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11ACMA023 PO12923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Avanade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CD2B06" w:rsidP="005A24F0">
            <w:pPr>
              <w:cnfStyle w:val="000000100000"/>
            </w:pPr>
            <w:r>
              <w:t xml:space="preserve">ICT </w:t>
            </w:r>
            <w:r w:rsidRPr="00BC772C">
              <w:t>Developers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119,240.00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26-Mar-12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28-Sep-12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1D070F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12ACMA026 PO13019 PO12892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Avanade Australia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CD2B06">
            <w:pPr>
              <w:cnfStyle w:val="000000000000"/>
            </w:pPr>
            <w:r>
              <w:t xml:space="preserve">ICT </w:t>
            </w:r>
            <w:r w:rsidR="00BC772C" w:rsidRPr="00BC772C">
              <w:t>Designer</w:t>
            </w:r>
            <w:r>
              <w:t>s</w:t>
            </w:r>
            <w:r w:rsidR="00BC772C" w:rsidRPr="00BC772C">
              <w:t xml:space="preserve"> and Developer</w:t>
            </w:r>
            <w:r>
              <w:t>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281,447.05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6-Feb-12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28-Sep-12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11ACMA046 PO12652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Avanade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Upgrade ACMA CRM System to Dynamics CRM 2011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257,173.40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28-Jun-11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4-Oct-11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11ACMA110 PO12824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Avanade Australia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CD2B06">
            <w:pPr>
              <w:cnfStyle w:val="000000000000"/>
            </w:pPr>
            <w:r w:rsidRPr="00BC772C">
              <w:t xml:space="preserve">CRM </w:t>
            </w:r>
            <w:r w:rsidR="00CD2B06">
              <w:t>Development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127,800.00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28-Nov-11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31-Jan-12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10ACMA071 PO12408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Boystown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CD2B06">
            <w:pPr>
              <w:cnfStyle w:val="000000100000"/>
            </w:pPr>
            <w:r w:rsidRPr="00BC772C">
              <w:t xml:space="preserve">Provision of </w:t>
            </w:r>
            <w:r w:rsidR="00F62A36">
              <w:t>CyberSmart</w:t>
            </w:r>
            <w:r w:rsidRPr="00BC772C">
              <w:t xml:space="preserve"> Kids Help-Line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225,000.00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7-Dec-10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30-Apr-12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PO12684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Candle ICT Recruitment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CD2B06">
            <w:pPr>
              <w:cnfStyle w:val="000000000000"/>
            </w:pPr>
            <w:r>
              <w:t>ICT</w:t>
            </w:r>
            <w:r w:rsidR="00BC772C" w:rsidRPr="00BC772C">
              <w:t xml:space="preserve"> Business Analyst</w:t>
            </w:r>
            <w:r>
              <w:t>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315,837.50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28-Jul-11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28-Sep-12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PO12559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Candle ICT Recruitment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CD2B06" w:rsidP="00CD2B06">
            <w:pPr>
              <w:cnfStyle w:val="000000100000"/>
            </w:pPr>
            <w:r>
              <w:t xml:space="preserve">ICT </w:t>
            </w:r>
            <w:r w:rsidR="00F62A36">
              <w:t>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142,120.00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9-May-11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30-Dec-11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F363AE">
        <w:trPr>
          <w:cantSplit/>
          <w:trHeight w:val="615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PO12697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Candle ICT Recruitment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286,000.00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15-Aug-11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15-Aug-12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07ACMA094-6 PO12338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Clarissa Tamblyn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F62A36" w:rsidP="00CD2B06">
            <w:pPr>
              <w:cnfStyle w:val="000000100000"/>
            </w:pPr>
            <w:r>
              <w:t>CyberSmart</w:t>
            </w:r>
            <w:r w:rsidR="00BC772C" w:rsidRPr="00BC772C">
              <w:t xml:space="preserve"> Trainer</w:t>
            </w:r>
            <w:r w:rsidR="00CD2B06">
              <w:t>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196,000.00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11-Oct-10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F363AE">
        <w:trPr>
          <w:cantSplit/>
          <w:trHeight w:val="647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PO12663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Clicks IT Recruitment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252,623.80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1-Jul-11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30-Sep-12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06ACMA107 PO12679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Clicks Recruit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CD2B0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160,776.00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8-Aug-11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29-Feb-12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PO12763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Clicks Recruit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304,920.00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17-Oct-11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19-Apr-13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PO12812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Clicks Recruit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CD2B06" w:rsidP="00CD2B06">
            <w:pPr>
              <w:cnfStyle w:val="000000100000"/>
            </w:pPr>
            <w:r>
              <w:t xml:space="preserve">ICT </w:t>
            </w:r>
            <w:r w:rsidR="00BC772C" w:rsidRPr="00BC772C">
              <w:t>Business Analyst</w:t>
            </w:r>
            <w:r>
              <w:t>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296,400.00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14-Nov-11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PO12547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Clicks Recruit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115,236.00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9-May-11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11-Nov-11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PO12952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Clicks Recruit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CD2B0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112,112.00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19-Mar-12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21-Sep-12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PO13008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Clicks Recruit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D2B0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108,680.00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18-Jun-12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21-Dec-12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PO12660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Clicks Recruitment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CD2B0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308,633.60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21-Jul-11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09ACMA099 PO11785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Colliers International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CD2B06">
            <w:pPr>
              <w:cnfStyle w:val="000000000000"/>
            </w:pPr>
            <w:r w:rsidRPr="00BC772C">
              <w:t>Lease</w:t>
            </w:r>
            <w:r w:rsidR="00E3185F">
              <w:t xml:space="preserve"> Costs for </w:t>
            </w:r>
            <w:r w:rsidR="00CD2B06">
              <w:t xml:space="preserve">Benjamin Offices </w:t>
            </w:r>
            <w:r w:rsidRPr="00BC772C">
              <w:t xml:space="preserve">Magenta Level 4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1,468,652.84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1-Sep-09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31-Aug-13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08ACMA045 PO11279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Colliers International (ACT)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692DA1">
            <w:pPr>
              <w:cnfStyle w:val="000000100000"/>
            </w:pPr>
            <w:r w:rsidRPr="00BC772C">
              <w:t xml:space="preserve">Lease costs for </w:t>
            </w:r>
            <w:r w:rsidR="00CD2B06">
              <w:t xml:space="preserve">Benjamin Offices </w:t>
            </w:r>
            <w:r w:rsidRPr="00BC772C">
              <w:t xml:space="preserve">Purple &amp; Magenta </w:t>
            </w:r>
            <w:r w:rsidR="00692DA1">
              <w:t xml:space="preserve">Level </w:t>
            </w:r>
            <w:r w:rsidRPr="00BC772C">
              <w:t xml:space="preserve">3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10,418,188.00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1-Sep-08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31-Aug-13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11ACMA068 PO12893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Computech Incorporated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Short Term Auction Capability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304,840.00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24-Jan-12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30-Jun-15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08ACMA001 PO11335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Converga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Mail &amp; Freight Services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486,708.20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1-Dec-08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30-Nov-12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08ACMA057 PO11552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Data #3 Limited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CD2B06">
            <w:pPr>
              <w:cnfStyle w:val="000000000000"/>
            </w:pPr>
            <w:r w:rsidRPr="00BC772C">
              <w:t xml:space="preserve">Microsoft Licensing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563,058.55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1-Jul-09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30-Jun-13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08ACMA057 PO12066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Data#3 Limited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CD2B06">
            <w:pPr>
              <w:cnfStyle w:val="000000100000"/>
            </w:pPr>
            <w:r w:rsidRPr="00BC772C">
              <w:t>CRM Server</w:t>
            </w:r>
            <w:r w:rsidR="00CD2B06">
              <w:t>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590,348.25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27-May-10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Invoice no. SL1106290259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Data#3 Limited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Software Licences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308,997.77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1-Jul-11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11ACMA075 PO12912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Deloitte Touche Tohmatsu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Corporate and Workforce Planning Strategy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253,545.13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1-Dec-11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6E0831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 xml:space="preserve">11ACMA108 </w:t>
            </w:r>
            <w:r w:rsidR="006E0831">
              <w:rPr>
                <w:color w:val="auto"/>
              </w:rPr>
              <w:t xml:space="preserve">PO12899 </w:t>
            </w:r>
            <w:r w:rsidRPr="00BC772C">
              <w:rPr>
                <w:color w:val="auto"/>
              </w:rPr>
              <w:t>PO12900</w:t>
            </w:r>
            <w:r w:rsidR="006E0831">
              <w:rPr>
                <w:color w:val="auto"/>
              </w:rPr>
              <w:t xml:space="preserve"> PO12901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Dialog Information Technology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C44DFE" w:rsidP="005A24F0">
            <w:pPr>
              <w:cnfStyle w:val="000000000000"/>
            </w:pPr>
            <w:r>
              <w:t>CRM Development</w:t>
            </w:r>
          </w:p>
        </w:tc>
        <w:tc>
          <w:tcPr>
            <w:tcW w:w="479" w:type="pct"/>
            <w:noWrap/>
            <w:vAlign w:val="center"/>
            <w:hideMark/>
          </w:tcPr>
          <w:p w:rsidR="006E0831" w:rsidRPr="00BC772C" w:rsidRDefault="006E0831" w:rsidP="006E0831">
            <w:pPr>
              <w:jc w:val="center"/>
              <w:cnfStyle w:val="000000000000"/>
            </w:pPr>
            <w:r>
              <w:t>539,709.41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16-Feb-12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29-Jun-12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F363AE">
        <w:trPr>
          <w:cnfStyle w:val="000000100000"/>
          <w:cantSplit/>
          <w:trHeight w:val="67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08ACMA024 PO11346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Dimension Data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C44DFE">
            <w:pPr>
              <w:cnfStyle w:val="000000100000"/>
            </w:pPr>
            <w:r w:rsidRPr="00BC772C">
              <w:t>Video Conferencing Equipment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A16708">
            <w:pPr>
              <w:jc w:val="center"/>
              <w:cnfStyle w:val="000000100000"/>
            </w:pPr>
            <w:r w:rsidRPr="00BC772C">
              <w:t>2,</w:t>
            </w:r>
            <w:r w:rsidR="00A16708">
              <w:t>227</w:t>
            </w:r>
            <w:r w:rsidRPr="00BC772C">
              <w:t>,</w:t>
            </w:r>
            <w:r w:rsidR="00A16708">
              <w:t>373.12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5-Dec-08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11ACMA103 PO12814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Dimension Data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C44DFE">
            <w:pPr>
              <w:cnfStyle w:val="000000000000"/>
            </w:pPr>
            <w:r w:rsidRPr="00BC772C">
              <w:t>Polycom Phones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107,029.68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21-Nov-11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21-Dec-11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F363AE">
        <w:trPr>
          <w:cnfStyle w:val="000000100000"/>
          <w:cantSplit/>
          <w:trHeight w:val="787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11ACMA021 PO12659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E-ngage Development Limited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Interactive Shared Learning Program</w:t>
            </w:r>
            <w:r w:rsidR="00C44DFE">
              <w:t xml:space="preserve"> for CyberSmart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302,415.37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1-Jul-11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08ACMA041 PO12393 &amp; PO11902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First Commercial Realty Pty Ltd /ACE Property Holdings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Lease Costs for Brisbane Office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541,585.74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1-Dec-10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30-Nov-13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12ACMA029 PO12961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Fujitsu Australia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Dell Blade Servers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229,167.25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19-Mar-12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2-Apr-12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06ACMA129 PO12512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GFK Blue Moon Research &amp; Planning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Community Research into Digital Australians Expectations re Media Content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131,967.00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30-Mar-11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29-Jul-11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10ACMA083 PO12465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GHD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 xml:space="preserve">Design Consultant for Sydney </w:t>
            </w:r>
            <w:r w:rsidR="00C44DFE">
              <w:t xml:space="preserve">Office Accommodation </w:t>
            </w:r>
            <w:r w:rsidRPr="00BC772C">
              <w:t>Project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A16708" w:rsidP="00CA3C9A">
            <w:pPr>
              <w:jc w:val="center"/>
              <w:cnfStyle w:val="000000100000"/>
            </w:pPr>
            <w:r>
              <w:t>226,951.</w:t>
            </w:r>
            <w:r w:rsidR="00CA3C9A">
              <w:t>46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6-Jan-11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CA3C9A" w:rsidP="00CA3C9A">
            <w:pPr>
              <w:jc w:val="center"/>
              <w:cnfStyle w:val="000000100000"/>
            </w:pPr>
            <w:r>
              <w:t>31-Jul-</w:t>
            </w:r>
            <w:r w:rsidR="00BC772C" w:rsidRPr="00BC772C">
              <w:t>11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F363AE">
        <w:trPr>
          <w:cantSplit/>
          <w:trHeight w:val="905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11ACMA078 PO12889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GHD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87097C">
            <w:pPr>
              <w:cnfStyle w:val="000000000000"/>
            </w:pPr>
            <w:r w:rsidRPr="00BC772C">
              <w:t>Architect</w:t>
            </w:r>
            <w:r w:rsidR="0087097C">
              <w:t xml:space="preserve">ural </w:t>
            </w:r>
            <w:r w:rsidRPr="00BC772C">
              <w:t>Services</w:t>
            </w:r>
            <w:r w:rsidR="0087097C">
              <w:t xml:space="preserve"> for </w:t>
            </w:r>
            <w:r w:rsidRPr="00BC772C">
              <w:t>Canberra Accommodation Project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F33FE1" w:rsidP="005A24F0">
            <w:pPr>
              <w:jc w:val="center"/>
              <w:cnfStyle w:val="000000000000"/>
            </w:pPr>
            <w:r>
              <w:t>459,657.00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2-Feb-12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31-Aug-14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PO12685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GMT Canberra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87097C" w:rsidP="000C5316">
            <w:pPr>
              <w:cnfStyle w:val="000000100000"/>
            </w:pPr>
            <w:r>
              <w:t xml:space="preserve">ICT </w:t>
            </w:r>
            <w:r w:rsidR="00F62A36">
              <w:t>Contractors</w:t>
            </w:r>
            <w:r w:rsidR="00BC772C" w:rsidRPr="00BC772C">
              <w:t xml:space="preserve">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219,032.00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8-Aug-11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31-Aug-12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PO13127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GMT Canberra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0C531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139,560.00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30-Jul-12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1-Feb-13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12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C17F3F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08ACMA044 PO12975</w:t>
            </w:r>
            <w:r w:rsidR="00C17F3F" w:rsidRPr="00BC772C">
              <w:rPr>
                <w:color w:val="auto"/>
              </w:rPr>
              <w:t xml:space="preserve"> </w:t>
            </w:r>
            <w:r w:rsidR="00C17F3F">
              <w:rPr>
                <w:color w:val="auto"/>
              </w:rPr>
              <w:t xml:space="preserve">PO11305 </w:t>
            </w:r>
            <w:r w:rsidR="00C17F3F" w:rsidRPr="00BC772C">
              <w:rPr>
                <w:color w:val="auto"/>
              </w:rPr>
              <w:t>PO12523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C17F3F">
            <w:pPr>
              <w:cnfStyle w:val="000000100000"/>
            </w:pPr>
            <w:r w:rsidRPr="00BC772C">
              <w:t>GPT Property Management Pty Ltd</w:t>
            </w:r>
            <w:r w:rsidR="001243C9">
              <w:t xml:space="preserve"> (previously Jones Lang LaSalle Vic Pty Ltd)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E3185F" w:rsidP="000C5316">
            <w:pPr>
              <w:cnfStyle w:val="000000100000"/>
            </w:pPr>
            <w:r>
              <w:t xml:space="preserve">Lease Costs for </w:t>
            </w:r>
            <w:r w:rsidR="000C5316">
              <w:t xml:space="preserve">Office Accommodation </w:t>
            </w:r>
            <w:r w:rsidR="00BC772C" w:rsidRPr="00BC772C">
              <w:t xml:space="preserve">Melbourne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1243C9" w:rsidP="005A24F0">
            <w:pPr>
              <w:jc w:val="center"/>
              <w:cnfStyle w:val="000000100000"/>
            </w:pPr>
            <w:r>
              <w:t>21,814,459.00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1243C9">
            <w:pPr>
              <w:jc w:val="center"/>
              <w:cnfStyle w:val="000000100000"/>
            </w:pPr>
            <w:r w:rsidRPr="00BC772C">
              <w:t>1-</w:t>
            </w:r>
            <w:r w:rsidR="001243C9">
              <w:t>May</w:t>
            </w:r>
            <w:r w:rsidRPr="00BC772C">
              <w:t>-</w:t>
            </w:r>
            <w:r w:rsidR="001243C9">
              <w:t>04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30-Apr-14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11ACMA039 PO12859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Grey Advantage Consulting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Consultancy to Review the Do Not Call Register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220,000.00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21-Dec-11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21-Dec-12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07ACMA094-5 PO12290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Guidance Consulting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F62A36" w:rsidP="007A68A6">
            <w:pPr>
              <w:cnfStyle w:val="000000100000"/>
            </w:pPr>
            <w:r>
              <w:t>CyberSmart</w:t>
            </w:r>
            <w:r w:rsidR="007A68A6">
              <w:t xml:space="preserve"> Trainers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161,000.00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20-Sep-10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PO12064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Hays Personnel Services (Australia)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F62A36" w:rsidP="007A68A6">
            <w:pPr>
              <w:cnfStyle w:val="000000000000"/>
            </w:pPr>
            <w:r>
              <w:t>CyberSmart</w:t>
            </w:r>
            <w:r w:rsidR="00BC772C" w:rsidRPr="00BC772C">
              <w:t xml:space="preserve"> </w:t>
            </w:r>
            <w:r w:rsidR="007A68A6">
              <w:t>Contractors</w:t>
            </w:r>
            <w:r w:rsidR="007A68A6" w:rsidRPr="00BC772C">
              <w:t xml:space="preserve">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395,654.00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25-May-10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25-May-12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PO12521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Hays Personnel Services (Australia)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7A68A6" w:rsidP="007A68A6">
            <w:pPr>
              <w:cnfStyle w:val="000000100000"/>
            </w:pPr>
            <w:r>
              <w:t xml:space="preserve">Finance </w:t>
            </w:r>
            <w:r w:rsidR="00F62A36">
              <w:t>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132,000.00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5-Apr-11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31-Jan-12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PO12765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Hays Personnel Services (Australia)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7A68A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260,832.00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26-Sep-11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30-Dec-12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PO12733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Hays Personnel Services (Australia)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7A68A6" w:rsidP="005A24F0">
            <w:pPr>
              <w:cnfStyle w:val="000000100000"/>
            </w:pPr>
            <w:r>
              <w:t>Finance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117,618.00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5-Sep-11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28-Mar-12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PO12730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Hays Personnel Services (Australia)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7A68A6" w:rsidP="005A24F0">
            <w:pPr>
              <w:cnfStyle w:val="000000000000"/>
            </w:pPr>
            <w:r>
              <w:t>Finance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144,880.00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12-Sep-11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30-Nov-12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PO12870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Hays Specialist Recruitment (Australia)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7A68A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116,974.00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31-Jan-12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30-Aug-12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11ACMA077 PO12811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Hexagon IT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7A68A6" w:rsidP="007A68A6">
            <w:pPr>
              <w:cnfStyle w:val="000000000000"/>
            </w:pPr>
            <w:r>
              <w:t xml:space="preserve">ICT </w:t>
            </w:r>
            <w:r w:rsidR="00BC772C" w:rsidRPr="00BC772C">
              <w:t>Solution Architect</w:t>
            </w:r>
            <w:r>
              <w:t>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399,520.00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17-Oct-11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30-Sep-12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PO12715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Hitech Personnel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7A68A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211,904.00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24-Aug-11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29-Jun-12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PO12745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HiTech Personnel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7A68A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213,840.00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4-Oct-11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4-Nov-12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9E1368" w:rsidP="009E1368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 xml:space="preserve">09ACMA098 PO12743 </w:t>
            </w:r>
            <w:r w:rsidR="00BC772C" w:rsidRPr="00BC772C">
              <w:rPr>
                <w:color w:val="auto"/>
              </w:rPr>
              <w:t>PO12655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Hudson Global Resources (Aust) Pty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826B32">
            <w:pPr>
              <w:cnfStyle w:val="000000100000"/>
            </w:pPr>
            <w:r w:rsidRPr="00BC772C">
              <w:t>Human Resources</w:t>
            </w:r>
            <w:r w:rsidR="00826B32">
              <w:t xml:space="preserve">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101,000.00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22-Jun-11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30-Mar-12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9E1368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PO12344</w:t>
            </w:r>
          </w:p>
        </w:tc>
        <w:tc>
          <w:tcPr>
            <w:tcW w:w="813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Hudson Global Resources (Aust) Pty Ltd</w:t>
            </w:r>
          </w:p>
        </w:tc>
        <w:tc>
          <w:tcPr>
            <w:tcW w:w="892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vAlign w:val="center"/>
            <w:hideMark/>
          </w:tcPr>
          <w:p w:rsidR="00BC772C" w:rsidRPr="00BC772C" w:rsidRDefault="00826B32" w:rsidP="00826B32">
            <w:pPr>
              <w:cnfStyle w:val="000000000000"/>
            </w:pPr>
            <w:r w:rsidRPr="00BC772C">
              <w:t>Media</w:t>
            </w:r>
            <w:r>
              <w:t xml:space="preserve"> </w:t>
            </w:r>
            <w:r w:rsidR="00F62A36">
              <w:t>Contractors</w:t>
            </w:r>
            <w:r w:rsidR="00BC772C" w:rsidRPr="00BC772C">
              <w:t xml:space="preserve"> </w:t>
            </w:r>
          </w:p>
        </w:tc>
        <w:tc>
          <w:tcPr>
            <w:tcW w:w="479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114,000.00</w:t>
            </w:r>
          </w:p>
        </w:tc>
        <w:tc>
          <w:tcPr>
            <w:tcW w:w="381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8-Nov-10</w:t>
            </w:r>
          </w:p>
        </w:tc>
        <w:tc>
          <w:tcPr>
            <w:tcW w:w="409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28-Nov-11</w:t>
            </w:r>
          </w:p>
        </w:tc>
        <w:tc>
          <w:tcPr>
            <w:tcW w:w="166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tcBorders>
              <w:bottom w:val="single" w:sz="8" w:space="0" w:color="FFFFFF" w:themeColor="background1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9E1368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PO12614</w:t>
            </w:r>
          </w:p>
        </w:tc>
        <w:tc>
          <w:tcPr>
            <w:tcW w:w="813" w:type="pct"/>
            <w:shd w:val="clear" w:color="auto" w:fill="D9D9D9" w:themeFill="background1" w:themeFillShade="D9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Hudson Global Resources (Aust) Pty Ltd</w:t>
            </w:r>
          </w:p>
        </w:tc>
        <w:tc>
          <w:tcPr>
            <w:tcW w:w="892" w:type="pct"/>
            <w:shd w:val="clear" w:color="auto" w:fill="D9D9D9" w:themeFill="background1" w:themeFillShade="D9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Reception Services for Sydney Melbourne and Canberra</w:t>
            </w:r>
          </w:p>
        </w:tc>
        <w:tc>
          <w:tcPr>
            <w:tcW w:w="479" w:type="pct"/>
            <w:shd w:val="clear" w:color="auto" w:fill="D9D9D9" w:themeFill="background1" w:themeFillShade="D9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251,406.80</w:t>
            </w:r>
          </w:p>
        </w:tc>
        <w:tc>
          <w:tcPr>
            <w:tcW w:w="381" w:type="pct"/>
            <w:shd w:val="clear" w:color="auto" w:fill="D9D9D9" w:themeFill="background1" w:themeFillShade="D9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1-Jul-11</w:t>
            </w:r>
          </w:p>
        </w:tc>
        <w:tc>
          <w:tcPr>
            <w:tcW w:w="409" w:type="pct"/>
            <w:shd w:val="clear" w:color="auto" w:fill="D9D9D9" w:themeFill="background1" w:themeFillShade="D9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31-Oct-12</w:t>
            </w:r>
          </w:p>
        </w:tc>
        <w:tc>
          <w:tcPr>
            <w:tcW w:w="166" w:type="pct"/>
            <w:shd w:val="clear" w:color="auto" w:fill="D9D9D9" w:themeFill="background1" w:themeFillShade="D9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D9D9D9" w:themeFill="background1" w:themeFillShade="D9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D9D9D9" w:themeFill="background1" w:themeFillShade="D9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6E0831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PO12330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IBM Australia Limited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826B32">
            <w:pPr>
              <w:cnfStyle w:val="000000000000"/>
            </w:pPr>
            <w:r w:rsidRPr="00BC772C">
              <w:t xml:space="preserve">Cognos </w:t>
            </w:r>
            <w:r w:rsidR="009E1368">
              <w:t xml:space="preserve">Software </w:t>
            </w:r>
            <w:r w:rsidR="00826B32">
              <w:t>Licences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126,073.04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1-Oct-10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PO12461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Icon Recruitment Pty Ltd - Canberra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826B32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341,552.00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7-Feb-11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6E0831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PO12746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Icon Recruitment Pty Ltd - Canberra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826B32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329,225.60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4-Oct-11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4-Apr-13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PO12941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Icon Recruitment Pty Ltd - Canberra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826B32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109,824.00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21-Mar-12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21-Sep-12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6E0831" w:rsidRPr="00BC772C" w:rsidTr="00F363AE">
        <w:trPr>
          <w:cantSplit/>
          <w:trHeight w:val="1077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10ACMA005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Industry Number Management Services Limited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C17F3F">
            <w:pPr>
              <w:cnfStyle w:val="000000000000"/>
            </w:pPr>
            <w:r w:rsidRPr="00BC772C">
              <w:t xml:space="preserve">Freephone, Local Rate and Premium Rate number administration services. 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6,000,000.00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1-Feb-10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31-Jan-13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07ACMA076 11ACMA029 PO11268</w:t>
            </w:r>
            <w:r w:rsidR="00F363AE" w:rsidRPr="00BC772C">
              <w:rPr>
                <w:color w:val="auto"/>
              </w:rPr>
              <w:t xml:space="preserve"> PO12643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IT Vision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F363AE" w:rsidP="005A24F0">
            <w:pPr>
              <w:cnfStyle w:val="000000100000"/>
            </w:pPr>
            <w:r w:rsidRPr="00BC772C">
              <w:t>Cyber</w:t>
            </w:r>
            <w:r>
              <w:t>S</w:t>
            </w:r>
            <w:r w:rsidRPr="00BC772C">
              <w:t>mart Train</w:t>
            </w:r>
            <w:r>
              <w:t>ers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F363AE" w:rsidP="00F363AE">
            <w:pPr>
              <w:jc w:val="center"/>
              <w:cnfStyle w:val="000000100000"/>
            </w:pPr>
            <w:r>
              <w:t>30</w:t>
            </w:r>
            <w:r w:rsidR="00BC772C" w:rsidRPr="00BC772C">
              <w:t>6,</w:t>
            </w:r>
            <w:r>
              <w:t>23</w:t>
            </w:r>
            <w:r w:rsidR="00BC772C" w:rsidRPr="00BC772C">
              <w:t>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2-Sep-08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312DD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10ACMA001 PO12166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Janison Solutions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C17F3F">
            <w:pPr>
              <w:cnfStyle w:val="000000000000"/>
            </w:pPr>
            <w:r w:rsidRPr="00BC772C">
              <w:t>Provision of LM</w:t>
            </w:r>
            <w:r w:rsidR="00C17F3F">
              <w:t>S Licence, Booking System and e-M</w:t>
            </w:r>
            <w:r w:rsidRPr="00BC772C">
              <w:t>odules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327,772.50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1-Jul-10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30-Sep-11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312DD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10ACMA024 PO12015</w:t>
            </w:r>
          </w:p>
        </w:tc>
        <w:tc>
          <w:tcPr>
            <w:tcW w:w="813" w:type="pct"/>
            <w:shd w:val="clear" w:color="auto" w:fill="7F7F7F" w:themeFill="text1" w:themeFillTint="80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Kapish Pty Ltd</w:t>
            </w:r>
          </w:p>
        </w:tc>
        <w:tc>
          <w:tcPr>
            <w:tcW w:w="892" w:type="pct"/>
            <w:shd w:val="clear" w:color="auto" w:fill="7F7F7F" w:themeFill="text1" w:themeFillTint="80"/>
            <w:vAlign w:val="center"/>
            <w:hideMark/>
          </w:tcPr>
          <w:p w:rsidR="00BC772C" w:rsidRPr="00BC772C" w:rsidRDefault="00BC772C" w:rsidP="00312DDF">
            <w:pPr>
              <w:cnfStyle w:val="000000100000"/>
            </w:pPr>
            <w:r w:rsidRPr="00BC772C">
              <w:t xml:space="preserve">TRIM Licences </w:t>
            </w:r>
          </w:p>
        </w:tc>
        <w:tc>
          <w:tcPr>
            <w:tcW w:w="479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267,779.14</w:t>
            </w:r>
          </w:p>
        </w:tc>
        <w:tc>
          <w:tcPr>
            <w:tcW w:w="381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1-May-10</w:t>
            </w:r>
          </w:p>
        </w:tc>
        <w:tc>
          <w:tcPr>
            <w:tcW w:w="409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6E0831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PO12495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Kelly Services (Australia) Limited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F62A36" w:rsidP="00312DDF">
            <w:pPr>
              <w:cnfStyle w:val="000000000000"/>
            </w:pPr>
            <w:r>
              <w:t>CyberSmart</w:t>
            </w:r>
            <w:r w:rsidR="00BC772C" w:rsidRPr="00BC772C">
              <w:t xml:space="preserve"> </w:t>
            </w:r>
            <w:r w:rsidR="00312DDF">
              <w:t>Contractors</w:t>
            </w:r>
            <w:r w:rsidR="00312DDF" w:rsidRPr="00BC772C">
              <w:t xml:space="preserve">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150,000.00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8-Mar-11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16-Aug-12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PO12808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Kelly Services (Australia)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312DDF" w:rsidP="00312DDF">
            <w:pPr>
              <w:cnfStyle w:val="000000100000"/>
            </w:pPr>
            <w:r>
              <w:t xml:space="preserve">Finance </w:t>
            </w:r>
            <w:r w:rsidR="00F62A36">
              <w:t>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165,541.77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15-Nov-11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30-Nov-12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6E0831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07ACMA094-4 PO12148</w:t>
            </w:r>
            <w:r w:rsidR="00312DDF">
              <w:rPr>
                <w:color w:val="auto"/>
              </w:rPr>
              <w:t xml:space="preserve"> PO12176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Kerry Jarvis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F62A36" w:rsidP="005A24F0">
            <w:pPr>
              <w:cnfStyle w:val="000000000000"/>
            </w:pPr>
            <w:r>
              <w:t>CyberSmart</w:t>
            </w:r>
            <w:r w:rsidR="00BC772C" w:rsidRPr="00BC772C">
              <w:t xml:space="preserve"> Trainer</w:t>
            </w:r>
            <w:r w:rsidR="00312DDF">
              <w:t>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312DDF" w:rsidP="005A24F0">
            <w:pPr>
              <w:jc w:val="center"/>
              <w:cnfStyle w:val="000000000000"/>
            </w:pPr>
            <w:r>
              <w:t>286</w:t>
            </w:r>
            <w:r w:rsidR="00BC772C" w:rsidRPr="00BC772C">
              <w:t>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16-Jun-10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312DDF">
            <w:pPr>
              <w:jc w:val="center"/>
              <w:cnfStyle w:val="000000000000"/>
            </w:pPr>
            <w:r w:rsidRPr="00BC772C">
              <w:t>30-Aug-1</w:t>
            </w:r>
            <w:r w:rsidR="00312DDF">
              <w:t>2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3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Lease Plan Australia Limited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Fleet Vehicles for the ACMA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223,327.63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24-Aug-09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23-Aug-13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07ACMA094-7 PO12351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Lesley Harrison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F62A36" w:rsidP="009E4B3E">
            <w:pPr>
              <w:cnfStyle w:val="000000000000"/>
            </w:pPr>
            <w:r>
              <w:t>CyberSmart</w:t>
            </w:r>
            <w:r w:rsidR="00BC772C" w:rsidRPr="00BC772C">
              <w:t xml:space="preserve"> Trainer</w:t>
            </w:r>
            <w:r w:rsidR="009E4B3E">
              <w:t>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196,000.00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20-Oct-10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21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08ACMA048 PO11567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Logica Australia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BA1EED">
            <w:pPr>
              <w:cnfStyle w:val="000000100000"/>
            </w:pPr>
            <w:r w:rsidRPr="00BC772C">
              <w:t xml:space="preserve">Management Services for LAN/Desktop Environment 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10,000,000.00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22-May-09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21-May-14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Yes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Yes</w:t>
            </w:r>
          </w:p>
        </w:tc>
        <w:tc>
          <w:tcPr>
            <w:tcW w:w="1166" w:type="pct"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 xml:space="preserve">Q1 - Disclosure of internal costing and Intellectual Property information could cause unreasonable detriment to the </w:t>
            </w:r>
            <w:r w:rsidR="00F62A36">
              <w:t>Contractors</w:t>
            </w:r>
            <w:r w:rsidRPr="00BC772C">
              <w:t>.</w:t>
            </w:r>
          </w:p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 xml:space="preserve">Q2 - Disclosure of Intellectual Property information could cause unreasonable detriment to the </w:t>
            </w:r>
            <w:r w:rsidR="00F62A36">
              <w:t>Contractors</w:t>
            </w:r>
            <w:r w:rsidRPr="00BC772C">
              <w:t>.</w:t>
            </w:r>
          </w:p>
        </w:tc>
      </w:tr>
      <w:tr w:rsidR="00BC772C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05ACMA016 PO10721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Mastercare Property Services (NSW)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Cleaning Services Canberra and Melbourne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7F2D84" w:rsidP="005A24F0">
            <w:pPr>
              <w:jc w:val="center"/>
              <w:cnfStyle w:val="000000000000"/>
            </w:pPr>
            <w:r>
              <w:t>406,215.58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2-Apr-07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1-Apr-12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6E0831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06ACMA062 PO10907</w:t>
            </w:r>
          </w:p>
        </w:tc>
        <w:tc>
          <w:tcPr>
            <w:tcW w:w="813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Media Monitors Australia Pty Ltd</w:t>
            </w:r>
          </w:p>
        </w:tc>
        <w:tc>
          <w:tcPr>
            <w:tcW w:w="892" w:type="pct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Media Monitoring 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BC772C" w:rsidRPr="00BC772C" w:rsidRDefault="007F2D84" w:rsidP="005A24F0">
            <w:pPr>
              <w:jc w:val="center"/>
              <w:cnfStyle w:val="000000100000"/>
            </w:pPr>
            <w:r>
              <w:t>450,808.22</w:t>
            </w:r>
          </w:p>
        </w:tc>
        <w:tc>
          <w:tcPr>
            <w:tcW w:w="381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30-Jul-07</w:t>
            </w:r>
          </w:p>
        </w:tc>
        <w:tc>
          <w:tcPr>
            <w:tcW w:w="409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31-Oct-11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BC772C" w:rsidRPr="00BC772C" w:rsidTr="00FE55D9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09ACMA055 PO11829</w:t>
            </w:r>
          </w:p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PO12525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Melbourne Business School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BC772C" w:rsidRPr="00BC772C" w:rsidRDefault="00BC772C" w:rsidP="005A24F0">
            <w:pPr>
              <w:cnfStyle w:val="000000000000"/>
            </w:pPr>
            <w:r w:rsidRPr="00BC772C">
              <w:t>Leadership Development Program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FE55D9">
            <w:pPr>
              <w:jc w:val="center"/>
              <w:cnfStyle w:val="000000000000"/>
            </w:pPr>
            <w:r w:rsidRPr="00BC772C">
              <w:t>1,</w:t>
            </w:r>
            <w:r w:rsidR="00FE55D9">
              <w:t>675</w:t>
            </w:r>
            <w:r w:rsidRPr="00BC772C">
              <w:t>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22-Dec-09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31-Dec-12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000000"/>
            </w:pPr>
          </w:p>
        </w:tc>
      </w:tr>
      <w:tr w:rsidR="00BC772C" w:rsidRPr="00BC772C" w:rsidTr="00F81987">
        <w:trPr>
          <w:cnfStyle w:val="000000100000"/>
          <w:cantSplit/>
          <w:trHeight w:val="713"/>
        </w:trPr>
        <w:tc>
          <w:tcPr>
            <w:cnfStyle w:val="001000000000"/>
            <w:tcW w:w="527" w:type="pct"/>
            <w:vAlign w:val="center"/>
            <w:hideMark/>
          </w:tcPr>
          <w:p w:rsidR="00BC772C" w:rsidRPr="00BC772C" w:rsidRDefault="00BC772C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12ACMA013 PO12877</w:t>
            </w:r>
          </w:p>
        </w:tc>
        <w:tc>
          <w:tcPr>
            <w:tcW w:w="813" w:type="pct"/>
            <w:shd w:val="clear" w:color="auto" w:fill="7F7F7F" w:themeFill="text1" w:themeFillTint="80"/>
            <w:vAlign w:val="center"/>
            <w:hideMark/>
          </w:tcPr>
          <w:p w:rsidR="00BC772C" w:rsidRPr="00BC772C" w:rsidRDefault="00BC772C" w:rsidP="005A24F0">
            <w:pPr>
              <w:cnfStyle w:val="000000100000"/>
            </w:pPr>
            <w:r w:rsidRPr="00BC772C">
              <w:t>Metacorp Pty Ltd</w:t>
            </w:r>
          </w:p>
        </w:tc>
        <w:tc>
          <w:tcPr>
            <w:tcW w:w="892" w:type="pct"/>
            <w:shd w:val="clear" w:color="auto" w:fill="7F7F7F" w:themeFill="text1" w:themeFillTint="80"/>
            <w:vAlign w:val="center"/>
            <w:hideMark/>
          </w:tcPr>
          <w:p w:rsidR="00BC772C" w:rsidRPr="00BC772C" w:rsidRDefault="00BC772C" w:rsidP="00FE55D9">
            <w:pPr>
              <w:cnfStyle w:val="000000100000"/>
            </w:pPr>
            <w:r w:rsidRPr="00BC772C">
              <w:t>Financial</w:t>
            </w:r>
            <w:r w:rsidR="00FE55D9">
              <w:t xml:space="preserve"> Contractor</w:t>
            </w:r>
            <w:r w:rsidR="00F81987">
              <w:t>s</w:t>
            </w:r>
          </w:p>
        </w:tc>
        <w:tc>
          <w:tcPr>
            <w:tcW w:w="479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112,000.00</w:t>
            </w:r>
          </w:p>
        </w:tc>
        <w:tc>
          <w:tcPr>
            <w:tcW w:w="381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2-Feb-12</w:t>
            </w:r>
          </w:p>
        </w:tc>
        <w:tc>
          <w:tcPr>
            <w:tcW w:w="409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30-Sep-12</w:t>
            </w:r>
          </w:p>
        </w:tc>
        <w:tc>
          <w:tcPr>
            <w:tcW w:w="166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7F7F7F" w:themeFill="text1" w:themeFillTint="80"/>
            <w:noWrap/>
            <w:vAlign w:val="center"/>
            <w:hideMark/>
          </w:tcPr>
          <w:p w:rsidR="00BC772C" w:rsidRPr="00BC772C" w:rsidRDefault="00BC772C" w:rsidP="005A24F0">
            <w:pPr>
              <w:jc w:val="center"/>
              <w:cnfStyle w:val="000000100000"/>
            </w:pPr>
          </w:p>
        </w:tc>
      </w:tr>
      <w:tr w:rsidR="00FE55D9" w:rsidRPr="00BC772C" w:rsidTr="00F81987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11ACMA032 PO12608</w:t>
            </w:r>
          </w:p>
        </w:tc>
        <w:tc>
          <w:tcPr>
            <w:tcW w:w="813" w:type="pct"/>
            <w:shd w:val="clear" w:color="auto" w:fill="D9D9D9" w:themeFill="background1" w:themeFillShade="D9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Mexia Consulting Pty Ltd</w:t>
            </w:r>
          </w:p>
        </w:tc>
        <w:tc>
          <w:tcPr>
            <w:tcW w:w="892" w:type="pct"/>
            <w:shd w:val="clear" w:color="auto" w:fill="D9D9D9" w:themeFill="background1" w:themeFillShade="D9"/>
            <w:vAlign w:val="center"/>
            <w:hideMark/>
          </w:tcPr>
          <w:p w:rsidR="00FE55D9" w:rsidRPr="00BC772C" w:rsidRDefault="00FE55D9" w:rsidP="00FE55D9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D9D9D9" w:themeFill="background1" w:themeFillShade="D9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110,000.00</w:t>
            </w:r>
          </w:p>
        </w:tc>
        <w:tc>
          <w:tcPr>
            <w:tcW w:w="381" w:type="pct"/>
            <w:shd w:val="clear" w:color="auto" w:fill="D9D9D9" w:themeFill="background1" w:themeFillShade="D9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30-May-11</w:t>
            </w:r>
          </w:p>
        </w:tc>
        <w:tc>
          <w:tcPr>
            <w:tcW w:w="409" w:type="pct"/>
            <w:shd w:val="clear" w:color="auto" w:fill="D9D9D9" w:themeFill="background1" w:themeFillShade="D9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30-May-12</w:t>
            </w:r>
          </w:p>
        </w:tc>
        <w:tc>
          <w:tcPr>
            <w:tcW w:w="166" w:type="pct"/>
            <w:shd w:val="clear" w:color="auto" w:fill="D9D9D9" w:themeFill="background1" w:themeFillShade="D9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D9D9D9" w:themeFill="background1" w:themeFillShade="D9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D9D9D9" w:themeFill="background1" w:themeFillShade="D9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10ACMA088 PO12506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Mirvac Property Trust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81987" w:rsidP="00F81987">
            <w:pPr>
              <w:cnfStyle w:val="000000100000"/>
            </w:pPr>
            <w:r>
              <w:t>Office L</w:t>
            </w:r>
            <w:r w:rsidR="00FE55D9" w:rsidRPr="00BC772C">
              <w:t>ease</w:t>
            </w:r>
            <w:r>
              <w:t xml:space="preserve"> P</w:t>
            </w:r>
            <w:r w:rsidR="00FE55D9" w:rsidRPr="00BC772C">
              <w:t>yrmont Sydney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16,668,779.00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1-Mar-11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28-Feb-21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10ACMA093 PO12482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MPA Construction Group Pty Limited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FE55D9">
            <w:pPr>
              <w:cnfStyle w:val="000000000000"/>
            </w:pPr>
            <w:r>
              <w:t xml:space="preserve">Construction Manager for </w:t>
            </w:r>
            <w:r w:rsidRPr="00BC772C">
              <w:t xml:space="preserve">Sydney </w:t>
            </w:r>
            <w:r>
              <w:t>O</w:t>
            </w:r>
            <w:r w:rsidRPr="00BC772C">
              <w:t>ffice - Pyrmont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8D7E5B">
            <w:pPr>
              <w:jc w:val="center"/>
              <w:cnfStyle w:val="000000000000"/>
            </w:pPr>
            <w:r w:rsidRPr="00BC772C">
              <w:t>462,46</w:t>
            </w:r>
            <w:r w:rsidR="008D7E5B">
              <w:t>0</w:t>
            </w:r>
            <w:r w:rsidRPr="00BC772C">
              <w:t>.</w:t>
            </w:r>
            <w:r w:rsidR="008D7E5B">
              <w:t>6</w:t>
            </w:r>
            <w:r w:rsidRPr="00BC772C">
              <w:t>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4-Feb-11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8-Jul-11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10ACMA093 PO12584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MPA Construction Group Pty Limited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Construction of Office Accommodation Pyrmont</w:t>
            </w:r>
            <w:r>
              <w:t xml:space="preserve"> Sydney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5,356,607.74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4-Feb-11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31-Jan-12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09ACMA064 PO11915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National Mailing and Marketing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Provision of Storage, Warehousing and Distribution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530,000.00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29-Mar-10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29-Mar-13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10ACMA002 PO12045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NGA.Net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E-Recruitment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104,329.00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20-Mar-10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19-Mar-13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06ACMA016 PO10592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Oakton AA Services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Internal Audit 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1,600,000.00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1-Jan-07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31-Dec-11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11ACMA092 PO12783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Oracle Corporation Australia Pty Limited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FE55D9">
            <w:pPr>
              <w:cnfStyle w:val="000000100000"/>
            </w:pPr>
            <w:r>
              <w:t>Oracle Software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126,590.25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1-Jul-11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12ACMA030 PO12908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Oracle Corporation Australia Pty Limited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FE55D9">
            <w:pPr>
              <w:cnfStyle w:val="000000000000"/>
            </w:pPr>
            <w:r w:rsidRPr="00BC772C">
              <w:t>Software Licen</w:t>
            </w:r>
            <w:r>
              <w:t>c</w:t>
            </w:r>
            <w:r w:rsidRPr="00BC772C">
              <w:t xml:space="preserve">ing 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693,940.85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2-Feb-12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2-Feb-13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12ACMA106 PO13046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Oracle Corporation Australia Pty Limited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Oracle Software Licences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130,387.95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1-Jul-12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707286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11ACMA073 PO12955 PO12904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Orange Digital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Cybersmart Website</w:t>
            </w:r>
            <w:r>
              <w:t xml:space="preserve"> Redesign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114,000.00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10-Feb-12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31-May-12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10ACMA099 PO12429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Origin Energy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Energy Supply for Melbourne Central Office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111,019.71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1-Jan-11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31-Dec-13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11ACMA058 PO13038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Orima Research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ACMA Engagement Survey Program 2011-2016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245,000.00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1-Jul-11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30-Jun-16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11ACMA107 PO12951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Ovum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Quality of Service Research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103,125.00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19-Mar-12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PO11223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Peoplebank Australia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FE55D9">
            <w:pPr>
              <w:cnfStyle w:val="000000000000"/>
            </w:pPr>
            <w:r>
              <w:t>Radcom Contractors</w:t>
            </w:r>
            <w:r w:rsidRPr="00BC772C">
              <w:t xml:space="preserve"> 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497,477.94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1-Jul-08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PO12171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Peoplebank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FE55D9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393,602.00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12-Jul-10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30-Dec-11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PO12696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Peoplebank Australia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FE55D9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253,000.00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15-Aug-11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16-Aug-12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PO12275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Peoplebank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FE55D9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288,900.00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20-Sep-10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31-Dec-12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11ACMA084 PO12837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Plum Consulting Limited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FE55D9">
            <w:pPr>
              <w:cnfStyle w:val="000000000000"/>
            </w:pPr>
            <w:r w:rsidRPr="00BC772C">
              <w:t xml:space="preserve">Cost Model and Valuation </w:t>
            </w:r>
            <w:r>
              <w:t>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159,580.00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7-Dec-11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25-May-12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10ACMA047 PO12273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Point Project Management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C63717">
            <w:pPr>
              <w:cnfStyle w:val="000000100000"/>
            </w:pPr>
            <w:r>
              <w:t xml:space="preserve">Accommodation </w:t>
            </w:r>
            <w:r w:rsidRPr="00BC772C">
              <w:t xml:space="preserve">Project Management Services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359,776.00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17-Sep-10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30-Jun-15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11ACMA001 PO12792</w:t>
            </w:r>
            <w:r w:rsidR="00C63717" w:rsidRPr="00BC772C">
              <w:rPr>
                <w:color w:val="auto"/>
              </w:rPr>
              <w:t xml:space="preserve"> PO13129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Power Auctions LLC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Spectrum Auction Capability Implementation and Advisory 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C63717">
            <w:pPr>
              <w:jc w:val="center"/>
              <w:cnfStyle w:val="000000000000"/>
            </w:pPr>
            <w:r w:rsidRPr="00BC772C">
              <w:t>1,</w:t>
            </w:r>
            <w:r w:rsidR="00C63717">
              <w:t>3</w:t>
            </w:r>
            <w:r w:rsidRPr="00BC772C">
              <w:t>76,700.00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27-Sep-11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31-Oct-13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11ACMA030 PO12956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Protiviti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Internal Audit 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450,000.00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1-Jan-12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31-Dec-14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11ACMA052 PO12993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Reading Room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F81987">
            <w:pPr>
              <w:cnfStyle w:val="000000000000"/>
            </w:pPr>
            <w:r w:rsidRPr="00BC772C">
              <w:t xml:space="preserve">ACMA Website </w:t>
            </w:r>
            <w:r w:rsidR="00F81987">
              <w:t>R</w:t>
            </w:r>
            <w:r w:rsidRPr="00BC772C">
              <w:t>edesign, Build and Support Services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444,888.40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26-Apr-12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3-Aug-12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12ACMA018 PO12953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Reading Room Australia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Redevelopment of ACMA Intranet into Sitecore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243,045.00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26-Mar-12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10ACMA097 PO12489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Recordpoint Software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RecordPoint Licences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287,870.00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21-Jan-11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21-Jan-14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06ACMA121 PO12410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Ricoh Australia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Print Fleet</w:t>
            </w:r>
            <w:r w:rsidR="00C63717">
              <w:t xml:space="preserve"> Consumables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381,700.00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16-Nov-10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12ACMA042 PO12940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Ricoh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Multi-Functional Devices</w:t>
            </w:r>
            <w:r w:rsidR="00C63717">
              <w:t xml:space="preserve"> Licences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432,000.00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1-Apr-12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31-Mar-15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15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07ACMA063 PO12420 PO12752 PO12753 PO12755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Rohde &amp; Schwarz (Aust)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C63717">
            <w:pPr>
              <w:cnfStyle w:val="000000100000"/>
            </w:pPr>
            <w:r w:rsidRPr="00BC772C">
              <w:t xml:space="preserve">Engineering Tools </w:t>
            </w:r>
            <w:r w:rsidR="00C63717">
              <w:t>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2,084,268.00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14-Dec-10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13-Dec-13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27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07ACMA063 PO12704 PO12705 PO12706 PO12707 PO12708 PO12709 PO12710 PO12711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Rohde &amp; Schwarz (Aust)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C63717" w:rsidP="005A24F0">
            <w:pPr>
              <w:cnfStyle w:val="000000000000"/>
            </w:pPr>
            <w:r w:rsidRPr="00BC772C">
              <w:t xml:space="preserve">Engineering Tools </w:t>
            </w:r>
            <w:r>
              <w:t>Services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7,352,818.00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25-Jul-11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24-Jul-14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07ACMA063 PO12748 PO12570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Rohde &amp; Schwarz (Aust)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C63717" w:rsidP="005A24F0">
            <w:pPr>
              <w:cnfStyle w:val="000000100000"/>
            </w:pPr>
            <w:r w:rsidRPr="00BC772C">
              <w:t xml:space="preserve">Engineering Tools </w:t>
            </w:r>
            <w:r>
              <w:t>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710,435.00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16-May-11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24-Jul-14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07ACMA063 PO12750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Rohde &amp; Schwarz (Aust)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C63717" w:rsidP="005A24F0">
            <w:pPr>
              <w:cnfStyle w:val="000000000000"/>
            </w:pPr>
            <w:r w:rsidRPr="00BC772C">
              <w:t xml:space="preserve">Engineering Tools </w:t>
            </w:r>
            <w:r>
              <w:t>Services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308,286.00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25-Jul-11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11ACMA040 PO12645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Rohde &amp; Schwarz (Aust)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7C21BD">
            <w:pPr>
              <w:cnfStyle w:val="000000100000"/>
            </w:pPr>
            <w:r w:rsidRPr="00BC772C">
              <w:t>ESMD Wideband Receiver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140,063.00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24-Jun-11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5-Aug-11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12ACMA082 PO13068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Rohde &amp; Schwarz (Aust)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Portable Handheld TV Analysers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181,478.00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11-Jun-12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11-Aug-12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11ACMA006 PO12475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Rossinol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C63717">
            <w:pPr>
              <w:cnfStyle w:val="000000100000"/>
            </w:pPr>
            <w:r w:rsidRPr="00BC772C">
              <w:t>Media Services</w:t>
            </w:r>
            <w:r w:rsidR="00C63717">
              <w:t xml:space="preserve">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225,000.00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31-Jan-11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31-Jul-12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12ACMA048 PO12949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Roy Morgan Research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C63717">
            <w:pPr>
              <w:cnfStyle w:val="000000000000"/>
            </w:pPr>
            <w:r w:rsidRPr="00BC772C">
              <w:t xml:space="preserve">Research on Telecommunications Services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110,006.60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29-Jun-12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11ACMA105 PO12835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Roy Morgan Research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C63717">
            <w:pPr>
              <w:cnfStyle w:val="000000100000"/>
            </w:pPr>
            <w:r w:rsidRPr="00BC772C">
              <w:t>Single Source Subscription for Consumer Data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148,776.10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1-Dec-11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30-Sep-12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11ACMA105 PO13037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Roy Morgan Research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Single Source Subscription for Consumer Data Modules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198,801.90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29-May-12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12ACMA010 PO12918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Roy Morgan Research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ACMA Annual Consumer Survey 2011-2012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119,000.00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14-Mar-12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12ACMA054 PO12997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Roy Morgan Research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Community Research into Unsolicited Communications and Malware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130,481.00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10-May-12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27-Jul-12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07ACMA008 PO11900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Secom Australia (ACT)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Security and Concierge Services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270,000.00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1-Mar-10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20-Dec-12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5745A6">
        <w:trPr>
          <w:cantSplit/>
          <w:trHeight w:val="79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06ACMA002 PO10642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Service Stream Solutions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C63717" w:rsidP="00623036">
            <w:pPr>
              <w:cnfStyle w:val="000000000000"/>
            </w:pPr>
            <w:r>
              <w:t>Management</w:t>
            </w:r>
            <w:r w:rsidR="00FE55D9" w:rsidRPr="00BC772C">
              <w:t xml:space="preserve"> of Do Not Call Register</w:t>
            </w:r>
            <w:r w:rsidR="00623036">
              <w:t xml:space="preserve"> Services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23,833,746.00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1-Feb-07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1-Feb-14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11ACMA009 PO12583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81987" w:rsidP="005A24F0">
            <w:pPr>
              <w:cnfStyle w:val="000000100000"/>
            </w:pPr>
            <w:r w:rsidRPr="00BC772C">
              <w:t>Sitecore Australia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A24F0">
            <w:pPr>
              <w:cnfStyle w:val="000000100000"/>
            </w:pPr>
            <w:r>
              <w:t xml:space="preserve">Sitecore </w:t>
            </w:r>
            <w:r w:rsidR="00FE55D9" w:rsidRPr="00BC772C">
              <w:t>Licenses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171,600.00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17-May-11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30-Jun-14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12ACMA051 PO12963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Sitecore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745A6">
            <w:pPr>
              <w:cnfStyle w:val="000000000000"/>
            </w:pPr>
            <w:r w:rsidRPr="00BC772C">
              <w:t xml:space="preserve">Sitecore Licences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769,998.90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29-Mar-15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PO11615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SMS Management and Technology Limited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401,901.32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1-Jul-09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31-Dec-12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PO12782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SMS Management and Technology Limited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5745A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221,936.00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15-Aug-11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10-Aug-12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PO12820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SMS Management and Technology Limited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296,824.00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28-Nov-11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21-Dec-12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09ACMA098 PO12406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SOS Recruitment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5745A6" w:rsidP="005745A6">
            <w:pPr>
              <w:cnfStyle w:val="000000000000"/>
            </w:pPr>
            <w:r>
              <w:t xml:space="preserve">Finance </w:t>
            </w:r>
            <w:r w:rsidR="00FE55D9">
              <w:t>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129,786.59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13-Dec-10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13-Sep-11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3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PO11869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SourceCode ANZ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745A6">
            <w:pPr>
              <w:cnfStyle w:val="000000100000"/>
            </w:pPr>
            <w:r>
              <w:t>ICT</w:t>
            </w:r>
            <w:r w:rsidR="00FE55D9" w:rsidRPr="00BC772C">
              <w:t xml:space="preserve"> Software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152,256.50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26-Feb-10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26-Feb-13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10ACMA066 PO12318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Symmetrica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5745A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615,000.00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14-Oct-10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30-Jun-12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PO12686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Talent International (ACT)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372,064.00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8-Aug-11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28-Feb-13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PO12781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Talent International (ACT)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5745A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293,788.00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2-Nov-11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2-Nov-12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PO12897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Talent International (ACT)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286,814.80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20-Feb-12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25-Jan-13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06ACMA107 PO12914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Talent International (ACT)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5745A6" w:rsidP="005A24F0">
            <w:pPr>
              <w:cnfStyle w:val="000000000000"/>
            </w:pPr>
            <w:r>
              <w:t>ICT Contractors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108,460.00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12-Mar-12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30-Sep-12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lastRenderedPageBreak/>
              <w:t>06ACMA107 PO12530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Talent International (ACT) Pty Ltd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A24F0">
            <w:pPr>
              <w:cnfStyle w:val="000000100000"/>
            </w:pPr>
            <w:r>
              <w:t>ICT Contractors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124,740.00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14-Apr-11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1-Oct-11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07ACMA061 PO12797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Technology One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Software Maintenance and Support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984,052.93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1-Jul-11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30-Jun-16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PO12676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Technology One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5745A6" w:rsidP="005A24F0">
            <w:pPr>
              <w:cnfStyle w:val="000000100000"/>
            </w:pPr>
            <w:r w:rsidRPr="00BC772C">
              <w:t>Software Maintenance and Support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192,672.08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1-Jul-11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12ACMA058 PO12960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TeleDesign Australia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I-Phones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138,600.00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1-Apr-12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1-May-12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12ACMA076 PO13040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TNS Social Research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Exploratory Community Research on Digital Citizenship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122,760.00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28-May-12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30-Aug-12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09ACMA069 PO11627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Unity Consulting Pty Ltd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1D070F" w:rsidP="001D070F">
            <w:pPr>
              <w:cnfStyle w:val="000000000000"/>
            </w:pPr>
            <w:r>
              <w:t xml:space="preserve">Financial </w:t>
            </w:r>
            <w:r w:rsidR="00FE55D9" w:rsidRPr="00BC772C">
              <w:t>Contract</w:t>
            </w:r>
            <w:r>
              <w:t>ors</w:t>
            </w:r>
            <w:r w:rsidR="00FE55D9" w:rsidRPr="00BC772C">
              <w:t xml:space="preserve">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240,704.00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30-Jul-09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30-Jul-11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C531CB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08ACMA039 PO12566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Valbeet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1D070F">
            <w:pPr>
              <w:cnfStyle w:val="000000100000"/>
            </w:pPr>
            <w:r w:rsidRPr="00BC772C">
              <w:t>Lease Costs Parramatta</w:t>
            </w:r>
            <w:r w:rsidR="001D070F">
              <w:t xml:space="preserve"> Office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C531CB" w:rsidP="005A24F0">
            <w:pPr>
              <w:jc w:val="center"/>
              <w:cnfStyle w:val="000000100000"/>
            </w:pPr>
            <w:r>
              <w:t>385,324.41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1-Mar-11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2-Mar-16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  <w:tr w:rsidR="00FE55D9" w:rsidRPr="00BC772C" w:rsidTr="00E3185F">
        <w:trPr>
          <w:cantSplit/>
          <w:trHeight w:val="6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5A24F0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12ACMA043 PO12968</w:t>
            </w:r>
          </w:p>
        </w:tc>
        <w:tc>
          <w:tcPr>
            <w:tcW w:w="813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5A24F0">
            <w:pPr>
              <w:cnfStyle w:val="000000000000"/>
            </w:pPr>
            <w:r w:rsidRPr="00BC772C">
              <w:t>Verizon Australia Pty Limited</w:t>
            </w:r>
          </w:p>
        </w:tc>
        <w:tc>
          <w:tcPr>
            <w:tcW w:w="892" w:type="pct"/>
            <w:shd w:val="clear" w:color="auto" w:fill="F2F2F2" w:themeFill="background1" w:themeFillShade="F2"/>
            <w:vAlign w:val="center"/>
            <w:hideMark/>
          </w:tcPr>
          <w:p w:rsidR="00FE55D9" w:rsidRPr="00BC772C" w:rsidRDefault="00FE55D9" w:rsidP="001D070F">
            <w:pPr>
              <w:cnfStyle w:val="000000000000"/>
            </w:pPr>
            <w:r w:rsidRPr="00BC772C">
              <w:t xml:space="preserve">Upgrade Gateway </w:t>
            </w:r>
          </w:p>
        </w:tc>
        <w:tc>
          <w:tcPr>
            <w:tcW w:w="47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133,293.60</w:t>
            </w:r>
          </w:p>
        </w:tc>
        <w:tc>
          <w:tcPr>
            <w:tcW w:w="381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1-Apr-12</w:t>
            </w:r>
          </w:p>
        </w:tc>
        <w:tc>
          <w:tcPr>
            <w:tcW w:w="409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1-Apr-13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  <w:r w:rsidRPr="00BC772C">
              <w:t>No</w:t>
            </w:r>
          </w:p>
        </w:tc>
        <w:tc>
          <w:tcPr>
            <w:tcW w:w="1166" w:type="pct"/>
            <w:shd w:val="clear" w:color="auto" w:fill="F2F2F2" w:themeFill="background1" w:themeFillShade="F2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000000"/>
            </w:pPr>
          </w:p>
        </w:tc>
      </w:tr>
      <w:tr w:rsidR="00FE55D9" w:rsidRPr="00BC772C" w:rsidTr="00E3185F">
        <w:trPr>
          <w:cnfStyle w:val="000000100000"/>
          <w:cantSplit/>
          <w:trHeight w:val="900"/>
        </w:trPr>
        <w:tc>
          <w:tcPr>
            <w:cnfStyle w:val="001000000000"/>
            <w:tcW w:w="527" w:type="pct"/>
            <w:vAlign w:val="center"/>
            <w:hideMark/>
          </w:tcPr>
          <w:p w:rsidR="00FE55D9" w:rsidRPr="00BC772C" w:rsidRDefault="00FE55D9" w:rsidP="00C531CB">
            <w:pPr>
              <w:jc w:val="center"/>
              <w:rPr>
                <w:color w:val="auto"/>
              </w:rPr>
            </w:pPr>
            <w:r w:rsidRPr="00BC772C">
              <w:rPr>
                <w:color w:val="auto"/>
              </w:rPr>
              <w:t>09ACMA052 PO12558</w:t>
            </w:r>
          </w:p>
        </w:tc>
        <w:tc>
          <w:tcPr>
            <w:tcW w:w="813" w:type="pct"/>
            <w:vAlign w:val="center"/>
            <w:hideMark/>
          </w:tcPr>
          <w:p w:rsidR="00FE55D9" w:rsidRPr="00BC772C" w:rsidRDefault="00FE55D9" w:rsidP="005A24F0">
            <w:pPr>
              <w:cnfStyle w:val="000000100000"/>
            </w:pPr>
            <w:r w:rsidRPr="00BC772C">
              <w:t>Wilson Parking (Melbourne)</w:t>
            </w:r>
          </w:p>
        </w:tc>
        <w:tc>
          <w:tcPr>
            <w:tcW w:w="892" w:type="pct"/>
            <w:vAlign w:val="center"/>
            <w:hideMark/>
          </w:tcPr>
          <w:p w:rsidR="00FE55D9" w:rsidRPr="00BC772C" w:rsidRDefault="00FE55D9" w:rsidP="001D070F">
            <w:pPr>
              <w:cnfStyle w:val="000000100000"/>
            </w:pPr>
            <w:r w:rsidRPr="00BC772C">
              <w:t xml:space="preserve">Car Parking </w:t>
            </w:r>
            <w:r w:rsidR="001D070F" w:rsidRPr="00BC772C">
              <w:t xml:space="preserve">Melbourne </w:t>
            </w:r>
            <w:r w:rsidRPr="00BC772C">
              <w:t xml:space="preserve">Office </w:t>
            </w:r>
          </w:p>
        </w:tc>
        <w:tc>
          <w:tcPr>
            <w:tcW w:w="479" w:type="pct"/>
            <w:noWrap/>
            <w:vAlign w:val="center"/>
            <w:hideMark/>
          </w:tcPr>
          <w:p w:rsidR="00FE55D9" w:rsidRPr="00BC772C" w:rsidRDefault="00C531CB" w:rsidP="005A24F0">
            <w:pPr>
              <w:jc w:val="center"/>
              <w:cnfStyle w:val="000000100000"/>
            </w:pPr>
            <w:r>
              <w:t>130,000</w:t>
            </w:r>
            <w:r w:rsidR="00CA3C9A">
              <w:t>.00</w:t>
            </w:r>
          </w:p>
        </w:tc>
        <w:tc>
          <w:tcPr>
            <w:tcW w:w="381" w:type="pct"/>
            <w:noWrap/>
            <w:vAlign w:val="center"/>
            <w:hideMark/>
          </w:tcPr>
          <w:p w:rsidR="00FE55D9" w:rsidRPr="00BC772C" w:rsidRDefault="00C531CB" w:rsidP="005A24F0">
            <w:pPr>
              <w:jc w:val="center"/>
              <w:cnfStyle w:val="000000100000"/>
            </w:pPr>
            <w:r>
              <w:t>1-May</w:t>
            </w:r>
            <w:r w:rsidRPr="00BC772C">
              <w:t>-11</w:t>
            </w:r>
          </w:p>
        </w:tc>
        <w:tc>
          <w:tcPr>
            <w:tcW w:w="409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30-Jun-12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  <w:r w:rsidRPr="00BC772C">
              <w:t>No</w:t>
            </w:r>
          </w:p>
        </w:tc>
        <w:tc>
          <w:tcPr>
            <w:tcW w:w="1166" w:type="pct"/>
            <w:noWrap/>
            <w:vAlign w:val="center"/>
            <w:hideMark/>
          </w:tcPr>
          <w:p w:rsidR="00FE55D9" w:rsidRPr="00BC772C" w:rsidRDefault="00FE55D9" w:rsidP="005A24F0">
            <w:pPr>
              <w:jc w:val="center"/>
              <w:cnfStyle w:val="000000100000"/>
            </w:pPr>
          </w:p>
        </w:tc>
      </w:tr>
    </w:tbl>
    <w:tbl>
      <w:tblPr>
        <w:tblW w:w="5000" w:type="pct"/>
        <w:tblBorders>
          <w:top w:val="nil"/>
          <w:left w:val="nil"/>
          <w:bottom w:val="nil"/>
          <w:right w:val="nil"/>
        </w:tblBorders>
        <w:tblLook w:val="0000"/>
      </w:tblPr>
      <w:tblGrid>
        <w:gridCol w:w="11458"/>
        <w:gridCol w:w="4156"/>
      </w:tblGrid>
      <w:tr w:rsidR="00087F2E" w:rsidRPr="00087F2E" w:rsidTr="00087F2E">
        <w:trPr>
          <w:trHeight w:val="87"/>
        </w:trPr>
        <w:tc>
          <w:tcPr>
            <w:tcW w:w="5000" w:type="pct"/>
            <w:gridSpan w:val="2"/>
          </w:tcPr>
          <w:p w:rsidR="00087F2E" w:rsidRPr="00087F2E" w:rsidRDefault="00087F2E" w:rsidP="0075798B">
            <w:pPr>
              <w:spacing w:after="0"/>
            </w:pPr>
            <w:r w:rsidRPr="00087F2E">
              <w:rPr>
                <w:b/>
                <w:bCs/>
              </w:rPr>
              <w:t>Q1 - Whether contract contains provisions requiring the parties to maintain confidentiality of any of its provisions?</w:t>
            </w:r>
          </w:p>
        </w:tc>
      </w:tr>
      <w:tr w:rsidR="00087F2E" w:rsidRPr="00087F2E" w:rsidTr="00087F2E">
        <w:trPr>
          <w:gridAfter w:val="1"/>
          <w:wAfter w:w="1331" w:type="pct"/>
          <w:trHeight w:val="80"/>
        </w:trPr>
        <w:tc>
          <w:tcPr>
            <w:tcW w:w="3669" w:type="pct"/>
          </w:tcPr>
          <w:p w:rsidR="00087F2E" w:rsidRPr="00087F2E" w:rsidRDefault="00087F2E" w:rsidP="0075798B">
            <w:pPr>
              <w:spacing w:after="0"/>
            </w:pPr>
            <w:r w:rsidRPr="00087F2E">
              <w:rPr>
                <w:b/>
                <w:bCs/>
              </w:rPr>
              <w:t>Q2 - Whether contract contains other requirements of confidentiality?</w:t>
            </w:r>
          </w:p>
        </w:tc>
      </w:tr>
    </w:tbl>
    <w:p w:rsidR="00087F2E" w:rsidRPr="00087F2E" w:rsidRDefault="00087F2E" w:rsidP="0075798B">
      <w:pPr>
        <w:spacing w:after="0"/>
      </w:pPr>
    </w:p>
    <w:tbl>
      <w:tblPr>
        <w:tblW w:w="5000" w:type="pct"/>
        <w:tblBorders>
          <w:top w:val="nil"/>
          <w:left w:val="nil"/>
          <w:bottom w:val="nil"/>
          <w:right w:val="nil"/>
        </w:tblBorders>
        <w:tblLook w:val="0000"/>
      </w:tblPr>
      <w:tblGrid>
        <w:gridCol w:w="15614"/>
      </w:tblGrid>
      <w:tr w:rsidR="00087F2E" w:rsidRPr="00087F2E" w:rsidTr="00087F2E">
        <w:trPr>
          <w:trHeight w:val="82"/>
        </w:trPr>
        <w:tc>
          <w:tcPr>
            <w:tcW w:w="5000" w:type="pct"/>
          </w:tcPr>
          <w:p w:rsidR="00087F2E" w:rsidRPr="00087F2E" w:rsidRDefault="00087F2E" w:rsidP="00CF4FF6">
            <w:pPr>
              <w:spacing w:after="0"/>
            </w:pPr>
            <w:r w:rsidRPr="00087F2E">
              <w:t>Estimated cost of complying with this Order: $1,</w:t>
            </w:r>
            <w:r w:rsidR="00CF4FF6">
              <w:t>000</w:t>
            </w:r>
          </w:p>
        </w:tc>
      </w:tr>
      <w:tr w:rsidR="00087F2E" w:rsidRPr="00087F2E" w:rsidTr="00087F2E">
        <w:trPr>
          <w:trHeight w:val="82"/>
        </w:trPr>
        <w:tc>
          <w:tcPr>
            <w:tcW w:w="5000" w:type="pct"/>
          </w:tcPr>
          <w:p w:rsidR="00087F2E" w:rsidRPr="00087F2E" w:rsidRDefault="00087F2E" w:rsidP="00C778A0">
            <w:pPr>
              <w:spacing w:after="0"/>
            </w:pPr>
            <w:r w:rsidRPr="00087F2E">
              <w:t xml:space="preserve">Basis of method used to estimate this cost: APS 5 for </w:t>
            </w:r>
            <w:r w:rsidR="00F81987">
              <w:t>2</w:t>
            </w:r>
            <w:r w:rsidR="00C778A0">
              <w:t>0</w:t>
            </w:r>
            <w:r w:rsidRPr="00087F2E">
              <w:t xml:space="preserve"> hours</w:t>
            </w:r>
          </w:p>
        </w:tc>
      </w:tr>
    </w:tbl>
    <w:p w:rsidR="00087F2E" w:rsidRPr="00BC772C" w:rsidRDefault="00087F2E" w:rsidP="00032384">
      <w:pPr>
        <w:spacing w:after="0"/>
      </w:pPr>
    </w:p>
    <w:sectPr w:rsidR="00087F2E" w:rsidRPr="00BC772C" w:rsidSect="00406415">
      <w:headerReference w:type="default" r:id="rId8"/>
      <w:footerReference w:type="default" r:id="rId9"/>
      <w:pgSz w:w="16838" w:h="11906" w:orient="landscape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5ABE" w:rsidRDefault="001E5ABE" w:rsidP="00BC772C">
      <w:pPr>
        <w:spacing w:after="0" w:line="240" w:lineRule="auto"/>
      </w:pPr>
      <w:r>
        <w:separator/>
      </w:r>
    </w:p>
  </w:endnote>
  <w:endnote w:type="continuationSeparator" w:id="0">
    <w:p w:rsidR="001E5ABE" w:rsidRDefault="001E5ABE" w:rsidP="00BC7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1315583"/>
      <w:docPartObj>
        <w:docPartGallery w:val="Page Numbers (Bottom of Page)"/>
        <w:docPartUnique/>
      </w:docPartObj>
    </w:sdtPr>
    <w:sdtContent>
      <w:sdt>
        <w:sdtPr>
          <w:id w:val="565050523"/>
          <w:docPartObj>
            <w:docPartGallery w:val="Page Numbers (Top of Page)"/>
            <w:docPartUnique/>
          </w:docPartObj>
        </w:sdtPr>
        <w:sdtContent>
          <w:p w:rsidR="00707286" w:rsidRDefault="00707286">
            <w:pPr>
              <w:pStyle w:val="Footer"/>
              <w:jc w:val="right"/>
            </w:pPr>
            <w:r>
              <w:t xml:space="preserve">Page </w:t>
            </w:r>
            <w:r w:rsidR="00BA5DA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BA5DA2">
              <w:rPr>
                <w:b/>
                <w:sz w:val="24"/>
                <w:szCs w:val="24"/>
              </w:rPr>
              <w:fldChar w:fldCharType="separate"/>
            </w:r>
            <w:r w:rsidR="00032384">
              <w:rPr>
                <w:b/>
                <w:noProof/>
              </w:rPr>
              <w:t>1</w:t>
            </w:r>
            <w:r w:rsidR="00BA5DA2">
              <w:rPr>
                <w:b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BA5DA2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BA5DA2">
              <w:rPr>
                <w:b/>
                <w:sz w:val="24"/>
                <w:szCs w:val="24"/>
              </w:rPr>
              <w:fldChar w:fldCharType="separate"/>
            </w:r>
            <w:r w:rsidR="00032384">
              <w:rPr>
                <w:b/>
                <w:noProof/>
              </w:rPr>
              <w:t>13</w:t>
            </w:r>
            <w:r w:rsidR="00BA5DA2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707286" w:rsidRPr="0082347B" w:rsidRDefault="00707286" w:rsidP="0082347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5ABE" w:rsidRDefault="001E5ABE" w:rsidP="00BC772C">
      <w:pPr>
        <w:spacing w:after="0" w:line="240" w:lineRule="auto"/>
      </w:pPr>
      <w:r>
        <w:separator/>
      </w:r>
    </w:p>
  </w:footnote>
  <w:footnote w:type="continuationSeparator" w:id="0">
    <w:p w:rsidR="001E5ABE" w:rsidRDefault="001E5ABE" w:rsidP="00BC77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7286" w:rsidRDefault="00707286" w:rsidP="00032384">
    <w:pPr>
      <w:pStyle w:val="Header"/>
      <w:jc w:val="right"/>
    </w:pPr>
    <w:r>
      <w:rPr>
        <w:noProof/>
        <w:lang w:eastAsia="en-AU"/>
      </w:rPr>
      <w:drawing>
        <wp:inline distT="0" distB="0" distL="0" distR="0">
          <wp:extent cx="1833408" cy="371475"/>
          <wp:effectExtent l="19050" t="0" r="0" b="0"/>
          <wp:docPr id="1" name="Picture 0" descr="acma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ma_logo.g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28800" cy="371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2D4CC7"/>
    <w:multiLevelType w:val="hybridMultilevel"/>
    <w:tmpl w:val="4390823C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662447"/>
    <w:multiLevelType w:val="hybridMultilevel"/>
    <w:tmpl w:val="BFB65F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D51E3A"/>
    <w:multiLevelType w:val="hybridMultilevel"/>
    <w:tmpl w:val="39AC0BF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512D3C"/>
    <w:multiLevelType w:val="hybridMultilevel"/>
    <w:tmpl w:val="A26EEB16"/>
    <w:lvl w:ilvl="0" w:tplc="68108520">
      <w:start w:val="2"/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B03F4F"/>
    <w:rsid w:val="00032384"/>
    <w:rsid w:val="00087F2E"/>
    <w:rsid w:val="000C5316"/>
    <w:rsid w:val="001157E8"/>
    <w:rsid w:val="001243C9"/>
    <w:rsid w:val="00170835"/>
    <w:rsid w:val="001D070F"/>
    <w:rsid w:val="001E5ABE"/>
    <w:rsid w:val="00263492"/>
    <w:rsid w:val="002E7098"/>
    <w:rsid w:val="00312DDF"/>
    <w:rsid w:val="00366C97"/>
    <w:rsid w:val="003A6157"/>
    <w:rsid w:val="00406415"/>
    <w:rsid w:val="00415FE2"/>
    <w:rsid w:val="005745A6"/>
    <w:rsid w:val="005962FC"/>
    <w:rsid w:val="005A24F0"/>
    <w:rsid w:val="00623036"/>
    <w:rsid w:val="00667F8E"/>
    <w:rsid w:val="00692DA1"/>
    <w:rsid w:val="006E0831"/>
    <w:rsid w:val="00707286"/>
    <w:rsid w:val="007104AC"/>
    <w:rsid w:val="0075798B"/>
    <w:rsid w:val="007750BD"/>
    <w:rsid w:val="007A68A6"/>
    <w:rsid w:val="007C21BD"/>
    <w:rsid w:val="007C6E11"/>
    <w:rsid w:val="007F2D84"/>
    <w:rsid w:val="0082347B"/>
    <w:rsid w:val="00826B32"/>
    <w:rsid w:val="00842D34"/>
    <w:rsid w:val="00845370"/>
    <w:rsid w:val="0087097C"/>
    <w:rsid w:val="008D7E5B"/>
    <w:rsid w:val="009E1368"/>
    <w:rsid w:val="009E2C4C"/>
    <w:rsid w:val="009E4B3E"/>
    <w:rsid w:val="00A16708"/>
    <w:rsid w:val="00A16B38"/>
    <w:rsid w:val="00A60B55"/>
    <w:rsid w:val="00A72CF3"/>
    <w:rsid w:val="00AA5AA0"/>
    <w:rsid w:val="00AA61DB"/>
    <w:rsid w:val="00AE08BF"/>
    <w:rsid w:val="00B03F4F"/>
    <w:rsid w:val="00B42AF8"/>
    <w:rsid w:val="00BA1EED"/>
    <w:rsid w:val="00BA5DA2"/>
    <w:rsid w:val="00BC772C"/>
    <w:rsid w:val="00C17F3F"/>
    <w:rsid w:val="00C44DFE"/>
    <w:rsid w:val="00C531CB"/>
    <w:rsid w:val="00C63717"/>
    <w:rsid w:val="00C64D7A"/>
    <w:rsid w:val="00C76CAF"/>
    <w:rsid w:val="00C778A0"/>
    <w:rsid w:val="00CA3C9A"/>
    <w:rsid w:val="00CD2B06"/>
    <w:rsid w:val="00CF4FF6"/>
    <w:rsid w:val="00D7418F"/>
    <w:rsid w:val="00DE1868"/>
    <w:rsid w:val="00DE3390"/>
    <w:rsid w:val="00E21774"/>
    <w:rsid w:val="00E3185F"/>
    <w:rsid w:val="00E415C0"/>
    <w:rsid w:val="00EE6CFF"/>
    <w:rsid w:val="00F33FE1"/>
    <w:rsid w:val="00F363AE"/>
    <w:rsid w:val="00F4373E"/>
    <w:rsid w:val="00F62A36"/>
    <w:rsid w:val="00F81987"/>
    <w:rsid w:val="00FB1BA5"/>
    <w:rsid w:val="00FE5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AA0"/>
  </w:style>
  <w:style w:type="paragraph" w:styleId="Heading1">
    <w:name w:val="heading 1"/>
    <w:basedOn w:val="Normal"/>
    <w:next w:val="Normal"/>
    <w:link w:val="Heading1Char"/>
    <w:uiPriority w:val="9"/>
    <w:qFormat/>
    <w:rsid w:val="000323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03F4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03F4F"/>
    <w:rPr>
      <w:color w:val="800080"/>
      <w:u w:val="single"/>
    </w:rPr>
  </w:style>
  <w:style w:type="paragraph" w:customStyle="1" w:styleId="xl106">
    <w:name w:val="xl106"/>
    <w:basedOn w:val="Normal"/>
    <w:rsid w:val="00B03F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xl107">
    <w:name w:val="xl107"/>
    <w:basedOn w:val="Normal"/>
    <w:rsid w:val="00B03F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xl108">
    <w:name w:val="xl108"/>
    <w:basedOn w:val="Normal"/>
    <w:rsid w:val="00B03F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09">
    <w:name w:val="xl109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0">
    <w:name w:val="xl110"/>
    <w:basedOn w:val="Normal"/>
    <w:rsid w:val="00B03F4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1">
    <w:name w:val="xl111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2">
    <w:name w:val="xl112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3">
    <w:name w:val="xl113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4">
    <w:name w:val="xl114"/>
    <w:basedOn w:val="Normal"/>
    <w:rsid w:val="00B03F4F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5">
    <w:name w:val="xl115"/>
    <w:basedOn w:val="Normal"/>
    <w:rsid w:val="00B03F4F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n-AU"/>
    </w:rPr>
  </w:style>
  <w:style w:type="paragraph" w:customStyle="1" w:styleId="xl116">
    <w:name w:val="xl116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7">
    <w:name w:val="xl117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8">
    <w:name w:val="xl118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xl119">
    <w:name w:val="xl119"/>
    <w:basedOn w:val="Normal"/>
    <w:rsid w:val="00B03F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customStyle="1" w:styleId="MediumGrid31">
    <w:name w:val="Medium Grid 31"/>
    <w:basedOn w:val="TableNormal"/>
    <w:uiPriority w:val="69"/>
    <w:rsid w:val="002E709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BC77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C772C"/>
  </w:style>
  <w:style w:type="paragraph" w:styleId="Footer">
    <w:name w:val="footer"/>
    <w:basedOn w:val="Normal"/>
    <w:link w:val="FooterChar"/>
    <w:uiPriority w:val="99"/>
    <w:unhideWhenUsed/>
    <w:rsid w:val="00BC772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772C"/>
  </w:style>
  <w:style w:type="paragraph" w:styleId="BalloonText">
    <w:name w:val="Balloon Text"/>
    <w:basedOn w:val="Normal"/>
    <w:link w:val="BalloonTextChar"/>
    <w:uiPriority w:val="99"/>
    <w:semiHidden/>
    <w:unhideWhenUsed/>
    <w:rsid w:val="00823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47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3238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323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88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75D2A-A683-4EB1-A896-0C3644258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1818</TotalTime>
  <Pages>13</Pages>
  <Words>2597</Words>
  <Characters>14806</Characters>
  <Application>Microsoft Office Word</Application>
  <DocSecurity>0</DocSecurity>
  <Lines>123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17369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Senate order on Departmental and Agency Contracts Listing - 01 July 2011 to 30 June 2012</dc:title>
  <dc:creator>ACMA</dc:creator>
  <cp:lastModifiedBy>Australian Communications and Media Authority</cp:lastModifiedBy>
  <cp:revision>35</cp:revision>
  <cp:lastPrinted>2012-07-27T02:01:00Z</cp:lastPrinted>
  <dcterms:created xsi:type="dcterms:W3CDTF">2012-07-25T22:14:00Z</dcterms:created>
  <dcterms:modified xsi:type="dcterms:W3CDTF">2012-07-27T06:33:00Z</dcterms:modified>
</cp:coreProperties>
</file>