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32630A2" w14:textId="41D47BEF" w:rsidR="00BE459D" w:rsidRDefault="00B30A6C" w:rsidP="0033104B">
      <w:pPr>
        <w:pStyle w:val="ACMAHeading1"/>
        <w:spacing w:before="960" w:after="240"/>
      </w:pPr>
      <w:r w:rsidRPr="002B0831">
        <w:t>Investigation</w:t>
      </w:r>
      <w:r>
        <w:t xml:space="preserve"> </w:t>
      </w:r>
      <w:r w:rsidR="0079419E">
        <w:t>r</w:t>
      </w:r>
      <w:r>
        <w:t xml:space="preserve">eport </w:t>
      </w:r>
      <w:r w:rsidR="0079419E">
        <w:t>n</w:t>
      </w:r>
      <w:r>
        <w:t xml:space="preserve">o. </w:t>
      </w:r>
      <w:r w:rsidR="00EF41B0" w:rsidRPr="005915EC">
        <w:rPr>
          <w:rStyle w:val="Emphasis"/>
          <w:i w:val="0"/>
        </w:rPr>
        <w:t>BI-</w:t>
      </w:r>
      <w:r w:rsidR="005915EC" w:rsidRPr="005915EC">
        <w:rPr>
          <w:rStyle w:val="Emphasis"/>
          <w:i w:val="0"/>
        </w:rPr>
        <w:t>49</w:t>
      </w:r>
      <w:r w:rsidR="00373DDF">
        <w:rPr>
          <w:rStyle w:val="Emphasis"/>
          <w:i w:val="0"/>
        </w:rPr>
        <w:t>2</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14:paraId="120537E1"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0B246C5B" w14:textId="77777777" w:rsidR="005E47E5" w:rsidRPr="0033104B" w:rsidRDefault="003E08A5" w:rsidP="0033104B">
            <w:pPr>
              <w:pStyle w:val="ACMATableHeading"/>
            </w:pPr>
            <w:bookmarkStart w:id="0" w:name="ColumnTitle"/>
            <w:r w:rsidRPr="0033104B">
              <w:t>Summary</w:t>
            </w:r>
          </w:p>
        </w:tc>
        <w:tc>
          <w:tcPr>
            <w:tcW w:w="5724" w:type="dxa"/>
          </w:tcPr>
          <w:p w14:paraId="0F5D86B3" w14:textId="77777777" w:rsidR="005E47E5" w:rsidRPr="00B261EE" w:rsidRDefault="005E47E5" w:rsidP="00891B62">
            <w:pPr>
              <w:pStyle w:val="ACMATableHeading"/>
            </w:pPr>
          </w:p>
        </w:tc>
      </w:tr>
      <w:bookmarkEnd w:id="0"/>
      <w:tr w:rsidR="005E47E5" w14:paraId="28092365"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D3D64B7" w14:textId="58F64696" w:rsidR="005E47E5" w:rsidRPr="005915EC" w:rsidRDefault="00B30A6C" w:rsidP="0033104B">
            <w:pPr>
              <w:pStyle w:val="ACMATableBody"/>
              <w:rPr>
                <w:b/>
              </w:rPr>
            </w:pPr>
            <w:r w:rsidRPr="005915EC">
              <w:rPr>
                <w:b/>
              </w:rPr>
              <w:t>Licensee</w:t>
            </w:r>
          </w:p>
        </w:tc>
        <w:tc>
          <w:tcPr>
            <w:tcW w:w="5724" w:type="dxa"/>
            <w:tcBorders>
              <w:top w:val="single" w:sz="4" w:space="0" w:color="auto"/>
              <w:left w:val="single" w:sz="4" w:space="0" w:color="auto"/>
              <w:bottom w:val="single" w:sz="4" w:space="0" w:color="auto"/>
            </w:tcBorders>
            <w:shd w:val="clear" w:color="auto" w:fill="auto"/>
          </w:tcPr>
          <w:p w14:paraId="674DA03D" w14:textId="3F9E995B" w:rsidR="005E47E5" w:rsidRPr="005915EC" w:rsidRDefault="00373DDF" w:rsidP="0033104B">
            <w:pPr>
              <w:pStyle w:val="ACMATableBody"/>
            </w:pPr>
            <w:bookmarkStart w:id="1" w:name="_Hlk13754177"/>
            <w:r>
              <w:t>Swan Television &amp; Radio Broadcasters Pty Ltd</w:t>
            </w:r>
            <w:bookmarkEnd w:id="1"/>
          </w:p>
        </w:tc>
      </w:tr>
      <w:tr w:rsidR="005E47E5" w14:paraId="65416033"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19FAE5D" w14:textId="77777777" w:rsidR="005E47E5" w:rsidRPr="005915EC" w:rsidRDefault="005E47E5" w:rsidP="0033104B">
            <w:pPr>
              <w:pStyle w:val="ACMATableBody"/>
              <w:rPr>
                <w:b/>
              </w:rPr>
            </w:pPr>
            <w:r w:rsidRPr="005915EC">
              <w:rPr>
                <w:b/>
              </w:rPr>
              <w:t>Station</w:t>
            </w:r>
          </w:p>
        </w:tc>
        <w:tc>
          <w:tcPr>
            <w:tcW w:w="5724" w:type="dxa"/>
            <w:tcBorders>
              <w:top w:val="single" w:sz="4" w:space="0" w:color="auto"/>
              <w:left w:val="single" w:sz="4" w:space="0" w:color="auto"/>
              <w:bottom w:val="single" w:sz="4" w:space="0" w:color="auto"/>
            </w:tcBorders>
            <w:shd w:val="clear" w:color="auto" w:fill="auto"/>
          </w:tcPr>
          <w:p w14:paraId="65F0E300" w14:textId="111D363C" w:rsidR="005E47E5" w:rsidRPr="005915EC" w:rsidRDefault="005915EC" w:rsidP="0033104B">
            <w:pPr>
              <w:pStyle w:val="ACMATableBody"/>
            </w:pPr>
            <w:r w:rsidRPr="005915EC">
              <w:t>Nine</w:t>
            </w:r>
          </w:p>
        </w:tc>
      </w:tr>
      <w:tr w:rsidR="005E47E5" w14:paraId="19024AA4"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8146ABB" w14:textId="77777777" w:rsidR="005E47E5" w:rsidRPr="0033104B" w:rsidRDefault="00A04A54" w:rsidP="0033104B">
            <w:pPr>
              <w:pStyle w:val="ACMATableBody"/>
              <w:rPr>
                <w:b/>
              </w:rPr>
            </w:pPr>
            <w:r w:rsidRPr="0033104B">
              <w:rPr>
                <w:b/>
              </w:rPr>
              <w:t>Type of s</w:t>
            </w:r>
            <w:r w:rsidR="005E47E5" w:rsidRPr="0033104B">
              <w:rPr>
                <w:b/>
              </w:rPr>
              <w:t>ervice</w:t>
            </w:r>
          </w:p>
        </w:tc>
        <w:tc>
          <w:tcPr>
            <w:tcW w:w="5724" w:type="dxa"/>
            <w:tcBorders>
              <w:top w:val="single" w:sz="4" w:space="0" w:color="auto"/>
              <w:left w:val="single" w:sz="4" w:space="0" w:color="auto"/>
              <w:bottom w:val="single" w:sz="4" w:space="0" w:color="auto"/>
            </w:tcBorders>
            <w:shd w:val="clear" w:color="auto" w:fill="auto"/>
          </w:tcPr>
          <w:p w14:paraId="624F587B" w14:textId="7D0BD6DB" w:rsidR="005E47E5" w:rsidRPr="00747CC0" w:rsidRDefault="00B30A6C" w:rsidP="000F12E8">
            <w:pPr>
              <w:pStyle w:val="ACMATableBody"/>
              <w:rPr>
                <w:highlight w:val="yellow"/>
              </w:rPr>
            </w:pPr>
            <w:proofErr w:type="gramStart"/>
            <w:r w:rsidRPr="005915EC">
              <w:t>C</w:t>
            </w:r>
            <w:r w:rsidR="00193093" w:rsidRPr="005915EC">
              <w:t>ommercial</w:t>
            </w:r>
            <w:r w:rsidR="0079419E" w:rsidRPr="005915EC">
              <w:t>—</w:t>
            </w:r>
            <w:r w:rsidR="001B7E7F" w:rsidRPr="005915EC">
              <w:t>t</w:t>
            </w:r>
            <w:r w:rsidR="00193093" w:rsidRPr="005915EC">
              <w:t>elevision</w:t>
            </w:r>
            <w:proofErr w:type="gramEnd"/>
          </w:p>
        </w:tc>
      </w:tr>
      <w:tr w:rsidR="005E47E5" w14:paraId="49517997"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7F634E5" w14:textId="6348D8FD" w:rsidR="005E47E5" w:rsidRPr="0033104B" w:rsidRDefault="00A04A54" w:rsidP="0033104B">
            <w:pPr>
              <w:pStyle w:val="ACMATableBody"/>
              <w:rPr>
                <w:b/>
              </w:rPr>
            </w:pPr>
            <w:r w:rsidRPr="0033104B">
              <w:rPr>
                <w:b/>
              </w:rPr>
              <w:t>Name of p</w:t>
            </w:r>
            <w:r w:rsidR="005E47E5" w:rsidRPr="0033104B">
              <w:rPr>
                <w:b/>
              </w:rPr>
              <w:t>rogram</w:t>
            </w:r>
          </w:p>
        </w:tc>
        <w:tc>
          <w:tcPr>
            <w:tcW w:w="5724" w:type="dxa"/>
            <w:tcBorders>
              <w:top w:val="single" w:sz="4" w:space="0" w:color="auto"/>
              <w:left w:val="single" w:sz="4" w:space="0" w:color="auto"/>
              <w:bottom w:val="single" w:sz="4" w:space="0" w:color="auto"/>
            </w:tcBorders>
            <w:shd w:val="clear" w:color="auto" w:fill="auto"/>
          </w:tcPr>
          <w:p w14:paraId="0B57FB54" w14:textId="4F167231" w:rsidR="005E47E5" w:rsidRPr="00213AFF" w:rsidRDefault="005915EC" w:rsidP="0033104B">
            <w:pPr>
              <w:pStyle w:val="ACMATableBody"/>
              <w:rPr>
                <w:i/>
                <w:highlight w:val="yellow"/>
              </w:rPr>
            </w:pPr>
            <w:r w:rsidRPr="005915EC">
              <w:rPr>
                <w:i/>
              </w:rPr>
              <w:t xml:space="preserve">Married </w:t>
            </w:r>
            <w:proofErr w:type="gramStart"/>
            <w:r w:rsidR="00E62F8A">
              <w:rPr>
                <w:i/>
              </w:rPr>
              <w:t>A</w:t>
            </w:r>
            <w:r w:rsidRPr="005915EC">
              <w:rPr>
                <w:i/>
              </w:rPr>
              <w:t>t</w:t>
            </w:r>
            <w:proofErr w:type="gramEnd"/>
            <w:r w:rsidRPr="005915EC">
              <w:rPr>
                <w:i/>
              </w:rPr>
              <w:t xml:space="preserve"> First Sight</w:t>
            </w:r>
          </w:p>
        </w:tc>
      </w:tr>
      <w:tr w:rsidR="005E47E5" w14:paraId="27078A2F"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5B278E9" w14:textId="236DE2C5" w:rsidR="005E47E5" w:rsidRPr="0033104B" w:rsidRDefault="00747CC0" w:rsidP="00747CC0">
            <w:pPr>
              <w:pStyle w:val="ACMATableBody"/>
              <w:rPr>
                <w:b/>
              </w:rPr>
            </w:pPr>
            <w:r w:rsidRPr="005915EC">
              <w:rPr>
                <w:b/>
              </w:rPr>
              <w:t xml:space="preserve">Dates </w:t>
            </w:r>
            <w:r w:rsidR="00B30A6C" w:rsidRPr="005915EC">
              <w:rPr>
                <w:b/>
              </w:rPr>
              <w:t>of broadcast</w:t>
            </w:r>
            <w:r w:rsidRPr="005915EC">
              <w:rPr>
                <w:b/>
              </w:rPr>
              <w:t>s</w:t>
            </w:r>
          </w:p>
        </w:tc>
        <w:tc>
          <w:tcPr>
            <w:tcW w:w="5724" w:type="dxa"/>
            <w:tcBorders>
              <w:top w:val="single" w:sz="4" w:space="0" w:color="auto"/>
              <w:left w:val="single" w:sz="4" w:space="0" w:color="auto"/>
              <w:bottom w:val="single" w:sz="4" w:space="0" w:color="auto"/>
            </w:tcBorders>
            <w:shd w:val="clear" w:color="auto" w:fill="auto"/>
          </w:tcPr>
          <w:p w14:paraId="3AD5616E" w14:textId="292DF19F" w:rsidR="005915EC" w:rsidRDefault="00373DDF" w:rsidP="00747CC0">
            <w:pPr>
              <w:pStyle w:val="ACMATableBody"/>
            </w:pPr>
            <w:r>
              <w:t>17</w:t>
            </w:r>
            <w:r w:rsidR="005915EC">
              <w:t xml:space="preserve"> February 2019</w:t>
            </w:r>
          </w:p>
        </w:tc>
      </w:tr>
      <w:tr w:rsidR="005E47E5" w14:paraId="23B23A4A"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74D0304" w14:textId="7EC1D9B2" w:rsidR="005E47E5" w:rsidRPr="0033104B" w:rsidRDefault="00B30A6C" w:rsidP="0033104B">
            <w:pPr>
              <w:pStyle w:val="ACMATableBody"/>
              <w:rPr>
                <w:b/>
              </w:rPr>
            </w:pPr>
            <w:r w:rsidRPr="005915EC">
              <w:rPr>
                <w:b/>
              </w:rPr>
              <w:t>Relevant code</w:t>
            </w:r>
          </w:p>
        </w:tc>
        <w:tc>
          <w:tcPr>
            <w:tcW w:w="5724" w:type="dxa"/>
            <w:tcBorders>
              <w:top w:val="single" w:sz="4" w:space="0" w:color="auto"/>
              <w:left w:val="single" w:sz="4" w:space="0" w:color="auto"/>
              <w:bottom w:val="single" w:sz="4" w:space="0" w:color="auto"/>
            </w:tcBorders>
            <w:shd w:val="clear" w:color="auto" w:fill="auto"/>
          </w:tcPr>
          <w:p w14:paraId="10799768" w14:textId="32481A68" w:rsidR="005E47E5" w:rsidRDefault="005915EC" w:rsidP="00747CC0">
            <w:pPr>
              <w:pStyle w:val="ACMATableBody"/>
            </w:pPr>
            <w:r w:rsidRPr="005915EC">
              <w:rPr>
                <w:rFonts w:cs="Arial"/>
              </w:rPr>
              <w:t xml:space="preserve">Commercial Television </w:t>
            </w:r>
            <w:r w:rsidR="007D5A0B">
              <w:rPr>
                <w:rFonts w:cs="Arial"/>
              </w:rPr>
              <w:t xml:space="preserve">Industry </w:t>
            </w:r>
            <w:r w:rsidRPr="005915EC">
              <w:rPr>
                <w:rFonts w:cs="Arial"/>
              </w:rPr>
              <w:t>Code of Practice 2015 (revised 2018)</w:t>
            </w:r>
          </w:p>
        </w:tc>
      </w:tr>
      <w:tr w:rsidR="003B7D0E" w14:paraId="5B2E5B78" w14:textId="77777777" w:rsidTr="003B7D0E">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C8F3D6C" w14:textId="4F3FF436" w:rsidR="003B7D0E" w:rsidRPr="005915EC" w:rsidRDefault="003B7D0E" w:rsidP="0033104B">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1E3465B4" w14:textId="4BA28EB2" w:rsidR="003B7D0E" w:rsidRPr="005915EC" w:rsidRDefault="003B7D0E" w:rsidP="00747CC0">
            <w:pPr>
              <w:pStyle w:val="ACMATableBody"/>
              <w:rPr>
                <w:rFonts w:cs="Arial"/>
              </w:rPr>
            </w:pPr>
            <w:r>
              <w:rPr>
                <w:rFonts w:cs="Arial"/>
              </w:rPr>
              <w:t>19 August 2019</w:t>
            </w:r>
          </w:p>
        </w:tc>
      </w:tr>
      <w:tr w:rsidR="00684B32" w14:paraId="6751CD10"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772E3A1" w14:textId="0FA35A7E" w:rsidR="00684B32" w:rsidRPr="0033104B" w:rsidRDefault="00F134A3" w:rsidP="00754C70">
            <w:pPr>
              <w:pStyle w:val="ACMATableBody"/>
              <w:rPr>
                <w:b/>
              </w:rPr>
            </w:pPr>
            <w:r>
              <w:rPr>
                <w:b/>
              </w:rPr>
              <w:t>Finding</w:t>
            </w:r>
          </w:p>
        </w:tc>
        <w:tc>
          <w:tcPr>
            <w:tcW w:w="5724" w:type="dxa"/>
            <w:tcBorders>
              <w:top w:val="single" w:sz="4" w:space="0" w:color="auto"/>
              <w:left w:val="single" w:sz="4" w:space="0" w:color="auto"/>
              <w:bottom w:val="single" w:sz="4" w:space="0" w:color="auto"/>
            </w:tcBorders>
            <w:shd w:val="clear" w:color="auto" w:fill="auto"/>
          </w:tcPr>
          <w:p w14:paraId="79059C80" w14:textId="08D33F03" w:rsidR="00684B32" w:rsidRPr="007302FC" w:rsidRDefault="00AB5CA1" w:rsidP="0088427E">
            <w:pPr>
              <w:pStyle w:val="ACMATableBody"/>
            </w:pPr>
            <w:r>
              <w:rPr>
                <w:rFonts w:cs="Arial"/>
              </w:rPr>
              <w:t>No b</w:t>
            </w:r>
            <w:r w:rsidR="0088427E" w:rsidRPr="007302FC">
              <w:rPr>
                <w:rFonts w:cs="Arial"/>
              </w:rPr>
              <w:t>reach of</w:t>
            </w:r>
            <w:r w:rsidR="0088427E" w:rsidRPr="004132DE">
              <w:rPr>
                <w:rFonts w:cs="Arial"/>
              </w:rPr>
              <w:t xml:space="preserve"> </w:t>
            </w:r>
            <w:r w:rsidR="007302FC" w:rsidRPr="007302FC">
              <w:rPr>
                <w:rFonts w:cs="Arial"/>
              </w:rPr>
              <w:t>Clause 2.1.1 [classification and scheduling]</w:t>
            </w:r>
          </w:p>
        </w:tc>
      </w:tr>
    </w:tbl>
    <w:p w14:paraId="4834D4AD" w14:textId="77777777" w:rsidR="001C6546" w:rsidRPr="00972DB3" w:rsidRDefault="00D668E3" w:rsidP="00972DB3">
      <w:pPr>
        <w:pStyle w:val="ACMABodyText"/>
        <w:rPr>
          <w:rFonts w:eastAsiaTheme="minorHAnsi"/>
          <w:i/>
        </w:rPr>
      </w:pPr>
      <w:r>
        <w:br w:type="page"/>
      </w:r>
    </w:p>
    <w:p w14:paraId="2DCFBFF9" w14:textId="77777777" w:rsidR="001C6546" w:rsidRPr="007A7C97" w:rsidRDefault="007B047A" w:rsidP="001C6546">
      <w:pPr>
        <w:pStyle w:val="ACMAHeading2"/>
      </w:pPr>
      <w:r>
        <w:lastRenderedPageBreak/>
        <w:t>Background</w:t>
      </w:r>
    </w:p>
    <w:p w14:paraId="1604861B" w14:textId="1CAA5456" w:rsidR="00281F78" w:rsidRDefault="001C6546" w:rsidP="001C6546">
      <w:pPr>
        <w:pStyle w:val="ACMABodyText"/>
        <w:rPr>
          <w:highlight w:val="yellow"/>
        </w:rPr>
      </w:pPr>
      <w:r>
        <w:t xml:space="preserve">In </w:t>
      </w:r>
      <w:r w:rsidR="007D5A0B">
        <w:t>April</w:t>
      </w:r>
      <w:r w:rsidRPr="00032E63">
        <w:t xml:space="preserve"> </w:t>
      </w:r>
      <w:r w:rsidR="00032E63" w:rsidRPr="00032E63">
        <w:t>2019</w:t>
      </w:r>
      <w:r>
        <w:t xml:space="preserve">, the Australian Communications and Media Authority (the ACMA) commenced an investigation </w:t>
      </w:r>
      <w:r w:rsidR="00205CDE">
        <w:t>under</w:t>
      </w:r>
      <w:r w:rsidR="00CD2711">
        <w:t xml:space="preserve"> </w:t>
      </w:r>
      <w:r w:rsidR="00205CDE" w:rsidRPr="00CD2711">
        <w:t xml:space="preserve">the </w:t>
      </w:r>
      <w:r w:rsidR="00205CDE" w:rsidRPr="00CD2711">
        <w:rPr>
          <w:i/>
        </w:rPr>
        <w:t>Broadcasting Services Act 1992</w:t>
      </w:r>
      <w:r w:rsidR="00205CDE">
        <w:rPr>
          <w:i/>
        </w:rPr>
        <w:t xml:space="preserve"> </w:t>
      </w:r>
      <w:r w:rsidR="00205CDE" w:rsidRPr="00F42D92">
        <w:t xml:space="preserve">(the BSA) </w:t>
      </w:r>
      <w:r w:rsidR="00550001">
        <w:t>into</w:t>
      </w:r>
      <w:r w:rsidR="007B37DD">
        <w:t xml:space="preserve"> </w:t>
      </w:r>
      <w:r w:rsidR="001B63F0">
        <w:t>an</w:t>
      </w:r>
      <w:r w:rsidR="007B37DD">
        <w:t xml:space="preserve"> episode of</w:t>
      </w:r>
      <w:r w:rsidR="00213AFF">
        <w:t xml:space="preserve"> </w:t>
      </w:r>
      <w:r w:rsidR="002F48CA" w:rsidRPr="002F48CA">
        <w:rPr>
          <w:i/>
        </w:rPr>
        <w:t xml:space="preserve">Married </w:t>
      </w:r>
      <w:proofErr w:type="gramStart"/>
      <w:r w:rsidR="00E62F8A">
        <w:rPr>
          <w:i/>
        </w:rPr>
        <w:t>A</w:t>
      </w:r>
      <w:r w:rsidR="002F48CA" w:rsidRPr="002F48CA">
        <w:rPr>
          <w:i/>
        </w:rPr>
        <w:t>t</w:t>
      </w:r>
      <w:proofErr w:type="gramEnd"/>
      <w:r w:rsidR="002F48CA" w:rsidRPr="002F48CA">
        <w:rPr>
          <w:i/>
        </w:rPr>
        <w:t xml:space="preserve"> First Sight</w:t>
      </w:r>
      <w:r w:rsidR="002F48CA">
        <w:rPr>
          <w:i/>
        </w:rPr>
        <w:t xml:space="preserve"> </w:t>
      </w:r>
      <w:r w:rsidR="002F48CA" w:rsidRPr="002F48CA">
        <w:t>(the program).</w:t>
      </w:r>
    </w:p>
    <w:p w14:paraId="46997AB2" w14:textId="31F50ACA" w:rsidR="001C6546" w:rsidRPr="00764A88" w:rsidRDefault="00A63609" w:rsidP="002F48CA">
      <w:pPr>
        <w:pStyle w:val="ACMABodyText"/>
      </w:pPr>
      <w:r>
        <w:t>The episode</w:t>
      </w:r>
      <w:r w:rsidR="001C6546" w:rsidRPr="00CB39B3">
        <w:t xml:space="preserve"> </w:t>
      </w:r>
      <w:r w:rsidR="00403F24">
        <w:t>w</w:t>
      </w:r>
      <w:r w:rsidR="001B63F0">
        <w:t>as</w:t>
      </w:r>
      <w:r w:rsidR="00403F24">
        <w:t xml:space="preserve"> </w:t>
      </w:r>
      <w:r w:rsidR="001C6546">
        <w:t xml:space="preserve">broadcast on </w:t>
      </w:r>
      <w:r w:rsidR="002F48CA">
        <w:t>Nine</w:t>
      </w:r>
      <w:r w:rsidR="001C6546">
        <w:t xml:space="preserve"> by </w:t>
      </w:r>
      <w:r w:rsidR="001B63F0" w:rsidRPr="001B63F0">
        <w:t xml:space="preserve">Swan Television &amp; Radio Broadcasters Pty Ltd </w:t>
      </w:r>
      <w:r w:rsidR="00406063">
        <w:t xml:space="preserve">(the licensee) </w:t>
      </w:r>
      <w:r w:rsidR="001C6546">
        <w:t>on</w:t>
      </w:r>
      <w:bookmarkStart w:id="2" w:name="_Hlk8641342"/>
      <w:r w:rsidR="002F48CA">
        <w:t xml:space="preserve"> </w:t>
      </w:r>
      <w:r w:rsidR="001B63F0">
        <w:t>Sun</w:t>
      </w:r>
      <w:r w:rsidR="002F48CA" w:rsidRPr="00A63609">
        <w:t>day</w:t>
      </w:r>
      <w:r w:rsidR="00403F24">
        <w:rPr>
          <w:b/>
          <w:bCs/>
        </w:rPr>
        <w:t xml:space="preserve"> </w:t>
      </w:r>
      <w:r w:rsidR="001B63F0">
        <w:t>17</w:t>
      </w:r>
      <w:r w:rsidR="002F48CA" w:rsidRPr="00CA67B9">
        <w:t xml:space="preserve"> February 2019 </w:t>
      </w:r>
      <w:r w:rsidR="005A6B53" w:rsidRPr="00CA67B9">
        <w:t>at</w:t>
      </w:r>
      <w:r w:rsidR="005A6B53" w:rsidRPr="00A63609">
        <w:t xml:space="preserve"> 7.</w:t>
      </w:r>
      <w:r w:rsidR="001B63F0">
        <w:t>0</w:t>
      </w:r>
      <w:r w:rsidR="005A6B53" w:rsidRPr="00A63609">
        <w:t>0 pm</w:t>
      </w:r>
      <w:r w:rsidR="005A6B53" w:rsidRPr="00764A88">
        <w:t xml:space="preserve"> </w:t>
      </w:r>
      <w:bookmarkEnd w:id="2"/>
      <w:r w:rsidR="00403F24">
        <w:t>and</w:t>
      </w:r>
      <w:r w:rsidRPr="00A63609">
        <w:t xml:space="preserve"> </w:t>
      </w:r>
      <w:r w:rsidR="00596370">
        <w:t>w</w:t>
      </w:r>
      <w:r w:rsidR="001B63F0">
        <w:t>as</w:t>
      </w:r>
      <w:r w:rsidR="00596370">
        <w:t xml:space="preserve"> </w:t>
      </w:r>
      <w:r w:rsidRPr="00A63609">
        <w:t xml:space="preserve">classified </w:t>
      </w:r>
      <w:r w:rsidR="001B63F0">
        <w:t>PG</w:t>
      </w:r>
      <w:r w:rsidR="008F6B36">
        <w:t xml:space="preserve"> </w:t>
      </w:r>
      <w:r w:rsidR="008F6B36" w:rsidRPr="008F6B36">
        <w:t>(the episode)</w:t>
      </w:r>
      <w:r w:rsidRPr="00A63609">
        <w:t>.</w:t>
      </w:r>
    </w:p>
    <w:p w14:paraId="0904E40C" w14:textId="5891EE9C" w:rsidR="006162E4" w:rsidRPr="001B2256" w:rsidRDefault="00205CDE" w:rsidP="001B2256">
      <w:pPr>
        <w:pStyle w:val="ACMABodyText"/>
      </w:pPr>
      <w:r w:rsidRPr="00764A88">
        <w:t xml:space="preserve">The </w:t>
      </w:r>
      <w:r w:rsidR="00213AFF" w:rsidRPr="00764A88">
        <w:t xml:space="preserve">ACMA received </w:t>
      </w:r>
      <w:r w:rsidR="002C5981">
        <w:t>a</w:t>
      </w:r>
      <w:r w:rsidR="0081514F">
        <w:t xml:space="preserve"> </w:t>
      </w:r>
      <w:r w:rsidR="00213AFF" w:rsidRPr="00764A88">
        <w:t>complaint</w:t>
      </w:r>
      <w:r w:rsidR="007D5A0B">
        <w:t xml:space="preserve"> </w:t>
      </w:r>
      <w:r w:rsidR="002C5791">
        <w:t>which</w:t>
      </w:r>
      <w:r w:rsidR="007D5A0B">
        <w:t xml:space="preserve"> </w:t>
      </w:r>
      <w:r w:rsidR="00213AFF" w:rsidRPr="00764A88">
        <w:t>alleg</w:t>
      </w:r>
      <w:r w:rsidR="007D5A0B">
        <w:t>ed</w:t>
      </w:r>
      <w:r w:rsidR="002C0FF9">
        <w:t xml:space="preserve"> that</w:t>
      </w:r>
      <w:r w:rsidR="00F03742" w:rsidRPr="00764A88">
        <w:t xml:space="preserve"> </w:t>
      </w:r>
      <w:r w:rsidR="001B2256" w:rsidRPr="00764A88">
        <w:t>the</w:t>
      </w:r>
      <w:r w:rsidR="007D5A0B">
        <w:t xml:space="preserve"> </w:t>
      </w:r>
      <w:r w:rsidR="002C5791">
        <w:t>episode</w:t>
      </w:r>
      <w:r w:rsidR="00A63609">
        <w:t xml:space="preserve"> </w:t>
      </w:r>
      <w:r w:rsidR="001B2256" w:rsidRPr="00764A88">
        <w:t>w</w:t>
      </w:r>
      <w:r w:rsidR="002C0FF9">
        <w:t>as</w:t>
      </w:r>
      <w:r w:rsidR="001B2256" w:rsidRPr="00764A88">
        <w:t xml:space="preserve"> incorrectly classified</w:t>
      </w:r>
      <w:r w:rsidR="007D5A0B">
        <w:t>.</w:t>
      </w:r>
    </w:p>
    <w:p w14:paraId="1BAD4A9F" w14:textId="7C48481C" w:rsidR="009D3591" w:rsidRDefault="009D3591" w:rsidP="001C6546">
      <w:pPr>
        <w:pStyle w:val="ACMABodyText"/>
      </w:pPr>
      <w:r>
        <w:t xml:space="preserve">The </w:t>
      </w:r>
      <w:r w:rsidRPr="008764C7">
        <w:t xml:space="preserve">ACMA </w:t>
      </w:r>
      <w:r w:rsidRPr="00CB39B3">
        <w:t>has</w:t>
      </w:r>
      <w:r w:rsidR="00AF0D57" w:rsidRPr="00CB39B3">
        <w:t xml:space="preserve"> </w:t>
      </w:r>
      <w:r w:rsidRPr="000657D0">
        <w:t>investigate</w:t>
      </w:r>
      <w:r w:rsidR="00F03742" w:rsidRPr="000657D0">
        <w:t>d</w:t>
      </w:r>
      <w:r w:rsidR="006526F9" w:rsidRPr="000657D0">
        <w:t xml:space="preserve"> </w:t>
      </w:r>
      <w:r w:rsidRPr="000657D0">
        <w:t>the licensee’s compliance</w:t>
      </w:r>
      <w:r>
        <w:t xml:space="preserve"> </w:t>
      </w:r>
      <w:r w:rsidR="00013EAC" w:rsidRPr="000657D0">
        <w:t xml:space="preserve">with </w:t>
      </w:r>
      <w:r w:rsidRPr="000657D0">
        <w:t>clause</w:t>
      </w:r>
      <w:r w:rsidR="000657D0" w:rsidRPr="000657D0">
        <w:t xml:space="preserve"> 2.1.1</w:t>
      </w:r>
      <w:r w:rsidRPr="000657D0">
        <w:t xml:space="preserve"> of the </w:t>
      </w:r>
      <w:r w:rsidR="000657D0" w:rsidRPr="000657D0">
        <w:t xml:space="preserve">Commercial Television </w:t>
      </w:r>
      <w:r w:rsidR="007D5A0B">
        <w:t xml:space="preserve">Industry </w:t>
      </w:r>
      <w:r w:rsidR="000657D0" w:rsidRPr="000657D0">
        <w:t>Code of Practice 2015 (revised 2018)</w:t>
      </w:r>
      <w:r w:rsidRPr="000657D0">
        <w:t xml:space="preserve"> (the </w:t>
      </w:r>
      <w:r w:rsidR="00A43C96" w:rsidRPr="000657D0">
        <w:t>Code</w:t>
      </w:r>
      <w:r w:rsidRPr="000657D0">
        <w:t>)</w:t>
      </w:r>
      <w:r w:rsidR="00E43F6C">
        <w:t>.</w:t>
      </w:r>
      <w:r w:rsidR="002322EF">
        <w:t xml:space="preserve"> The relevant provisions are at </w:t>
      </w:r>
      <w:r w:rsidR="002322EF" w:rsidRPr="002322EF">
        <w:rPr>
          <w:b/>
          <w:bCs/>
        </w:rPr>
        <w:t>Attachment A</w:t>
      </w:r>
      <w:r w:rsidR="002322EF">
        <w:t>.</w:t>
      </w:r>
    </w:p>
    <w:p w14:paraId="62147A52" w14:textId="77777777" w:rsidR="001C6546" w:rsidRPr="00DE6896" w:rsidRDefault="001C6546" w:rsidP="001C6546">
      <w:pPr>
        <w:pStyle w:val="ACMAHeading2"/>
      </w:pPr>
      <w:r w:rsidRPr="00DE6896">
        <w:t>The program</w:t>
      </w:r>
    </w:p>
    <w:p w14:paraId="46A57D58" w14:textId="58EFEC2F" w:rsidR="001C6546" w:rsidRDefault="00DE6896" w:rsidP="00075F5D">
      <w:pPr>
        <w:pStyle w:val="ACMABodyText"/>
        <w:spacing w:after="120"/>
      </w:pPr>
      <w:r w:rsidRPr="00DE6896">
        <w:rPr>
          <w:i/>
        </w:rPr>
        <w:t xml:space="preserve">Married </w:t>
      </w:r>
      <w:proofErr w:type="gramStart"/>
      <w:r w:rsidR="00E62F8A">
        <w:rPr>
          <w:i/>
        </w:rPr>
        <w:t>A</w:t>
      </w:r>
      <w:r w:rsidRPr="00DE6896">
        <w:rPr>
          <w:i/>
        </w:rPr>
        <w:t>t</w:t>
      </w:r>
      <w:proofErr w:type="gramEnd"/>
      <w:r w:rsidRPr="00DE6896">
        <w:rPr>
          <w:i/>
        </w:rPr>
        <w:t xml:space="preserve"> First Sight</w:t>
      </w:r>
      <w:r w:rsidR="001C6546" w:rsidRPr="00DE6896">
        <w:t xml:space="preserve"> is</w:t>
      </w:r>
      <w:r w:rsidR="001C6546" w:rsidRPr="00B94916">
        <w:t xml:space="preserve"> </w:t>
      </w:r>
      <w:r w:rsidR="001C6546" w:rsidRPr="00BA7A2F">
        <w:t xml:space="preserve">a </w:t>
      </w:r>
      <w:r w:rsidR="00BA7A2F" w:rsidRPr="00BA7A2F">
        <w:t>reality television</w:t>
      </w:r>
      <w:r w:rsidR="001C6546" w:rsidRPr="00BA7A2F">
        <w:t xml:space="preserve"> program</w:t>
      </w:r>
      <w:r w:rsidR="001C6546" w:rsidRPr="00B94916">
        <w:t xml:space="preserve">, described </w:t>
      </w:r>
      <w:r w:rsidR="001C6546">
        <w:t xml:space="preserve">as: </w:t>
      </w:r>
    </w:p>
    <w:p w14:paraId="55C685D7" w14:textId="4008B683" w:rsidR="00431E14" w:rsidRDefault="007B37DD" w:rsidP="004A79DC">
      <w:pPr>
        <w:pStyle w:val="ACMAQuoteindented"/>
        <w:ind w:left="720"/>
        <w:rPr>
          <w:highlight w:val="yellow"/>
        </w:rPr>
      </w:pPr>
      <w:r>
        <w:rPr>
          <w:lang w:val="en"/>
        </w:rPr>
        <w:t xml:space="preserve">Australia's most controversial social experiment returns. After being matched by three relationship experts, 20 strangers looking for love meet their partners for the first time at the altar in the quest to find true </w:t>
      </w:r>
      <w:r w:rsidRPr="007B37DD">
        <w:rPr>
          <w:lang w:val="en"/>
        </w:rPr>
        <w:t>happiness.</w:t>
      </w:r>
      <w:r w:rsidRPr="007B37DD">
        <w:rPr>
          <w:rStyle w:val="FootnoteReference"/>
          <w:szCs w:val="18"/>
        </w:rPr>
        <w:t xml:space="preserve"> </w:t>
      </w:r>
      <w:r w:rsidR="001C6546" w:rsidRPr="007B37DD">
        <w:rPr>
          <w:rStyle w:val="FootnoteReference"/>
          <w:szCs w:val="18"/>
        </w:rPr>
        <w:footnoteReference w:id="1"/>
      </w:r>
    </w:p>
    <w:p w14:paraId="2713C526" w14:textId="77777777" w:rsidR="00733663" w:rsidRDefault="001C6546" w:rsidP="0024000F">
      <w:pPr>
        <w:pStyle w:val="ACMAHeading2"/>
      </w:pPr>
      <w:r>
        <w:t>Assessment</w:t>
      </w:r>
      <w:r w:rsidR="00001254">
        <w:t xml:space="preserve"> </w:t>
      </w:r>
      <w:r w:rsidR="00733663">
        <w:t>and submissions</w:t>
      </w:r>
    </w:p>
    <w:p w14:paraId="3C7F026B" w14:textId="2AD713C5" w:rsidR="00D80CCA" w:rsidRPr="0024000F" w:rsidRDefault="00D80CCA" w:rsidP="00D80CCA">
      <w:pPr>
        <w:pStyle w:val="ACMABodyText"/>
      </w:pPr>
      <w:r w:rsidRPr="0024000F">
        <w:t>When assessing content, the ACMA considers the meaning conveyed by the material,</w:t>
      </w:r>
      <w:r w:rsidR="002A2AF2">
        <w:t xml:space="preserve"> the subject of the complaint,</w:t>
      </w:r>
      <w:r w:rsidRPr="0024000F">
        <w:t xml:space="preserve"> including the natural, ordinary meaning of the language, context, tenor</w:t>
      </w:r>
      <w:r w:rsidRPr="00231538">
        <w:t>, tone</w:t>
      </w:r>
      <w:r w:rsidR="008F0E8E" w:rsidRPr="00231538">
        <w:t>,</w:t>
      </w:r>
      <w:r w:rsidR="00231538" w:rsidRPr="00231538">
        <w:t xml:space="preserve"> </w:t>
      </w:r>
      <w:r w:rsidR="0024000F" w:rsidRPr="00231538">
        <w:t>images</w:t>
      </w:r>
      <w:r w:rsidRPr="00231538">
        <w:t xml:space="preserve"> and</w:t>
      </w:r>
      <w:r w:rsidRPr="0024000F">
        <w:t xml:space="preserve"> any inferences that may be drawn. This is assessed according to the understanding of an ‘ordinary reasonable’ </w:t>
      </w:r>
      <w:r w:rsidR="003C0345" w:rsidRPr="0024000F">
        <w:t>viewer</w:t>
      </w:r>
      <w:r w:rsidRPr="0024000F">
        <w:t>.</w:t>
      </w:r>
    </w:p>
    <w:p w14:paraId="6F8CA4E0" w14:textId="7B1FC1DD" w:rsidR="00D80CCA" w:rsidRPr="0024000F" w:rsidRDefault="00D80CCA" w:rsidP="00075F5D">
      <w:pPr>
        <w:pStyle w:val="ACMABodyText"/>
        <w:spacing w:after="120"/>
      </w:pPr>
      <w:r w:rsidRPr="0024000F">
        <w:t xml:space="preserve">Australian courts have considered an ‘ordinary reasonable’ </w:t>
      </w:r>
      <w:r w:rsidR="003C0345" w:rsidRPr="0024000F">
        <w:t>viewer</w:t>
      </w:r>
      <w:r w:rsidRPr="0024000F">
        <w:t xml:space="preserve"> to be:</w:t>
      </w:r>
    </w:p>
    <w:p w14:paraId="019E15B2" w14:textId="77777777" w:rsidR="00D80CCA" w:rsidRPr="0024000F" w:rsidRDefault="00D80CCA" w:rsidP="00D80CCA">
      <w:pPr>
        <w:pStyle w:val="ACMABodyText"/>
        <w:ind w:left="720"/>
        <w:rPr>
          <w:sz w:val="18"/>
          <w:szCs w:val="18"/>
        </w:rPr>
      </w:pPr>
      <w:r w:rsidRPr="0024000F">
        <w:rPr>
          <w:sz w:val="18"/>
          <w:szCs w:val="18"/>
        </w:rPr>
        <w:t xml:space="preserve">A person of fair average intelligence, who is neither perverse, nor morbid or suspicious of mind, nor avid for scandal. That person does not live in an ivory </w:t>
      </w:r>
      <w:proofErr w:type="gramStart"/>
      <w:r w:rsidRPr="0024000F">
        <w:rPr>
          <w:sz w:val="18"/>
          <w:szCs w:val="18"/>
        </w:rPr>
        <w:t>tower, but</w:t>
      </w:r>
      <w:proofErr w:type="gramEnd"/>
      <w:r w:rsidRPr="0024000F">
        <w:rPr>
          <w:sz w:val="18"/>
          <w:szCs w:val="18"/>
        </w:rPr>
        <w:t xml:space="preserve"> can and does read between the lines in the light of that person’s general knowledge and experience of worldly affairs.</w:t>
      </w:r>
      <w:r w:rsidRPr="0024000F">
        <w:rPr>
          <w:sz w:val="18"/>
          <w:szCs w:val="18"/>
          <w:vertAlign w:val="superscript"/>
        </w:rPr>
        <w:footnoteReference w:id="2"/>
      </w:r>
    </w:p>
    <w:p w14:paraId="28B30BEE" w14:textId="251560F2" w:rsidR="0024000F" w:rsidRDefault="00D80CCA" w:rsidP="00D80CCA">
      <w:pPr>
        <w:pStyle w:val="ACMABodyText"/>
      </w:pPr>
      <w:r w:rsidRPr="0024000F">
        <w:t>Once the ACMA has ascertain</w:t>
      </w:r>
      <w:r w:rsidR="003C0345" w:rsidRPr="0024000F">
        <w:t>ed</w:t>
      </w:r>
      <w:r w:rsidRPr="0024000F">
        <w:t xml:space="preserve"> the meaning of the material that was broadcast, it then assesses compliance with the Code.</w:t>
      </w:r>
    </w:p>
    <w:p w14:paraId="77DD8120" w14:textId="005AA85B" w:rsidR="001C7D8C" w:rsidRDefault="0024000F" w:rsidP="00D80CCA">
      <w:pPr>
        <w:pStyle w:val="ACMABodyText"/>
      </w:pPr>
      <w:r>
        <w:t>Th</w:t>
      </w:r>
      <w:r w:rsidR="00845F36">
        <w:t>is</w:t>
      </w:r>
      <w:r>
        <w:t xml:space="preserve"> investigation </w:t>
      </w:r>
      <w:r w:rsidR="00C0320D">
        <w:t xml:space="preserve">has </w:t>
      </w:r>
      <w:proofErr w:type="gramStart"/>
      <w:r w:rsidR="00C0320D">
        <w:t xml:space="preserve">taken </w:t>
      </w:r>
      <w:r>
        <w:t>into account</w:t>
      </w:r>
      <w:proofErr w:type="gramEnd"/>
      <w:r>
        <w:t xml:space="preserve"> the c</w:t>
      </w:r>
      <w:r w:rsidRPr="005814A3">
        <w:t>omplaint</w:t>
      </w:r>
      <w:r>
        <w:t xml:space="preserve"> (at </w:t>
      </w:r>
      <w:r w:rsidRPr="000F4D14">
        <w:rPr>
          <w:b/>
        </w:rPr>
        <w:t xml:space="preserve">Attachment </w:t>
      </w:r>
      <w:r w:rsidR="002322EF">
        <w:rPr>
          <w:b/>
        </w:rPr>
        <w:t>B</w:t>
      </w:r>
      <w:r>
        <w:t>) and</w:t>
      </w:r>
      <w:r w:rsidR="000A0747">
        <w:t xml:space="preserve"> submission</w:t>
      </w:r>
      <w:r w:rsidR="00674012">
        <w:t>s</w:t>
      </w:r>
      <w:r w:rsidR="000A0747">
        <w:t xml:space="preserve"> from</w:t>
      </w:r>
      <w:r>
        <w:t xml:space="preserve"> the </w:t>
      </w:r>
      <w:r w:rsidRPr="0045242F">
        <w:t>broadcaster (</w:t>
      </w:r>
      <w:r>
        <w:t xml:space="preserve">at </w:t>
      </w:r>
      <w:r w:rsidRPr="000F4D14">
        <w:rPr>
          <w:b/>
        </w:rPr>
        <w:t xml:space="preserve">Attachment </w:t>
      </w:r>
      <w:r w:rsidR="002322EF">
        <w:rPr>
          <w:b/>
        </w:rPr>
        <w:t>C</w:t>
      </w:r>
      <w:r>
        <w:t xml:space="preserve">). Other sources are identified </w:t>
      </w:r>
      <w:r w:rsidR="00094589">
        <w:t>in this report where</w:t>
      </w:r>
      <w:r w:rsidR="006162E4">
        <w:t xml:space="preserve"> relevant.</w:t>
      </w:r>
      <w:r w:rsidR="001C7D8C">
        <w:t xml:space="preserve"> </w:t>
      </w:r>
    </w:p>
    <w:p w14:paraId="30F95984" w14:textId="77777777" w:rsidR="001C7D8C" w:rsidRDefault="001C7D8C" w:rsidP="001C7D8C">
      <w:pPr>
        <w:pStyle w:val="ACMABodyText"/>
      </w:pPr>
      <w:r>
        <w:br w:type="page"/>
      </w:r>
    </w:p>
    <w:p w14:paraId="07AFA1E6" w14:textId="3C842BEF" w:rsidR="001C6546" w:rsidRDefault="00083859" w:rsidP="0072120E">
      <w:pPr>
        <w:pStyle w:val="ACMAHeading2"/>
      </w:pPr>
      <w:r>
        <w:lastRenderedPageBreak/>
        <w:t xml:space="preserve">Issue: </w:t>
      </w:r>
      <w:r w:rsidR="00305A96">
        <w:t>Classification</w:t>
      </w:r>
    </w:p>
    <w:p w14:paraId="3EDD9AEA" w14:textId="7E3BD528" w:rsidR="001C6546" w:rsidRDefault="00D9593A" w:rsidP="0072120E">
      <w:pPr>
        <w:pStyle w:val="ACMAHeading2"/>
      </w:pPr>
      <w:r>
        <w:t>Finding</w:t>
      </w:r>
    </w:p>
    <w:p w14:paraId="568CCF6F" w14:textId="145BE055" w:rsidR="001C6546" w:rsidRPr="007A282E" w:rsidRDefault="001C6546" w:rsidP="0072120E">
      <w:pPr>
        <w:pStyle w:val="ACMABodyText"/>
      </w:pPr>
      <w:r>
        <w:t>T</w:t>
      </w:r>
      <w:r w:rsidR="00083859" w:rsidRPr="00083859">
        <w:t xml:space="preserve">he licensee </w:t>
      </w:r>
      <w:r w:rsidR="00AB5CA1">
        <w:t>di</w:t>
      </w:r>
      <w:r w:rsidR="00257D5E">
        <w:t xml:space="preserve">d </w:t>
      </w:r>
      <w:r w:rsidR="00AB5CA1">
        <w:t xml:space="preserve">not </w:t>
      </w:r>
      <w:r w:rsidR="00083859" w:rsidRPr="00083859">
        <w:t>breach clause 2.1.1 of the Code.</w:t>
      </w:r>
      <w:r>
        <w:t xml:space="preserve"> </w:t>
      </w:r>
    </w:p>
    <w:p w14:paraId="72FEB9A7" w14:textId="77777777" w:rsidR="001C6546" w:rsidRDefault="001C6546" w:rsidP="0072120E">
      <w:pPr>
        <w:pStyle w:val="ACMAHeading2"/>
      </w:pPr>
      <w:r>
        <w:t>Reasons</w:t>
      </w:r>
    </w:p>
    <w:p w14:paraId="27890216" w14:textId="77777777" w:rsidR="006C61B7" w:rsidRDefault="006C61B7" w:rsidP="006C61B7">
      <w:pPr>
        <w:pStyle w:val="ACMABodyText"/>
      </w:pPr>
      <w:r>
        <w:t>The episode</w:t>
      </w:r>
      <w:r w:rsidRPr="00E03F5E">
        <w:t xml:space="preserve"> </w:t>
      </w:r>
      <w:r>
        <w:t xml:space="preserve">contained the classifiable elements of sex, themes and language. </w:t>
      </w:r>
    </w:p>
    <w:p w14:paraId="08E9F36A" w14:textId="132F2773" w:rsidR="00C5412D" w:rsidRDefault="00C5412D" w:rsidP="00C5412D">
      <w:pPr>
        <w:pStyle w:val="ACMABodyText"/>
        <w:spacing w:after="120"/>
      </w:pPr>
      <w:r w:rsidRPr="00E97752">
        <w:t>The complain</w:t>
      </w:r>
      <w:r>
        <w:t>t to the ACMA stated</w:t>
      </w:r>
      <w:r w:rsidRPr="00E97752">
        <w:t>:</w:t>
      </w:r>
      <w:r>
        <w:t xml:space="preserve"> </w:t>
      </w:r>
    </w:p>
    <w:p w14:paraId="319245D0" w14:textId="60F789F1" w:rsidR="002E3988" w:rsidRPr="002E3988" w:rsidRDefault="002E3988" w:rsidP="001F1820">
      <w:pPr>
        <w:pStyle w:val="ACMABodyText"/>
        <w:ind w:left="720"/>
        <w:rPr>
          <w:rFonts w:cs="Arial"/>
          <w:iCs/>
          <w:sz w:val="18"/>
          <w:szCs w:val="18"/>
        </w:rPr>
      </w:pPr>
      <w:r w:rsidRPr="002E3988">
        <w:rPr>
          <w:rFonts w:cs="Arial"/>
          <w:iCs/>
          <w:sz w:val="18"/>
          <w:szCs w:val="18"/>
        </w:rPr>
        <w:t xml:space="preserve">This television show is not appropriately classified and should not be shown at the time slot of 7pm on </w:t>
      </w:r>
      <w:r w:rsidR="00341742" w:rsidRPr="002E3988">
        <w:rPr>
          <w:rFonts w:cs="Arial"/>
          <w:iCs/>
          <w:sz w:val="18"/>
          <w:szCs w:val="18"/>
        </w:rPr>
        <w:t>Sundays</w:t>
      </w:r>
      <w:r w:rsidRPr="002E3988">
        <w:rPr>
          <w:rFonts w:cs="Arial"/>
          <w:iCs/>
          <w:sz w:val="18"/>
          <w:szCs w:val="18"/>
        </w:rPr>
        <w:t xml:space="preserve">. </w:t>
      </w:r>
      <w:r w:rsidR="00341742" w:rsidRPr="002E3988">
        <w:rPr>
          <w:rFonts w:cs="Arial"/>
          <w:iCs/>
          <w:sz w:val="18"/>
          <w:szCs w:val="18"/>
        </w:rPr>
        <w:t>Its</w:t>
      </w:r>
      <w:r w:rsidRPr="002E3988">
        <w:rPr>
          <w:rFonts w:cs="Arial"/>
          <w:iCs/>
          <w:sz w:val="18"/>
          <w:szCs w:val="18"/>
        </w:rPr>
        <w:t xml:space="preserve"> content is certainly not PG as it contains crude language, references lewd and sexually </w:t>
      </w:r>
      <w:r w:rsidR="00341742" w:rsidRPr="002E3988">
        <w:rPr>
          <w:rFonts w:cs="Arial"/>
          <w:iCs/>
          <w:sz w:val="18"/>
          <w:szCs w:val="18"/>
        </w:rPr>
        <w:t>explicit</w:t>
      </w:r>
      <w:r w:rsidRPr="002E3988">
        <w:rPr>
          <w:rFonts w:cs="Arial"/>
          <w:iCs/>
          <w:sz w:val="18"/>
          <w:szCs w:val="18"/>
        </w:rPr>
        <w:t xml:space="preserve"> material and condones aggressive, bullying behaviours that are too mature for younger audiences to process properly.</w:t>
      </w:r>
    </w:p>
    <w:p w14:paraId="20020766" w14:textId="2674722E" w:rsidR="000766BA" w:rsidRPr="003950F3" w:rsidRDefault="000766BA" w:rsidP="001F1820">
      <w:pPr>
        <w:pStyle w:val="ACMABodyText"/>
        <w:rPr>
          <w:i/>
        </w:rPr>
      </w:pPr>
      <w:r w:rsidRPr="00FD7A34">
        <w:t xml:space="preserve">The licensee </w:t>
      </w:r>
      <w:r>
        <w:t>submitted to the ACMA</w:t>
      </w:r>
      <w:r w:rsidRPr="00FD7A34">
        <w:t>:</w:t>
      </w:r>
    </w:p>
    <w:p w14:paraId="3378E5D0" w14:textId="46304C41" w:rsidR="00D123EB" w:rsidRDefault="00880EF3" w:rsidP="00341742">
      <w:pPr>
        <w:pStyle w:val="ACMABodyText"/>
        <w:spacing w:after="120"/>
        <w:ind w:left="720"/>
        <w:rPr>
          <w:rFonts w:cs="Arial"/>
          <w:sz w:val="18"/>
          <w:szCs w:val="18"/>
        </w:rPr>
      </w:pPr>
      <w:r>
        <w:rPr>
          <w:rFonts w:cs="Arial"/>
          <w:sz w:val="18"/>
          <w:szCs w:val="18"/>
        </w:rPr>
        <w:t xml:space="preserve">… </w:t>
      </w:r>
      <w:r w:rsidR="00D123EB" w:rsidRPr="00D123EB">
        <w:rPr>
          <w:rFonts w:cs="Arial"/>
          <w:sz w:val="18"/>
          <w:szCs w:val="18"/>
        </w:rPr>
        <w:t xml:space="preserve">any expletives included in the Episode were appropriately treated </w:t>
      </w:r>
      <w:proofErr w:type="gramStart"/>
      <w:r w:rsidR="00D123EB" w:rsidRPr="00D123EB">
        <w:rPr>
          <w:rFonts w:cs="Arial"/>
          <w:sz w:val="18"/>
          <w:szCs w:val="18"/>
        </w:rPr>
        <w:t>so as to</w:t>
      </w:r>
      <w:proofErr w:type="gramEnd"/>
      <w:r w:rsidR="00D123EB" w:rsidRPr="00D123EB">
        <w:rPr>
          <w:rFonts w:cs="Arial"/>
          <w:sz w:val="18"/>
          <w:szCs w:val="18"/>
        </w:rPr>
        <w:t xml:space="preserve"> comply with the Guidelines. For example, the Episode did contain mild coarse language such as </w:t>
      </w:r>
      <w:r w:rsidR="000C1B9D">
        <w:rPr>
          <w:rFonts w:cs="Arial"/>
          <w:sz w:val="18"/>
          <w:szCs w:val="18"/>
        </w:rPr>
        <w:t>‘</w:t>
      </w:r>
      <w:r w:rsidR="00D123EB" w:rsidRPr="00D123EB">
        <w:rPr>
          <w:rFonts w:cs="Arial"/>
          <w:sz w:val="18"/>
          <w:szCs w:val="18"/>
        </w:rPr>
        <w:t>shit</w:t>
      </w:r>
      <w:r w:rsidR="000C1B9D">
        <w:rPr>
          <w:rFonts w:cs="Arial"/>
          <w:sz w:val="18"/>
          <w:szCs w:val="18"/>
        </w:rPr>
        <w:t>’</w:t>
      </w:r>
      <w:r w:rsidR="00D123EB" w:rsidRPr="00D123EB">
        <w:rPr>
          <w:rFonts w:cs="Arial"/>
          <w:sz w:val="18"/>
          <w:szCs w:val="18"/>
        </w:rPr>
        <w:t xml:space="preserve">, </w:t>
      </w:r>
      <w:r w:rsidR="000C1B9D">
        <w:rPr>
          <w:rFonts w:cs="Arial"/>
          <w:sz w:val="18"/>
          <w:szCs w:val="18"/>
        </w:rPr>
        <w:t>‘</w:t>
      </w:r>
      <w:r w:rsidR="00D123EB" w:rsidRPr="00D123EB">
        <w:rPr>
          <w:rFonts w:cs="Arial"/>
          <w:sz w:val="18"/>
          <w:szCs w:val="18"/>
        </w:rPr>
        <w:t>arse</w:t>
      </w:r>
      <w:r w:rsidR="000C1B9D">
        <w:rPr>
          <w:rFonts w:cs="Arial"/>
          <w:sz w:val="18"/>
          <w:szCs w:val="18"/>
        </w:rPr>
        <w:t>’</w:t>
      </w:r>
      <w:r w:rsidR="00D123EB" w:rsidRPr="00D123EB">
        <w:rPr>
          <w:rFonts w:cs="Arial"/>
          <w:sz w:val="18"/>
          <w:szCs w:val="18"/>
        </w:rPr>
        <w:t xml:space="preserve">, </w:t>
      </w:r>
      <w:r w:rsidR="000C1B9D">
        <w:rPr>
          <w:rFonts w:cs="Arial"/>
          <w:sz w:val="18"/>
          <w:szCs w:val="18"/>
        </w:rPr>
        <w:t>‘</w:t>
      </w:r>
      <w:r w:rsidR="00D123EB" w:rsidRPr="00D123EB">
        <w:rPr>
          <w:rFonts w:cs="Arial"/>
          <w:sz w:val="18"/>
          <w:szCs w:val="18"/>
        </w:rPr>
        <w:t>dickhead</w:t>
      </w:r>
      <w:r w:rsidR="000C1B9D">
        <w:rPr>
          <w:rFonts w:cs="Arial"/>
          <w:sz w:val="18"/>
          <w:szCs w:val="18"/>
        </w:rPr>
        <w:t>’</w:t>
      </w:r>
      <w:r w:rsidR="00D123EB" w:rsidRPr="00D123EB">
        <w:rPr>
          <w:rFonts w:cs="Arial"/>
          <w:sz w:val="18"/>
          <w:szCs w:val="18"/>
        </w:rPr>
        <w:t xml:space="preserve">, and potentially socially offensive terms such as </w:t>
      </w:r>
      <w:r w:rsidR="000C1B9D">
        <w:rPr>
          <w:rFonts w:cs="Arial"/>
          <w:sz w:val="18"/>
          <w:szCs w:val="18"/>
        </w:rPr>
        <w:t>‘</w:t>
      </w:r>
      <w:r w:rsidR="00D123EB" w:rsidRPr="00D123EB">
        <w:rPr>
          <w:rFonts w:cs="Arial"/>
          <w:sz w:val="18"/>
          <w:szCs w:val="18"/>
        </w:rPr>
        <w:t>pussy</w:t>
      </w:r>
      <w:r w:rsidR="000C1B9D">
        <w:rPr>
          <w:rFonts w:cs="Arial"/>
          <w:sz w:val="18"/>
          <w:szCs w:val="18"/>
        </w:rPr>
        <w:t>’</w:t>
      </w:r>
      <w:r w:rsidR="00D123EB" w:rsidRPr="00D123EB">
        <w:rPr>
          <w:rFonts w:cs="Arial"/>
          <w:sz w:val="18"/>
          <w:szCs w:val="18"/>
        </w:rPr>
        <w:t xml:space="preserve">. However, this language was infrequent in the overall context of the </w:t>
      </w:r>
      <w:proofErr w:type="gramStart"/>
      <w:r w:rsidR="00D123EB" w:rsidRPr="00D123EB">
        <w:rPr>
          <w:rFonts w:cs="Arial"/>
          <w:sz w:val="18"/>
          <w:szCs w:val="18"/>
        </w:rPr>
        <w:t>66 minute</w:t>
      </w:r>
      <w:proofErr w:type="gramEnd"/>
      <w:r w:rsidR="00D123EB" w:rsidRPr="00D123EB">
        <w:rPr>
          <w:rFonts w:cs="Arial"/>
          <w:sz w:val="18"/>
          <w:szCs w:val="18"/>
        </w:rPr>
        <w:t xml:space="preserve"> program, and while </w:t>
      </w:r>
      <w:r w:rsidR="000C1B9D">
        <w:rPr>
          <w:rFonts w:cs="Arial"/>
          <w:sz w:val="18"/>
          <w:szCs w:val="18"/>
        </w:rPr>
        <w:t>‘</w:t>
      </w:r>
      <w:r w:rsidR="00D123EB" w:rsidRPr="00D123EB">
        <w:rPr>
          <w:rFonts w:cs="Arial"/>
          <w:sz w:val="18"/>
          <w:szCs w:val="18"/>
        </w:rPr>
        <w:t>infrequent</w:t>
      </w:r>
      <w:r w:rsidR="000C1B9D">
        <w:rPr>
          <w:rFonts w:cs="Arial"/>
          <w:sz w:val="18"/>
          <w:szCs w:val="18"/>
        </w:rPr>
        <w:t>’</w:t>
      </w:r>
      <w:r w:rsidR="00D123EB" w:rsidRPr="00D123EB">
        <w:rPr>
          <w:rFonts w:cs="Arial"/>
          <w:sz w:val="18"/>
          <w:szCs w:val="18"/>
        </w:rPr>
        <w:t xml:space="preserve"> cannot be determined mathematically, Nine notes that there were only 11 instances of un-beeped mild coarse language in the Episode. Nine also ensured that expletives of stronger impact such as </w:t>
      </w:r>
      <w:r w:rsidR="000C1B9D">
        <w:rPr>
          <w:rFonts w:cs="Arial"/>
          <w:sz w:val="18"/>
          <w:szCs w:val="18"/>
        </w:rPr>
        <w:t>‘</w:t>
      </w:r>
      <w:r w:rsidR="00D123EB" w:rsidRPr="00D123EB">
        <w:rPr>
          <w:rFonts w:cs="Arial"/>
          <w:sz w:val="18"/>
          <w:szCs w:val="18"/>
        </w:rPr>
        <w:t>fuck</w:t>
      </w:r>
      <w:r w:rsidR="000C1B9D">
        <w:rPr>
          <w:rFonts w:cs="Arial"/>
          <w:sz w:val="18"/>
          <w:szCs w:val="18"/>
        </w:rPr>
        <w:t>’</w:t>
      </w:r>
      <w:r w:rsidR="00D123EB" w:rsidRPr="00D123EB">
        <w:rPr>
          <w:rFonts w:cs="Arial"/>
          <w:sz w:val="18"/>
          <w:szCs w:val="18"/>
        </w:rPr>
        <w:t xml:space="preserve"> were entirely beeped and blurred </w:t>
      </w:r>
      <w:proofErr w:type="gramStart"/>
      <w:r w:rsidR="00D123EB" w:rsidRPr="00D123EB">
        <w:rPr>
          <w:rFonts w:cs="Arial"/>
          <w:sz w:val="18"/>
          <w:szCs w:val="18"/>
        </w:rPr>
        <w:t>so as to</w:t>
      </w:r>
      <w:proofErr w:type="gramEnd"/>
      <w:r w:rsidR="00D123EB" w:rsidRPr="00D123EB">
        <w:rPr>
          <w:rFonts w:cs="Arial"/>
          <w:sz w:val="18"/>
          <w:szCs w:val="18"/>
        </w:rPr>
        <w:t xml:space="preserve"> negate their impact.</w:t>
      </w:r>
    </w:p>
    <w:p w14:paraId="28B1BF0A" w14:textId="6F1F4488" w:rsidR="00D123EB" w:rsidRDefault="00D123EB" w:rsidP="00341742">
      <w:pPr>
        <w:pStyle w:val="ACMABodyText"/>
        <w:spacing w:after="120"/>
        <w:ind w:left="720"/>
        <w:rPr>
          <w:rFonts w:cs="Arial"/>
          <w:sz w:val="18"/>
          <w:szCs w:val="18"/>
        </w:rPr>
      </w:pPr>
      <w:r>
        <w:rPr>
          <w:rFonts w:cs="Arial"/>
          <w:sz w:val="18"/>
          <w:szCs w:val="18"/>
        </w:rPr>
        <w:t>[…]</w:t>
      </w:r>
    </w:p>
    <w:p w14:paraId="6BFE49BF" w14:textId="6D809FF2" w:rsidR="00341742" w:rsidRPr="00341742" w:rsidRDefault="002322EF" w:rsidP="00341742">
      <w:pPr>
        <w:pStyle w:val="ACMABodyText"/>
        <w:spacing w:after="120"/>
        <w:ind w:left="720"/>
        <w:rPr>
          <w:rFonts w:cs="Arial"/>
          <w:sz w:val="18"/>
          <w:szCs w:val="18"/>
        </w:rPr>
      </w:pPr>
      <w:r>
        <w:rPr>
          <w:rFonts w:cs="Arial"/>
          <w:sz w:val="18"/>
          <w:szCs w:val="18"/>
        </w:rPr>
        <w:t>[the]</w:t>
      </w:r>
      <w:r w:rsidR="00341742" w:rsidRPr="00341742">
        <w:rPr>
          <w:rFonts w:cs="Arial"/>
          <w:sz w:val="18"/>
          <w:szCs w:val="18"/>
        </w:rPr>
        <w:t xml:space="preserve"> Episode:</w:t>
      </w:r>
    </w:p>
    <w:p w14:paraId="156013BC" w14:textId="77777777" w:rsidR="00341742" w:rsidRPr="00341742" w:rsidRDefault="00341742" w:rsidP="00BB60CA">
      <w:pPr>
        <w:pStyle w:val="ACMABodyText"/>
        <w:spacing w:after="120"/>
        <w:ind w:firstLine="720"/>
        <w:rPr>
          <w:rFonts w:cs="Arial"/>
          <w:sz w:val="18"/>
          <w:szCs w:val="18"/>
        </w:rPr>
      </w:pPr>
      <w:r w:rsidRPr="00341742">
        <w:rPr>
          <w:rFonts w:cs="Arial"/>
          <w:sz w:val="18"/>
          <w:szCs w:val="18"/>
        </w:rPr>
        <w:t>a) included an appropriate visual warning to viewers at its commencement;</w:t>
      </w:r>
    </w:p>
    <w:p w14:paraId="21E1C3C7" w14:textId="77777777" w:rsidR="00341742" w:rsidRPr="00341742" w:rsidRDefault="00341742" w:rsidP="00BB60CA">
      <w:pPr>
        <w:pStyle w:val="ACMABodyText"/>
        <w:spacing w:after="120"/>
        <w:ind w:firstLine="720"/>
        <w:rPr>
          <w:rFonts w:cs="Arial"/>
          <w:sz w:val="18"/>
          <w:szCs w:val="18"/>
        </w:rPr>
      </w:pPr>
      <w:r w:rsidRPr="00341742">
        <w:rPr>
          <w:rFonts w:cs="Arial"/>
          <w:sz w:val="18"/>
          <w:szCs w:val="18"/>
        </w:rPr>
        <w:t>b) contained coarse language that was mild in impact and infrequent overall;</w:t>
      </w:r>
    </w:p>
    <w:p w14:paraId="6D2070C6" w14:textId="77777777" w:rsidR="00341742" w:rsidRPr="00341742" w:rsidRDefault="00341742" w:rsidP="00BB60CA">
      <w:pPr>
        <w:pStyle w:val="ACMABodyText"/>
        <w:spacing w:after="120"/>
        <w:ind w:firstLine="720"/>
        <w:rPr>
          <w:rFonts w:cs="Arial"/>
          <w:sz w:val="18"/>
          <w:szCs w:val="18"/>
        </w:rPr>
      </w:pPr>
      <w:r w:rsidRPr="00341742">
        <w:rPr>
          <w:rFonts w:cs="Arial"/>
          <w:sz w:val="18"/>
          <w:szCs w:val="18"/>
        </w:rPr>
        <w:t>c) contained sexual references that were appropriately restrained;</w:t>
      </w:r>
    </w:p>
    <w:p w14:paraId="109340B6" w14:textId="77777777" w:rsidR="00341742" w:rsidRPr="00341742" w:rsidRDefault="00341742" w:rsidP="00BB60CA">
      <w:pPr>
        <w:pStyle w:val="ACMABodyText"/>
        <w:spacing w:after="120"/>
        <w:ind w:left="720"/>
        <w:rPr>
          <w:rFonts w:cs="Arial"/>
          <w:sz w:val="18"/>
          <w:szCs w:val="18"/>
        </w:rPr>
      </w:pPr>
      <w:r w:rsidRPr="00341742">
        <w:rPr>
          <w:rFonts w:cs="Arial"/>
          <w:sz w:val="18"/>
          <w:szCs w:val="18"/>
        </w:rPr>
        <w:t>d) contained adult themes of social and domestic conflict that were dealt with in mild terms; and</w:t>
      </w:r>
    </w:p>
    <w:p w14:paraId="7C26456E" w14:textId="77777777" w:rsidR="00341742" w:rsidRPr="00341742" w:rsidRDefault="00341742" w:rsidP="00160CCE">
      <w:pPr>
        <w:pStyle w:val="ACMABodyText"/>
        <w:ind w:left="720"/>
        <w:rPr>
          <w:rFonts w:cs="Arial"/>
          <w:sz w:val="18"/>
          <w:szCs w:val="18"/>
        </w:rPr>
      </w:pPr>
      <w:r w:rsidRPr="00341742">
        <w:rPr>
          <w:rFonts w:cs="Arial"/>
          <w:sz w:val="18"/>
          <w:szCs w:val="18"/>
        </w:rPr>
        <w:t xml:space="preserve">e) </w:t>
      </w:r>
      <w:proofErr w:type="gramStart"/>
      <w:r w:rsidRPr="00341742">
        <w:rPr>
          <w:rFonts w:cs="Arial"/>
          <w:sz w:val="18"/>
          <w:szCs w:val="18"/>
        </w:rPr>
        <w:t>all of</w:t>
      </w:r>
      <w:proofErr w:type="gramEnd"/>
      <w:r w:rsidRPr="00341742">
        <w:rPr>
          <w:rFonts w:cs="Arial"/>
          <w:sz w:val="18"/>
          <w:szCs w:val="18"/>
        </w:rPr>
        <w:t xml:space="preserve"> the above content was justified by both the context of the Episode and the program format as a whole,</w:t>
      </w:r>
    </w:p>
    <w:p w14:paraId="3E85B907" w14:textId="77777777" w:rsidR="00412207" w:rsidRPr="000B67AD" w:rsidRDefault="00412207" w:rsidP="001F1820">
      <w:pPr>
        <w:pStyle w:val="ACMABodyText"/>
        <w:rPr>
          <w:i/>
          <w:iCs/>
        </w:rPr>
      </w:pPr>
      <w:bookmarkStart w:id="3" w:name="_Hlk12363979"/>
      <w:r w:rsidRPr="000B67AD">
        <w:rPr>
          <w:i/>
          <w:iCs/>
        </w:rPr>
        <w:t xml:space="preserve">Sex and themes </w:t>
      </w:r>
    </w:p>
    <w:p w14:paraId="583F556C" w14:textId="421705C6" w:rsidR="00DB1863" w:rsidRDefault="00DB1863" w:rsidP="001F1820">
      <w:pPr>
        <w:pStyle w:val="ACMABodyText"/>
      </w:pPr>
      <w:r>
        <w:t xml:space="preserve">The ACMA </w:t>
      </w:r>
      <w:r w:rsidR="00BB60CA">
        <w:t>considers</w:t>
      </w:r>
      <w:r>
        <w:t xml:space="preserve"> the classifiable elements of sex and themes did not exceed a mild impact and could be accommodated within a PG classification.</w:t>
      </w:r>
    </w:p>
    <w:p w14:paraId="5BE14A6D" w14:textId="64BEBC6E" w:rsidR="0011184B" w:rsidRDefault="002322EF" w:rsidP="001F1820">
      <w:pPr>
        <w:pStyle w:val="ACMABodyText"/>
      </w:pPr>
      <w:r>
        <w:t xml:space="preserve">There were no visual depictions of sexual activity. </w:t>
      </w:r>
      <w:r w:rsidR="0011184B">
        <w:t>The references were</w:t>
      </w:r>
      <w:r>
        <w:t xml:space="preserve"> </w:t>
      </w:r>
      <w:r w:rsidR="00140B84">
        <w:t>verbal,</w:t>
      </w:r>
      <w:r>
        <w:t xml:space="preserve"> and these were</w:t>
      </w:r>
      <w:r w:rsidR="0011184B">
        <w:t xml:space="preserve"> restrained.</w:t>
      </w:r>
      <w:r w:rsidR="00A17292">
        <w:t xml:space="preserve"> The</w:t>
      </w:r>
      <w:r w:rsidR="00412207">
        <w:t>y</w:t>
      </w:r>
      <w:r w:rsidR="00A17292">
        <w:t xml:space="preserve"> included terms such as ‘physical attraction’, ‘</w:t>
      </w:r>
      <w:r w:rsidR="00784EE3">
        <w:t xml:space="preserve">physical </w:t>
      </w:r>
      <w:r w:rsidR="00A17292">
        <w:t>intimacy’,</w:t>
      </w:r>
      <w:r w:rsidR="00784EE3">
        <w:t xml:space="preserve"> ‘sexual chemistry’,</w:t>
      </w:r>
      <w:r w:rsidR="00A17292">
        <w:t xml:space="preserve"> ‘have sex’</w:t>
      </w:r>
      <w:r w:rsidR="00C37EF9">
        <w:t xml:space="preserve">, ‘sexual connection’ </w:t>
      </w:r>
      <w:r w:rsidR="00A17292">
        <w:t>and ‘do it’.</w:t>
      </w:r>
      <w:r w:rsidR="00BB60CA" w:rsidRPr="00BB60CA">
        <w:t xml:space="preserve"> </w:t>
      </w:r>
    </w:p>
    <w:p w14:paraId="3A9EBF60" w14:textId="7EEFAAC4" w:rsidR="0011184B" w:rsidRDefault="0011184B" w:rsidP="001F1820">
      <w:pPr>
        <w:pStyle w:val="ACMABodyText"/>
      </w:pPr>
      <w:r>
        <w:t xml:space="preserve">The </w:t>
      </w:r>
      <w:r w:rsidR="000F5271">
        <w:t xml:space="preserve">treatment of the </w:t>
      </w:r>
      <w:r>
        <w:t xml:space="preserve">thematic </w:t>
      </w:r>
      <w:r w:rsidR="000F5271">
        <w:t xml:space="preserve">content of an implied affair was carefully handled. </w:t>
      </w:r>
      <w:r w:rsidR="00BB60CA">
        <w:t xml:space="preserve">The program is described as a ‘controversial social experiment’ involving relationships. In this context, </w:t>
      </w:r>
      <w:r w:rsidR="00EB340C">
        <w:t>an implied affair between contestants was justified</w:t>
      </w:r>
      <w:r w:rsidR="001C7D8C">
        <w:t>. Its</w:t>
      </w:r>
      <w:r w:rsidR="00EB340C">
        <w:t xml:space="preserve"> presentation was restricted to brief</w:t>
      </w:r>
      <w:r w:rsidR="001C7D8C">
        <w:t xml:space="preserve"> </w:t>
      </w:r>
      <w:r w:rsidR="00EB340C">
        <w:t xml:space="preserve">verbal references, including comments such as ‘every time I look at </w:t>
      </w:r>
      <w:r w:rsidR="00140B84">
        <w:t>him,</w:t>
      </w:r>
      <w:r w:rsidR="00EB340C">
        <w:t xml:space="preserve"> I want to have sex with him’</w:t>
      </w:r>
      <w:r w:rsidR="00C978A7">
        <w:t xml:space="preserve"> and a suggestion that they will be ‘hooking-up’</w:t>
      </w:r>
      <w:r w:rsidR="00EB340C">
        <w:t>.</w:t>
      </w:r>
      <w:r w:rsidR="00EB340C" w:rsidRPr="001D548E">
        <w:t xml:space="preserve"> </w:t>
      </w:r>
      <w:r w:rsidR="000F5271">
        <w:t>The</w:t>
      </w:r>
      <w:r w:rsidR="001C7D8C">
        <w:t xml:space="preserve">se </w:t>
      </w:r>
      <w:r w:rsidR="000F5271">
        <w:t>brief references did not result in an impact greater than mild.</w:t>
      </w:r>
    </w:p>
    <w:bookmarkEnd w:id="3"/>
    <w:p w14:paraId="11ACF5BD" w14:textId="4FF52175" w:rsidR="001C7D8C" w:rsidRDefault="001C7D8C">
      <w:pPr>
        <w:spacing w:before="0" w:after="0" w:line="240" w:lineRule="auto"/>
        <w:rPr>
          <w:iCs/>
          <w:snapToGrid w:val="0"/>
          <w:szCs w:val="20"/>
        </w:rPr>
      </w:pPr>
    </w:p>
    <w:p w14:paraId="776B4DB8" w14:textId="6A888040" w:rsidR="00412207" w:rsidRPr="000B67AD" w:rsidRDefault="00412207" w:rsidP="001F1820">
      <w:pPr>
        <w:pStyle w:val="ACMABodyText"/>
        <w:rPr>
          <w:i/>
          <w:iCs/>
        </w:rPr>
      </w:pPr>
      <w:r w:rsidRPr="000B67AD">
        <w:rPr>
          <w:i/>
          <w:iCs/>
        </w:rPr>
        <w:lastRenderedPageBreak/>
        <w:t>Language</w:t>
      </w:r>
    </w:p>
    <w:p w14:paraId="650BE987" w14:textId="58B9FBD7" w:rsidR="00162A0C" w:rsidRDefault="00265FE2" w:rsidP="001F1820">
      <w:pPr>
        <w:pStyle w:val="ACMABodyText"/>
      </w:pPr>
      <w:r>
        <w:t>The episode included approximately</w:t>
      </w:r>
      <w:r w:rsidR="00AB6488">
        <w:t xml:space="preserve"> 14</w:t>
      </w:r>
      <w:r>
        <w:t xml:space="preserve"> instances of mild coarse language, </w:t>
      </w:r>
      <w:r w:rsidR="002322EF">
        <w:t>including</w:t>
      </w:r>
      <w:r w:rsidR="00DB1863">
        <w:t xml:space="preserve"> </w:t>
      </w:r>
      <w:r>
        <w:t>terms</w:t>
      </w:r>
      <w:r w:rsidR="002322EF">
        <w:t xml:space="preserve"> </w:t>
      </w:r>
      <w:r w:rsidR="00DB1863">
        <w:t>such as</w:t>
      </w:r>
      <w:r>
        <w:t xml:space="preserve"> ‘a</w:t>
      </w:r>
      <w:r w:rsidR="00442142">
        <w:t>r</w:t>
      </w:r>
      <w:r>
        <w:t>s</w:t>
      </w:r>
      <w:r w:rsidR="00442142">
        <w:t>e</w:t>
      </w:r>
      <w:r>
        <w:t>’, ‘shit’, ‘dick’, ‘dickhead’</w:t>
      </w:r>
      <w:r w:rsidR="00DB1863">
        <w:t>,</w:t>
      </w:r>
      <w:r>
        <w:t xml:space="preserve"> ‘pisses me off’, ‘pissed me off’ and ‘pussy’.</w:t>
      </w:r>
      <w:r w:rsidR="00603E89">
        <w:t xml:space="preserve"> </w:t>
      </w:r>
    </w:p>
    <w:p w14:paraId="5066219A" w14:textId="67E2A217" w:rsidR="00265FE2" w:rsidRDefault="00265FE2" w:rsidP="0066192F">
      <w:pPr>
        <w:pStyle w:val="ACMABodyText"/>
      </w:pPr>
      <w:r>
        <w:t xml:space="preserve">The episode </w:t>
      </w:r>
      <w:r w:rsidR="002322EF">
        <w:t xml:space="preserve">also </w:t>
      </w:r>
      <w:r>
        <w:t xml:space="preserve">included approximately </w:t>
      </w:r>
      <w:r w:rsidR="00AB6488">
        <w:t>nine</w:t>
      </w:r>
      <w:r>
        <w:t xml:space="preserve"> instances of </w:t>
      </w:r>
      <w:r w:rsidR="002322EF">
        <w:t xml:space="preserve">what appeared to be </w:t>
      </w:r>
      <w:r>
        <w:t>censored strong coarse language</w:t>
      </w:r>
      <w:r w:rsidR="00F70CE0">
        <w:t>,</w:t>
      </w:r>
      <w:r>
        <w:t xml:space="preserve"> </w:t>
      </w:r>
      <w:r w:rsidR="002322EF">
        <w:t>(</w:t>
      </w:r>
      <w:r>
        <w:t>‘fuck’ language</w:t>
      </w:r>
      <w:r w:rsidR="002322EF">
        <w:t>)</w:t>
      </w:r>
      <w:r w:rsidR="00E43A19">
        <w:t>, as noted by the licensee</w:t>
      </w:r>
      <w:r>
        <w:t>.</w:t>
      </w:r>
      <w:r w:rsidR="00F70CE0">
        <w:t xml:space="preserve"> </w:t>
      </w:r>
      <w:r w:rsidR="006C61B7">
        <w:t>However, both the audio and visual of this language w</w:t>
      </w:r>
      <w:r w:rsidR="00412207">
        <w:t>a</w:t>
      </w:r>
      <w:r w:rsidR="00F70CE0">
        <w:t xml:space="preserve">s censored </w:t>
      </w:r>
      <w:r w:rsidR="006C61B7">
        <w:t xml:space="preserve">with a bleep and </w:t>
      </w:r>
      <w:r w:rsidR="00AB6488">
        <w:t>blurr</w:t>
      </w:r>
      <w:r w:rsidR="006C61B7">
        <w:t xml:space="preserve">ing of mouths. </w:t>
      </w:r>
      <w:r w:rsidR="00835DB4">
        <w:t xml:space="preserve"> </w:t>
      </w:r>
    </w:p>
    <w:p w14:paraId="6DEFFF26" w14:textId="4401E062" w:rsidR="006C61B7" w:rsidRDefault="00603E89" w:rsidP="006C61B7">
      <w:pPr>
        <w:pStyle w:val="ACMABodyText"/>
      </w:pPr>
      <w:r>
        <w:t xml:space="preserve">In </w:t>
      </w:r>
      <w:r w:rsidR="006C61B7">
        <w:t xml:space="preserve">the circumstances </w:t>
      </w:r>
      <w:r w:rsidR="00610785">
        <w:t>of this program, the ACMA is of the view that the coarse language was</w:t>
      </w:r>
      <w:r w:rsidR="006C61B7">
        <w:t xml:space="preserve"> </w:t>
      </w:r>
      <w:r w:rsidR="00610785">
        <w:t xml:space="preserve">mild, </w:t>
      </w:r>
      <w:r w:rsidR="006C61B7">
        <w:t xml:space="preserve">used infrequently </w:t>
      </w:r>
      <w:r w:rsidR="00610785">
        <w:t>and</w:t>
      </w:r>
      <w:r w:rsidR="006C61B7">
        <w:t xml:space="preserve"> justified by context. </w:t>
      </w:r>
    </w:p>
    <w:p w14:paraId="12D022B0" w14:textId="04817D5A" w:rsidR="00AB5CA1" w:rsidRDefault="00AB5CA1" w:rsidP="00AB5CA1">
      <w:pPr>
        <w:pStyle w:val="ACMABodyText"/>
      </w:pPr>
      <w:r>
        <w:t xml:space="preserve">The ACMA finds that this episode was </w:t>
      </w:r>
      <w:r w:rsidR="008A6C42">
        <w:t xml:space="preserve">appropriately </w:t>
      </w:r>
      <w:r w:rsidRPr="00560EB5">
        <w:t>classified in accordance with the criteria set out at Appendix 1</w:t>
      </w:r>
      <w:r w:rsidR="002354FC">
        <w:t xml:space="preserve"> to the Code</w:t>
      </w:r>
      <w:r>
        <w:t xml:space="preserve">, and broadcast within the </w:t>
      </w:r>
      <w:r w:rsidR="008A6C42">
        <w:t xml:space="preserve">appropriate </w:t>
      </w:r>
      <w:r>
        <w:t>time zone specified in section</w:t>
      </w:r>
      <w:r w:rsidRPr="00560EB5">
        <w:t xml:space="preserve"> 2.2</w:t>
      </w:r>
      <w:r>
        <w:t xml:space="preserve"> of the Code.</w:t>
      </w:r>
    </w:p>
    <w:p w14:paraId="6691AF48" w14:textId="159308C2" w:rsidR="000632B8" w:rsidRDefault="00AB5CA1" w:rsidP="002322EF">
      <w:pPr>
        <w:pStyle w:val="ACMABodyText"/>
      </w:pPr>
      <w:r w:rsidRPr="00C5412D">
        <w:t>Accordingly, the licensee did not breach clause 2.1.1</w:t>
      </w:r>
      <w:r>
        <w:t xml:space="preserve"> of the Code.</w:t>
      </w:r>
      <w:bookmarkStart w:id="4" w:name="_Hlk8641804"/>
    </w:p>
    <w:bookmarkEnd w:id="4"/>
    <w:p w14:paraId="719B4FD5" w14:textId="1AE97D65" w:rsidR="006A02B1" w:rsidRPr="00153F9D" w:rsidRDefault="006A02B1" w:rsidP="00075F5D">
      <w:pPr>
        <w:pStyle w:val="ACMAHeading2"/>
        <w:pageBreakBefore/>
        <w:spacing w:after="240"/>
        <w:jc w:val="right"/>
      </w:pPr>
      <w:r w:rsidRPr="00153F9D">
        <w:lastRenderedPageBreak/>
        <w:t xml:space="preserve">Attachment </w:t>
      </w:r>
      <w:r w:rsidR="009A66BE">
        <w:t>A</w:t>
      </w:r>
    </w:p>
    <w:p w14:paraId="0E68FBC7" w14:textId="77777777" w:rsidR="009517E1" w:rsidRDefault="009517E1" w:rsidP="009517E1">
      <w:pPr>
        <w:pStyle w:val="ACMAHeading3"/>
        <w:spacing w:after="120"/>
        <w:rPr>
          <w:sz w:val="28"/>
          <w:szCs w:val="28"/>
        </w:rPr>
      </w:pPr>
      <w:r w:rsidRPr="00305A96">
        <w:rPr>
          <w:sz w:val="28"/>
          <w:szCs w:val="28"/>
        </w:rPr>
        <w:t>Relevant Code provisions</w:t>
      </w:r>
      <w:r w:rsidRPr="00951990">
        <w:rPr>
          <w:sz w:val="28"/>
          <w:szCs w:val="28"/>
        </w:rPr>
        <w:t xml:space="preserve"> </w:t>
      </w:r>
    </w:p>
    <w:p w14:paraId="6C8FBBF6" w14:textId="77777777" w:rsidR="009517E1" w:rsidRDefault="009517E1" w:rsidP="00BE0FC9">
      <w:pPr>
        <w:pStyle w:val="ACMAHeading3"/>
        <w:spacing w:before="0" w:after="120" w:line="240" w:lineRule="atLeast"/>
        <w:rPr>
          <w:sz w:val="18"/>
          <w:szCs w:val="18"/>
        </w:rPr>
      </w:pPr>
      <w:r w:rsidRPr="00CB6266">
        <w:rPr>
          <w:sz w:val="18"/>
          <w:szCs w:val="18"/>
        </w:rPr>
        <w:t>2</w:t>
      </w:r>
      <w:r>
        <w:rPr>
          <w:sz w:val="18"/>
          <w:szCs w:val="18"/>
        </w:rPr>
        <w:t>.</w:t>
      </w:r>
      <w:r w:rsidRPr="00CB6266">
        <w:rPr>
          <w:sz w:val="18"/>
          <w:szCs w:val="18"/>
        </w:rPr>
        <w:t xml:space="preserve"> Classification and </w:t>
      </w:r>
      <w:r>
        <w:rPr>
          <w:sz w:val="18"/>
          <w:szCs w:val="18"/>
        </w:rPr>
        <w:t>P</w:t>
      </w:r>
      <w:r w:rsidRPr="00CB6266">
        <w:rPr>
          <w:sz w:val="18"/>
          <w:szCs w:val="18"/>
        </w:rPr>
        <w:t xml:space="preserve">roscribed </w:t>
      </w:r>
      <w:r>
        <w:rPr>
          <w:sz w:val="18"/>
          <w:szCs w:val="18"/>
        </w:rPr>
        <w:t>M</w:t>
      </w:r>
      <w:r w:rsidRPr="00CB6266">
        <w:rPr>
          <w:sz w:val="18"/>
          <w:szCs w:val="18"/>
        </w:rPr>
        <w:t>aterial</w:t>
      </w:r>
    </w:p>
    <w:p w14:paraId="612AAED2" w14:textId="4429C389" w:rsidR="009517E1" w:rsidRDefault="009517E1" w:rsidP="00BE0FC9">
      <w:pPr>
        <w:pStyle w:val="ACMAHeading3"/>
        <w:spacing w:before="0" w:after="120" w:line="240" w:lineRule="atLeast"/>
        <w:rPr>
          <w:sz w:val="18"/>
          <w:szCs w:val="18"/>
        </w:rPr>
      </w:pPr>
      <w:r w:rsidRPr="00333E13">
        <w:rPr>
          <w:i/>
          <w:sz w:val="18"/>
          <w:szCs w:val="18"/>
        </w:rPr>
        <w:t>2.1</w:t>
      </w:r>
      <w:r w:rsidRPr="007B28A9">
        <w:rPr>
          <w:sz w:val="18"/>
          <w:szCs w:val="18"/>
        </w:rPr>
        <w:t xml:space="preserve"> </w:t>
      </w:r>
      <w:r>
        <w:rPr>
          <w:sz w:val="18"/>
          <w:szCs w:val="18"/>
        </w:rPr>
        <w:tab/>
      </w:r>
      <w:r w:rsidR="004A79DC">
        <w:rPr>
          <w:sz w:val="18"/>
          <w:szCs w:val="18"/>
        </w:rPr>
        <w:t xml:space="preserve">   </w:t>
      </w:r>
      <w:r w:rsidRPr="00333E13">
        <w:rPr>
          <w:i/>
          <w:sz w:val="18"/>
          <w:szCs w:val="18"/>
        </w:rPr>
        <w:t>Classification – General rules</w:t>
      </w:r>
    </w:p>
    <w:p w14:paraId="3D81A234" w14:textId="77777777" w:rsidR="009517E1" w:rsidRPr="00333E13" w:rsidRDefault="009517E1" w:rsidP="00BE0FC9">
      <w:pPr>
        <w:pStyle w:val="ACMAHeading3"/>
        <w:spacing w:before="0" w:after="120" w:line="240" w:lineRule="atLeast"/>
        <w:ind w:left="873" w:hanging="873"/>
        <w:rPr>
          <w:b w:val="0"/>
          <w:sz w:val="18"/>
          <w:szCs w:val="18"/>
        </w:rPr>
      </w:pPr>
      <w:r w:rsidRPr="00333E13">
        <w:rPr>
          <w:b w:val="0"/>
          <w:sz w:val="18"/>
          <w:szCs w:val="18"/>
        </w:rPr>
        <w:t>2.1.1</w:t>
      </w:r>
      <w:r w:rsidRPr="00333E13">
        <w:rPr>
          <w:b w:val="0"/>
          <w:sz w:val="18"/>
          <w:szCs w:val="18"/>
        </w:rPr>
        <w:tab/>
        <w:t>Subject to the exceptions in section 2.3, all Programs and non-Program material (including Program Promotions) must be:</w:t>
      </w:r>
    </w:p>
    <w:p w14:paraId="31387EA8" w14:textId="77777777" w:rsidR="009517E1" w:rsidRPr="00333E13" w:rsidRDefault="009517E1" w:rsidP="00BE0FC9">
      <w:pPr>
        <w:pStyle w:val="ACMAHeading3"/>
        <w:spacing w:before="0" w:after="120" w:line="240" w:lineRule="atLeast"/>
        <w:ind w:left="2313" w:hanging="720"/>
        <w:rPr>
          <w:b w:val="0"/>
          <w:sz w:val="18"/>
          <w:szCs w:val="18"/>
        </w:rPr>
      </w:pPr>
      <w:r w:rsidRPr="00333E13">
        <w:rPr>
          <w:b w:val="0"/>
          <w:sz w:val="18"/>
          <w:szCs w:val="18"/>
        </w:rPr>
        <w:t>a)</w:t>
      </w:r>
      <w:r w:rsidRPr="00333E13">
        <w:rPr>
          <w:b w:val="0"/>
          <w:sz w:val="18"/>
          <w:szCs w:val="18"/>
        </w:rPr>
        <w:tab/>
        <w:t>classified in accordance with the criteria set out at Appendix 1; and</w:t>
      </w:r>
    </w:p>
    <w:p w14:paraId="5F5FBDBC" w14:textId="77777777" w:rsidR="009517E1" w:rsidRPr="00333E13" w:rsidRDefault="009517E1" w:rsidP="00BE0FC9">
      <w:pPr>
        <w:pStyle w:val="ACMAHeading3"/>
        <w:spacing w:before="0" w:after="120" w:line="240" w:lineRule="atLeast"/>
        <w:ind w:left="2313" w:hanging="720"/>
        <w:rPr>
          <w:b w:val="0"/>
          <w:sz w:val="18"/>
          <w:szCs w:val="18"/>
        </w:rPr>
      </w:pPr>
      <w:r w:rsidRPr="00333E13">
        <w:rPr>
          <w:b w:val="0"/>
          <w:sz w:val="18"/>
          <w:szCs w:val="18"/>
        </w:rPr>
        <w:t>b)</w:t>
      </w:r>
      <w:r w:rsidRPr="00333E13">
        <w:rPr>
          <w:b w:val="0"/>
          <w:sz w:val="18"/>
          <w:szCs w:val="18"/>
        </w:rPr>
        <w:tab/>
        <w:t xml:space="preserve">broadcast in accordance with the classification zones set out at section 2.2.  </w:t>
      </w:r>
    </w:p>
    <w:p w14:paraId="76FEB2CE" w14:textId="55DAD865" w:rsidR="009517E1" w:rsidRPr="00AA394D" w:rsidRDefault="009517E1" w:rsidP="00BE0FC9">
      <w:pPr>
        <w:pStyle w:val="ACMAQuoteindented"/>
        <w:spacing w:after="120"/>
        <w:ind w:left="0"/>
        <w:rPr>
          <w:szCs w:val="18"/>
        </w:rPr>
      </w:pPr>
      <w:r w:rsidRPr="00AA394D">
        <w:rPr>
          <w:szCs w:val="18"/>
        </w:rPr>
        <w:t>[…]</w:t>
      </w:r>
    </w:p>
    <w:p w14:paraId="241E7D0D" w14:textId="77777777" w:rsidR="009517E1" w:rsidRPr="00A55A58" w:rsidRDefault="009517E1" w:rsidP="009517E1">
      <w:pPr>
        <w:pStyle w:val="ACMABodyText"/>
      </w:pPr>
      <w:r>
        <w:t xml:space="preserve">[Note: The exceptions set out in section 2.3 are not relevant to this investigation.] </w:t>
      </w:r>
    </w:p>
    <w:p w14:paraId="40B02B12" w14:textId="30E2D060" w:rsidR="009517E1" w:rsidRPr="007F4087" w:rsidRDefault="009517E1" w:rsidP="00BE0FC9">
      <w:pPr>
        <w:pStyle w:val="ACMAQuoteindented"/>
        <w:spacing w:after="120"/>
        <w:ind w:left="0"/>
        <w:rPr>
          <w:b/>
          <w:i/>
          <w:szCs w:val="18"/>
        </w:rPr>
      </w:pPr>
      <w:r w:rsidRPr="007F4087">
        <w:rPr>
          <w:b/>
          <w:i/>
          <w:szCs w:val="18"/>
        </w:rPr>
        <w:t xml:space="preserve">2.2 </w:t>
      </w:r>
      <w:r>
        <w:rPr>
          <w:b/>
          <w:i/>
          <w:szCs w:val="18"/>
        </w:rPr>
        <w:tab/>
      </w:r>
      <w:r w:rsidR="004A79DC">
        <w:rPr>
          <w:b/>
          <w:i/>
          <w:szCs w:val="18"/>
        </w:rPr>
        <w:t xml:space="preserve">   </w:t>
      </w:r>
      <w:r w:rsidRPr="007F4087">
        <w:rPr>
          <w:b/>
          <w:i/>
          <w:szCs w:val="18"/>
        </w:rPr>
        <w:t>Classification zones</w:t>
      </w:r>
    </w:p>
    <w:p w14:paraId="41713917" w14:textId="77777777" w:rsidR="009517E1" w:rsidRDefault="009517E1" w:rsidP="00BE0FC9">
      <w:pPr>
        <w:pStyle w:val="ACMAQuoteindented"/>
        <w:spacing w:after="120"/>
        <w:ind w:left="0"/>
        <w:rPr>
          <w:szCs w:val="18"/>
        </w:rPr>
      </w:pPr>
      <w:r>
        <w:rPr>
          <w:szCs w:val="18"/>
        </w:rPr>
        <w:t>[…]</w:t>
      </w:r>
    </w:p>
    <w:p w14:paraId="2FA8023F" w14:textId="775277CA" w:rsidR="009517E1" w:rsidRDefault="009517E1" w:rsidP="00BE0FC9">
      <w:pPr>
        <w:pStyle w:val="ACMAQuoteindented"/>
        <w:spacing w:after="120"/>
        <w:ind w:left="873" w:hanging="873"/>
        <w:rPr>
          <w:szCs w:val="18"/>
        </w:rPr>
      </w:pPr>
      <w:r w:rsidRPr="007F4087">
        <w:rPr>
          <w:szCs w:val="18"/>
        </w:rPr>
        <w:t>2.2.</w:t>
      </w:r>
      <w:r>
        <w:rPr>
          <w:szCs w:val="18"/>
        </w:rPr>
        <w:t>1</w:t>
      </w:r>
      <w:r w:rsidRPr="007F4087">
        <w:rPr>
          <w:szCs w:val="18"/>
        </w:rPr>
        <w:tab/>
      </w:r>
      <w:r>
        <w:rPr>
          <w:b/>
          <w:szCs w:val="18"/>
        </w:rPr>
        <w:t>PG</w:t>
      </w:r>
      <w:r w:rsidRPr="007F4087">
        <w:rPr>
          <w:b/>
          <w:szCs w:val="18"/>
        </w:rPr>
        <w:t xml:space="preserve"> Classification zone.</w:t>
      </w:r>
      <w:r w:rsidRPr="007F4087">
        <w:rPr>
          <w:szCs w:val="18"/>
        </w:rPr>
        <w:t xml:space="preserve">  </w:t>
      </w:r>
      <w:r>
        <w:rPr>
          <w:szCs w:val="18"/>
        </w:rPr>
        <w:t>Material that has been classified C, P, G or PG m</w:t>
      </w:r>
      <w:r w:rsidR="00E62F8A">
        <w:rPr>
          <w:szCs w:val="18"/>
        </w:rPr>
        <w:t>a</w:t>
      </w:r>
      <w:r>
        <w:rPr>
          <w:szCs w:val="18"/>
        </w:rPr>
        <w:t>y be broadcast at any time.</w:t>
      </w:r>
    </w:p>
    <w:p w14:paraId="5B6AEB06" w14:textId="77777777" w:rsidR="009517E1" w:rsidRDefault="009517E1" w:rsidP="00BE0FC9">
      <w:pPr>
        <w:pStyle w:val="ACMAQuoteindented"/>
        <w:spacing w:after="120"/>
        <w:ind w:left="0"/>
        <w:rPr>
          <w:szCs w:val="18"/>
        </w:rPr>
      </w:pPr>
      <w:r>
        <w:rPr>
          <w:szCs w:val="18"/>
        </w:rPr>
        <w:t>[…]</w:t>
      </w:r>
    </w:p>
    <w:p w14:paraId="2FC7319A" w14:textId="77777777" w:rsidR="009517E1" w:rsidRPr="00524846" w:rsidRDefault="009517E1" w:rsidP="004A79DC">
      <w:pPr>
        <w:pStyle w:val="ACMAQuoteindented"/>
        <w:spacing w:after="120"/>
        <w:ind w:left="0" w:firstLine="720"/>
        <w:rPr>
          <w:b/>
          <w:szCs w:val="18"/>
        </w:rPr>
      </w:pPr>
      <w:r w:rsidRPr="00524846">
        <w:rPr>
          <w:b/>
          <w:szCs w:val="18"/>
        </w:rPr>
        <w:t>Appendix 1:  Television Classification Guidelines</w:t>
      </w:r>
    </w:p>
    <w:p w14:paraId="07C6B46B" w14:textId="77777777" w:rsidR="009517E1" w:rsidRPr="00524846" w:rsidRDefault="009517E1" w:rsidP="00BE0FC9">
      <w:pPr>
        <w:pStyle w:val="ACMAQuoteindented"/>
        <w:spacing w:after="120"/>
        <w:ind w:left="0"/>
        <w:rPr>
          <w:szCs w:val="18"/>
        </w:rPr>
      </w:pPr>
      <w:r w:rsidRPr="00524846">
        <w:rPr>
          <w:szCs w:val="18"/>
        </w:rPr>
        <w:t xml:space="preserve">These Guidelines apply to all broadcast material required to be classified, except for Films (see clause 2.3.1).  </w:t>
      </w:r>
    </w:p>
    <w:p w14:paraId="6D042DAF" w14:textId="77777777" w:rsidR="009517E1" w:rsidRPr="00524846" w:rsidRDefault="009517E1" w:rsidP="00BE0FC9">
      <w:pPr>
        <w:pStyle w:val="ACMAQuoteindented"/>
        <w:spacing w:after="120"/>
        <w:ind w:left="0"/>
        <w:rPr>
          <w:i/>
          <w:szCs w:val="18"/>
        </w:rPr>
      </w:pPr>
      <w:r w:rsidRPr="00524846">
        <w:rPr>
          <w:i/>
          <w:szCs w:val="18"/>
        </w:rPr>
        <w:t xml:space="preserve">Using these guidelines: essential principles </w:t>
      </w:r>
    </w:p>
    <w:p w14:paraId="545970FC" w14:textId="77777777" w:rsidR="009517E1" w:rsidRPr="00524846" w:rsidRDefault="009517E1" w:rsidP="00BE0FC9">
      <w:pPr>
        <w:pStyle w:val="ACMAQuoteindented"/>
        <w:ind w:left="0"/>
        <w:rPr>
          <w:szCs w:val="18"/>
        </w:rPr>
      </w:pPr>
      <w:r w:rsidRPr="00524846">
        <w:rPr>
          <w:szCs w:val="18"/>
        </w:rPr>
        <w:t xml:space="preserve">The suitability of material </w:t>
      </w:r>
      <w:r w:rsidRPr="0072104A">
        <w:rPr>
          <w:szCs w:val="18"/>
        </w:rPr>
        <w:t>for broadcast will depend on the context, frequency and intensity of key elements such as violence, sexual behaviour, nudity and coarse language, and on the time of day at which it is broadcast.  It will also depend on such factors as the merit of the production, the</w:t>
      </w:r>
      <w:r w:rsidRPr="00524846">
        <w:rPr>
          <w:szCs w:val="18"/>
        </w:rPr>
        <w:t xml:space="preserve"> purpose of a sequence, the tone, the camera work, the relevance of the material, and the treatment; be it dramatic, comedic or documentary.  </w:t>
      </w:r>
    </w:p>
    <w:p w14:paraId="0650484B" w14:textId="77777777" w:rsidR="009517E1" w:rsidRDefault="009517E1" w:rsidP="00BE0FC9">
      <w:pPr>
        <w:pStyle w:val="ACMAQuoteindented"/>
        <w:spacing w:after="120"/>
        <w:ind w:left="0"/>
        <w:rPr>
          <w:szCs w:val="18"/>
        </w:rPr>
      </w:pPr>
      <w:r w:rsidRPr="00524846">
        <w:rPr>
          <w:szCs w:val="18"/>
        </w:rPr>
        <w:t xml:space="preserve">These factors must be all </w:t>
      </w:r>
      <w:proofErr w:type="gramStart"/>
      <w:r w:rsidRPr="00524846">
        <w:rPr>
          <w:szCs w:val="18"/>
        </w:rPr>
        <w:t>taken into account</w:t>
      </w:r>
      <w:proofErr w:type="gramEnd"/>
      <w:r w:rsidRPr="00524846">
        <w:rPr>
          <w:szCs w:val="18"/>
        </w:rPr>
        <w:t xml:space="preserve"> and carefully weighed.  This means that some actions, depictions, themes, subject matter, treatments or language may meet current community standards of acceptability in one Program, but in another Program may require a higher classification, or be unsuitable for television. In other circumstances sequences that clearly depict comedy or slapstick behaviour may reduce the classification.  </w:t>
      </w:r>
    </w:p>
    <w:p w14:paraId="50F2296E" w14:textId="77777777" w:rsidR="009517E1" w:rsidRDefault="009517E1" w:rsidP="00BE0FC9">
      <w:pPr>
        <w:pStyle w:val="ACMAQuoteindented"/>
        <w:spacing w:after="120"/>
        <w:ind w:left="0"/>
        <w:rPr>
          <w:szCs w:val="18"/>
        </w:rPr>
      </w:pPr>
      <w:r>
        <w:rPr>
          <w:szCs w:val="18"/>
        </w:rPr>
        <w:t>[…]</w:t>
      </w:r>
    </w:p>
    <w:p w14:paraId="752C4609" w14:textId="77777777" w:rsidR="009517E1" w:rsidRPr="00524846" w:rsidRDefault="009517E1" w:rsidP="00BE0FC9">
      <w:pPr>
        <w:pStyle w:val="ACMAQuoteindented"/>
        <w:spacing w:after="120"/>
        <w:ind w:left="0"/>
        <w:rPr>
          <w:b/>
          <w:szCs w:val="18"/>
        </w:rPr>
      </w:pPr>
      <w:r w:rsidRPr="00524846">
        <w:rPr>
          <w:b/>
          <w:szCs w:val="18"/>
        </w:rPr>
        <w:t xml:space="preserve">The </w:t>
      </w:r>
      <w:r>
        <w:rPr>
          <w:b/>
          <w:szCs w:val="18"/>
        </w:rPr>
        <w:t>Parental Guidance Recommended</w:t>
      </w:r>
      <w:r w:rsidRPr="00524846">
        <w:rPr>
          <w:b/>
          <w:szCs w:val="18"/>
        </w:rPr>
        <w:t xml:space="preserve"> </w:t>
      </w:r>
      <w:r>
        <w:rPr>
          <w:b/>
          <w:szCs w:val="18"/>
        </w:rPr>
        <w:t>(PG</w:t>
      </w:r>
      <w:r w:rsidRPr="00524846">
        <w:rPr>
          <w:b/>
          <w:szCs w:val="18"/>
        </w:rPr>
        <w:t>) Classification</w:t>
      </w:r>
    </w:p>
    <w:p w14:paraId="3E87C8BF" w14:textId="77777777" w:rsidR="009517E1" w:rsidRPr="00E41F51" w:rsidRDefault="009517E1" w:rsidP="00BE0FC9">
      <w:pPr>
        <w:pStyle w:val="ACMAQuoteindented"/>
        <w:spacing w:after="120"/>
        <w:ind w:left="0"/>
        <w:rPr>
          <w:szCs w:val="18"/>
        </w:rPr>
      </w:pPr>
      <w:r w:rsidRPr="00E41F51">
        <w:rPr>
          <w:szCs w:val="18"/>
        </w:rPr>
        <w:t>Material classified PG may contain adult themes or concepts but must be mild in impact and remain suitable for children to watch with supervision. All elements must be justified by context.</w:t>
      </w:r>
    </w:p>
    <w:p w14:paraId="7A2D1C6D" w14:textId="77777777" w:rsidR="009517E1" w:rsidRPr="00524846" w:rsidRDefault="009517E1" w:rsidP="00BE0FC9">
      <w:pPr>
        <w:pStyle w:val="ACMAQuoteindented"/>
        <w:spacing w:after="120"/>
        <w:ind w:left="0"/>
        <w:rPr>
          <w:szCs w:val="18"/>
        </w:rPr>
      </w:pPr>
      <w:r w:rsidRPr="00524846">
        <w:rPr>
          <w:szCs w:val="18"/>
        </w:rPr>
        <w:t>[…]</w:t>
      </w:r>
    </w:p>
    <w:p w14:paraId="2FA88805" w14:textId="77777777" w:rsidR="009517E1" w:rsidRPr="00524846" w:rsidRDefault="009517E1" w:rsidP="00BE0FC9">
      <w:pPr>
        <w:pStyle w:val="ACMAQuoteindented"/>
        <w:spacing w:after="120"/>
        <w:ind w:left="0"/>
        <w:rPr>
          <w:szCs w:val="18"/>
        </w:rPr>
      </w:pPr>
      <w:r w:rsidRPr="00524846">
        <w:rPr>
          <w:b/>
          <w:i/>
          <w:szCs w:val="18"/>
        </w:rPr>
        <w:t>Sex</w:t>
      </w:r>
      <w:r w:rsidRPr="00524846">
        <w:rPr>
          <w:szCs w:val="18"/>
        </w:rPr>
        <w:t xml:space="preserve">:  </w:t>
      </w:r>
      <w:r w:rsidRPr="00E41F51">
        <w:rPr>
          <w:szCs w:val="18"/>
        </w:rPr>
        <w:t xml:space="preserve">Depictions of and verbal reference to sexual activity must be restrained.  </w:t>
      </w:r>
    </w:p>
    <w:p w14:paraId="6F76FC8F" w14:textId="77777777" w:rsidR="009517E1" w:rsidRPr="005E2716" w:rsidRDefault="009517E1" w:rsidP="00BE0FC9">
      <w:pPr>
        <w:pStyle w:val="ACMAQuoteindented"/>
        <w:spacing w:after="120"/>
        <w:ind w:left="0"/>
        <w:rPr>
          <w:szCs w:val="18"/>
        </w:rPr>
      </w:pPr>
      <w:r w:rsidRPr="005E2716">
        <w:rPr>
          <w:szCs w:val="18"/>
        </w:rPr>
        <w:t>[…]</w:t>
      </w:r>
    </w:p>
    <w:p w14:paraId="42C3E47F" w14:textId="77777777" w:rsidR="009517E1" w:rsidRPr="00524846" w:rsidRDefault="009517E1" w:rsidP="00BE0FC9">
      <w:pPr>
        <w:pStyle w:val="ACMAQuoteindented"/>
        <w:spacing w:after="120"/>
        <w:ind w:left="0"/>
        <w:rPr>
          <w:szCs w:val="18"/>
        </w:rPr>
      </w:pPr>
      <w:r w:rsidRPr="00524846">
        <w:rPr>
          <w:b/>
          <w:i/>
          <w:szCs w:val="18"/>
        </w:rPr>
        <w:t>Language</w:t>
      </w:r>
      <w:r w:rsidRPr="00524846">
        <w:rPr>
          <w:szCs w:val="18"/>
        </w:rPr>
        <w:t xml:space="preserve">:  </w:t>
      </w:r>
      <w:r w:rsidRPr="00E41F51">
        <w:rPr>
          <w:szCs w:val="18"/>
        </w:rPr>
        <w:t>Mild or socially offensive coarse language may be used infrequently, when justified by the story line or program context.</w:t>
      </w:r>
    </w:p>
    <w:p w14:paraId="7021C15D" w14:textId="77777777" w:rsidR="009517E1" w:rsidRPr="00524846" w:rsidRDefault="009517E1" w:rsidP="00BE0FC9">
      <w:pPr>
        <w:pStyle w:val="ACMAQuoteindented"/>
        <w:spacing w:after="120"/>
        <w:ind w:left="0"/>
        <w:rPr>
          <w:szCs w:val="18"/>
        </w:rPr>
      </w:pPr>
      <w:r w:rsidRPr="00524846">
        <w:rPr>
          <w:szCs w:val="18"/>
        </w:rPr>
        <w:t>[…]</w:t>
      </w:r>
    </w:p>
    <w:p w14:paraId="2D800E59" w14:textId="0A918373" w:rsidR="001F1820" w:rsidRPr="00BE0FC9" w:rsidRDefault="009517E1" w:rsidP="00BE0FC9">
      <w:pPr>
        <w:pStyle w:val="ACMAQuoteindented"/>
        <w:ind w:left="0"/>
        <w:rPr>
          <w:szCs w:val="18"/>
        </w:rPr>
      </w:pPr>
      <w:r w:rsidRPr="00524846">
        <w:rPr>
          <w:b/>
          <w:i/>
          <w:szCs w:val="18"/>
        </w:rPr>
        <w:t>Themes</w:t>
      </w:r>
      <w:r w:rsidRPr="00524846">
        <w:rPr>
          <w:szCs w:val="18"/>
        </w:rPr>
        <w:t xml:space="preserve">:  </w:t>
      </w:r>
      <w:r w:rsidRPr="00E41F51">
        <w:rPr>
          <w:szCs w:val="18"/>
        </w:rPr>
        <w:t>The treatment of social or domestic conflict and psychological themes should be carefully handled. Supernatural or mild horror themes may be included.</w:t>
      </w:r>
      <w:r w:rsidR="001F1820">
        <w:br w:type="page"/>
      </w:r>
    </w:p>
    <w:p w14:paraId="4436CCDA" w14:textId="77777777" w:rsidR="001F1820" w:rsidRDefault="001F1820" w:rsidP="001F1820">
      <w:pPr>
        <w:pStyle w:val="ACMAHeading2"/>
        <w:pageBreakBefore/>
        <w:spacing w:after="240"/>
        <w:jc w:val="right"/>
      </w:pPr>
      <w:r>
        <w:lastRenderedPageBreak/>
        <w:t>Attachment B</w:t>
      </w:r>
    </w:p>
    <w:p w14:paraId="6E5289AC" w14:textId="72379924" w:rsidR="006A02B1" w:rsidRDefault="001F1820" w:rsidP="006A02B1">
      <w:pPr>
        <w:pStyle w:val="ACMABodyTextBold"/>
      </w:pPr>
      <w:r>
        <w:t xml:space="preserve">Extracts </w:t>
      </w:r>
      <w:r w:rsidR="002354FC">
        <w:t>from</w:t>
      </w:r>
      <w:r>
        <w:t xml:space="preserve"> the c</w:t>
      </w:r>
      <w:r w:rsidR="006A02B1">
        <w:t>omplaint</w:t>
      </w:r>
      <w:r w:rsidR="002354FC">
        <w:t>s</w:t>
      </w:r>
      <w:r w:rsidR="006A02B1">
        <w:t xml:space="preserve"> </w:t>
      </w:r>
    </w:p>
    <w:p w14:paraId="5B1EDAA2" w14:textId="0A3BB0D6" w:rsidR="0075515A" w:rsidRPr="00160831" w:rsidRDefault="0075515A" w:rsidP="0075515A">
      <w:pPr>
        <w:pStyle w:val="ACMABodyText"/>
        <w:rPr>
          <w:b/>
          <w:i/>
        </w:rPr>
      </w:pPr>
      <w:r w:rsidRPr="00160831">
        <w:rPr>
          <w:b/>
          <w:i/>
        </w:rPr>
        <w:t>Complaint</w:t>
      </w:r>
      <w:r w:rsidRPr="002A213F">
        <w:rPr>
          <w:b/>
          <w:i/>
        </w:rPr>
        <w:t xml:space="preserve"> </w:t>
      </w:r>
      <w:r w:rsidRPr="00160831">
        <w:rPr>
          <w:b/>
          <w:i/>
        </w:rPr>
        <w:t xml:space="preserve">to the </w:t>
      </w:r>
      <w:r w:rsidR="003473E1">
        <w:rPr>
          <w:b/>
          <w:i/>
        </w:rPr>
        <w:t>licensee on 18</w:t>
      </w:r>
      <w:r w:rsidRPr="001D4C1E">
        <w:rPr>
          <w:b/>
          <w:i/>
        </w:rPr>
        <w:t xml:space="preserve"> February 2019</w:t>
      </w:r>
      <w:r w:rsidRPr="001D4C1E">
        <w:rPr>
          <w:b/>
          <w:iCs/>
        </w:rPr>
        <w:t>:</w:t>
      </w:r>
    </w:p>
    <w:p w14:paraId="2EE80DE4" w14:textId="4A947B02" w:rsidR="0075515A" w:rsidRPr="0075515A" w:rsidRDefault="003473E1" w:rsidP="006A02B1">
      <w:pPr>
        <w:pStyle w:val="ACMABodyText"/>
      </w:pPr>
      <w:r>
        <w:t xml:space="preserve">This program has material which is far too mature for younger audiences and should NOT be aired at 7pm. </w:t>
      </w:r>
      <w:r w:rsidR="00F954A2">
        <w:t>The content in question is this: - disgusting language including cursing words – sexual themes – abusive language and behaviour by the reality stars. Specifically, in relation to glorifying infidelity and bullying. We ask children to not bully and to have respect for others. Yet this show blatantly portrays adults behaving in such an appalling manner that any child or young adult watching would think that this type of behaviour is not only acceptable but is rewarded with 15 minutes of fame. This show needs to work on its post-production editing if it is to remain at a 7pm timeslot on Sunday evenings.</w:t>
      </w:r>
    </w:p>
    <w:p w14:paraId="225533E3" w14:textId="32477E5C" w:rsidR="00BF3486" w:rsidRDefault="00BF3486" w:rsidP="00BF3486">
      <w:pPr>
        <w:pStyle w:val="ACMABodyText"/>
        <w:rPr>
          <w:b/>
          <w:i/>
        </w:rPr>
      </w:pPr>
      <w:r w:rsidRPr="00160831">
        <w:rPr>
          <w:b/>
          <w:i/>
        </w:rPr>
        <w:t>Complaint</w:t>
      </w:r>
      <w:r w:rsidR="002A213F" w:rsidRPr="002A213F">
        <w:rPr>
          <w:b/>
          <w:i/>
        </w:rPr>
        <w:t xml:space="preserve"> </w:t>
      </w:r>
      <w:r w:rsidRPr="00160831">
        <w:rPr>
          <w:b/>
          <w:i/>
        </w:rPr>
        <w:t xml:space="preserve">to the ACMA dated </w:t>
      </w:r>
      <w:r w:rsidR="00CB1AA4">
        <w:rPr>
          <w:b/>
          <w:i/>
        </w:rPr>
        <w:t xml:space="preserve">4 </w:t>
      </w:r>
      <w:r w:rsidR="003473E1">
        <w:rPr>
          <w:b/>
          <w:i/>
        </w:rPr>
        <w:t>April</w:t>
      </w:r>
      <w:r w:rsidR="00CB1AA4">
        <w:rPr>
          <w:b/>
          <w:i/>
        </w:rPr>
        <w:t xml:space="preserve"> 2019</w:t>
      </w:r>
      <w:r w:rsidRPr="00C32EE0">
        <w:rPr>
          <w:b/>
          <w:iCs/>
        </w:rPr>
        <w:t>:</w:t>
      </w:r>
    </w:p>
    <w:p w14:paraId="6319B6B5" w14:textId="6367DA41" w:rsidR="003F4A63" w:rsidRDefault="003473E1" w:rsidP="00880EF3">
      <w:pPr>
        <w:pStyle w:val="ACMABodyText"/>
        <w:spacing w:after="120"/>
      </w:pPr>
      <w:r>
        <w:t xml:space="preserve">This television show is not appropriately classified and should not be shown at the time slot of 7pm on </w:t>
      </w:r>
      <w:r w:rsidR="00F954A2">
        <w:t>Sundays</w:t>
      </w:r>
      <w:r>
        <w:t xml:space="preserve">. </w:t>
      </w:r>
      <w:r w:rsidR="00F954A2">
        <w:t>Its</w:t>
      </w:r>
      <w:r>
        <w:t xml:space="preserve"> content is certainly not PG as it contains crude language, references lewd and sexually </w:t>
      </w:r>
      <w:r w:rsidR="00F954A2">
        <w:t>explicit</w:t>
      </w:r>
      <w:r>
        <w:t xml:space="preserve"> material and condones aggressive, bullying behaviours that are too mature for younger audiences to process </w:t>
      </w:r>
      <w:proofErr w:type="gramStart"/>
      <w:r>
        <w:t>properly.</w:t>
      </w:r>
      <w:r w:rsidR="001F1820">
        <w:t>[</w:t>
      </w:r>
      <w:proofErr w:type="gramEnd"/>
      <w:r w:rsidR="001F1820">
        <w:t>…]</w:t>
      </w:r>
    </w:p>
    <w:p w14:paraId="26367BBF" w14:textId="1C4FE623" w:rsidR="003F4A63" w:rsidRDefault="003F4A63" w:rsidP="003F4A63">
      <w:pPr>
        <w:pStyle w:val="ACMABodyText"/>
        <w:rPr>
          <w:b/>
          <w:i/>
        </w:rPr>
      </w:pPr>
      <w:r w:rsidRPr="00160831">
        <w:rPr>
          <w:b/>
          <w:i/>
        </w:rPr>
        <w:t>Complaint</w:t>
      </w:r>
      <w:r w:rsidRPr="002A213F">
        <w:rPr>
          <w:b/>
          <w:i/>
        </w:rPr>
        <w:t xml:space="preserve"> </w:t>
      </w:r>
      <w:r w:rsidRPr="00160831">
        <w:rPr>
          <w:b/>
          <w:i/>
        </w:rPr>
        <w:t xml:space="preserve">to the ACMA dated </w:t>
      </w:r>
      <w:r>
        <w:rPr>
          <w:b/>
          <w:i/>
        </w:rPr>
        <w:t>5 April 2019</w:t>
      </w:r>
      <w:r w:rsidRPr="00C32EE0">
        <w:rPr>
          <w:b/>
          <w:iCs/>
        </w:rPr>
        <w:t>:</w:t>
      </w:r>
    </w:p>
    <w:p w14:paraId="3D747B83" w14:textId="2852D57E" w:rsidR="003F4A63" w:rsidRPr="003F4A63" w:rsidRDefault="003F4A63" w:rsidP="003F4A63">
      <w:pPr>
        <w:pStyle w:val="ACMABodyText"/>
      </w:pPr>
      <w:r w:rsidRPr="003F4A63">
        <w:t>Mature themes and language that is not appropriate for younger audiences at a 7pm time slot include:</w:t>
      </w:r>
    </w:p>
    <w:p w14:paraId="49CEEDE5" w14:textId="1498228E" w:rsidR="003F4A63" w:rsidRPr="003F4A63" w:rsidRDefault="003F4A63" w:rsidP="003F4A63">
      <w:pPr>
        <w:pStyle w:val="ACMABodyText"/>
      </w:pPr>
      <w:r w:rsidRPr="003F4A63">
        <w:t xml:space="preserve">Time 8min 25secs - </w:t>
      </w:r>
      <w:r w:rsidR="00E62F8A">
        <w:t>[contestant</w:t>
      </w:r>
      <w:r w:rsidR="00930121">
        <w:t xml:space="preserve"> E</w:t>
      </w:r>
      <w:r w:rsidR="00E62F8A">
        <w:t>]</w:t>
      </w:r>
      <w:r w:rsidRPr="003F4A63">
        <w:t xml:space="preserve"> and </w:t>
      </w:r>
      <w:r w:rsidR="00E62F8A">
        <w:t>[contestant</w:t>
      </w:r>
      <w:r w:rsidR="00930121">
        <w:t xml:space="preserve"> A</w:t>
      </w:r>
      <w:r w:rsidR="00E62F8A">
        <w:t>]</w:t>
      </w:r>
      <w:r w:rsidRPr="003F4A63">
        <w:t xml:space="preserve"> joke about their infidelity. </w:t>
      </w:r>
      <w:r w:rsidR="0060330E">
        <w:t>[contestant</w:t>
      </w:r>
      <w:r w:rsidR="00930121">
        <w:t xml:space="preserve"> A</w:t>
      </w:r>
      <w:r w:rsidR="0060330E">
        <w:t>]</w:t>
      </w:r>
      <w:r w:rsidRPr="003F4A63">
        <w:t xml:space="preserve"> repeatedly discusses and makes light of her plan to betray her husband.  Younger audiences are likely to interpret this behaviour as acceptable, and even rewarded, given the amount of airtime that this plot has received and the playful background music during this segment. This is not socially acceptable behaviour and is certainly not suitable for younger audiences.</w:t>
      </w:r>
    </w:p>
    <w:p w14:paraId="07BBB04E" w14:textId="027A98CB" w:rsidR="003F4A63" w:rsidRPr="003F4A63" w:rsidRDefault="003F4A63" w:rsidP="003F4A63">
      <w:pPr>
        <w:pStyle w:val="ACMABodyText"/>
      </w:pPr>
      <w:r w:rsidRPr="003F4A63">
        <w:t xml:space="preserve">Time 40mins 55secs: </w:t>
      </w:r>
      <w:r w:rsidR="00E62F8A">
        <w:t>[contestant</w:t>
      </w:r>
      <w:r w:rsidR="00930121">
        <w:t xml:space="preserve"> X</w:t>
      </w:r>
      <w:r w:rsidR="00E62F8A">
        <w:t>]</w:t>
      </w:r>
      <w:r w:rsidRPr="003F4A63">
        <w:t xml:space="preserve"> and </w:t>
      </w:r>
      <w:r w:rsidR="00E62F8A">
        <w:t>[contestant</w:t>
      </w:r>
      <w:r w:rsidR="00930121">
        <w:t xml:space="preserve"> Y</w:t>
      </w:r>
      <w:r w:rsidR="00E62F8A">
        <w:t>]</w:t>
      </w:r>
      <w:r w:rsidRPr="003F4A63">
        <w:t xml:space="preserve"> have a discussion of ‘sexual appetites’ and ‘throwing her on the bed and having his hands all over her’. Again, not appropriate for children, even if parents are watching with them, for obvious reasons.</w:t>
      </w:r>
    </w:p>
    <w:p w14:paraId="05ADDCBD" w14:textId="5335A6EC" w:rsidR="003F4A63" w:rsidRPr="003F4A63" w:rsidRDefault="003F4A63" w:rsidP="003F4A63">
      <w:pPr>
        <w:pStyle w:val="ACMABodyText"/>
      </w:pPr>
      <w:r w:rsidRPr="003F4A63">
        <w:t xml:space="preserve">Time 56:30 </w:t>
      </w:r>
      <w:r w:rsidR="00E62F8A">
        <w:t>[contestant</w:t>
      </w:r>
      <w:r w:rsidR="00930121">
        <w:t xml:space="preserve"> A</w:t>
      </w:r>
      <w:r w:rsidR="00E62F8A">
        <w:t>]</w:t>
      </w:r>
      <w:r w:rsidRPr="003F4A63">
        <w:t xml:space="preserve"> again narrates her desire to betray her husband and have an affair with </w:t>
      </w:r>
      <w:r w:rsidR="00E62F8A">
        <w:t>[contestant</w:t>
      </w:r>
      <w:r w:rsidR="00930121">
        <w:t xml:space="preserve"> E</w:t>
      </w:r>
      <w:r w:rsidR="00E62F8A">
        <w:t>]</w:t>
      </w:r>
      <w:r w:rsidRPr="003F4A63">
        <w:t xml:space="preserve">. She continues to lie to </w:t>
      </w:r>
      <w:r w:rsidR="00E62F8A">
        <w:t>[contestant</w:t>
      </w:r>
      <w:r w:rsidR="00930121">
        <w:t xml:space="preserve"> B</w:t>
      </w:r>
      <w:r w:rsidR="00E62F8A">
        <w:t>]</w:t>
      </w:r>
      <w:r w:rsidRPr="003F4A63">
        <w:t xml:space="preserve"> about how she is trying to make things work but she then has a voice over saying ‘if he takes one step into my </w:t>
      </w:r>
      <w:r w:rsidR="00537C0F" w:rsidRPr="003F4A63">
        <w:t>apartment,</w:t>
      </w:r>
      <w:r w:rsidRPr="003F4A63">
        <w:t xml:space="preserve"> we are getting a divorce’. She also states that ‘he better not be a little pussy’. Children should not be exposed to this toxic and derogatory behaviour.</w:t>
      </w:r>
    </w:p>
    <w:p w14:paraId="03668A6D" w14:textId="0FA0E1CD" w:rsidR="003F4A63" w:rsidRPr="003F4A63" w:rsidRDefault="003F4A63" w:rsidP="003F4A63">
      <w:pPr>
        <w:pStyle w:val="ACMABodyText"/>
      </w:pPr>
      <w:r w:rsidRPr="003F4A63">
        <w:t xml:space="preserve">Time 1hour 1min </w:t>
      </w:r>
      <w:r w:rsidR="00E62F8A">
        <w:t>[contestant</w:t>
      </w:r>
      <w:r w:rsidR="00930121">
        <w:t xml:space="preserve"> E</w:t>
      </w:r>
      <w:r w:rsidR="00E62F8A">
        <w:t>]</w:t>
      </w:r>
      <w:r w:rsidRPr="003F4A63">
        <w:t xml:space="preserve"> talks negatively about his wife </w:t>
      </w:r>
      <w:r w:rsidR="00E62F8A">
        <w:t>[contestant</w:t>
      </w:r>
      <w:r w:rsidR="00930121">
        <w:t xml:space="preserve"> F</w:t>
      </w:r>
      <w:r w:rsidR="00E62F8A">
        <w:t>]</w:t>
      </w:r>
      <w:r w:rsidRPr="003F4A63">
        <w:t xml:space="preserve"> while she is not present. He states he hopes she doesn’t come back and that he is keen to pursue a relationship with </w:t>
      </w:r>
      <w:r w:rsidR="0060330E">
        <w:t>[contestant</w:t>
      </w:r>
      <w:r w:rsidR="00930121">
        <w:t xml:space="preserve"> A</w:t>
      </w:r>
      <w:r w:rsidR="0060330E">
        <w:t>]</w:t>
      </w:r>
      <w:r w:rsidRPr="003F4A63">
        <w:t xml:space="preserve">. </w:t>
      </w:r>
      <w:r w:rsidR="0060330E">
        <w:t>[contestant</w:t>
      </w:r>
      <w:r w:rsidR="00930121">
        <w:t xml:space="preserve"> A</w:t>
      </w:r>
      <w:r w:rsidR="0060330E">
        <w:t>]</w:t>
      </w:r>
      <w:r w:rsidRPr="003F4A63">
        <w:t xml:space="preserve"> also states that every time she looks at him, she wants to have sex with him.</w:t>
      </w:r>
    </w:p>
    <w:p w14:paraId="0FD93711" w14:textId="77777777" w:rsidR="003F4A63" w:rsidRPr="003F4A63" w:rsidRDefault="003F4A63" w:rsidP="003F4A63">
      <w:pPr>
        <w:pStyle w:val="ACMABodyText"/>
      </w:pPr>
      <w:r w:rsidRPr="003F4A63">
        <w:t>This program is quite frankly toxic and while it has drawn a large audience, children should not be exposed to the themes or crude language as discussed above.</w:t>
      </w:r>
    </w:p>
    <w:p w14:paraId="6035A972" w14:textId="14183B1C" w:rsidR="003F4A63" w:rsidRDefault="001F1820" w:rsidP="003473E1">
      <w:pPr>
        <w:pStyle w:val="ACMABodyText"/>
      </w:pPr>
      <w:r>
        <w:t>[…]</w:t>
      </w:r>
      <w:r w:rsidR="003F4A63" w:rsidRPr="003F4A63">
        <w:t xml:space="preserve"> This program should not be aired at a 7pm time slot. We teach our children to have respect for other people and the infidelity and derogatory remarks that are on this show is at odds with this. This program has real potential to distort a child’s perspective on what is socially acceptable behaviour and contributes to the ongoing issue of bullying amongst younger Australians. </w:t>
      </w:r>
    </w:p>
    <w:p w14:paraId="39B44B3B" w14:textId="7F197E11" w:rsidR="006A02B1" w:rsidRPr="00153F9D" w:rsidRDefault="006A02B1" w:rsidP="00075F5D">
      <w:pPr>
        <w:pStyle w:val="ACMAHeading2"/>
        <w:pageBreakBefore/>
        <w:spacing w:after="240"/>
        <w:jc w:val="right"/>
      </w:pPr>
      <w:r w:rsidRPr="00153F9D">
        <w:lastRenderedPageBreak/>
        <w:t xml:space="preserve">Attachment </w:t>
      </w:r>
      <w:r w:rsidR="001F1820">
        <w:t>C</w:t>
      </w:r>
    </w:p>
    <w:p w14:paraId="54B6E003" w14:textId="10065215" w:rsidR="006A02B1" w:rsidRPr="00153F9D" w:rsidRDefault="001F1820" w:rsidP="006A02B1">
      <w:pPr>
        <w:pStyle w:val="ACMABodyTextBold"/>
      </w:pPr>
      <w:r>
        <w:t>Extracts of the l</w:t>
      </w:r>
      <w:r w:rsidR="006A02B1" w:rsidRPr="000B059C">
        <w:t xml:space="preserve">icensee </w:t>
      </w:r>
      <w:r w:rsidR="000A0747" w:rsidRPr="000B059C">
        <w:t>response</w:t>
      </w:r>
      <w:r w:rsidR="000A0747">
        <w:t xml:space="preserve"> and </w:t>
      </w:r>
      <w:r w:rsidR="006A02B1" w:rsidRPr="00153F9D">
        <w:t>submissions</w:t>
      </w:r>
    </w:p>
    <w:p w14:paraId="06BCBB2B" w14:textId="25D8CEB1" w:rsidR="00322C79" w:rsidRPr="00160831" w:rsidRDefault="00322C79" w:rsidP="00322C79">
      <w:pPr>
        <w:pStyle w:val="ACMABodyText"/>
        <w:rPr>
          <w:b/>
          <w:i/>
        </w:rPr>
      </w:pPr>
      <w:r w:rsidRPr="000B059C">
        <w:rPr>
          <w:b/>
          <w:i/>
        </w:rPr>
        <w:t>Licensee</w:t>
      </w:r>
      <w:r w:rsidRPr="00160831">
        <w:rPr>
          <w:b/>
          <w:i/>
        </w:rPr>
        <w:t xml:space="preserve"> response to the complainant dated </w:t>
      </w:r>
      <w:r w:rsidR="00C818BC">
        <w:rPr>
          <w:b/>
          <w:i/>
        </w:rPr>
        <w:t>2</w:t>
      </w:r>
      <w:r w:rsidR="003473E1">
        <w:rPr>
          <w:b/>
          <w:i/>
        </w:rPr>
        <w:t>2</w:t>
      </w:r>
      <w:r w:rsidR="00C818BC">
        <w:rPr>
          <w:b/>
          <w:i/>
        </w:rPr>
        <w:t xml:space="preserve"> March 2019</w:t>
      </w:r>
      <w:r w:rsidR="00CD2613" w:rsidRPr="00C32EE0">
        <w:rPr>
          <w:b/>
          <w:iCs/>
        </w:rPr>
        <w:t>:</w:t>
      </w:r>
    </w:p>
    <w:p w14:paraId="6F02B2BF" w14:textId="16C232C3" w:rsidR="003473E1" w:rsidRPr="003473E1" w:rsidRDefault="003473E1" w:rsidP="003473E1">
      <w:pPr>
        <w:pStyle w:val="ACMABodyText"/>
        <w:rPr>
          <w:i/>
        </w:rPr>
      </w:pPr>
      <w:r w:rsidRPr="003473E1">
        <w:t xml:space="preserve">We refer to your online complaint submitted on 18 February 2019 regarding a program </w:t>
      </w:r>
      <w:r w:rsidRPr="003473E1">
        <w:rPr>
          <w:i/>
          <w:iCs/>
        </w:rPr>
        <w:t xml:space="preserve">Married at First Sight </w:t>
      </w:r>
      <w:r w:rsidRPr="003473E1">
        <w:t>(</w:t>
      </w:r>
      <w:r w:rsidRPr="003473E1">
        <w:rPr>
          <w:b/>
          <w:bCs/>
        </w:rPr>
        <w:t>Program</w:t>
      </w:r>
      <w:r w:rsidRPr="003473E1">
        <w:t xml:space="preserve">) broadcast on 17 February 2019. We understand that you have raised concerns with the language and content of the Program, and the time it was broadcast. </w:t>
      </w:r>
    </w:p>
    <w:p w14:paraId="5590338F" w14:textId="77777777" w:rsidR="003473E1" w:rsidRPr="003473E1" w:rsidRDefault="003473E1" w:rsidP="003473E1">
      <w:pPr>
        <w:pStyle w:val="ACMABodyText"/>
      </w:pPr>
      <w:r w:rsidRPr="003473E1">
        <w:t xml:space="preserve">At the outset, we sincerely apologise that you were offended by the content of the Program, as that is certainly not Nine’s intention. Nine takes seriously the concerns raised by its viewers and makes every effort to ensure that the material it presents is consistent with community standards and complies with Nine’s regulatory obligations. </w:t>
      </w:r>
    </w:p>
    <w:p w14:paraId="1816DDA0" w14:textId="77777777" w:rsidR="003473E1" w:rsidRPr="003473E1" w:rsidRDefault="003473E1" w:rsidP="003473E1">
      <w:pPr>
        <w:pStyle w:val="ACMABodyText"/>
      </w:pPr>
      <w:r w:rsidRPr="003473E1">
        <w:t xml:space="preserve">As a commercial free to air television broadcaster, the content broadcast by Nine is regulated by the </w:t>
      </w:r>
      <w:r w:rsidRPr="003473E1">
        <w:rPr>
          <w:i/>
          <w:iCs/>
        </w:rPr>
        <w:t xml:space="preserve">Commercial Television Industry Code of Practice 2015 </w:t>
      </w:r>
      <w:r w:rsidRPr="003473E1">
        <w:t>(</w:t>
      </w:r>
      <w:r w:rsidRPr="003473E1">
        <w:rPr>
          <w:b/>
          <w:bCs/>
        </w:rPr>
        <w:t>Code</w:t>
      </w:r>
      <w:r w:rsidRPr="003473E1">
        <w:t xml:space="preserve">). The Code has a number of relevant requirements that relate to the broadcast of programs, including obligations to classify programs according to the strength and impact of their content, and schedule them in accordance with the applicable classification zones setting out the times at which material of a certain classification may be shown. </w:t>
      </w:r>
    </w:p>
    <w:p w14:paraId="5133531A" w14:textId="4D1D70D5" w:rsidR="003473E1" w:rsidRPr="003473E1" w:rsidRDefault="003473E1" w:rsidP="003473E1">
      <w:pPr>
        <w:pStyle w:val="ACMABodyText"/>
        <w:rPr>
          <w:i/>
        </w:rPr>
      </w:pPr>
      <w:r w:rsidRPr="003473E1">
        <w:rPr>
          <w:i/>
          <w:iCs/>
        </w:rPr>
        <w:t xml:space="preserve">Married at First Sight </w:t>
      </w:r>
      <w:r w:rsidRPr="003473E1">
        <w:t xml:space="preserve">is a reality </w:t>
      </w:r>
      <w:r w:rsidR="00031F50" w:rsidRPr="003473E1">
        <w:t>program and</w:t>
      </w:r>
      <w:r w:rsidRPr="003473E1">
        <w:t xml:space="preserve"> involves a social experiment in which strangers are matched and </w:t>
      </w:r>
      <w:r w:rsidR="000C1B9D">
        <w:t>‘</w:t>
      </w:r>
      <w:r w:rsidRPr="003473E1">
        <w:t>married</w:t>
      </w:r>
      <w:r w:rsidR="000C1B9D">
        <w:t>’</w:t>
      </w:r>
      <w:r w:rsidRPr="003473E1">
        <w:t xml:space="preserve">. The experiment involves a number of individuals who each have different opinions about their ideal relationship, and part of the interest of the program relates to the respective views of each of the participants, the diversity of those views, and the way in which they navigate these differences with their new partners. The views expressed by the participants are their own, and in the context of a reality program, reflect a wide range of attitudes to relationships in order to contribute to the discourse of the debate on what makes a successful relationship. </w:t>
      </w:r>
    </w:p>
    <w:p w14:paraId="3907E576" w14:textId="04E6E73A" w:rsidR="003473E1" w:rsidRPr="003473E1" w:rsidRDefault="003473E1" w:rsidP="003473E1">
      <w:pPr>
        <w:pStyle w:val="ACMABodyText"/>
      </w:pPr>
      <w:r w:rsidRPr="003473E1">
        <w:t xml:space="preserve">Whilst </w:t>
      </w:r>
      <w:r w:rsidRPr="003473E1">
        <w:rPr>
          <w:i/>
          <w:iCs/>
        </w:rPr>
        <w:t xml:space="preserve">Married at First Sight </w:t>
      </w:r>
      <w:r w:rsidRPr="003473E1">
        <w:t xml:space="preserve">seeks to capture and convey the views of the participants in order to provide a true portrayal of their characters, the views expressed by the participants are their own, and not the views of Nine. The individuals portrayed in the Program are participants in a reality program – their statements and behaviour are unscripted and captured by the program as part of the social experiment. </w:t>
      </w:r>
    </w:p>
    <w:p w14:paraId="7EFAB19C" w14:textId="77777777" w:rsidR="003473E1" w:rsidRPr="003473E1" w:rsidRDefault="003473E1" w:rsidP="003473E1">
      <w:pPr>
        <w:pStyle w:val="ACMABodyText"/>
      </w:pPr>
      <w:r w:rsidRPr="003473E1">
        <w:t xml:space="preserve">The Program the subject of your complaint was classified PG. Material classified PG states: </w:t>
      </w:r>
    </w:p>
    <w:p w14:paraId="727CB464" w14:textId="77777777" w:rsidR="003473E1" w:rsidRPr="003473E1" w:rsidRDefault="003473E1" w:rsidP="003473E1">
      <w:pPr>
        <w:pStyle w:val="ACMABodyText"/>
        <w:ind w:left="720"/>
      </w:pPr>
      <w:r w:rsidRPr="003473E1">
        <w:rPr>
          <w:i/>
          <w:iCs/>
        </w:rPr>
        <w:t xml:space="preserve">Appendix 1 Material classified PG may contain adult themes or concepts but must be mild in impact and remain suitable for children to watch with supervision. All elements must be justified by context. </w:t>
      </w:r>
    </w:p>
    <w:p w14:paraId="352150F2" w14:textId="77777777" w:rsidR="003473E1" w:rsidRPr="003473E1" w:rsidRDefault="003473E1" w:rsidP="003473E1">
      <w:pPr>
        <w:pStyle w:val="ACMABodyText"/>
      </w:pPr>
      <w:r w:rsidRPr="003473E1">
        <w:t xml:space="preserve">Additionally, the Code has sub clauses for programs classified PG as below: </w:t>
      </w:r>
    </w:p>
    <w:p w14:paraId="5A2B2E0D" w14:textId="77777777" w:rsidR="003473E1" w:rsidRPr="003473E1" w:rsidRDefault="003473E1" w:rsidP="003473E1">
      <w:pPr>
        <w:pStyle w:val="ACMABodyText"/>
        <w:ind w:left="720"/>
      </w:pPr>
      <w:r w:rsidRPr="003473E1">
        <w:rPr>
          <w:b/>
          <w:bCs/>
          <w:i/>
          <w:iCs/>
        </w:rPr>
        <w:t xml:space="preserve">Sex: </w:t>
      </w:r>
      <w:r w:rsidRPr="003473E1">
        <w:rPr>
          <w:i/>
          <w:iCs/>
        </w:rPr>
        <w:t xml:space="preserve">Depictions of and verbal reference to sexual activity must be restrained. </w:t>
      </w:r>
    </w:p>
    <w:p w14:paraId="45929645" w14:textId="77777777" w:rsidR="003473E1" w:rsidRPr="003473E1" w:rsidRDefault="003473E1" w:rsidP="003473E1">
      <w:pPr>
        <w:pStyle w:val="ACMABodyText"/>
        <w:ind w:left="720"/>
      </w:pPr>
      <w:r w:rsidRPr="003473E1">
        <w:rPr>
          <w:b/>
          <w:bCs/>
          <w:i/>
          <w:iCs/>
        </w:rPr>
        <w:t xml:space="preserve">Nudity: </w:t>
      </w:r>
      <w:r w:rsidRPr="003473E1">
        <w:rPr>
          <w:i/>
          <w:iCs/>
        </w:rPr>
        <w:t xml:space="preserve">Restrained depictions of nudity are permitted. </w:t>
      </w:r>
    </w:p>
    <w:p w14:paraId="239B9DF9" w14:textId="77777777" w:rsidR="003473E1" w:rsidRPr="003473E1" w:rsidRDefault="003473E1" w:rsidP="003473E1">
      <w:pPr>
        <w:pStyle w:val="ACMABodyText"/>
        <w:ind w:left="720"/>
      </w:pPr>
      <w:r w:rsidRPr="003473E1">
        <w:rPr>
          <w:b/>
          <w:bCs/>
          <w:i/>
          <w:iCs/>
        </w:rPr>
        <w:t xml:space="preserve">Language: </w:t>
      </w:r>
      <w:r w:rsidRPr="003473E1">
        <w:rPr>
          <w:i/>
          <w:iCs/>
        </w:rPr>
        <w:t xml:space="preserve">Mild or socially offensive coarse language may be used infrequently, when justified by the story line or program context. </w:t>
      </w:r>
    </w:p>
    <w:p w14:paraId="40411373" w14:textId="130950A9" w:rsidR="003473E1" w:rsidRDefault="003473E1" w:rsidP="003473E1">
      <w:pPr>
        <w:pStyle w:val="ACMABodyText"/>
        <w:ind w:left="720"/>
        <w:rPr>
          <w:i/>
          <w:iCs/>
        </w:rPr>
      </w:pPr>
      <w:r w:rsidRPr="003473E1">
        <w:rPr>
          <w:b/>
          <w:bCs/>
          <w:i/>
          <w:iCs/>
        </w:rPr>
        <w:t xml:space="preserve">Themes: </w:t>
      </w:r>
      <w:r w:rsidRPr="003473E1">
        <w:rPr>
          <w:i/>
          <w:iCs/>
        </w:rPr>
        <w:t>The treatment of social or domestic conflict and psychological themes should be carefully handed. Supernatural or mild horror themes may be included.</w:t>
      </w:r>
    </w:p>
    <w:p w14:paraId="1DADA1EA" w14:textId="77777777" w:rsidR="003473E1" w:rsidRDefault="003473E1" w:rsidP="003473E1">
      <w:pPr>
        <w:pStyle w:val="ACMABodyText"/>
      </w:pPr>
      <w:r>
        <w:lastRenderedPageBreak/>
        <w:t>In this context, we do not consider that the material broadcast is of such a level as to have breached the PG guidelines. Nine wishes to assure you that all material required to be classified under the Code is carefully reviewed and considered by trained classifiers, and any scheduling of classified material is strictly scheduled in accordance with the permitted time zones in the Code. Nine maintains the Program was suitable for its PG classification and scheduled in accordance with the Code which permits PG rated material all day.</w:t>
      </w:r>
    </w:p>
    <w:p w14:paraId="2929448F" w14:textId="5DE3ABBF" w:rsidR="003473E1" w:rsidRDefault="003473E1" w:rsidP="003473E1">
      <w:pPr>
        <w:pStyle w:val="ACMABodyText"/>
      </w:pPr>
      <w:r>
        <w:t xml:space="preserve">We would also note that there are a range of behaviours in the community that may be considered </w:t>
      </w:r>
      <w:r w:rsidR="00031F50">
        <w:t>unpalatable or</w:t>
      </w:r>
      <w:r>
        <w:t xml:space="preserve"> confronting to watch. Nine’s obligation is to ensure that the material it broadcasts complies with the Code and the relevant classification criteria.</w:t>
      </w:r>
    </w:p>
    <w:p w14:paraId="2F37DE6B" w14:textId="77777777" w:rsidR="003473E1" w:rsidRDefault="003473E1" w:rsidP="003473E1">
      <w:pPr>
        <w:pStyle w:val="ACMABodyText"/>
      </w:pPr>
      <w:r>
        <w:t>The sub clauses of the Code set out above allow infrequent use of mild coarse language– which suggests that some references of mild coarse language are permitted. We note in this regard that PG material is permitted to include adult themes, restrained references to sexual activity, and mild coarse language provided they are justified by context. Accordingly, having assessed the Program against the provisions of the Code, we do not consider the material included to be inconsistent with its requirements. We note that any explicit language used in the Program is appropriately obscured, both visually and audibly, with pixilation and a tone blocking the language, in order to comply with the PG clause.</w:t>
      </w:r>
    </w:p>
    <w:p w14:paraId="6DB48639" w14:textId="77777777" w:rsidR="00BE0FC9" w:rsidRDefault="001F1820" w:rsidP="000632B8">
      <w:pPr>
        <w:pStyle w:val="ACMABodyText"/>
      </w:pPr>
      <w:r>
        <w:t>[…]</w:t>
      </w:r>
    </w:p>
    <w:p w14:paraId="0ADE0EB6" w14:textId="4F28DD09" w:rsidR="00934ECC" w:rsidRDefault="00322C79" w:rsidP="000632B8">
      <w:pPr>
        <w:pStyle w:val="ACMABodyText"/>
        <w:rPr>
          <w:b/>
          <w:i/>
        </w:rPr>
      </w:pPr>
      <w:r w:rsidRPr="005D73E5">
        <w:rPr>
          <w:b/>
          <w:i/>
        </w:rPr>
        <w:t xml:space="preserve">Licensee submission to the ACMA dated </w:t>
      </w:r>
      <w:r w:rsidR="005D73E5" w:rsidRPr="005D73E5">
        <w:rPr>
          <w:b/>
          <w:i/>
        </w:rPr>
        <w:t>13</w:t>
      </w:r>
      <w:r w:rsidR="00224A5E" w:rsidRPr="005D73E5">
        <w:rPr>
          <w:b/>
          <w:i/>
        </w:rPr>
        <w:t xml:space="preserve"> </w:t>
      </w:r>
      <w:r w:rsidRPr="005D73E5">
        <w:rPr>
          <w:b/>
          <w:i/>
        </w:rPr>
        <w:t>M</w:t>
      </w:r>
      <w:r w:rsidR="005D73E5" w:rsidRPr="005D73E5">
        <w:rPr>
          <w:b/>
          <w:i/>
        </w:rPr>
        <w:t>ay</w:t>
      </w:r>
      <w:r w:rsidRPr="005D73E5">
        <w:rPr>
          <w:b/>
          <w:i/>
        </w:rPr>
        <w:t xml:space="preserve"> </w:t>
      </w:r>
      <w:r w:rsidR="005D73E5" w:rsidRPr="005D73E5">
        <w:rPr>
          <w:b/>
          <w:i/>
        </w:rPr>
        <w:t>2019</w:t>
      </w:r>
      <w:r w:rsidR="00CD2613" w:rsidRPr="00C32EE0">
        <w:rPr>
          <w:b/>
          <w:iCs/>
        </w:rPr>
        <w:t>:</w:t>
      </w:r>
    </w:p>
    <w:p w14:paraId="1A928CB1" w14:textId="262C6B7E" w:rsidR="00B42717" w:rsidRDefault="00B42717" w:rsidP="00B42717">
      <w:pPr>
        <w:pStyle w:val="ACMABodyText"/>
        <w:ind w:left="720" w:hanging="720"/>
      </w:pPr>
      <w:r>
        <w:t>1.</w:t>
      </w:r>
      <w:r>
        <w:tab/>
        <w:t xml:space="preserve">The ACMA has indicated it is investigating a complaint made by (the Complaint) in relation to an episode of the </w:t>
      </w:r>
      <w:r w:rsidRPr="00B42717">
        <w:rPr>
          <w:i/>
          <w:iCs/>
        </w:rPr>
        <w:t xml:space="preserve">Married </w:t>
      </w:r>
      <w:proofErr w:type="gramStart"/>
      <w:r w:rsidRPr="00B42717">
        <w:rPr>
          <w:i/>
          <w:iCs/>
        </w:rPr>
        <w:t>At</w:t>
      </w:r>
      <w:proofErr w:type="gramEnd"/>
      <w:r w:rsidRPr="00B42717">
        <w:rPr>
          <w:i/>
          <w:iCs/>
        </w:rPr>
        <w:t xml:space="preserve"> First Sight</w:t>
      </w:r>
      <w:r>
        <w:t xml:space="preserve"> (</w:t>
      </w:r>
      <w:r w:rsidRPr="00B42717">
        <w:rPr>
          <w:b/>
          <w:bCs/>
        </w:rPr>
        <w:t>MAFS</w:t>
      </w:r>
      <w:r>
        <w:t>) program which was broadcast in Perth on 17 February 2019 from 7:00pm (</w:t>
      </w:r>
      <w:r w:rsidRPr="00B42717">
        <w:rPr>
          <w:b/>
          <w:bCs/>
        </w:rPr>
        <w:t>the Episode</w:t>
      </w:r>
      <w:r>
        <w:t>).</w:t>
      </w:r>
    </w:p>
    <w:p w14:paraId="4EB0CBEE" w14:textId="382882D7" w:rsidR="00B42717" w:rsidRDefault="00B42717" w:rsidP="00B42717">
      <w:pPr>
        <w:pStyle w:val="ACMABodyText"/>
        <w:ind w:left="720" w:hanging="720"/>
      </w:pPr>
      <w:r>
        <w:t>2.</w:t>
      </w:r>
      <w:r>
        <w:tab/>
        <w:t>The ACMA has provided Nine with extracts from the Complaints and indicated that it is investigating Nine's compliance with the Commercial Television Industry Code of Practice 2015 (Revised 2018) (</w:t>
      </w:r>
      <w:r w:rsidRPr="00B42717">
        <w:rPr>
          <w:b/>
          <w:bCs/>
        </w:rPr>
        <w:t>the Code</w:t>
      </w:r>
      <w:r>
        <w:t xml:space="preserve">). The ACMA have advised that the focus of this investigation includes, but is not limited, to the Code provisions relating to classification and scheduling in clause 2.1.1 of the Code. Accordingly, </w:t>
      </w:r>
      <w:proofErr w:type="gramStart"/>
      <w:r>
        <w:t>Nine</w:t>
      </w:r>
      <w:proofErr w:type="gramEnd"/>
      <w:r>
        <w:t xml:space="preserve"> has prepared submissions on compliance with the Code in response to the specific episode identified by the Complaint and the allegations contained in the extracts from the Complaint.</w:t>
      </w:r>
    </w:p>
    <w:p w14:paraId="6F8C53DC" w14:textId="64380C43" w:rsidR="00B42717" w:rsidRDefault="00B42717" w:rsidP="00B42717">
      <w:pPr>
        <w:pStyle w:val="ACMABodyText"/>
        <w:ind w:left="720" w:hanging="720"/>
      </w:pPr>
      <w:r>
        <w:t>3.</w:t>
      </w:r>
      <w:r>
        <w:tab/>
      </w:r>
      <w:r w:rsidR="001F1820">
        <w:t>[…]</w:t>
      </w:r>
    </w:p>
    <w:p w14:paraId="757A0D10" w14:textId="77777777" w:rsidR="00B42717" w:rsidRPr="00B42717" w:rsidRDefault="00B42717" w:rsidP="00B42717">
      <w:pPr>
        <w:pStyle w:val="ACMABodyText"/>
        <w:ind w:left="720" w:hanging="720"/>
        <w:rPr>
          <w:b/>
          <w:bCs/>
          <w:u w:val="single"/>
        </w:rPr>
      </w:pPr>
      <w:r w:rsidRPr="00B42717">
        <w:rPr>
          <w:b/>
          <w:bCs/>
          <w:u w:val="single"/>
        </w:rPr>
        <w:t>Classification and Scheduling</w:t>
      </w:r>
    </w:p>
    <w:p w14:paraId="444DAD2A" w14:textId="3D170296" w:rsidR="00B42717" w:rsidRDefault="00B42717" w:rsidP="00473988">
      <w:pPr>
        <w:pStyle w:val="ACMABodyText"/>
        <w:ind w:left="720" w:hanging="720"/>
      </w:pPr>
      <w:r>
        <w:t>4.</w:t>
      </w:r>
      <w:r>
        <w:tab/>
        <w:t>Clause 2.1.1 of the Code provides:</w:t>
      </w:r>
    </w:p>
    <w:p w14:paraId="5701E231" w14:textId="58F2A421" w:rsidR="00B42717" w:rsidRDefault="00B42717" w:rsidP="00031F50">
      <w:pPr>
        <w:pStyle w:val="ACMABodyText"/>
        <w:ind w:left="1440" w:hanging="720"/>
      </w:pPr>
      <w:r>
        <w:t>2.1.1</w:t>
      </w:r>
      <w:r>
        <w:tab/>
        <w:t>Subject to the exceptions in section 2.3, all Programs and non-Program material (including Program Promotions) must be:</w:t>
      </w:r>
    </w:p>
    <w:p w14:paraId="42916A33" w14:textId="7E7028BF" w:rsidR="00B42717" w:rsidRDefault="00B42717" w:rsidP="00031F50">
      <w:pPr>
        <w:pStyle w:val="ACMABodyText"/>
        <w:ind w:left="2160" w:hanging="720"/>
      </w:pPr>
      <w:r>
        <w:t>a)</w:t>
      </w:r>
      <w:r>
        <w:tab/>
        <w:t>classified in accordance with the criteria set out at Appendix 1; and</w:t>
      </w:r>
    </w:p>
    <w:p w14:paraId="1DCDA700" w14:textId="68EEC017" w:rsidR="00B42717" w:rsidRDefault="00B42717" w:rsidP="00031F50">
      <w:pPr>
        <w:pStyle w:val="ACMABodyText"/>
        <w:ind w:left="2160" w:hanging="720"/>
      </w:pPr>
      <w:r>
        <w:t>b)</w:t>
      </w:r>
      <w:r>
        <w:tab/>
        <w:t>broadcast in accordance with the classification zones at out at section 2.2.</w:t>
      </w:r>
    </w:p>
    <w:p w14:paraId="13696624" w14:textId="31B03379" w:rsidR="00B42717" w:rsidRDefault="00B42717" w:rsidP="00031F50">
      <w:pPr>
        <w:pStyle w:val="ACMABodyText"/>
        <w:ind w:left="720" w:hanging="720"/>
      </w:pPr>
      <w:r>
        <w:t>5.</w:t>
      </w:r>
      <w:r>
        <w:tab/>
        <w:t>Nine notes that no exceptions in clause 2.3 of the Code are applicable to the Episodes.</w:t>
      </w:r>
    </w:p>
    <w:p w14:paraId="47F7EB65" w14:textId="510CF597" w:rsidR="00B42717" w:rsidRDefault="00B42717" w:rsidP="00031F50">
      <w:pPr>
        <w:pStyle w:val="ACMABodyText"/>
        <w:ind w:left="720" w:hanging="720"/>
      </w:pPr>
      <w:r>
        <w:t>6.</w:t>
      </w:r>
      <w:r>
        <w:tab/>
        <w:t>The Episode was classified PG and accordingly for the purpose of clause 2.2.1(a), the applicable classification guidelines in Appendix 1 are as follows (</w:t>
      </w:r>
      <w:r w:rsidRPr="00031F50">
        <w:rPr>
          <w:b/>
          <w:bCs/>
        </w:rPr>
        <w:t>the Guidelines</w:t>
      </w:r>
      <w:r>
        <w:t>):</w:t>
      </w:r>
    </w:p>
    <w:p w14:paraId="6F0B9188" w14:textId="3FA8D11F" w:rsidR="00B42717" w:rsidRPr="00031F50" w:rsidRDefault="00B42717" w:rsidP="00031F50">
      <w:pPr>
        <w:pStyle w:val="ACMABodyText"/>
        <w:ind w:left="720"/>
        <w:rPr>
          <w:b/>
          <w:bCs/>
          <w:i/>
          <w:iCs/>
        </w:rPr>
      </w:pPr>
      <w:r w:rsidRPr="00031F50">
        <w:rPr>
          <w:b/>
          <w:bCs/>
          <w:i/>
          <w:iCs/>
        </w:rPr>
        <w:lastRenderedPageBreak/>
        <w:t>The Parental Guidance (PG) Classification</w:t>
      </w:r>
    </w:p>
    <w:p w14:paraId="52A9F58E" w14:textId="411ECF1E" w:rsidR="00B42717" w:rsidRPr="00031F50" w:rsidRDefault="00B42717" w:rsidP="00031F50">
      <w:pPr>
        <w:pStyle w:val="ACMABodyText"/>
        <w:ind w:left="720"/>
        <w:rPr>
          <w:i/>
          <w:iCs/>
        </w:rPr>
      </w:pPr>
      <w:r w:rsidRPr="00031F50">
        <w:rPr>
          <w:i/>
          <w:iCs/>
        </w:rPr>
        <w:t>Material classified PG may contain adult themes or concepts but must be mild in impact and remain suitable for children to watch with supervision.  All elements must be justified by context.</w:t>
      </w:r>
    </w:p>
    <w:p w14:paraId="34E393F3" w14:textId="02695D97" w:rsidR="00B42717" w:rsidRPr="00031F50" w:rsidRDefault="00B42717" w:rsidP="00031F50">
      <w:pPr>
        <w:pStyle w:val="ACMABodyText"/>
        <w:ind w:left="720"/>
        <w:rPr>
          <w:i/>
          <w:iCs/>
        </w:rPr>
      </w:pPr>
      <w:r w:rsidRPr="00031F50">
        <w:rPr>
          <w:b/>
          <w:bCs/>
          <w:i/>
          <w:iCs/>
        </w:rPr>
        <w:t>Violence:</w:t>
      </w:r>
      <w:r w:rsidRPr="00031F50">
        <w:rPr>
          <w:i/>
          <w:iCs/>
        </w:rPr>
        <w:t xml:space="preserve"> Depictions of violence must be inexplicit and restrained. More leeway is</w:t>
      </w:r>
      <w:r w:rsidR="00031F50" w:rsidRPr="00031F50">
        <w:rPr>
          <w:i/>
          <w:iCs/>
        </w:rPr>
        <w:t xml:space="preserve"> </w:t>
      </w:r>
      <w:r w:rsidRPr="00031F50">
        <w:rPr>
          <w:i/>
          <w:iCs/>
        </w:rPr>
        <w:t>permitted when the depiction is stylised and/or unrealistic.</w:t>
      </w:r>
    </w:p>
    <w:p w14:paraId="02D4549E" w14:textId="09FA6A07" w:rsidR="00B42717" w:rsidRPr="00031F50" w:rsidRDefault="00B42717" w:rsidP="00031F50">
      <w:pPr>
        <w:pStyle w:val="ACMABodyText"/>
        <w:ind w:left="1440" w:hanging="720"/>
        <w:rPr>
          <w:i/>
          <w:iCs/>
        </w:rPr>
      </w:pPr>
      <w:r w:rsidRPr="00031F50">
        <w:rPr>
          <w:b/>
          <w:bCs/>
          <w:i/>
          <w:iCs/>
        </w:rPr>
        <w:t>Sex:</w:t>
      </w:r>
      <w:r w:rsidRPr="00031F50">
        <w:rPr>
          <w:i/>
          <w:iCs/>
        </w:rPr>
        <w:t xml:space="preserve"> Depictions of and verbal references to sexual activity must be restrained.</w:t>
      </w:r>
    </w:p>
    <w:p w14:paraId="0564CB49" w14:textId="7B69D342" w:rsidR="00B42717" w:rsidRPr="00031F50" w:rsidRDefault="00B42717" w:rsidP="00031F50">
      <w:pPr>
        <w:pStyle w:val="ACMABodyText"/>
        <w:ind w:left="1440" w:hanging="720"/>
        <w:rPr>
          <w:i/>
          <w:iCs/>
        </w:rPr>
      </w:pPr>
      <w:r w:rsidRPr="00031F50">
        <w:rPr>
          <w:b/>
          <w:bCs/>
          <w:i/>
          <w:iCs/>
        </w:rPr>
        <w:t>Nudity:</w:t>
      </w:r>
      <w:r w:rsidRPr="00031F50">
        <w:rPr>
          <w:i/>
          <w:iCs/>
        </w:rPr>
        <w:t xml:space="preserve">  Restrained depictions of nudity are permitted.</w:t>
      </w:r>
    </w:p>
    <w:p w14:paraId="0EE9AEBA" w14:textId="2861B108" w:rsidR="00B42717" w:rsidRPr="00031F50" w:rsidRDefault="00B42717" w:rsidP="00031F50">
      <w:pPr>
        <w:pStyle w:val="ACMABodyText"/>
        <w:ind w:left="720"/>
        <w:rPr>
          <w:i/>
          <w:iCs/>
        </w:rPr>
      </w:pPr>
      <w:r w:rsidRPr="00031F50">
        <w:rPr>
          <w:b/>
          <w:bCs/>
          <w:i/>
          <w:iCs/>
        </w:rPr>
        <w:t>Language:</w:t>
      </w:r>
      <w:r w:rsidRPr="00031F50">
        <w:rPr>
          <w:i/>
          <w:iCs/>
        </w:rPr>
        <w:t xml:space="preserve"> Mild or socially offensive coarse language may be used infrequently, when justified by the story line or program context.</w:t>
      </w:r>
    </w:p>
    <w:p w14:paraId="0D484F1E" w14:textId="188A6019" w:rsidR="00B42717" w:rsidRPr="00031F50" w:rsidRDefault="00B42717" w:rsidP="00031F50">
      <w:pPr>
        <w:pStyle w:val="ACMABodyText"/>
        <w:ind w:left="720"/>
        <w:rPr>
          <w:i/>
          <w:iCs/>
        </w:rPr>
      </w:pPr>
      <w:r w:rsidRPr="00031F50">
        <w:rPr>
          <w:b/>
          <w:bCs/>
          <w:i/>
          <w:iCs/>
        </w:rPr>
        <w:t>Drugs:</w:t>
      </w:r>
      <w:r w:rsidRPr="00031F50">
        <w:rPr>
          <w:i/>
          <w:iCs/>
        </w:rPr>
        <w:t xml:space="preserve"> Depictions of and restrained verbal reference to illegal drug use are</w:t>
      </w:r>
      <w:r w:rsidR="00031F50" w:rsidRPr="00031F50">
        <w:rPr>
          <w:i/>
          <w:iCs/>
        </w:rPr>
        <w:t xml:space="preserve"> </w:t>
      </w:r>
      <w:r w:rsidRPr="00031F50">
        <w:rPr>
          <w:i/>
          <w:iCs/>
        </w:rPr>
        <w:t>permitted, but the program must not promote or encourage illegal use. The use of legal drugs must be handled with care.</w:t>
      </w:r>
    </w:p>
    <w:p w14:paraId="416EC810" w14:textId="49A6B76E" w:rsidR="00B42717" w:rsidRPr="00031F50" w:rsidRDefault="00B42717" w:rsidP="00031F50">
      <w:pPr>
        <w:pStyle w:val="ACMABodyText"/>
        <w:ind w:left="720"/>
        <w:rPr>
          <w:i/>
          <w:iCs/>
        </w:rPr>
      </w:pPr>
      <w:r w:rsidRPr="00031F50">
        <w:rPr>
          <w:b/>
          <w:bCs/>
          <w:i/>
          <w:iCs/>
        </w:rPr>
        <w:t>Suicide:</w:t>
      </w:r>
      <w:r w:rsidRPr="00031F50">
        <w:rPr>
          <w:i/>
          <w:iCs/>
        </w:rPr>
        <w:t xml:space="preserve"> Visual depiction of and verbal reference to suicide or attempted suicide must be inexplicit and restrained. It must not be presented as the means of achieving a desired result or as an appropriate response to stress, depression or other problems.</w:t>
      </w:r>
    </w:p>
    <w:p w14:paraId="11C724B6" w14:textId="470C14C9" w:rsidR="00B42717" w:rsidRPr="00031F50" w:rsidRDefault="00B42717" w:rsidP="00031F50">
      <w:pPr>
        <w:pStyle w:val="ACMABodyText"/>
        <w:ind w:left="720"/>
        <w:rPr>
          <w:i/>
          <w:iCs/>
        </w:rPr>
      </w:pPr>
      <w:r w:rsidRPr="00031F50">
        <w:rPr>
          <w:b/>
          <w:bCs/>
          <w:i/>
          <w:iCs/>
        </w:rPr>
        <w:t>Themes:</w:t>
      </w:r>
      <w:r w:rsidRPr="00031F50">
        <w:rPr>
          <w:i/>
          <w:iCs/>
        </w:rPr>
        <w:t xml:space="preserve"> The treatment of social or domestic conflict and psychological themes </w:t>
      </w:r>
      <w:bookmarkStart w:id="5" w:name="_GoBack"/>
      <w:bookmarkEnd w:id="5"/>
      <w:permStart w:id="482822746" w:edGrp="everyone"/>
      <w:permEnd w:id="482822746"/>
      <w:r w:rsidRPr="00031F50">
        <w:rPr>
          <w:i/>
          <w:iCs/>
        </w:rPr>
        <w:t>should be carefully handled.  Supernatural or mild horror themes may be included.</w:t>
      </w:r>
    </w:p>
    <w:p w14:paraId="3CD9658C" w14:textId="1CA2DB16" w:rsidR="00B42717" w:rsidRDefault="00B42717" w:rsidP="00031F50">
      <w:pPr>
        <w:pStyle w:val="ACMABodyText"/>
        <w:ind w:left="720" w:hanging="720"/>
      </w:pPr>
      <w:r>
        <w:t>7.</w:t>
      </w:r>
      <w:r>
        <w:tab/>
        <w:t xml:space="preserve">Nine notes that neither the Episode nor the Complaint raise any issues pertaining to physical violence, nudity, illicit drug use or suicide. Accordingly, </w:t>
      </w:r>
      <w:proofErr w:type="gramStart"/>
      <w:r>
        <w:t>Nine</w:t>
      </w:r>
      <w:proofErr w:type="gramEnd"/>
      <w:r>
        <w:t xml:space="preserve"> submits that these sections of the Guidelines are not relevant for the purpose of this investigation. Nine also submits that the Episode was compliant with the Guidelines for the reasons articulated in the following submissions.</w:t>
      </w:r>
    </w:p>
    <w:p w14:paraId="1EFCA0C0" w14:textId="76EDDC51" w:rsidR="00B42717" w:rsidRDefault="00B42717" w:rsidP="00D927E6">
      <w:pPr>
        <w:pStyle w:val="ACMABodyText"/>
        <w:ind w:left="720" w:hanging="720"/>
      </w:pPr>
      <w:r>
        <w:t>8.</w:t>
      </w:r>
      <w:r>
        <w:tab/>
        <w:t xml:space="preserve">Given the Episode was classified PG, it would fall within the </w:t>
      </w:r>
      <w:r w:rsidR="000C1B9D">
        <w:rPr>
          <w:i/>
          <w:iCs/>
        </w:rPr>
        <w:t>‘</w:t>
      </w:r>
      <w:r w:rsidRPr="00D927E6">
        <w:rPr>
          <w:i/>
          <w:iCs/>
        </w:rPr>
        <w:t>PG Classification zone</w:t>
      </w:r>
      <w:r w:rsidR="000C1B9D">
        <w:rPr>
          <w:i/>
          <w:iCs/>
        </w:rPr>
        <w:t>’</w:t>
      </w:r>
      <w:r>
        <w:t xml:space="preserve"> for the purposes of clause 2.1.1(b).  Clause 2.2.1 of the Code provides:</w:t>
      </w:r>
    </w:p>
    <w:p w14:paraId="5AF470F1" w14:textId="4294B39D" w:rsidR="00B42717" w:rsidRPr="00D927E6" w:rsidRDefault="00B42717" w:rsidP="00D927E6">
      <w:pPr>
        <w:pStyle w:val="ACMABodyText"/>
        <w:ind w:left="1440" w:hanging="720"/>
        <w:rPr>
          <w:i/>
          <w:iCs/>
        </w:rPr>
      </w:pPr>
      <w:r w:rsidRPr="00D927E6">
        <w:rPr>
          <w:i/>
          <w:iCs/>
        </w:rPr>
        <w:t>2.2.1</w:t>
      </w:r>
      <w:r w:rsidRPr="00D927E6">
        <w:rPr>
          <w:i/>
          <w:iCs/>
        </w:rPr>
        <w:tab/>
      </w:r>
      <w:r w:rsidRPr="00D927E6">
        <w:rPr>
          <w:b/>
          <w:bCs/>
          <w:i/>
          <w:iCs/>
        </w:rPr>
        <w:t>PG Classification zone.</w:t>
      </w:r>
      <w:r w:rsidRPr="00D927E6">
        <w:rPr>
          <w:i/>
          <w:iCs/>
        </w:rPr>
        <w:t xml:space="preserve"> Material that has been classified C, P, G, or PG may be broadcast at any time.</w:t>
      </w:r>
    </w:p>
    <w:p w14:paraId="358C8690" w14:textId="056ABDAC" w:rsidR="00B42717" w:rsidRDefault="00B42717" w:rsidP="00D927E6">
      <w:pPr>
        <w:pStyle w:val="ACMABodyText"/>
        <w:ind w:left="720" w:hanging="720"/>
      </w:pPr>
      <w:r>
        <w:t>9.</w:t>
      </w:r>
      <w:r>
        <w:tab/>
        <w:t xml:space="preserve">Accordingly, </w:t>
      </w:r>
      <w:proofErr w:type="gramStart"/>
      <w:r>
        <w:t>Nine</w:t>
      </w:r>
      <w:proofErr w:type="gramEnd"/>
      <w:r>
        <w:t xml:space="preserve"> submits that the Episode did not breach clause 2.1.1(b) as it was permitted to be broadcast at any time.</w:t>
      </w:r>
    </w:p>
    <w:p w14:paraId="16F65D36" w14:textId="77777777" w:rsidR="00BE0FC9" w:rsidRDefault="00BE0FC9">
      <w:pPr>
        <w:spacing w:before="0" w:after="0" w:line="240" w:lineRule="auto"/>
        <w:rPr>
          <w:b/>
          <w:bCs/>
          <w:i w:val="0"/>
          <w:snapToGrid w:val="0"/>
          <w:szCs w:val="20"/>
          <w:u w:val="single"/>
        </w:rPr>
      </w:pPr>
      <w:r>
        <w:rPr>
          <w:b/>
          <w:bCs/>
          <w:u w:val="single"/>
        </w:rPr>
        <w:br w:type="page"/>
      </w:r>
    </w:p>
    <w:p w14:paraId="57B5CFA2" w14:textId="1C2372C3" w:rsidR="00B42717" w:rsidRPr="00D927E6" w:rsidRDefault="00B42717" w:rsidP="00D927E6">
      <w:pPr>
        <w:pStyle w:val="ACMABodyText"/>
        <w:ind w:left="720" w:hanging="720"/>
        <w:rPr>
          <w:b/>
          <w:bCs/>
          <w:u w:val="single"/>
        </w:rPr>
      </w:pPr>
      <w:r w:rsidRPr="00D927E6">
        <w:rPr>
          <w:b/>
          <w:bCs/>
          <w:u w:val="single"/>
        </w:rPr>
        <w:lastRenderedPageBreak/>
        <w:t>Background</w:t>
      </w:r>
    </w:p>
    <w:p w14:paraId="020509D7" w14:textId="4B2B4D53" w:rsidR="00B42717" w:rsidRDefault="00B42717" w:rsidP="00086FFB">
      <w:pPr>
        <w:pStyle w:val="ACMABodyText"/>
        <w:ind w:left="720" w:hanging="720"/>
      </w:pPr>
      <w:r>
        <w:t>10.</w:t>
      </w:r>
      <w:r>
        <w:tab/>
        <w:t xml:space="preserve">MAFS is a reality television program that involves a social experiment in which strangers are matched and </w:t>
      </w:r>
      <w:r w:rsidR="000C1B9D">
        <w:t>‘</w:t>
      </w:r>
      <w:r>
        <w:t>married</w:t>
      </w:r>
      <w:r w:rsidR="000C1B9D">
        <w:t>’</w:t>
      </w:r>
      <w:r>
        <w:t xml:space="preserve">. The experiment involves </w:t>
      </w:r>
      <w:proofErr w:type="gramStart"/>
      <w:r>
        <w:t>a number of</w:t>
      </w:r>
      <w:proofErr w:type="gramEnd"/>
      <w:r>
        <w:t xml:space="preserve"> individuals who each have different opinions about their ideal relationship. Part of the interest in the program relates to the respective views of these individuals, the diversity between those views, and the way in which they navigate differences in those opinions with their new partners.</w:t>
      </w:r>
    </w:p>
    <w:p w14:paraId="2A0694C5" w14:textId="1CF5291E" w:rsidR="00B42717" w:rsidRDefault="00B42717" w:rsidP="00086FFB">
      <w:pPr>
        <w:pStyle w:val="ACMABodyText"/>
        <w:ind w:left="720" w:hanging="720"/>
      </w:pPr>
      <w:r>
        <w:t>11.</w:t>
      </w:r>
      <w:r>
        <w:tab/>
        <w:t>The statements and behaviour of the participants are unscripted and captured by the program as part of the social experiment. Accordingly, the views expressed by the participants are their own and in the context of a reality program, reflect a wide range of attitudes to relationships in order to contribute to the discourse of the debate on what makes a successful relationship, and the causes and solutions to conflict in a relationship. By watching these interactions and conflicts, viewers can form insights on same.</w:t>
      </w:r>
    </w:p>
    <w:p w14:paraId="69B4C84A" w14:textId="1737F683" w:rsidR="00B42717" w:rsidRDefault="00B42717" w:rsidP="00086FFB">
      <w:pPr>
        <w:pStyle w:val="ACMABodyText"/>
        <w:ind w:left="720" w:hanging="720"/>
      </w:pPr>
      <w:r>
        <w:t>12.</w:t>
      </w:r>
      <w:r>
        <w:tab/>
        <w:t xml:space="preserve">Given the nature of the program, certain issues can arise which relate to matters of concern to the community, and which may be unpalatable or confronting to some viewers. Nine acknowledges that individual viewers may take </w:t>
      </w:r>
      <w:proofErr w:type="gramStart"/>
      <w:r>
        <w:t>particular issue</w:t>
      </w:r>
      <w:proofErr w:type="gramEnd"/>
      <w:r>
        <w:t xml:space="preserve"> with certain aspects of the content based on their personal</w:t>
      </w:r>
      <w:r w:rsidR="00086FFB">
        <w:t xml:space="preserve"> </w:t>
      </w:r>
      <w:r>
        <w:t>perspectives. While cognisant of these issues, Nine's obligation is to ensure that the material it broadcasts is compliant with the requirements of the Code - in the context of this investigation, being adherence to the Guidelines.</w:t>
      </w:r>
    </w:p>
    <w:p w14:paraId="315E287F" w14:textId="3E63924B" w:rsidR="00B42717" w:rsidRDefault="00B42717" w:rsidP="00086FFB">
      <w:pPr>
        <w:pStyle w:val="ACMABodyText"/>
        <w:ind w:left="720" w:hanging="720"/>
      </w:pPr>
      <w:r>
        <w:t>13.</w:t>
      </w:r>
      <w:r>
        <w:tab/>
        <w:t>As with all content broadcast by Nine, prior to broadcast, the Episodes were carefully reviewed by trained classifiers to ensure compliance with the Guidelines by confirming the content was:</w:t>
      </w:r>
    </w:p>
    <w:p w14:paraId="500FA894" w14:textId="26C59CC8" w:rsidR="00B42717" w:rsidRDefault="00B42717" w:rsidP="00086FFB">
      <w:pPr>
        <w:pStyle w:val="ACMABodyText"/>
        <w:ind w:left="2160" w:hanging="720"/>
      </w:pPr>
      <w:r>
        <w:t>a)</w:t>
      </w:r>
      <w:r w:rsidR="00086FFB">
        <w:t xml:space="preserve"> </w:t>
      </w:r>
      <w:r>
        <w:t xml:space="preserve">permissible under the </w:t>
      </w:r>
      <w:r w:rsidR="000C1B9D">
        <w:t>‘</w:t>
      </w:r>
      <w:r>
        <w:t>PG</w:t>
      </w:r>
      <w:r w:rsidR="000C1B9D">
        <w:t>’</w:t>
      </w:r>
      <w:r>
        <w:t xml:space="preserve"> classification;</w:t>
      </w:r>
    </w:p>
    <w:p w14:paraId="6CB08530" w14:textId="09007B6E" w:rsidR="00B42717" w:rsidRDefault="00B42717" w:rsidP="00086FFB">
      <w:pPr>
        <w:pStyle w:val="ACMABodyText"/>
        <w:ind w:left="1440"/>
      </w:pPr>
      <w:r>
        <w:t>b)</w:t>
      </w:r>
      <w:r w:rsidR="00086FFB">
        <w:t xml:space="preserve"> </w:t>
      </w:r>
      <w:r>
        <w:t xml:space="preserve">no more than </w:t>
      </w:r>
      <w:r w:rsidR="000C1B9D">
        <w:rPr>
          <w:i/>
          <w:iCs/>
        </w:rPr>
        <w:t>‘</w:t>
      </w:r>
      <w:r w:rsidRPr="00086FFB">
        <w:rPr>
          <w:i/>
          <w:iCs/>
        </w:rPr>
        <w:t>mild</w:t>
      </w:r>
      <w:r w:rsidR="000C1B9D">
        <w:rPr>
          <w:i/>
          <w:iCs/>
        </w:rPr>
        <w:t>’</w:t>
      </w:r>
      <w:r w:rsidRPr="00086FFB">
        <w:rPr>
          <w:i/>
          <w:iCs/>
        </w:rPr>
        <w:t xml:space="preserve"> </w:t>
      </w:r>
      <w:r>
        <w:t>in impact and suitable for children to watch with supervision; and</w:t>
      </w:r>
    </w:p>
    <w:p w14:paraId="4F9F97F8" w14:textId="76DE48EA" w:rsidR="00B42717" w:rsidRDefault="00B42717" w:rsidP="00086FFB">
      <w:pPr>
        <w:pStyle w:val="ACMABodyText"/>
        <w:ind w:left="2160" w:hanging="720"/>
      </w:pPr>
      <w:r>
        <w:t>c)</w:t>
      </w:r>
      <w:r w:rsidR="00086FFB">
        <w:t xml:space="preserve"> </w:t>
      </w:r>
      <w:r>
        <w:t>justified by context.</w:t>
      </w:r>
    </w:p>
    <w:p w14:paraId="69DB19E1" w14:textId="62A9BD58" w:rsidR="00B42717" w:rsidRPr="00086FFB" w:rsidRDefault="00B42717" w:rsidP="00086FFB">
      <w:pPr>
        <w:pStyle w:val="ACMABodyText"/>
        <w:ind w:left="720" w:hanging="720"/>
        <w:rPr>
          <w:b/>
          <w:bCs/>
          <w:u w:val="single"/>
        </w:rPr>
      </w:pPr>
      <w:r w:rsidRPr="00086FFB">
        <w:rPr>
          <w:b/>
          <w:bCs/>
          <w:u w:val="single"/>
        </w:rPr>
        <w:t>The Complaint</w:t>
      </w:r>
    </w:p>
    <w:p w14:paraId="6EF1B52E" w14:textId="4BD0B8A8" w:rsidR="00B42717" w:rsidRDefault="00B42717" w:rsidP="00086FFB">
      <w:pPr>
        <w:pStyle w:val="ACMABodyText"/>
        <w:ind w:left="720" w:hanging="720"/>
      </w:pPr>
      <w:r>
        <w:t>14.</w:t>
      </w:r>
      <w:r>
        <w:tab/>
        <w:t xml:space="preserve">In the Complaint, </w:t>
      </w:r>
      <w:r w:rsidR="00F54DEF">
        <w:t>(the complainant)</w:t>
      </w:r>
      <w:r>
        <w:t xml:space="preserve"> alleges that the Episode did not comply with the Guidelines on the basis that it </w:t>
      </w:r>
      <w:r w:rsidR="000C1B9D">
        <w:rPr>
          <w:i/>
          <w:iCs/>
        </w:rPr>
        <w:t>‘</w:t>
      </w:r>
      <w:r w:rsidRPr="00F54DEF">
        <w:rPr>
          <w:i/>
          <w:iCs/>
        </w:rPr>
        <w:t>contains crude language, references lewd and sexually explicit material and condones aggressive, bullying behaviours that are too mature for younger audiences to process properly</w:t>
      </w:r>
      <w:r w:rsidR="000C1B9D">
        <w:rPr>
          <w:i/>
          <w:iCs/>
        </w:rPr>
        <w:t>’</w:t>
      </w:r>
      <w:r>
        <w:t xml:space="preserve">. The Complaint also alleges that the Episode contains </w:t>
      </w:r>
      <w:r w:rsidR="000C1B9D">
        <w:rPr>
          <w:i/>
          <w:iCs/>
        </w:rPr>
        <w:t>‘</w:t>
      </w:r>
      <w:r w:rsidRPr="00F54DEF">
        <w:rPr>
          <w:i/>
          <w:iCs/>
        </w:rPr>
        <w:t>Mature themes and language that is not appropriate for younger audiences at a 7pm timeslot</w:t>
      </w:r>
      <w:r w:rsidR="000C1B9D">
        <w:rPr>
          <w:i/>
          <w:iCs/>
        </w:rPr>
        <w:t>’</w:t>
      </w:r>
      <w:r>
        <w:t>, citing the following examples from the Episode:</w:t>
      </w:r>
    </w:p>
    <w:p w14:paraId="7A6864B1" w14:textId="3264D040" w:rsidR="00B42717" w:rsidRDefault="00B42717" w:rsidP="00F54DEF">
      <w:pPr>
        <w:pStyle w:val="ACMABodyText"/>
        <w:ind w:left="1440"/>
      </w:pPr>
      <w:r>
        <w:t>a)</w:t>
      </w:r>
      <w:r w:rsidR="00F54DEF">
        <w:t xml:space="preserve"> </w:t>
      </w:r>
      <w:r w:rsidR="000C1B9D">
        <w:rPr>
          <w:i/>
          <w:iCs/>
        </w:rPr>
        <w:t>‘</w:t>
      </w:r>
      <w:r w:rsidR="00E62F8A" w:rsidRPr="00E62F8A">
        <w:rPr>
          <w:i/>
          <w:iCs/>
        </w:rPr>
        <w:t>[contestant</w:t>
      </w:r>
      <w:r w:rsidR="00B25C3A">
        <w:rPr>
          <w:i/>
          <w:iCs/>
        </w:rPr>
        <w:t xml:space="preserve"> E</w:t>
      </w:r>
      <w:r w:rsidR="00E62F8A" w:rsidRPr="00E62F8A">
        <w:rPr>
          <w:i/>
          <w:iCs/>
        </w:rPr>
        <w:t>]</w:t>
      </w:r>
      <w:r w:rsidRPr="00F54DEF">
        <w:rPr>
          <w:i/>
          <w:iCs/>
        </w:rPr>
        <w:t xml:space="preserve"> and </w:t>
      </w:r>
      <w:r w:rsidR="00E62F8A" w:rsidRPr="00E62F8A">
        <w:rPr>
          <w:i/>
          <w:iCs/>
        </w:rPr>
        <w:t>[contestant</w:t>
      </w:r>
      <w:r w:rsidR="00B25C3A">
        <w:rPr>
          <w:i/>
          <w:iCs/>
        </w:rPr>
        <w:t xml:space="preserve"> A</w:t>
      </w:r>
      <w:r w:rsidR="00E62F8A" w:rsidRPr="00E62F8A">
        <w:rPr>
          <w:i/>
          <w:iCs/>
        </w:rPr>
        <w:t>]</w:t>
      </w:r>
      <w:r w:rsidRPr="00F54DEF">
        <w:rPr>
          <w:i/>
          <w:iCs/>
        </w:rPr>
        <w:t xml:space="preserve"> joke about their infidelity. </w:t>
      </w:r>
      <w:r w:rsidR="00E62F8A" w:rsidRPr="00E62F8A">
        <w:rPr>
          <w:i/>
          <w:iCs/>
        </w:rPr>
        <w:t>[contestant</w:t>
      </w:r>
      <w:r w:rsidR="00B25C3A">
        <w:rPr>
          <w:i/>
          <w:iCs/>
        </w:rPr>
        <w:t xml:space="preserve"> A</w:t>
      </w:r>
      <w:r w:rsidR="00E62F8A" w:rsidRPr="00E62F8A">
        <w:rPr>
          <w:i/>
          <w:iCs/>
        </w:rPr>
        <w:t>]</w:t>
      </w:r>
      <w:r w:rsidRPr="00F54DEF">
        <w:rPr>
          <w:i/>
          <w:iCs/>
        </w:rPr>
        <w:t xml:space="preserve"> repeatedly discusses</w:t>
      </w:r>
      <w:r w:rsidR="00F54DEF" w:rsidRPr="00F54DEF">
        <w:rPr>
          <w:i/>
          <w:iCs/>
        </w:rPr>
        <w:t xml:space="preserve"> </w:t>
      </w:r>
      <w:r w:rsidRPr="00F54DEF">
        <w:rPr>
          <w:i/>
          <w:iCs/>
        </w:rPr>
        <w:t>and makes light of her plan to betray her husband ...</w:t>
      </w:r>
      <w:r w:rsidR="000C1B9D">
        <w:rPr>
          <w:i/>
          <w:iCs/>
        </w:rPr>
        <w:t>’</w:t>
      </w:r>
      <w:r>
        <w:t>;</w:t>
      </w:r>
    </w:p>
    <w:p w14:paraId="1E728C79" w14:textId="201B2680" w:rsidR="00B42717" w:rsidRDefault="00B42717" w:rsidP="00F54DEF">
      <w:pPr>
        <w:pStyle w:val="ACMABodyText"/>
        <w:ind w:left="1440"/>
      </w:pPr>
      <w:r>
        <w:t>b)</w:t>
      </w:r>
      <w:r w:rsidR="00F54DEF">
        <w:t xml:space="preserve"> </w:t>
      </w:r>
      <w:r w:rsidR="000C1B9D">
        <w:rPr>
          <w:i/>
          <w:iCs/>
        </w:rPr>
        <w:t>‘</w:t>
      </w:r>
      <w:r w:rsidR="00E62F8A" w:rsidRPr="00E62F8A">
        <w:rPr>
          <w:i/>
          <w:iCs/>
        </w:rPr>
        <w:t>[contestant</w:t>
      </w:r>
      <w:r w:rsidR="00B25C3A">
        <w:rPr>
          <w:i/>
          <w:iCs/>
        </w:rPr>
        <w:t xml:space="preserve"> X</w:t>
      </w:r>
      <w:r w:rsidR="00E62F8A" w:rsidRPr="00E62F8A">
        <w:rPr>
          <w:i/>
          <w:iCs/>
        </w:rPr>
        <w:t>]</w:t>
      </w:r>
      <w:r w:rsidRPr="00F54DEF">
        <w:rPr>
          <w:i/>
          <w:iCs/>
        </w:rPr>
        <w:t xml:space="preserve"> and </w:t>
      </w:r>
      <w:r w:rsidR="00E62F8A" w:rsidRPr="00E62F8A">
        <w:rPr>
          <w:i/>
          <w:iCs/>
        </w:rPr>
        <w:t>[contestant</w:t>
      </w:r>
      <w:r w:rsidR="00B25C3A">
        <w:rPr>
          <w:i/>
          <w:iCs/>
        </w:rPr>
        <w:t xml:space="preserve"> Y</w:t>
      </w:r>
      <w:r w:rsidR="00E62F8A" w:rsidRPr="00E62F8A">
        <w:rPr>
          <w:i/>
          <w:iCs/>
        </w:rPr>
        <w:t>]</w:t>
      </w:r>
      <w:r w:rsidRPr="00F54DEF">
        <w:rPr>
          <w:i/>
          <w:iCs/>
        </w:rPr>
        <w:t xml:space="preserve"> have a discussion of 'sexual appetites' and 'throwing her</w:t>
      </w:r>
      <w:r w:rsidR="0086482A">
        <w:rPr>
          <w:i/>
          <w:iCs/>
        </w:rPr>
        <w:t xml:space="preserve"> </w:t>
      </w:r>
      <w:r w:rsidRPr="00F54DEF">
        <w:rPr>
          <w:i/>
          <w:iCs/>
        </w:rPr>
        <w:t>on the bed and having his hands all over her...</w:t>
      </w:r>
      <w:r w:rsidR="000C1B9D">
        <w:rPr>
          <w:i/>
          <w:iCs/>
        </w:rPr>
        <w:t>’</w:t>
      </w:r>
      <w:r w:rsidR="0086482A">
        <w:rPr>
          <w:i/>
          <w:iCs/>
        </w:rPr>
        <w:t>’</w:t>
      </w:r>
      <w:r>
        <w:t>;</w:t>
      </w:r>
    </w:p>
    <w:p w14:paraId="7AC12CE0" w14:textId="0A3134FA" w:rsidR="00B42717" w:rsidRDefault="00B42717" w:rsidP="00F54DEF">
      <w:pPr>
        <w:pStyle w:val="ACMABodyText"/>
        <w:ind w:left="1440"/>
      </w:pPr>
      <w:r>
        <w:t>c)</w:t>
      </w:r>
      <w:r w:rsidR="00F54DEF">
        <w:t xml:space="preserve"> </w:t>
      </w:r>
      <w:r w:rsidR="000C1B9D">
        <w:rPr>
          <w:i/>
          <w:iCs/>
        </w:rPr>
        <w:t>‘</w:t>
      </w:r>
      <w:r w:rsidR="00E62F8A" w:rsidRPr="00E62F8A">
        <w:rPr>
          <w:i/>
          <w:iCs/>
        </w:rPr>
        <w:t>[contestant</w:t>
      </w:r>
      <w:r w:rsidR="00B25C3A">
        <w:rPr>
          <w:i/>
          <w:iCs/>
        </w:rPr>
        <w:t xml:space="preserve"> A</w:t>
      </w:r>
      <w:r w:rsidR="00E62F8A" w:rsidRPr="00E62F8A">
        <w:rPr>
          <w:i/>
          <w:iCs/>
        </w:rPr>
        <w:t>]</w:t>
      </w:r>
      <w:r w:rsidRPr="00F54DEF">
        <w:rPr>
          <w:i/>
          <w:iCs/>
        </w:rPr>
        <w:t xml:space="preserve"> again narrates her desire to betray her husband and have an affair with </w:t>
      </w:r>
      <w:r w:rsidR="00E62F8A" w:rsidRPr="00E62F8A">
        <w:rPr>
          <w:i/>
          <w:iCs/>
        </w:rPr>
        <w:t>[contestant</w:t>
      </w:r>
      <w:r w:rsidR="00B25C3A">
        <w:rPr>
          <w:i/>
          <w:iCs/>
        </w:rPr>
        <w:t xml:space="preserve"> E</w:t>
      </w:r>
      <w:r w:rsidR="00E62F8A" w:rsidRPr="00E62F8A">
        <w:rPr>
          <w:i/>
          <w:iCs/>
        </w:rPr>
        <w:t>]</w:t>
      </w:r>
      <w:r w:rsidRPr="00F54DEF">
        <w:rPr>
          <w:i/>
          <w:iCs/>
        </w:rPr>
        <w:t xml:space="preserve">. She continues to lie to </w:t>
      </w:r>
      <w:r w:rsidR="00E62F8A" w:rsidRPr="00E62F8A">
        <w:rPr>
          <w:i/>
          <w:iCs/>
        </w:rPr>
        <w:t>[contestant</w:t>
      </w:r>
      <w:r w:rsidR="00B25C3A">
        <w:rPr>
          <w:i/>
          <w:iCs/>
        </w:rPr>
        <w:t xml:space="preserve"> B</w:t>
      </w:r>
      <w:r w:rsidR="00E62F8A" w:rsidRPr="00E62F8A">
        <w:rPr>
          <w:i/>
          <w:iCs/>
        </w:rPr>
        <w:t>]</w:t>
      </w:r>
      <w:r w:rsidRPr="00F54DEF">
        <w:rPr>
          <w:i/>
          <w:iCs/>
        </w:rPr>
        <w:t xml:space="preserve"> about how she is trying to make things work but she than</w:t>
      </w:r>
      <w:r w:rsidR="0086482A">
        <w:rPr>
          <w:i/>
          <w:iCs/>
        </w:rPr>
        <w:t xml:space="preserve"> [then]</w:t>
      </w:r>
      <w:r w:rsidRPr="00F54DEF">
        <w:rPr>
          <w:i/>
          <w:iCs/>
        </w:rPr>
        <w:t xml:space="preserve"> has a voice over saying 'if he takes one step into my </w:t>
      </w:r>
      <w:proofErr w:type="gramStart"/>
      <w:r w:rsidRPr="00F54DEF">
        <w:rPr>
          <w:i/>
          <w:iCs/>
        </w:rPr>
        <w:t>apartment</w:t>
      </w:r>
      <w:proofErr w:type="gramEnd"/>
      <w:r w:rsidRPr="00F54DEF">
        <w:rPr>
          <w:i/>
          <w:iCs/>
        </w:rPr>
        <w:t xml:space="preserve"> we are getting a divorce'. She also states that he 'better not be a little pussy'.</w:t>
      </w:r>
      <w:r w:rsidR="000C1B9D">
        <w:rPr>
          <w:i/>
          <w:iCs/>
        </w:rPr>
        <w:t>’</w:t>
      </w:r>
      <w:r>
        <w:t>; and</w:t>
      </w:r>
    </w:p>
    <w:p w14:paraId="35FDAC7C" w14:textId="6B8ACF6F" w:rsidR="00B42717" w:rsidRDefault="00B42717" w:rsidP="00F54DEF">
      <w:pPr>
        <w:pStyle w:val="ACMABodyText"/>
        <w:ind w:left="1440"/>
      </w:pPr>
      <w:r>
        <w:lastRenderedPageBreak/>
        <w:t>d)</w:t>
      </w:r>
      <w:r w:rsidR="00F54DEF">
        <w:t xml:space="preserve"> </w:t>
      </w:r>
      <w:r w:rsidR="000C1B9D">
        <w:rPr>
          <w:i/>
          <w:iCs/>
        </w:rPr>
        <w:t>‘</w:t>
      </w:r>
      <w:r w:rsidR="00E62F8A" w:rsidRPr="00E62F8A">
        <w:rPr>
          <w:i/>
          <w:iCs/>
        </w:rPr>
        <w:t>[contestant</w:t>
      </w:r>
      <w:r w:rsidR="00B25C3A">
        <w:rPr>
          <w:i/>
          <w:iCs/>
        </w:rPr>
        <w:t xml:space="preserve"> E</w:t>
      </w:r>
      <w:r w:rsidR="00E62F8A" w:rsidRPr="00E62F8A">
        <w:rPr>
          <w:i/>
          <w:iCs/>
        </w:rPr>
        <w:t>]</w:t>
      </w:r>
      <w:r w:rsidRPr="00F54DEF">
        <w:rPr>
          <w:i/>
          <w:iCs/>
        </w:rPr>
        <w:t xml:space="preserve"> talks negatively about his wife </w:t>
      </w:r>
      <w:r w:rsidR="00E62F8A" w:rsidRPr="00E62F8A">
        <w:rPr>
          <w:i/>
          <w:iCs/>
        </w:rPr>
        <w:t>[contestant</w:t>
      </w:r>
      <w:r w:rsidR="00B25C3A">
        <w:rPr>
          <w:i/>
          <w:iCs/>
        </w:rPr>
        <w:t xml:space="preserve"> F</w:t>
      </w:r>
      <w:r w:rsidR="00E62F8A" w:rsidRPr="00E62F8A">
        <w:rPr>
          <w:i/>
          <w:iCs/>
        </w:rPr>
        <w:t>]</w:t>
      </w:r>
      <w:r w:rsidRPr="00F54DEF">
        <w:rPr>
          <w:i/>
          <w:iCs/>
        </w:rPr>
        <w:t xml:space="preserve"> while she is not present. He states she (sic) hopes she doesn't come back and that he is keen to pursue a relationship with </w:t>
      </w:r>
      <w:r w:rsidR="0060330E" w:rsidRPr="0060330E">
        <w:rPr>
          <w:i/>
          <w:iCs/>
        </w:rPr>
        <w:t>[contestant</w:t>
      </w:r>
      <w:r w:rsidR="00B25C3A">
        <w:rPr>
          <w:i/>
          <w:iCs/>
        </w:rPr>
        <w:t xml:space="preserve"> A</w:t>
      </w:r>
      <w:r w:rsidR="0060330E" w:rsidRPr="0060330E">
        <w:rPr>
          <w:i/>
          <w:iCs/>
        </w:rPr>
        <w:t>]</w:t>
      </w:r>
      <w:r w:rsidRPr="00F54DEF">
        <w:rPr>
          <w:i/>
          <w:iCs/>
        </w:rPr>
        <w:t xml:space="preserve">.  </w:t>
      </w:r>
      <w:r w:rsidR="0060330E" w:rsidRPr="0060330E">
        <w:rPr>
          <w:i/>
          <w:iCs/>
        </w:rPr>
        <w:t>[contestant</w:t>
      </w:r>
      <w:r w:rsidR="00B25C3A">
        <w:rPr>
          <w:i/>
          <w:iCs/>
        </w:rPr>
        <w:t xml:space="preserve"> A</w:t>
      </w:r>
      <w:r w:rsidR="0060330E" w:rsidRPr="0060330E">
        <w:rPr>
          <w:i/>
          <w:iCs/>
        </w:rPr>
        <w:t>]</w:t>
      </w:r>
      <w:r w:rsidRPr="00F54DEF">
        <w:rPr>
          <w:i/>
          <w:iCs/>
        </w:rPr>
        <w:t xml:space="preserve"> also states that every time she looks at </w:t>
      </w:r>
      <w:proofErr w:type="gramStart"/>
      <w:r w:rsidRPr="00F54DEF">
        <w:rPr>
          <w:i/>
          <w:iCs/>
        </w:rPr>
        <w:t>him</w:t>
      </w:r>
      <w:proofErr w:type="gramEnd"/>
      <w:r w:rsidRPr="00F54DEF">
        <w:rPr>
          <w:i/>
          <w:iCs/>
        </w:rPr>
        <w:t xml:space="preserve"> she wants to have sex with him</w:t>
      </w:r>
      <w:r w:rsidR="000C1B9D">
        <w:rPr>
          <w:i/>
          <w:iCs/>
        </w:rPr>
        <w:t>’</w:t>
      </w:r>
      <w:r>
        <w:t>.</w:t>
      </w:r>
    </w:p>
    <w:p w14:paraId="502F0A55" w14:textId="55BCC283" w:rsidR="00B42717" w:rsidRDefault="00B42717" w:rsidP="00F54DEF">
      <w:pPr>
        <w:pStyle w:val="ACMABodyText"/>
        <w:ind w:left="720" w:hanging="720"/>
      </w:pPr>
      <w:r>
        <w:t>15.</w:t>
      </w:r>
      <w:r>
        <w:tab/>
      </w:r>
      <w:proofErr w:type="gramStart"/>
      <w:r>
        <w:t>In light of</w:t>
      </w:r>
      <w:proofErr w:type="gramEnd"/>
      <w:r>
        <w:t xml:space="preserve"> the above, the essence of the Complaint appears to be that the Episode does not comply with the Guidelines pertaining to language, sex, and themes. Nine reiterates that while some viewers may take issue with certain content for personal reasons, insofar as the content is compliant with the Guidelines and appropriate warnings are provided to viewers, </w:t>
      </w:r>
      <w:proofErr w:type="gramStart"/>
      <w:r>
        <w:t>Nine</w:t>
      </w:r>
      <w:proofErr w:type="gramEnd"/>
      <w:r>
        <w:t xml:space="preserve"> cannot be said to have breached the requirements of the Code. In this regard, </w:t>
      </w:r>
      <w:proofErr w:type="gramStart"/>
      <w:r>
        <w:t>Nine</w:t>
      </w:r>
      <w:proofErr w:type="gramEnd"/>
      <w:r>
        <w:t xml:space="preserve"> notes that the Episode did contain a visual warning to viewers at its commencement advising that the program was rated </w:t>
      </w:r>
      <w:r w:rsidR="000C1B9D">
        <w:t>‘</w:t>
      </w:r>
      <w:r>
        <w:t>PG</w:t>
      </w:r>
      <w:r w:rsidR="000C1B9D">
        <w:t>’</w:t>
      </w:r>
      <w:r>
        <w:t xml:space="preserve"> as it contained some coarse language, sexual references, and adult themes.  In doing so, </w:t>
      </w:r>
      <w:proofErr w:type="gramStart"/>
      <w:r>
        <w:t>Nine</w:t>
      </w:r>
      <w:proofErr w:type="gramEnd"/>
      <w:r>
        <w:t xml:space="preserve"> adhered to the requirements in clause</w:t>
      </w:r>
      <w:r w:rsidR="00F54DEF">
        <w:t xml:space="preserve"> </w:t>
      </w:r>
      <w:r>
        <w:t>2.5 of the Code.</w:t>
      </w:r>
    </w:p>
    <w:p w14:paraId="6467C3C2" w14:textId="53E491AD" w:rsidR="00B42717" w:rsidRDefault="00B42717" w:rsidP="00F54DEF">
      <w:pPr>
        <w:pStyle w:val="ACMABodyText"/>
        <w:ind w:left="720" w:hanging="720"/>
      </w:pPr>
      <w:r>
        <w:t>16.</w:t>
      </w:r>
      <w:r>
        <w:tab/>
        <w:t>Nine will address the Episode's compliance with each of the relevant aspects of the Guidelines in turn below.</w:t>
      </w:r>
    </w:p>
    <w:p w14:paraId="1FD08BD7" w14:textId="1DB21109" w:rsidR="00B42717" w:rsidRPr="00957393" w:rsidRDefault="00B42717" w:rsidP="00F54DEF">
      <w:pPr>
        <w:pStyle w:val="ACMABodyText"/>
        <w:ind w:left="720" w:hanging="720"/>
        <w:rPr>
          <w:b/>
          <w:bCs/>
          <w:u w:val="single"/>
        </w:rPr>
      </w:pPr>
      <w:r w:rsidRPr="00957393">
        <w:rPr>
          <w:b/>
          <w:bCs/>
          <w:u w:val="single"/>
        </w:rPr>
        <w:t>Language</w:t>
      </w:r>
    </w:p>
    <w:p w14:paraId="5024F496" w14:textId="7D1B8412" w:rsidR="00B42717" w:rsidRDefault="00B42717" w:rsidP="00957393">
      <w:pPr>
        <w:pStyle w:val="ACMABodyText"/>
        <w:ind w:left="720" w:hanging="720"/>
      </w:pPr>
      <w:r>
        <w:t>17.</w:t>
      </w:r>
      <w:r>
        <w:tab/>
        <w:t xml:space="preserve">Nine notes that the Guidelines do permit PG programs to include mild or socially offensive coarse language. This allowance is however qualified in that the language must be used </w:t>
      </w:r>
      <w:r w:rsidR="000C1B9D">
        <w:rPr>
          <w:i/>
          <w:iCs/>
        </w:rPr>
        <w:t>‘</w:t>
      </w:r>
      <w:r w:rsidRPr="00957393">
        <w:rPr>
          <w:i/>
          <w:iCs/>
        </w:rPr>
        <w:t>infrequently</w:t>
      </w:r>
      <w:r w:rsidR="000C1B9D">
        <w:rPr>
          <w:i/>
          <w:iCs/>
        </w:rPr>
        <w:t>’</w:t>
      </w:r>
      <w:r>
        <w:t xml:space="preserve"> and must be </w:t>
      </w:r>
      <w:r w:rsidR="000C1B9D">
        <w:rPr>
          <w:i/>
          <w:iCs/>
        </w:rPr>
        <w:t>‘</w:t>
      </w:r>
      <w:r w:rsidRPr="00957393">
        <w:rPr>
          <w:i/>
          <w:iCs/>
        </w:rPr>
        <w:t>justified by the story line or program context</w:t>
      </w:r>
      <w:r w:rsidR="000C1B9D">
        <w:rPr>
          <w:i/>
          <w:iCs/>
        </w:rPr>
        <w:t>’</w:t>
      </w:r>
      <w:r>
        <w:t>.</w:t>
      </w:r>
    </w:p>
    <w:p w14:paraId="4E249DE8" w14:textId="58D869D2" w:rsidR="00B42717" w:rsidRDefault="00B42717" w:rsidP="00957393">
      <w:pPr>
        <w:pStyle w:val="ACMABodyText"/>
        <w:ind w:left="720" w:hanging="720"/>
      </w:pPr>
      <w:r>
        <w:t>18.</w:t>
      </w:r>
      <w:r>
        <w:tab/>
        <w:t xml:space="preserve">Having regard to the Code's allowance for infrequent mild coarse language, </w:t>
      </w:r>
      <w:proofErr w:type="gramStart"/>
      <w:r>
        <w:t>Nine</w:t>
      </w:r>
      <w:proofErr w:type="gramEnd"/>
      <w:r>
        <w:t xml:space="preserve"> submits that any expletives included in the Episode were appropriately treated so as to comply with the Guidelines. For example, the Episode did contain mild coarse language such as </w:t>
      </w:r>
      <w:r w:rsidR="000C1B9D">
        <w:t>‘</w:t>
      </w:r>
      <w:r>
        <w:t>shit</w:t>
      </w:r>
      <w:r w:rsidR="000C1B9D">
        <w:t>’</w:t>
      </w:r>
      <w:r>
        <w:t xml:space="preserve">, </w:t>
      </w:r>
      <w:r w:rsidR="000C1B9D">
        <w:t>‘</w:t>
      </w:r>
      <w:r>
        <w:t>arse</w:t>
      </w:r>
      <w:r w:rsidR="000C1B9D">
        <w:t>’</w:t>
      </w:r>
      <w:r>
        <w:t xml:space="preserve">, </w:t>
      </w:r>
      <w:r w:rsidR="000C1B9D">
        <w:t>‘</w:t>
      </w:r>
      <w:r>
        <w:t>dickhead</w:t>
      </w:r>
      <w:r w:rsidR="000C1B9D">
        <w:t>’</w:t>
      </w:r>
      <w:r>
        <w:t>, and potentially</w:t>
      </w:r>
      <w:r w:rsidR="00957393">
        <w:t xml:space="preserve"> </w:t>
      </w:r>
      <w:r>
        <w:t xml:space="preserve">socially offensive terms such as </w:t>
      </w:r>
      <w:r w:rsidR="000C1B9D">
        <w:t>‘</w:t>
      </w:r>
      <w:r>
        <w:t>pussy</w:t>
      </w:r>
      <w:r w:rsidR="000C1B9D">
        <w:t>’</w:t>
      </w:r>
      <w:r>
        <w:t xml:space="preserve">. However, this language was infrequent in the overall context of the </w:t>
      </w:r>
      <w:proofErr w:type="gramStart"/>
      <w:r>
        <w:t>66 minute</w:t>
      </w:r>
      <w:proofErr w:type="gramEnd"/>
      <w:r>
        <w:t xml:space="preserve"> program, and while </w:t>
      </w:r>
      <w:r w:rsidR="000C1B9D">
        <w:rPr>
          <w:i/>
          <w:iCs/>
        </w:rPr>
        <w:t>‘</w:t>
      </w:r>
      <w:r w:rsidRPr="00957393">
        <w:rPr>
          <w:i/>
          <w:iCs/>
        </w:rPr>
        <w:t>infrequent</w:t>
      </w:r>
      <w:r w:rsidR="000C1B9D">
        <w:rPr>
          <w:i/>
          <w:iCs/>
        </w:rPr>
        <w:t>’</w:t>
      </w:r>
      <w:r>
        <w:t xml:space="preserve"> cannot be determined mathematically, Nine notes that there were only 11 instances of un-beeped mild coarse language in the Episode. Nine also ensured that expletives of stronger impact such as </w:t>
      </w:r>
      <w:r w:rsidR="000C1B9D">
        <w:rPr>
          <w:i/>
          <w:iCs/>
        </w:rPr>
        <w:t>‘</w:t>
      </w:r>
      <w:r w:rsidRPr="00957393">
        <w:rPr>
          <w:i/>
          <w:iCs/>
        </w:rPr>
        <w:t>fuck</w:t>
      </w:r>
      <w:r w:rsidR="000C1B9D">
        <w:rPr>
          <w:i/>
          <w:iCs/>
        </w:rPr>
        <w:t>’</w:t>
      </w:r>
      <w:r>
        <w:t xml:space="preserve"> were entirely beeped and blurred </w:t>
      </w:r>
      <w:proofErr w:type="gramStart"/>
      <w:r>
        <w:t>so as to</w:t>
      </w:r>
      <w:proofErr w:type="gramEnd"/>
      <w:r>
        <w:t xml:space="preserve"> negate their impact. Nine submits that these measures complied with the Guidelines as it ensured that higher impact coarse language was not broadcast during a PG program.</w:t>
      </w:r>
    </w:p>
    <w:p w14:paraId="6DCAADF0" w14:textId="72CE7765" w:rsidR="00B42717" w:rsidRDefault="00B42717" w:rsidP="00B42717">
      <w:pPr>
        <w:pStyle w:val="ACMABodyText"/>
        <w:ind w:left="720" w:hanging="720"/>
      </w:pPr>
      <w:r>
        <w:t>19.</w:t>
      </w:r>
      <w:r>
        <w:tab/>
        <w:t>Furthermore, MAFS is a reality television program involving a social experiment which explores the mechanics of adult relationships. Given the format of MAFS, circumstances of heightened emotion and conflict can arise between participants and due to the unscripted nature of the program some coarse language result</w:t>
      </w:r>
      <w:r w:rsidR="004A79DC">
        <w:t>s</w:t>
      </w:r>
      <w:r>
        <w:t xml:space="preserve"> </w:t>
      </w:r>
      <w:proofErr w:type="gramStart"/>
      <w:r>
        <w:t>as a consequence</w:t>
      </w:r>
      <w:proofErr w:type="gramEnd"/>
      <w:r>
        <w:t xml:space="preserve">. The Episode did contain such circumstances as it involved the couples attending a </w:t>
      </w:r>
      <w:r w:rsidR="000C1B9D">
        <w:t>‘</w:t>
      </w:r>
      <w:r>
        <w:t>commitment ceremony</w:t>
      </w:r>
      <w:r w:rsidR="000C1B9D">
        <w:t>’</w:t>
      </w:r>
      <w:r>
        <w:t xml:space="preserve"> whereby they discussed their relationship issues with their </w:t>
      </w:r>
      <w:r w:rsidR="000C1B9D">
        <w:t>‘</w:t>
      </w:r>
      <w:r>
        <w:t>partners</w:t>
      </w:r>
      <w:r w:rsidR="000C1B9D">
        <w:t>’</w:t>
      </w:r>
      <w:r>
        <w:t xml:space="preserve"> and relationship experts. In light of the program's context and the particular context of the Episode, </w:t>
      </w:r>
      <w:proofErr w:type="gramStart"/>
      <w:r>
        <w:t>Nine</w:t>
      </w:r>
      <w:proofErr w:type="gramEnd"/>
      <w:r>
        <w:t xml:space="preserve"> submits the coarse language which was included was appropriately justified.</w:t>
      </w:r>
    </w:p>
    <w:p w14:paraId="2C631988" w14:textId="34D0DD86" w:rsidR="00B42717" w:rsidRDefault="00B42717" w:rsidP="00957393">
      <w:pPr>
        <w:pStyle w:val="ACMABodyText"/>
        <w:ind w:left="720" w:hanging="720"/>
      </w:pPr>
      <w:r>
        <w:t>20.</w:t>
      </w:r>
      <w:r>
        <w:tab/>
        <w:t xml:space="preserve">Accordingly, </w:t>
      </w:r>
      <w:proofErr w:type="gramStart"/>
      <w:r>
        <w:t>Nine</w:t>
      </w:r>
      <w:proofErr w:type="gramEnd"/>
      <w:r>
        <w:t xml:space="preserve"> submits that any coarse language included in the Episode was compliant with Guidelines as it was:</w:t>
      </w:r>
    </w:p>
    <w:p w14:paraId="0A6B8965" w14:textId="64F2B71F" w:rsidR="00B42717" w:rsidRDefault="00B42717" w:rsidP="00957393">
      <w:pPr>
        <w:pStyle w:val="ACMABodyText"/>
        <w:ind w:left="2160" w:hanging="720"/>
      </w:pPr>
      <w:r>
        <w:t>a)</w:t>
      </w:r>
      <w:r w:rsidR="00957393">
        <w:t xml:space="preserve"> </w:t>
      </w:r>
      <w:r>
        <w:t>mild in impact, or appropriately beeped and blurred if of greater impact;</w:t>
      </w:r>
    </w:p>
    <w:p w14:paraId="62A0EE99" w14:textId="2B5BCD79" w:rsidR="00B42717" w:rsidRDefault="00B42717" w:rsidP="00957393">
      <w:pPr>
        <w:pStyle w:val="ACMABodyText"/>
        <w:ind w:left="2160" w:hanging="720"/>
      </w:pPr>
      <w:r>
        <w:t>b)</w:t>
      </w:r>
      <w:r w:rsidR="00957393">
        <w:t xml:space="preserve"> </w:t>
      </w:r>
      <w:r>
        <w:t>infrequent overall; and</w:t>
      </w:r>
    </w:p>
    <w:p w14:paraId="1AAB5368" w14:textId="6223FB48" w:rsidR="00B42717" w:rsidRDefault="00B42717" w:rsidP="00957393">
      <w:pPr>
        <w:pStyle w:val="ACMABodyText"/>
        <w:ind w:left="2160" w:hanging="720"/>
      </w:pPr>
      <w:r>
        <w:t>c)</w:t>
      </w:r>
      <w:r w:rsidR="00957393">
        <w:t xml:space="preserve"> </w:t>
      </w:r>
      <w:r>
        <w:t>justified by context.</w:t>
      </w:r>
    </w:p>
    <w:p w14:paraId="02B351FF" w14:textId="3A63329D" w:rsidR="00B42717" w:rsidRDefault="00B42717" w:rsidP="00957393">
      <w:pPr>
        <w:pStyle w:val="ACMABodyText"/>
        <w:ind w:left="720" w:hanging="720"/>
      </w:pPr>
      <w:r>
        <w:lastRenderedPageBreak/>
        <w:t>21.</w:t>
      </w:r>
      <w:r>
        <w:tab/>
        <w:t xml:space="preserve">To the extent that the Complaint's allegation of </w:t>
      </w:r>
      <w:r w:rsidR="000C1B9D">
        <w:rPr>
          <w:i/>
          <w:iCs/>
        </w:rPr>
        <w:t>‘</w:t>
      </w:r>
      <w:r w:rsidRPr="00957393">
        <w:rPr>
          <w:i/>
          <w:iCs/>
        </w:rPr>
        <w:t>crude</w:t>
      </w:r>
      <w:r w:rsidR="000C1B9D">
        <w:rPr>
          <w:i/>
          <w:iCs/>
        </w:rPr>
        <w:t>’</w:t>
      </w:r>
      <w:r w:rsidRPr="00957393">
        <w:rPr>
          <w:i/>
          <w:iCs/>
        </w:rPr>
        <w:t xml:space="preserve"> </w:t>
      </w:r>
      <w:r>
        <w:t xml:space="preserve">language relates to sexual content, </w:t>
      </w:r>
      <w:proofErr w:type="gramStart"/>
      <w:r>
        <w:t>Nine</w:t>
      </w:r>
      <w:proofErr w:type="gramEnd"/>
      <w:r>
        <w:t xml:space="preserve"> makes the following submissions.</w:t>
      </w:r>
    </w:p>
    <w:p w14:paraId="79EF9BB5" w14:textId="0ECDC4F8" w:rsidR="00B42717" w:rsidRPr="00957393" w:rsidRDefault="00957393" w:rsidP="00957393">
      <w:pPr>
        <w:pStyle w:val="ACMABodyText"/>
        <w:rPr>
          <w:b/>
          <w:bCs/>
          <w:u w:val="single"/>
        </w:rPr>
      </w:pPr>
      <w:r w:rsidRPr="00957393">
        <w:rPr>
          <w:b/>
          <w:bCs/>
          <w:u w:val="single"/>
        </w:rPr>
        <w:t>Sex</w:t>
      </w:r>
    </w:p>
    <w:p w14:paraId="36898C55" w14:textId="25B8C4A2" w:rsidR="00B42717" w:rsidRDefault="00B42717" w:rsidP="00C00BB9">
      <w:pPr>
        <w:pStyle w:val="ACMABodyText"/>
        <w:ind w:left="720" w:hanging="720"/>
      </w:pPr>
      <w:r>
        <w:t>22.</w:t>
      </w:r>
      <w:r>
        <w:tab/>
        <w:t xml:space="preserve">With respect to sexual content, the Guidelines provide that visual depiction and verbal references to sexual activity may be included in PG programs, though they </w:t>
      </w:r>
      <w:r w:rsidR="000C1B9D">
        <w:t>‘</w:t>
      </w:r>
      <w:r>
        <w:t>must be restrained</w:t>
      </w:r>
      <w:r w:rsidR="000C1B9D">
        <w:t>’</w:t>
      </w:r>
      <w:r>
        <w:t xml:space="preserve">. Moreover, such content must also comply with the overarching requirement that </w:t>
      </w:r>
      <w:r w:rsidR="000C1B9D">
        <w:rPr>
          <w:i/>
          <w:iCs/>
        </w:rPr>
        <w:t>‘</w:t>
      </w:r>
      <w:r w:rsidRPr="00C00BB9">
        <w:rPr>
          <w:i/>
          <w:iCs/>
        </w:rPr>
        <w:t>Al</w:t>
      </w:r>
      <w:r w:rsidR="00C00BB9" w:rsidRPr="00C00BB9">
        <w:rPr>
          <w:i/>
          <w:iCs/>
        </w:rPr>
        <w:t>l</w:t>
      </w:r>
      <w:r w:rsidRPr="00C00BB9">
        <w:rPr>
          <w:i/>
          <w:iCs/>
        </w:rPr>
        <w:t xml:space="preserve"> elements must be justified by context</w:t>
      </w:r>
      <w:r w:rsidR="000C1B9D">
        <w:rPr>
          <w:i/>
          <w:iCs/>
        </w:rPr>
        <w:t>’</w:t>
      </w:r>
      <w:r>
        <w:t xml:space="preserve">. As such, </w:t>
      </w:r>
      <w:proofErr w:type="gramStart"/>
      <w:r>
        <w:t>Nine</w:t>
      </w:r>
      <w:proofErr w:type="gramEnd"/>
      <w:r>
        <w:t xml:space="preserve"> submits that the Episode was permitted to contain restrained sexual references.</w:t>
      </w:r>
    </w:p>
    <w:p w14:paraId="12074F09" w14:textId="6405D6B4" w:rsidR="00B42717" w:rsidRDefault="00B42717" w:rsidP="00C00BB9">
      <w:pPr>
        <w:pStyle w:val="ACMABodyText"/>
        <w:ind w:left="720" w:hanging="720"/>
      </w:pPr>
      <w:r>
        <w:t>23.</w:t>
      </w:r>
      <w:r>
        <w:tab/>
        <w:t xml:space="preserve">As the premise of MAFS examines the elements of adult relationships in the context of a </w:t>
      </w:r>
      <w:r w:rsidR="000C1B9D">
        <w:t>‘</w:t>
      </w:r>
      <w:r>
        <w:t>marriage</w:t>
      </w:r>
      <w:r w:rsidR="000C1B9D">
        <w:t>’</w:t>
      </w:r>
      <w:r>
        <w:t xml:space="preserve">, Nine submits that any references to sexual intimacy were justified by the overarching context of the program. Similarly, the format of the Episode saw the couples discussing their relationship issues with experts in a </w:t>
      </w:r>
      <w:r w:rsidR="000C1B9D">
        <w:t>‘</w:t>
      </w:r>
      <w:r>
        <w:t>commitment ceremony</w:t>
      </w:r>
      <w:r w:rsidR="000C1B9D">
        <w:t>’</w:t>
      </w:r>
      <w:r>
        <w:t>, thus providing an appropriate context for the topic of sexual intimacy to be discussed.</w:t>
      </w:r>
    </w:p>
    <w:p w14:paraId="0582F863" w14:textId="779AC150" w:rsidR="00B42717" w:rsidRDefault="00B42717" w:rsidP="00C00BB9">
      <w:pPr>
        <w:pStyle w:val="ACMABodyText"/>
        <w:ind w:left="720" w:hanging="720"/>
      </w:pPr>
      <w:r>
        <w:t>24.</w:t>
      </w:r>
      <w:r>
        <w:tab/>
        <w:t xml:space="preserve">The Episode did not contain any visual depiction of sexual activity. The only references to sexual content contained in the Episode were by way of verbal references. Nine again notes that viewers were given ample warning of this content at the commencement of the Episode via the visual warning which advised that the program contained sexual references. In any event, </w:t>
      </w:r>
      <w:proofErr w:type="gramStart"/>
      <w:r>
        <w:t>Nine</w:t>
      </w:r>
      <w:proofErr w:type="gramEnd"/>
      <w:r>
        <w:t xml:space="preserve"> submits that these verbal references were appropriately restrained as required by the Guidelines.</w:t>
      </w:r>
    </w:p>
    <w:p w14:paraId="17613DBA" w14:textId="6214B555" w:rsidR="00B42717" w:rsidRDefault="00B42717" w:rsidP="00C00BB9">
      <w:pPr>
        <w:pStyle w:val="ACMABodyText"/>
        <w:ind w:left="720" w:hanging="720"/>
      </w:pPr>
      <w:r>
        <w:t>25.</w:t>
      </w:r>
      <w:r>
        <w:tab/>
        <w:t xml:space="preserve">The Complaint raises particular concern with the references to </w:t>
      </w:r>
      <w:r w:rsidR="00E62F8A">
        <w:t>[contestant</w:t>
      </w:r>
      <w:r w:rsidR="002D17F4">
        <w:t xml:space="preserve"> X</w:t>
      </w:r>
      <w:r w:rsidR="00E62F8A">
        <w:t>]</w:t>
      </w:r>
      <w:r>
        <w:t xml:space="preserve">'s </w:t>
      </w:r>
      <w:r w:rsidR="000C1B9D">
        <w:rPr>
          <w:i/>
          <w:iCs/>
        </w:rPr>
        <w:t>‘</w:t>
      </w:r>
      <w:r w:rsidRPr="00C00BB9">
        <w:rPr>
          <w:i/>
          <w:iCs/>
        </w:rPr>
        <w:t>sexual appetites</w:t>
      </w:r>
      <w:r w:rsidR="000C1B9D">
        <w:rPr>
          <w:i/>
          <w:iCs/>
        </w:rPr>
        <w:t>’</w:t>
      </w:r>
      <w:r w:rsidRPr="00C00BB9">
        <w:rPr>
          <w:i/>
          <w:iCs/>
        </w:rPr>
        <w:t xml:space="preserve"> </w:t>
      </w:r>
      <w:r>
        <w:t xml:space="preserve">- referring to her previously being a lesbian, and references to her wanting </w:t>
      </w:r>
      <w:r w:rsidR="000C1B9D">
        <w:rPr>
          <w:i/>
          <w:iCs/>
        </w:rPr>
        <w:t>‘</w:t>
      </w:r>
      <w:r w:rsidRPr="00C00BB9">
        <w:rPr>
          <w:i/>
          <w:iCs/>
        </w:rPr>
        <w:t>someone who wants to have their hands all over her</w:t>
      </w:r>
      <w:r w:rsidR="000C1B9D">
        <w:rPr>
          <w:i/>
          <w:iCs/>
        </w:rPr>
        <w:t>’</w:t>
      </w:r>
      <w:r>
        <w:t xml:space="preserve"> and </w:t>
      </w:r>
      <w:r w:rsidR="000C1B9D">
        <w:rPr>
          <w:i/>
          <w:iCs/>
        </w:rPr>
        <w:t>‘</w:t>
      </w:r>
      <w:r w:rsidRPr="00C00BB9">
        <w:rPr>
          <w:i/>
          <w:iCs/>
        </w:rPr>
        <w:t>tear her clothes off and throw her on the bed and do stuff</w:t>
      </w:r>
      <w:r w:rsidR="000C1B9D">
        <w:rPr>
          <w:i/>
          <w:iCs/>
        </w:rPr>
        <w:t>’</w:t>
      </w:r>
      <w:r>
        <w:t xml:space="preserve">. These references were raised in the context of </w:t>
      </w:r>
      <w:r w:rsidR="00E62F8A">
        <w:t>[</w:t>
      </w:r>
      <w:r w:rsidR="002D17F4">
        <w:t>contestant Y</w:t>
      </w:r>
      <w:r w:rsidR="00E62F8A">
        <w:t>]</w:t>
      </w:r>
      <w:r>
        <w:t xml:space="preserve"> and </w:t>
      </w:r>
      <w:r w:rsidR="00E62F8A">
        <w:t>[contestant</w:t>
      </w:r>
      <w:r w:rsidR="002D17F4">
        <w:t xml:space="preserve"> X</w:t>
      </w:r>
      <w:r w:rsidR="00E62F8A">
        <w:t>]</w:t>
      </w:r>
      <w:r>
        <w:t xml:space="preserve"> discussing their relationship with the experts and specifically, </w:t>
      </w:r>
      <w:r w:rsidR="00E62F8A">
        <w:t>[contestan</w:t>
      </w:r>
      <w:r w:rsidR="002D17F4">
        <w:t>t Y</w:t>
      </w:r>
      <w:r w:rsidR="00E62F8A">
        <w:t>]</w:t>
      </w:r>
      <w:r>
        <w:t xml:space="preserve">'s feelings on same given his lack of attraction to </w:t>
      </w:r>
      <w:r w:rsidR="00E62F8A">
        <w:t>[contestant</w:t>
      </w:r>
      <w:r w:rsidR="002D17F4">
        <w:t xml:space="preserve"> X</w:t>
      </w:r>
      <w:r w:rsidR="00E62F8A">
        <w:t>]</w:t>
      </w:r>
      <w:r>
        <w:t xml:space="preserve">. The excerpts to which the Complaint refers do not contain any specific or detailed description of sexual intercourse, instead referring in extremely general terms to acts of intimacy such as touching and undressing. As such, </w:t>
      </w:r>
      <w:proofErr w:type="gramStart"/>
      <w:r>
        <w:t>Nine</w:t>
      </w:r>
      <w:proofErr w:type="gramEnd"/>
      <w:r>
        <w:t xml:space="preserve"> submits these references were appropriately restrained and justified by the Episode's context.</w:t>
      </w:r>
    </w:p>
    <w:p w14:paraId="032A9C49" w14:textId="6185F9F0" w:rsidR="00B42717" w:rsidRDefault="00B42717" w:rsidP="00C00BB9">
      <w:pPr>
        <w:pStyle w:val="ACMABodyText"/>
        <w:ind w:left="720" w:hanging="720"/>
      </w:pPr>
      <w:r>
        <w:t>26.</w:t>
      </w:r>
      <w:r>
        <w:tab/>
        <w:t xml:space="preserve">With respect to the statement from </w:t>
      </w:r>
      <w:r w:rsidR="00E62F8A">
        <w:t>[contestant</w:t>
      </w:r>
      <w:r w:rsidR="0094309D">
        <w:t xml:space="preserve"> A</w:t>
      </w:r>
      <w:r w:rsidR="00E62F8A">
        <w:t>]</w:t>
      </w:r>
      <w:r>
        <w:t xml:space="preserve">, </w:t>
      </w:r>
      <w:r w:rsidR="000C1B9D">
        <w:rPr>
          <w:i/>
          <w:iCs/>
        </w:rPr>
        <w:t>‘</w:t>
      </w:r>
      <w:r w:rsidRPr="00C00BB9">
        <w:rPr>
          <w:i/>
          <w:iCs/>
        </w:rPr>
        <w:t xml:space="preserve">every time I look at </w:t>
      </w:r>
      <w:proofErr w:type="gramStart"/>
      <w:r w:rsidRPr="00C00BB9">
        <w:rPr>
          <w:i/>
          <w:iCs/>
        </w:rPr>
        <w:t>him</w:t>
      </w:r>
      <w:proofErr w:type="gramEnd"/>
      <w:r w:rsidRPr="00C00BB9">
        <w:rPr>
          <w:i/>
          <w:iCs/>
        </w:rPr>
        <w:t xml:space="preserve"> I just want to have sex with him</w:t>
      </w:r>
      <w:r w:rsidR="000C1B9D">
        <w:rPr>
          <w:i/>
          <w:iCs/>
        </w:rPr>
        <w:t>’</w:t>
      </w:r>
      <w:r>
        <w:t>, Nine maintains that this too was compliant with the Guidelines.  This statement does not contain any graphic</w:t>
      </w:r>
      <w:r w:rsidR="00C00BB9">
        <w:t xml:space="preserve"> </w:t>
      </w:r>
      <w:r>
        <w:t xml:space="preserve">or prolonged description of a sexual intercourse or any </w:t>
      </w:r>
      <w:proofErr w:type="gramStart"/>
      <w:r>
        <w:t>particular sexual</w:t>
      </w:r>
      <w:proofErr w:type="gramEnd"/>
      <w:r>
        <w:t xml:space="preserve"> act.  Further, when viewed in the context of the Episode's storyline, it was intended to convey </w:t>
      </w:r>
      <w:r w:rsidR="00E62F8A">
        <w:t>[contestant</w:t>
      </w:r>
      <w:r w:rsidR="0094309D">
        <w:t xml:space="preserve"> A</w:t>
      </w:r>
      <w:r w:rsidR="00E62F8A">
        <w:t>]</w:t>
      </w:r>
      <w:r>
        <w:t>'</w:t>
      </w:r>
      <w:r w:rsidR="007E578F">
        <w:t>s</w:t>
      </w:r>
      <w:r>
        <w:t xml:space="preserve"> intense physical attraction to </w:t>
      </w:r>
      <w:r w:rsidR="00E62F8A">
        <w:t>[contestant</w:t>
      </w:r>
      <w:r w:rsidR="0094309D">
        <w:t xml:space="preserve"> E</w:t>
      </w:r>
      <w:r w:rsidR="00E62F8A">
        <w:t>]</w:t>
      </w:r>
      <w:r>
        <w:t xml:space="preserve">. Although slightly more direct in nature and a reference that some individual viewers may object to for personal reasons, </w:t>
      </w:r>
      <w:proofErr w:type="gramStart"/>
      <w:r>
        <w:t>Nine</w:t>
      </w:r>
      <w:proofErr w:type="gramEnd"/>
      <w:r>
        <w:t xml:space="preserve"> submits that this reference does constitute a restrained reference to sexual activity that was justified by context of the Episode.</w:t>
      </w:r>
    </w:p>
    <w:p w14:paraId="33B605A6" w14:textId="674C0AEA" w:rsidR="001C7D8C" w:rsidRDefault="00B42717" w:rsidP="0060330E">
      <w:pPr>
        <w:pStyle w:val="ACMABodyText"/>
        <w:ind w:left="720" w:hanging="720"/>
        <w:rPr>
          <w:b/>
          <w:bCs/>
          <w:i/>
          <w:u w:val="single"/>
        </w:rPr>
      </w:pPr>
      <w:r>
        <w:t>27.</w:t>
      </w:r>
      <w:r>
        <w:tab/>
        <w:t xml:space="preserve">In relation to the Episode more generally, </w:t>
      </w:r>
      <w:proofErr w:type="gramStart"/>
      <w:r>
        <w:t>Nine</w:t>
      </w:r>
      <w:proofErr w:type="gramEnd"/>
      <w:r>
        <w:t xml:space="preserve"> submits that all other references to sexual activity were appropriately restrained as contemplated by the Guidelines. The Episode did not contain any detailed or gratuitous description of any sexual acts. </w:t>
      </w:r>
      <w:proofErr w:type="gramStart"/>
      <w:r>
        <w:t>Indeed</w:t>
      </w:r>
      <w:proofErr w:type="gramEnd"/>
      <w:r>
        <w:t xml:space="preserve"> when sexual content was discussed, suitably mild language was used. For example, questions posed by the experts regarding sex were couched in mild terms such as </w:t>
      </w:r>
      <w:r w:rsidR="000C1B9D">
        <w:rPr>
          <w:i/>
          <w:iCs/>
        </w:rPr>
        <w:t>‘</w:t>
      </w:r>
      <w:r w:rsidRPr="00C00BB9">
        <w:rPr>
          <w:i/>
          <w:iCs/>
        </w:rPr>
        <w:t>physical intimacy</w:t>
      </w:r>
      <w:r w:rsidR="000C1B9D">
        <w:rPr>
          <w:i/>
          <w:iCs/>
        </w:rPr>
        <w:t>’</w:t>
      </w:r>
      <w:r>
        <w:t xml:space="preserve">, </w:t>
      </w:r>
      <w:r w:rsidR="000C1B9D">
        <w:rPr>
          <w:i/>
          <w:iCs/>
        </w:rPr>
        <w:t>‘</w:t>
      </w:r>
      <w:r w:rsidRPr="00C00BB9">
        <w:rPr>
          <w:i/>
          <w:iCs/>
        </w:rPr>
        <w:t>sexual connection</w:t>
      </w:r>
      <w:r w:rsidR="000C1B9D">
        <w:rPr>
          <w:i/>
          <w:iCs/>
        </w:rPr>
        <w:t>’</w:t>
      </w:r>
      <w:r>
        <w:t xml:space="preserve">, and </w:t>
      </w:r>
      <w:r w:rsidR="000C1B9D">
        <w:rPr>
          <w:i/>
          <w:iCs/>
        </w:rPr>
        <w:t>‘</w:t>
      </w:r>
      <w:r w:rsidRPr="00C00BB9">
        <w:rPr>
          <w:i/>
          <w:iCs/>
        </w:rPr>
        <w:t>sexual chemistry</w:t>
      </w:r>
      <w:r w:rsidR="000C1B9D">
        <w:rPr>
          <w:i/>
          <w:iCs/>
        </w:rPr>
        <w:t>’</w:t>
      </w:r>
      <w:r>
        <w:t xml:space="preserve"> and the participants responded in correspondingly mild terms. Accordingly, </w:t>
      </w:r>
      <w:proofErr w:type="gramStart"/>
      <w:r>
        <w:t>Nine</w:t>
      </w:r>
      <w:proofErr w:type="gramEnd"/>
      <w:r>
        <w:t xml:space="preserve"> maintains the Episode complied with the Guidelines pertaining to sexual content.</w:t>
      </w:r>
    </w:p>
    <w:p w14:paraId="48C53D7B" w14:textId="4574FA60" w:rsidR="00B42717" w:rsidRPr="00C00BB9" w:rsidRDefault="00B42717" w:rsidP="00C00BB9">
      <w:pPr>
        <w:pStyle w:val="ACMABodyText"/>
        <w:ind w:left="720" w:hanging="720"/>
        <w:rPr>
          <w:b/>
          <w:bCs/>
          <w:u w:val="single"/>
        </w:rPr>
      </w:pPr>
      <w:r w:rsidRPr="00C00BB9">
        <w:rPr>
          <w:b/>
          <w:bCs/>
          <w:u w:val="single"/>
        </w:rPr>
        <w:t>Themes</w:t>
      </w:r>
    </w:p>
    <w:p w14:paraId="5F10E7F8" w14:textId="38A47B71" w:rsidR="00B42717" w:rsidRDefault="00B42717" w:rsidP="00F00198">
      <w:pPr>
        <w:pStyle w:val="ACMABodyText"/>
        <w:ind w:left="720" w:hanging="720"/>
      </w:pPr>
      <w:r>
        <w:lastRenderedPageBreak/>
        <w:t>28.</w:t>
      </w:r>
      <w:r>
        <w:tab/>
        <w:t xml:space="preserve">The Guidelines state that PG programs </w:t>
      </w:r>
      <w:r w:rsidR="000C1B9D">
        <w:rPr>
          <w:i/>
          <w:iCs/>
        </w:rPr>
        <w:t>‘</w:t>
      </w:r>
      <w:r w:rsidRPr="00F00198">
        <w:rPr>
          <w:i/>
          <w:iCs/>
        </w:rPr>
        <w:t>may contain adult themes or concepts but must be mild in impact and remain suitable for children to watch with supervision</w:t>
      </w:r>
      <w:r w:rsidR="000C1B9D">
        <w:rPr>
          <w:i/>
          <w:iCs/>
        </w:rPr>
        <w:t>’</w:t>
      </w:r>
      <w:r>
        <w:t xml:space="preserve">. Additionally, the Guidelines specifically state that PG programs may include </w:t>
      </w:r>
      <w:r w:rsidR="000C1B9D">
        <w:rPr>
          <w:i/>
          <w:iCs/>
        </w:rPr>
        <w:t>‘</w:t>
      </w:r>
      <w:r w:rsidRPr="00F00198">
        <w:rPr>
          <w:i/>
          <w:iCs/>
        </w:rPr>
        <w:t>social or domestic conflict and psychological themes</w:t>
      </w:r>
      <w:r w:rsidR="000C1B9D">
        <w:rPr>
          <w:i/>
          <w:iCs/>
        </w:rPr>
        <w:t>’</w:t>
      </w:r>
      <w:r w:rsidRPr="00F00198">
        <w:rPr>
          <w:i/>
          <w:iCs/>
        </w:rPr>
        <w:t xml:space="preserve"> </w:t>
      </w:r>
      <w:r>
        <w:t xml:space="preserve">providing that they are </w:t>
      </w:r>
      <w:r w:rsidR="000C1B9D">
        <w:rPr>
          <w:i/>
          <w:iCs/>
        </w:rPr>
        <w:t>‘</w:t>
      </w:r>
      <w:r w:rsidRPr="00F00198">
        <w:rPr>
          <w:i/>
          <w:iCs/>
        </w:rPr>
        <w:t>carefully handled</w:t>
      </w:r>
      <w:r w:rsidR="000C1B9D">
        <w:rPr>
          <w:i/>
          <w:iCs/>
        </w:rPr>
        <w:t>’</w:t>
      </w:r>
      <w:r>
        <w:t xml:space="preserve"> and are justified by context. Nine acknowledges that some of the views and behaviours depicted in this reality program may be considered by individual viewers as unpalatable or contrary to their own moral position, however, this does not preclude them from being dealt with if their presentation complies with the Guidelines. Accordingly, </w:t>
      </w:r>
      <w:proofErr w:type="gramStart"/>
      <w:r>
        <w:t>Nine</w:t>
      </w:r>
      <w:proofErr w:type="gramEnd"/>
      <w:r>
        <w:t xml:space="preserve"> submits that the Episode was permitted to include adult themes based on social and domestic conflict, albeit in a </w:t>
      </w:r>
      <w:r w:rsidR="000C1B9D">
        <w:rPr>
          <w:i/>
          <w:iCs/>
        </w:rPr>
        <w:t>‘</w:t>
      </w:r>
      <w:r w:rsidRPr="00F00198">
        <w:rPr>
          <w:i/>
          <w:iCs/>
        </w:rPr>
        <w:t>carefully handled</w:t>
      </w:r>
      <w:r w:rsidR="000C1B9D">
        <w:rPr>
          <w:i/>
          <w:iCs/>
        </w:rPr>
        <w:t>’</w:t>
      </w:r>
      <w:r>
        <w:t xml:space="preserve"> way.</w:t>
      </w:r>
    </w:p>
    <w:p w14:paraId="63B1B50F" w14:textId="00EC070E" w:rsidR="00B42717" w:rsidRDefault="00B42717" w:rsidP="00F00198">
      <w:pPr>
        <w:pStyle w:val="ACMABodyText"/>
        <w:ind w:left="720" w:hanging="720"/>
      </w:pPr>
      <w:r>
        <w:t>29.</w:t>
      </w:r>
      <w:r>
        <w:tab/>
        <w:t xml:space="preserve">Notwithstanding this allowance, the Complaint identifies the themes of infidelity and dishonesty manifested in the relationship between </w:t>
      </w:r>
      <w:r w:rsidR="0060330E">
        <w:t>[contestant</w:t>
      </w:r>
      <w:r w:rsidR="00225144">
        <w:t xml:space="preserve"> E</w:t>
      </w:r>
      <w:r w:rsidR="0060330E">
        <w:t>]</w:t>
      </w:r>
      <w:r>
        <w:t xml:space="preserve"> and </w:t>
      </w:r>
      <w:r w:rsidR="0060330E">
        <w:t>[contestant</w:t>
      </w:r>
      <w:r w:rsidR="00225144">
        <w:t xml:space="preserve"> A</w:t>
      </w:r>
      <w:r w:rsidR="0060330E">
        <w:t>]</w:t>
      </w:r>
      <w:r>
        <w:t xml:space="preserve">, as well as </w:t>
      </w:r>
      <w:r w:rsidR="000C1B9D">
        <w:rPr>
          <w:i/>
          <w:iCs/>
        </w:rPr>
        <w:t>‘</w:t>
      </w:r>
      <w:r w:rsidRPr="00F00198">
        <w:rPr>
          <w:i/>
          <w:iCs/>
        </w:rPr>
        <w:t>aggressive, bullying behaviours</w:t>
      </w:r>
      <w:r w:rsidR="000C1B9D">
        <w:rPr>
          <w:i/>
          <w:iCs/>
        </w:rPr>
        <w:t>’</w:t>
      </w:r>
      <w:r w:rsidRPr="00F00198">
        <w:rPr>
          <w:i/>
          <w:iCs/>
        </w:rPr>
        <w:t xml:space="preserve"> </w:t>
      </w:r>
      <w:r>
        <w:t xml:space="preserve">as elements of the Episode as being non-complaint with the Guidelines pertaining to themes. It is further alleged that these themes are presented as </w:t>
      </w:r>
      <w:r w:rsidR="000C1B9D">
        <w:rPr>
          <w:i/>
          <w:iCs/>
        </w:rPr>
        <w:t>‘</w:t>
      </w:r>
      <w:r w:rsidRPr="00F00198">
        <w:rPr>
          <w:i/>
          <w:iCs/>
        </w:rPr>
        <w:t>socially acceptable behaviour</w:t>
      </w:r>
      <w:r w:rsidR="000C1B9D">
        <w:rPr>
          <w:i/>
          <w:iCs/>
        </w:rPr>
        <w:t>’</w:t>
      </w:r>
      <w:r w:rsidRPr="00F00198">
        <w:rPr>
          <w:i/>
          <w:iCs/>
        </w:rPr>
        <w:t xml:space="preserve"> </w:t>
      </w:r>
      <w:r>
        <w:t xml:space="preserve">that is </w:t>
      </w:r>
      <w:r w:rsidR="000C1B9D">
        <w:rPr>
          <w:i/>
          <w:iCs/>
        </w:rPr>
        <w:t>‘</w:t>
      </w:r>
      <w:r w:rsidRPr="00F00198">
        <w:rPr>
          <w:i/>
          <w:iCs/>
        </w:rPr>
        <w:t>rewarded</w:t>
      </w:r>
      <w:r w:rsidR="000C1B9D">
        <w:rPr>
          <w:i/>
          <w:iCs/>
        </w:rPr>
        <w:t>’</w:t>
      </w:r>
      <w:r>
        <w:t xml:space="preserve"> with airtime.</w:t>
      </w:r>
    </w:p>
    <w:p w14:paraId="34A275D4" w14:textId="1E5A5FB9" w:rsidR="00B42717" w:rsidRDefault="00B42717" w:rsidP="00F00198">
      <w:pPr>
        <w:pStyle w:val="ACMABodyText"/>
        <w:ind w:left="720" w:hanging="720"/>
      </w:pPr>
      <w:r>
        <w:t>30.</w:t>
      </w:r>
      <w:r>
        <w:tab/>
        <w:t xml:space="preserve">As a reality program based on human interactions in relationships that resemble marriages, there are situations that can arise in MAFS that see certain participants form connections with participants who are not their </w:t>
      </w:r>
      <w:r w:rsidR="000C1B9D">
        <w:rPr>
          <w:i/>
          <w:iCs/>
        </w:rPr>
        <w:t>‘</w:t>
      </w:r>
      <w:r w:rsidRPr="00F00198">
        <w:rPr>
          <w:i/>
          <w:iCs/>
        </w:rPr>
        <w:t>spouse</w:t>
      </w:r>
      <w:r w:rsidR="000C1B9D">
        <w:rPr>
          <w:i/>
          <w:iCs/>
        </w:rPr>
        <w:t>’</w:t>
      </w:r>
      <w:r>
        <w:t xml:space="preserve">. In reacting to and navigating these situations, the participants provide insights on the multitude of approaches to social and domestic conflicts emanating from infidelity and dishonesty and the impact this can have on a relationship.  Accordingly, to the extent the Episode engages with the issues of infidelity and dishonesty, </w:t>
      </w:r>
      <w:proofErr w:type="gramStart"/>
      <w:r>
        <w:t>Nine</w:t>
      </w:r>
      <w:proofErr w:type="gramEnd"/>
      <w:r>
        <w:t xml:space="preserve"> submits that these themes were indeed justified by the broader context of the experiment as a whole.</w:t>
      </w:r>
    </w:p>
    <w:p w14:paraId="25C948A2" w14:textId="57B31DBC" w:rsidR="00B42717" w:rsidRDefault="00B42717" w:rsidP="00F00198">
      <w:pPr>
        <w:pStyle w:val="ACMABodyText"/>
        <w:ind w:left="720" w:hanging="720"/>
      </w:pPr>
      <w:r>
        <w:t>31.</w:t>
      </w:r>
      <w:r>
        <w:tab/>
        <w:t xml:space="preserve">The Episode did contain verbal references to </w:t>
      </w:r>
      <w:r w:rsidR="0060330E">
        <w:t>[contestant</w:t>
      </w:r>
      <w:r w:rsidR="006D0ADC">
        <w:t xml:space="preserve"> E</w:t>
      </w:r>
      <w:r w:rsidR="0060330E">
        <w:t>]</w:t>
      </w:r>
      <w:r>
        <w:t xml:space="preserve"> and </w:t>
      </w:r>
      <w:r w:rsidR="0060330E">
        <w:t>[contestant</w:t>
      </w:r>
      <w:r w:rsidR="006D0ADC">
        <w:t xml:space="preserve"> A</w:t>
      </w:r>
      <w:r w:rsidR="0060330E">
        <w:t>]</w:t>
      </w:r>
      <w:r>
        <w:t>'</w:t>
      </w:r>
      <w:r w:rsidR="007E578F">
        <w:t>s</w:t>
      </w:r>
      <w:r>
        <w:t xml:space="preserve"> mutual attraction and growing relationship, despite having been matched with other participants. However, </w:t>
      </w:r>
      <w:proofErr w:type="gramStart"/>
      <w:r>
        <w:t>Nine</w:t>
      </w:r>
      <w:proofErr w:type="gramEnd"/>
      <w:r>
        <w:t xml:space="preserve"> maintains this content was mild in nature and carefully handled as required by the Guidelines. The Episode presented their respective feelings and motivations for wanting to pursue a relationship with one another, all in a manner consistent with the premise of the show and using language consistent with the Guidelines.</w:t>
      </w:r>
    </w:p>
    <w:p w14:paraId="75119CF0" w14:textId="0EA5171E" w:rsidR="00B42717" w:rsidRDefault="00B42717" w:rsidP="00F00198">
      <w:pPr>
        <w:pStyle w:val="ACMABodyText"/>
        <w:ind w:left="720" w:hanging="720"/>
      </w:pPr>
      <w:r>
        <w:t>32.</w:t>
      </w:r>
      <w:r>
        <w:tab/>
        <w:t xml:space="preserve">While both </w:t>
      </w:r>
      <w:r w:rsidR="0060330E">
        <w:t>[contestant</w:t>
      </w:r>
      <w:r w:rsidR="006D0ADC">
        <w:t xml:space="preserve"> E</w:t>
      </w:r>
      <w:r w:rsidR="0060330E">
        <w:t>]</w:t>
      </w:r>
      <w:r>
        <w:t xml:space="preserve"> and </w:t>
      </w:r>
      <w:r w:rsidR="0060330E">
        <w:t>[contestant</w:t>
      </w:r>
      <w:r w:rsidR="006D0ADC">
        <w:t xml:space="preserve"> A</w:t>
      </w:r>
      <w:r w:rsidR="0060330E">
        <w:t>]</w:t>
      </w:r>
      <w:r>
        <w:t xml:space="preserve"> did indicate their desire to pursue a relationship </w:t>
      </w:r>
      <w:proofErr w:type="gramStart"/>
      <w:r>
        <w:t>in spite of</w:t>
      </w:r>
      <w:proofErr w:type="gramEnd"/>
      <w:r>
        <w:t xml:space="preserve"> their </w:t>
      </w:r>
      <w:r w:rsidR="000C1B9D">
        <w:t>‘</w:t>
      </w:r>
      <w:r>
        <w:t>marriages</w:t>
      </w:r>
      <w:r w:rsidR="000C1B9D">
        <w:t>’</w:t>
      </w:r>
      <w:r>
        <w:t xml:space="preserve">, the Episode did clearly convey that they had personal justifications for these feelings. </w:t>
      </w:r>
      <w:r w:rsidR="006D0ADC">
        <w:t>[</w:t>
      </w:r>
      <w:r w:rsidR="0060330E">
        <w:t>contestant</w:t>
      </w:r>
      <w:r w:rsidR="006D0ADC">
        <w:t xml:space="preserve"> A</w:t>
      </w:r>
      <w:r w:rsidR="0060330E">
        <w:t>]</w:t>
      </w:r>
      <w:r>
        <w:t xml:space="preserve"> stated </w:t>
      </w:r>
      <w:r w:rsidR="000C1B9D">
        <w:rPr>
          <w:i/>
          <w:iCs/>
        </w:rPr>
        <w:t>‘</w:t>
      </w:r>
      <w:r w:rsidRPr="00F00198">
        <w:rPr>
          <w:i/>
          <w:iCs/>
        </w:rPr>
        <w:t xml:space="preserve">I don't think it's my fault that I have fallen for </w:t>
      </w:r>
      <w:r w:rsidR="0060330E" w:rsidRPr="0060330E">
        <w:rPr>
          <w:i/>
          <w:iCs/>
        </w:rPr>
        <w:t>[contestant</w:t>
      </w:r>
      <w:r w:rsidR="006D0ADC">
        <w:rPr>
          <w:i/>
          <w:iCs/>
        </w:rPr>
        <w:t xml:space="preserve"> E</w:t>
      </w:r>
      <w:r w:rsidR="0060330E" w:rsidRPr="0060330E">
        <w:rPr>
          <w:i/>
          <w:iCs/>
        </w:rPr>
        <w:t>]</w:t>
      </w:r>
      <w:r w:rsidRPr="00F00198">
        <w:rPr>
          <w:i/>
          <w:iCs/>
        </w:rPr>
        <w:t xml:space="preserve"> and not </w:t>
      </w:r>
      <w:r w:rsidR="0060330E" w:rsidRPr="0060330E">
        <w:rPr>
          <w:i/>
          <w:iCs/>
        </w:rPr>
        <w:t>[contestant</w:t>
      </w:r>
      <w:r w:rsidR="006D0ADC">
        <w:rPr>
          <w:i/>
          <w:iCs/>
        </w:rPr>
        <w:t xml:space="preserve"> B</w:t>
      </w:r>
      <w:r w:rsidR="0060330E" w:rsidRPr="0060330E">
        <w:rPr>
          <w:i/>
          <w:iCs/>
        </w:rPr>
        <w:t>]</w:t>
      </w:r>
      <w:r w:rsidRPr="00F00198">
        <w:rPr>
          <w:i/>
          <w:iCs/>
        </w:rPr>
        <w:t xml:space="preserve">. I don't care what the experts have to say. </w:t>
      </w:r>
      <w:r w:rsidR="0060330E" w:rsidRPr="0060330E">
        <w:rPr>
          <w:i/>
          <w:iCs/>
        </w:rPr>
        <w:t>[contestant</w:t>
      </w:r>
      <w:r w:rsidR="006D0ADC">
        <w:rPr>
          <w:i/>
          <w:iCs/>
        </w:rPr>
        <w:t xml:space="preserve"> B</w:t>
      </w:r>
      <w:r w:rsidR="0060330E" w:rsidRPr="0060330E">
        <w:rPr>
          <w:i/>
          <w:iCs/>
        </w:rPr>
        <w:t>]</w:t>
      </w:r>
      <w:r w:rsidRPr="00F00198">
        <w:rPr>
          <w:i/>
          <w:iCs/>
        </w:rPr>
        <w:t xml:space="preserve"> is just not for me</w:t>
      </w:r>
      <w:r w:rsidR="000C1B9D">
        <w:rPr>
          <w:i/>
          <w:iCs/>
        </w:rPr>
        <w:t>’</w:t>
      </w:r>
      <w:r>
        <w:t xml:space="preserve">. Similarly, </w:t>
      </w:r>
      <w:r w:rsidR="0060330E">
        <w:t>[contestant</w:t>
      </w:r>
      <w:r w:rsidR="006D0ADC">
        <w:t xml:space="preserve"> E</w:t>
      </w:r>
      <w:r w:rsidR="0060330E">
        <w:t>]</w:t>
      </w:r>
      <w:r>
        <w:t xml:space="preserve"> stated </w:t>
      </w:r>
      <w:r w:rsidR="000C1B9D">
        <w:rPr>
          <w:i/>
          <w:iCs/>
        </w:rPr>
        <w:t>‘</w:t>
      </w:r>
      <w:r w:rsidRPr="00F00198">
        <w:rPr>
          <w:i/>
          <w:iCs/>
        </w:rPr>
        <w:t xml:space="preserve">For me, it's very clear cut that </w:t>
      </w:r>
      <w:r w:rsidR="0060330E" w:rsidRPr="0060330E">
        <w:rPr>
          <w:i/>
          <w:iCs/>
        </w:rPr>
        <w:t>[contestant</w:t>
      </w:r>
      <w:r w:rsidR="006D0ADC">
        <w:rPr>
          <w:i/>
          <w:iCs/>
        </w:rPr>
        <w:t xml:space="preserve"> F</w:t>
      </w:r>
      <w:r w:rsidR="0060330E" w:rsidRPr="0060330E">
        <w:rPr>
          <w:i/>
          <w:iCs/>
        </w:rPr>
        <w:t>]</w:t>
      </w:r>
      <w:r w:rsidRPr="00F00198">
        <w:rPr>
          <w:i/>
          <w:iCs/>
        </w:rPr>
        <w:t xml:space="preserve"> and I aren't going to work</w:t>
      </w:r>
      <w:r w:rsidR="000C1B9D">
        <w:rPr>
          <w:i/>
          <w:iCs/>
        </w:rPr>
        <w:t>’</w:t>
      </w:r>
      <w:r>
        <w:t xml:space="preserve"> and </w:t>
      </w:r>
      <w:r w:rsidR="000C1B9D">
        <w:rPr>
          <w:i/>
          <w:iCs/>
        </w:rPr>
        <w:t>‘</w:t>
      </w:r>
      <w:r w:rsidRPr="00F00198">
        <w:rPr>
          <w:i/>
          <w:iCs/>
        </w:rPr>
        <w:t xml:space="preserve">I decided to stay because I didn't want to leave this relationship with </w:t>
      </w:r>
      <w:r w:rsidR="0060330E" w:rsidRPr="0060330E">
        <w:rPr>
          <w:i/>
          <w:iCs/>
        </w:rPr>
        <w:t>[contestant</w:t>
      </w:r>
      <w:r w:rsidR="006D0ADC">
        <w:rPr>
          <w:i/>
          <w:iCs/>
        </w:rPr>
        <w:t xml:space="preserve"> A</w:t>
      </w:r>
      <w:r w:rsidR="0060330E" w:rsidRPr="0060330E">
        <w:rPr>
          <w:i/>
          <w:iCs/>
        </w:rPr>
        <w:t>]</w:t>
      </w:r>
      <w:r w:rsidR="000C1B9D">
        <w:rPr>
          <w:i/>
          <w:iCs/>
        </w:rPr>
        <w:t>’</w:t>
      </w:r>
      <w:r>
        <w:t xml:space="preserve">. Indeed, the content of the Episode clearly reflected that this conduct was based on a personal decision arising from </w:t>
      </w:r>
      <w:r w:rsidR="0060330E">
        <w:t>[contestant</w:t>
      </w:r>
      <w:r w:rsidR="006D0ADC">
        <w:t xml:space="preserve"> E</w:t>
      </w:r>
      <w:r w:rsidR="0060330E">
        <w:t>]</w:t>
      </w:r>
      <w:r>
        <w:t xml:space="preserve"> and </w:t>
      </w:r>
      <w:r w:rsidR="0060330E">
        <w:t>[contestant</w:t>
      </w:r>
      <w:r w:rsidR="006D0ADC">
        <w:t xml:space="preserve"> A</w:t>
      </w:r>
      <w:r w:rsidR="0060330E">
        <w:t>]</w:t>
      </w:r>
      <w:r>
        <w:t>'</w:t>
      </w:r>
      <w:r w:rsidR="007E578F">
        <w:t>s</w:t>
      </w:r>
      <w:r>
        <w:t xml:space="preserve"> reactions to their </w:t>
      </w:r>
      <w:r w:rsidR="000C1B9D">
        <w:t>‘</w:t>
      </w:r>
      <w:r>
        <w:t>spouses</w:t>
      </w:r>
      <w:r w:rsidR="000C1B9D">
        <w:t>’</w:t>
      </w:r>
      <w:r>
        <w:t xml:space="preserve"> and their individual approaches to the social experiment.</w:t>
      </w:r>
    </w:p>
    <w:p w14:paraId="33D24B85" w14:textId="41B3952D" w:rsidR="00B42717" w:rsidRDefault="00B42717" w:rsidP="00F00198">
      <w:pPr>
        <w:pStyle w:val="ACMABodyText"/>
        <w:ind w:left="720" w:hanging="720"/>
      </w:pPr>
      <w:r>
        <w:t>33.</w:t>
      </w:r>
      <w:r>
        <w:tab/>
        <w:t xml:space="preserve">Moreover, </w:t>
      </w:r>
      <w:r w:rsidR="0060330E">
        <w:t>[contestant</w:t>
      </w:r>
      <w:r w:rsidR="00FB7891">
        <w:t xml:space="preserve"> E</w:t>
      </w:r>
      <w:r w:rsidR="0060330E">
        <w:t>]</w:t>
      </w:r>
      <w:r>
        <w:t xml:space="preserve"> and </w:t>
      </w:r>
      <w:r w:rsidR="0060330E">
        <w:t>[contestant</w:t>
      </w:r>
      <w:r w:rsidR="00FB7891">
        <w:t xml:space="preserve"> A</w:t>
      </w:r>
      <w:r w:rsidR="0060330E">
        <w:t>]</w:t>
      </w:r>
      <w:r>
        <w:t>'</w:t>
      </w:r>
      <w:r w:rsidR="007E578F">
        <w:t>s</w:t>
      </w:r>
      <w:r>
        <w:t xml:space="preserve"> decision to not raise these feelings with their </w:t>
      </w:r>
      <w:r w:rsidR="000C1B9D">
        <w:t>‘</w:t>
      </w:r>
      <w:r>
        <w:t>spouses</w:t>
      </w:r>
      <w:r w:rsidR="000C1B9D">
        <w:t>’</w:t>
      </w:r>
      <w:r>
        <w:t xml:space="preserve"> and instead state their intention to conduct their relationship clandestinely in a manner the Complaint characterises as</w:t>
      </w:r>
      <w:r w:rsidR="00F00198">
        <w:t xml:space="preserve"> </w:t>
      </w:r>
      <w:r w:rsidR="000C1B9D">
        <w:t>‘</w:t>
      </w:r>
      <w:r>
        <w:t>dishonest</w:t>
      </w:r>
      <w:r w:rsidR="000C1B9D">
        <w:t>’</w:t>
      </w:r>
      <w:r>
        <w:t xml:space="preserve">, was a similarly personal decision and would again constitute a theme social or domestic conflict that is permitted by the Guidelines.  In this regard, Nine contends that statements from </w:t>
      </w:r>
      <w:r w:rsidR="0060330E">
        <w:t>[contestant</w:t>
      </w:r>
      <w:r w:rsidR="00FB7891">
        <w:t xml:space="preserve"> A</w:t>
      </w:r>
      <w:r w:rsidR="0060330E">
        <w:t>]</w:t>
      </w:r>
      <w:r>
        <w:t xml:space="preserve"> in the Episode, such as </w:t>
      </w:r>
      <w:r w:rsidR="000C1B9D">
        <w:rPr>
          <w:i/>
          <w:iCs/>
        </w:rPr>
        <w:t>‘</w:t>
      </w:r>
      <w:r w:rsidRPr="00F00198">
        <w:rPr>
          <w:i/>
          <w:iCs/>
        </w:rPr>
        <w:t xml:space="preserve">I am going to stay in my marriage with </w:t>
      </w:r>
      <w:r w:rsidR="0060330E" w:rsidRPr="0060330E">
        <w:rPr>
          <w:i/>
          <w:iCs/>
        </w:rPr>
        <w:t>[contestant</w:t>
      </w:r>
      <w:r w:rsidR="00FB7891">
        <w:rPr>
          <w:i/>
          <w:iCs/>
        </w:rPr>
        <w:t xml:space="preserve"> B]</w:t>
      </w:r>
      <w:r w:rsidRPr="00F00198">
        <w:rPr>
          <w:i/>
          <w:iCs/>
        </w:rPr>
        <w:t xml:space="preserve"> and pretend like I care so I can just like start a new relationship with </w:t>
      </w:r>
      <w:r w:rsidR="0060330E" w:rsidRPr="0060330E">
        <w:rPr>
          <w:i/>
          <w:iCs/>
        </w:rPr>
        <w:t>[contestant</w:t>
      </w:r>
      <w:r w:rsidR="00FB7891">
        <w:rPr>
          <w:i/>
          <w:iCs/>
        </w:rPr>
        <w:t xml:space="preserve"> E</w:t>
      </w:r>
      <w:r w:rsidR="0060330E" w:rsidRPr="0060330E">
        <w:rPr>
          <w:i/>
          <w:iCs/>
        </w:rPr>
        <w:t>]</w:t>
      </w:r>
      <w:r w:rsidR="000C1B9D">
        <w:rPr>
          <w:i/>
          <w:iCs/>
        </w:rPr>
        <w:t>’</w:t>
      </w:r>
      <w:r>
        <w:t xml:space="preserve">, do comply with the Guidelines. These statements are mild in both tone and language, and they arise in the context of </w:t>
      </w:r>
      <w:r w:rsidR="0060330E">
        <w:t>[contestant</w:t>
      </w:r>
      <w:r w:rsidR="004602FB">
        <w:t xml:space="preserve"> A</w:t>
      </w:r>
      <w:r w:rsidR="0060330E">
        <w:t>]</w:t>
      </w:r>
      <w:r>
        <w:t xml:space="preserve"> discussing the social or domestic conflict surrounding her relationships.</w:t>
      </w:r>
    </w:p>
    <w:p w14:paraId="39ABC0C4" w14:textId="6A5D8057" w:rsidR="00B42717" w:rsidRDefault="00B42717" w:rsidP="00F00198">
      <w:pPr>
        <w:pStyle w:val="ACMABodyText"/>
        <w:ind w:left="720" w:hanging="720"/>
      </w:pPr>
      <w:r>
        <w:lastRenderedPageBreak/>
        <w:t>34.</w:t>
      </w:r>
      <w:r>
        <w:tab/>
        <w:t xml:space="preserve">While some viewers may morally object to the above content in principle, </w:t>
      </w:r>
      <w:proofErr w:type="gramStart"/>
      <w:r>
        <w:t>Nine</w:t>
      </w:r>
      <w:proofErr w:type="gramEnd"/>
      <w:r>
        <w:t xml:space="preserve"> notes that the mere discussion of infidelity and presentation of people being dishonest is not specifically precluded by the Guidelines. Nine submits that the Episode's presentation of </w:t>
      </w:r>
      <w:r w:rsidR="0060330E">
        <w:t>[contestant</w:t>
      </w:r>
      <w:r w:rsidR="004C3838">
        <w:t xml:space="preserve"> E</w:t>
      </w:r>
      <w:r w:rsidR="0060330E">
        <w:t>]</w:t>
      </w:r>
      <w:r>
        <w:t xml:space="preserve"> and </w:t>
      </w:r>
      <w:r w:rsidR="0060330E">
        <w:t>[contestant</w:t>
      </w:r>
      <w:r w:rsidR="004C3838">
        <w:t xml:space="preserve"> A</w:t>
      </w:r>
      <w:r w:rsidR="0060330E">
        <w:t>]</w:t>
      </w:r>
      <w:r>
        <w:t>'</w:t>
      </w:r>
      <w:r w:rsidR="007E578F">
        <w:t>s</w:t>
      </w:r>
      <w:r>
        <w:t xml:space="preserve"> relationship was appropriately contextualised and conveyed in carefully articulated terms that were permissible under the Guidelines.</w:t>
      </w:r>
    </w:p>
    <w:p w14:paraId="103326AA" w14:textId="2578F3C9" w:rsidR="00B42717" w:rsidRDefault="00B42717" w:rsidP="00F00198">
      <w:pPr>
        <w:pStyle w:val="ACMABodyText"/>
        <w:ind w:left="720" w:hanging="720"/>
      </w:pPr>
      <w:r>
        <w:t>35.</w:t>
      </w:r>
      <w:r>
        <w:tab/>
        <w:t xml:space="preserve">With respect the allegation that the Episode contained and indeed promoted </w:t>
      </w:r>
      <w:r w:rsidR="000C1B9D">
        <w:rPr>
          <w:i/>
          <w:iCs/>
        </w:rPr>
        <w:t>‘</w:t>
      </w:r>
      <w:r w:rsidRPr="00F00198">
        <w:rPr>
          <w:i/>
          <w:iCs/>
        </w:rPr>
        <w:t>aggressive, bullying behaviours</w:t>
      </w:r>
      <w:r w:rsidR="000C1B9D">
        <w:rPr>
          <w:i/>
          <w:iCs/>
        </w:rPr>
        <w:t>’</w:t>
      </w:r>
      <w:r>
        <w:t xml:space="preserve">, </w:t>
      </w:r>
      <w:proofErr w:type="gramStart"/>
      <w:r>
        <w:t>Nine</w:t>
      </w:r>
      <w:proofErr w:type="gramEnd"/>
      <w:r>
        <w:t xml:space="preserve"> notes that no specific aspects of the Episode have been clearly identified as condoning this behaviour. Nine also denies that the specific elements of the Episode identified by the Complaint are capable of being depictions of </w:t>
      </w:r>
      <w:r w:rsidR="000C1B9D">
        <w:rPr>
          <w:i/>
          <w:iCs/>
        </w:rPr>
        <w:t>‘</w:t>
      </w:r>
      <w:r w:rsidRPr="00F00198">
        <w:rPr>
          <w:i/>
          <w:iCs/>
        </w:rPr>
        <w:t xml:space="preserve">aggressive, bullying </w:t>
      </w:r>
      <w:proofErr w:type="gramStart"/>
      <w:r w:rsidRPr="00F00198">
        <w:rPr>
          <w:i/>
          <w:iCs/>
        </w:rPr>
        <w:t>behaviours</w:t>
      </w:r>
      <w:r w:rsidR="000C1B9D">
        <w:rPr>
          <w:i/>
          <w:iCs/>
        </w:rPr>
        <w:t>’</w:t>
      </w:r>
      <w:proofErr w:type="gramEnd"/>
      <w:r>
        <w:t>. For example, the Episode did not contain any depiction of physical violence and it did not contain verbal exchanges between participants that involved intimidatory or unduly coercive language.</w:t>
      </w:r>
    </w:p>
    <w:p w14:paraId="7B2EB80E" w14:textId="6CA02E70" w:rsidR="00B42717" w:rsidRDefault="00B42717" w:rsidP="00F00198">
      <w:pPr>
        <w:pStyle w:val="ACMABodyText"/>
        <w:ind w:left="720" w:hanging="720"/>
      </w:pPr>
      <w:r>
        <w:t>36.</w:t>
      </w:r>
      <w:r>
        <w:tab/>
        <w:t xml:space="preserve">Given the Complaint's reference to bullying therefore appears to be a more general concern with the MAFS program, for the purposes of this investigation, Nine takes the Complaint's reference to </w:t>
      </w:r>
      <w:r w:rsidR="000C1B9D">
        <w:rPr>
          <w:i/>
          <w:iCs/>
        </w:rPr>
        <w:t>‘</w:t>
      </w:r>
      <w:r w:rsidRPr="00F00198">
        <w:rPr>
          <w:i/>
          <w:iCs/>
        </w:rPr>
        <w:t>derogatory remarks</w:t>
      </w:r>
      <w:r w:rsidR="000C1B9D">
        <w:rPr>
          <w:i/>
          <w:iCs/>
        </w:rPr>
        <w:t>’</w:t>
      </w:r>
      <w:r>
        <w:t xml:space="preserve"> as exemplifying this type of conduct</w:t>
      </w:r>
      <w:r w:rsidR="007E578F">
        <w:t xml:space="preserve"> </w:t>
      </w:r>
      <w:r>
        <w:t xml:space="preserve">- specifically to </w:t>
      </w:r>
      <w:r w:rsidR="0060330E">
        <w:t>[contestant</w:t>
      </w:r>
      <w:r w:rsidR="000B1815">
        <w:t xml:space="preserve"> A</w:t>
      </w:r>
      <w:r w:rsidR="0060330E">
        <w:t>]</w:t>
      </w:r>
      <w:r>
        <w:t>'</w:t>
      </w:r>
      <w:r w:rsidR="007E578F">
        <w:t>s</w:t>
      </w:r>
      <w:r>
        <w:t xml:space="preserve"> statements about </w:t>
      </w:r>
      <w:r w:rsidR="0060330E">
        <w:t>[contestant</w:t>
      </w:r>
      <w:r w:rsidR="000B1815">
        <w:t xml:space="preserve"> B</w:t>
      </w:r>
      <w:r w:rsidR="0060330E">
        <w:t>]</w:t>
      </w:r>
      <w:r>
        <w:t xml:space="preserve"> and </w:t>
      </w:r>
      <w:r w:rsidR="0060330E">
        <w:t>[contestant</w:t>
      </w:r>
      <w:r w:rsidR="000B1815">
        <w:t xml:space="preserve"> E</w:t>
      </w:r>
      <w:r w:rsidR="0060330E">
        <w:t>]</w:t>
      </w:r>
      <w:r>
        <w:t xml:space="preserve">, and </w:t>
      </w:r>
      <w:r w:rsidR="0060330E">
        <w:t>[contestant</w:t>
      </w:r>
      <w:r w:rsidR="000B1815">
        <w:t xml:space="preserve"> E</w:t>
      </w:r>
      <w:r w:rsidR="0060330E">
        <w:t>]</w:t>
      </w:r>
      <w:r>
        <w:t xml:space="preserve"> talking </w:t>
      </w:r>
      <w:r w:rsidR="000C1B9D">
        <w:rPr>
          <w:i/>
          <w:iCs/>
        </w:rPr>
        <w:t>‘</w:t>
      </w:r>
      <w:r w:rsidRPr="00F00198">
        <w:rPr>
          <w:i/>
          <w:iCs/>
        </w:rPr>
        <w:t xml:space="preserve">negatively about his wife </w:t>
      </w:r>
      <w:r w:rsidR="0060330E" w:rsidRPr="0060330E">
        <w:rPr>
          <w:i/>
          <w:iCs/>
        </w:rPr>
        <w:t>[contestant</w:t>
      </w:r>
      <w:r w:rsidR="000B1815">
        <w:rPr>
          <w:i/>
          <w:iCs/>
        </w:rPr>
        <w:t xml:space="preserve"> F</w:t>
      </w:r>
      <w:r w:rsidR="0060330E" w:rsidRPr="0060330E">
        <w:rPr>
          <w:i/>
          <w:iCs/>
        </w:rPr>
        <w:t>]</w:t>
      </w:r>
      <w:r w:rsidRPr="00F00198">
        <w:rPr>
          <w:i/>
          <w:iCs/>
        </w:rPr>
        <w:t xml:space="preserve"> while she is not present</w:t>
      </w:r>
      <w:r w:rsidR="000C1B9D">
        <w:rPr>
          <w:i/>
          <w:iCs/>
        </w:rPr>
        <w:t>’</w:t>
      </w:r>
      <w:r>
        <w:t>.</w:t>
      </w:r>
    </w:p>
    <w:p w14:paraId="20142B04" w14:textId="01FFA2A1" w:rsidR="00B42717" w:rsidRDefault="00B42717" w:rsidP="00F00198">
      <w:pPr>
        <w:pStyle w:val="ACMABodyText"/>
        <w:ind w:left="720" w:hanging="720"/>
      </w:pPr>
      <w:r>
        <w:t>37.</w:t>
      </w:r>
      <w:r>
        <w:tab/>
        <w:t xml:space="preserve">As with infidelity and dishonesty, the Guidelines do not specifically preclude depictions of </w:t>
      </w:r>
      <w:r w:rsidR="000C1B9D">
        <w:t>‘</w:t>
      </w:r>
      <w:r>
        <w:t>bullying</w:t>
      </w:r>
      <w:r w:rsidR="000C1B9D">
        <w:t>’</w:t>
      </w:r>
      <w:r>
        <w:t xml:space="preserve">, nor is such behaviour defined in the Code.  Accordingly, to the extent the Episode contained </w:t>
      </w:r>
      <w:r w:rsidR="000C1B9D">
        <w:t>‘</w:t>
      </w:r>
      <w:r>
        <w:t>bullying</w:t>
      </w:r>
      <w:r w:rsidR="000C1B9D">
        <w:t>’</w:t>
      </w:r>
      <w:r>
        <w:t xml:space="preserve">, which is denied, </w:t>
      </w:r>
      <w:proofErr w:type="gramStart"/>
      <w:r>
        <w:t>Nine</w:t>
      </w:r>
      <w:proofErr w:type="gramEnd"/>
      <w:r>
        <w:t xml:space="preserve"> submits that such content would be permitted by virtue of being a carefully handled</w:t>
      </w:r>
      <w:r w:rsidR="00F00198">
        <w:t xml:space="preserve"> </w:t>
      </w:r>
      <w:r>
        <w:t>adult theme involving social or domestic conflict.</w:t>
      </w:r>
    </w:p>
    <w:p w14:paraId="1611DF63" w14:textId="4CA0C973" w:rsidR="00B42717" w:rsidRDefault="00B42717" w:rsidP="00C5673D">
      <w:pPr>
        <w:pStyle w:val="ACMABodyText"/>
        <w:ind w:left="720" w:hanging="720"/>
      </w:pPr>
      <w:r>
        <w:t>38.</w:t>
      </w:r>
      <w:r>
        <w:tab/>
        <w:t xml:space="preserve">The Complaint refers to </w:t>
      </w:r>
      <w:r w:rsidR="0060330E">
        <w:t>[contestant</w:t>
      </w:r>
      <w:r w:rsidR="00843B4F">
        <w:t xml:space="preserve"> A</w:t>
      </w:r>
      <w:r w:rsidR="0060330E">
        <w:t>]</w:t>
      </w:r>
      <w:r>
        <w:t>'</w:t>
      </w:r>
      <w:r w:rsidR="007E578F">
        <w:t>s</w:t>
      </w:r>
      <w:r>
        <w:t xml:space="preserve"> </w:t>
      </w:r>
      <w:r w:rsidR="000C1B9D">
        <w:rPr>
          <w:i/>
          <w:iCs/>
        </w:rPr>
        <w:t>‘</w:t>
      </w:r>
      <w:r w:rsidRPr="00C5673D">
        <w:rPr>
          <w:i/>
          <w:iCs/>
        </w:rPr>
        <w:t xml:space="preserve">lie to </w:t>
      </w:r>
      <w:r w:rsidR="0060330E" w:rsidRPr="0060330E">
        <w:rPr>
          <w:i/>
          <w:iCs/>
        </w:rPr>
        <w:t>[contestant</w:t>
      </w:r>
      <w:r w:rsidR="00843B4F">
        <w:rPr>
          <w:i/>
          <w:iCs/>
        </w:rPr>
        <w:t xml:space="preserve"> B</w:t>
      </w:r>
      <w:r w:rsidR="0060330E" w:rsidRPr="0060330E">
        <w:rPr>
          <w:i/>
          <w:iCs/>
        </w:rPr>
        <w:t>]</w:t>
      </w:r>
      <w:r w:rsidRPr="00C5673D">
        <w:rPr>
          <w:i/>
          <w:iCs/>
        </w:rPr>
        <w:t xml:space="preserve"> about how she is trying to make thinks work but she then has a voice over saying 'if he takes one step into my apartment we are getting a divorce</w:t>
      </w:r>
      <w:r w:rsidR="000C1B9D">
        <w:rPr>
          <w:i/>
          <w:iCs/>
        </w:rPr>
        <w:t>’</w:t>
      </w:r>
      <w:r w:rsidR="007E578F">
        <w:rPr>
          <w:i/>
          <w:iCs/>
        </w:rPr>
        <w:t>’</w:t>
      </w:r>
      <w:r>
        <w:t xml:space="preserve">, as well as her statement that </w:t>
      </w:r>
      <w:r w:rsidR="0060330E">
        <w:t>[contestant</w:t>
      </w:r>
      <w:r w:rsidR="00843B4F">
        <w:t xml:space="preserve"> E</w:t>
      </w:r>
      <w:r w:rsidR="0060330E">
        <w:t>]</w:t>
      </w:r>
      <w:r>
        <w:t xml:space="preserve"> </w:t>
      </w:r>
      <w:r w:rsidR="000C1B9D">
        <w:rPr>
          <w:i/>
          <w:iCs/>
        </w:rPr>
        <w:t>‘</w:t>
      </w:r>
      <w:r w:rsidRPr="00C5673D">
        <w:rPr>
          <w:i/>
          <w:iCs/>
        </w:rPr>
        <w:t>better not be a little pussy</w:t>
      </w:r>
      <w:r w:rsidR="000C1B9D">
        <w:rPr>
          <w:i/>
          <w:iCs/>
        </w:rPr>
        <w:t>’</w:t>
      </w:r>
      <w:r>
        <w:t xml:space="preserve"> and leave the experiment. In the context of the Episode these statements convey </w:t>
      </w:r>
      <w:r w:rsidR="0060330E">
        <w:t>[contestant</w:t>
      </w:r>
      <w:r w:rsidR="00843B4F">
        <w:t xml:space="preserve"> A</w:t>
      </w:r>
      <w:r w:rsidR="0060330E">
        <w:t>]</w:t>
      </w:r>
      <w:r>
        <w:t>'</w:t>
      </w:r>
      <w:r w:rsidR="007E578F">
        <w:t>s</w:t>
      </w:r>
      <w:r>
        <w:t xml:space="preserve"> individual perspective on her relationship with </w:t>
      </w:r>
      <w:r w:rsidR="0060330E">
        <w:t>[contestant</w:t>
      </w:r>
      <w:r w:rsidR="00843B4F">
        <w:t xml:space="preserve"> B</w:t>
      </w:r>
      <w:r w:rsidR="0060330E">
        <w:t>]</w:t>
      </w:r>
      <w:r>
        <w:t xml:space="preserve"> and her desire for </w:t>
      </w:r>
      <w:r w:rsidR="0060330E">
        <w:t>[contestant</w:t>
      </w:r>
      <w:r w:rsidR="00843B4F">
        <w:t xml:space="preserve"> E</w:t>
      </w:r>
      <w:r w:rsidR="0060330E">
        <w:t>]</w:t>
      </w:r>
      <w:r>
        <w:t xml:space="preserve"> not leave the experiment. Nine submits that these statements in and of themselves do not constitute bullying. While some viewers may disagree with </w:t>
      </w:r>
      <w:r w:rsidR="0060330E">
        <w:t>[contestant</w:t>
      </w:r>
      <w:r w:rsidR="00843B4F">
        <w:t xml:space="preserve"> A</w:t>
      </w:r>
      <w:r w:rsidR="0060330E">
        <w:t>]</w:t>
      </w:r>
      <w:r>
        <w:t>'</w:t>
      </w:r>
      <w:r w:rsidR="007E578F">
        <w:t>s</w:t>
      </w:r>
      <w:r>
        <w:t xml:space="preserve"> perspective or her choice of words in the Episode, these statements deal with the permitted theme of social conflict and are presented using language of mild impact, all of which is consistent with the Guidelines.</w:t>
      </w:r>
    </w:p>
    <w:p w14:paraId="733084ED" w14:textId="4F5D2F85" w:rsidR="00B42717" w:rsidRDefault="00B42717" w:rsidP="0082784F">
      <w:pPr>
        <w:pStyle w:val="ACMABodyText"/>
        <w:ind w:left="720" w:hanging="720"/>
      </w:pPr>
      <w:r>
        <w:t>39.</w:t>
      </w:r>
      <w:r>
        <w:tab/>
        <w:t xml:space="preserve">Similarly, </w:t>
      </w:r>
      <w:proofErr w:type="gramStart"/>
      <w:r>
        <w:t>Nine</w:t>
      </w:r>
      <w:proofErr w:type="gramEnd"/>
      <w:r>
        <w:t xml:space="preserve"> denies that </w:t>
      </w:r>
      <w:r w:rsidR="0060330E">
        <w:t>[contestant</w:t>
      </w:r>
      <w:r w:rsidR="00CC5269">
        <w:t xml:space="preserve"> E</w:t>
      </w:r>
      <w:r w:rsidR="0060330E">
        <w:t>]</w:t>
      </w:r>
      <w:r>
        <w:t xml:space="preserve"> talking </w:t>
      </w:r>
      <w:r w:rsidR="000C1B9D">
        <w:rPr>
          <w:i/>
          <w:iCs/>
        </w:rPr>
        <w:t>‘</w:t>
      </w:r>
      <w:r w:rsidRPr="0082784F">
        <w:rPr>
          <w:i/>
          <w:iCs/>
        </w:rPr>
        <w:t xml:space="preserve">negatively about his wife </w:t>
      </w:r>
      <w:r w:rsidR="0060330E" w:rsidRPr="0060330E">
        <w:rPr>
          <w:i/>
          <w:iCs/>
        </w:rPr>
        <w:t>[contestant</w:t>
      </w:r>
      <w:r w:rsidR="00CC5269">
        <w:rPr>
          <w:i/>
          <w:iCs/>
        </w:rPr>
        <w:t xml:space="preserve"> F</w:t>
      </w:r>
      <w:r w:rsidR="0060330E" w:rsidRPr="0060330E">
        <w:rPr>
          <w:i/>
          <w:iCs/>
        </w:rPr>
        <w:t>]</w:t>
      </w:r>
      <w:r w:rsidRPr="0082784F">
        <w:rPr>
          <w:i/>
          <w:iCs/>
        </w:rPr>
        <w:t xml:space="preserve"> while she is not present</w:t>
      </w:r>
      <w:r w:rsidR="000C1B9D">
        <w:rPr>
          <w:i/>
          <w:iCs/>
        </w:rPr>
        <w:t>’</w:t>
      </w:r>
      <w:r>
        <w:t xml:space="preserve"> would constitute bullying and certainly would not go beyond the themes permitted by the Guidelines. </w:t>
      </w:r>
      <w:r w:rsidR="0060330E">
        <w:t>[</w:t>
      </w:r>
      <w:r w:rsidR="007E578F">
        <w:t>C</w:t>
      </w:r>
      <w:r w:rsidR="0060330E">
        <w:t>ontestant</w:t>
      </w:r>
      <w:r w:rsidR="00CC5269">
        <w:t xml:space="preserve"> E</w:t>
      </w:r>
      <w:r w:rsidR="0060330E">
        <w:t>]</w:t>
      </w:r>
      <w:r>
        <w:t xml:space="preserve">'s statements were raised in the context of the Episode's </w:t>
      </w:r>
      <w:r w:rsidR="000C1B9D">
        <w:t>‘</w:t>
      </w:r>
      <w:r>
        <w:t>commitment ceremony</w:t>
      </w:r>
      <w:r w:rsidR="000C1B9D">
        <w:t>’</w:t>
      </w:r>
      <w:r>
        <w:t xml:space="preserve"> where participants are encouraged to voice concerns about their relationship in the presence of their </w:t>
      </w:r>
      <w:r w:rsidR="000C1B9D">
        <w:t>‘</w:t>
      </w:r>
      <w:r>
        <w:t>spouse</w:t>
      </w:r>
      <w:r w:rsidR="000C1B9D">
        <w:t>’</w:t>
      </w:r>
      <w:r>
        <w:t xml:space="preserve"> and relationship experts with a view to working on same. While, </w:t>
      </w:r>
      <w:r w:rsidR="0060330E">
        <w:t>[contestant</w:t>
      </w:r>
      <w:r w:rsidR="00CC5269">
        <w:t xml:space="preserve"> E</w:t>
      </w:r>
      <w:r w:rsidR="0060330E">
        <w:t>]</w:t>
      </w:r>
      <w:r>
        <w:t xml:space="preserve">'s discussion with the experts necessarily occurred in </w:t>
      </w:r>
      <w:r w:rsidR="0060330E">
        <w:t>[contestant</w:t>
      </w:r>
      <w:r w:rsidR="00CC5269">
        <w:t xml:space="preserve"> F</w:t>
      </w:r>
      <w:r w:rsidR="0060330E">
        <w:t>]</w:t>
      </w:r>
      <w:r>
        <w:t xml:space="preserve">'s absence due to her illness, </w:t>
      </w:r>
      <w:proofErr w:type="gramStart"/>
      <w:r>
        <w:t>Nine</w:t>
      </w:r>
      <w:proofErr w:type="gramEnd"/>
      <w:r>
        <w:t xml:space="preserve"> considers these statements were justified by the Episode's context. The statements conveyed </w:t>
      </w:r>
      <w:r w:rsidR="0060330E">
        <w:t>[contestant</w:t>
      </w:r>
      <w:r w:rsidR="00CC5269">
        <w:t xml:space="preserve"> E</w:t>
      </w:r>
      <w:r w:rsidR="0060330E">
        <w:t>]</w:t>
      </w:r>
      <w:r>
        <w:t xml:space="preserve">'s feelings on the social conflict emanating from his relationships with </w:t>
      </w:r>
      <w:r w:rsidR="0060330E">
        <w:t>[contestant</w:t>
      </w:r>
      <w:r w:rsidR="00CC5269">
        <w:t xml:space="preserve"> F</w:t>
      </w:r>
      <w:r w:rsidR="0060330E">
        <w:t>]</w:t>
      </w:r>
      <w:r>
        <w:t xml:space="preserve"> and </w:t>
      </w:r>
      <w:r w:rsidR="0060330E">
        <w:t>[contestant</w:t>
      </w:r>
      <w:r w:rsidR="00CC5269">
        <w:t xml:space="preserve"> A</w:t>
      </w:r>
      <w:r w:rsidR="0060330E">
        <w:t>]</w:t>
      </w:r>
      <w:r>
        <w:t xml:space="preserve">. They were not overly cruel, malicious, or derogatory in nature, but rather were articulated in low impact terms that conveyed his personal perspective. As such, </w:t>
      </w:r>
      <w:proofErr w:type="gramStart"/>
      <w:r>
        <w:t>Nine</w:t>
      </w:r>
      <w:proofErr w:type="gramEnd"/>
      <w:r>
        <w:t xml:space="preserve"> maintains that these statements were compliant with the Guidelines pertaining to both themes and language and thus were permissible as part of a PG program.</w:t>
      </w:r>
    </w:p>
    <w:p w14:paraId="5A66B2E5" w14:textId="0FB0D750" w:rsidR="00B42717" w:rsidRDefault="00B42717" w:rsidP="0082784F">
      <w:pPr>
        <w:pStyle w:val="ACMABodyText"/>
        <w:ind w:left="720" w:hanging="720"/>
      </w:pPr>
      <w:r>
        <w:lastRenderedPageBreak/>
        <w:t>40.</w:t>
      </w:r>
      <w:r>
        <w:tab/>
        <w:t xml:space="preserve">In relation to the Complaint's broader allegation that the Episode's presentation of the above content was endorsed as socially acceptable and </w:t>
      </w:r>
      <w:r w:rsidR="000C1B9D">
        <w:rPr>
          <w:i/>
          <w:iCs/>
        </w:rPr>
        <w:t>‘</w:t>
      </w:r>
      <w:r w:rsidRPr="0082784F">
        <w:rPr>
          <w:i/>
          <w:iCs/>
        </w:rPr>
        <w:t>rewarded</w:t>
      </w:r>
      <w:r w:rsidR="000C1B9D">
        <w:rPr>
          <w:i/>
          <w:iCs/>
        </w:rPr>
        <w:t>’</w:t>
      </w:r>
      <w:r>
        <w:t xml:space="preserve"> with airtime, </w:t>
      </w:r>
      <w:proofErr w:type="gramStart"/>
      <w:r>
        <w:t>Nine</w:t>
      </w:r>
      <w:proofErr w:type="gramEnd"/>
      <w:r>
        <w:t xml:space="preserve"> reiterates that MAFS is a reality television program involving individuals participating in a social experiment. The program is not scripted and accordingly, the views and behaviours are clearly presented as those of the participants, not those of Nine. Consequently, </w:t>
      </w:r>
      <w:proofErr w:type="gramStart"/>
      <w:r>
        <w:t>Nine</w:t>
      </w:r>
      <w:proofErr w:type="gramEnd"/>
      <w:r>
        <w:t xml:space="preserve"> denies that these views and behaviours are endorsed by Nine or are conveyed as being representative of Nine's views.  Similarly, Nine rejects the assertion that participants</w:t>
      </w:r>
      <w:r w:rsidR="0082784F">
        <w:t xml:space="preserve"> </w:t>
      </w:r>
      <w:r>
        <w:t xml:space="preserve">are </w:t>
      </w:r>
      <w:r w:rsidR="000C1B9D">
        <w:rPr>
          <w:i/>
          <w:iCs/>
        </w:rPr>
        <w:t>‘</w:t>
      </w:r>
      <w:r w:rsidRPr="0082784F">
        <w:rPr>
          <w:i/>
          <w:iCs/>
        </w:rPr>
        <w:t>rewarded</w:t>
      </w:r>
      <w:r w:rsidR="000C1B9D">
        <w:rPr>
          <w:i/>
          <w:iCs/>
        </w:rPr>
        <w:t>’</w:t>
      </w:r>
      <w:r>
        <w:t xml:space="preserve"> with airtime based on their conduct and submits that the developments in the social experiment were appropriately presented within the context of the program, being an examination of how individuals navigate relationships, which in turn provides insights on what makes a successful relationship.</w:t>
      </w:r>
    </w:p>
    <w:p w14:paraId="30E9DD46" w14:textId="77777777" w:rsidR="00B42717" w:rsidRDefault="00B42717" w:rsidP="00B42717">
      <w:pPr>
        <w:pStyle w:val="ACMABodyText"/>
        <w:ind w:left="720" w:hanging="720"/>
      </w:pPr>
      <w:r>
        <w:t>41.</w:t>
      </w:r>
      <w:r>
        <w:tab/>
        <w:t>Accordingly, Nines submits that the themes identified by the Complaint were compliant with the allowances for adult themes set out in the Guidelines.</w:t>
      </w:r>
    </w:p>
    <w:p w14:paraId="16DA975B" w14:textId="77777777" w:rsidR="00B42717" w:rsidRPr="0082784F" w:rsidRDefault="00B42717" w:rsidP="00B42717">
      <w:pPr>
        <w:pStyle w:val="ACMABodyText"/>
        <w:ind w:left="720" w:hanging="720"/>
        <w:rPr>
          <w:b/>
          <w:bCs/>
          <w:u w:val="single"/>
        </w:rPr>
      </w:pPr>
      <w:r w:rsidRPr="0082784F">
        <w:rPr>
          <w:b/>
          <w:bCs/>
          <w:u w:val="single"/>
        </w:rPr>
        <w:t>Conclusion</w:t>
      </w:r>
    </w:p>
    <w:p w14:paraId="598F1B0F" w14:textId="335A6B74" w:rsidR="00B42717" w:rsidRDefault="00B42717" w:rsidP="0082784F">
      <w:pPr>
        <w:pStyle w:val="ACMABodyText"/>
        <w:ind w:left="720" w:hanging="720"/>
      </w:pPr>
      <w:r>
        <w:t>42.</w:t>
      </w:r>
      <w:r>
        <w:tab/>
        <w:t>Nine takes its obligations under the Code extremely seriously and particularly in relation to the classification of content which may be viewed by younger persons under the supervision of their parents.</w:t>
      </w:r>
    </w:p>
    <w:p w14:paraId="4DA8CD1E" w14:textId="117CBD68" w:rsidR="00B42717" w:rsidRDefault="00B42717" w:rsidP="0082784F">
      <w:pPr>
        <w:pStyle w:val="ACMABodyText"/>
        <w:ind w:left="720" w:hanging="720"/>
      </w:pPr>
      <w:r>
        <w:t>43.</w:t>
      </w:r>
      <w:r>
        <w:tab/>
        <w:t>While individuals may object to certain content on personal grounds, all material broadcast by Nine is reviewed by trained classifiers to ensure that it is compliant with the Code and that viewers are appropriately warned of a program's content where necessary so they are able to make informed decisions about whether to watch a particular program</w:t>
      </w:r>
      <w:r w:rsidR="0082784F">
        <w:t>.</w:t>
      </w:r>
    </w:p>
    <w:p w14:paraId="12986C9B" w14:textId="1EE12282" w:rsidR="00B42717" w:rsidRDefault="00B42717" w:rsidP="00B4696E">
      <w:pPr>
        <w:pStyle w:val="ACMABodyText"/>
        <w:ind w:left="720" w:hanging="720"/>
      </w:pPr>
      <w:r>
        <w:t>44.</w:t>
      </w:r>
      <w:r>
        <w:tab/>
        <w:t>Having regard to the fact that Episode:</w:t>
      </w:r>
    </w:p>
    <w:p w14:paraId="0491F5E2" w14:textId="72D34024" w:rsidR="00B42717" w:rsidRDefault="00B42717" w:rsidP="0082784F">
      <w:pPr>
        <w:pStyle w:val="ACMABodyText"/>
        <w:ind w:left="2160" w:hanging="720"/>
      </w:pPr>
      <w:r>
        <w:t>a)</w:t>
      </w:r>
      <w:r w:rsidR="0082784F">
        <w:t xml:space="preserve"> </w:t>
      </w:r>
      <w:r>
        <w:t>included an appropriate visual warning to viewers at its commencement;</w:t>
      </w:r>
    </w:p>
    <w:p w14:paraId="058A2669" w14:textId="31BDFD47" w:rsidR="00B42717" w:rsidRDefault="00B42717" w:rsidP="0082784F">
      <w:pPr>
        <w:pStyle w:val="ACMABodyText"/>
        <w:ind w:left="2160" w:hanging="720"/>
      </w:pPr>
      <w:r>
        <w:t>b)</w:t>
      </w:r>
      <w:r w:rsidR="0082784F">
        <w:t xml:space="preserve"> </w:t>
      </w:r>
      <w:r>
        <w:t>contained coarse language that was mild in impact and infrequent overall;</w:t>
      </w:r>
    </w:p>
    <w:p w14:paraId="5EC94AD0" w14:textId="50CB9DB8" w:rsidR="00B42717" w:rsidRDefault="00B42717" w:rsidP="0082784F">
      <w:pPr>
        <w:pStyle w:val="ACMABodyText"/>
        <w:ind w:left="2160" w:hanging="720"/>
      </w:pPr>
      <w:r>
        <w:t>c)</w:t>
      </w:r>
      <w:r w:rsidR="0082784F">
        <w:t xml:space="preserve"> </w:t>
      </w:r>
      <w:r>
        <w:t>contained sexual references that were appropriately restrained;</w:t>
      </w:r>
    </w:p>
    <w:p w14:paraId="40686D62" w14:textId="7E58B871" w:rsidR="00B42717" w:rsidRDefault="00B42717" w:rsidP="0082784F">
      <w:pPr>
        <w:pStyle w:val="ACMABodyText"/>
        <w:ind w:left="1440"/>
      </w:pPr>
      <w:r>
        <w:t>d)</w:t>
      </w:r>
      <w:r w:rsidR="0082784F">
        <w:t xml:space="preserve"> </w:t>
      </w:r>
      <w:r>
        <w:t>contained adult themes of social and domestic conflict that were dealt with</w:t>
      </w:r>
      <w:r w:rsidR="0082784F">
        <w:t xml:space="preserve"> </w:t>
      </w:r>
      <w:r>
        <w:t>in mild terms; and</w:t>
      </w:r>
    </w:p>
    <w:p w14:paraId="08471697" w14:textId="745D6BE3" w:rsidR="00B42717" w:rsidRDefault="00B42717" w:rsidP="0082784F">
      <w:pPr>
        <w:pStyle w:val="ACMABodyText"/>
        <w:ind w:left="1440"/>
      </w:pPr>
      <w:r>
        <w:t>e)</w:t>
      </w:r>
      <w:r w:rsidR="0082784F">
        <w:t xml:space="preserve"> </w:t>
      </w:r>
      <w:proofErr w:type="gramStart"/>
      <w:r>
        <w:t>all of</w:t>
      </w:r>
      <w:proofErr w:type="gramEnd"/>
      <w:r>
        <w:t xml:space="preserve"> the above content was justified by both the context of the Episode and the program format as a whole,</w:t>
      </w:r>
    </w:p>
    <w:p w14:paraId="74A01157" w14:textId="2A3A411A" w:rsidR="001D226D" w:rsidRPr="0058759F" w:rsidRDefault="00B42717" w:rsidP="0082784F">
      <w:pPr>
        <w:pStyle w:val="ACMABodyText"/>
        <w:ind w:left="720"/>
      </w:pPr>
      <w:r>
        <w:t>Nine submits that it fulfilled its obligation to ensure that the content of the Episode was compliant with the requirements of the Guidelines and thus there has been no contravention of the Code in this instance.</w:t>
      </w:r>
    </w:p>
    <w:sectPr w:rsidR="001D226D" w:rsidRPr="0058759F" w:rsidSect="0033104B">
      <w:headerReference w:type="even" r:id="rId11"/>
      <w:headerReference w:type="default" r:id="rId12"/>
      <w:footerReference w:type="even" r:id="rId13"/>
      <w:footerReference w:type="default" r:id="rId14"/>
      <w:headerReference w:type="first" r:id="rId15"/>
      <w:footerReference w:type="first" r:id="rId16"/>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18A0207" w14:textId="77777777" w:rsidR="00B73ABE" w:rsidRDefault="00B73ABE">
      <w:r>
        <w:separator/>
      </w:r>
    </w:p>
  </w:endnote>
  <w:endnote w:type="continuationSeparator" w:id="0">
    <w:p w14:paraId="208A21AE" w14:textId="77777777" w:rsidR="00B73ABE" w:rsidRDefault="00B73A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NeueLT Std">
    <w:altName w:val="Arial"/>
    <w:panose1 w:val="00000000000000000000"/>
    <w:charset w:val="00"/>
    <w:family w:val="swiss"/>
    <w:notTrueType/>
    <w:pitch w:val="variable"/>
    <w:sig w:usb0="00000003"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857383" w14:textId="77777777" w:rsidR="00C779E2" w:rsidRDefault="00C779E2">
    <w:pPr>
      <w:framePr w:wrap="around" w:vAnchor="text" w:hAnchor="margin" w:xAlign="right" w:y="1"/>
    </w:pPr>
    <w:r>
      <w:fldChar w:fldCharType="begin"/>
    </w:r>
    <w:r>
      <w:instrText xml:space="preserve">PAGE  </w:instrText>
    </w:r>
    <w:r>
      <w:fldChar w:fldCharType="end"/>
    </w:r>
  </w:p>
  <w:p w14:paraId="21AD3552" w14:textId="77777777" w:rsidR="00C779E2" w:rsidRDefault="00C779E2">
    <w:pPr>
      <w:ind w:right="360"/>
    </w:pPr>
  </w:p>
  <w:p w14:paraId="198606C2" w14:textId="77777777" w:rsidR="00C779E2" w:rsidRDefault="00C779E2"/>
  <w:p w14:paraId="000B2BF8" w14:textId="77777777" w:rsidR="00C779E2" w:rsidRDefault="00C779E2"/>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D88861" w14:textId="22503FD2" w:rsidR="00C779E2" w:rsidRPr="00816ADF" w:rsidRDefault="00C779E2" w:rsidP="00EF7A2A">
    <w:pPr>
      <w:pStyle w:val="ACMAFooter"/>
      <w:rPr>
        <w:sz w:val="16"/>
        <w:szCs w:val="16"/>
      </w:rPr>
    </w:pPr>
    <w:r w:rsidRPr="00BC1526">
      <w:rPr>
        <w:sz w:val="16"/>
        <w:szCs w:val="16"/>
      </w:rPr>
      <w:t xml:space="preserve">ACMA </w:t>
    </w:r>
    <w:r>
      <w:rPr>
        <w:sz w:val="16"/>
        <w:szCs w:val="16"/>
      </w:rPr>
      <w:t>i</w:t>
    </w:r>
    <w:r w:rsidRPr="00BC1526">
      <w:rPr>
        <w:sz w:val="16"/>
        <w:szCs w:val="16"/>
      </w:rPr>
      <w:t>nvestigation report—</w:t>
    </w:r>
    <w:r w:rsidRPr="00BC1526">
      <w:rPr>
        <w:i/>
        <w:sz w:val="16"/>
        <w:szCs w:val="16"/>
      </w:rPr>
      <w:t xml:space="preserve">Married </w:t>
    </w:r>
    <w:r w:rsidR="00E62F8A">
      <w:rPr>
        <w:i/>
        <w:sz w:val="16"/>
        <w:szCs w:val="16"/>
      </w:rPr>
      <w:t>A</w:t>
    </w:r>
    <w:r w:rsidRPr="00BC1526">
      <w:rPr>
        <w:i/>
        <w:sz w:val="16"/>
        <w:szCs w:val="16"/>
      </w:rPr>
      <w:t xml:space="preserve">t First Sight </w:t>
    </w:r>
    <w:r w:rsidRPr="00BC1526">
      <w:rPr>
        <w:sz w:val="16"/>
        <w:szCs w:val="16"/>
      </w:rPr>
      <w:t xml:space="preserve">broadcast on Nine on </w:t>
    </w:r>
    <w:r>
      <w:rPr>
        <w:sz w:val="16"/>
        <w:szCs w:val="16"/>
      </w:rPr>
      <w:t>17</w:t>
    </w:r>
    <w:r w:rsidRPr="00BC1526">
      <w:rPr>
        <w:sz w:val="16"/>
        <w:szCs w:val="16"/>
      </w:rPr>
      <w:t xml:space="preserve"> February 2019</w:t>
    </w:r>
    <w:r w:rsidRPr="00BC1526">
      <w:rPr>
        <w:sz w:val="16"/>
        <w:szCs w:val="16"/>
      </w:rPr>
      <w:tab/>
    </w:r>
    <w:r w:rsidRPr="00BC1526">
      <w:rPr>
        <w:sz w:val="16"/>
        <w:szCs w:val="16"/>
      </w:rPr>
      <w:fldChar w:fldCharType="begin"/>
    </w:r>
    <w:r w:rsidRPr="00BC1526">
      <w:rPr>
        <w:sz w:val="16"/>
        <w:szCs w:val="16"/>
      </w:rPr>
      <w:instrText xml:space="preserve"> PAGE </w:instrText>
    </w:r>
    <w:r w:rsidRPr="00BC1526">
      <w:rPr>
        <w:sz w:val="16"/>
        <w:szCs w:val="16"/>
      </w:rPr>
      <w:fldChar w:fldCharType="separate"/>
    </w:r>
    <w:r w:rsidRPr="00BC1526">
      <w:rPr>
        <w:noProof/>
        <w:sz w:val="16"/>
        <w:szCs w:val="16"/>
      </w:rPr>
      <w:t>8</w:t>
    </w:r>
    <w:r w:rsidRPr="00BC1526">
      <w:rPr>
        <w:noProof/>
        <w:sz w:val="16"/>
        <w:szCs w:val="16"/>
      </w:rPr>
      <w:fldChar w:fldCharType="end"/>
    </w:r>
    <w:r w:rsidRPr="00BC1526">
      <w:rPr>
        <w:noProof/>
        <w:sz w:val="16"/>
        <w:szCs w:val="16"/>
      </w:rPr>
      <w:t xml:space="preserve"> of </w:t>
    </w:r>
    <w:r w:rsidRPr="00BC1526">
      <w:rPr>
        <w:noProof/>
        <w:sz w:val="16"/>
        <w:szCs w:val="16"/>
      </w:rPr>
      <w:fldChar w:fldCharType="begin"/>
    </w:r>
    <w:r w:rsidRPr="00BC1526">
      <w:rPr>
        <w:noProof/>
        <w:sz w:val="16"/>
        <w:szCs w:val="16"/>
      </w:rPr>
      <w:instrText xml:space="preserve"> SECTIONPAGES  \* Arabic  \* MERGEFORMAT </w:instrText>
    </w:r>
    <w:r w:rsidRPr="00BC1526">
      <w:rPr>
        <w:noProof/>
        <w:sz w:val="16"/>
        <w:szCs w:val="16"/>
      </w:rPr>
      <w:fldChar w:fldCharType="separate"/>
    </w:r>
    <w:r w:rsidR="003749B5">
      <w:rPr>
        <w:noProof/>
        <w:sz w:val="16"/>
        <w:szCs w:val="16"/>
      </w:rPr>
      <w:t>15</w:t>
    </w:r>
    <w:r w:rsidRPr="00BC1526">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A67B71" w14:textId="77777777" w:rsidR="00C779E2" w:rsidRPr="00211185" w:rsidRDefault="00C779E2" w:rsidP="009B461B">
    <w:pPr>
      <w:pStyle w:val="Footer"/>
    </w:pPr>
    <w:r>
      <w:rPr>
        <w:noProof/>
        <w:lang w:eastAsia="en-AU"/>
      </w:rPr>
      <w:drawing>
        <wp:inline distT="0" distB="0" distL="0" distR="0" wp14:anchorId="20C8AF38" wp14:editId="4DF6C904">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57ED27B" w14:textId="77777777" w:rsidR="00B73ABE" w:rsidRDefault="00B73ABE">
      <w:r>
        <w:separator/>
      </w:r>
    </w:p>
  </w:footnote>
  <w:footnote w:type="continuationSeparator" w:id="0">
    <w:p w14:paraId="0A57CA05" w14:textId="77777777" w:rsidR="00B73ABE" w:rsidRDefault="00B73ABE">
      <w:r>
        <w:continuationSeparator/>
      </w:r>
    </w:p>
  </w:footnote>
  <w:footnote w:id="1">
    <w:p w14:paraId="0F8A77D9" w14:textId="02EB825A" w:rsidR="00C779E2" w:rsidRDefault="00C779E2" w:rsidP="001C6546">
      <w:pPr>
        <w:pStyle w:val="FootnoteText"/>
      </w:pPr>
      <w:r>
        <w:rPr>
          <w:rStyle w:val="FootnoteReference"/>
        </w:rPr>
        <w:footnoteRef/>
      </w:r>
      <w:r>
        <w:t xml:space="preserve"> </w:t>
      </w:r>
      <w:hyperlink r:id="rId1" w:history="1">
        <w:r w:rsidRPr="00D35849">
          <w:rPr>
            <w:rStyle w:val="Hyperlink"/>
          </w:rPr>
          <w:t>https://www.9now.com.au/married-at-first-sight</w:t>
        </w:r>
      </w:hyperlink>
      <w:r w:rsidRPr="00E738AF">
        <w:t xml:space="preserve">, </w:t>
      </w:r>
      <w:r w:rsidRPr="007B37DD">
        <w:t>accessed on 13 May 2019.</w:t>
      </w:r>
    </w:p>
  </w:footnote>
  <w:footnote w:id="2">
    <w:p w14:paraId="4E2467B1" w14:textId="77777777" w:rsidR="00C779E2" w:rsidRPr="005A03BF" w:rsidRDefault="00C779E2" w:rsidP="00D80CCA">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8FAFA7" w14:textId="615D400A" w:rsidR="00C779E2" w:rsidRDefault="00C779E2">
    <w:r>
      <w:fldChar w:fldCharType="begin"/>
    </w:r>
    <w:r>
      <w:instrText xml:space="preserve"> REF ReportTitle \h </w:instrText>
    </w:r>
    <w:r>
      <w:fldChar w:fldCharType="separate"/>
    </w:r>
    <w:r w:rsidR="00AA5153">
      <w:rPr>
        <w:b/>
        <w:bCs/>
        <w:lang w:val="en-US"/>
      </w:rPr>
      <w:t>Error! Reference source not found.</w:t>
    </w:r>
    <w:r>
      <w:fldChar w:fldCharType="end"/>
    </w:r>
  </w:p>
  <w:p w14:paraId="42526665" w14:textId="77777777" w:rsidR="00C779E2" w:rsidRDefault="00C779E2"/>
  <w:p w14:paraId="49395C62" w14:textId="77777777" w:rsidR="00C779E2" w:rsidRDefault="00C779E2"/>
  <w:p w14:paraId="649CAAC1" w14:textId="77777777" w:rsidR="00C779E2" w:rsidRDefault="00C779E2"/>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B3D515" w14:textId="44F4ECFD" w:rsidR="00C779E2" w:rsidRDefault="00C779E2" w:rsidP="00B30A6C">
    <w:pPr>
      <w:pStyle w:val="ACMAInConfidenc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AEA0F6" w14:textId="4C52F4FF" w:rsidR="00C779E2" w:rsidRDefault="00C779E2" w:rsidP="00521BCF">
    <w:pPr>
      <w:pStyle w:val="ACMAInConfidence"/>
    </w:pPr>
  </w:p>
  <w:p w14:paraId="258DA617" w14:textId="77777777" w:rsidR="00500640" w:rsidRDefault="00500640" w:rsidP="00521BCF">
    <w:pPr>
      <w:pStyle w:val="ACMAInConfidence"/>
    </w:pPr>
  </w:p>
  <w:p w14:paraId="1D61D530" w14:textId="77777777" w:rsidR="00C779E2" w:rsidRPr="005F22AA" w:rsidRDefault="00C779E2" w:rsidP="005F22AA">
    <w:pPr>
      <w:pStyle w:val="ACMAHeaderGraphicSpace"/>
    </w:pPr>
    <w:r>
      <w:rPr>
        <w:noProof/>
        <w:snapToGrid/>
        <w:lang w:eastAsia="en-AU"/>
      </w:rPr>
      <w:drawing>
        <wp:inline distT="0" distB="0" distL="0" distR="0" wp14:anchorId="1894D841" wp14:editId="2138F2D6">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6"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7" w15:restartNumberingAfterBreak="0">
    <w:nsid w:val="3C2A45A4"/>
    <w:multiLevelType w:val="hybridMultilevel"/>
    <w:tmpl w:val="A9F474BC"/>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40990071"/>
    <w:multiLevelType w:val="hybridMultilevel"/>
    <w:tmpl w:val="354AB9F8"/>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5"/>
  </w:num>
  <w:num w:numId="2">
    <w:abstractNumId w:val="1"/>
  </w:num>
  <w:num w:numId="3">
    <w:abstractNumId w:val="6"/>
  </w:num>
  <w:num w:numId="4">
    <w:abstractNumId w:val="14"/>
  </w:num>
  <w:num w:numId="5">
    <w:abstractNumId w:val="11"/>
  </w:num>
  <w:num w:numId="6">
    <w:abstractNumId w:val="9"/>
  </w:num>
  <w:num w:numId="7">
    <w:abstractNumId w:val="4"/>
  </w:num>
  <w:num w:numId="8">
    <w:abstractNumId w:val="2"/>
  </w:num>
  <w:num w:numId="9">
    <w:abstractNumId w:val="0"/>
  </w:num>
  <w:num w:numId="10">
    <w:abstractNumId w:val="12"/>
  </w:num>
  <w:num w:numId="11">
    <w:abstractNumId w:val="15"/>
  </w:num>
  <w:num w:numId="12">
    <w:abstractNumId w:val="10"/>
  </w:num>
  <w:num w:numId="13">
    <w:abstractNumId w:val="3"/>
  </w:num>
  <w:num w:numId="14">
    <w:abstractNumId w:val="16"/>
  </w:num>
  <w:num w:numId="15">
    <w:abstractNumId w:val="13"/>
  </w:num>
  <w:num w:numId="16">
    <w:abstractNumId w:val="17"/>
  </w:num>
  <w:num w:numId="17">
    <w:abstractNumId w:val="7"/>
  </w:num>
  <w:num w:numId="18">
    <w:abstractNumId w:val="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hideSpellingErrors/>
  <w:hideGrammaticalErrors/>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mHru7vLtHQVW3wj18iv6hIDy9bPOPEyc8SoPWEEu5dQ=" w:saltValue="Y5nWKck5ds78GbQtdRf6aA==" w:algorithmName="SHA-256"/>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30AE"/>
    <w:rsid w:val="00004A0E"/>
    <w:rsid w:val="0000588E"/>
    <w:rsid w:val="0000661F"/>
    <w:rsid w:val="000101EF"/>
    <w:rsid w:val="00010BA5"/>
    <w:rsid w:val="00013EAC"/>
    <w:rsid w:val="000141F6"/>
    <w:rsid w:val="00016D32"/>
    <w:rsid w:val="000212DE"/>
    <w:rsid w:val="000307EE"/>
    <w:rsid w:val="00031F50"/>
    <w:rsid w:val="00032E63"/>
    <w:rsid w:val="000332CF"/>
    <w:rsid w:val="000370C8"/>
    <w:rsid w:val="000439E0"/>
    <w:rsid w:val="00043DE2"/>
    <w:rsid w:val="00044ACC"/>
    <w:rsid w:val="00052AF0"/>
    <w:rsid w:val="00053457"/>
    <w:rsid w:val="00054286"/>
    <w:rsid w:val="00054EEF"/>
    <w:rsid w:val="000555E2"/>
    <w:rsid w:val="00055B85"/>
    <w:rsid w:val="00057984"/>
    <w:rsid w:val="00062548"/>
    <w:rsid w:val="00063218"/>
    <w:rsid w:val="000632B8"/>
    <w:rsid w:val="00064C44"/>
    <w:rsid w:val="000657D0"/>
    <w:rsid w:val="0007157A"/>
    <w:rsid w:val="00075F5D"/>
    <w:rsid w:val="000766BA"/>
    <w:rsid w:val="00076CB6"/>
    <w:rsid w:val="00080781"/>
    <w:rsid w:val="00080B6D"/>
    <w:rsid w:val="00080C2A"/>
    <w:rsid w:val="00083859"/>
    <w:rsid w:val="000845A8"/>
    <w:rsid w:val="00084627"/>
    <w:rsid w:val="00084BC1"/>
    <w:rsid w:val="00086FFB"/>
    <w:rsid w:val="00092254"/>
    <w:rsid w:val="00094589"/>
    <w:rsid w:val="00097BE1"/>
    <w:rsid w:val="000A0747"/>
    <w:rsid w:val="000A28D4"/>
    <w:rsid w:val="000A7A7A"/>
    <w:rsid w:val="000B059C"/>
    <w:rsid w:val="000B1815"/>
    <w:rsid w:val="000B67AD"/>
    <w:rsid w:val="000C0F98"/>
    <w:rsid w:val="000C1B9D"/>
    <w:rsid w:val="000C4D29"/>
    <w:rsid w:val="000D0502"/>
    <w:rsid w:val="000D06A7"/>
    <w:rsid w:val="000D2107"/>
    <w:rsid w:val="000D4162"/>
    <w:rsid w:val="000D4908"/>
    <w:rsid w:val="000E0C29"/>
    <w:rsid w:val="000E103F"/>
    <w:rsid w:val="000E3ACD"/>
    <w:rsid w:val="000E4F0D"/>
    <w:rsid w:val="000F12E8"/>
    <w:rsid w:val="000F3189"/>
    <w:rsid w:val="000F5271"/>
    <w:rsid w:val="00102AB2"/>
    <w:rsid w:val="00103C98"/>
    <w:rsid w:val="001042B5"/>
    <w:rsid w:val="0010480A"/>
    <w:rsid w:val="00105C54"/>
    <w:rsid w:val="00107D6B"/>
    <w:rsid w:val="0011102F"/>
    <w:rsid w:val="0011184B"/>
    <w:rsid w:val="00113573"/>
    <w:rsid w:val="00113620"/>
    <w:rsid w:val="00115E66"/>
    <w:rsid w:val="001164DF"/>
    <w:rsid w:val="0011733F"/>
    <w:rsid w:val="001217F9"/>
    <w:rsid w:val="00122FEA"/>
    <w:rsid w:val="001262BD"/>
    <w:rsid w:val="001273C7"/>
    <w:rsid w:val="00131277"/>
    <w:rsid w:val="0013198F"/>
    <w:rsid w:val="0013275A"/>
    <w:rsid w:val="001355F9"/>
    <w:rsid w:val="00140B84"/>
    <w:rsid w:val="00142065"/>
    <w:rsid w:val="00146895"/>
    <w:rsid w:val="00146E30"/>
    <w:rsid w:val="0014764C"/>
    <w:rsid w:val="001505C3"/>
    <w:rsid w:val="001528B2"/>
    <w:rsid w:val="001573E1"/>
    <w:rsid w:val="00160831"/>
    <w:rsid w:val="00160CCE"/>
    <w:rsid w:val="00161F35"/>
    <w:rsid w:val="00162A0C"/>
    <w:rsid w:val="00167197"/>
    <w:rsid w:val="001677E8"/>
    <w:rsid w:val="0017221F"/>
    <w:rsid w:val="00172913"/>
    <w:rsid w:val="0017402A"/>
    <w:rsid w:val="00174162"/>
    <w:rsid w:val="0018437B"/>
    <w:rsid w:val="00187224"/>
    <w:rsid w:val="00187E47"/>
    <w:rsid w:val="00191B7F"/>
    <w:rsid w:val="00191BDE"/>
    <w:rsid w:val="00191E26"/>
    <w:rsid w:val="00193093"/>
    <w:rsid w:val="00195F35"/>
    <w:rsid w:val="00196611"/>
    <w:rsid w:val="00196693"/>
    <w:rsid w:val="00197289"/>
    <w:rsid w:val="00197E2F"/>
    <w:rsid w:val="001A375C"/>
    <w:rsid w:val="001A6B0B"/>
    <w:rsid w:val="001B127C"/>
    <w:rsid w:val="001B2256"/>
    <w:rsid w:val="001B2524"/>
    <w:rsid w:val="001B2EA7"/>
    <w:rsid w:val="001B3483"/>
    <w:rsid w:val="001B63F0"/>
    <w:rsid w:val="001B7B29"/>
    <w:rsid w:val="001B7E7F"/>
    <w:rsid w:val="001C285C"/>
    <w:rsid w:val="001C6546"/>
    <w:rsid w:val="001C7D8C"/>
    <w:rsid w:val="001D226D"/>
    <w:rsid w:val="001D430E"/>
    <w:rsid w:val="001D4B9E"/>
    <w:rsid w:val="001D4C1E"/>
    <w:rsid w:val="001D511D"/>
    <w:rsid w:val="001D548E"/>
    <w:rsid w:val="001D5D4A"/>
    <w:rsid w:val="001D6499"/>
    <w:rsid w:val="001E2D6A"/>
    <w:rsid w:val="001E3098"/>
    <w:rsid w:val="001E63DF"/>
    <w:rsid w:val="001F0F35"/>
    <w:rsid w:val="001F1820"/>
    <w:rsid w:val="001F2D5B"/>
    <w:rsid w:val="001F3170"/>
    <w:rsid w:val="001F423C"/>
    <w:rsid w:val="001F4F4D"/>
    <w:rsid w:val="00200F1F"/>
    <w:rsid w:val="00203100"/>
    <w:rsid w:val="00205CDE"/>
    <w:rsid w:val="00210199"/>
    <w:rsid w:val="00211185"/>
    <w:rsid w:val="002114D9"/>
    <w:rsid w:val="0021377B"/>
    <w:rsid w:val="002137FB"/>
    <w:rsid w:val="00213AFF"/>
    <w:rsid w:val="00214950"/>
    <w:rsid w:val="00215D8E"/>
    <w:rsid w:val="00220D5B"/>
    <w:rsid w:val="00221959"/>
    <w:rsid w:val="002243C5"/>
    <w:rsid w:val="00224A5E"/>
    <w:rsid w:val="00225144"/>
    <w:rsid w:val="002256CE"/>
    <w:rsid w:val="00227744"/>
    <w:rsid w:val="00230724"/>
    <w:rsid w:val="00230D12"/>
    <w:rsid w:val="00231538"/>
    <w:rsid w:val="002322EF"/>
    <w:rsid w:val="002325DB"/>
    <w:rsid w:val="0023386A"/>
    <w:rsid w:val="002354FC"/>
    <w:rsid w:val="0024000F"/>
    <w:rsid w:val="0024060D"/>
    <w:rsid w:val="00245CE7"/>
    <w:rsid w:val="00253814"/>
    <w:rsid w:val="00257A49"/>
    <w:rsid w:val="00257D5E"/>
    <w:rsid w:val="00262F6E"/>
    <w:rsid w:val="00263F98"/>
    <w:rsid w:val="00265FE2"/>
    <w:rsid w:val="002666AA"/>
    <w:rsid w:val="00267125"/>
    <w:rsid w:val="00270105"/>
    <w:rsid w:val="00270182"/>
    <w:rsid w:val="0027366A"/>
    <w:rsid w:val="00281F78"/>
    <w:rsid w:val="00286AFC"/>
    <w:rsid w:val="0028781C"/>
    <w:rsid w:val="00291F47"/>
    <w:rsid w:val="00296190"/>
    <w:rsid w:val="002A0099"/>
    <w:rsid w:val="002A213F"/>
    <w:rsid w:val="002A2AF2"/>
    <w:rsid w:val="002A4A28"/>
    <w:rsid w:val="002A5EF9"/>
    <w:rsid w:val="002A7A51"/>
    <w:rsid w:val="002B0831"/>
    <w:rsid w:val="002B1843"/>
    <w:rsid w:val="002B1C51"/>
    <w:rsid w:val="002B3AFB"/>
    <w:rsid w:val="002B6D00"/>
    <w:rsid w:val="002B7995"/>
    <w:rsid w:val="002B7C99"/>
    <w:rsid w:val="002C0FF9"/>
    <w:rsid w:val="002C2598"/>
    <w:rsid w:val="002C3721"/>
    <w:rsid w:val="002C3B2E"/>
    <w:rsid w:val="002C5791"/>
    <w:rsid w:val="002C5981"/>
    <w:rsid w:val="002C6235"/>
    <w:rsid w:val="002C6D6E"/>
    <w:rsid w:val="002D17F4"/>
    <w:rsid w:val="002D1F99"/>
    <w:rsid w:val="002D3179"/>
    <w:rsid w:val="002D7E3D"/>
    <w:rsid w:val="002E1A33"/>
    <w:rsid w:val="002E3988"/>
    <w:rsid w:val="002E3B76"/>
    <w:rsid w:val="002E64F5"/>
    <w:rsid w:val="002F1908"/>
    <w:rsid w:val="002F3B30"/>
    <w:rsid w:val="002F48CA"/>
    <w:rsid w:val="00303B60"/>
    <w:rsid w:val="0030553F"/>
    <w:rsid w:val="00305A96"/>
    <w:rsid w:val="003163A9"/>
    <w:rsid w:val="003169B0"/>
    <w:rsid w:val="00320122"/>
    <w:rsid w:val="00321A85"/>
    <w:rsid w:val="00322C79"/>
    <w:rsid w:val="00330552"/>
    <w:rsid w:val="0033104B"/>
    <w:rsid w:val="003329A6"/>
    <w:rsid w:val="00333E13"/>
    <w:rsid w:val="00335D74"/>
    <w:rsid w:val="003364DB"/>
    <w:rsid w:val="00340509"/>
    <w:rsid w:val="00341742"/>
    <w:rsid w:val="00345B71"/>
    <w:rsid w:val="00346A8C"/>
    <w:rsid w:val="003470D1"/>
    <w:rsid w:val="003473E1"/>
    <w:rsid w:val="003505C0"/>
    <w:rsid w:val="00357507"/>
    <w:rsid w:val="003615D1"/>
    <w:rsid w:val="003634AA"/>
    <w:rsid w:val="003709B9"/>
    <w:rsid w:val="00370FC9"/>
    <w:rsid w:val="003716D4"/>
    <w:rsid w:val="00371957"/>
    <w:rsid w:val="00373DDF"/>
    <w:rsid w:val="003742CA"/>
    <w:rsid w:val="00374797"/>
    <w:rsid w:val="003749B5"/>
    <w:rsid w:val="003767DD"/>
    <w:rsid w:val="00381507"/>
    <w:rsid w:val="00382846"/>
    <w:rsid w:val="003832F2"/>
    <w:rsid w:val="00391969"/>
    <w:rsid w:val="0039231F"/>
    <w:rsid w:val="0039406A"/>
    <w:rsid w:val="00395815"/>
    <w:rsid w:val="003A1FF5"/>
    <w:rsid w:val="003A22C0"/>
    <w:rsid w:val="003A4C94"/>
    <w:rsid w:val="003B1977"/>
    <w:rsid w:val="003B6843"/>
    <w:rsid w:val="003B7D0E"/>
    <w:rsid w:val="003C0345"/>
    <w:rsid w:val="003C0F59"/>
    <w:rsid w:val="003C1096"/>
    <w:rsid w:val="003C3557"/>
    <w:rsid w:val="003C42DB"/>
    <w:rsid w:val="003D04B6"/>
    <w:rsid w:val="003D3737"/>
    <w:rsid w:val="003D7A22"/>
    <w:rsid w:val="003E08A5"/>
    <w:rsid w:val="003E6EDC"/>
    <w:rsid w:val="003F4A63"/>
    <w:rsid w:val="003F6267"/>
    <w:rsid w:val="003F74F0"/>
    <w:rsid w:val="004025B4"/>
    <w:rsid w:val="00402A6A"/>
    <w:rsid w:val="00403F24"/>
    <w:rsid w:val="0040529A"/>
    <w:rsid w:val="004054CE"/>
    <w:rsid w:val="00406063"/>
    <w:rsid w:val="00410815"/>
    <w:rsid w:val="00412207"/>
    <w:rsid w:val="00412D96"/>
    <w:rsid w:val="004132DE"/>
    <w:rsid w:val="00420BA9"/>
    <w:rsid w:val="00420F9B"/>
    <w:rsid w:val="00421558"/>
    <w:rsid w:val="004226A0"/>
    <w:rsid w:val="004266E1"/>
    <w:rsid w:val="00426A3E"/>
    <w:rsid w:val="004309E6"/>
    <w:rsid w:val="00430D2C"/>
    <w:rsid w:val="00431E14"/>
    <w:rsid w:val="00434707"/>
    <w:rsid w:val="0044023C"/>
    <w:rsid w:val="004413F1"/>
    <w:rsid w:val="00441634"/>
    <w:rsid w:val="004416DD"/>
    <w:rsid w:val="00441B06"/>
    <w:rsid w:val="00442142"/>
    <w:rsid w:val="00444C27"/>
    <w:rsid w:val="00447AEF"/>
    <w:rsid w:val="0045242F"/>
    <w:rsid w:val="004602FB"/>
    <w:rsid w:val="00473988"/>
    <w:rsid w:val="004850F1"/>
    <w:rsid w:val="0048513C"/>
    <w:rsid w:val="004957AC"/>
    <w:rsid w:val="0049754C"/>
    <w:rsid w:val="00497DAD"/>
    <w:rsid w:val="004A3E97"/>
    <w:rsid w:val="004A567F"/>
    <w:rsid w:val="004A79DC"/>
    <w:rsid w:val="004B5D97"/>
    <w:rsid w:val="004C08C8"/>
    <w:rsid w:val="004C0AFA"/>
    <w:rsid w:val="004C0F6A"/>
    <w:rsid w:val="004C1223"/>
    <w:rsid w:val="004C3838"/>
    <w:rsid w:val="004C3A71"/>
    <w:rsid w:val="004C4643"/>
    <w:rsid w:val="004D1505"/>
    <w:rsid w:val="004D178E"/>
    <w:rsid w:val="004D29C4"/>
    <w:rsid w:val="004D6C6A"/>
    <w:rsid w:val="004E0561"/>
    <w:rsid w:val="004E08CB"/>
    <w:rsid w:val="004E1601"/>
    <w:rsid w:val="004E2392"/>
    <w:rsid w:val="004E2A31"/>
    <w:rsid w:val="004E7647"/>
    <w:rsid w:val="004F1737"/>
    <w:rsid w:val="004F330E"/>
    <w:rsid w:val="004F3C2D"/>
    <w:rsid w:val="004F41C0"/>
    <w:rsid w:val="004F6C2B"/>
    <w:rsid w:val="004F7A2B"/>
    <w:rsid w:val="0050049F"/>
    <w:rsid w:val="00500640"/>
    <w:rsid w:val="00507982"/>
    <w:rsid w:val="005122AF"/>
    <w:rsid w:val="005146A2"/>
    <w:rsid w:val="005158CB"/>
    <w:rsid w:val="005164A1"/>
    <w:rsid w:val="00521BCF"/>
    <w:rsid w:val="00522026"/>
    <w:rsid w:val="00524846"/>
    <w:rsid w:val="00532ECC"/>
    <w:rsid w:val="00535399"/>
    <w:rsid w:val="00535423"/>
    <w:rsid w:val="00535A8D"/>
    <w:rsid w:val="00535EE2"/>
    <w:rsid w:val="00537C0F"/>
    <w:rsid w:val="00545D2C"/>
    <w:rsid w:val="005479C7"/>
    <w:rsid w:val="00550001"/>
    <w:rsid w:val="0055234A"/>
    <w:rsid w:val="00554755"/>
    <w:rsid w:val="00554E5F"/>
    <w:rsid w:val="00555FCE"/>
    <w:rsid w:val="005566FE"/>
    <w:rsid w:val="005572F5"/>
    <w:rsid w:val="005610A6"/>
    <w:rsid w:val="005631CB"/>
    <w:rsid w:val="0056457C"/>
    <w:rsid w:val="00565785"/>
    <w:rsid w:val="0056670E"/>
    <w:rsid w:val="005703E5"/>
    <w:rsid w:val="00571E5A"/>
    <w:rsid w:val="00575CA5"/>
    <w:rsid w:val="0057666D"/>
    <w:rsid w:val="005814A3"/>
    <w:rsid w:val="00586E25"/>
    <w:rsid w:val="0058731C"/>
    <w:rsid w:val="0058759F"/>
    <w:rsid w:val="005915EC"/>
    <w:rsid w:val="00596370"/>
    <w:rsid w:val="005A227A"/>
    <w:rsid w:val="005A2628"/>
    <w:rsid w:val="005A2CDF"/>
    <w:rsid w:val="005A58D4"/>
    <w:rsid w:val="005A5AE5"/>
    <w:rsid w:val="005A613B"/>
    <w:rsid w:val="005A67ED"/>
    <w:rsid w:val="005A6B53"/>
    <w:rsid w:val="005B6EC1"/>
    <w:rsid w:val="005B7935"/>
    <w:rsid w:val="005C25D9"/>
    <w:rsid w:val="005C3922"/>
    <w:rsid w:val="005C5EB3"/>
    <w:rsid w:val="005D0A26"/>
    <w:rsid w:val="005D267B"/>
    <w:rsid w:val="005D70B7"/>
    <w:rsid w:val="005D73E5"/>
    <w:rsid w:val="005D7D52"/>
    <w:rsid w:val="005E12DE"/>
    <w:rsid w:val="005E1AE2"/>
    <w:rsid w:val="005E2716"/>
    <w:rsid w:val="005E3681"/>
    <w:rsid w:val="005E47E5"/>
    <w:rsid w:val="005E6692"/>
    <w:rsid w:val="005F1990"/>
    <w:rsid w:val="005F22AA"/>
    <w:rsid w:val="005F2F7E"/>
    <w:rsid w:val="0060330E"/>
    <w:rsid w:val="00603E89"/>
    <w:rsid w:val="00605E62"/>
    <w:rsid w:val="00607F0F"/>
    <w:rsid w:val="00610785"/>
    <w:rsid w:val="00612FC6"/>
    <w:rsid w:val="00614008"/>
    <w:rsid w:val="0061543C"/>
    <w:rsid w:val="0061569D"/>
    <w:rsid w:val="00615BE1"/>
    <w:rsid w:val="006162E4"/>
    <w:rsid w:val="00622D38"/>
    <w:rsid w:val="00623794"/>
    <w:rsid w:val="006252D7"/>
    <w:rsid w:val="00625E1E"/>
    <w:rsid w:val="006308A9"/>
    <w:rsid w:val="006359B1"/>
    <w:rsid w:val="00636F89"/>
    <w:rsid w:val="00637459"/>
    <w:rsid w:val="00637492"/>
    <w:rsid w:val="00642B4B"/>
    <w:rsid w:val="00642EA0"/>
    <w:rsid w:val="00643DF0"/>
    <w:rsid w:val="00645C1D"/>
    <w:rsid w:val="00645F94"/>
    <w:rsid w:val="00647DD3"/>
    <w:rsid w:val="006526F9"/>
    <w:rsid w:val="0065633C"/>
    <w:rsid w:val="006601D3"/>
    <w:rsid w:val="0066192F"/>
    <w:rsid w:val="006708CE"/>
    <w:rsid w:val="00671B66"/>
    <w:rsid w:val="00672B1A"/>
    <w:rsid w:val="00673AEA"/>
    <w:rsid w:val="00674012"/>
    <w:rsid w:val="00684B32"/>
    <w:rsid w:val="006877FC"/>
    <w:rsid w:val="00690F49"/>
    <w:rsid w:val="00691618"/>
    <w:rsid w:val="00693648"/>
    <w:rsid w:val="00695121"/>
    <w:rsid w:val="006958B4"/>
    <w:rsid w:val="0069604A"/>
    <w:rsid w:val="006A02B1"/>
    <w:rsid w:val="006A40B9"/>
    <w:rsid w:val="006A7B20"/>
    <w:rsid w:val="006B2F65"/>
    <w:rsid w:val="006B7982"/>
    <w:rsid w:val="006C61B7"/>
    <w:rsid w:val="006C78D0"/>
    <w:rsid w:val="006D0ADC"/>
    <w:rsid w:val="006D7DB1"/>
    <w:rsid w:val="006E1969"/>
    <w:rsid w:val="006E1C68"/>
    <w:rsid w:val="006E2405"/>
    <w:rsid w:val="006E2D96"/>
    <w:rsid w:val="006E340C"/>
    <w:rsid w:val="006E37C3"/>
    <w:rsid w:val="006F24EE"/>
    <w:rsid w:val="006F3066"/>
    <w:rsid w:val="006F6CA7"/>
    <w:rsid w:val="00700E2C"/>
    <w:rsid w:val="00701E0D"/>
    <w:rsid w:val="00713916"/>
    <w:rsid w:val="00714AD5"/>
    <w:rsid w:val="00715297"/>
    <w:rsid w:val="00715C35"/>
    <w:rsid w:val="007208CC"/>
    <w:rsid w:val="00720CC7"/>
    <w:rsid w:val="0072104A"/>
    <w:rsid w:val="0072120E"/>
    <w:rsid w:val="0072298F"/>
    <w:rsid w:val="007232C6"/>
    <w:rsid w:val="00725D8A"/>
    <w:rsid w:val="007302FC"/>
    <w:rsid w:val="0073214F"/>
    <w:rsid w:val="007335E8"/>
    <w:rsid w:val="00733663"/>
    <w:rsid w:val="00733F89"/>
    <w:rsid w:val="00734881"/>
    <w:rsid w:val="007354ED"/>
    <w:rsid w:val="0073776E"/>
    <w:rsid w:val="007379F4"/>
    <w:rsid w:val="00737E1E"/>
    <w:rsid w:val="007411F1"/>
    <w:rsid w:val="00741721"/>
    <w:rsid w:val="00744297"/>
    <w:rsid w:val="007451C5"/>
    <w:rsid w:val="00747CC0"/>
    <w:rsid w:val="007502D9"/>
    <w:rsid w:val="00750D40"/>
    <w:rsid w:val="00751159"/>
    <w:rsid w:val="00754C70"/>
    <w:rsid w:val="0075515A"/>
    <w:rsid w:val="00755B0C"/>
    <w:rsid w:val="007566CE"/>
    <w:rsid w:val="007579B1"/>
    <w:rsid w:val="00764A88"/>
    <w:rsid w:val="00766A33"/>
    <w:rsid w:val="00766D75"/>
    <w:rsid w:val="00771F36"/>
    <w:rsid w:val="00772E29"/>
    <w:rsid w:val="00775052"/>
    <w:rsid w:val="00783189"/>
    <w:rsid w:val="00784EE3"/>
    <w:rsid w:val="00785BBA"/>
    <w:rsid w:val="00785DDD"/>
    <w:rsid w:val="007873B8"/>
    <w:rsid w:val="0079221C"/>
    <w:rsid w:val="0079419E"/>
    <w:rsid w:val="007A3D9A"/>
    <w:rsid w:val="007A3FE6"/>
    <w:rsid w:val="007A4A1A"/>
    <w:rsid w:val="007A56F7"/>
    <w:rsid w:val="007A7BD9"/>
    <w:rsid w:val="007B047A"/>
    <w:rsid w:val="007B368E"/>
    <w:rsid w:val="007B37DD"/>
    <w:rsid w:val="007B4828"/>
    <w:rsid w:val="007C23E5"/>
    <w:rsid w:val="007C3D2A"/>
    <w:rsid w:val="007C50C6"/>
    <w:rsid w:val="007C57D4"/>
    <w:rsid w:val="007D1E0F"/>
    <w:rsid w:val="007D24C5"/>
    <w:rsid w:val="007D5A0B"/>
    <w:rsid w:val="007D5C10"/>
    <w:rsid w:val="007D6B6D"/>
    <w:rsid w:val="007E1EAA"/>
    <w:rsid w:val="007E578F"/>
    <w:rsid w:val="007F4087"/>
    <w:rsid w:val="007F617B"/>
    <w:rsid w:val="007F656C"/>
    <w:rsid w:val="007F66DE"/>
    <w:rsid w:val="00804D47"/>
    <w:rsid w:val="00805F13"/>
    <w:rsid w:val="0081181E"/>
    <w:rsid w:val="0081514F"/>
    <w:rsid w:val="0081646E"/>
    <w:rsid w:val="00816ADF"/>
    <w:rsid w:val="00822A62"/>
    <w:rsid w:val="008238FE"/>
    <w:rsid w:val="00827546"/>
    <w:rsid w:val="0082784F"/>
    <w:rsid w:val="008278C9"/>
    <w:rsid w:val="00830010"/>
    <w:rsid w:val="008343CE"/>
    <w:rsid w:val="00835DB4"/>
    <w:rsid w:val="00842527"/>
    <w:rsid w:val="00843B4F"/>
    <w:rsid w:val="00844F3E"/>
    <w:rsid w:val="00845F36"/>
    <w:rsid w:val="008505DE"/>
    <w:rsid w:val="0085074F"/>
    <w:rsid w:val="00850BD6"/>
    <w:rsid w:val="00851F1C"/>
    <w:rsid w:val="008531F9"/>
    <w:rsid w:val="0085498B"/>
    <w:rsid w:val="00856A4E"/>
    <w:rsid w:val="00863C75"/>
    <w:rsid w:val="0086482A"/>
    <w:rsid w:val="008713AD"/>
    <w:rsid w:val="008727F2"/>
    <w:rsid w:val="0087360D"/>
    <w:rsid w:val="00874227"/>
    <w:rsid w:val="008746E9"/>
    <w:rsid w:val="008764C7"/>
    <w:rsid w:val="00880246"/>
    <w:rsid w:val="00880EF3"/>
    <w:rsid w:val="00883556"/>
    <w:rsid w:val="008837B5"/>
    <w:rsid w:val="0088427E"/>
    <w:rsid w:val="00887111"/>
    <w:rsid w:val="008877C1"/>
    <w:rsid w:val="00891B62"/>
    <w:rsid w:val="008946C0"/>
    <w:rsid w:val="008A30E0"/>
    <w:rsid w:val="008A66B2"/>
    <w:rsid w:val="008A6BCE"/>
    <w:rsid w:val="008A6C42"/>
    <w:rsid w:val="008A7415"/>
    <w:rsid w:val="008B0505"/>
    <w:rsid w:val="008B08AA"/>
    <w:rsid w:val="008B42DA"/>
    <w:rsid w:val="008B4571"/>
    <w:rsid w:val="008B68FC"/>
    <w:rsid w:val="008C1455"/>
    <w:rsid w:val="008D1173"/>
    <w:rsid w:val="008D7F7A"/>
    <w:rsid w:val="008E4AEE"/>
    <w:rsid w:val="008E7A9A"/>
    <w:rsid w:val="008F0E8E"/>
    <w:rsid w:val="008F2BA5"/>
    <w:rsid w:val="008F2CB6"/>
    <w:rsid w:val="008F2EEF"/>
    <w:rsid w:val="008F4A52"/>
    <w:rsid w:val="008F4B7B"/>
    <w:rsid w:val="008F6B36"/>
    <w:rsid w:val="008F7606"/>
    <w:rsid w:val="00903100"/>
    <w:rsid w:val="0090524D"/>
    <w:rsid w:val="00906284"/>
    <w:rsid w:val="00906C62"/>
    <w:rsid w:val="0091127E"/>
    <w:rsid w:val="00912916"/>
    <w:rsid w:val="00913557"/>
    <w:rsid w:val="00913D30"/>
    <w:rsid w:val="00914A85"/>
    <w:rsid w:val="00914B84"/>
    <w:rsid w:val="0091534D"/>
    <w:rsid w:val="00920322"/>
    <w:rsid w:val="009216EC"/>
    <w:rsid w:val="00922369"/>
    <w:rsid w:val="009223D2"/>
    <w:rsid w:val="00930121"/>
    <w:rsid w:val="0093042F"/>
    <w:rsid w:val="00932C5E"/>
    <w:rsid w:val="00934ECC"/>
    <w:rsid w:val="009359FA"/>
    <w:rsid w:val="00936A50"/>
    <w:rsid w:val="00937C1F"/>
    <w:rsid w:val="00941795"/>
    <w:rsid w:val="0094309D"/>
    <w:rsid w:val="00946296"/>
    <w:rsid w:val="00947985"/>
    <w:rsid w:val="009517E1"/>
    <w:rsid w:val="00951990"/>
    <w:rsid w:val="0095427A"/>
    <w:rsid w:val="00956568"/>
    <w:rsid w:val="00956AE4"/>
    <w:rsid w:val="00957393"/>
    <w:rsid w:val="00962A0A"/>
    <w:rsid w:val="00963260"/>
    <w:rsid w:val="00963DA0"/>
    <w:rsid w:val="00964769"/>
    <w:rsid w:val="00964865"/>
    <w:rsid w:val="00965340"/>
    <w:rsid w:val="009676F3"/>
    <w:rsid w:val="00972DB3"/>
    <w:rsid w:val="009822A1"/>
    <w:rsid w:val="00987D46"/>
    <w:rsid w:val="0099016D"/>
    <w:rsid w:val="009916F1"/>
    <w:rsid w:val="0099251B"/>
    <w:rsid w:val="00997E79"/>
    <w:rsid w:val="009A1C2B"/>
    <w:rsid w:val="009A35E5"/>
    <w:rsid w:val="009A555E"/>
    <w:rsid w:val="009A5AC7"/>
    <w:rsid w:val="009A66BE"/>
    <w:rsid w:val="009A7B23"/>
    <w:rsid w:val="009B2B79"/>
    <w:rsid w:val="009B3072"/>
    <w:rsid w:val="009B3BEE"/>
    <w:rsid w:val="009B461B"/>
    <w:rsid w:val="009C6CDF"/>
    <w:rsid w:val="009D0EFF"/>
    <w:rsid w:val="009D3591"/>
    <w:rsid w:val="009D4132"/>
    <w:rsid w:val="009D75FF"/>
    <w:rsid w:val="009E06C2"/>
    <w:rsid w:val="009E175C"/>
    <w:rsid w:val="009E1F57"/>
    <w:rsid w:val="009E5235"/>
    <w:rsid w:val="009E6A9F"/>
    <w:rsid w:val="009E7E53"/>
    <w:rsid w:val="009F15A2"/>
    <w:rsid w:val="009F4BC2"/>
    <w:rsid w:val="009F4C47"/>
    <w:rsid w:val="009F5D03"/>
    <w:rsid w:val="00A0286F"/>
    <w:rsid w:val="00A02C7F"/>
    <w:rsid w:val="00A04A54"/>
    <w:rsid w:val="00A05AF4"/>
    <w:rsid w:val="00A11D4A"/>
    <w:rsid w:val="00A134A0"/>
    <w:rsid w:val="00A15205"/>
    <w:rsid w:val="00A17292"/>
    <w:rsid w:val="00A2236D"/>
    <w:rsid w:val="00A2443C"/>
    <w:rsid w:val="00A2623E"/>
    <w:rsid w:val="00A26989"/>
    <w:rsid w:val="00A30A91"/>
    <w:rsid w:val="00A31B1A"/>
    <w:rsid w:val="00A33D8F"/>
    <w:rsid w:val="00A37618"/>
    <w:rsid w:val="00A43C96"/>
    <w:rsid w:val="00A44ED8"/>
    <w:rsid w:val="00A45045"/>
    <w:rsid w:val="00A47B48"/>
    <w:rsid w:val="00A47E02"/>
    <w:rsid w:val="00A5055A"/>
    <w:rsid w:val="00A50FCE"/>
    <w:rsid w:val="00A55A58"/>
    <w:rsid w:val="00A56A8A"/>
    <w:rsid w:val="00A57D5D"/>
    <w:rsid w:val="00A60484"/>
    <w:rsid w:val="00A61208"/>
    <w:rsid w:val="00A63609"/>
    <w:rsid w:val="00A6525E"/>
    <w:rsid w:val="00A65C16"/>
    <w:rsid w:val="00A7236D"/>
    <w:rsid w:val="00A724C5"/>
    <w:rsid w:val="00A72BE6"/>
    <w:rsid w:val="00A7365C"/>
    <w:rsid w:val="00A80545"/>
    <w:rsid w:val="00A94A6C"/>
    <w:rsid w:val="00AA0EEA"/>
    <w:rsid w:val="00AA3D14"/>
    <w:rsid w:val="00AA4C6F"/>
    <w:rsid w:val="00AA5153"/>
    <w:rsid w:val="00AA5690"/>
    <w:rsid w:val="00AA5CF0"/>
    <w:rsid w:val="00AA74D8"/>
    <w:rsid w:val="00AB01E8"/>
    <w:rsid w:val="00AB4455"/>
    <w:rsid w:val="00AB5CA1"/>
    <w:rsid w:val="00AB6488"/>
    <w:rsid w:val="00AC072A"/>
    <w:rsid w:val="00AC1ABF"/>
    <w:rsid w:val="00AC22AF"/>
    <w:rsid w:val="00AC3683"/>
    <w:rsid w:val="00AC4764"/>
    <w:rsid w:val="00AC4AF1"/>
    <w:rsid w:val="00AC5010"/>
    <w:rsid w:val="00AD198A"/>
    <w:rsid w:val="00AD1C18"/>
    <w:rsid w:val="00AD2B67"/>
    <w:rsid w:val="00AD3F57"/>
    <w:rsid w:val="00AE20DD"/>
    <w:rsid w:val="00AE3302"/>
    <w:rsid w:val="00AE4E52"/>
    <w:rsid w:val="00AF056F"/>
    <w:rsid w:val="00AF0D57"/>
    <w:rsid w:val="00AF1335"/>
    <w:rsid w:val="00AF27CD"/>
    <w:rsid w:val="00B00E4D"/>
    <w:rsid w:val="00B0310E"/>
    <w:rsid w:val="00B036F1"/>
    <w:rsid w:val="00B050AA"/>
    <w:rsid w:val="00B051D6"/>
    <w:rsid w:val="00B06D16"/>
    <w:rsid w:val="00B07D45"/>
    <w:rsid w:val="00B14C78"/>
    <w:rsid w:val="00B163D6"/>
    <w:rsid w:val="00B24F9D"/>
    <w:rsid w:val="00B25C3A"/>
    <w:rsid w:val="00B30A6C"/>
    <w:rsid w:val="00B30D0E"/>
    <w:rsid w:val="00B32658"/>
    <w:rsid w:val="00B40C2A"/>
    <w:rsid w:val="00B42717"/>
    <w:rsid w:val="00B465A7"/>
    <w:rsid w:val="00B4696E"/>
    <w:rsid w:val="00B507BE"/>
    <w:rsid w:val="00B52DFF"/>
    <w:rsid w:val="00B56B9B"/>
    <w:rsid w:val="00B65CF3"/>
    <w:rsid w:val="00B66835"/>
    <w:rsid w:val="00B674D9"/>
    <w:rsid w:val="00B73ABE"/>
    <w:rsid w:val="00B7699F"/>
    <w:rsid w:val="00B8072C"/>
    <w:rsid w:val="00B81385"/>
    <w:rsid w:val="00B82B46"/>
    <w:rsid w:val="00B83575"/>
    <w:rsid w:val="00B84BC2"/>
    <w:rsid w:val="00B85745"/>
    <w:rsid w:val="00B85D10"/>
    <w:rsid w:val="00B86A58"/>
    <w:rsid w:val="00B86CBF"/>
    <w:rsid w:val="00B92616"/>
    <w:rsid w:val="00B930C7"/>
    <w:rsid w:val="00B9396A"/>
    <w:rsid w:val="00B94DC3"/>
    <w:rsid w:val="00B9625C"/>
    <w:rsid w:val="00BA0C67"/>
    <w:rsid w:val="00BA3BBA"/>
    <w:rsid w:val="00BA7A2F"/>
    <w:rsid w:val="00BB0137"/>
    <w:rsid w:val="00BB60CA"/>
    <w:rsid w:val="00BC1526"/>
    <w:rsid w:val="00BC4728"/>
    <w:rsid w:val="00BD1540"/>
    <w:rsid w:val="00BD31B2"/>
    <w:rsid w:val="00BD77A4"/>
    <w:rsid w:val="00BE0FC9"/>
    <w:rsid w:val="00BE2A3C"/>
    <w:rsid w:val="00BE2E03"/>
    <w:rsid w:val="00BE3EBD"/>
    <w:rsid w:val="00BE459D"/>
    <w:rsid w:val="00BE54BE"/>
    <w:rsid w:val="00BF3486"/>
    <w:rsid w:val="00BF3B8B"/>
    <w:rsid w:val="00BF3CC8"/>
    <w:rsid w:val="00BF554B"/>
    <w:rsid w:val="00C00BB9"/>
    <w:rsid w:val="00C010AF"/>
    <w:rsid w:val="00C0205F"/>
    <w:rsid w:val="00C0320D"/>
    <w:rsid w:val="00C034A4"/>
    <w:rsid w:val="00C038E9"/>
    <w:rsid w:val="00C03DE1"/>
    <w:rsid w:val="00C04AF0"/>
    <w:rsid w:val="00C0506B"/>
    <w:rsid w:val="00C05671"/>
    <w:rsid w:val="00C07073"/>
    <w:rsid w:val="00C07B88"/>
    <w:rsid w:val="00C11CE2"/>
    <w:rsid w:val="00C12EE7"/>
    <w:rsid w:val="00C201F2"/>
    <w:rsid w:val="00C20C6D"/>
    <w:rsid w:val="00C2160C"/>
    <w:rsid w:val="00C22B6B"/>
    <w:rsid w:val="00C24A9A"/>
    <w:rsid w:val="00C24B21"/>
    <w:rsid w:val="00C2537D"/>
    <w:rsid w:val="00C30843"/>
    <w:rsid w:val="00C30E51"/>
    <w:rsid w:val="00C32EE0"/>
    <w:rsid w:val="00C3399F"/>
    <w:rsid w:val="00C33E60"/>
    <w:rsid w:val="00C34B4D"/>
    <w:rsid w:val="00C34D1C"/>
    <w:rsid w:val="00C34F7D"/>
    <w:rsid w:val="00C35B8B"/>
    <w:rsid w:val="00C37DDE"/>
    <w:rsid w:val="00C37EF9"/>
    <w:rsid w:val="00C40428"/>
    <w:rsid w:val="00C44CC1"/>
    <w:rsid w:val="00C47FF9"/>
    <w:rsid w:val="00C50A80"/>
    <w:rsid w:val="00C53E5D"/>
    <w:rsid w:val="00C5412D"/>
    <w:rsid w:val="00C5672B"/>
    <w:rsid w:val="00C5673D"/>
    <w:rsid w:val="00C574BC"/>
    <w:rsid w:val="00C60135"/>
    <w:rsid w:val="00C62F8A"/>
    <w:rsid w:val="00C63E04"/>
    <w:rsid w:val="00C65EB0"/>
    <w:rsid w:val="00C75B7E"/>
    <w:rsid w:val="00C76645"/>
    <w:rsid w:val="00C76D75"/>
    <w:rsid w:val="00C779E2"/>
    <w:rsid w:val="00C80E1C"/>
    <w:rsid w:val="00C818BC"/>
    <w:rsid w:val="00C857F8"/>
    <w:rsid w:val="00C85E3F"/>
    <w:rsid w:val="00C86245"/>
    <w:rsid w:val="00C873A9"/>
    <w:rsid w:val="00C947E2"/>
    <w:rsid w:val="00C978A7"/>
    <w:rsid w:val="00C97ABC"/>
    <w:rsid w:val="00CA10C9"/>
    <w:rsid w:val="00CA3AA6"/>
    <w:rsid w:val="00CA67B9"/>
    <w:rsid w:val="00CB1AA4"/>
    <w:rsid w:val="00CB39B3"/>
    <w:rsid w:val="00CB68DC"/>
    <w:rsid w:val="00CC16BE"/>
    <w:rsid w:val="00CC2C4E"/>
    <w:rsid w:val="00CC5269"/>
    <w:rsid w:val="00CC597A"/>
    <w:rsid w:val="00CC7A32"/>
    <w:rsid w:val="00CD2613"/>
    <w:rsid w:val="00CD2711"/>
    <w:rsid w:val="00CD2B72"/>
    <w:rsid w:val="00CD3452"/>
    <w:rsid w:val="00CD656A"/>
    <w:rsid w:val="00CE2DC3"/>
    <w:rsid w:val="00CE4D94"/>
    <w:rsid w:val="00CF246A"/>
    <w:rsid w:val="00CF3817"/>
    <w:rsid w:val="00CF3E93"/>
    <w:rsid w:val="00CF40D3"/>
    <w:rsid w:val="00CF5789"/>
    <w:rsid w:val="00CF5EB3"/>
    <w:rsid w:val="00D01406"/>
    <w:rsid w:val="00D0534F"/>
    <w:rsid w:val="00D11455"/>
    <w:rsid w:val="00D123EB"/>
    <w:rsid w:val="00D12569"/>
    <w:rsid w:val="00D12925"/>
    <w:rsid w:val="00D13D21"/>
    <w:rsid w:val="00D143F7"/>
    <w:rsid w:val="00D1637C"/>
    <w:rsid w:val="00D171F2"/>
    <w:rsid w:val="00D21913"/>
    <w:rsid w:val="00D2288C"/>
    <w:rsid w:val="00D22CCB"/>
    <w:rsid w:val="00D24D99"/>
    <w:rsid w:val="00D26B32"/>
    <w:rsid w:val="00D3071B"/>
    <w:rsid w:val="00D317A2"/>
    <w:rsid w:val="00D358F7"/>
    <w:rsid w:val="00D36446"/>
    <w:rsid w:val="00D40F52"/>
    <w:rsid w:val="00D41C8B"/>
    <w:rsid w:val="00D44BEC"/>
    <w:rsid w:val="00D457D5"/>
    <w:rsid w:val="00D46F22"/>
    <w:rsid w:val="00D51993"/>
    <w:rsid w:val="00D530A5"/>
    <w:rsid w:val="00D539C6"/>
    <w:rsid w:val="00D6132C"/>
    <w:rsid w:val="00D62011"/>
    <w:rsid w:val="00D6266E"/>
    <w:rsid w:val="00D62F1F"/>
    <w:rsid w:val="00D668E3"/>
    <w:rsid w:val="00D66BBB"/>
    <w:rsid w:val="00D6705E"/>
    <w:rsid w:val="00D6718B"/>
    <w:rsid w:val="00D806F8"/>
    <w:rsid w:val="00D80770"/>
    <w:rsid w:val="00D80CCA"/>
    <w:rsid w:val="00D840AC"/>
    <w:rsid w:val="00D914A2"/>
    <w:rsid w:val="00D927E6"/>
    <w:rsid w:val="00D931A5"/>
    <w:rsid w:val="00D931EB"/>
    <w:rsid w:val="00D9593A"/>
    <w:rsid w:val="00DA094C"/>
    <w:rsid w:val="00DA4B9A"/>
    <w:rsid w:val="00DB1863"/>
    <w:rsid w:val="00DB34DB"/>
    <w:rsid w:val="00DB4B4F"/>
    <w:rsid w:val="00DC099F"/>
    <w:rsid w:val="00DC2805"/>
    <w:rsid w:val="00DC2DE8"/>
    <w:rsid w:val="00DC3CB7"/>
    <w:rsid w:val="00DC4A6C"/>
    <w:rsid w:val="00DD2843"/>
    <w:rsid w:val="00DD2B83"/>
    <w:rsid w:val="00DD3DBA"/>
    <w:rsid w:val="00DE2B30"/>
    <w:rsid w:val="00DE5817"/>
    <w:rsid w:val="00DE6896"/>
    <w:rsid w:val="00DE78AA"/>
    <w:rsid w:val="00DF0C59"/>
    <w:rsid w:val="00DF2577"/>
    <w:rsid w:val="00DF3CFE"/>
    <w:rsid w:val="00DF3DE3"/>
    <w:rsid w:val="00DF5321"/>
    <w:rsid w:val="00DF7A86"/>
    <w:rsid w:val="00E01340"/>
    <w:rsid w:val="00E023B6"/>
    <w:rsid w:val="00E03F5E"/>
    <w:rsid w:val="00E04700"/>
    <w:rsid w:val="00E052DB"/>
    <w:rsid w:val="00E063E8"/>
    <w:rsid w:val="00E06BF1"/>
    <w:rsid w:val="00E06E0F"/>
    <w:rsid w:val="00E104BD"/>
    <w:rsid w:val="00E11692"/>
    <w:rsid w:val="00E216ED"/>
    <w:rsid w:val="00E21D7B"/>
    <w:rsid w:val="00E25313"/>
    <w:rsid w:val="00E253E5"/>
    <w:rsid w:val="00E27E12"/>
    <w:rsid w:val="00E30230"/>
    <w:rsid w:val="00E35210"/>
    <w:rsid w:val="00E416C9"/>
    <w:rsid w:val="00E41F51"/>
    <w:rsid w:val="00E437A9"/>
    <w:rsid w:val="00E43A19"/>
    <w:rsid w:val="00E43F6C"/>
    <w:rsid w:val="00E44705"/>
    <w:rsid w:val="00E46944"/>
    <w:rsid w:val="00E46959"/>
    <w:rsid w:val="00E50EAE"/>
    <w:rsid w:val="00E52144"/>
    <w:rsid w:val="00E52BEF"/>
    <w:rsid w:val="00E53480"/>
    <w:rsid w:val="00E536EE"/>
    <w:rsid w:val="00E55CD3"/>
    <w:rsid w:val="00E574DE"/>
    <w:rsid w:val="00E5751C"/>
    <w:rsid w:val="00E62A4B"/>
    <w:rsid w:val="00E62F8A"/>
    <w:rsid w:val="00E64144"/>
    <w:rsid w:val="00E67938"/>
    <w:rsid w:val="00E67D3D"/>
    <w:rsid w:val="00E71217"/>
    <w:rsid w:val="00E738AF"/>
    <w:rsid w:val="00E7638D"/>
    <w:rsid w:val="00E76DFD"/>
    <w:rsid w:val="00E80D8F"/>
    <w:rsid w:val="00E829F9"/>
    <w:rsid w:val="00E8312E"/>
    <w:rsid w:val="00E8749B"/>
    <w:rsid w:val="00E91C71"/>
    <w:rsid w:val="00E92A4F"/>
    <w:rsid w:val="00E95CD6"/>
    <w:rsid w:val="00EA51AB"/>
    <w:rsid w:val="00EB340C"/>
    <w:rsid w:val="00EB7881"/>
    <w:rsid w:val="00EC1279"/>
    <w:rsid w:val="00EC275C"/>
    <w:rsid w:val="00EC491A"/>
    <w:rsid w:val="00EC6269"/>
    <w:rsid w:val="00EC65AE"/>
    <w:rsid w:val="00EC6C3A"/>
    <w:rsid w:val="00EC7793"/>
    <w:rsid w:val="00ED079E"/>
    <w:rsid w:val="00ED616B"/>
    <w:rsid w:val="00EE0FAC"/>
    <w:rsid w:val="00EE20DA"/>
    <w:rsid w:val="00EE26E2"/>
    <w:rsid w:val="00EE42AE"/>
    <w:rsid w:val="00EF1D52"/>
    <w:rsid w:val="00EF2E4E"/>
    <w:rsid w:val="00EF41B0"/>
    <w:rsid w:val="00EF7A2A"/>
    <w:rsid w:val="00F00198"/>
    <w:rsid w:val="00F03742"/>
    <w:rsid w:val="00F134A3"/>
    <w:rsid w:val="00F1388F"/>
    <w:rsid w:val="00F13AF3"/>
    <w:rsid w:val="00F13ED1"/>
    <w:rsid w:val="00F15660"/>
    <w:rsid w:val="00F169A2"/>
    <w:rsid w:val="00F21462"/>
    <w:rsid w:val="00F21AA6"/>
    <w:rsid w:val="00F22F41"/>
    <w:rsid w:val="00F2457D"/>
    <w:rsid w:val="00F305D1"/>
    <w:rsid w:val="00F3266F"/>
    <w:rsid w:val="00F3319C"/>
    <w:rsid w:val="00F354B4"/>
    <w:rsid w:val="00F35B96"/>
    <w:rsid w:val="00F37E6F"/>
    <w:rsid w:val="00F40E2A"/>
    <w:rsid w:val="00F414E6"/>
    <w:rsid w:val="00F42D92"/>
    <w:rsid w:val="00F4702E"/>
    <w:rsid w:val="00F5139C"/>
    <w:rsid w:val="00F54DEF"/>
    <w:rsid w:val="00F56232"/>
    <w:rsid w:val="00F56960"/>
    <w:rsid w:val="00F56C35"/>
    <w:rsid w:val="00F61661"/>
    <w:rsid w:val="00F621FB"/>
    <w:rsid w:val="00F62665"/>
    <w:rsid w:val="00F63813"/>
    <w:rsid w:val="00F7077F"/>
    <w:rsid w:val="00F70CE0"/>
    <w:rsid w:val="00F71063"/>
    <w:rsid w:val="00F72A8A"/>
    <w:rsid w:val="00F73651"/>
    <w:rsid w:val="00F7406F"/>
    <w:rsid w:val="00F74097"/>
    <w:rsid w:val="00F80519"/>
    <w:rsid w:val="00F80927"/>
    <w:rsid w:val="00F82933"/>
    <w:rsid w:val="00F87337"/>
    <w:rsid w:val="00F953C3"/>
    <w:rsid w:val="00F954A2"/>
    <w:rsid w:val="00F97C7B"/>
    <w:rsid w:val="00FA20DC"/>
    <w:rsid w:val="00FA448D"/>
    <w:rsid w:val="00FA67DE"/>
    <w:rsid w:val="00FB71F4"/>
    <w:rsid w:val="00FB7891"/>
    <w:rsid w:val="00FC0DE9"/>
    <w:rsid w:val="00FC32A9"/>
    <w:rsid w:val="00FD3843"/>
    <w:rsid w:val="00FD4482"/>
    <w:rsid w:val="00FD6149"/>
    <w:rsid w:val="00FD6639"/>
    <w:rsid w:val="00FD78BE"/>
    <w:rsid w:val="00FE254E"/>
    <w:rsid w:val="00FE2762"/>
    <w:rsid w:val="00FE43C9"/>
    <w:rsid w:val="00FE5622"/>
    <w:rsid w:val="00FE5C98"/>
    <w:rsid w:val="00FF4C2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129036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paragraph" w:styleId="Heading3">
    <w:name w:val="heading 3"/>
    <w:basedOn w:val="Normal"/>
    <w:next w:val="Normal"/>
    <w:link w:val="Heading3Char"/>
    <w:semiHidden/>
    <w:unhideWhenUsed/>
    <w:qFormat/>
    <w:rsid w:val="00B42717"/>
    <w:pPr>
      <w:keepNext/>
      <w:keepLines/>
      <w:spacing w:before="40" w:after="0"/>
      <w:outlineLvl w:val="2"/>
    </w:pPr>
    <w:rPr>
      <w:rFonts w:asciiTheme="majorHAnsi" w:eastAsiaTheme="majorEastAsia" w:hAnsiTheme="majorHAnsi" w:cstheme="majorBidi"/>
      <w:color w:val="243F60" w:themeColor="accent1" w:themeShade="7F"/>
      <w:sz w:val="24"/>
    </w:rPr>
  </w:style>
  <w:style w:type="paragraph" w:styleId="Heading5">
    <w:name w:val="heading 5"/>
    <w:basedOn w:val="Normal"/>
    <w:next w:val="Normal"/>
    <w:link w:val="Heading5Char"/>
    <w:semiHidden/>
    <w:unhideWhenUsed/>
    <w:qFormat/>
    <w:rsid w:val="00B42717"/>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character" w:styleId="UnresolvedMention">
    <w:name w:val="Unresolved Mention"/>
    <w:basedOn w:val="DefaultParagraphFont"/>
    <w:uiPriority w:val="99"/>
    <w:semiHidden/>
    <w:unhideWhenUsed/>
    <w:rsid w:val="007B37DD"/>
    <w:rPr>
      <w:color w:val="605E5C"/>
      <w:shd w:val="clear" w:color="auto" w:fill="E1DFDD"/>
    </w:rPr>
  </w:style>
  <w:style w:type="character" w:customStyle="1" w:styleId="Heading3Char">
    <w:name w:val="Heading 3 Char"/>
    <w:basedOn w:val="DefaultParagraphFont"/>
    <w:link w:val="Heading3"/>
    <w:semiHidden/>
    <w:rsid w:val="00B42717"/>
    <w:rPr>
      <w:rFonts w:asciiTheme="majorHAnsi" w:eastAsiaTheme="majorEastAsia" w:hAnsiTheme="majorHAnsi" w:cstheme="majorBidi"/>
      <w:i/>
      <w:color w:val="243F60" w:themeColor="accent1" w:themeShade="7F"/>
      <w:sz w:val="24"/>
      <w:szCs w:val="24"/>
      <w:lang w:eastAsia="en-US"/>
    </w:rPr>
  </w:style>
  <w:style w:type="character" w:customStyle="1" w:styleId="Heading5Char">
    <w:name w:val="Heading 5 Char"/>
    <w:basedOn w:val="DefaultParagraphFont"/>
    <w:link w:val="Heading5"/>
    <w:semiHidden/>
    <w:rsid w:val="00B42717"/>
    <w:rPr>
      <w:rFonts w:asciiTheme="majorHAnsi" w:eastAsiaTheme="majorEastAsia" w:hAnsiTheme="majorHAnsi" w:cstheme="majorBidi"/>
      <w:i/>
      <w:color w:val="365F91" w:themeColor="accent1" w:themeShade="BF"/>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75797708">
      <w:bodyDiv w:val="1"/>
      <w:marLeft w:val="0"/>
      <w:marRight w:val="0"/>
      <w:marTop w:val="0"/>
      <w:marBottom w:val="0"/>
      <w:divBdr>
        <w:top w:val="none" w:sz="0" w:space="0" w:color="auto"/>
        <w:left w:val="none" w:sz="0" w:space="0" w:color="auto"/>
        <w:bottom w:val="none" w:sz="0" w:space="0" w:color="auto"/>
        <w:right w:val="none" w:sz="0" w:space="0" w:color="auto"/>
      </w:divBdr>
    </w:div>
    <w:div w:id="277563620">
      <w:bodyDiv w:val="1"/>
      <w:marLeft w:val="0"/>
      <w:marRight w:val="0"/>
      <w:marTop w:val="0"/>
      <w:marBottom w:val="0"/>
      <w:divBdr>
        <w:top w:val="none" w:sz="0" w:space="0" w:color="auto"/>
        <w:left w:val="none" w:sz="0" w:space="0" w:color="auto"/>
        <w:bottom w:val="none" w:sz="0" w:space="0" w:color="auto"/>
        <w:right w:val="none" w:sz="0" w:space="0" w:color="auto"/>
      </w:divBdr>
      <w:divsChild>
        <w:div w:id="274756676">
          <w:marLeft w:val="0"/>
          <w:marRight w:val="0"/>
          <w:marTop w:val="0"/>
          <w:marBottom w:val="0"/>
          <w:divBdr>
            <w:top w:val="none" w:sz="0" w:space="0" w:color="auto"/>
            <w:left w:val="none" w:sz="0" w:space="0" w:color="auto"/>
            <w:bottom w:val="none" w:sz="0" w:space="0" w:color="auto"/>
            <w:right w:val="none" w:sz="0" w:space="0" w:color="auto"/>
          </w:divBdr>
          <w:divsChild>
            <w:div w:id="1038550464">
              <w:marLeft w:val="0"/>
              <w:marRight w:val="0"/>
              <w:marTop w:val="0"/>
              <w:marBottom w:val="0"/>
              <w:divBdr>
                <w:top w:val="none" w:sz="0" w:space="0" w:color="auto"/>
                <w:left w:val="none" w:sz="0" w:space="0" w:color="auto"/>
                <w:bottom w:val="none" w:sz="0" w:space="0" w:color="auto"/>
                <w:right w:val="none" w:sz="0" w:space="0" w:color="auto"/>
              </w:divBdr>
              <w:divsChild>
                <w:div w:id="1602568772">
                  <w:marLeft w:val="0"/>
                  <w:marRight w:val="0"/>
                  <w:marTop w:val="0"/>
                  <w:marBottom w:val="0"/>
                  <w:divBdr>
                    <w:top w:val="none" w:sz="0" w:space="0" w:color="auto"/>
                    <w:left w:val="none" w:sz="0" w:space="0" w:color="auto"/>
                    <w:bottom w:val="none" w:sz="0" w:space="0" w:color="auto"/>
                    <w:right w:val="none" w:sz="0" w:space="0" w:color="auto"/>
                  </w:divBdr>
                  <w:divsChild>
                    <w:div w:id="557278868">
                      <w:marLeft w:val="0"/>
                      <w:marRight w:val="0"/>
                      <w:marTop w:val="0"/>
                      <w:marBottom w:val="0"/>
                      <w:divBdr>
                        <w:top w:val="none" w:sz="0" w:space="0" w:color="auto"/>
                        <w:left w:val="none" w:sz="0" w:space="0" w:color="auto"/>
                        <w:bottom w:val="none" w:sz="0" w:space="0" w:color="auto"/>
                        <w:right w:val="none" w:sz="0" w:space="0" w:color="auto"/>
                      </w:divBdr>
                      <w:divsChild>
                        <w:div w:id="735084187">
                          <w:marLeft w:val="0"/>
                          <w:marRight w:val="0"/>
                          <w:marTop w:val="0"/>
                          <w:marBottom w:val="0"/>
                          <w:divBdr>
                            <w:top w:val="none" w:sz="0" w:space="0" w:color="auto"/>
                            <w:left w:val="none" w:sz="0" w:space="0" w:color="auto"/>
                            <w:bottom w:val="none" w:sz="0" w:space="0" w:color="auto"/>
                            <w:right w:val="none" w:sz="0" w:space="0" w:color="auto"/>
                          </w:divBdr>
                          <w:divsChild>
                            <w:div w:id="739861862">
                              <w:marLeft w:val="0"/>
                              <w:marRight w:val="0"/>
                              <w:marTop w:val="0"/>
                              <w:marBottom w:val="0"/>
                              <w:divBdr>
                                <w:top w:val="none" w:sz="0" w:space="0" w:color="auto"/>
                                <w:left w:val="none" w:sz="0" w:space="0" w:color="auto"/>
                                <w:bottom w:val="none" w:sz="0" w:space="0" w:color="auto"/>
                                <w:right w:val="none" w:sz="0" w:space="0" w:color="auto"/>
                              </w:divBdr>
                              <w:divsChild>
                                <w:div w:id="1559508310">
                                  <w:marLeft w:val="0"/>
                                  <w:marRight w:val="0"/>
                                  <w:marTop w:val="0"/>
                                  <w:marBottom w:val="0"/>
                                  <w:divBdr>
                                    <w:top w:val="none" w:sz="0" w:space="0" w:color="auto"/>
                                    <w:left w:val="none" w:sz="0" w:space="0" w:color="auto"/>
                                    <w:bottom w:val="none" w:sz="0" w:space="0" w:color="auto"/>
                                    <w:right w:val="none" w:sz="0" w:space="0" w:color="auto"/>
                                  </w:divBdr>
                                  <w:divsChild>
                                    <w:div w:id="448015929">
                                      <w:marLeft w:val="0"/>
                                      <w:marRight w:val="0"/>
                                      <w:marTop w:val="0"/>
                                      <w:marBottom w:val="0"/>
                                      <w:divBdr>
                                        <w:top w:val="none" w:sz="0" w:space="0" w:color="auto"/>
                                        <w:left w:val="none" w:sz="0" w:space="0" w:color="auto"/>
                                        <w:bottom w:val="none" w:sz="0" w:space="0" w:color="auto"/>
                                        <w:right w:val="none" w:sz="0" w:space="0" w:color="auto"/>
                                      </w:divBdr>
                                      <w:divsChild>
                                        <w:div w:id="211843064">
                                          <w:marLeft w:val="0"/>
                                          <w:marRight w:val="0"/>
                                          <w:marTop w:val="0"/>
                                          <w:marBottom w:val="0"/>
                                          <w:divBdr>
                                            <w:top w:val="none" w:sz="0" w:space="0" w:color="auto"/>
                                            <w:left w:val="none" w:sz="0" w:space="0" w:color="auto"/>
                                            <w:bottom w:val="none" w:sz="0" w:space="0" w:color="auto"/>
                                            <w:right w:val="none" w:sz="0" w:space="0" w:color="auto"/>
                                          </w:divBdr>
                                          <w:divsChild>
                                            <w:div w:id="902521306">
                                              <w:marLeft w:val="0"/>
                                              <w:marRight w:val="0"/>
                                              <w:marTop w:val="0"/>
                                              <w:marBottom w:val="0"/>
                                              <w:divBdr>
                                                <w:top w:val="none" w:sz="0" w:space="0" w:color="auto"/>
                                                <w:left w:val="none" w:sz="0" w:space="0" w:color="auto"/>
                                                <w:bottom w:val="none" w:sz="0" w:space="0" w:color="auto"/>
                                                <w:right w:val="none" w:sz="0" w:space="0" w:color="auto"/>
                                              </w:divBdr>
                                              <w:divsChild>
                                                <w:div w:id="659965992">
                                                  <w:marLeft w:val="0"/>
                                                  <w:marRight w:val="0"/>
                                                  <w:marTop w:val="0"/>
                                                  <w:marBottom w:val="0"/>
                                                  <w:divBdr>
                                                    <w:top w:val="none" w:sz="0" w:space="0" w:color="auto"/>
                                                    <w:left w:val="none" w:sz="0" w:space="0" w:color="auto"/>
                                                    <w:bottom w:val="none" w:sz="0" w:space="0" w:color="auto"/>
                                                    <w:right w:val="none" w:sz="0" w:space="0" w:color="auto"/>
                                                  </w:divBdr>
                                                  <w:divsChild>
                                                    <w:div w:id="1253319490">
                                                      <w:marLeft w:val="0"/>
                                                      <w:marRight w:val="0"/>
                                                      <w:marTop w:val="0"/>
                                                      <w:marBottom w:val="0"/>
                                                      <w:divBdr>
                                                        <w:top w:val="none" w:sz="0" w:space="0" w:color="auto"/>
                                                        <w:left w:val="none" w:sz="0" w:space="0" w:color="auto"/>
                                                        <w:bottom w:val="none" w:sz="0" w:space="0" w:color="auto"/>
                                                        <w:right w:val="none" w:sz="0" w:space="0" w:color="auto"/>
                                                      </w:divBdr>
                                                      <w:divsChild>
                                                        <w:div w:id="1032533701">
                                                          <w:marLeft w:val="0"/>
                                                          <w:marRight w:val="0"/>
                                                          <w:marTop w:val="0"/>
                                                          <w:marBottom w:val="0"/>
                                                          <w:divBdr>
                                                            <w:top w:val="none" w:sz="0" w:space="0" w:color="auto"/>
                                                            <w:left w:val="none" w:sz="0" w:space="0" w:color="auto"/>
                                                            <w:bottom w:val="none" w:sz="0" w:space="0" w:color="auto"/>
                                                            <w:right w:val="none" w:sz="0" w:space="0" w:color="auto"/>
                                                          </w:divBdr>
                                                          <w:divsChild>
                                                            <w:div w:id="1476529735">
                                                              <w:marLeft w:val="0"/>
                                                              <w:marRight w:val="0"/>
                                                              <w:marTop w:val="0"/>
                                                              <w:marBottom w:val="0"/>
                                                              <w:divBdr>
                                                                <w:top w:val="none" w:sz="0" w:space="0" w:color="auto"/>
                                                                <w:left w:val="none" w:sz="0" w:space="0" w:color="auto"/>
                                                                <w:bottom w:val="none" w:sz="0" w:space="0" w:color="auto"/>
                                                                <w:right w:val="none" w:sz="0" w:space="0" w:color="auto"/>
                                                              </w:divBdr>
                                                              <w:divsChild>
                                                                <w:div w:id="1213543240">
                                                                  <w:marLeft w:val="0"/>
                                                                  <w:marRight w:val="0"/>
                                                                  <w:marTop w:val="0"/>
                                                                  <w:marBottom w:val="0"/>
                                                                  <w:divBdr>
                                                                    <w:top w:val="none" w:sz="0" w:space="0" w:color="auto"/>
                                                                    <w:left w:val="none" w:sz="0" w:space="0" w:color="auto"/>
                                                                    <w:bottom w:val="none" w:sz="0" w:space="0" w:color="auto"/>
                                                                    <w:right w:val="none" w:sz="0" w:space="0" w:color="auto"/>
                                                                  </w:divBdr>
                                                                  <w:divsChild>
                                                                    <w:div w:id="1956330278">
                                                                      <w:marLeft w:val="0"/>
                                                                      <w:marRight w:val="0"/>
                                                                      <w:marTop w:val="0"/>
                                                                      <w:marBottom w:val="0"/>
                                                                      <w:divBdr>
                                                                        <w:top w:val="none" w:sz="0" w:space="0" w:color="auto"/>
                                                                        <w:left w:val="none" w:sz="0" w:space="0" w:color="auto"/>
                                                                        <w:bottom w:val="none" w:sz="0" w:space="0" w:color="auto"/>
                                                                        <w:right w:val="none" w:sz="0" w:space="0" w:color="auto"/>
                                                                      </w:divBdr>
                                                                      <w:divsChild>
                                                                        <w:div w:id="1381514354">
                                                                          <w:marLeft w:val="0"/>
                                                                          <w:marRight w:val="0"/>
                                                                          <w:marTop w:val="0"/>
                                                                          <w:marBottom w:val="0"/>
                                                                          <w:divBdr>
                                                                            <w:top w:val="none" w:sz="0" w:space="0" w:color="auto"/>
                                                                            <w:left w:val="none" w:sz="0" w:space="0" w:color="auto"/>
                                                                            <w:bottom w:val="none" w:sz="0" w:space="0" w:color="auto"/>
                                                                            <w:right w:val="none" w:sz="0" w:space="0" w:color="auto"/>
                                                                          </w:divBdr>
                                                                          <w:divsChild>
                                                                            <w:div w:id="1064642745">
                                                                              <w:marLeft w:val="0"/>
                                                                              <w:marRight w:val="0"/>
                                                                              <w:marTop w:val="0"/>
                                                                              <w:marBottom w:val="0"/>
                                                                              <w:divBdr>
                                                                                <w:top w:val="none" w:sz="0" w:space="0" w:color="auto"/>
                                                                                <w:left w:val="none" w:sz="0" w:space="0" w:color="auto"/>
                                                                                <w:bottom w:val="none" w:sz="0" w:space="0" w:color="auto"/>
                                                                                <w:right w:val="none" w:sz="0" w:space="0" w:color="auto"/>
                                                                              </w:divBdr>
                                                                              <w:divsChild>
                                                                                <w:div w:id="173153600">
                                                                                  <w:marLeft w:val="0"/>
                                                                                  <w:marRight w:val="0"/>
                                                                                  <w:marTop w:val="0"/>
                                                                                  <w:marBottom w:val="0"/>
                                                                                  <w:divBdr>
                                                                                    <w:top w:val="none" w:sz="0" w:space="0" w:color="auto"/>
                                                                                    <w:left w:val="none" w:sz="0" w:space="0" w:color="auto"/>
                                                                                    <w:bottom w:val="none" w:sz="0" w:space="0" w:color="auto"/>
                                                                                    <w:right w:val="none" w:sz="0" w:space="0" w:color="auto"/>
                                                                                  </w:divBdr>
                                                                                  <w:divsChild>
                                                                                    <w:div w:id="1054546419">
                                                                                      <w:marLeft w:val="0"/>
                                                                                      <w:marRight w:val="0"/>
                                                                                      <w:marTop w:val="0"/>
                                                                                      <w:marBottom w:val="0"/>
                                                                                      <w:divBdr>
                                                                                        <w:top w:val="none" w:sz="0" w:space="0" w:color="auto"/>
                                                                                        <w:left w:val="none" w:sz="0" w:space="0" w:color="auto"/>
                                                                                        <w:bottom w:val="none" w:sz="0" w:space="0" w:color="auto"/>
                                                                                        <w:right w:val="none" w:sz="0" w:space="0" w:color="auto"/>
                                                                                      </w:divBdr>
                                                                                      <w:divsChild>
                                                                                        <w:div w:id="595527842">
                                                                                          <w:marLeft w:val="0"/>
                                                                                          <w:marRight w:val="0"/>
                                                                                          <w:marTop w:val="0"/>
                                                                                          <w:marBottom w:val="0"/>
                                                                                          <w:divBdr>
                                                                                            <w:top w:val="none" w:sz="0" w:space="0" w:color="auto"/>
                                                                                            <w:left w:val="none" w:sz="0" w:space="0" w:color="auto"/>
                                                                                            <w:bottom w:val="none" w:sz="0" w:space="0" w:color="auto"/>
                                                                                            <w:right w:val="none" w:sz="0" w:space="0" w:color="auto"/>
                                                                                          </w:divBdr>
                                                                                          <w:divsChild>
                                                                                            <w:div w:id="562327307">
                                                                                              <w:marLeft w:val="0"/>
                                                                                              <w:marRight w:val="0"/>
                                                                                              <w:marTop w:val="0"/>
                                                                                              <w:marBottom w:val="0"/>
                                                                                              <w:divBdr>
                                                                                                <w:top w:val="none" w:sz="0" w:space="0" w:color="auto"/>
                                                                                                <w:left w:val="none" w:sz="0" w:space="0" w:color="auto"/>
                                                                                                <w:bottom w:val="none" w:sz="0" w:space="0" w:color="auto"/>
                                                                                                <w:right w:val="none" w:sz="0" w:space="0" w:color="auto"/>
                                                                                              </w:divBdr>
                                                                                              <w:divsChild>
                                                                                                <w:div w:id="674843991">
                                                                                                  <w:marLeft w:val="0"/>
                                                                                                  <w:marRight w:val="0"/>
                                                                                                  <w:marTop w:val="0"/>
                                                                                                  <w:marBottom w:val="0"/>
                                                                                                  <w:divBdr>
                                                                                                    <w:top w:val="none" w:sz="0" w:space="0" w:color="auto"/>
                                                                                                    <w:left w:val="none" w:sz="0" w:space="0" w:color="auto"/>
                                                                                                    <w:bottom w:val="none" w:sz="0" w:space="0" w:color="auto"/>
                                                                                                    <w:right w:val="none" w:sz="0" w:space="0" w:color="auto"/>
                                                                                                  </w:divBdr>
                                                                                                  <w:divsChild>
                                                                                                    <w:div w:id="224070121">
                                                                                                      <w:marLeft w:val="0"/>
                                                                                                      <w:marRight w:val="0"/>
                                                                                                      <w:marTop w:val="0"/>
                                                                                                      <w:marBottom w:val="0"/>
                                                                                                      <w:divBdr>
                                                                                                        <w:top w:val="none" w:sz="0" w:space="0" w:color="auto"/>
                                                                                                        <w:left w:val="none" w:sz="0" w:space="0" w:color="auto"/>
                                                                                                        <w:bottom w:val="none" w:sz="0" w:space="0" w:color="auto"/>
                                                                                                        <w:right w:val="none" w:sz="0" w:space="0" w:color="auto"/>
                                                                                                      </w:divBdr>
                                                                                                      <w:divsChild>
                                                                                                        <w:div w:id="713042033">
                                                                                                          <w:marLeft w:val="0"/>
                                                                                                          <w:marRight w:val="0"/>
                                                                                                          <w:marTop w:val="0"/>
                                                                                                          <w:marBottom w:val="0"/>
                                                                                                          <w:divBdr>
                                                                                                            <w:top w:val="none" w:sz="0" w:space="0" w:color="auto"/>
                                                                                                            <w:left w:val="none" w:sz="0" w:space="0" w:color="auto"/>
                                                                                                            <w:bottom w:val="none" w:sz="0" w:space="0" w:color="auto"/>
                                                                                                            <w:right w:val="none" w:sz="0" w:space="0" w:color="auto"/>
                                                                                                          </w:divBdr>
                                                                                                          <w:divsChild>
                                                                                                            <w:div w:id="589243696">
                                                                                                              <w:marLeft w:val="0"/>
                                                                                                              <w:marRight w:val="0"/>
                                                                                                              <w:marTop w:val="0"/>
                                                                                                              <w:marBottom w:val="0"/>
                                                                                                              <w:divBdr>
                                                                                                                <w:top w:val="none" w:sz="0" w:space="0" w:color="auto"/>
                                                                                                                <w:left w:val="none" w:sz="0" w:space="0" w:color="auto"/>
                                                                                                                <w:bottom w:val="none" w:sz="0" w:space="0" w:color="auto"/>
                                                                                                                <w:right w:val="none" w:sz="0" w:space="0" w:color="auto"/>
                                                                                                              </w:divBdr>
                                                                                                              <w:divsChild>
                                                                                                                <w:div w:id="876963294">
                                                                                                                  <w:marLeft w:val="0"/>
                                                                                                                  <w:marRight w:val="0"/>
                                                                                                                  <w:marTop w:val="0"/>
                                                                                                                  <w:marBottom w:val="0"/>
                                                                                                                  <w:divBdr>
                                                                                                                    <w:top w:val="none" w:sz="0" w:space="0" w:color="auto"/>
                                                                                                                    <w:left w:val="none" w:sz="0" w:space="0" w:color="auto"/>
                                                                                                                    <w:bottom w:val="none" w:sz="0" w:space="0" w:color="auto"/>
                                                                                                                    <w:right w:val="none" w:sz="0" w:space="0" w:color="auto"/>
                                                                                                                  </w:divBdr>
                                                                                                                  <w:divsChild>
                                                                                                                    <w:div w:id="573471888">
                                                                                                                      <w:marLeft w:val="0"/>
                                                                                                                      <w:marRight w:val="0"/>
                                                                                                                      <w:marTop w:val="0"/>
                                                                                                                      <w:marBottom w:val="0"/>
                                                                                                                      <w:divBdr>
                                                                                                                        <w:top w:val="none" w:sz="0" w:space="0" w:color="auto"/>
                                                                                                                        <w:left w:val="none" w:sz="0" w:space="0" w:color="auto"/>
                                                                                                                        <w:bottom w:val="none" w:sz="0" w:space="0" w:color="auto"/>
                                                                                                                        <w:right w:val="none" w:sz="0" w:space="0" w:color="auto"/>
                                                                                                                      </w:divBdr>
                                                                                                                      <w:divsChild>
                                                                                                                        <w:div w:id="1767730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86676869">
      <w:bodyDiv w:val="1"/>
      <w:marLeft w:val="0"/>
      <w:marRight w:val="0"/>
      <w:marTop w:val="0"/>
      <w:marBottom w:val="0"/>
      <w:divBdr>
        <w:top w:val="none" w:sz="0" w:space="0" w:color="auto"/>
        <w:left w:val="none" w:sz="0" w:space="0" w:color="auto"/>
        <w:bottom w:val="none" w:sz="0" w:space="0" w:color="auto"/>
        <w:right w:val="none" w:sz="0" w:space="0" w:color="auto"/>
      </w:divBdr>
    </w:div>
    <w:div w:id="513308307">
      <w:bodyDiv w:val="1"/>
      <w:marLeft w:val="0"/>
      <w:marRight w:val="0"/>
      <w:marTop w:val="0"/>
      <w:marBottom w:val="0"/>
      <w:divBdr>
        <w:top w:val="none" w:sz="0" w:space="0" w:color="auto"/>
        <w:left w:val="none" w:sz="0" w:space="0" w:color="auto"/>
        <w:bottom w:val="none" w:sz="0" w:space="0" w:color="auto"/>
        <w:right w:val="none" w:sz="0" w:space="0" w:color="auto"/>
      </w:divBdr>
    </w:div>
    <w:div w:id="548108114">
      <w:bodyDiv w:val="1"/>
      <w:marLeft w:val="0"/>
      <w:marRight w:val="0"/>
      <w:marTop w:val="0"/>
      <w:marBottom w:val="0"/>
      <w:divBdr>
        <w:top w:val="none" w:sz="0" w:space="0" w:color="auto"/>
        <w:left w:val="none" w:sz="0" w:space="0" w:color="auto"/>
        <w:bottom w:val="none" w:sz="0" w:space="0" w:color="auto"/>
        <w:right w:val="none" w:sz="0" w:space="0" w:color="auto"/>
      </w:divBdr>
    </w:div>
    <w:div w:id="813908150">
      <w:bodyDiv w:val="1"/>
      <w:marLeft w:val="0"/>
      <w:marRight w:val="0"/>
      <w:marTop w:val="0"/>
      <w:marBottom w:val="0"/>
      <w:divBdr>
        <w:top w:val="none" w:sz="0" w:space="0" w:color="auto"/>
        <w:left w:val="none" w:sz="0" w:space="0" w:color="auto"/>
        <w:bottom w:val="none" w:sz="0" w:space="0" w:color="auto"/>
        <w:right w:val="none" w:sz="0" w:space="0" w:color="auto"/>
      </w:divBdr>
      <w:divsChild>
        <w:div w:id="403333742">
          <w:marLeft w:val="0"/>
          <w:marRight w:val="0"/>
          <w:marTop w:val="0"/>
          <w:marBottom w:val="0"/>
          <w:divBdr>
            <w:top w:val="none" w:sz="0" w:space="0" w:color="auto"/>
            <w:left w:val="none" w:sz="0" w:space="0" w:color="auto"/>
            <w:bottom w:val="none" w:sz="0" w:space="0" w:color="auto"/>
            <w:right w:val="none" w:sz="0" w:space="0" w:color="auto"/>
          </w:divBdr>
          <w:divsChild>
            <w:div w:id="815729582">
              <w:marLeft w:val="0"/>
              <w:marRight w:val="0"/>
              <w:marTop w:val="0"/>
              <w:marBottom w:val="0"/>
              <w:divBdr>
                <w:top w:val="none" w:sz="0" w:space="0" w:color="auto"/>
                <w:left w:val="none" w:sz="0" w:space="0" w:color="auto"/>
                <w:bottom w:val="none" w:sz="0" w:space="0" w:color="auto"/>
                <w:right w:val="none" w:sz="0" w:space="0" w:color="auto"/>
              </w:divBdr>
              <w:divsChild>
                <w:div w:id="329915165">
                  <w:marLeft w:val="0"/>
                  <w:marRight w:val="0"/>
                  <w:marTop w:val="0"/>
                  <w:marBottom w:val="0"/>
                  <w:divBdr>
                    <w:top w:val="none" w:sz="0" w:space="0" w:color="auto"/>
                    <w:left w:val="none" w:sz="0" w:space="0" w:color="auto"/>
                    <w:bottom w:val="none" w:sz="0" w:space="0" w:color="auto"/>
                    <w:right w:val="none" w:sz="0" w:space="0" w:color="auto"/>
                  </w:divBdr>
                  <w:divsChild>
                    <w:div w:id="548810592">
                      <w:marLeft w:val="0"/>
                      <w:marRight w:val="0"/>
                      <w:marTop w:val="0"/>
                      <w:marBottom w:val="0"/>
                      <w:divBdr>
                        <w:top w:val="none" w:sz="0" w:space="0" w:color="auto"/>
                        <w:left w:val="none" w:sz="0" w:space="0" w:color="auto"/>
                        <w:bottom w:val="none" w:sz="0" w:space="0" w:color="auto"/>
                        <w:right w:val="none" w:sz="0" w:space="0" w:color="auto"/>
                      </w:divBdr>
                      <w:divsChild>
                        <w:div w:id="1264269360">
                          <w:marLeft w:val="0"/>
                          <w:marRight w:val="0"/>
                          <w:marTop w:val="0"/>
                          <w:marBottom w:val="0"/>
                          <w:divBdr>
                            <w:top w:val="none" w:sz="0" w:space="0" w:color="auto"/>
                            <w:left w:val="none" w:sz="0" w:space="0" w:color="auto"/>
                            <w:bottom w:val="none" w:sz="0" w:space="0" w:color="auto"/>
                            <w:right w:val="none" w:sz="0" w:space="0" w:color="auto"/>
                          </w:divBdr>
                          <w:divsChild>
                            <w:div w:id="81415692">
                              <w:marLeft w:val="0"/>
                              <w:marRight w:val="0"/>
                              <w:marTop w:val="0"/>
                              <w:marBottom w:val="0"/>
                              <w:divBdr>
                                <w:top w:val="none" w:sz="0" w:space="0" w:color="auto"/>
                                <w:left w:val="none" w:sz="0" w:space="0" w:color="auto"/>
                                <w:bottom w:val="none" w:sz="0" w:space="0" w:color="auto"/>
                                <w:right w:val="none" w:sz="0" w:space="0" w:color="auto"/>
                              </w:divBdr>
                              <w:divsChild>
                                <w:div w:id="1991786654">
                                  <w:marLeft w:val="0"/>
                                  <w:marRight w:val="0"/>
                                  <w:marTop w:val="0"/>
                                  <w:marBottom w:val="0"/>
                                  <w:divBdr>
                                    <w:top w:val="none" w:sz="0" w:space="0" w:color="auto"/>
                                    <w:left w:val="none" w:sz="0" w:space="0" w:color="auto"/>
                                    <w:bottom w:val="none" w:sz="0" w:space="0" w:color="auto"/>
                                    <w:right w:val="none" w:sz="0" w:space="0" w:color="auto"/>
                                  </w:divBdr>
                                  <w:divsChild>
                                    <w:div w:id="1333290117">
                                      <w:marLeft w:val="0"/>
                                      <w:marRight w:val="0"/>
                                      <w:marTop w:val="0"/>
                                      <w:marBottom w:val="0"/>
                                      <w:divBdr>
                                        <w:top w:val="none" w:sz="0" w:space="0" w:color="auto"/>
                                        <w:left w:val="none" w:sz="0" w:space="0" w:color="auto"/>
                                        <w:bottom w:val="none" w:sz="0" w:space="0" w:color="auto"/>
                                        <w:right w:val="none" w:sz="0" w:space="0" w:color="auto"/>
                                      </w:divBdr>
                                      <w:divsChild>
                                        <w:div w:id="226303861">
                                          <w:marLeft w:val="0"/>
                                          <w:marRight w:val="0"/>
                                          <w:marTop w:val="0"/>
                                          <w:marBottom w:val="0"/>
                                          <w:divBdr>
                                            <w:top w:val="none" w:sz="0" w:space="0" w:color="auto"/>
                                            <w:left w:val="none" w:sz="0" w:space="0" w:color="auto"/>
                                            <w:bottom w:val="none" w:sz="0" w:space="0" w:color="auto"/>
                                            <w:right w:val="none" w:sz="0" w:space="0" w:color="auto"/>
                                          </w:divBdr>
                                          <w:divsChild>
                                            <w:div w:id="1520509244">
                                              <w:marLeft w:val="0"/>
                                              <w:marRight w:val="0"/>
                                              <w:marTop w:val="0"/>
                                              <w:marBottom w:val="0"/>
                                              <w:divBdr>
                                                <w:top w:val="none" w:sz="0" w:space="0" w:color="auto"/>
                                                <w:left w:val="none" w:sz="0" w:space="0" w:color="auto"/>
                                                <w:bottom w:val="none" w:sz="0" w:space="0" w:color="auto"/>
                                                <w:right w:val="none" w:sz="0" w:space="0" w:color="auto"/>
                                              </w:divBdr>
                                              <w:divsChild>
                                                <w:div w:id="1741556132">
                                                  <w:marLeft w:val="0"/>
                                                  <w:marRight w:val="0"/>
                                                  <w:marTop w:val="0"/>
                                                  <w:marBottom w:val="0"/>
                                                  <w:divBdr>
                                                    <w:top w:val="none" w:sz="0" w:space="0" w:color="auto"/>
                                                    <w:left w:val="none" w:sz="0" w:space="0" w:color="auto"/>
                                                    <w:bottom w:val="none" w:sz="0" w:space="0" w:color="auto"/>
                                                    <w:right w:val="none" w:sz="0" w:space="0" w:color="auto"/>
                                                  </w:divBdr>
                                                  <w:divsChild>
                                                    <w:div w:id="880674862">
                                                      <w:marLeft w:val="0"/>
                                                      <w:marRight w:val="0"/>
                                                      <w:marTop w:val="0"/>
                                                      <w:marBottom w:val="0"/>
                                                      <w:divBdr>
                                                        <w:top w:val="none" w:sz="0" w:space="0" w:color="auto"/>
                                                        <w:left w:val="none" w:sz="0" w:space="0" w:color="auto"/>
                                                        <w:bottom w:val="none" w:sz="0" w:space="0" w:color="auto"/>
                                                        <w:right w:val="none" w:sz="0" w:space="0" w:color="auto"/>
                                                      </w:divBdr>
                                                      <w:divsChild>
                                                        <w:div w:id="805856728">
                                                          <w:marLeft w:val="0"/>
                                                          <w:marRight w:val="0"/>
                                                          <w:marTop w:val="0"/>
                                                          <w:marBottom w:val="0"/>
                                                          <w:divBdr>
                                                            <w:top w:val="none" w:sz="0" w:space="0" w:color="auto"/>
                                                            <w:left w:val="none" w:sz="0" w:space="0" w:color="auto"/>
                                                            <w:bottom w:val="none" w:sz="0" w:space="0" w:color="auto"/>
                                                            <w:right w:val="none" w:sz="0" w:space="0" w:color="auto"/>
                                                          </w:divBdr>
                                                          <w:divsChild>
                                                            <w:div w:id="184026080">
                                                              <w:marLeft w:val="0"/>
                                                              <w:marRight w:val="0"/>
                                                              <w:marTop w:val="0"/>
                                                              <w:marBottom w:val="0"/>
                                                              <w:divBdr>
                                                                <w:top w:val="none" w:sz="0" w:space="0" w:color="auto"/>
                                                                <w:left w:val="none" w:sz="0" w:space="0" w:color="auto"/>
                                                                <w:bottom w:val="none" w:sz="0" w:space="0" w:color="auto"/>
                                                                <w:right w:val="none" w:sz="0" w:space="0" w:color="auto"/>
                                                              </w:divBdr>
                                                              <w:divsChild>
                                                                <w:div w:id="1047337359">
                                                                  <w:marLeft w:val="0"/>
                                                                  <w:marRight w:val="0"/>
                                                                  <w:marTop w:val="0"/>
                                                                  <w:marBottom w:val="0"/>
                                                                  <w:divBdr>
                                                                    <w:top w:val="none" w:sz="0" w:space="0" w:color="auto"/>
                                                                    <w:left w:val="none" w:sz="0" w:space="0" w:color="auto"/>
                                                                    <w:bottom w:val="none" w:sz="0" w:space="0" w:color="auto"/>
                                                                    <w:right w:val="none" w:sz="0" w:space="0" w:color="auto"/>
                                                                  </w:divBdr>
                                                                  <w:divsChild>
                                                                    <w:div w:id="453256743">
                                                                      <w:marLeft w:val="0"/>
                                                                      <w:marRight w:val="0"/>
                                                                      <w:marTop w:val="0"/>
                                                                      <w:marBottom w:val="0"/>
                                                                      <w:divBdr>
                                                                        <w:top w:val="none" w:sz="0" w:space="0" w:color="auto"/>
                                                                        <w:left w:val="none" w:sz="0" w:space="0" w:color="auto"/>
                                                                        <w:bottom w:val="none" w:sz="0" w:space="0" w:color="auto"/>
                                                                        <w:right w:val="none" w:sz="0" w:space="0" w:color="auto"/>
                                                                      </w:divBdr>
                                                                      <w:divsChild>
                                                                        <w:div w:id="1525090765">
                                                                          <w:marLeft w:val="0"/>
                                                                          <w:marRight w:val="0"/>
                                                                          <w:marTop w:val="0"/>
                                                                          <w:marBottom w:val="0"/>
                                                                          <w:divBdr>
                                                                            <w:top w:val="none" w:sz="0" w:space="0" w:color="auto"/>
                                                                            <w:left w:val="none" w:sz="0" w:space="0" w:color="auto"/>
                                                                            <w:bottom w:val="none" w:sz="0" w:space="0" w:color="auto"/>
                                                                            <w:right w:val="none" w:sz="0" w:space="0" w:color="auto"/>
                                                                          </w:divBdr>
                                                                          <w:divsChild>
                                                                            <w:div w:id="628973303">
                                                                              <w:marLeft w:val="0"/>
                                                                              <w:marRight w:val="0"/>
                                                                              <w:marTop w:val="0"/>
                                                                              <w:marBottom w:val="0"/>
                                                                              <w:divBdr>
                                                                                <w:top w:val="none" w:sz="0" w:space="0" w:color="auto"/>
                                                                                <w:left w:val="none" w:sz="0" w:space="0" w:color="auto"/>
                                                                                <w:bottom w:val="none" w:sz="0" w:space="0" w:color="auto"/>
                                                                                <w:right w:val="none" w:sz="0" w:space="0" w:color="auto"/>
                                                                              </w:divBdr>
                                                                              <w:divsChild>
                                                                                <w:div w:id="454062429">
                                                                                  <w:marLeft w:val="0"/>
                                                                                  <w:marRight w:val="0"/>
                                                                                  <w:marTop w:val="0"/>
                                                                                  <w:marBottom w:val="0"/>
                                                                                  <w:divBdr>
                                                                                    <w:top w:val="none" w:sz="0" w:space="0" w:color="auto"/>
                                                                                    <w:left w:val="none" w:sz="0" w:space="0" w:color="auto"/>
                                                                                    <w:bottom w:val="none" w:sz="0" w:space="0" w:color="auto"/>
                                                                                    <w:right w:val="none" w:sz="0" w:space="0" w:color="auto"/>
                                                                                  </w:divBdr>
                                                                                  <w:divsChild>
                                                                                    <w:div w:id="1301157396">
                                                                                      <w:marLeft w:val="0"/>
                                                                                      <w:marRight w:val="0"/>
                                                                                      <w:marTop w:val="0"/>
                                                                                      <w:marBottom w:val="0"/>
                                                                                      <w:divBdr>
                                                                                        <w:top w:val="none" w:sz="0" w:space="0" w:color="auto"/>
                                                                                        <w:left w:val="none" w:sz="0" w:space="0" w:color="auto"/>
                                                                                        <w:bottom w:val="none" w:sz="0" w:space="0" w:color="auto"/>
                                                                                        <w:right w:val="none" w:sz="0" w:space="0" w:color="auto"/>
                                                                                      </w:divBdr>
                                                                                      <w:divsChild>
                                                                                        <w:div w:id="80566447">
                                                                                          <w:marLeft w:val="0"/>
                                                                                          <w:marRight w:val="0"/>
                                                                                          <w:marTop w:val="0"/>
                                                                                          <w:marBottom w:val="0"/>
                                                                                          <w:divBdr>
                                                                                            <w:top w:val="none" w:sz="0" w:space="0" w:color="auto"/>
                                                                                            <w:left w:val="none" w:sz="0" w:space="0" w:color="auto"/>
                                                                                            <w:bottom w:val="none" w:sz="0" w:space="0" w:color="auto"/>
                                                                                            <w:right w:val="none" w:sz="0" w:space="0" w:color="auto"/>
                                                                                          </w:divBdr>
                                                                                          <w:divsChild>
                                                                                            <w:div w:id="763301609">
                                                                                              <w:marLeft w:val="0"/>
                                                                                              <w:marRight w:val="0"/>
                                                                                              <w:marTop w:val="0"/>
                                                                                              <w:marBottom w:val="0"/>
                                                                                              <w:divBdr>
                                                                                                <w:top w:val="none" w:sz="0" w:space="0" w:color="auto"/>
                                                                                                <w:left w:val="none" w:sz="0" w:space="0" w:color="auto"/>
                                                                                                <w:bottom w:val="none" w:sz="0" w:space="0" w:color="auto"/>
                                                                                                <w:right w:val="none" w:sz="0" w:space="0" w:color="auto"/>
                                                                                              </w:divBdr>
                                                                                              <w:divsChild>
                                                                                                <w:div w:id="1471094220">
                                                                                                  <w:marLeft w:val="0"/>
                                                                                                  <w:marRight w:val="0"/>
                                                                                                  <w:marTop w:val="0"/>
                                                                                                  <w:marBottom w:val="0"/>
                                                                                                  <w:divBdr>
                                                                                                    <w:top w:val="none" w:sz="0" w:space="0" w:color="auto"/>
                                                                                                    <w:left w:val="none" w:sz="0" w:space="0" w:color="auto"/>
                                                                                                    <w:bottom w:val="none" w:sz="0" w:space="0" w:color="auto"/>
                                                                                                    <w:right w:val="none" w:sz="0" w:space="0" w:color="auto"/>
                                                                                                  </w:divBdr>
                                                                                                  <w:divsChild>
                                                                                                    <w:div w:id="988288601">
                                                                                                      <w:marLeft w:val="0"/>
                                                                                                      <w:marRight w:val="0"/>
                                                                                                      <w:marTop w:val="0"/>
                                                                                                      <w:marBottom w:val="0"/>
                                                                                                      <w:divBdr>
                                                                                                        <w:top w:val="none" w:sz="0" w:space="0" w:color="auto"/>
                                                                                                        <w:left w:val="none" w:sz="0" w:space="0" w:color="auto"/>
                                                                                                        <w:bottom w:val="none" w:sz="0" w:space="0" w:color="auto"/>
                                                                                                        <w:right w:val="none" w:sz="0" w:space="0" w:color="auto"/>
                                                                                                      </w:divBdr>
                                                                                                      <w:divsChild>
                                                                                                        <w:div w:id="999424081">
                                                                                                          <w:marLeft w:val="0"/>
                                                                                                          <w:marRight w:val="0"/>
                                                                                                          <w:marTop w:val="0"/>
                                                                                                          <w:marBottom w:val="0"/>
                                                                                                          <w:divBdr>
                                                                                                            <w:top w:val="none" w:sz="0" w:space="0" w:color="auto"/>
                                                                                                            <w:left w:val="none" w:sz="0" w:space="0" w:color="auto"/>
                                                                                                            <w:bottom w:val="none" w:sz="0" w:space="0" w:color="auto"/>
                                                                                                            <w:right w:val="none" w:sz="0" w:space="0" w:color="auto"/>
                                                                                                          </w:divBdr>
                                                                                                          <w:divsChild>
                                                                                                            <w:div w:id="421534990">
                                                                                                              <w:marLeft w:val="0"/>
                                                                                                              <w:marRight w:val="0"/>
                                                                                                              <w:marTop w:val="0"/>
                                                                                                              <w:marBottom w:val="0"/>
                                                                                                              <w:divBdr>
                                                                                                                <w:top w:val="none" w:sz="0" w:space="0" w:color="auto"/>
                                                                                                                <w:left w:val="none" w:sz="0" w:space="0" w:color="auto"/>
                                                                                                                <w:bottom w:val="none" w:sz="0" w:space="0" w:color="auto"/>
                                                                                                                <w:right w:val="none" w:sz="0" w:space="0" w:color="auto"/>
                                                                                                              </w:divBdr>
                                                                                                              <w:divsChild>
                                                                                                                <w:div w:id="541135634">
                                                                                                                  <w:marLeft w:val="0"/>
                                                                                                                  <w:marRight w:val="0"/>
                                                                                                                  <w:marTop w:val="0"/>
                                                                                                                  <w:marBottom w:val="0"/>
                                                                                                                  <w:divBdr>
                                                                                                                    <w:top w:val="none" w:sz="0" w:space="0" w:color="auto"/>
                                                                                                                    <w:left w:val="none" w:sz="0" w:space="0" w:color="auto"/>
                                                                                                                    <w:bottom w:val="none" w:sz="0" w:space="0" w:color="auto"/>
                                                                                                                    <w:right w:val="none" w:sz="0" w:space="0" w:color="auto"/>
                                                                                                                  </w:divBdr>
                                                                                                                  <w:divsChild>
                                                                                                                    <w:div w:id="2034259619">
                                                                                                                      <w:marLeft w:val="0"/>
                                                                                                                      <w:marRight w:val="0"/>
                                                                                                                      <w:marTop w:val="0"/>
                                                                                                                      <w:marBottom w:val="0"/>
                                                                                                                      <w:divBdr>
                                                                                                                        <w:top w:val="none" w:sz="0" w:space="0" w:color="auto"/>
                                                                                                                        <w:left w:val="none" w:sz="0" w:space="0" w:color="auto"/>
                                                                                                                        <w:bottom w:val="none" w:sz="0" w:space="0" w:color="auto"/>
                                                                                                                        <w:right w:val="none" w:sz="0" w:space="0" w:color="auto"/>
                                                                                                                      </w:divBdr>
                                                                                                                      <w:divsChild>
                                                                                                                        <w:div w:id="1199589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88610224">
      <w:bodyDiv w:val="1"/>
      <w:marLeft w:val="0"/>
      <w:marRight w:val="0"/>
      <w:marTop w:val="0"/>
      <w:marBottom w:val="0"/>
      <w:divBdr>
        <w:top w:val="none" w:sz="0" w:space="0" w:color="auto"/>
        <w:left w:val="none" w:sz="0" w:space="0" w:color="auto"/>
        <w:bottom w:val="none" w:sz="0" w:space="0" w:color="auto"/>
        <w:right w:val="none" w:sz="0" w:space="0" w:color="auto"/>
      </w:divBdr>
    </w:div>
    <w:div w:id="1401951230">
      <w:bodyDiv w:val="1"/>
      <w:marLeft w:val="0"/>
      <w:marRight w:val="0"/>
      <w:marTop w:val="0"/>
      <w:marBottom w:val="0"/>
      <w:divBdr>
        <w:top w:val="none" w:sz="0" w:space="0" w:color="auto"/>
        <w:left w:val="none" w:sz="0" w:space="0" w:color="auto"/>
        <w:bottom w:val="none" w:sz="0" w:space="0" w:color="auto"/>
        <w:right w:val="none" w:sz="0" w:space="0" w:color="auto"/>
      </w:divBdr>
    </w:div>
    <w:div w:id="1529678818">
      <w:bodyDiv w:val="1"/>
      <w:marLeft w:val="0"/>
      <w:marRight w:val="0"/>
      <w:marTop w:val="0"/>
      <w:marBottom w:val="0"/>
      <w:divBdr>
        <w:top w:val="none" w:sz="0" w:space="0" w:color="auto"/>
        <w:left w:val="none" w:sz="0" w:space="0" w:color="auto"/>
        <w:bottom w:val="none" w:sz="0" w:space="0" w:color="auto"/>
        <w:right w:val="none" w:sz="0" w:space="0" w:color="auto"/>
      </w:divBdr>
      <w:divsChild>
        <w:div w:id="623314987">
          <w:marLeft w:val="0"/>
          <w:marRight w:val="0"/>
          <w:marTop w:val="0"/>
          <w:marBottom w:val="0"/>
          <w:divBdr>
            <w:top w:val="none" w:sz="0" w:space="0" w:color="auto"/>
            <w:left w:val="none" w:sz="0" w:space="0" w:color="auto"/>
            <w:bottom w:val="none" w:sz="0" w:space="0" w:color="auto"/>
            <w:right w:val="none" w:sz="0" w:space="0" w:color="auto"/>
          </w:divBdr>
          <w:divsChild>
            <w:div w:id="2906119">
              <w:marLeft w:val="0"/>
              <w:marRight w:val="0"/>
              <w:marTop w:val="0"/>
              <w:marBottom w:val="0"/>
              <w:divBdr>
                <w:top w:val="none" w:sz="0" w:space="0" w:color="auto"/>
                <w:left w:val="none" w:sz="0" w:space="0" w:color="auto"/>
                <w:bottom w:val="none" w:sz="0" w:space="0" w:color="auto"/>
                <w:right w:val="none" w:sz="0" w:space="0" w:color="auto"/>
              </w:divBdr>
              <w:divsChild>
                <w:div w:id="1371567516">
                  <w:marLeft w:val="0"/>
                  <w:marRight w:val="0"/>
                  <w:marTop w:val="0"/>
                  <w:marBottom w:val="0"/>
                  <w:divBdr>
                    <w:top w:val="none" w:sz="0" w:space="0" w:color="auto"/>
                    <w:left w:val="none" w:sz="0" w:space="0" w:color="auto"/>
                    <w:bottom w:val="none" w:sz="0" w:space="0" w:color="auto"/>
                    <w:right w:val="none" w:sz="0" w:space="0" w:color="auto"/>
                  </w:divBdr>
                  <w:divsChild>
                    <w:div w:id="1413239749">
                      <w:marLeft w:val="0"/>
                      <w:marRight w:val="0"/>
                      <w:marTop w:val="0"/>
                      <w:marBottom w:val="0"/>
                      <w:divBdr>
                        <w:top w:val="none" w:sz="0" w:space="0" w:color="auto"/>
                        <w:left w:val="none" w:sz="0" w:space="0" w:color="auto"/>
                        <w:bottom w:val="none" w:sz="0" w:space="0" w:color="auto"/>
                        <w:right w:val="none" w:sz="0" w:space="0" w:color="auto"/>
                      </w:divBdr>
                      <w:divsChild>
                        <w:div w:id="2057578181">
                          <w:marLeft w:val="0"/>
                          <w:marRight w:val="0"/>
                          <w:marTop w:val="0"/>
                          <w:marBottom w:val="0"/>
                          <w:divBdr>
                            <w:top w:val="none" w:sz="0" w:space="0" w:color="auto"/>
                            <w:left w:val="none" w:sz="0" w:space="0" w:color="auto"/>
                            <w:bottom w:val="none" w:sz="0" w:space="0" w:color="auto"/>
                            <w:right w:val="none" w:sz="0" w:space="0" w:color="auto"/>
                          </w:divBdr>
                          <w:divsChild>
                            <w:div w:id="1451775552">
                              <w:marLeft w:val="0"/>
                              <w:marRight w:val="0"/>
                              <w:marTop w:val="0"/>
                              <w:marBottom w:val="0"/>
                              <w:divBdr>
                                <w:top w:val="none" w:sz="0" w:space="0" w:color="auto"/>
                                <w:left w:val="none" w:sz="0" w:space="0" w:color="auto"/>
                                <w:bottom w:val="none" w:sz="0" w:space="0" w:color="auto"/>
                                <w:right w:val="none" w:sz="0" w:space="0" w:color="auto"/>
                              </w:divBdr>
                              <w:divsChild>
                                <w:div w:id="1645543446">
                                  <w:marLeft w:val="0"/>
                                  <w:marRight w:val="0"/>
                                  <w:marTop w:val="0"/>
                                  <w:marBottom w:val="0"/>
                                  <w:divBdr>
                                    <w:top w:val="none" w:sz="0" w:space="0" w:color="auto"/>
                                    <w:left w:val="none" w:sz="0" w:space="0" w:color="auto"/>
                                    <w:bottom w:val="none" w:sz="0" w:space="0" w:color="auto"/>
                                    <w:right w:val="none" w:sz="0" w:space="0" w:color="auto"/>
                                  </w:divBdr>
                                  <w:divsChild>
                                    <w:div w:id="1418214216">
                                      <w:marLeft w:val="0"/>
                                      <w:marRight w:val="0"/>
                                      <w:marTop w:val="0"/>
                                      <w:marBottom w:val="0"/>
                                      <w:divBdr>
                                        <w:top w:val="none" w:sz="0" w:space="0" w:color="auto"/>
                                        <w:left w:val="none" w:sz="0" w:space="0" w:color="auto"/>
                                        <w:bottom w:val="none" w:sz="0" w:space="0" w:color="auto"/>
                                        <w:right w:val="none" w:sz="0" w:space="0" w:color="auto"/>
                                      </w:divBdr>
                                      <w:divsChild>
                                        <w:div w:id="1492410337">
                                          <w:marLeft w:val="0"/>
                                          <w:marRight w:val="0"/>
                                          <w:marTop w:val="0"/>
                                          <w:marBottom w:val="0"/>
                                          <w:divBdr>
                                            <w:top w:val="none" w:sz="0" w:space="0" w:color="auto"/>
                                            <w:left w:val="none" w:sz="0" w:space="0" w:color="auto"/>
                                            <w:bottom w:val="none" w:sz="0" w:space="0" w:color="auto"/>
                                            <w:right w:val="none" w:sz="0" w:space="0" w:color="auto"/>
                                          </w:divBdr>
                                          <w:divsChild>
                                            <w:div w:id="1388143975">
                                              <w:marLeft w:val="0"/>
                                              <w:marRight w:val="0"/>
                                              <w:marTop w:val="0"/>
                                              <w:marBottom w:val="0"/>
                                              <w:divBdr>
                                                <w:top w:val="none" w:sz="0" w:space="0" w:color="auto"/>
                                                <w:left w:val="none" w:sz="0" w:space="0" w:color="auto"/>
                                                <w:bottom w:val="none" w:sz="0" w:space="0" w:color="auto"/>
                                                <w:right w:val="none" w:sz="0" w:space="0" w:color="auto"/>
                                              </w:divBdr>
                                              <w:divsChild>
                                                <w:div w:id="1456556059">
                                                  <w:marLeft w:val="0"/>
                                                  <w:marRight w:val="0"/>
                                                  <w:marTop w:val="0"/>
                                                  <w:marBottom w:val="0"/>
                                                  <w:divBdr>
                                                    <w:top w:val="none" w:sz="0" w:space="0" w:color="auto"/>
                                                    <w:left w:val="none" w:sz="0" w:space="0" w:color="auto"/>
                                                    <w:bottom w:val="none" w:sz="0" w:space="0" w:color="auto"/>
                                                    <w:right w:val="none" w:sz="0" w:space="0" w:color="auto"/>
                                                  </w:divBdr>
                                                  <w:divsChild>
                                                    <w:div w:id="992366943">
                                                      <w:marLeft w:val="0"/>
                                                      <w:marRight w:val="0"/>
                                                      <w:marTop w:val="0"/>
                                                      <w:marBottom w:val="0"/>
                                                      <w:divBdr>
                                                        <w:top w:val="none" w:sz="0" w:space="0" w:color="auto"/>
                                                        <w:left w:val="none" w:sz="0" w:space="0" w:color="auto"/>
                                                        <w:bottom w:val="none" w:sz="0" w:space="0" w:color="auto"/>
                                                        <w:right w:val="none" w:sz="0" w:space="0" w:color="auto"/>
                                                      </w:divBdr>
                                                      <w:divsChild>
                                                        <w:div w:id="2038464125">
                                                          <w:marLeft w:val="0"/>
                                                          <w:marRight w:val="0"/>
                                                          <w:marTop w:val="0"/>
                                                          <w:marBottom w:val="0"/>
                                                          <w:divBdr>
                                                            <w:top w:val="none" w:sz="0" w:space="0" w:color="auto"/>
                                                            <w:left w:val="none" w:sz="0" w:space="0" w:color="auto"/>
                                                            <w:bottom w:val="none" w:sz="0" w:space="0" w:color="auto"/>
                                                            <w:right w:val="none" w:sz="0" w:space="0" w:color="auto"/>
                                                          </w:divBdr>
                                                          <w:divsChild>
                                                            <w:div w:id="870383859">
                                                              <w:marLeft w:val="0"/>
                                                              <w:marRight w:val="0"/>
                                                              <w:marTop w:val="0"/>
                                                              <w:marBottom w:val="0"/>
                                                              <w:divBdr>
                                                                <w:top w:val="none" w:sz="0" w:space="0" w:color="auto"/>
                                                                <w:left w:val="none" w:sz="0" w:space="0" w:color="auto"/>
                                                                <w:bottom w:val="none" w:sz="0" w:space="0" w:color="auto"/>
                                                                <w:right w:val="none" w:sz="0" w:space="0" w:color="auto"/>
                                                              </w:divBdr>
                                                              <w:divsChild>
                                                                <w:div w:id="652220646">
                                                                  <w:marLeft w:val="0"/>
                                                                  <w:marRight w:val="0"/>
                                                                  <w:marTop w:val="0"/>
                                                                  <w:marBottom w:val="0"/>
                                                                  <w:divBdr>
                                                                    <w:top w:val="none" w:sz="0" w:space="0" w:color="auto"/>
                                                                    <w:left w:val="none" w:sz="0" w:space="0" w:color="auto"/>
                                                                    <w:bottom w:val="none" w:sz="0" w:space="0" w:color="auto"/>
                                                                    <w:right w:val="none" w:sz="0" w:space="0" w:color="auto"/>
                                                                  </w:divBdr>
                                                                  <w:divsChild>
                                                                    <w:div w:id="1616449461">
                                                                      <w:marLeft w:val="0"/>
                                                                      <w:marRight w:val="0"/>
                                                                      <w:marTop w:val="0"/>
                                                                      <w:marBottom w:val="0"/>
                                                                      <w:divBdr>
                                                                        <w:top w:val="none" w:sz="0" w:space="0" w:color="auto"/>
                                                                        <w:left w:val="none" w:sz="0" w:space="0" w:color="auto"/>
                                                                        <w:bottom w:val="none" w:sz="0" w:space="0" w:color="auto"/>
                                                                        <w:right w:val="none" w:sz="0" w:space="0" w:color="auto"/>
                                                                      </w:divBdr>
                                                                      <w:divsChild>
                                                                        <w:div w:id="102455647">
                                                                          <w:marLeft w:val="0"/>
                                                                          <w:marRight w:val="0"/>
                                                                          <w:marTop w:val="0"/>
                                                                          <w:marBottom w:val="0"/>
                                                                          <w:divBdr>
                                                                            <w:top w:val="none" w:sz="0" w:space="0" w:color="auto"/>
                                                                            <w:left w:val="none" w:sz="0" w:space="0" w:color="auto"/>
                                                                            <w:bottom w:val="none" w:sz="0" w:space="0" w:color="auto"/>
                                                                            <w:right w:val="none" w:sz="0" w:space="0" w:color="auto"/>
                                                                          </w:divBdr>
                                                                          <w:divsChild>
                                                                            <w:div w:id="1996100943">
                                                                              <w:marLeft w:val="0"/>
                                                                              <w:marRight w:val="0"/>
                                                                              <w:marTop w:val="0"/>
                                                                              <w:marBottom w:val="0"/>
                                                                              <w:divBdr>
                                                                                <w:top w:val="none" w:sz="0" w:space="0" w:color="auto"/>
                                                                                <w:left w:val="none" w:sz="0" w:space="0" w:color="auto"/>
                                                                                <w:bottom w:val="none" w:sz="0" w:space="0" w:color="auto"/>
                                                                                <w:right w:val="none" w:sz="0" w:space="0" w:color="auto"/>
                                                                              </w:divBdr>
                                                                              <w:divsChild>
                                                                                <w:div w:id="1888491735">
                                                                                  <w:marLeft w:val="0"/>
                                                                                  <w:marRight w:val="0"/>
                                                                                  <w:marTop w:val="0"/>
                                                                                  <w:marBottom w:val="0"/>
                                                                                  <w:divBdr>
                                                                                    <w:top w:val="none" w:sz="0" w:space="0" w:color="auto"/>
                                                                                    <w:left w:val="none" w:sz="0" w:space="0" w:color="auto"/>
                                                                                    <w:bottom w:val="none" w:sz="0" w:space="0" w:color="auto"/>
                                                                                    <w:right w:val="none" w:sz="0" w:space="0" w:color="auto"/>
                                                                                  </w:divBdr>
                                                                                  <w:divsChild>
                                                                                    <w:div w:id="951741837">
                                                                                      <w:marLeft w:val="0"/>
                                                                                      <w:marRight w:val="0"/>
                                                                                      <w:marTop w:val="0"/>
                                                                                      <w:marBottom w:val="0"/>
                                                                                      <w:divBdr>
                                                                                        <w:top w:val="none" w:sz="0" w:space="0" w:color="auto"/>
                                                                                        <w:left w:val="none" w:sz="0" w:space="0" w:color="auto"/>
                                                                                        <w:bottom w:val="none" w:sz="0" w:space="0" w:color="auto"/>
                                                                                        <w:right w:val="none" w:sz="0" w:space="0" w:color="auto"/>
                                                                                      </w:divBdr>
                                                                                      <w:divsChild>
                                                                                        <w:div w:id="163396967">
                                                                                          <w:marLeft w:val="0"/>
                                                                                          <w:marRight w:val="0"/>
                                                                                          <w:marTop w:val="0"/>
                                                                                          <w:marBottom w:val="0"/>
                                                                                          <w:divBdr>
                                                                                            <w:top w:val="none" w:sz="0" w:space="0" w:color="auto"/>
                                                                                            <w:left w:val="none" w:sz="0" w:space="0" w:color="auto"/>
                                                                                            <w:bottom w:val="none" w:sz="0" w:space="0" w:color="auto"/>
                                                                                            <w:right w:val="none" w:sz="0" w:space="0" w:color="auto"/>
                                                                                          </w:divBdr>
                                                                                          <w:divsChild>
                                                                                            <w:div w:id="532500946">
                                                                                              <w:marLeft w:val="0"/>
                                                                                              <w:marRight w:val="0"/>
                                                                                              <w:marTop w:val="0"/>
                                                                                              <w:marBottom w:val="0"/>
                                                                                              <w:divBdr>
                                                                                                <w:top w:val="none" w:sz="0" w:space="0" w:color="auto"/>
                                                                                                <w:left w:val="none" w:sz="0" w:space="0" w:color="auto"/>
                                                                                                <w:bottom w:val="none" w:sz="0" w:space="0" w:color="auto"/>
                                                                                                <w:right w:val="none" w:sz="0" w:space="0" w:color="auto"/>
                                                                                              </w:divBdr>
                                                                                              <w:divsChild>
                                                                                                <w:div w:id="1143037569">
                                                                                                  <w:marLeft w:val="0"/>
                                                                                                  <w:marRight w:val="0"/>
                                                                                                  <w:marTop w:val="0"/>
                                                                                                  <w:marBottom w:val="0"/>
                                                                                                  <w:divBdr>
                                                                                                    <w:top w:val="none" w:sz="0" w:space="0" w:color="auto"/>
                                                                                                    <w:left w:val="none" w:sz="0" w:space="0" w:color="auto"/>
                                                                                                    <w:bottom w:val="none" w:sz="0" w:space="0" w:color="auto"/>
                                                                                                    <w:right w:val="none" w:sz="0" w:space="0" w:color="auto"/>
                                                                                                  </w:divBdr>
                                                                                                  <w:divsChild>
                                                                                                    <w:div w:id="55858153">
                                                                                                      <w:marLeft w:val="0"/>
                                                                                                      <w:marRight w:val="0"/>
                                                                                                      <w:marTop w:val="0"/>
                                                                                                      <w:marBottom w:val="0"/>
                                                                                                      <w:divBdr>
                                                                                                        <w:top w:val="none" w:sz="0" w:space="0" w:color="auto"/>
                                                                                                        <w:left w:val="none" w:sz="0" w:space="0" w:color="auto"/>
                                                                                                        <w:bottom w:val="none" w:sz="0" w:space="0" w:color="auto"/>
                                                                                                        <w:right w:val="none" w:sz="0" w:space="0" w:color="auto"/>
                                                                                                      </w:divBdr>
                                                                                                      <w:divsChild>
                                                                                                        <w:div w:id="1680963295">
                                                                                                          <w:marLeft w:val="0"/>
                                                                                                          <w:marRight w:val="0"/>
                                                                                                          <w:marTop w:val="0"/>
                                                                                                          <w:marBottom w:val="0"/>
                                                                                                          <w:divBdr>
                                                                                                            <w:top w:val="none" w:sz="0" w:space="0" w:color="auto"/>
                                                                                                            <w:left w:val="none" w:sz="0" w:space="0" w:color="auto"/>
                                                                                                            <w:bottom w:val="none" w:sz="0" w:space="0" w:color="auto"/>
                                                                                                            <w:right w:val="none" w:sz="0" w:space="0" w:color="auto"/>
                                                                                                          </w:divBdr>
                                                                                                          <w:divsChild>
                                                                                                            <w:div w:id="805011397">
                                                                                                              <w:marLeft w:val="0"/>
                                                                                                              <w:marRight w:val="0"/>
                                                                                                              <w:marTop w:val="0"/>
                                                                                                              <w:marBottom w:val="0"/>
                                                                                                              <w:divBdr>
                                                                                                                <w:top w:val="none" w:sz="0" w:space="0" w:color="auto"/>
                                                                                                                <w:left w:val="none" w:sz="0" w:space="0" w:color="auto"/>
                                                                                                                <w:bottom w:val="none" w:sz="0" w:space="0" w:color="auto"/>
                                                                                                                <w:right w:val="none" w:sz="0" w:space="0" w:color="auto"/>
                                                                                                              </w:divBdr>
                                                                                                              <w:divsChild>
                                                                                                                <w:div w:id="50463785">
                                                                                                                  <w:marLeft w:val="0"/>
                                                                                                                  <w:marRight w:val="0"/>
                                                                                                                  <w:marTop w:val="0"/>
                                                                                                                  <w:marBottom w:val="0"/>
                                                                                                                  <w:divBdr>
                                                                                                                    <w:top w:val="none" w:sz="0" w:space="0" w:color="auto"/>
                                                                                                                    <w:left w:val="none" w:sz="0" w:space="0" w:color="auto"/>
                                                                                                                    <w:bottom w:val="none" w:sz="0" w:space="0" w:color="auto"/>
                                                                                                                    <w:right w:val="none" w:sz="0" w:space="0" w:color="auto"/>
                                                                                                                  </w:divBdr>
                                                                                                                  <w:divsChild>
                                                                                                                    <w:div w:id="688410735">
                                                                                                                      <w:marLeft w:val="0"/>
                                                                                                                      <w:marRight w:val="0"/>
                                                                                                                      <w:marTop w:val="0"/>
                                                                                                                      <w:marBottom w:val="0"/>
                                                                                                                      <w:divBdr>
                                                                                                                        <w:top w:val="none" w:sz="0" w:space="0" w:color="auto"/>
                                                                                                                        <w:left w:val="none" w:sz="0" w:space="0" w:color="auto"/>
                                                                                                                        <w:bottom w:val="none" w:sz="0" w:space="0" w:color="auto"/>
                                                                                                                        <w:right w:val="none" w:sz="0" w:space="0" w:color="auto"/>
                                                                                                                      </w:divBdr>
                                                                                                                      <w:divsChild>
                                                                                                                        <w:div w:id="1298143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75182022">
      <w:bodyDiv w:val="1"/>
      <w:marLeft w:val="0"/>
      <w:marRight w:val="0"/>
      <w:marTop w:val="0"/>
      <w:marBottom w:val="0"/>
      <w:divBdr>
        <w:top w:val="none" w:sz="0" w:space="0" w:color="auto"/>
        <w:left w:val="none" w:sz="0" w:space="0" w:color="auto"/>
        <w:bottom w:val="none" w:sz="0" w:space="0" w:color="auto"/>
        <w:right w:val="none" w:sz="0" w:space="0" w:color="auto"/>
      </w:divBdr>
      <w:divsChild>
        <w:div w:id="535507941">
          <w:marLeft w:val="0"/>
          <w:marRight w:val="0"/>
          <w:marTop w:val="0"/>
          <w:marBottom w:val="0"/>
          <w:divBdr>
            <w:top w:val="none" w:sz="0" w:space="0" w:color="auto"/>
            <w:left w:val="none" w:sz="0" w:space="0" w:color="auto"/>
            <w:bottom w:val="none" w:sz="0" w:space="0" w:color="auto"/>
            <w:right w:val="none" w:sz="0" w:space="0" w:color="auto"/>
          </w:divBdr>
          <w:divsChild>
            <w:div w:id="1478063373">
              <w:marLeft w:val="0"/>
              <w:marRight w:val="0"/>
              <w:marTop w:val="0"/>
              <w:marBottom w:val="0"/>
              <w:divBdr>
                <w:top w:val="none" w:sz="0" w:space="0" w:color="auto"/>
                <w:left w:val="none" w:sz="0" w:space="0" w:color="auto"/>
                <w:bottom w:val="none" w:sz="0" w:space="0" w:color="auto"/>
                <w:right w:val="none" w:sz="0" w:space="0" w:color="auto"/>
              </w:divBdr>
              <w:divsChild>
                <w:div w:id="997808153">
                  <w:marLeft w:val="0"/>
                  <w:marRight w:val="0"/>
                  <w:marTop w:val="0"/>
                  <w:marBottom w:val="0"/>
                  <w:divBdr>
                    <w:top w:val="none" w:sz="0" w:space="0" w:color="auto"/>
                    <w:left w:val="none" w:sz="0" w:space="0" w:color="auto"/>
                    <w:bottom w:val="none" w:sz="0" w:space="0" w:color="auto"/>
                    <w:right w:val="none" w:sz="0" w:space="0" w:color="auto"/>
                  </w:divBdr>
                  <w:divsChild>
                    <w:div w:id="2016223259">
                      <w:marLeft w:val="0"/>
                      <w:marRight w:val="0"/>
                      <w:marTop w:val="0"/>
                      <w:marBottom w:val="0"/>
                      <w:divBdr>
                        <w:top w:val="none" w:sz="0" w:space="0" w:color="auto"/>
                        <w:left w:val="none" w:sz="0" w:space="0" w:color="auto"/>
                        <w:bottom w:val="none" w:sz="0" w:space="0" w:color="auto"/>
                        <w:right w:val="none" w:sz="0" w:space="0" w:color="auto"/>
                      </w:divBdr>
                      <w:divsChild>
                        <w:div w:id="120079121">
                          <w:marLeft w:val="0"/>
                          <w:marRight w:val="0"/>
                          <w:marTop w:val="0"/>
                          <w:marBottom w:val="0"/>
                          <w:divBdr>
                            <w:top w:val="none" w:sz="0" w:space="0" w:color="auto"/>
                            <w:left w:val="none" w:sz="0" w:space="0" w:color="auto"/>
                            <w:bottom w:val="none" w:sz="0" w:space="0" w:color="auto"/>
                            <w:right w:val="none" w:sz="0" w:space="0" w:color="auto"/>
                          </w:divBdr>
                          <w:divsChild>
                            <w:div w:id="1037780016">
                              <w:marLeft w:val="0"/>
                              <w:marRight w:val="0"/>
                              <w:marTop w:val="0"/>
                              <w:marBottom w:val="0"/>
                              <w:divBdr>
                                <w:top w:val="none" w:sz="0" w:space="0" w:color="auto"/>
                                <w:left w:val="none" w:sz="0" w:space="0" w:color="auto"/>
                                <w:bottom w:val="none" w:sz="0" w:space="0" w:color="auto"/>
                                <w:right w:val="none" w:sz="0" w:space="0" w:color="auto"/>
                              </w:divBdr>
                              <w:divsChild>
                                <w:div w:id="714349628">
                                  <w:marLeft w:val="0"/>
                                  <w:marRight w:val="0"/>
                                  <w:marTop w:val="0"/>
                                  <w:marBottom w:val="0"/>
                                  <w:divBdr>
                                    <w:top w:val="none" w:sz="0" w:space="0" w:color="auto"/>
                                    <w:left w:val="none" w:sz="0" w:space="0" w:color="auto"/>
                                    <w:bottom w:val="none" w:sz="0" w:space="0" w:color="auto"/>
                                    <w:right w:val="none" w:sz="0" w:space="0" w:color="auto"/>
                                  </w:divBdr>
                                  <w:divsChild>
                                    <w:div w:id="1492868937">
                                      <w:marLeft w:val="0"/>
                                      <w:marRight w:val="0"/>
                                      <w:marTop w:val="0"/>
                                      <w:marBottom w:val="0"/>
                                      <w:divBdr>
                                        <w:top w:val="none" w:sz="0" w:space="0" w:color="auto"/>
                                        <w:left w:val="none" w:sz="0" w:space="0" w:color="auto"/>
                                        <w:bottom w:val="none" w:sz="0" w:space="0" w:color="auto"/>
                                        <w:right w:val="none" w:sz="0" w:space="0" w:color="auto"/>
                                      </w:divBdr>
                                      <w:divsChild>
                                        <w:div w:id="351273476">
                                          <w:marLeft w:val="0"/>
                                          <w:marRight w:val="0"/>
                                          <w:marTop w:val="0"/>
                                          <w:marBottom w:val="0"/>
                                          <w:divBdr>
                                            <w:top w:val="none" w:sz="0" w:space="0" w:color="auto"/>
                                            <w:left w:val="none" w:sz="0" w:space="0" w:color="auto"/>
                                            <w:bottom w:val="none" w:sz="0" w:space="0" w:color="auto"/>
                                            <w:right w:val="none" w:sz="0" w:space="0" w:color="auto"/>
                                          </w:divBdr>
                                          <w:divsChild>
                                            <w:div w:id="764493028">
                                              <w:marLeft w:val="0"/>
                                              <w:marRight w:val="0"/>
                                              <w:marTop w:val="0"/>
                                              <w:marBottom w:val="0"/>
                                              <w:divBdr>
                                                <w:top w:val="none" w:sz="0" w:space="0" w:color="auto"/>
                                                <w:left w:val="none" w:sz="0" w:space="0" w:color="auto"/>
                                                <w:bottom w:val="none" w:sz="0" w:space="0" w:color="auto"/>
                                                <w:right w:val="none" w:sz="0" w:space="0" w:color="auto"/>
                                              </w:divBdr>
                                              <w:divsChild>
                                                <w:div w:id="172183519">
                                                  <w:marLeft w:val="0"/>
                                                  <w:marRight w:val="0"/>
                                                  <w:marTop w:val="0"/>
                                                  <w:marBottom w:val="0"/>
                                                  <w:divBdr>
                                                    <w:top w:val="none" w:sz="0" w:space="0" w:color="auto"/>
                                                    <w:left w:val="none" w:sz="0" w:space="0" w:color="auto"/>
                                                    <w:bottom w:val="none" w:sz="0" w:space="0" w:color="auto"/>
                                                    <w:right w:val="none" w:sz="0" w:space="0" w:color="auto"/>
                                                  </w:divBdr>
                                                  <w:divsChild>
                                                    <w:div w:id="1502040267">
                                                      <w:marLeft w:val="0"/>
                                                      <w:marRight w:val="0"/>
                                                      <w:marTop w:val="0"/>
                                                      <w:marBottom w:val="0"/>
                                                      <w:divBdr>
                                                        <w:top w:val="none" w:sz="0" w:space="0" w:color="auto"/>
                                                        <w:left w:val="none" w:sz="0" w:space="0" w:color="auto"/>
                                                        <w:bottom w:val="none" w:sz="0" w:space="0" w:color="auto"/>
                                                        <w:right w:val="none" w:sz="0" w:space="0" w:color="auto"/>
                                                      </w:divBdr>
                                                      <w:divsChild>
                                                        <w:div w:id="1391464875">
                                                          <w:marLeft w:val="0"/>
                                                          <w:marRight w:val="0"/>
                                                          <w:marTop w:val="0"/>
                                                          <w:marBottom w:val="0"/>
                                                          <w:divBdr>
                                                            <w:top w:val="none" w:sz="0" w:space="0" w:color="auto"/>
                                                            <w:left w:val="none" w:sz="0" w:space="0" w:color="auto"/>
                                                            <w:bottom w:val="none" w:sz="0" w:space="0" w:color="auto"/>
                                                            <w:right w:val="none" w:sz="0" w:space="0" w:color="auto"/>
                                                          </w:divBdr>
                                                          <w:divsChild>
                                                            <w:div w:id="586229454">
                                                              <w:marLeft w:val="0"/>
                                                              <w:marRight w:val="0"/>
                                                              <w:marTop w:val="0"/>
                                                              <w:marBottom w:val="0"/>
                                                              <w:divBdr>
                                                                <w:top w:val="none" w:sz="0" w:space="0" w:color="auto"/>
                                                                <w:left w:val="none" w:sz="0" w:space="0" w:color="auto"/>
                                                                <w:bottom w:val="none" w:sz="0" w:space="0" w:color="auto"/>
                                                                <w:right w:val="none" w:sz="0" w:space="0" w:color="auto"/>
                                                              </w:divBdr>
                                                              <w:divsChild>
                                                                <w:div w:id="12344224">
                                                                  <w:marLeft w:val="0"/>
                                                                  <w:marRight w:val="0"/>
                                                                  <w:marTop w:val="0"/>
                                                                  <w:marBottom w:val="0"/>
                                                                  <w:divBdr>
                                                                    <w:top w:val="none" w:sz="0" w:space="0" w:color="auto"/>
                                                                    <w:left w:val="none" w:sz="0" w:space="0" w:color="auto"/>
                                                                    <w:bottom w:val="none" w:sz="0" w:space="0" w:color="auto"/>
                                                                    <w:right w:val="none" w:sz="0" w:space="0" w:color="auto"/>
                                                                  </w:divBdr>
                                                                  <w:divsChild>
                                                                    <w:div w:id="116488858">
                                                                      <w:marLeft w:val="0"/>
                                                                      <w:marRight w:val="0"/>
                                                                      <w:marTop w:val="0"/>
                                                                      <w:marBottom w:val="0"/>
                                                                      <w:divBdr>
                                                                        <w:top w:val="none" w:sz="0" w:space="0" w:color="auto"/>
                                                                        <w:left w:val="none" w:sz="0" w:space="0" w:color="auto"/>
                                                                        <w:bottom w:val="none" w:sz="0" w:space="0" w:color="auto"/>
                                                                        <w:right w:val="none" w:sz="0" w:space="0" w:color="auto"/>
                                                                      </w:divBdr>
                                                                      <w:divsChild>
                                                                        <w:div w:id="126365543">
                                                                          <w:marLeft w:val="0"/>
                                                                          <w:marRight w:val="0"/>
                                                                          <w:marTop w:val="0"/>
                                                                          <w:marBottom w:val="0"/>
                                                                          <w:divBdr>
                                                                            <w:top w:val="none" w:sz="0" w:space="0" w:color="auto"/>
                                                                            <w:left w:val="none" w:sz="0" w:space="0" w:color="auto"/>
                                                                            <w:bottom w:val="none" w:sz="0" w:space="0" w:color="auto"/>
                                                                            <w:right w:val="none" w:sz="0" w:space="0" w:color="auto"/>
                                                                          </w:divBdr>
                                                                          <w:divsChild>
                                                                            <w:div w:id="31155964">
                                                                              <w:marLeft w:val="0"/>
                                                                              <w:marRight w:val="0"/>
                                                                              <w:marTop w:val="0"/>
                                                                              <w:marBottom w:val="0"/>
                                                                              <w:divBdr>
                                                                                <w:top w:val="none" w:sz="0" w:space="0" w:color="auto"/>
                                                                                <w:left w:val="none" w:sz="0" w:space="0" w:color="auto"/>
                                                                                <w:bottom w:val="none" w:sz="0" w:space="0" w:color="auto"/>
                                                                                <w:right w:val="none" w:sz="0" w:space="0" w:color="auto"/>
                                                                              </w:divBdr>
                                                                              <w:divsChild>
                                                                                <w:div w:id="696585627">
                                                                                  <w:marLeft w:val="0"/>
                                                                                  <w:marRight w:val="0"/>
                                                                                  <w:marTop w:val="0"/>
                                                                                  <w:marBottom w:val="0"/>
                                                                                  <w:divBdr>
                                                                                    <w:top w:val="none" w:sz="0" w:space="0" w:color="auto"/>
                                                                                    <w:left w:val="none" w:sz="0" w:space="0" w:color="auto"/>
                                                                                    <w:bottom w:val="none" w:sz="0" w:space="0" w:color="auto"/>
                                                                                    <w:right w:val="none" w:sz="0" w:space="0" w:color="auto"/>
                                                                                  </w:divBdr>
                                                                                  <w:divsChild>
                                                                                    <w:div w:id="997415133">
                                                                                      <w:marLeft w:val="0"/>
                                                                                      <w:marRight w:val="0"/>
                                                                                      <w:marTop w:val="0"/>
                                                                                      <w:marBottom w:val="0"/>
                                                                                      <w:divBdr>
                                                                                        <w:top w:val="none" w:sz="0" w:space="0" w:color="auto"/>
                                                                                        <w:left w:val="none" w:sz="0" w:space="0" w:color="auto"/>
                                                                                        <w:bottom w:val="none" w:sz="0" w:space="0" w:color="auto"/>
                                                                                        <w:right w:val="none" w:sz="0" w:space="0" w:color="auto"/>
                                                                                      </w:divBdr>
                                                                                      <w:divsChild>
                                                                                        <w:div w:id="89395553">
                                                                                          <w:marLeft w:val="0"/>
                                                                                          <w:marRight w:val="0"/>
                                                                                          <w:marTop w:val="0"/>
                                                                                          <w:marBottom w:val="0"/>
                                                                                          <w:divBdr>
                                                                                            <w:top w:val="none" w:sz="0" w:space="0" w:color="auto"/>
                                                                                            <w:left w:val="none" w:sz="0" w:space="0" w:color="auto"/>
                                                                                            <w:bottom w:val="none" w:sz="0" w:space="0" w:color="auto"/>
                                                                                            <w:right w:val="none" w:sz="0" w:space="0" w:color="auto"/>
                                                                                          </w:divBdr>
                                                                                          <w:divsChild>
                                                                                            <w:div w:id="1694191041">
                                                                                              <w:marLeft w:val="0"/>
                                                                                              <w:marRight w:val="0"/>
                                                                                              <w:marTop w:val="0"/>
                                                                                              <w:marBottom w:val="0"/>
                                                                                              <w:divBdr>
                                                                                                <w:top w:val="none" w:sz="0" w:space="0" w:color="auto"/>
                                                                                                <w:left w:val="none" w:sz="0" w:space="0" w:color="auto"/>
                                                                                                <w:bottom w:val="none" w:sz="0" w:space="0" w:color="auto"/>
                                                                                                <w:right w:val="none" w:sz="0" w:space="0" w:color="auto"/>
                                                                                              </w:divBdr>
                                                                                              <w:divsChild>
                                                                                                <w:div w:id="532501195">
                                                                                                  <w:marLeft w:val="0"/>
                                                                                                  <w:marRight w:val="0"/>
                                                                                                  <w:marTop w:val="0"/>
                                                                                                  <w:marBottom w:val="0"/>
                                                                                                  <w:divBdr>
                                                                                                    <w:top w:val="none" w:sz="0" w:space="0" w:color="auto"/>
                                                                                                    <w:left w:val="none" w:sz="0" w:space="0" w:color="auto"/>
                                                                                                    <w:bottom w:val="none" w:sz="0" w:space="0" w:color="auto"/>
                                                                                                    <w:right w:val="none" w:sz="0" w:space="0" w:color="auto"/>
                                                                                                  </w:divBdr>
                                                                                                  <w:divsChild>
                                                                                                    <w:div w:id="253823318">
                                                                                                      <w:marLeft w:val="0"/>
                                                                                                      <w:marRight w:val="0"/>
                                                                                                      <w:marTop w:val="0"/>
                                                                                                      <w:marBottom w:val="0"/>
                                                                                                      <w:divBdr>
                                                                                                        <w:top w:val="none" w:sz="0" w:space="0" w:color="auto"/>
                                                                                                        <w:left w:val="none" w:sz="0" w:space="0" w:color="auto"/>
                                                                                                        <w:bottom w:val="none" w:sz="0" w:space="0" w:color="auto"/>
                                                                                                        <w:right w:val="none" w:sz="0" w:space="0" w:color="auto"/>
                                                                                                      </w:divBdr>
                                                                                                      <w:divsChild>
                                                                                                        <w:div w:id="1790050588">
                                                                                                          <w:marLeft w:val="0"/>
                                                                                                          <w:marRight w:val="0"/>
                                                                                                          <w:marTop w:val="0"/>
                                                                                                          <w:marBottom w:val="0"/>
                                                                                                          <w:divBdr>
                                                                                                            <w:top w:val="none" w:sz="0" w:space="0" w:color="auto"/>
                                                                                                            <w:left w:val="none" w:sz="0" w:space="0" w:color="auto"/>
                                                                                                            <w:bottom w:val="none" w:sz="0" w:space="0" w:color="auto"/>
                                                                                                            <w:right w:val="none" w:sz="0" w:space="0" w:color="auto"/>
                                                                                                          </w:divBdr>
                                                                                                          <w:divsChild>
                                                                                                            <w:div w:id="795761997">
                                                                                                              <w:marLeft w:val="0"/>
                                                                                                              <w:marRight w:val="0"/>
                                                                                                              <w:marTop w:val="0"/>
                                                                                                              <w:marBottom w:val="0"/>
                                                                                                              <w:divBdr>
                                                                                                                <w:top w:val="none" w:sz="0" w:space="0" w:color="auto"/>
                                                                                                                <w:left w:val="none" w:sz="0" w:space="0" w:color="auto"/>
                                                                                                                <w:bottom w:val="none" w:sz="0" w:space="0" w:color="auto"/>
                                                                                                                <w:right w:val="none" w:sz="0" w:space="0" w:color="auto"/>
                                                                                                              </w:divBdr>
                                                                                                              <w:divsChild>
                                                                                                                <w:div w:id="347411518">
                                                                                                                  <w:marLeft w:val="0"/>
                                                                                                                  <w:marRight w:val="0"/>
                                                                                                                  <w:marTop w:val="0"/>
                                                                                                                  <w:marBottom w:val="0"/>
                                                                                                                  <w:divBdr>
                                                                                                                    <w:top w:val="none" w:sz="0" w:space="0" w:color="auto"/>
                                                                                                                    <w:left w:val="none" w:sz="0" w:space="0" w:color="auto"/>
                                                                                                                    <w:bottom w:val="none" w:sz="0" w:space="0" w:color="auto"/>
                                                                                                                    <w:right w:val="none" w:sz="0" w:space="0" w:color="auto"/>
                                                                                                                  </w:divBdr>
                                                                                                                  <w:divsChild>
                                                                                                                    <w:div w:id="1302349224">
                                                                                                                      <w:marLeft w:val="0"/>
                                                                                                                      <w:marRight w:val="0"/>
                                                                                                                      <w:marTop w:val="0"/>
                                                                                                                      <w:marBottom w:val="0"/>
                                                                                                                      <w:divBdr>
                                                                                                                        <w:top w:val="none" w:sz="0" w:space="0" w:color="auto"/>
                                                                                                                        <w:left w:val="none" w:sz="0" w:space="0" w:color="auto"/>
                                                                                                                        <w:bottom w:val="none" w:sz="0" w:space="0" w:color="auto"/>
                                                                                                                        <w:right w:val="none" w:sz="0" w:space="0" w:color="auto"/>
                                                                                                                      </w:divBdr>
                                                                                                                      <w:divsChild>
                                                                                                                        <w:div w:id="367923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1" Type="http://schemas.openxmlformats.org/officeDocument/2006/relationships/hyperlink" Target="https://www.9now.com.au/married-at-first-sight"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2" ma:contentTypeDescription="Create a new document." ma:contentTypeScope="" ma:versionID="2a7bb8ed5b823fbb58379415a1842ccf">
  <xsd:schema xmlns:xsd="http://www.w3.org/2001/XMLSchema" xmlns:xs="http://www.w3.org/2001/XMLSchema" xmlns:p="http://schemas.microsoft.com/office/2006/metadata/properties" xmlns:ns2="ed7d9cf6-3f11-49f0-89bc-89075fac8e8a" targetNamespace="http://schemas.microsoft.com/office/2006/metadata/properties" ma:root="true" ma:fieldsID="07a8efbf355be0307fd2aba77f26db01" ns2:_="">
    <xsd:import namespace="ed7d9cf6-3f11-49f0-89bc-89075fac8e8a"/>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7d9cf6-3f11-49f0-89bc-89075fac8e8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2B178C-BE08-4011-A38C-C8B85AD8031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7d9cf6-3f11-49f0-89bc-89075fac8e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3.xml><?xml version="1.0" encoding="utf-8"?>
<ds:datastoreItem xmlns:ds="http://schemas.openxmlformats.org/officeDocument/2006/customXml" ds:itemID="{E5E92129-3C68-4665-BCBB-3B8FAA4F3E8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F8673FD0-D627-463F-8002-4538E957A3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5971</Words>
  <Characters>34037</Characters>
  <Application>Microsoft Office Word</Application>
  <DocSecurity>8</DocSecurity>
  <Lines>283</Lines>
  <Paragraphs>79</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39929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2019-08-21T04:30:00Z</dcterms:created>
  <dcterms:modified xsi:type="dcterms:W3CDTF">2019-08-21T04:48:00Z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ies>
</file>