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F29962" w14:textId="19436418" w:rsidR="00BE459D" w:rsidRDefault="00383A29" w:rsidP="0033104B">
      <w:pPr>
        <w:pStyle w:val="ACMAHeading1"/>
        <w:spacing w:before="960" w:after="240"/>
      </w:pPr>
      <w:r>
        <w:t>I</w:t>
      </w:r>
      <w:r w:rsidR="00B30A6C" w:rsidRPr="002B0831">
        <w:t>nvestigation</w:t>
      </w:r>
      <w:r w:rsidR="00B30A6C">
        <w:t xml:space="preserve"> </w:t>
      </w:r>
      <w:r w:rsidR="0079419E">
        <w:t>r</w:t>
      </w:r>
      <w:r w:rsidR="00B30A6C">
        <w:t xml:space="preserve">eport </w:t>
      </w:r>
      <w:r w:rsidR="0079419E">
        <w:t>n</w:t>
      </w:r>
      <w:r w:rsidR="00B30A6C">
        <w:t xml:space="preserve">o. </w:t>
      </w:r>
      <w:r w:rsidR="00D92120">
        <w:t>BI-4</w:t>
      </w:r>
      <w:r w:rsidR="00A53423">
        <w:t>63</w:t>
      </w:r>
    </w:p>
    <w:tbl>
      <w:tblPr>
        <w:tblStyle w:val="TableGrid"/>
        <w:tblW w:w="9101"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6489"/>
      </w:tblGrid>
      <w:tr w:rsidR="005E47E5" w14:paraId="75ACA2EC"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Pr>
          <w:p w14:paraId="2BF31E38" w14:textId="77777777" w:rsidR="005E47E5" w:rsidRPr="0033104B" w:rsidRDefault="003E08A5" w:rsidP="0033104B">
            <w:pPr>
              <w:pStyle w:val="ACMATableHeading"/>
            </w:pPr>
            <w:bookmarkStart w:id="0" w:name="ColumnTitle"/>
            <w:r w:rsidRPr="0033104B">
              <w:t>Summary</w:t>
            </w:r>
          </w:p>
        </w:tc>
        <w:tc>
          <w:tcPr>
            <w:tcW w:w="6489" w:type="dxa"/>
          </w:tcPr>
          <w:p w14:paraId="28DB071D" w14:textId="77777777" w:rsidR="005E47E5" w:rsidRPr="00B261EE" w:rsidRDefault="005E47E5" w:rsidP="00DE059B">
            <w:pPr>
              <w:pStyle w:val="ACMATableHeading"/>
            </w:pPr>
          </w:p>
        </w:tc>
      </w:tr>
      <w:bookmarkEnd w:id="0"/>
      <w:tr w:rsidR="005E47E5" w14:paraId="206836D9"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AF32B32" w14:textId="3F49F2B4" w:rsidR="005E47E5" w:rsidRPr="00DD7CA4" w:rsidRDefault="00B30A6C" w:rsidP="0033104B">
            <w:pPr>
              <w:pStyle w:val="ACMATableBody"/>
              <w:rPr>
                <w:b/>
              </w:rPr>
            </w:pPr>
            <w:r w:rsidRPr="00DD7CA4">
              <w:rPr>
                <w:b/>
              </w:rPr>
              <w:t>Licensee</w:t>
            </w:r>
          </w:p>
        </w:tc>
        <w:tc>
          <w:tcPr>
            <w:tcW w:w="6489" w:type="dxa"/>
            <w:tcBorders>
              <w:top w:val="single" w:sz="4" w:space="0" w:color="auto"/>
              <w:left w:val="single" w:sz="4" w:space="0" w:color="auto"/>
              <w:bottom w:val="single" w:sz="4" w:space="0" w:color="auto"/>
            </w:tcBorders>
            <w:shd w:val="clear" w:color="auto" w:fill="auto"/>
          </w:tcPr>
          <w:p w14:paraId="5DCD19EB" w14:textId="0D6CDD6B" w:rsidR="005E47E5" w:rsidRPr="00DD7CA4" w:rsidRDefault="00D92120" w:rsidP="0033104B">
            <w:pPr>
              <w:pStyle w:val="ACMATableBody"/>
            </w:pPr>
            <w:r w:rsidRPr="00DD7CA4">
              <w:t>Yarra Valley FM Inc</w:t>
            </w:r>
          </w:p>
        </w:tc>
      </w:tr>
      <w:tr w:rsidR="005E47E5" w14:paraId="38BFB7AB"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90CDA94" w14:textId="77777777" w:rsidR="005E47E5" w:rsidRPr="00DD7CA4" w:rsidRDefault="005E47E5" w:rsidP="0033104B">
            <w:pPr>
              <w:pStyle w:val="ACMATableBody"/>
              <w:rPr>
                <w:b/>
              </w:rPr>
            </w:pPr>
            <w:r w:rsidRPr="00DD7CA4">
              <w:rPr>
                <w:b/>
              </w:rPr>
              <w:t>Station</w:t>
            </w:r>
          </w:p>
        </w:tc>
        <w:tc>
          <w:tcPr>
            <w:tcW w:w="6489" w:type="dxa"/>
            <w:tcBorders>
              <w:top w:val="single" w:sz="4" w:space="0" w:color="auto"/>
              <w:left w:val="single" w:sz="4" w:space="0" w:color="auto"/>
              <w:bottom w:val="single" w:sz="4" w:space="0" w:color="auto"/>
            </w:tcBorders>
            <w:shd w:val="clear" w:color="auto" w:fill="auto"/>
          </w:tcPr>
          <w:p w14:paraId="5D2A3EFF" w14:textId="5D0C8A49" w:rsidR="005E47E5" w:rsidRPr="00DD7CA4" w:rsidRDefault="00D92120" w:rsidP="0033104B">
            <w:pPr>
              <w:pStyle w:val="ACMATableBody"/>
            </w:pPr>
            <w:r w:rsidRPr="00DD7CA4">
              <w:t>3VYV</w:t>
            </w:r>
          </w:p>
        </w:tc>
      </w:tr>
      <w:tr w:rsidR="005E47E5" w14:paraId="131745D0"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DF5FEB4" w14:textId="77777777" w:rsidR="005E47E5" w:rsidRPr="00DD7CA4" w:rsidRDefault="00A04A54" w:rsidP="0033104B">
            <w:pPr>
              <w:pStyle w:val="ACMATableBody"/>
              <w:rPr>
                <w:b/>
              </w:rPr>
            </w:pPr>
            <w:bookmarkStart w:id="1" w:name="_GoBack" w:colFirst="1" w:colLast="1"/>
            <w:r w:rsidRPr="00DD7CA4">
              <w:rPr>
                <w:b/>
              </w:rPr>
              <w:t>Type of s</w:t>
            </w:r>
            <w:r w:rsidR="005E47E5" w:rsidRPr="00DD7CA4">
              <w:rPr>
                <w:b/>
              </w:rPr>
              <w:t>ervice</w:t>
            </w:r>
          </w:p>
        </w:tc>
        <w:tc>
          <w:tcPr>
            <w:tcW w:w="6489" w:type="dxa"/>
            <w:tcBorders>
              <w:top w:val="single" w:sz="4" w:space="0" w:color="auto"/>
              <w:left w:val="single" w:sz="4" w:space="0" w:color="auto"/>
              <w:bottom w:val="single" w:sz="4" w:space="0" w:color="auto"/>
            </w:tcBorders>
            <w:shd w:val="clear" w:color="auto" w:fill="auto"/>
          </w:tcPr>
          <w:p w14:paraId="5139023A" w14:textId="33246821" w:rsidR="005E47E5" w:rsidRPr="00DD7CA4" w:rsidRDefault="00B30A6C" w:rsidP="000F12E8">
            <w:pPr>
              <w:pStyle w:val="ACMATableBody"/>
            </w:pPr>
            <w:r w:rsidRPr="00DD7CA4">
              <w:t>C</w:t>
            </w:r>
            <w:r w:rsidR="00193093" w:rsidRPr="00DD7CA4">
              <w:t>ommunity</w:t>
            </w:r>
            <w:r w:rsidRPr="00DD7CA4">
              <w:t xml:space="preserve"> broadcasting</w:t>
            </w:r>
            <w:r w:rsidR="0079419E" w:rsidRPr="00DD7CA4">
              <w:t>—</w:t>
            </w:r>
            <w:r w:rsidR="00193093" w:rsidRPr="00DD7CA4">
              <w:t>radio</w:t>
            </w:r>
          </w:p>
        </w:tc>
      </w:tr>
      <w:bookmarkEnd w:id="1"/>
      <w:tr w:rsidR="005E47E5" w14:paraId="43165EA9"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DDEEC3" w14:textId="20D59A54" w:rsidR="005E47E5" w:rsidRPr="00DD7CA4" w:rsidRDefault="00A04A54" w:rsidP="0033104B">
            <w:pPr>
              <w:pStyle w:val="ACMATableBody"/>
              <w:rPr>
                <w:b/>
              </w:rPr>
            </w:pPr>
            <w:r w:rsidRPr="00DD7CA4">
              <w:rPr>
                <w:b/>
              </w:rPr>
              <w:t>Name of p</w:t>
            </w:r>
            <w:r w:rsidR="005E47E5" w:rsidRPr="00DD7CA4">
              <w:rPr>
                <w:b/>
              </w:rPr>
              <w:t>rogram</w:t>
            </w:r>
          </w:p>
        </w:tc>
        <w:tc>
          <w:tcPr>
            <w:tcW w:w="6489" w:type="dxa"/>
            <w:tcBorders>
              <w:top w:val="single" w:sz="4" w:space="0" w:color="auto"/>
              <w:left w:val="single" w:sz="4" w:space="0" w:color="auto"/>
              <w:bottom w:val="single" w:sz="4" w:space="0" w:color="auto"/>
            </w:tcBorders>
            <w:shd w:val="clear" w:color="auto" w:fill="auto"/>
          </w:tcPr>
          <w:p w14:paraId="231DA381" w14:textId="35FDCC5B" w:rsidR="005E47E5" w:rsidRPr="00DD7CA4" w:rsidRDefault="007F2DB7" w:rsidP="0033104B">
            <w:pPr>
              <w:pStyle w:val="ACMATableBody"/>
            </w:pPr>
            <w:r>
              <w:t>The Frankie Van Show</w:t>
            </w:r>
          </w:p>
        </w:tc>
      </w:tr>
      <w:tr w:rsidR="005E47E5" w14:paraId="3268650F"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3A4838" w14:textId="45D66428" w:rsidR="005E47E5" w:rsidRPr="00DD7CA4" w:rsidRDefault="00747CC0" w:rsidP="00747CC0">
            <w:pPr>
              <w:pStyle w:val="ACMATableBody"/>
              <w:rPr>
                <w:b/>
              </w:rPr>
            </w:pPr>
            <w:r w:rsidRPr="00DD7CA4">
              <w:rPr>
                <w:b/>
              </w:rPr>
              <w:t xml:space="preserve">Dates </w:t>
            </w:r>
            <w:r w:rsidR="00B30A6C" w:rsidRPr="00DD7CA4">
              <w:rPr>
                <w:b/>
              </w:rPr>
              <w:t>of broadcast</w:t>
            </w:r>
          </w:p>
        </w:tc>
        <w:tc>
          <w:tcPr>
            <w:tcW w:w="6489" w:type="dxa"/>
            <w:tcBorders>
              <w:top w:val="single" w:sz="4" w:space="0" w:color="auto"/>
              <w:left w:val="single" w:sz="4" w:space="0" w:color="auto"/>
              <w:bottom w:val="single" w:sz="4" w:space="0" w:color="auto"/>
            </w:tcBorders>
            <w:shd w:val="clear" w:color="auto" w:fill="auto"/>
          </w:tcPr>
          <w:p w14:paraId="72F1697A" w14:textId="63D2D090" w:rsidR="005E47E5" w:rsidRPr="00DD7CA4" w:rsidRDefault="00856B49" w:rsidP="00747CC0">
            <w:pPr>
              <w:pStyle w:val="ACMATableBody"/>
            </w:pPr>
            <w:r>
              <w:t>15 February 2019</w:t>
            </w:r>
          </w:p>
        </w:tc>
      </w:tr>
      <w:tr w:rsidR="00A80C81" w14:paraId="07C59CD8" w14:textId="77777777" w:rsidTr="00A80C8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47754B9" w14:textId="3BC02466" w:rsidR="00A80C81" w:rsidRPr="00DD7CA4" w:rsidRDefault="00A80C81" w:rsidP="0033104B">
            <w:pPr>
              <w:pStyle w:val="ACMATableBody"/>
              <w:rPr>
                <w:b/>
              </w:rPr>
            </w:pPr>
            <w:r>
              <w:rPr>
                <w:b/>
              </w:rPr>
              <w:t>Date Finalised</w:t>
            </w:r>
          </w:p>
        </w:tc>
        <w:tc>
          <w:tcPr>
            <w:tcW w:w="6489" w:type="dxa"/>
            <w:tcBorders>
              <w:top w:val="single" w:sz="4" w:space="0" w:color="auto"/>
              <w:left w:val="single" w:sz="4" w:space="0" w:color="auto"/>
              <w:bottom w:val="single" w:sz="4" w:space="0" w:color="auto"/>
            </w:tcBorders>
            <w:shd w:val="clear" w:color="auto" w:fill="auto"/>
          </w:tcPr>
          <w:p w14:paraId="30FA2762" w14:textId="5CA33DF8" w:rsidR="00A80C81" w:rsidRPr="00DD7CA4" w:rsidRDefault="00A80C81" w:rsidP="00747CC0">
            <w:pPr>
              <w:pStyle w:val="ACMATableBody"/>
              <w:rPr>
                <w:rFonts w:cs="Arial"/>
              </w:rPr>
            </w:pPr>
            <w:r>
              <w:rPr>
                <w:rFonts w:cs="Arial"/>
              </w:rPr>
              <w:t>12 April 2019</w:t>
            </w:r>
          </w:p>
        </w:tc>
      </w:tr>
      <w:tr w:rsidR="005E47E5" w14:paraId="5D177C16"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9F9AE1D" w14:textId="3C94794E" w:rsidR="005E47E5" w:rsidRPr="00DD7CA4" w:rsidRDefault="00B30A6C" w:rsidP="0033104B">
            <w:pPr>
              <w:pStyle w:val="ACMATableBody"/>
              <w:rPr>
                <w:b/>
              </w:rPr>
            </w:pPr>
            <w:r w:rsidRPr="00DD7CA4">
              <w:rPr>
                <w:b/>
              </w:rPr>
              <w:t>Relevant legislation</w:t>
            </w:r>
          </w:p>
        </w:tc>
        <w:tc>
          <w:tcPr>
            <w:tcW w:w="6489" w:type="dxa"/>
            <w:tcBorders>
              <w:top w:val="single" w:sz="4" w:space="0" w:color="auto"/>
              <w:left w:val="single" w:sz="4" w:space="0" w:color="auto"/>
              <w:bottom w:val="single" w:sz="4" w:space="0" w:color="auto"/>
            </w:tcBorders>
            <w:shd w:val="clear" w:color="auto" w:fill="auto"/>
          </w:tcPr>
          <w:p w14:paraId="4E777FED" w14:textId="2960D029" w:rsidR="000672CC" w:rsidRPr="00DD7CA4" w:rsidRDefault="00D92120" w:rsidP="00747CC0">
            <w:pPr>
              <w:pStyle w:val="ACMATableBody"/>
              <w:rPr>
                <w:rFonts w:cs="Arial"/>
              </w:rPr>
            </w:pPr>
            <w:r w:rsidRPr="00DD7CA4">
              <w:rPr>
                <w:rFonts w:cs="Arial"/>
              </w:rPr>
              <w:t xml:space="preserve">Schedule 2 of the </w:t>
            </w:r>
            <w:r w:rsidRPr="00DD7CA4">
              <w:rPr>
                <w:rFonts w:cs="Arial"/>
                <w:i/>
              </w:rPr>
              <w:t>Broadcasting Services Act 1992</w:t>
            </w:r>
            <w:r w:rsidR="00737C9C">
              <w:rPr>
                <w:rFonts w:cs="Arial"/>
                <w:i/>
              </w:rPr>
              <w:t>:</w:t>
            </w:r>
          </w:p>
          <w:p w14:paraId="2A997B2F" w14:textId="63786DE5" w:rsidR="00130195" w:rsidRPr="00DD7CA4" w:rsidRDefault="00130195" w:rsidP="00737C9C">
            <w:pPr>
              <w:pStyle w:val="ACMATableBody"/>
              <w:numPr>
                <w:ilvl w:val="0"/>
                <w:numId w:val="17"/>
              </w:numPr>
            </w:pPr>
            <w:r w:rsidRPr="00DD7CA4">
              <w:t>Paragraph 9(</w:t>
            </w:r>
            <w:r w:rsidR="00DD7CA4" w:rsidRPr="00DD7CA4">
              <w:t>3)(b) [</w:t>
            </w:r>
            <w:r w:rsidR="009513BA">
              <w:t xml:space="preserve">limit of </w:t>
            </w:r>
            <w:r w:rsidR="00DD7CA4" w:rsidRPr="00DD7CA4">
              <w:t>5 minutes per hour for sponsorship announcements</w:t>
            </w:r>
            <w:r w:rsidR="00DD7CA4">
              <w:t>]</w:t>
            </w:r>
          </w:p>
        </w:tc>
      </w:tr>
      <w:tr w:rsidR="00684B32" w14:paraId="438BAF65" w14:textId="77777777" w:rsidTr="004C7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90032CE" w14:textId="2D5EF948" w:rsidR="00684B32" w:rsidRPr="00D4280D" w:rsidRDefault="006948B3" w:rsidP="00754C70">
            <w:pPr>
              <w:pStyle w:val="ACMATableBody"/>
              <w:rPr>
                <w:b/>
              </w:rPr>
            </w:pPr>
            <w:r>
              <w:rPr>
                <w:b/>
              </w:rPr>
              <w:t>D</w:t>
            </w:r>
            <w:r w:rsidR="0088427E" w:rsidRPr="00D4280D">
              <w:rPr>
                <w:b/>
              </w:rPr>
              <w:t>ecision</w:t>
            </w:r>
          </w:p>
        </w:tc>
        <w:tc>
          <w:tcPr>
            <w:tcW w:w="6489" w:type="dxa"/>
            <w:tcBorders>
              <w:top w:val="single" w:sz="4" w:space="0" w:color="auto"/>
              <w:left w:val="single" w:sz="4" w:space="0" w:color="auto"/>
              <w:bottom w:val="single" w:sz="4" w:space="0" w:color="auto"/>
            </w:tcBorders>
            <w:shd w:val="clear" w:color="auto" w:fill="auto"/>
          </w:tcPr>
          <w:p w14:paraId="01BB343B" w14:textId="48B5C2EC" w:rsidR="00060D3C" w:rsidRDefault="00060D3C" w:rsidP="00060D3C">
            <w:pPr>
              <w:pStyle w:val="ACMATableBody"/>
              <w:rPr>
                <w:rFonts w:cs="Arial"/>
              </w:rPr>
            </w:pPr>
            <w:r>
              <w:rPr>
                <w:rFonts w:cs="Arial"/>
              </w:rPr>
              <w:t xml:space="preserve">Regarding </w:t>
            </w:r>
            <w:r w:rsidRPr="00DD7CA4">
              <w:rPr>
                <w:rFonts w:cs="Arial"/>
              </w:rPr>
              <w:t xml:space="preserve">Schedule 2 of the </w:t>
            </w:r>
            <w:r w:rsidRPr="00DD7CA4">
              <w:rPr>
                <w:rFonts w:cs="Arial"/>
                <w:i/>
              </w:rPr>
              <w:t>Broadcasting Services Act 1992</w:t>
            </w:r>
            <w:r>
              <w:rPr>
                <w:rFonts w:cs="Arial"/>
                <w:i/>
              </w:rPr>
              <w:t>:</w:t>
            </w:r>
          </w:p>
          <w:p w14:paraId="5C444EB0" w14:textId="07FDF7F2" w:rsidR="00684B32" w:rsidRPr="00D4280D" w:rsidRDefault="00D55D64" w:rsidP="00C238B3">
            <w:pPr>
              <w:pStyle w:val="ACMATableBody"/>
              <w:numPr>
                <w:ilvl w:val="0"/>
                <w:numId w:val="17"/>
              </w:numPr>
              <w:rPr>
                <w:rFonts w:cs="Arial"/>
              </w:rPr>
            </w:pPr>
            <w:r>
              <w:t>B</w:t>
            </w:r>
            <w:r w:rsidR="00C238B3" w:rsidRPr="00D4280D">
              <w:t>reach of p</w:t>
            </w:r>
            <w:r w:rsidR="0054275C" w:rsidRPr="00D4280D">
              <w:t>aragraph 9(3)(b) [</w:t>
            </w:r>
            <w:r w:rsidR="009513BA">
              <w:t xml:space="preserve">limit of </w:t>
            </w:r>
            <w:r w:rsidR="0054275C" w:rsidRPr="00D4280D">
              <w:t>5 minutes per hour for sponsorship announcements]</w:t>
            </w:r>
          </w:p>
        </w:tc>
      </w:tr>
    </w:tbl>
    <w:p w14:paraId="424F062A" w14:textId="77777777" w:rsidR="007F2DB7" w:rsidRDefault="007F2DB7" w:rsidP="001C6546">
      <w:pPr>
        <w:pStyle w:val="ACMAHeading2"/>
      </w:pPr>
    </w:p>
    <w:p w14:paraId="27FD0EC7" w14:textId="77777777" w:rsidR="007F2DB7" w:rsidRDefault="007F2DB7" w:rsidP="007F2DB7">
      <w:pPr>
        <w:pStyle w:val="ACMABodyText"/>
        <w:rPr>
          <w:sz w:val="28"/>
        </w:rPr>
      </w:pPr>
      <w:r>
        <w:br w:type="page"/>
      </w:r>
    </w:p>
    <w:p w14:paraId="5819E8FB" w14:textId="6CAC45C2" w:rsidR="001C6546" w:rsidRPr="007A7C97" w:rsidRDefault="007B047A" w:rsidP="001C6546">
      <w:pPr>
        <w:pStyle w:val="ACMAHeading2"/>
      </w:pPr>
      <w:r>
        <w:lastRenderedPageBreak/>
        <w:t>Background</w:t>
      </w:r>
    </w:p>
    <w:p w14:paraId="7F1B0886" w14:textId="09A910D0" w:rsidR="003A01B7" w:rsidRDefault="00DC56F0" w:rsidP="001C6546">
      <w:pPr>
        <w:pStyle w:val="ACMABodyText"/>
      </w:pPr>
      <w:r>
        <w:t xml:space="preserve">On </w:t>
      </w:r>
      <w:r w:rsidR="00120801">
        <w:t>26</w:t>
      </w:r>
      <w:r>
        <w:t xml:space="preserve"> February 2019</w:t>
      </w:r>
      <w:r w:rsidR="005C3530">
        <w:t>,</w:t>
      </w:r>
      <w:r w:rsidR="001C6546">
        <w:t xml:space="preserve"> the Australian Communications and Media Authority (the ACMA) commenced an investigation </w:t>
      </w:r>
      <w:r w:rsidR="003A01B7" w:rsidRPr="00C50070">
        <w:t>under section 170 of</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D92120">
        <w:t>BSA</w:t>
      </w:r>
      <w:r w:rsidR="00205CDE" w:rsidRPr="00F42D92">
        <w:t xml:space="preserve">) </w:t>
      </w:r>
      <w:r w:rsidR="00550001">
        <w:t>into</w:t>
      </w:r>
      <w:r w:rsidR="003A01B7" w:rsidRPr="003A01B7">
        <w:t xml:space="preserve"> </w:t>
      </w:r>
      <w:r>
        <w:t xml:space="preserve">a </w:t>
      </w:r>
      <w:r w:rsidR="003A01B7">
        <w:t xml:space="preserve">complaint </w:t>
      </w:r>
      <w:r w:rsidR="00B7098B">
        <w:t xml:space="preserve">alleging </w:t>
      </w:r>
      <w:r w:rsidR="00D04003">
        <w:t>that</w:t>
      </w:r>
      <w:r w:rsidR="00B7098B">
        <w:t xml:space="preserve"> Yarra Valley FM Inc (</w:t>
      </w:r>
      <w:r w:rsidR="00D04003">
        <w:t>the licensee</w:t>
      </w:r>
      <w:r w:rsidR="00B7098B">
        <w:t xml:space="preserve">) had exceeded </w:t>
      </w:r>
      <w:r w:rsidR="00B7098B">
        <w:rPr>
          <w:rFonts w:cs="Arial"/>
        </w:rPr>
        <w:t>the</w:t>
      </w:r>
      <w:r w:rsidR="00B7098B" w:rsidRPr="009D7316">
        <w:rPr>
          <w:rFonts w:cs="Arial"/>
        </w:rPr>
        <w:t xml:space="preserve"> </w:t>
      </w:r>
      <w:r w:rsidR="00B7098B">
        <w:rPr>
          <w:rFonts w:cs="Arial"/>
        </w:rPr>
        <w:t xml:space="preserve">five minutes per hour permitted for sponsorship announcements </w:t>
      </w:r>
      <w:r w:rsidR="00B7098B" w:rsidRPr="00C173CF">
        <w:rPr>
          <w:rFonts w:cs="Arial"/>
        </w:rPr>
        <w:t xml:space="preserve">on </w:t>
      </w:r>
      <w:r w:rsidR="00B7098B">
        <w:rPr>
          <w:rFonts w:cs="Arial"/>
        </w:rPr>
        <w:t xml:space="preserve">15 February </w:t>
      </w:r>
      <w:r w:rsidR="00E9167E">
        <w:t xml:space="preserve">2019 </w:t>
      </w:r>
      <w:r w:rsidR="00B7098B">
        <w:t xml:space="preserve">during </w:t>
      </w:r>
      <w:r w:rsidR="00B7098B" w:rsidRPr="00E9167E">
        <w:rPr>
          <w:i/>
        </w:rPr>
        <w:t>The</w:t>
      </w:r>
      <w:r w:rsidR="00B7098B">
        <w:t xml:space="preserve"> </w:t>
      </w:r>
      <w:r w:rsidR="00B7098B" w:rsidRPr="00E9167E">
        <w:rPr>
          <w:i/>
        </w:rPr>
        <w:t>Frankie Van Show</w:t>
      </w:r>
      <w:r w:rsidR="00B7098B">
        <w:t xml:space="preserve"> </w:t>
      </w:r>
      <w:r w:rsidR="00E9167E">
        <w:t>between 6.00 pm and 7.00 pm</w:t>
      </w:r>
      <w:r w:rsidR="003A01B7">
        <w:t>.</w:t>
      </w:r>
    </w:p>
    <w:p w14:paraId="0B24AA31" w14:textId="57F43F02" w:rsidR="008A1B8D" w:rsidRPr="009B33D7" w:rsidRDefault="008A1B8D" w:rsidP="008A1B8D">
      <w:pPr>
        <w:pStyle w:val="ACMABodyText"/>
        <w:spacing w:line="240" w:lineRule="auto"/>
        <w:rPr>
          <w:rFonts w:cs="Arial"/>
        </w:rPr>
      </w:pPr>
      <w:r w:rsidRPr="009B33D7">
        <w:rPr>
          <w:rFonts w:cs="Arial"/>
        </w:rPr>
        <w:t xml:space="preserve">The ACMA has investigated the licensee’s compliance with paragraph 9(3)(b) of Schedule 2 </w:t>
      </w:r>
      <w:r>
        <w:rPr>
          <w:rFonts w:cs="Arial"/>
        </w:rPr>
        <w:t>to</w:t>
      </w:r>
      <w:r w:rsidRPr="009B33D7">
        <w:rPr>
          <w:rFonts w:cs="Arial"/>
        </w:rPr>
        <w:t xml:space="preserve"> the BSA</w:t>
      </w:r>
      <w:r>
        <w:rPr>
          <w:rFonts w:cs="Arial"/>
        </w:rPr>
        <w:t xml:space="preserve"> </w:t>
      </w:r>
      <w:r w:rsidRPr="006D2CA2">
        <w:rPr>
          <w:rFonts w:cs="Arial"/>
        </w:rPr>
        <w:t>[</w:t>
      </w:r>
      <w:r w:rsidR="008D4E91">
        <w:t xml:space="preserve">limit of </w:t>
      </w:r>
      <w:r w:rsidR="008D4E91" w:rsidRPr="00D4280D">
        <w:t>5 minutes per hour for sponsorship announcements</w:t>
      </w:r>
      <w:r>
        <w:rPr>
          <w:rFonts w:cs="Arial"/>
        </w:rPr>
        <w:t>]</w:t>
      </w:r>
      <w:r w:rsidRPr="009B33D7">
        <w:rPr>
          <w:rFonts w:cs="Arial"/>
        </w:rPr>
        <w:t>.</w:t>
      </w:r>
    </w:p>
    <w:p w14:paraId="3B5E3DC1" w14:textId="6E9E9888" w:rsidR="00E0413B" w:rsidRDefault="00E0413B" w:rsidP="001F2E73">
      <w:pPr>
        <w:pStyle w:val="ACMAHeading2"/>
      </w:pPr>
      <w:r w:rsidRPr="00D96AE1">
        <w:t xml:space="preserve">The </w:t>
      </w:r>
      <w:r>
        <w:t>licensee</w:t>
      </w:r>
    </w:p>
    <w:p w14:paraId="2973ED75" w14:textId="157369E0" w:rsidR="00E0413B" w:rsidRDefault="00D04003" w:rsidP="00E0413B">
      <w:pPr>
        <w:pStyle w:val="ACMABodyText"/>
      </w:pPr>
      <w:r>
        <w:t>The licensee</w:t>
      </w:r>
      <w:r w:rsidR="0082519E">
        <w:t xml:space="preserve"> </w:t>
      </w:r>
      <w:r w:rsidR="00E0413B">
        <w:t xml:space="preserve">is a long-term community broadcasting licensee, representing the </w:t>
      </w:r>
      <w:r w:rsidR="00D76893">
        <w:t xml:space="preserve">general geographic community interest </w:t>
      </w:r>
      <w:r w:rsidR="00E0413B">
        <w:t xml:space="preserve">in the </w:t>
      </w:r>
      <w:r w:rsidR="00D76893">
        <w:t xml:space="preserve">Yarra Valley RA1 </w:t>
      </w:r>
      <w:r w:rsidR="00E0413B">
        <w:t xml:space="preserve">licence area in </w:t>
      </w:r>
      <w:r w:rsidR="00D76893">
        <w:t>Victoria</w:t>
      </w:r>
      <w:r w:rsidR="00E0413B">
        <w:t>. The current licence</w:t>
      </w:r>
      <w:r w:rsidR="00867A77">
        <w:t xml:space="preserve"> expires </w:t>
      </w:r>
      <w:r w:rsidR="002178F8">
        <w:t>in March 2021</w:t>
      </w:r>
      <w:r w:rsidR="00E0413B">
        <w:t>.</w:t>
      </w:r>
    </w:p>
    <w:p w14:paraId="6E49ADE4" w14:textId="044A9E89" w:rsidR="00835FF2" w:rsidRPr="005F0B6B" w:rsidRDefault="00835FF2" w:rsidP="00835FF2">
      <w:pPr>
        <w:pStyle w:val="ACMAHeading2"/>
      </w:pPr>
      <w:r w:rsidRPr="005F0B6B">
        <w:t>The program</w:t>
      </w:r>
    </w:p>
    <w:p w14:paraId="73D73630" w14:textId="52AB9433" w:rsidR="00835FF2" w:rsidRPr="00C7629E" w:rsidRDefault="00960A1B" w:rsidP="00C7629E">
      <w:pPr>
        <w:pStyle w:val="ACMABodyText"/>
        <w:spacing w:after="120"/>
        <w:rPr>
          <w:highlight w:val="yellow"/>
        </w:rPr>
      </w:pPr>
      <w:r w:rsidRPr="00F55496">
        <w:rPr>
          <w:rFonts w:cs="Arial"/>
          <w:i/>
          <w:szCs w:val="24"/>
        </w:rPr>
        <w:t>The Frankie Van Show</w:t>
      </w:r>
      <w:r>
        <w:rPr>
          <w:rFonts w:cs="Arial"/>
          <w:szCs w:val="24"/>
        </w:rPr>
        <w:t xml:space="preserve"> is </w:t>
      </w:r>
      <w:r w:rsidR="00D04003">
        <w:rPr>
          <w:rFonts w:cs="Arial"/>
          <w:szCs w:val="24"/>
        </w:rPr>
        <w:t>a predominantly music pro</w:t>
      </w:r>
      <w:r>
        <w:rPr>
          <w:rFonts w:cs="Arial"/>
          <w:szCs w:val="24"/>
        </w:rPr>
        <w:t xml:space="preserve">gram hosted by Frankie Van, broadcast on Fridays from 5.00 pm to 7.00 pm </w:t>
      </w:r>
      <w:r w:rsidR="005D1143">
        <w:rPr>
          <w:rFonts w:cs="Arial"/>
          <w:szCs w:val="24"/>
        </w:rPr>
        <w:t>by the licensee</w:t>
      </w:r>
      <w:r>
        <w:rPr>
          <w:rFonts w:cs="Arial"/>
          <w:szCs w:val="24"/>
        </w:rPr>
        <w:t xml:space="preserve">. It is described on </w:t>
      </w:r>
      <w:r w:rsidR="005D1143">
        <w:rPr>
          <w:rFonts w:cs="Arial"/>
          <w:szCs w:val="24"/>
        </w:rPr>
        <w:t>the licensee’s</w:t>
      </w:r>
      <w:r>
        <w:rPr>
          <w:rFonts w:cs="Arial"/>
          <w:szCs w:val="24"/>
        </w:rPr>
        <w:t xml:space="preserve"> website as ‘current hits and some favourites’.</w:t>
      </w:r>
    </w:p>
    <w:p w14:paraId="6C9A2D9F" w14:textId="77777777" w:rsidR="00C7629E" w:rsidRPr="005F0B6B" w:rsidRDefault="001C6546" w:rsidP="00C7629E">
      <w:pPr>
        <w:pStyle w:val="ACMAHeading2"/>
      </w:pPr>
      <w:r>
        <w:t>Assessment</w:t>
      </w:r>
      <w:r w:rsidR="00001254">
        <w:t xml:space="preserve"> </w:t>
      </w:r>
      <w:r w:rsidR="00733663">
        <w:t>and submissions</w:t>
      </w:r>
    </w:p>
    <w:p w14:paraId="25C3A662" w14:textId="77777777" w:rsidR="006948B3" w:rsidRDefault="003279BE" w:rsidP="006948B3">
      <w:pPr>
        <w:pStyle w:val="ACMABodyText"/>
        <w:spacing w:after="120"/>
      </w:pPr>
      <w:r>
        <w:t>This investigation has taken into account</w:t>
      </w:r>
      <w:r w:rsidR="006948B3">
        <w:t>:</w:t>
      </w:r>
    </w:p>
    <w:p w14:paraId="6C040D26" w14:textId="56AC4494" w:rsidR="006948B3" w:rsidRDefault="003279BE" w:rsidP="006948B3">
      <w:pPr>
        <w:pStyle w:val="ACMABodyText"/>
        <w:numPr>
          <w:ilvl w:val="0"/>
          <w:numId w:val="39"/>
        </w:numPr>
        <w:spacing w:after="120"/>
      </w:pPr>
      <w:r>
        <w:t xml:space="preserve">the </w:t>
      </w:r>
      <w:r w:rsidRPr="005F0B6B">
        <w:t>complaint</w:t>
      </w:r>
      <w:r w:rsidR="006948B3">
        <w:t>, received by the ACMA on 17 February 2019;</w:t>
      </w:r>
    </w:p>
    <w:p w14:paraId="52D5CBD9" w14:textId="6CEEB6FA" w:rsidR="006948B3" w:rsidRDefault="006948B3" w:rsidP="006948B3">
      <w:pPr>
        <w:pStyle w:val="ACMABodyText"/>
        <w:numPr>
          <w:ilvl w:val="0"/>
          <w:numId w:val="39"/>
        </w:numPr>
        <w:spacing w:after="120"/>
      </w:pPr>
      <w:r>
        <w:t xml:space="preserve">a copy of </w:t>
      </w:r>
      <w:r w:rsidR="003279BE">
        <w:t>the broadcast</w:t>
      </w:r>
      <w:r>
        <w:t>,</w:t>
      </w:r>
      <w:r w:rsidR="003279BE">
        <w:t xml:space="preserve"> received by the ACMA on 7 March 2019</w:t>
      </w:r>
      <w:r>
        <w:t>; and</w:t>
      </w:r>
    </w:p>
    <w:p w14:paraId="410FCF93" w14:textId="60262475" w:rsidR="006948B3" w:rsidRDefault="006948B3" w:rsidP="006948B3">
      <w:pPr>
        <w:pStyle w:val="ACMABodyText"/>
        <w:numPr>
          <w:ilvl w:val="0"/>
          <w:numId w:val="39"/>
        </w:numPr>
      </w:pPr>
      <w:r>
        <w:t>submission</w:t>
      </w:r>
      <w:r w:rsidR="000D77A3">
        <w:t>s</w:t>
      </w:r>
      <w:r>
        <w:t xml:space="preserve"> received </w:t>
      </w:r>
      <w:r w:rsidR="00383A29">
        <w:t xml:space="preserve">by the ACMA </w:t>
      </w:r>
      <w:r>
        <w:t xml:space="preserve">on </w:t>
      </w:r>
      <w:r w:rsidR="000D77A3">
        <w:t xml:space="preserve">8 March 2019 and </w:t>
      </w:r>
      <w:r>
        <w:t>29 March 2019.</w:t>
      </w:r>
    </w:p>
    <w:p w14:paraId="5BA7869A" w14:textId="21E74A08" w:rsidR="003279BE" w:rsidRDefault="003279BE" w:rsidP="006948B3">
      <w:pPr>
        <w:pStyle w:val="ACMABodyText"/>
      </w:pPr>
      <w:r w:rsidRPr="00525633">
        <w:t>Other sources (such as quotes from the relevant broadcast) are identified where they appear in the report.</w:t>
      </w:r>
    </w:p>
    <w:p w14:paraId="0BECE3AA" w14:textId="77777777" w:rsidR="002833D6" w:rsidRPr="0024000F" w:rsidRDefault="002833D6" w:rsidP="002833D6">
      <w:pPr>
        <w:pStyle w:val="ACMABodyText"/>
      </w:pPr>
      <w:r>
        <w:t>In</w:t>
      </w:r>
      <w:r w:rsidRPr="0024000F">
        <w:t xml:space="preserve"> assessing content</w:t>
      </w:r>
      <w:r>
        <w:t xml:space="preserve"> against the BSA</w:t>
      </w:r>
      <w:r w:rsidRPr="0024000F">
        <w:t>, the ACMA considers the meaning conveyed by the material, including the natural, ordinary meaning of the language, context, tenor, tone and any inferences that may be drawn. This is assessed according to the understanding of an ‘ordinary reasonable’ listener.</w:t>
      </w:r>
    </w:p>
    <w:p w14:paraId="19E695ED" w14:textId="77777777" w:rsidR="002833D6" w:rsidRPr="0024000F" w:rsidRDefault="002833D6" w:rsidP="002833D6">
      <w:pPr>
        <w:pStyle w:val="ACMABodyText"/>
        <w:spacing w:after="120"/>
      </w:pPr>
      <w:r w:rsidRPr="0024000F">
        <w:t>Australian courts have considered an ‘ordinary reasonable’ listener to be:</w:t>
      </w:r>
    </w:p>
    <w:p w14:paraId="3E125C2C" w14:textId="77777777" w:rsidR="002833D6" w:rsidRPr="0024000F" w:rsidRDefault="002833D6" w:rsidP="002833D6">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w:t>
      </w:r>
      <w:r>
        <w:rPr>
          <w:sz w:val="18"/>
          <w:szCs w:val="18"/>
        </w:rPr>
        <w:t>,</w:t>
      </w:r>
      <w:r w:rsidRPr="0024000F">
        <w:rPr>
          <w:sz w:val="18"/>
          <w:szCs w:val="18"/>
        </w:rPr>
        <w:t xml:space="preserve"> but can and does read between the lines in the light of that person’s general knowledge and experience of worldly affairs.</w:t>
      </w:r>
      <w:r w:rsidRPr="0024000F">
        <w:rPr>
          <w:sz w:val="18"/>
          <w:szCs w:val="18"/>
          <w:vertAlign w:val="superscript"/>
        </w:rPr>
        <w:footnoteReference w:id="1"/>
      </w:r>
    </w:p>
    <w:p w14:paraId="47A86EBC" w14:textId="072C3B0F" w:rsidR="00C7629E" w:rsidRDefault="002833D6" w:rsidP="003279BE">
      <w:pPr>
        <w:pStyle w:val="ACMABodyText"/>
      </w:pPr>
      <w:r w:rsidRPr="0024000F">
        <w:t xml:space="preserve">Once the ACMA has ascertained the meaning of the material that was broadcast, it then assesses compliance with </w:t>
      </w:r>
      <w:r>
        <w:t>the relevant licence condition.</w:t>
      </w:r>
    </w:p>
    <w:p w14:paraId="46E25A6F" w14:textId="77777777" w:rsidR="00C7629E" w:rsidRDefault="00C7629E" w:rsidP="00C7629E">
      <w:pPr>
        <w:pStyle w:val="ACMABodyText"/>
      </w:pPr>
      <w:r>
        <w:br w:type="page"/>
      </w:r>
    </w:p>
    <w:p w14:paraId="7008A889" w14:textId="13A04C54" w:rsidR="008B5D20" w:rsidRDefault="00662A9F" w:rsidP="008B5D20">
      <w:pPr>
        <w:pStyle w:val="ACMAHeading2"/>
        <w:spacing w:before="0" w:after="240"/>
        <w:ind w:left="1134" w:hanging="1134"/>
      </w:pPr>
      <w:r w:rsidRPr="00861554">
        <w:lastRenderedPageBreak/>
        <w:t xml:space="preserve">Issue: </w:t>
      </w:r>
      <w:r w:rsidR="008B5D20">
        <w:rPr>
          <w:rFonts w:cs="Arial"/>
          <w:szCs w:val="28"/>
        </w:rPr>
        <w:t>Did the licensee exceed the time limit for sponsorship</w:t>
      </w:r>
      <w:r w:rsidR="002833D6">
        <w:rPr>
          <w:rFonts w:cs="Arial"/>
          <w:szCs w:val="28"/>
        </w:rPr>
        <w:t xml:space="preserve"> </w:t>
      </w:r>
      <w:r w:rsidR="008B5D20">
        <w:rPr>
          <w:rFonts w:cs="Arial"/>
          <w:szCs w:val="28"/>
        </w:rPr>
        <w:t>announcements?</w:t>
      </w:r>
    </w:p>
    <w:p w14:paraId="17369046" w14:textId="77777777" w:rsidR="008B5D20" w:rsidRDefault="008B5D20" w:rsidP="008B5D20">
      <w:pPr>
        <w:pStyle w:val="ACMAHeading3"/>
        <w:spacing w:before="0" w:after="240"/>
      </w:pPr>
      <w:r>
        <w:t xml:space="preserve">Relevant provisions of the </w:t>
      </w:r>
      <w:r>
        <w:rPr>
          <w:i/>
        </w:rPr>
        <w:t>Broadcasting Services Act 1992</w:t>
      </w:r>
    </w:p>
    <w:p w14:paraId="234994B0" w14:textId="77777777" w:rsidR="008B5D20" w:rsidRDefault="008B5D20" w:rsidP="008B5D20">
      <w:pPr>
        <w:pStyle w:val="acthead50"/>
        <w:spacing w:before="0" w:beforeAutospacing="0" w:after="240" w:afterAutospacing="0"/>
        <w:ind w:left="567"/>
        <w:rPr>
          <w:rStyle w:val="charsectno0"/>
          <w:rFonts w:ascii="Arial" w:hAnsi="Arial" w:cs="Arial"/>
          <w:b/>
          <w:sz w:val="18"/>
          <w:szCs w:val="18"/>
        </w:rPr>
      </w:pPr>
      <w:r>
        <w:rPr>
          <w:rStyle w:val="charsectno0"/>
          <w:rFonts w:ascii="Arial" w:hAnsi="Arial" w:cs="Arial"/>
          <w:b/>
          <w:sz w:val="18"/>
          <w:szCs w:val="18"/>
        </w:rPr>
        <w:t>9 Conditions applicable to services provided under community broadcasting licences</w:t>
      </w:r>
    </w:p>
    <w:p w14:paraId="58D9F3CF" w14:textId="77777777" w:rsidR="008B5D20" w:rsidRDefault="008B5D20" w:rsidP="005B0ED6">
      <w:pPr>
        <w:pStyle w:val="ACMABodyText"/>
        <w:spacing w:after="120"/>
        <w:ind w:left="987"/>
      </w:pPr>
      <w:r>
        <w:rPr>
          <w:rFonts w:cs="Arial"/>
          <w:sz w:val="18"/>
        </w:rPr>
        <w:t>[…]</w:t>
      </w:r>
    </w:p>
    <w:p w14:paraId="3C6B3E2A" w14:textId="77777777" w:rsidR="008B5D20" w:rsidRDefault="008B5D20" w:rsidP="005B0ED6">
      <w:pPr>
        <w:pStyle w:val="ACMABodyText"/>
        <w:numPr>
          <w:ilvl w:val="0"/>
          <w:numId w:val="23"/>
        </w:numPr>
        <w:snapToGrid w:val="0"/>
        <w:spacing w:after="120"/>
        <w:rPr>
          <w:rFonts w:cs="Arial"/>
          <w:sz w:val="18"/>
          <w:szCs w:val="18"/>
        </w:rPr>
      </w:pPr>
      <w:r>
        <w:rPr>
          <w:rFonts w:cs="Arial"/>
          <w:sz w:val="18"/>
          <w:szCs w:val="18"/>
        </w:rPr>
        <w:t>A community broadcasting licensee may broadcast sponsorship announcements on a particular community broadcasting service. However, they must not run in total for more than:</w:t>
      </w:r>
    </w:p>
    <w:p w14:paraId="793CB5A9" w14:textId="77777777" w:rsidR="008B5D20" w:rsidRDefault="008B5D20" w:rsidP="005B0ED6">
      <w:pPr>
        <w:pStyle w:val="ACMABodyText"/>
        <w:spacing w:after="120"/>
        <w:ind w:left="987"/>
        <w:rPr>
          <w:rFonts w:cs="Arial"/>
          <w:sz w:val="18"/>
        </w:rPr>
      </w:pPr>
      <w:r>
        <w:rPr>
          <w:rFonts w:cs="Arial"/>
          <w:sz w:val="18"/>
        </w:rPr>
        <w:t>[…]</w:t>
      </w:r>
    </w:p>
    <w:p w14:paraId="2911FD85" w14:textId="77777777" w:rsidR="008B5D20" w:rsidRDefault="008B5D20" w:rsidP="005B0ED6">
      <w:pPr>
        <w:pStyle w:val="ACMABodyText"/>
        <w:spacing w:after="120"/>
        <w:ind w:left="987"/>
        <w:rPr>
          <w:rFonts w:cs="Arial"/>
          <w:sz w:val="18"/>
        </w:rPr>
      </w:pPr>
      <w:r>
        <w:rPr>
          <w:rFonts w:cs="Arial"/>
          <w:sz w:val="18"/>
          <w:szCs w:val="18"/>
        </w:rPr>
        <w:t>(b)</w:t>
      </w:r>
      <w:r>
        <w:rPr>
          <w:rFonts w:cs="Arial"/>
          <w:sz w:val="18"/>
          <w:szCs w:val="18"/>
        </w:rPr>
        <w:tab/>
        <w:t>[…] 5</w:t>
      </w:r>
      <w:r>
        <w:rPr>
          <w:rFonts w:cs="Arial"/>
          <w:sz w:val="18"/>
        </w:rPr>
        <w:t xml:space="preserve"> minutes in any hour of broadcasting on that service.</w:t>
      </w:r>
    </w:p>
    <w:p w14:paraId="3237AB2A" w14:textId="77777777" w:rsidR="008B5D20" w:rsidRDefault="008B5D20" w:rsidP="005B0ED6">
      <w:pPr>
        <w:pStyle w:val="ACMABodyText"/>
        <w:spacing w:after="120"/>
        <w:ind w:left="987"/>
        <w:rPr>
          <w:rFonts w:cs="Arial"/>
          <w:sz w:val="18"/>
        </w:rPr>
      </w:pPr>
      <w:r>
        <w:rPr>
          <w:rFonts w:cs="Arial"/>
          <w:sz w:val="18"/>
        </w:rPr>
        <w:t>[…]</w:t>
      </w:r>
    </w:p>
    <w:p w14:paraId="1CAE278D" w14:textId="77777777" w:rsidR="008B5D20" w:rsidRDefault="008B5D20" w:rsidP="005B0ED6">
      <w:pPr>
        <w:pStyle w:val="ACMABodyText"/>
        <w:numPr>
          <w:ilvl w:val="0"/>
          <w:numId w:val="24"/>
        </w:numPr>
        <w:snapToGrid w:val="0"/>
        <w:spacing w:after="120"/>
        <w:rPr>
          <w:rFonts w:cs="Arial"/>
          <w:sz w:val="18"/>
          <w:szCs w:val="18"/>
        </w:rPr>
      </w:pPr>
      <w:r>
        <w:rPr>
          <w:rFonts w:cs="Arial"/>
          <w:sz w:val="18"/>
          <w:szCs w:val="18"/>
        </w:rPr>
        <w:t>In working out the length of time devoted to the broadcasting of sponsorship announcements, account is not to be taken of the broadcasting by a community broadcasting licensee of any of the following:</w:t>
      </w:r>
    </w:p>
    <w:p w14:paraId="60301606" w14:textId="77777777" w:rsidR="008B5D20" w:rsidRDefault="008B5D20" w:rsidP="005B0ED6">
      <w:pPr>
        <w:pStyle w:val="ACMABodyText"/>
        <w:numPr>
          <w:ilvl w:val="0"/>
          <w:numId w:val="25"/>
        </w:numPr>
        <w:snapToGrid w:val="0"/>
        <w:spacing w:after="120"/>
        <w:rPr>
          <w:rFonts w:cs="Arial"/>
          <w:sz w:val="18"/>
          <w:szCs w:val="18"/>
        </w:rPr>
      </w:pPr>
      <w:r>
        <w:rPr>
          <w:rFonts w:cs="Arial"/>
          <w:sz w:val="18"/>
          <w:szCs w:val="18"/>
        </w:rPr>
        <w:t xml:space="preserve">material that publicises programs to be broadcast by the licensee; </w:t>
      </w:r>
    </w:p>
    <w:p w14:paraId="2FC9E129" w14:textId="77777777" w:rsidR="008B5D20" w:rsidRDefault="008B5D20" w:rsidP="005B0ED6">
      <w:pPr>
        <w:pStyle w:val="ACMABodyText"/>
        <w:numPr>
          <w:ilvl w:val="0"/>
          <w:numId w:val="25"/>
        </w:numPr>
        <w:snapToGrid w:val="0"/>
        <w:spacing w:after="120"/>
        <w:rPr>
          <w:rFonts w:cs="Arial"/>
          <w:sz w:val="18"/>
          <w:szCs w:val="18"/>
        </w:rPr>
      </w:pPr>
      <w:r>
        <w:rPr>
          <w:rFonts w:cs="Arial"/>
          <w:sz w:val="18"/>
          <w:szCs w:val="18"/>
        </w:rPr>
        <w:t>material that promotes the licensee’s products, services or activities for the broadcast of which the licensee does not receive any consideration in cash or in kind;</w:t>
      </w:r>
    </w:p>
    <w:p w14:paraId="6ECFBAD5" w14:textId="77777777" w:rsidR="008B5D20" w:rsidRDefault="008B5D20" w:rsidP="008B5D20">
      <w:pPr>
        <w:pStyle w:val="ACMABodyText"/>
        <w:numPr>
          <w:ilvl w:val="0"/>
          <w:numId w:val="25"/>
        </w:numPr>
        <w:snapToGrid w:val="0"/>
        <w:rPr>
          <w:rFonts w:cs="Arial"/>
          <w:sz w:val="18"/>
          <w:szCs w:val="18"/>
        </w:rPr>
      </w:pPr>
      <w:r>
        <w:rPr>
          <w:rFonts w:cs="Arial"/>
          <w:sz w:val="18"/>
          <w:szCs w:val="18"/>
        </w:rPr>
        <w:t>community information or community promotional material for the broadcast of which the licensee does not receive any consideration in cash or in kind;</w:t>
      </w:r>
    </w:p>
    <w:p w14:paraId="24101E35" w14:textId="25A65B3D" w:rsidR="004F4AEE" w:rsidRPr="00D6416F" w:rsidRDefault="006948B3" w:rsidP="004F4AEE">
      <w:pPr>
        <w:pStyle w:val="ACMAHeading2"/>
      </w:pPr>
      <w:r>
        <w:t>F</w:t>
      </w:r>
      <w:r w:rsidR="004F4AEE" w:rsidRPr="00D6416F">
        <w:t>inding</w:t>
      </w:r>
    </w:p>
    <w:p w14:paraId="7BD73AC7" w14:textId="5720356B" w:rsidR="00BC570E" w:rsidRDefault="00BC570E" w:rsidP="00BC570E">
      <w:pPr>
        <w:pStyle w:val="ACMABodyText"/>
      </w:pPr>
      <w:r>
        <w:t>The licensee breach</w:t>
      </w:r>
      <w:r w:rsidR="0072150C">
        <w:t>ed</w:t>
      </w:r>
      <w:r>
        <w:t xml:space="preserve"> paragraph 9(3)(b) of Schedule 2 to the BSA between </w:t>
      </w:r>
      <w:r w:rsidR="002833D6">
        <w:rPr>
          <w:rFonts w:cs="Arial"/>
        </w:rPr>
        <w:t xml:space="preserve">6.00 pm and 7.00 pm on 15 </w:t>
      </w:r>
      <w:r w:rsidR="005E565E">
        <w:rPr>
          <w:rFonts w:cs="Arial"/>
        </w:rPr>
        <w:t>February</w:t>
      </w:r>
      <w:r w:rsidR="002833D6">
        <w:rPr>
          <w:rFonts w:cs="Arial"/>
        </w:rPr>
        <w:t xml:space="preserve"> 2019</w:t>
      </w:r>
      <w:r>
        <w:rPr>
          <w:rFonts w:cs="Arial"/>
        </w:rPr>
        <w:t>.</w:t>
      </w:r>
    </w:p>
    <w:p w14:paraId="1D97871D" w14:textId="77777777" w:rsidR="006D3511" w:rsidRDefault="006D3511" w:rsidP="006D3511">
      <w:pPr>
        <w:pStyle w:val="ACMAHeading2"/>
        <w:spacing w:before="0" w:after="240"/>
      </w:pPr>
      <w:r>
        <w:t>Reasons</w:t>
      </w:r>
    </w:p>
    <w:p w14:paraId="7E106A3A" w14:textId="74F8F104" w:rsidR="004B47F6" w:rsidRDefault="00E64AF7" w:rsidP="005D0B72">
      <w:pPr>
        <w:pStyle w:val="ACMABodyText"/>
        <w:rPr>
          <w:rFonts w:cs="Arial"/>
        </w:rPr>
      </w:pPr>
      <w:r w:rsidRPr="006D68A9">
        <w:rPr>
          <w:rFonts w:cs="Arial"/>
        </w:rPr>
        <w:t xml:space="preserve">A licensee is permitted to broadcast five minutes of sponsorship announcements in any hour of broadcast. For the purposes of calculation, an hour of broadcast is taken from the start of each hour. </w:t>
      </w:r>
      <w:r w:rsidRPr="006D68A9">
        <w:t xml:space="preserve">A sponsorship announcement acknowledges financial support of the licensee by a person or </w:t>
      </w:r>
      <w:r>
        <w:t xml:space="preserve">support </w:t>
      </w:r>
      <w:r w:rsidRPr="006D68A9">
        <w:t xml:space="preserve">of a </w:t>
      </w:r>
      <w:r w:rsidRPr="006D68A9">
        <w:rPr>
          <w:rFonts w:cs="Arial"/>
        </w:rPr>
        <w:t>program broadcast on a service provided under the licence. The duration of a sponsorship announcement includes the acknowledgment of support and play-in/play-out music to the announcement.</w:t>
      </w:r>
      <w:r w:rsidRPr="006D68A9">
        <w:rPr>
          <w:rStyle w:val="FootnoteReference"/>
          <w:rFonts w:cs="Arial"/>
        </w:rPr>
        <w:footnoteReference w:id="2"/>
      </w:r>
    </w:p>
    <w:p w14:paraId="18CCE307" w14:textId="77777777" w:rsidR="001A7A8F" w:rsidRDefault="001A7A8F" w:rsidP="001A7A8F">
      <w:pPr>
        <w:pStyle w:val="ACMAQuoteindented"/>
        <w:ind w:left="0"/>
        <w:rPr>
          <w:b/>
          <w:sz w:val="20"/>
        </w:rPr>
      </w:pPr>
      <w:r w:rsidRPr="00F21225">
        <w:rPr>
          <w:b/>
          <w:sz w:val="20"/>
        </w:rPr>
        <w:t xml:space="preserve">Material to be </w:t>
      </w:r>
      <w:r>
        <w:rPr>
          <w:b/>
          <w:sz w:val="20"/>
        </w:rPr>
        <w:t xml:space="preserve">excluded in calculating the duration of </w:t>
      </w:r>
      <w:r w:rsidRPr="00F21225">
        <w:rPr>
          <w:b/>
          <w:sz w:val="20"/>
        </w:rPr>
        <w:t>sponsorship announcements</w:t>
      </w:r>
    </w:p>
    <w:p w14:paraId="5B74D830" w14:textId="77777777" w:rsidR="00435933" w:rsidRPr="00BF55DF" w:rsidRDefault="00435933" w:rsidP="00435933">
      <w:pPr>
        <w:pStyle w:val="ACMABodyText"/>
        <w:rPr>
          <w:rFonts w:cs="Arial"/>
          <w:b/>
          <w:i/>
        </w:rPr>
      </w:pPr>
      <w:r w:rsidRPr="00BF55DF">
        <w:rPr>
          <w:rFonts w:cs="Arial"/>
          <w:b/>
          <w:i/>
          <w:sz w:val="18"/>
          <w:szCs w:val="18"/>
        </w:rPr>
        <w:t>Promot</w:t>
      </w:r>
      <w:r>
        <w:rPr>
          <w:rFonts w:cs="Arial"/>
          <w:b/>
          <w:i/>
          <w:sz w:val="18"/>
          <w:szCs w:val="18"/>
        </w:rPr>
        <w:t xml:space="preserve">ions of a </w:t>
      </w:r>
      <w:r w:rsidRPr="00BF55DF">
        <w:rPr>
          <w:rFonts w:cs="Arial"/>
          <w:b/>
          <w:i/>
          <w:sz w:val="18"/>
          <w:szCs w:val="18"/>
        </w:rPr>
        <w:t>licensee’s products, services or activities</w:t>
      </w:r>
    </w:p>
    <w:p w14:paraId="3BCFDE9D" w14:textId="78C9740C" w:rsidR="00EE425B" w:rsidRDefault="00EE425B" w:rsidP="00EE425B">
      <w:pPr>
        <w:pStyle w:val="ACMABodyText"/>
        <w:rPr>
          <w:rFonts w:cs="Arial"/>
        </w:rPr>
      </w:pPr>
      <w:r>
        <w:rPr>
          <w:rFonts w:cs="Arial"/>
        </w:rPr>
        <w:t xml:space="preserve">In calculating the amount of sponsorship broadcast in an hour, </w:t>
      </w:r>
      <w:r w:rsidRPr="006D2CFB">
        <w:rPr>
          <w:rFonts w:cs="Arial"/>
        </w:rPr>
        <w:t>account is not to be taken of</w:t>
      </w:r>
      <w:r>
        <w:rPr>
          <w:rFonts w:cs="Arial"/>
        </w:rPr>
        <w:t xml:space="preserve"> </w:t>
      </w:r>
      <w:r w:rsidRPr="00BD75D4">
        <w:rPr>
          <w:rFonts w:cs="Arial"/>
        </w:rPr>
        <w:t xml:space="preserve">material that promotes </w:t>
      </w:r>
      <w:r>
        <w:rPr>
          <w:rFonts w:cs="Arial"/>
        </w:rPr>
        <w:t>a</w:t>
      </w:r>
      <w:r w:rsidRPr="00BD75D4">
        <w:rPr>
          <w:rFonts w:cs="Arial"/>
        </w:rPr>
        <w:t xml:space="preserve"> licensee’s products, services or activities</w:t>
      </w:r>
      <w:r>
        <w:rPr>
          <w:rFonts w:cs="Arial"/>
        </w:rPr>
        <w:t xml:space="preserve"> and for </w:t>
      </w:r>
      <w:r w:rsidRPr="00BD75D4">
        <w:rPr>
          <w:rFonts w:cs="Arial"/>
        </w:rPr>
        <w:t xml:space="preserve">which the licensee </w:t>
      </w:r>
      <w:r>
        <w:rPr>
          <w:rFonts w:cs="Arial"/>
        </w:rPr>
        <w:t>did</w:t>
      </w:r>
      <w:r w:rsidRPr="00BD75D4">
        <w:rPr>
          <w:rFonts w:cs="Arial"/>
        </w:rPr>
        <w:t xml:space="preserve"> not receive any consideration in cash or in kind</w:t>
      </w:r>
      <w:r>
        <w:rPr>
          <w:rFonts w:cs="Arial"/>
        </w:rPr>
        <w:t>.</w:t>
      </w:r>
    </w:p>
    <w:p w14:paraId="6375D80F" w14:textId="22B83119" w:rsidR="005B24A6" w:rsidRDefault="004C7DEA" w:rsidP="00EE425B">
      <w:pPr>
        <w:pStyle w:val="ACMABodyText"/>
        <w:rPr>
          <w:rFonts w:cs="Arial"/>
        </w:rPr>
      </w:pPr>
      <w:r>
        <w:rPr>
          <w:rFonts w:cs="Arial"/>
        </w:rPr>
        <w:lastRenderedPageBreak/>
        <w:t>A station promotion was broadcast at 6.26 pm</w:t>
      </w:r>
      <w:r w:rsidR="00F8051E">
        <w:rPr>
          <w:rFonts w:cs="Arial"/>
        </w:rPr>
        <w:t xml:space="preserve"> and ran for 13 seconds</w:t>
      </w:r>
      <w:r w:rsidR="00C00415">
        <w:rPr>
          <w:rFonts w:cs="Arial"/>
        </w:rPr>
        <w:t xml:space="preserve">. The </w:t>
      </w:r>
      <w:r w:rsidR="00F56C10">
        <w:rPr>
          <w:rFonts w:cs="Arial"/>
        </w:rPr>
        <w:t xml:space="preserve">promotion </w:t>
      </w:r>
      <w:r w:rsidR="008B6E19">
        <w:rPr>
          <w:rFonts w:cs="Arial"/>
        </w:rPr>
        <w:t>included the statement ‘Yarra Valley FM thanks our sponsors</w:t>
      </w:r>
      <w:r w:rsidR="009D25D8">
        <w:rPr>
          <w:rFonts w:cs="Arial"/>
        </w:rPr>
        <w:t xml:space="preserve">, your messages </w:t>
      </w:r>
      <w:r w:rsidR="0074151D">
        <w:rPr>
          <w:rFonts w:cs="Arial"/>
        </w:rPr>
        <w:t>inform</w:t>
      </w:r>
      <w:r w:rsidR="009D25D8">
        <w:rPr>
          <w:rFonts w:cs="Arial"/>
        </w:rPr>
        <w:t xml:space="preserve"> our listeners </w:t>
      </w:r>
      <w:r w:rsidR="0074151D">
        <w:rPr>
          <w:rFonts w:cs="Arial"/>
        </w:rPr>
        <w:t>and your support keeps the station going</w:t>
      </w:r>
      <w:r w:rsidR="00302C3D">
        <w:rPr>
          <w:rFonts w:cs="Arial"/>
        </w:rPr>
        <w:t>, l</w:t>
      </w:r>
      <w:r w:rsidR="0074151D">
        <w:rPr>
          <w:rFonts w:cs="Arial"/>
        </w:rPr>
        <w:t>ocal live and loving it</w:t>
      </w:r>
      <w:r w:rsidR="008B6E19">
        <w:rPr>
          <w:rFonts w:cs="Arial"/>
        </w:rPr>
        <w:t>’</w:t>
      </w:r>
      <w:r w:rsidR="00375530">
        <w:rPr>
          <w:rFonts w:cs="Arial"/>
        </w:rPr>
        <w:t xml:space="preserve">, but did not list particular station sponsors. </w:t>
      </w:r>
      <w:r w:rsidR="00302C3D">
        <w:rPr>
          <w:rFonts w:cs="Arial"/>
        </w:rPr>
        <w:t xml:space="preserve">The reference to the financial support of the stations sponsors is therefore </w:t>
      </w:r>
      <w:r w:rsidR="00524732">
        <w:rPr>
          <w:rFonts w:cs="Arial"/>
        </w:rPr>
        <w:t>considered to be of a general nature and intended for the purpose of promoting the stations service: ‘local live and loving it’.</w:t>
      </w:r>
    </w:p>
    <w:p w14:paraId="0B54F7BA" w14:textId="77777777" w:rsidR="00012206" w:rsidRPr="00D923E9" w:rsidRDefault="00012206" w:rsidP="00012206">
      <w:pPr>
        <w:pStyle w:val="ACMABodyText"/>
        <w:rPr>
          <w:rFonts w:cs="Arial"/>
          <w:b/>
          <w:i/>
        </w:rPr>
      </w:pPr>
      <w:r w:rsidRPr="00D923E9">
        <w:rPr>
          <w:rFonts w:cs="Arial"/>
          <w:b/>
          <w:i/>
          <w:sz w:val="18"/>
          <w:szCs w:val="18"/>
        </w:rPr>
        <w:t>Community information or community promotional material</w:t>
      </w:r>
    </w:p>
    <w:p w14:paraId="72A8D085" w14:textId="4D7B1E08" w:rsidR="005D0B72" w:rsidRDefault="004B47F6" w:rsidP="005D0B72">
      <w:pPr>
        <w:pStyle w:val="ACMABodyText"/>
        <w:rPr>
          <w:rFonts w:cs="Arial"/>
        </w:rPr>
      </w:pPr>
      <w:r>
        <w:rPr>
          <w:rFonts w:cs="Arial"/>
        </w:rPr>
        <w:t>I</w:t>
      </w:r>
      <w:r w:rsidR="009C11E0">
        <w:rPr>
          <w:rFonts w:cs="Arial"/>
        </w:rPr>
        <w:t xml:space="preserve">n calculating the amount of sponsorship broadcast in an hour, </w:t>
      </w:r>
      <w:r w:rsidR="009C11E0" w:rsidRPr="006D2CFB">
        <w:rPr>
          <w:rFonts w:cs="Arial"/>
        </w:rPr>
        <w:t>account is not to be taken of</w:t>
      </w:r>
      <w:r w:rsidR="009C11E0">
        <w:rPr>
          <w:rFonts w:cs="Arial"/>
        </w:rPr>
        <w:t xml:space="preserve"> </w:t>
      </w:r>
      <w:r w:rsidR="009C11E0" w:rsidRPr="006D2CFB">
        <w:rPr>
          <w:rFonts w:cs="Arial"/>
        </w:rPr>
        <w:t>community information or community promotional material</w:t>
      </w:r>
      <w:r w:rsidR="009C11E0">
        <w:rPr>
          <w:rFonts w:cs="Arial"/>
        </w:rPr>
        <w:t xml:space="preserve">, provided </w:t>
      </w:r>
      <w:r w:rsidR="009C11E0" w:rsidRPr="006D2CFB">
        <w:rPr>
          <w:rFonts w:cs="Arial"/>
        </w:rPr>
        <w:t>a licensee did not receive any consideration in cash or in kind.</w:t>
      </w:r>
      <w:r w:rsidR="009C11E0">
        <w:rPr>
          <w:rFonts w:cs="Arial"/>
        </w:rPr>
        <w:t xml:space="preserve"> </w:t>
      </w:r>
      <w:r w:rsidR="005D0B72">
        <w:rPr>
          <w:rFonts w:cs="Arial"/>
        </w:rPr>
        <w:t>The ACMA considers that the following announcements are community information because the announcements appear to meet the needs of the community served by the licensee and the businesses identified are not financial supporters of the station</w:t>
      </w:r>
      <w:r w:rsidR="00A53423">
        <w:rPr>
          <w:rFonts w:cs="Arial"/>
        </w:rPr>
        <w:t>, as confirmed by the licensee on 8 March 2019</w:t>
      </w:r>
      <w:r w:rsidR="00D36A05">
        <w:rPr>
          <w:rFonts w:cs="Arial"/>
        </w:rPr>
        <w:t>:</w:t>
      </w:r>
    </w:p>
    <w:p w14:paraId="3C457E84" w14:textId="77777777" w:rsidR="0097065E" w:rsidRDefault="0097065E" w:rsidP="0097065E">
      <w:pPr>
        <w:pStyle w:val="ACMABodyText"/>
        <w:numPr>
          <w:ilvl w:val="0"/>
          <w:numId w:val="36"/>
        </w:numPr>
        <w:rPr>
          <w:rFonts w:cs="Arial"/>
        </w:rPr>
      </w:pPr>
      <w:r>
        <w:rPr>
          <w:rFonts w:cs="Arial"/>
        </w:rPr>
        <w:t>an announcement introduced by the presenter as a CSA for ‘St Margaret’s weight-loss program’, broadcast at 6.26 pm and which ran for 23 seconds; and</w:t>
      </w:r>
    </w:p>
    <w:p w14:paraId="511373C8" w14:textId="6D833B1A" w:rsidR="0097065E" w:rsidRDefault="0097065E" w:rsidP="0097065E">
      <w:pPr>
        <w:pStyle w:val="ACMABodyText"/>
        <w:numPr>
          <w:ilvl w:val="0"/>
          <w:numId w:val="36"/>
        </w:numPr>
        <w:rPr>
          <w:rFonts w:cs="Arial"/>
        </w:rPr>
      </w:pPr>
      <w:r>
        <w:rPr>
          <w:rFonts w:cs="Arial"/>
        </w:rPr>
        <w:t xml:space="preserve">a program outro for the local news segment, crediting the local </w:t>
      </w:r>
      <w:r w:rsidRPr="001D5379">
        <w:rPr>
          <w:rFonts w:cs="Arial"/>
        </w:rPr>
        <w:t xml:space="preserve">newspapers </w:t>
      </w:r>
      <w:r w:rsidRPr="001D5379">
        <w:rPr>
          <w:rFonts w:cs="Arial"/>
          <w:i/>
        </w:rPr>
        <w:t xml:space="preserve">The Mail </w:t>
      </w:r>
      <w:r w:rsidRPr="001D5379">
        <w:rPr>
          <w:rFonts w:cs="Arial"/>
        </w:rPr>
        <w:t xml:space="preserve">and </w:t>
      </w:r>
      <w:r w:rsidRPr="001D5379">
        <w:rPr>
          <w:rFonts w:cs="Arial"/>
          <w:i/>
        </w:rPr>
        <w:t>The Leader</w:t>
      </w:r>
      <w:r>
        <w:rPr>
          <w:rFonts w:cs="Arial"/>
          <w:sz w:val="18"/>
          <w:szCs w:val="18"/>
        </w:rPr>
        <w:t xml:space="preserve"> </w:t>
      </w:r>
      <w:r>
        <w:rPr>
          <w:rFonts w:cs="Arial"/>
        </w:rPr>
        <w:t>as news sources, broadcast at 6.31 pm and which ran for 10 seconds.</w:t>
      </w:r>
    </w:p>
    <w:p w14:paraId="78B48E98" w14:textId="77777777" w:rsidR="00D16A64" w:rsidRPr="00F21225" w:rsidRDefault="00D16A64" w:rsidP="00D16A64">
      <w:pPr>
        <w:pStyle w:val="ACMAQuoteindented"/>
        <w:ind w:left="0"/>
        <w:rPr>
          <w:b/>
          <w:sz w:val="20"/>
        </w:rPr>
      </w:pPr>
      <w:r w:rsidRPr="00F21225">
        <w:rPr>
          <w:b/>
          <w:sz w:val="20"/>
        </w:rPr>
        <w:t xml:space="preserve">Material to be </w:t>
      </w:r>
      <w:r>
        <w:rPr>
          <w:b/>
          <w:sz w:val="20"/>
        </w:rPr>
        <w:t xml:space="preserve">included in calculating the duration of </w:t>
      </w:r>
      <w:r w:rsidRPr="00F21225">
        <w:rPr>
          <w:b/>
          <w:sz w:val="20"/>
        </w:rPr>
        <w:t>sponsorship announcements</w:t>
      </w:r>
    </w:p>
    <w:p w14:paraId="2235BD78" w14:textId="77777777" w:rsidR="00D16A64" w:rsidRDefault="00D16A64" w:rsidP="00D16A64">
      <w:pPr>
        <w:pStyle w:val="ACMABodyText"/>
      </w:pPr>
      <w:r>
        <w:t>T</w:t>
      </w:r>
      <w:r w:rsidRPr="006D2CFB">
        <w:t xml:space="preserve">he ACMA has worked out the durations of the sponsorship announcements listed at </w:t>
      </w:r>
      <w:r w:rsidRPr="006D2CFB">
        <w:rPr>
          <w:b/>
        </w:rPr>
        <w:t>Attachment A</w:t>
      </w:r>
      <w:r w:rsidRPr="006D2CFB">
        <w:t>.</w:t>
      </w:r>
    </w:p>
    <w:p w14:paraId="76C96B46" w14:textId="24FFE885" w:rsidR="005D0B72" w:rsidRDefault="00856CCD" w:rsidP="00856CCD">
      <w:pPr>
        <w:pStyle w:val="ACMABodyText"/>
        <w:rPr>
          <w:rFonts w:cs="Arial"/>
        </w:rPr>
      </w:pPr>
      <w:r>
        <w:rPr>
          <w:rFonts w:cs="Arial"/>
        </w:rPr>
        <w:t>All of the announcements</w:t>
      </w:r>
      <w:r w:rsidR="00D16A64">
        <w:rPr>
          <w:rFonts w:cs="Arial"/>
        </w:rPr>
        <w:t xml:space="preserve"> were pre-recorded </w:t>
      </w:r>
      <w:r w:rsidR="00231831">
        <w:rPr>
          <w:rFonts w:cs="Arial"/>
        </w:rPr>
        <w:t xml:space="preserve">and intended to promote the products or services of the business. All </w:t>
      </w:r>
      <w:r>
        <w:rPr>
          <w:rFonts w:cs="Arial"/>
        </w:rPr>
        <w:t>were appropriately tagged with the words, ‘</w:t>
      </w:r>
      <w:r w:rsidR="00231831">
        <w:rPr>
          <w:rFonts w:cs="Arial"/>
        </w:rPr>
        <w:t>station</w:t>
      </w:r>
      <w:r>
        <w:rPr>
          <w:rFonts w:cs="Arial"/>
        </w:rPr>
        <w:t xml:space="preserve"> sponsor’. </w:t>
      </w:r>
      <w:r w:rsidRPr="0049220D">
        <w:rPr>
          <w:rFonts w:cs="Arial"/>
        </w:rPr>
        <w:t>The inclusion of the</w:t>
      </w:r>
      <w:r>
        <w:rPr>
          <w:rFonts w:cs="Arial"/>
        </w:rPr>
        <w:t>se</w:t>
      </w:r>
      <w:r w:rsidRPr="0049220D">
        <w:rPr>
          <w:rFonts w:cs="Arial"/>
        </w:rPr>
        <w:t xml:space="preserve"> words </w:t>
      </w:r>
      <w:r>
        <w:rPr>
          <w:rFonts w:cs="Arial"/>
        </w:rPr>
        <w:t xml:space="preserve">indicates that the licensee was acknowledging the </w:t>
      </w:r>
      <w:r w:rsidRPr="0006125A">
        <w:rPr>
          <w:rFonts w:cs="Arial"/>
        </w:rPr>
        <w:t>consideration in cash or in kind</w:t>
      </w:r>
      <w:r>
        <w:rPr>
          <w:rFonts w:cs="Arial"/>
        </w:rPr>
        <w:t xml:space="preserve"> that it has received from the relevant sponsor. The sponsorship announcements included </w:t>
      </w:r>
      <w:r w:rsidRPr="0006125A">
        <w:rPr>
          <w:rFonts w:cs="Arial"/>
        </w:rPr>
        <w:t>consideration in cash or in kind</w:t>
      </w:r>
      <w:r>
        <w:rPr>
          <w:rFonts w:cs="Arial"/>
        </w:rPr>
        <w:t>: a) for the licensee (for example, ‘</w:t>
      </w:r>
      <w:r w:rsidR="00231831">
        <w:rPr>
          <w:rFonts w:cs="Arial"/>
        </w:rPr>
        <w:t>station</w:t>
      </w:r>
      <w:r>
        <w:rPr>
          <w:rFonts w:cs="Arial"/>
        </w:rPr>
        <w:t xml:space="preserve"> sponsor’) or b) for a program (for example, </w:t>
      </w:r>
      <w:r w:rsidR="00231831">
        <w:rPr>
          <w:rFonts w:cs="Arial"/>
        </w:rPr>
        <w:t>‘station sponsor for Air news’</w:t>
      </w:r>
      <w:r>
        <w:rPr>
          <w:rFonts w:cs="Arial"/>
        </w:rPr>
        <w:t>).</w:t>
      </w:r>
    </w:p>
    <w:p w14:paraId="19D255D8" w14:textId="4A39FE30" w:rsidR="00AF1C05" w:rsidRDefault="00B475DF" w:rsidP="00AF1C05">
      <w:pPr>
        <w:pStyle w:val="ACMABodyText"/>
      </w:pPr>
      <w:r>
        <w:t xml:space="preserve">The ACMA has calculated that </w:t>
      </w:r>
      <w:r w:rsidR="00AF1C05">
        <w:t>between 6.00 pm and 7.0</w:t>
      </w:r>
      <w:r w:rsidR="006B28A2">
        <w:t>0 pm</w:t>
      </w:r>
      <w:r w:rsidR="00AF1C05">
        <w:rPr>
          <w:rFonts w:cs="Arial"/>
        </w:rPr>
        <w:t xml:space="preserve">, the licensee </w:t>
      </w:r>
      <w:r w:rsidR="00AF1C05" w:rsidRPr="00CF4FC3">
        <w:rPr>
          <w:rFonts w:cs="Arial"/>
        </w:rPr>
        <w:t xml:space="preserve">broadcast </w:t>
      </w:r>
      <w:r w:rsidR="006B28A2">
        <w:rPr>
          <w:rFonts w:cs="Arial"/>
        </w:rPr>
        <w:t>5</w:t>
      </w:r>
      <w:r w:rsidR="00AF1C05" w:rsidRPr="00930ACE">
        <w:rPr>
          <w:rFonts w:cs="Arial"/>
        </w:rPr>
        <w:t xml:space="preserve"> minutes and </w:t>
      </w:r>
      <w:r w:rsidR="00F956E5">
        <w:rPr>
          <w:rFonts w:cs="Arial"/>
        </w:rPr>
        <w:t>13</w:t>
      </w:r>
      <w:r w:rsidR="00AF1C05" w:rsidRPr="00930ACE">
        <w:rPr>
          <w:rFonts w:cs="Arial"/>
        </w:rPr>
        <w:t xml:space="preserve"> seconds</w:t>
      </w:r>
      <w:r w:rsidR="00AF1C05">
        <w:rPr>
          <w:rFonts w:cs="Arial"/>
        </w:rPr>
        <w:t xml:space="preserve"> of sponsorship announcements</w:t>
      </w:r>
      <w:r w:rsidR="005D0B72">
        <w:rPr>
          <w:rFonts w:cs="Arial"/>
        </w:rPr>
        <w:t xml:space="preserve">, in breach of </w:t>
      </w:r>
      <w:r w:rsidR="005D0B72">
        <w:t>paragraph 9(3)(b) of Schedule 2 to the BSA.</w:t>
      </w:r>
    </w:p>
    <w:p w14:paraId="28E16675" w14:textId="77777777" w:rsidR="006948B3" w:rsidRPr="006B5428" w:rsidRDefault="006948B3" w:rsidP="006948B3">
      <w:pPr>
        <w:pStyle w:val="ACMABodyText"/>
        <w:rPr>
          <w:b/>
        </w:rPr>
      </w:pPr>
      <w:r w:rsidRPr="006B5428">
        <w:rPr>
          <w:b/>
        </w:rPr>
        <w:t>Remedial action taken by the licensee</w:t>
      </w:r>
    </w:p>
    <w:p w14:paraId="5DC76034" w14:textId="4FDA203A" w:rsidR="006948B3" w:rsidRDefault="006948B3" w:rsidP="006948B3">
      <w:pPr>
        <w:pStyle w:val="ACMABodyText"/>
      </w:pPr>
      <w:r>
        <w:t>In response to the preliminary breach finding, the licensee</w:t>
      </w:r>
      <w:r w:rsidR="00383A29">
        <w:t xml:space="preserve"> advised that the presenter has been ‘made aware of the situation and will comply going forward’. The licensee has also indicated that its new programming system alerts presenters if the 5 minute limit on sponsorship announcements has been exceeded</w:t>
      </w:r>
      <w:r w:rsidR="006B5428">
        <w:t xml:space="preserve"> prior to going to air.</w:t>
      </w:r>
    </w:p>
    <w:p w14:paraId="2F44A463" w14:textId="1C93659E" w:rsidR="00383A29" w:rsidRDefault="006948B3" w:rsidP="006948B3">
      <w:pPr>
        <w:pStyle w:val="ACMABodyText"/>
      </w:pPr>
      <w:r>
        <w:t>The ACMA notes that this is the licensee’s first breach of the licence condition and considers the actions are appropriate to minimise the risk of a breach of the same licence condition occurring.</w:t>
      </w:r>
    </w:p>
    <w:p w14:paraId="5DAE18FE" w14:textId="77777777" w:rsidR="00383A29" w:rsidRDefault="00383A29" w:rsidP="00383A29">
      <w:pPr>
        <w:pStyle w:val="ACMABodyText"/>
      </w:pPr>
      <w:r>
        <w:br w:type="page"/>
      </w:r>
    </w:p>
    <w:p w14:paraId="0937E307" w14:textId="77777777" w:rsidR="00C47E86" w:rsidRDefault="00C47E86" w:rsidP="00C47E86">
      <w:pPr>
        <w:spacing w:before="0" w:after="0" w:line="240" w:lineRule="auto"/>
      </w:pPr>
    </w:p>
    <w:p w14:paraId="400D396B" w14:textId="77777777" w:rsidR="00C47E86" w:rsidRPr="00F31ED9" w:rsidRDefault="00C47E86" w:rsidP="00C47E86">
      <w:pPr>
        <w:pStyle w:val="ACMABodyText"/>
        <w:jc w:val="right"/>
        <w:rPr>
          <w:rFonts w:cs="Arial"/>
          <w:b/>
          <w:sz w:val="22"/>
          <w:szCs w:val="18"/>
        </w:rPr>
      </w:pPr>
      <w:r w:rsidRPr="00F31ED9">
        <w:rPr>
          <w:rFonts w:cs="Arial"/>
          <w:b/>
          <w:sz w:val="22"/>
          <w:szCs w:val="18"/>
        </w:rPr>
        <w:t>ATTACHMENT A</w:t>
      </w:r>
    </w:p>
    <w:p w14:paraId="56608859" w14:textId="6460ED94" w:rsidR="00C47E86" w:rsidRPr="00207205" w:rsidRDefault="003B30A7" w:rsidP="00C47E86">
      <w:pPr>
        <w:pStyle w:val="ACMABodyText"/>
        <w:rPr>
          <w:rFonts w:cs="Arial"/>
          <w:b/>
          <w:sz w:val="18"/>
          <w:szCs w:val="18"/>
        </w:rPr>
      </w:pPr>
      <w:r>
        <w:rPr>
          <w:rFonts w:cs="Arial"/>
          <w:b/>
          <w:sz w:val="18"/>
          <w:szCs w:val="18"/>
        </w:rPr>
        <w:t>6.00 pm to 7.00 pm</w:t>
      </w:r>
      <w:r w:rsidR="00C47E86" w:rsidRPr="00207205">
        <w:rPr>
          <w:rFonts w:cs="Arial"/>
          <w:b/>
          <w:sz w:val="18"/>
          <w:szCs w:val="18"/>
        </w:rPr>
        <w:t xml:space="preserve"> </w:t>
      </w:r>
      <w:r w:rsidR="00C47E86">
        <w:rPr>
          <w:rFonts w:cs="Arial"/>
          <w:b/>
          <w:sz w:val="18"/>
          <w:szCs w:val="18"/>
        </w:rPr>
        <w:t xml:space="preserve">– </w:t>
      </w:r>
      <w:r>
        <w:rPr>
          <w:rFonts w:cs="Arial"/>
          <w:b/>
          <w:sz w:val="18"/>
          <w:szCs w:val="18"/>
        </w:rPr>
        <w:t>15 February 2019</w:t>
      </w:r>
    </w:p>
    <w:tbl>
      <w:tblPr>
        <w:tblStyle w:val="PlainTable1"/>
        <w:tblW w:w="9067" w:type="dxa"/>
        <w:tblLook w:val="04A0" w:firstRow="1" w:lastRow="0" w:firstColumn="1" w:lastColumn="0" w:noHBand="0" w:noVBand="1"/>
      </w:tblPr>
      <w:tblGrid>
        <w:gridCol w:w="2254"/>
        <w:gridCol w:w="1357"/>
        <w:gridCol w:w="1346"/>
        <w:gridCol w:w="4110"/>
      </w:tblGrid>
      <w:tr w:rsidR="00C47E86" w:rsidRPr="00FE5EC6" w14:paraId="1E027CD4" w14:textId="77777777" w:rsidTr="0021095A">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2254" w:type="dxa"/>
          </w:tcPr>
          <w:p w14:paraId="505BAD4D" w14:textId="77777777" w:rsidR="00C47E86" w:rsidRPr="00060408" w:rsidRDefault="00C47E86" w:rsidP="00445A32">
            <w:pPr>
              <w:spacing w:before="0" w:after="120"/>
              <w:rPr>
                <w:rFonts w:cs="Arial"/>
                <w:b w:val="0"/>
                <w:i w:val="0"/>
                <w:sz w:val="18"/>
                <w:szCs w:val="18"/>
              </w:rPr>
            </w:pPr>
            <w:r w:rsidRPr="00060408">
              <w:rPr>
                <w:rFonts w:cs="Arial"/>
                <w:i w:val="0"/>
                <w:sz w:val="18"/>
                <w:szCs w:val="18"/>
              </w:rPr>
              <w:t>Sponsor</w:t>
            </w:r>
          </w:p>
        </w:tc>
        <w:tc>
          <w:tcPr>
            <w:tcW w:w="1357" w:type="dxa"/>
          </w:tcPr>
          <w:p w14:paraId="68143D2F" w14:textId="77777777" w:rsidR="00C47E86" w:rsidRPr="00060408" w:rsidRDefault="00C47E86" w:rsidP="00445A32">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Start Time</w:t>
            </w:r>
          </w:p>
        </w:tc>
        <w:tc>
          <w:tcPr>
            <w:tcW w:w="1346" w:type="dxa"/>
          </w:tcPr>
          <w:p w14:paraId="6B7C2896" w14:textId="77777777" w:rsidR="00C47E86" w:rsidRPr="00060408" w:rsidRDefault="00C47E86" w:rsidP="00445A32">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Duration</w:t>
            </w:r>
          </w:p>
        </w:tc>
        <w:tc>
          <w:tcPr>
            <w:tcW w:w="4110" w:type="dxa"/>
          </w:tcPr>
          <w:p w14:paraId="152DEDA5" w14:textId="77777777" w:rsidR="00C47E86" w:rsidRPr="00060408" w:rsidRDefault="00C47E86" w:rsidP="00445A32">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Comment</w:t>
            </w:r>
          </w:p>
        </w:tc>
      </w:tr>
      <w:tr w:rsidR="00C47E86" w:rsidRPr="00FE5EC6" w14:paraId="5501918A" w14:textId="77777777" w:rsidTr="002109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607B9918" w14:textId="595F8236" w:rsidR="00C47E86" w:rsidRPr="00060408" w:rsidRDefault="00944DDC" w:rsidP="00445A32">
            <w:pPr>
              <w:spacing w:before="0" w:after="120"/>
              <w:rPr>
                <w:rFonts w:cs="Arial"/>
                <w:i w:val="0"/>
                <w:sz w:val="18"/>
                <w:szCs w:val="18"/>
              </w:rPr>
            </w:pPr>
            <w:r>
              <w:rPr>
                <w:rFonts w:cs="Arial"/>
                <w:i w:val="0"/>
                <w:sz w:val="18"/>
                <w:szCs w:val="18"/>
              </w:rPr>
              <w:t>Seacom Australia</w:t>
            </w:r>
          </w:p>
        </w:tc>
        <w:tc>
          <w:tcPr>
            <w:tcW w:w="1357" w:type="dxa"/>
          </w:tcPr>
          <w:p w14:paraId="00AD23E3" w14:textId="52FE8B91" w:rsidR="00C47E86" w:rsidRPr="00060408" w:rsidRDefault="00CF7460" w:rsidP="00445A32">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6:02:29</w:t>
            </w:r>
          </w:p>
        </w:tc>
        <w:tc>
          <w:tcPr>
            <w:tcW w:w="1346" w:type="dxa"/>
          </w:tcPr>
          <w:p w14:paraId="0D4659BD" w14:textId="578D75A1" w:rsidR="00C47E86" w:rsidRPr="00D4758E" w:rsidRDefault="00B66ED6" w:rsidP="00445A32">
            <w:pPr>
              <w:pStyle w:val="ACMABodyText"/>
              <w:spacing w:after="12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53 seconds</w:t>
            </w:r>
          </w:p>
        </w:tc>
        <w:tc>
          <w:tcPr>
            <w:tcW w:w="4110" w:type="dxa"/>
          </w:tcPr>
          <w:p w14:paraId="57A41FD7" w14:textId="77777777" w:rsidR="00C47E86" w:rsidRPr="00837080" w:rsidRDefault="00B66ED6" w:rsidP="00445A32">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5EED69D2" w14:textId="19BEA52D" w:rsidR="00B66ED6" w:rsidRPr="00B66ED6" w:rsidRDefault="00B66ED6" w:rsidP="00B66ED6">
            <w:pPr>
              <w:pStyle w:val="ACMABodyText"/>
              <w:cnfStyle w:val="000000100000" w:firstRow="0" w:lastRow="0" w:firstColumn="0" w:lastColumn="0" w:oddVBand="0" w:evenVBand="0" w:oddHBand="1" w:evenHBand="0" w:firstRowFirstColumn="0" w:firstRowLastColumn="0" w:lastRowFirstColumn="0" w:lastRowLastColumn="0"/>
            </w:pPr>
            <w:r w:rsidRPr="00837080">
              <w:rPr>
                <w:sz w:val="18"/>
                <w:szCs w:val="18"/>
              </w:rPr>
              <w:t>Tagged: “station sponsor of Air News”</w:t>
            </w:r>
          </w:p>
        </w:tc>
      </w:tr>
      <w:tr w:rsidR="00C47E86" w:rsidRPr="00FE5EC6" w14:paraId="2A202F78" w14:textId="77777777" w:rsidTr="0021095A">
        <w:tc>
          <w:tcPr>
            <w:cnfStyle w:val="001000000000" w:firstRow="0" w:lastRow="0" w:firstColumn="1" w:lastColumn="0" w:oddVBand="0" w:evenVBand="0" w:oddHBand="0" w:evenHBand="0" w:firstRowFirstColumn="0" w:firstRowLastColumn="0" w:lastRowFirstColumn="0" w:lastRowLastColumn="0"/>
            <w:tcW w:w="2254" w:type="dxa"/>
          </w:tcPr>
          <w:p w14:paraId="38394109" w14:textId="0B3BC0F0" w:rsidR="00C47E86" w:rsidRPr="00060408" w:rsidRDefault="005B0ED6" w:rsidP="00445A32">
            <w:pPr>
              <w:spacing w:before="0" w:after="120"/>
              <w:rPr>
                <w:rFonts w:cs="Arial"/>
                <w:i w:val="0"/>
                <w:sz w:val="18"/>
                <w:szCs w:val="18"/>
              </w:rPr>
            </w:pPr>
            <w:r>
              <w:rPr>
                <w:rFonts w:cs="Arial"/>
                <w:i w:val="0"/>
                <w:sz w:val="18"/>
                <w:szCs w:val="18"/>
              </w:rPr>
              <w:t>Healesville</w:t>
            </w:r>
            <w:r w:rsidR="006E6504">
              <w:rPr>
                <w:rFonts w:cs="Arial"/>
                <w:i w:val="0"/>
                <w:sz w:val="18"/>
                <w:szCs w:val="18"/>
              </w:rPr>
              <w:t xml:space="preserve"> Garden Supplies</w:t>
            </w:r>
          </w:p>
        </w:tc>
        <w:tc>
          <w:tcPr>
            <w:tcW w:w="1357" w:type="dxa"/>
          </w:tcPr>
          <w:p w14:paraId="0780D150" w14:textId="043557B4" w:rsidR="00C47E86" w:rsidRPr="00060408" w:rsidRDefault="00470242" w:rsidP="00445A32">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6:08:12</w:t>
            </w:r>
          </w:p>
        </w:tc>
        <w:tc>
          <w:tcPr>
            <w:tcW w:w="1346" w:type="dxa"/>
          </w:tcPr>
          <w:p w14:paraId="73EA91C6" w14:textId="1D4C86E8" w:rsidR="00C47E86" w:rsidRPr="00D4758E" w:rsidRDefault="00470242" w:rsidP="00445A32">
            <w:pPr>
              <w:pStyle w:val="ACMABodyText"/>
              <w:spacing w:after="120"/>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43 seconds</w:t>
            </w:r>
          </w:p>
        </w:tc>
        <w:tc>
          <w:tcPr>
            <w:tcW w:w="4110" w:type="dxa"/>
          </w:tcPr>
          <w:p w14:paraId="4DA8824C" w14:textId="77777777" w:rsidR="00470242" w:rsidRPr="00837080" w:rsidRDefault="00470242" w:rsidP="00470242">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08E73D1D" w14:textId="2AF002F4" w:rsidR="00C47E86" w:rsidRPr="00470242" w:rsidRDefault="00470242" w:rsidP="00470242">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sidRPr="00470242">
              <w:rPr>
                <w:i w:val="0"/>
                <w:sz w:val="18"/>
                <w:szCs w:val="18"/>
              </w:rPr>
              <w:t>Tagged: “station sponsor”</w:t>
            </w:r>
          </w:p>
        </w:tc>
      </w:tr>
      <w:tr w:rsidR="001B6C1F" w:rsidRPr="00FE5EC6" w14:paraId="619BA572" w14:textId="77777777" w:rsidTr="002109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2FC9CF55" w14:textId="3E58E6CD" w:rsidR="001B6C1F" w:rsidRPr="00060408" w:rsidRDefault="005B0ED6" w:rsidP="001B6C1F">
            <w:pPr>
              <w:spacing w:before="0" w:after="120"/>
              <w:rPr>
                <w:rFonts w:cs="Arial"/>
                <w:i w:val="0"/>
                <w:sz w:val="18"/>
                <w:szCs w:val="18"/>
              </w:rPr>
            </w:pPr>
            <w:r>
              <w:rPr>
                <w:rFonts w:cs="Arial"/>
                <w:i w:val="0"/>
                <w:sz w:val="18"/>
                <w:szCs w:val="18"/>
              </w:rPr>
              <w:t>Healesville Garden Supplies</w:t>
            </w:r>
          </w:p>
        </w:tc>
        <w:tc>
          <w:tcPr>
            <w:tcW w:w="1357" w:type="dxa"/>
          </w:tcPr>
          <w:p w14:paraId="6C23C751" w14:textId="7BCAC878" w:rsidR="001B6C1F" w:rsidRPr="00060408" w:rsidRDefault="001B6C1F" w:rsidP="001B6C1F">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6:</w:t>
            </w:r>
            <w:r w:rsidR="00ED0D77">
              <w:rPr>
                <w:rFonts w:cs="Arial"/>
                <w:i w:val="0"/>
                <w:sz w:val="18"/>
                <w:szCs w:val="18"/>
              </w:rPr>
              <w:t>25</w:t>
            </w:r>
            <w:r>
              <w:rPr>
                <w:rFonts w:cs="Arial"/>
                <w:i w:val="0"/>
                <w:sz w:val="18"/>
                <w:szCs w:val="18"/>
              </w:rPr>
              <w:t>:</w:t>
            </w:r>
            <w:r w:rsidR="00ED0D77">
              <w:rPr>
                <w:rFonts w:cs="Arial"/>
                <w:i w:val="0"/>
                <w:sz w:val="18"/>
                <w:szCs w:val="18"/>
              </w:rPr>
              <w:t>58</w:t>
            </w:r>
          </w:p>
        </w:tc>
        <w:tc>
          <w:tcPr>
            <w:tcW w:w="1346" w:type="dxa"/>
          </w:tcPr>
          <w:p w14:paraId="33A26DA8" w14:textId="47C9173E" w:rsidR="001B6C1F" w:rsidRPr="005B0ED6" w:rsidRDefault="001B6C1F" w:rsidP="001B6C1F">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sidRPr="005B0ED6">
              <w:rPr>
                <w:i w:val="0"/>
                <w:sz w:val="18"/>
                <w:szCs w:val="18"/>
              </w:rPr>
              <w:t>43 seconds</w:t>
            </w:r>
          </w:p>
        </w:tc>
        <w:tc>
          <w:tcPr>
            <w:tcW w:w="4110" w:type="dxa"/>
          </w:tcPr>
          <w:p w14:paraId="088D89EE" w14:textId="77777777" w:rsidR="001B6C1F" w:rsidRPr="00837080" w:rsidRDefault="001B6C1F" w:rsidP="001B6C1F">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795589FD" w14:textId="38F13239" w:rsidR="001B6C1F" w:rsidRPr="008175BB" w:rsidRDefault="001B6C1F" w:rsidP="001B6C1F">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sidRPr="00470242">
              <w:rPr>
                <w:i w:val="0"/>
                <w:sz w:val="18"/>
                <w:szCs w:val="18"/>
              </w:rPr>
              <w:t>Tagged: “station sponsor”</w:t>
            </w:r>
          </w:p>
        </w:tc>
      </w:tr>
      <w:tr w:rsidR="001B6C1F" w:rsidRPr="00FE5EC6" w14:paraId="44A4D6DC" w14:textId="77777777" w:rsidTr="0021095A">
        <w:tc>
          <w:tcPr>
            <w:cnfStyle w:val="001000000000" w:firstRow="0" w:lastRow="0" w:firstColumn="1" w:lastColumn="0" w:oddVBand="0" w:evenVBand="0" w:oddHBand="0" w:evenHBand="0" w:firstRowFirstColumn="0" w:firstRowLastColumn="0" w:lastRowFirstColumn="0" w:lastRowLastColumn="0"/>
            <w:tcW w:w="2254" w:type="dxa"/>
          </w:tcPr>
          <w:p w14:paraId="40F2F1A1" w14:textId="62A5B23D" w:rsidR="001B6C1F" w:rsidRPr="00060408" w:rsidRDefault="00AA21CF" w:rsidP="001B6C1F">
            <w:pPr>
              <w:spacing w:before="0" w:after="120"/>
              <w:rPr>
                <w:rFonts w:cs="Arial"/>
                <w:i w:val="0"/>
                <w:sz w:val="18"/>
                <w:szCs w:val="18"/>
              </w:rPr>
            </w:pPr>
            <w:r>
              <w:rPr>
                <w:rFonts w:cs="Arial"/>
                <w:i w:val="0"/>
                <w:sz w:val="18"/>
                <w:szCs w:val="18"/>
              </w:rPr>
              <w:t>The Professionals</w:t>
            </w:r>
          </w:p>
        </w:tc>
        <w:tc>
          <w:tcPr>
            <w:tcW w:w="1357" w:type="dxa"/>
          </w:tcPr>
          <w:p w14:paraId="432C721F" w14:textId="1B38D204" w:rsidR="001B6C1F" w:rsidRPr="00060408" w:rsidRDefault="00AA21CF" w:rsidP="001B6C1F">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6:</w:t>
            </w:r>
            <w:r w:rsidR="000C6811">
              <w:rPr>
                <w:rFonts w:cs="Arial"/>
                <w:i w:val="0"/>
                <w:sz w:val="18"/>
                <w:szCs w:val="18"/>
              </w:rPr>
              <w:t>27:21</w:t>
            </w:r>
          </w:p>
        </w:tc>
        <w:tc>
          <w:tcPr>
            <w:tcW w:w="1346" w:type="dxa"/>
          </w:tcPr>
          <w:p w14:paraId="1B22F7CA" w14:textId="0A8A42E2" w:rsidR="001B6C1F" w:rsidRPr="00D4758E" w:rsidRDefault="000C6811" w:rsidP="001B6C1F">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37 seconds</w:t>
            </w:r>
          </w:p>
        </w:tc>
        <w:tc>
          <w:tcPr>
            <w:tcW w:w="4110" w:type="dxa"/>
          </w:tcPr>
          <w:p w14:paraId="243913CF" w14:textId="77777777" w:rsidR="000C6811" w:rsidRPr="00837080" w:rsidRDefault="000C6811" w:rsidP="000C6811">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2788C2C5" w14:textId="3CB9ADC3" w:rsidR="001B6C1F" w:rsidRPr="008175BB" w:rsidRDefault="000C6811" w:rsidP="000C6811">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sidRPr="00470242">
              <w:rPr>
                <w:i w:val="0"/>
                <w:sz w:val="18"/>
                <w:szCs w:val="18"/>
              </w:rPr>
              <w:t>Tagged: “station sponsor”</w:t>
            </w:r>
          </w:p>
        </w:tc>
      </w:tr>
      <w:tr w:rsidR="001B6C1F" w:rsidRPr="00FE5EC6" w14:paraId="0C2ED3CB" w14:textId="77777777" w:rsidTr="002109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02D380DB" w14:textId="7222D88A" w:rsidR="001B6C1F" w:rsidRDefault="000B2D98" w:rsidP="001B6C1F">
            <w:pPr>
              <w:spacing w:before="0" w:after="120"/>
              <w:rPr>
                <w:rFonts w:cs="Arial"/>
                <w:i w:val="0"/>
                <w:sz w:val="18"/>
                <w:szCs w:val="18"/>
              </w:rPr>
            </w:pPr>
            <w:r>
              <w:rPr>
                <w:rFonts w:cs="Arial"/>
                <w:i w:val="0"/>
                <w:sz w:val="18"/>
                <w:szCs w:val="18"/>
              </w:rPr>
              <w:t>Harvey Norman</w:t>
            </w:r>
          </w:p>
        </w:tc>
        <w:tc>
          <w:tcPr>
            <w:tcW w:w="1357" w:type="dxa"/>
          </w:tcPr>
          <w:p w14:paraId="0702F740" w14:textId="41FEBAFC" w:rsidR="001B6C1F" w:rsidRDefault="000B2D98" w:rsidP="001B6C1F">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6:28:06</w:t>
            </w:r>
          </w:p>
        </w:tc>
        <w:tc>
          <w:tcPr>
            <w:tcW w:w="1346" w:type="dxa"/>
          </w:tcPr>
          <w:p w14:paraId="17D413BE" w14:textId="0377DFAB" w:rsidR="001B6C1F" w:rsidRPr="00D4758E" w:rsidRDefault="000B2D98" w:rsidP="001B6C1F">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31 seconds</w:t>
            </w:r>
          </w:p>
        </w:tc>
        <w:tc>
          <w:tcPr>
            <w:tcW w:w="4110" w:type="dxa"/>
          </w:tcPr>
          <w:p w14:paraId="42960682" w14:textId="77777777" w:rsidR="000B2D98" w:rsidRPr="00837080" w:rsidRDefault="000B2D98" w:rsidP="000B2D98">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3E06210D" w14:textId="10846EFD" w:rsidR="001B6C1F" w:rsidRPr="00B43AB0" w:rsidRDefault="000B2D98" w:rsidP="000B2D98">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sidRPr="00470242">
              <w:rPr>
                <w:i w:val="0"/>
                <w:sz w:val="18"/>
                <w:szCs w:val="18"/>
              </w:rPr>
              <w:t>Tagged: “station sponsor”</w:t>
            </w:r>
          </w:p>
        </w:tc>
      </w:tr>
      <w:tr w:rsidR="001E2D69" w:rsidRPr="00FE5EC6" w14:paraId="3DBF233A" w14:textId="77777777" w:rsidTr="0021095A">
        <w:tc>
          <w:tcPr>
            <w:cnfStyle w:val="001000000000" w:firstRow="0" w:lastRow="0" w:firstColumn="1" w:lastColumn="0" w:oddVBand="0" w:evenVBand="0" w:oddHBand="0" w:evenHBand="0" w:firstRowFirstColumn="0" w:firstRowLastColumn="0" w:lastRowFirstColumn="0" w:lastRowLastColumn="0"/>
            <w:tcW w:w="2254" w:type="dxa"/>
          </w:tcPr>
          <w:p w14:paraId="45E9C508" w14:textId="43D3CA4D" w:rsidR="001E2D69" w:rsidRPr="00D4758E" w:rsidRDefault="005B0ED6" w:rsidP="001E2D69">
            <w:pPr>
              <w:spacing w:before="0" w:after="120"/>
              <w:rPr>
                <w:rFonts w:cs="Arial"/>
                <w:i w:val="0"/>
                <w:sz w:val="18"/>
                <w:szCs w:val="18"/>
              </w:rPr>
            </w:pPr>
            <w:r>
              <w:rPr>
                <w:rFonts w:cs="Arial"/>
                <w:i w:val="0"/>
                <w:sz w:val="18"/>
                <w:szCs w:val="18"/>
              </w:rPr>
              <w:t>Healesville Garden Supplies</w:t>
            </w:r>
          </w:p>
        </w:tc>
        <w:tc>
          <w:tcPr>
            <w:tcW w:w="1357" w:type="dxa"/>
          </w:tcPr>
          <w:p w14:paraId="3438A1B8" w14:textId="0068655B" w:rsidR="001E2D69" w:rsidRPr="00D4758E" w:rsidRDefault="001E2D69" w:rsidP="001E2D69">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6:31:20</w:t>
            </w:r>
          </w:p>
        </w:tc>
        <w:tc>
          <w:tcPr>
            <w:tcW w:w="1346" w:type="dxa"/>
          </w:tcPr>
          <w:p w14:paraId="7BA0D333" w14:textId="3CA273F4" w:rsidR="001E2D69" w:rsidRPr="00D4758E" w:rsidRDefault="001E2D69" w:rsidP="001E2D69">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sz w:val="18"/>
                <w:szCs w:val="18"/>
              </w:rPr>
              <w:t>43 seconds</w:t>
            </w:r>
          </w:p>
        </w:tc>
        <w:tc>
          <w:tcPr>
            <w:tcW w:w="4110" w:type="dxa"/>
          </w:tcPr>
          <w:p w14:paraId="3F472604" w14:textId="77777777" w:rsidR="001E2D69" w:rsidRPr="00837080" w:rsidRDefault="001E2D69" w:rsidP="001E2D69">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63D3570B" w14:textId="278A4125" w:rsidR="001E2D69" w:rsidRPr="00D70E5B" w:rsidRDefault="001E2D69" w:rsidP="001E2D69">
            <w:pPr>
              <w:pStyle w:val="ACMABodyText"/>
              <w:cnfStyle w:val="000000000000" w:firstRow="0" w:lastRow="0" w:firstColumn="0" w:lastColumn="0" w:oddVBand="0" w:evenVBand="0" w:oddHBand="0" w:evenHBand="0" w:firstRowFirstColumn="0" w:firstRowLastColumn="0" w:lastRowFirstColumn="0" w:lastRowLastColumn="0"/>
              <w:rPr>
                <w:sz w:val="18"/>
                <w:szCs w:val="18"/>
              </w:rPr>
            </w:pPr>
            <w:r w:rsidRPr="00470242">
              <w:rPr>
                <w:i/>
                <w:sz w:val="18"/>
                <w:szCs w:val="18"/>
              </w:rPr>
              <w:t>Tagged: “station sponsor”</w:t>
            </w:r>
          </w:p>
        </w:tc>
      </w:tr>
      <w:tr w:rsidR="001E2D69" w:rsidRPr="00FE5EC6" w14:paraId="1F2E3AB8" w14:textId="77777777" w:rsidTr="002109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68B746ED" w14:textId="5098BA37" w:rsidR="001E2D69" w:rsidRPr="00060408" w:rsidRDefault="004F0092" w:rsidP="001E2D69">
            <w:pPr>
              <w:spacing w:before="0" w:after="120"/>
              <w:rPr>
                <w:rFonts w:cs="Arial"/>
                <w:i w:val="0"/>
                <w:sz w:val="18"/>
                <w:szCs w:val="18"/>
              </w:rPr>
            </w:pPr>
            <w:r>
              <w:rPr>
                <w:rFonts w:cs="Arial"/>
                <w:i w:val="0"/>
                <w:sz w:val="18"/>
                <w:szCs w:val="18"/>
              </w:rPr>
              <w:t>Ronald King’s Stores</w:t>
            </w:r>
          </w:p>
        </w:tc>
        <w:tc>
          <w:tcPr>
            <w:tcW w:w="1357" w:type="dxa"/>
          </w:tcPr>
          <w:p w14:paraId="5A28F0A6" w14:textId="69934691" w:rsidR="001E2D69" w:rsidRPr="00060408" w:rsidRDefault="004F0092" w:rsidP="001E2D69">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6:53:</w:t>
            </w:r>
            <w:r w:rsidR="00EC2C79">
              <w:rPr>
                <w:rFonts w:cs="Arial"/>
                <w:i w:val="0"/>
                <w:sz w:val="18"/>
                <w:szCs w:val="18"/>
              </w:rPr>
              <w:t>35</w:t>
            </w:r>
          </w:p>
        </w:tc>
        <w:tc>
          <w:tcPr>
            <w:tcW w:w="1346" w:type="dxa"/>
          </w:tcPr>
          <w:p w14:paraId="6FA5087D" w14:textId="68721989" w:rsidR="001E2D69" w:rsidRPr="00D4758E" w:rsidRDefault="00EC2C79" w:rsidP="001E2D69">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35 seconds</w:t>
            </w:r>
          </w:p>
        </w:tc>
        <w:tc>
          <w:tcPr>
            <w:tcW w:w="4110" w:type="dxa"/>
          </w:tcPr>
          <w:p w14:paraId="310A0D38" w14:textId="77777777" w:rsidR="00EC2C79" w:rsidRPr="00837080" w:rsidRDefault="00EC2C79" w:rsidP="00EC2C79">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29438ABD" w14:textId="69A9E02D" w:rsidR="001E2D69" w:rsidRPr="00D70E5B" w:rsidRDefault="00EC2C79" w:rsidP="00EC2C79">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sidRPr="00470242">
              <w:rPr>
                <w:i w:val="0"/>
                <w:sz w:val="18"/>
                <w:szCs w:val="18"/>
              </w:rPr>
              <w:t>Tagged: “station sponsor”</w:t>
            </w:r>
          </w:p>
        </w:tc>
      </w:tr>
      <w:tr w:rsidR="00EC2C79" w:rsidRPr="00FE5EC6" w14:paraId="7B312022" w14:textId="77777777" w:rsidTr="0021095A">
        <w:tc>
          <w:tcPr>
            <w:cnfStyle w:val="001000000000" w:firstRow="0" w:lastRow="0" w:firstColumn="1" w:lastColumn="0" w:oddVBand="0" w:evenVBand="0" w:oddHBand="0" w:evenHBand="0" w:firstRowFirstColumn="0" w:firstRowLastColumn="0" w:lastRowFirstColumn="0" w:lastRowLastColumn="0"/>
            <w:tcW w:w="2254" w:type="dxa"/>
          </w:tcPr>
          <w:p w14:paraId="3964E785" w14:textId="723E1A3C" w:rsidR="00EC2C79" w:rsidRDefault="00D43A5D" w:rsidP="001E2D69">
            <w:pPr>
              <w:spacing w:before="0" w:after="120"/>
              <w:rPr>
                <w:rFonts w:cs="Arial"/>
                <w:i w:val="0"/>
                <w:sz w:val="18"/>
                <w:szCs w:val="18"/>
              </w:rPr>
            </w:pPr>
            <w:r>
              <w:rPr>
                <w:rFonts w:cs="Arial"/>
                <w:i w:val="0"/>
                <w:sz w:val="18"/>
                <w:szCs w:val="18"/>
              </w:rPr>
              <w:t>Q</w:t>
            </w:r>
            <w:r w:rsidR="004C541F">
              <w:rPr>
                <w:rFonts w:cs="Arial"/>
                <w:i w:val="0"/>
                <w:sz w:val="18"/>
                <w:szCs w:val="18"/>
              </w:rPr>
              <w:t>ueensland Fruit Fly</w:t>
            </w:r>
          </w:p>
        </w:tc>
        <w:tc>
          <w:tcPr>
            <w:tcW w:w="1357" w:type="dxa"/>
          </w:tcPr>
          <w:p w14:paraId="6F12BADF" w14:textId="616BEB02" w:rsidR="00EC2C79" w:rsidRDefault="004C541F" w:rsidP="001E2D69">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6:54:45</w:t>
            </w:r>
          </w:p>
        </w:tc>
        <w:tc>
          <w:tcPr>
            <w:tcW w:w="1346" w:type="dxa"/>
          </w:tcPr>
          <w:p w14:paraId="3C97E9E2" w14:textId="611E3F17" w:rsidR="00EC2C79" w:rsidRDefault="004C541F" w:rsidP="001E2D69">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28 seconds</w:t>
            </w:r>
          </w:p>
        </w:tc>
        <w:tc>
          <w:tcPr>
            <w:tcW w:w="4110" w:type="dxa"/>
          </w:tcPr>
          <w:p w14:paraId="3FD56A6C" w14:textId="77777777" w:rsidR="004C541F" w:rsidRPr="00837080" w:rsidRDefault="004C541F" w:rsidP="004C541F">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Pre</w:t>
            </w:r>
            <w:r w:rsidRPr="00837080">
              <w:rPr>
                <w:rFonts w:cs="Arial"/>
                <w:i w:val="0"/>
                <w:sz w:val="18"/>
                <w:szCs w:val="18"/>
              </w:rPr>
              <w:t>-recorded</w:t>
            </w:r>
          </w:p>
          <w:p w14:paraId="2AF45A18" w14:textId="796089B9" w:rsidR="00EC2C79" w:rsidRDefault="004C541F" w:rsidP="004C541F">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sidRPr="00470242">
              <w:rPr>
                <w:i w:val="0"/>
                <w:sz w:val="18"/>
                <w:szCs w:val="18"/>
              </w:rPr>
              <w:t>Tagged: “station sponsor”</w:t>
            </w:r>
          </w:p>
        </w:tc>
      </w:tr>
    </w:tbl>
    <w:p w14:paraId="4B8F7850" w14:textId="4F926196" w:rsidR="00C47E86" w:rsidRDefault="00C47E86" w:rsidP="00C47E86">
      <w:pPr>
        <w:pStyle w:val="ACMABodyText"/>
        <w:rPr>
          <w:rFonts w:cs="Arial"/>
          <w:sz w:val="16"/>
          <w:szCs w:val="16"/>
        </w:rPr>
      </w:pPr>
      <w:r w:rsidRPr="00320772">
        <w:rPr>
          <w:rFonts w:cs="Arial"/>
          <w:b/>
          <w:sz w:val="16"/>
          <w:szCs w:val="16"/>
        </w:rPr>
        <w:t>Total Duration of Sponsorship Announcements</w:t>
      </w:r>
      <w:r w:rsidRPr="00627C78">
        <w:rPr>
          <w:rFonts w:cs="Arial"/>
          <w:b/>
          <w:sz w:val="16"/>
          <w:szCs w:val="16"/>
        </w:rPr>
        <w:t xml:space="preserve">: </w:t>
      </w:r>
      <w:r w:rsidR="00790CA9">
        <w:rPr>
          <w:rFonts w:cs="Arial"/>
          <w:b/>
          <w:sz w:val="16"/>
          <w:szCs w:val="16"/>
        </w:rPr>
        <w:t>5</w:t>
      </w:r>
      <w:r w:rsidRPr="00627C78">
        <w:rPr>
          <w:rFonts w:cs="Arial"/>
          <w:sz w:val="16"/>
          <w:szCs w:val="16"/>
        </w:rPr>
        <w:t xml:space="preserve"> minutes and </w:t>
      </w:r>
      <w:r w:rsidR="00F956E5">
        <w:rPr>
          <w:rFonts w:cs="Arial"/>
          <w:b/>
          <w:sz w:val="16"/>
          <w:szCs w:val="16"/>
        </w:rPr>
        <w:t>13</w:t>
      </w:r>
      <w:r w:rsidRPr="00627C78">
        <w:rPr>
          <w:rFonts w:cs="Arial"/>
          <w:sz w:val="16"/>
          <w:szCs w:val="16"/>
        </w:rPr>
        <w:t xml:space="preserve"> seconds</w:t>
      </w:r>
    </w:p>
    <w:p w14:paraId="7CAAEF26" w14:textId="77777777" w:rsidR="007003E4" w:rsidRDefault="007003E4" w:rsidP="007003E4">
      <w:pPr>
        <w:pStyle w:val="ACMABodyText"/>
      </w:pPr>
    </w:p>
    <w:sectPr w:rsidR="007003E4"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EE3DD1" w14:textId="77777777" w:rsidR="007159B3" w:rsidRDefault="007159B3">
      <w:r>
        <w:separator/>
      </w:r>
    </w:p>
  </w:endnote>
  <w:endnote w:type="continuationSeparator" w:id="0">
    <w:p w14:paraId="55B54E2A" w14:textId="77777777" w:rsidR="007159B3" w:rsidRDefault="00715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77FC79" w14:textId="77777777" w:rsidR="00E75579" w:rsidRDefault="00E75579">
    <w:pPr>
      <w:framePr w:wrap="around" w:vAnchor="text" w:hAnchor="margin" w:xAlign="right" w:y="1"/>
    </w:pPr>
    <w:r>
      <w:fldChar w:fldCharType="begin"/>
    </w:r>
    <w:r>
      <w:instrText xml:space="preserve">PAGE  </w:instrText>
    </w:r>
    <w:r>
      <w:fldChar w:fldCharType="end"/>
    </w:r>
  </w:p>
  <w:p w14:paraId="381D68DA" w14:textId="77777777" w:rsidR="00E75579" w:rsidRDefault="00E7557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0F334" w14:textId="1C70E555" w:rsidR="00E75579" w:rsidRPr="00816ADF" w:rsidRDefault="00E75579"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 xml:space="preserve"> Yarra Valley FM </w:t>
    </w:r>
    <w:r w:rsidRPr="00816ADF">
      <w:rPr>
        <w:sz w:val="16"/>
        <w:szCs w:val="16"/>
      </w:rPr>
      <w:t>broadcast</w:t>
    </w:r>
    <w:r>
      <w:rPr>
        <w:sz w:val="16"/>
        <w:szCs w:val="16"/>
      </w:rPr>
      <w:t xml:space="preserve"> </w:t>
    </w:r>
    <w:r w:rsidR="008D4E91">
      <w:rPr>
        <w:sz w:val="16"/>
        <w:szCs w:val="16"/>
      </w:rPr>
      <w:t>on</w:t>
    </w:r>
    <w:r>
      <w:rPr>
        <w:sz w:val="16"/>
        <w:szCs w:val="16"/>
      </w:rPr>
      <w:t xml:space="preserve"> </w:t>
    </w:r>
    <w:r w:rsidR="008D4E91">
      <w:rPr>
        <w:sz w:val="16"/>
        <w:szCs w:val="16"/>
      </w:rPr>
      <w:t>15 February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57280">
      <w:rPr>
        <w:noProof/>
        <w:sz w:val="16"/>
        <w:szCs w:val="16"/>
      </w:rPr>
      <w:t>5</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E2F0" w14:textId="77777777" w:rsidR="00E75579" w:rsidRPr="00211185" w:rsidRDefault="00E75579" w:rsidP="009B461B">
    <w:pPr>
      <w:pStyle w:val="Footer"/>
    </w:pPr>
    <w:r>
      <w:rPr>
        <w:noProof/>
        <w:lang w:eastAsia="en-AU"/>
      </w:rPr>
      <w:drawing>
        <wp:inline distT="0" distB="0" distL="0" distR="0" wp14:anchorId="71D07EB7" wp14:editId="669A159C">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CA5E4" w14:textId="77777777" w:rsidR="007159B3" w:rsidRDefault="007159B3">
      <w:r>
        <w:separator/>
      </w:r>
    </w:p>
  </w:footnote>
  <w:footnote w:type="continuationSeparator" w:id="0">
    <w:p w14:paraId="4EBDA8E5" w14:textId="77777777" w:rsidR="007159B3" w:rsidRDefault="007159B3">
      <w:r>
        <w:continuationSeparator/>
      </w:r>
    </w:p>
  </w:footnote>
  <w:footnote w:id="1">
    <w:p w14:paraId="3F817A0B" w14:textId="77777777" w:rsidR="002833D6" w:rsidRPr="005A03BF" w:rsidRDefault="002833D6" w:rsidP="002833D6">
      <w:pPr>
        <w:pStyle w:val="FootnoteText"/>
        <w:spacing w:after="0"/>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36E16E4C" w14:textId="77777777" w:rsidR="00E64AF7" w:rsidRDefault="00E64AF7" w:rsidP="00E64AF7">
      <w:pPr>
        <w:pStyle w:val="FootnoteText"/>
      </w:pPr>
      <w:r>
        <w:rPr>
          <w:rStyle w:val="FootnoteReference"/>
        </w:rPr>
        <w:footnoteRef/>
      </w:r>
      <w:r>
        <w:t xml:space="preserve"> </w:t>
      </w:r>
      <w:r w:rsidRPr="001546BA">
        <w:rPr>
          <w:i/>
        </w:rPr>
        <w:t>ACMA Community Broadcasting Sponsorship Guidelines 2008</w:t>
      </w:r>
      <w:r>
        <w:t xml:space="preserve">, p. 15 at </w:t>
      </w:r>
      <w:r w:rsidRPr="001546BA">
        <w:t>https://www.acma.gov.au/-/media/Community-Broadcasting-and-Safeguards/Advice/pdf/Community-Broadcasting-Sponsorship-Guidelines-2008.PDF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C4E729" w14:textId="0462A408" w:rsidR="00E75579" w:rsidRDefault="00E75579">
    <w:r>
      <w:fldChar w:fldCharType="begin"/>
    </w:r>
    <w:r>
      <w:instrText xml:space="preserve"> REF ReportTitle \h </w:instrText>
    </w:r>
    <w:r>
      <w:fldChar w:fldCharType="separate"/>
    </w:r>
    <w:r w:rsidR="000D77A3">
      <w:rPr>
        <w:b/>
        <w:bCs/>
        <w:lang w:val="en-US"/>
      </w:rPr>
      <w:t>Error! Reference source not found.</w:t>
    </w:r>
    <w:r>
      <w:fldChar w:fldCharType="end"/>
    </w:r>
  </w:p>
  <w:p w14:paraId="02E4D9DA" w14:textId="77777777" w:rsidR="00E75579" w:rsidRDefault="00E7557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8D0B61" w14:textId="77777777" w:rsidR="00E75579" w:rsidRDefault="00E75579" w:rsidP="00521BCF">
    <w:pPr>
      <w:pStyle w:val="ACMAInConfidence"/>
    </w:pPr>
  </w:p>
  <w:p w14:paraId="0AFA4BE7" w14:textId="77777777" w:rsidR="00E75579" w:rsidRPr="005F22AA" w:rsidRDefault="00E75579" w:rsidP="005F22AA">
    <w:pPr>
      <w:pStyle w:val="ACMAHeaderGraphicSpace"/>
    </w:pPr>
    <w:r>
      <w:rPr>
        <w:noProof/>
        <w:snapToGrid/>
        <w:lang w:eastAsia="en-AU"/>
      </w:rPr>
      <w:drawing>
        <wp:inline distT="0" distB="0" distL="0" distR="0" wp14:anchorId="425CAE7B" wp14:editId="789E73E1">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E3940"/>
    <w:multiLevelType w:val="hybridMultilevel"/>
    <w:tmpl w:val="35D2140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500D03"/>
    <w:multiLevelType w:val="hybridMultilevel"/>
    <w:tmpl w:val="49A0E4AE"/>
    <w:lvl w:ilvl="0" w:tplc="625E0BC0">
      <w:start w:val="1"/>
      <w:numFmt w:val="lowerLett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A6E511C"/>
    <w:multiLevelType w:val="hybridMultilevel"/>
    <w:tmpl w:val="E60CFB4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48016E"/>
    <w:multiLevelType w:val="hybridMultilevel"/>
    <w:tmpl w:val="A87AC3B4"/>
    <w:lvl w:ilvl="0" w:tplc="382C3B5C">
      <w:start w:val="5"/>
      <w:numFmt w:val="decimal"/>
      <w:lvlText w:val="(%1)"/>
      <w:lvlJc w:val="left"/>
      <w:pPr>
        <w:ind w:left="927" w:hanging="360"/>
      </w:p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start w:val="1"/>
      <w:numFmt w:val="lowerLetter"/>
      <w:lvlText w:val="%5."/>
      <w:lvlJc w:val="left"/>
      <w:pPr>
        <w:ind w:left="3807" w:hanging="360"/>
      </w:pPr>
    </w:lvl>
    <w:lvl w:ilvl="5" w:tplc="0C09001B">
      <w:start w:val="1"/>
      <w:numFmt w:val="lowerRoman"/>
      <w:lvlText w:val="%6."/>
      <w:lvlJc w:val="right"/>
      <w:pPr>
        <w:ind w:left="4527" w:hanging="180"/>
      </w:pPr>
    </w:lvl>
    <w:lvl w:ilvl="6" w:tplc="0C09000F">
      <w:start w:val="1"/>
      <w:numFmt w:val="decimal"/>
      <w:lvlText w:val="%7."/>
      <w:lvlJc w:val="left"/>
      <w:pPr>
        <w:ind w:left="5247" w:hanging="360"/>
      </w:pPr>
    </w:lvl>
    <w:lvl w:ilvl="7" w:tplc="0C090019">
      <w:start w:val="1"/>
      <w:numFmt w:val="lowerLetter"/>
      <w:lvlText w:val="%8."/>
      <w:lvlJc w:val="left"/>
      <w:pPr>
        <w:ind w:left="5967" w:hanging="360"/>
      </w:pPr>
    </w:lvl>
    <w:lvl w:ilvl="8" w:tplc="0C09001B">
      <w:start w:val="1"/>
      <w:numFmt w:val="lowerRoman"/>
      <w:lvlText w:val="%9."/>
      <w:lvlJc w:val="right"/>
      <w:pPr>
        <w:ind w:left="6687" w:hanging="180"/>
      </w:pPr>
    </w:lvl>
  </w:abstractNum>
  <w:abstractNum w:abstractNumId="7"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EA158D"/>
    <w:multiLevelType w:val="hybridMultilevel"/>
    <w:tmpl w:val="DCC0509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5076992"/>
    <w:multiLevelType w:val="hybridMultilevel"/>
    <w:tmpl w:val="BD5CFE0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702BC3"/>
    <w:multiLevelType w:val="hybridMultilevel"/>
    <w:tmpl w:val="37E22116"/>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D2300D6"/>
    <w:multiLevelType w:val="hybridMultilevel"/>
    <w:tmpl w:val="5F22F9C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1B7443"/>
    <w:multiLevelType w:val="hybridMultilevel"/>
    <w:tmpl w:val="F41C68EA"/>
    <w:lvl w:ilvl="0" w:tplc="99CEDDA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81204F2"/>
    <w:multiLevelType w:val="hybridMultilevel"/>
    <w:tmpl w:val="F3DCDE0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B506094"/>
    <w:multiLevelType w:val="hybridMultilevel"/>
    <w:tmpl w:val="C9CE64B6"/>
    <w:lvl w:ilvl="0" w:tplc="36A81BF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2CE8782D"/>
    <w:multiLevelType w:val="hybridMultilevel"/>
    <w:tmpl w:val="5F5A7DA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5581CFB"/>
    <w:multiLevelType w:val="hybridMultilevel"/>
    <w:tmpl w:val="6108E492"/>
    <w:lvl w:ilvl="0" w:tplc="42CCE82C">
      <w:start w:val="1"/>
      <w:numFmt w:val="lowerLetter"/>
      <w:lvlText w:val="(%1)"/>
      <w:lvlJc w:val="left"/>
      <w:pPr>
        <w:ind w:left="1347" w:hanging="360"/>
      </w:pPr>
    </w:lvl>
    <w:lvl w:ilvl="1" w:tplc="0C090019">
      <w:start w:val="1"/>
      <w:numFmt w:val="lowerLetter"/>
      <w:lvlText w:val="%2."/>
      <w:lvlJc w:val="left"/>
      <w:pPr>
        <w:ind w:left="2067" w:hanging="360"/>
      </w:pPr>
    </w:lvl>
    <w:lvl w:ilvl="2" w:tplc="0C09001B">
      <w:start w:val="1"/>
      <w:numFmt w:val="lowerRoman"/>
      <w:lvlText w:val="%3."/>
      <w:lvlJc w:val="right"/>
      <w:pPr>
        <w:ind w:left="2787" w:hanging="180"/>
      </w:pPr>
    </w:lvl>
    <w:lvl w:ilvl="3" w:tplc="0C09000F">
      <w:start w:val="1"/>
      <w:numFmt w:val="decimal"/>
      <w:lvlText w:val="%4."/>
      <w:lvlJc w:val="left"/>
      <w:pPr>
        <w:ind w:left="3507" w:hanging="360"/>
      </w:pPr>
    </w:lvl>
    <w:lvl w:ilvl="4" w:tplc="0C090019">
      <w:start w:val="1"/>
      <w:numFmt w:val="lowerLetter"/>
      <w:lvlText w:val="%5."/>
      <w:lvlJc w:val="left"/>
      <w:pPr>
        <w:ind w:left="4227" w:hanging="360"/>
      </w:pPr>
    </w:lvl>
    <w:lvl w:ilvl="5" w:tplc="0C09001B">
      <w:start w:val="1"/>
      <w:numFmt w:val="lowerRoman"/>
      <w:lvlText w:val="%6."/>
      <w:lvlJc w:val="right"/>
      <w:pPr>
        <w:ind w:left="4947" w:hanging="180"/>
      </w:pPr>
    </w:lvl>
    <w:lvl w:ilvl="6" w:tplc="0C09000F">
      <w:start w:val="1"/>
      <w:numFmt w:val="decimal"/>
      <w:lvlText w:val="%7."/>
      <w:lvlJc w:val="left"/>
      <w:pPr>
        <w:ind w:left="5667" w:hanging="360"/>
      </w:pPr>
    </w:lvl>
    <w:lvl w:ilvl="7" w:tplc="0C090019">
      <w:start w:val="1"/>
      <w:numFmt w:val="lowerLetter"/>
      <w:lvlText w:val="%8."/>
      <w:lvlJc w:val="left"/>
      <w:pPr>
        <w:ind w:left="6387" w:hanging="360"/>
      </w:pPr>
    </w:lvl>
    <w:lvl w:ilvl="8" w:tplc="0C09001B">
      <w:start w:val="1"/>
      <w:numFmt w:val="lowerRoman"/>
      <w:lvlText w:val="%9."/>
      <w:lvlJc w:val="right"/>
      <w:pPr>
        <w:ind w:left="7107" w:hanging="180"/>
      </w:pPr>
    </w:lvl>
  </w:abstractNum>
  <w:abstractNum w:abstractNumId="20"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1" w15:restartNumberingAfterBreak="0">
    <w:nsid w:val="41243B2E"/>
    <w:multiLevelType w:val="hybridMultilevel"/>
    <w:tmpl w:val="2E0E2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2CE095F"/>
    <w:multiLevelType w:val="hybridMultilevel"/>
    <w:tmpl w:val="72BC29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49A7DA6"/>
    <w:multiLevelType w:val="hybridMultilevel"/>
    <w:tmpl w:val="2AE047E2"/>
    <w:lvl w:ilvl="0" w:tplc="97EA80DA">
      <w:start w:val="3"/>
      <w:numFmt w:val="decimal"/>
      <w:lvlText w:val="(%1)"/>
      <w:lvlJc w:val="left"/>
      <w:pPr>
        <w:ind w:left="987" w:hanging="42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09E031E"/>
    <w:multiLevelType w:val="hybridMultilevel"/>
    <w:tmpl w:val="AED8FF12"/>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5CA32D36"/>
    <w:multiLevelType w:val="hybridMultilevel"/>
    <w:tmpl w:val="7890AE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680B2DF6"/>
    <w:multiLevelType w:val="hybridMultilevel"/>
    <w:tmpl w:val="0852AEC8"/>
    <w:lvl w:ilvl="0" w:tplc="07B06A2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F752E07"/>
    <w:multiLevelType w:val="hybridMultilevel"/>
    <w:tmpl w:val="0D00FB9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6D35CDE"/>
    <w:multiLevelType w:val="hybridMultilevel"/>
    <w:tmpl w:val="E8BAB8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A2A6F89"/>
    <w:multiLevelType w:val="hybridMultilevel"/>
    <w:tmpl w:val="812619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20"/>
  </w:num>
  <w:num w:numId="4">
    <w:abstractNumId w:val="32"/>
  </w:num>
  <w:num w:numId="5">
    <w:abstractNumId w:val="28"/>
  </w:num>
  <w:num w:numId="6">
    <w:abstractNumId w:val="24"/>
  </w:num>
  <w:num w:numId="7">
    <w:abstractNumId w:val="16"/>
  </w:num>
  <w:num w:numId="8">
    <w:abstractNumId w:val="5"/>
  </w:num>
  <w:num w:numId="9">
    <w:abstractNumId w:val="1"/>
  </w:num>
  <w:num w:numId="10">
    <w:abstractNumId w:val="29"/>
  </w:num>
  <w:num w:numId="11">
    <w:abstractNumId w:val="33"/>
  </w:num>
  <w:num w:numId="12">
    <w:abstractNumId w:val="25"/>
  </w:num>
  <w:num w:numId="13">
    <w:abstractNumId w:val="13"/>
  </w:num>
  <w:num w:numId="14">
    <w:abstractNumId w:val="36"/>
  </w:num>
  <w:num w:numId="15">
    <w:abstractNumId w:val="31"/>
  </w:num>
  <w:num w:numId="16">
    <w:abstractNumId w:val="38"/>
  </w:num>
  <w:num w:numId="17">
    <w:abstractNumId w:val="35"/>
  </w:num>
  <w:num w:numId="18">
    <w:abstractNumId w:val="21"/>
  </w:num>
  <w:num w:numId="19">
    <w:abstractNumId w:val="30"/>
  </w:num>
  <w:num w:numId="20">
    <w:abstractNumId w:val="8"/>
  </w:num>
  <w:num w:numId="21">
    <w:abstractNumId w:val="12"/>
  </w:num>
  <w:num w:numId="22">
    <w:abstractNumId w:val="9"/>
  </w:num>
  <w:num w:numId="23">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7"/>
  </w:num>
  <w:num w:numId="27">
    <w:abstractNumId w:val="14"/>
  </w:num>
  <w:num w:numId="28">
    <w:abstractNumId w:val="0"/>
  </w:num>
  <w:num w:numId="29">
    <w:abstractNumId w:val="27"/>
  </w:num>
  <w:num w:numId="30">
    <w:abstractNumId w:val="7"/>
  </w:num>
  <w:num w:numId="31">
    <w:abstractNumId w:val="22"/>
  </w:num>
  <w:num w:numId="32">
    <w:abstractNumId w:val="3"/>
  </w:num>
  <w:num w:numId="33">
    <w:abstractNumId w:val="15"/>
  </w:num>
  <w:num w:numId="34">
    <w:abstractNumId w:val="10"/>
  </w:num>
  <w:num w:numId="35">
    <w:abstractNumId w:val="17"/>
  </w:num>
  <w:num w:numId="36">
    <w:abstractNumId w:val="11"/>
  </w:num>
  <w:num w:numId="37">
    <w:abstractNumId w:val="4"/>
  </w:num>
  <w:num w:numId="38">
    <w:abstractNumId w:val="26"/>
  </w:num>
  <w:num w:numId="39">
    <w:abstractNumId w:val="3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fBRaKM77IjrYU1dWBPNq3kjqBXLdtHwH6VRMBmSZ1HE=" w:saltValue="Ks6ajcUv5ICbZdGefWsQ8A==" w:algorithmName="SHA-256"/>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75B"/>
    <w:rsid w:val="000019E8"/>
    <w:rsid w:val="00001A73"/>
    <w:rsid w:val="00004A0E"/>
    <w:rsid w:val="0000588E"/>
    <w:rsid w:val="000059BA"/>
    <w:rsid w:val="0000661F"/>
    <w:rsid w:val="000101EF"/>
    <w:rsid w:val="00011BE9"/>
    <w:rsid w:val="00012206"/>
    <w:rsid w:val="00013EAC"/>
    <w:rsid w:val="000165A7"/>
    <w:rsid w:val="000170D3"/>
    <w:rsid w:val="00017ABF"/>
    <w:rsid w:val="00017D71"/>
    <w:rsid w:val="000220F1"/>
    <w:rsid w:val="000307EE"/>
    <w:rsid w:val="00032159"/>
    <w:rsid w:val="000332CF"/>
    <w:rsid w:val="00036726"/>
    <w:rsid w:val="00036AA6"/>
    <w:rsid w:val="000370C8"/>
    <w:rsid w:val="00040FDA"/>
    <w:rsid w:val="00042884"/>
    <w:rsid w:val="00043C3D"/>
    <w:rsid w:val="00043DE2"/>
    <w:rsid w:val="000456A6"/>
    <w:rsid w:val="0005050B"/>
    <w:rsid w:val="00053457"/>
    <w:rsid w:val="000551B8"/>
    <w:rsid w:val="000555E2"/>
    <w:rsid w:val="00055BA0"/>
    <w:rsid w:val="000569A7"/>
    <w:rsid w:val="000578D4"/>
    <w:rsid w:val="00060D3C"/>
    <w:rsid w:val="000625E5"/>
    <w:rsid w:val="00062CFC"/>
    <w:rsid w:val="00063C2A"/>
    <w:rsid w:val="00065A12"/>
    <w:rsid w:val="000672CC"/>
    <w:rsid w:val="00071637"/>
    <w:rsid w:val="00072B4D"/>
    <w:rsid w:val="00075F5D"/>
    <w:rsid w:val="00076CB6"/>
    <w:rsid w:val="0008090C"/>
    <w:rsid w:val="0008203E"/>
    <w:rsid w:val="000845A8"/>
    <w:rsid w:val="00084627"/>
    <w:rsid w:val="00085DD6"/>
    <w:rsid w:val="00094589"/>
    <w:rsid w:val="000A0747"/>
    <w:rsid w:val="000A2A48"/>
    <w:rsid w:val="000A30EC"/>
    <w:rsid w:val="000A3FBE"/>
    <w:rsid w:val="000A67A9"/>
    <w:rsid w:val="000B0DE9"/>
    <w:rsid w:val="000B2D98"/>
    <w:rsid w:val="000B516E"/>
    <w:rsid w:val="000B540A"/>
    <w:rsid w:val="000B5BDA"/>
    <w:rsid w:val="000B6C6E"/>
    <w:rsid w:val="000B720E"/>
    <w:rsid w:val="000C1512"/>
    <w:rsid w:val="000C1CF8"/>
    <w:rsid w:val="000C4D29"/>
    <w:rsid w:val="000C6811"/>
    <w:rsid w:val="000C7DAF"/>
    <w:rsid w:val="000C7E11"/>
    <w:rsid w:val="000D0502"/>
    <w:rsid w:val="000D4908"/>
    <w:rsid w:val="000D63A6"/>
    <w:rsid w:val="000D75B7"/>
    <w:rsid w:val="000D7662"/>
    <w:rsid w:val="000D77A3"/>
    <w:rsid w:val="000E0C29"/>
    <w:rsid w:val="000E103F"/>
    <w:rsid w:val="000E3A61"/>
    <w:rsid w:val="000E3ACD"/>
    <w:rsid w:val="000E4F0D"/>
    <w:rsid w:val="000E721A"/>
    <w:rsid w:val="000F12E8"/>
    <w:rsid w:val="000F3189"/>
    <w:rsid w:val="000F36C3"/>
    <w:rsid w:val="000F3CB5"/>
    <w:rsid w:val="00100BEF"/>
    <w:rsid w:val="00101A8B"/>
    <w:rsid w:val="00101BA1"/>
    <w:rsid w:val="00101BD1"/>
    <w:rsid w:val="00102AB2"/>
    <w:rsid w:val="00105C54"/>
    <w:rsid w:val="001069FA"/>
    <w:rsid w:val="00113573"/>
    <w:rsid w:val="001164DF"/>
    <w:rsid w:val="0011733F"/>
    <w:rsid w:val="00117D72"/>
    <w:rsid w:val="00120801"/>
    <w:rsid w:val="0012146C"/>
    <w:rsid w:val="001262BD"/>
    <w:rsid w:val="00130195"/>
    <w:rsid w:val="00131277"/>
    <w:rsid w:val="0013198F"/>
    <w:rsid w:val="0013202D"/>
    <w:rsid w:val="001325E6"/>
    <w:rsid w:val="0013274F"/>
    <w:rsid w:val="0013275A"/>
    <w:rsid w:val="0014414F"/>
    <w:rsid w:val="00146895"/>
    <w:rsid w:val="00146E30"/>
    <w:rsid w:val="0015142E"/>
    <w:rsid w:val="00151DFF"/>
    <w:rsid w:val="00152486"/>
    <w:rsid w:val="001528B2"/>
    <w:rsid w:val="00156166"/>
    <w:rsid w:val="001566C3"/>
    <w:rsid w:val="001573E1"/>
    <w:rsid w:val="00160831"/>
    <w:rsid w:val="00161F35"/>
    <w:rsid w:val="001631FF"/>
    <w:rsid w:val="00164B68"/>
    <w:rsid w:val="0016628E"/>
    <w:rsid w:val="00166A89"/>
    <w:rsid w:val="00171FF3"/>
    <w:rsid w:val="00174162"/>
    <w:rsid w:val="001755CC"/>
    <w:rsid w:val="00177302"/>
    <w:rsid w:val="00181B1A"/>
    <w:rsid w:val="001855BC"/>
    <w:rsid w:val="00187224"/>
    <w:rsid w:val="00187E47"/>
    <w:rsid w:val="00191BDE"/>
    <w:rsid w:val="00191E26"/>
    <w:rsid w:val="00193093"/>
    <w:rsid w:val="00193714"/>
    <w:rsid w:val="00195146"/>
    <w:rsid w:val="0019737E"/>
    <w:rsid w:val="00197E2F"/>
    <w:rsid w:val="001A375C"/>
    <w:rsid w:val="001A60BB"/>
    <w:rsid w:val="001A7A8F"/>
    <w:rsid w:val="001B2524"/>
    <w:rsid w:val="001B2EA7"/>
    <w:rsid w:val="001B55CF"/>
    <w:rsid w:val="001B6BD3"/>
    <w:rsid w:val="001B6C1F"/>
    <w:rsid w:val="001B7B29"/>
    <w:rsid w:val="001B7E7F"/>
    <w:rsid w:val="001C285C"/>
    <w:rsid w:val="001C6546"/>
    <w:rsid w:val="001D0E75"/>
    <w:rsid w:val="001D430E"/>
    <w:rsid w:val="001D5379"/>
    <w:rsid w:val="001D5D4A"/>
    <w:rsid w:val="001D6493"/>
    <w:rsid w:val="001D6CF0"/>
    <w:rsid w:val="001D6E48"/>
    <w:rsid w:val="001D76D6"/>
    <w:rsid w:val="001E01FB"/>
    <w:rsid w:val="001E0F53"/>
    <w:rsid w:val="001E2D69"/>
    <w:rsid w:val="001E2D6A"/>
    <w:rsid w:val="001E3098"/>
    <w:rsid w:val="001E63DF"/>
    <w:rsid w:val="001F00D7"/>
    <w:rsid w:val="001F0D1B"/>
    <w:rsid w:val="001F2D5B"/>
    <w:rsid w:val="001F2E73"/>
    <w:rsid w:val="001F3352"/>
    <w:rsid w:val="001F423C"/>
    <w:rsid w:val="001F489E"/>
    <w:rsid w:val="001F4EDC"/>
    <w:rsid w:val="001F5568"/>
    <w:rsid w:val="001F6225"/>
    <w:rsid w:val="0020016C"/>
    <w:rsid w:val="00202072"/>
    <w:rsid w:val="00203328"/>
    <w:rsid w:val="00204E59"/>
    <w:rsid w:val="00205A23"/>
    <w:rsid w:val="00205B00"/>
    <w:rsid w:val="00205CDE"/>
    <w:rsid w:val="002064C6"/>
    <w:rsid w:val="00210199"/>
    <w:rsid w:val="0021095A"/>
    <w:rsid w:val="00211185"/>
    <w:rsid w:val="002114D9"/>
    <w:rsid w:val="0021192B"/>
    <w:rsid w:val="00211AAE"/>
    <w:rsid w:val="0021377B"/>
    <w:rsid w:val="00213AFF"/>
    <w:rsid w:val="00214950"/>
    <w:rsid w:val="00214E5F"/>
    <w:rsid w:val="002178F8"/>
    <w:rsid w:val="0022148F"/>
    <w:rsid w:val="002243C5"/>
    <w:rsid w:val="00224610"/>
    <w:rsid w:val="00224A5E"/>
    <w:rsid w:val="00227744"/>
    <w:rsid w:val="00230D12"/>
    <w:rsid w:val="00231831"/>
    <w:rsid w:val="002325DB"/>
    <w:rsid w:val="002344C0"/>
    <w:rsid w:val="00236A5E"/>
    <w:rsid w:val="00236EA0"/>
    <w:rsid w:val="00237209"/>
    <w:rsid w:val="00237525"/>
    <w:rsid w:val="0024000F"/>
    <w:rsid w:val="0024060D"/>
    <w:rsid w:val="00245CE7"/>
    <w:rsid w:val="0024608D"/>
    <w:rsid w:val="00253814"/>
    <w:rsid w:val="00255A69"/>
    <w:rsid w:val="002670DE"/>
    <w:rsid w:val="00267125"/>
    <w:rsid w:val="00267A91"/>
    <w:rsid w:val="00270105"/>
    <w:rsid w:val="00270169"/>
    <w:rsid w:val="00270182"/>
    <w:rsid w:val="00270C30"/>
    <w:rsid w:val="002716F8"/>
    <w:rsid w:val="00273122"/>
    <w:rsid w:val="0027366A"/>
    <w:rsid w:val="002757CA"/>
    <w:rsid w:val="00281F78"/>
    <w:rsid w:val="002833D6"/>
    <w:rsid w:val="00283883"/>
    <w:rsid w:val="00286AFC"/>
    <w:rsid w:val="002871E0"/>
    <w:rsid w:val="0028781C"/>
    <w:rsid w:val="00292CE1"/>
    <w:rsid w:val="00296F78"/>
    <w:rsid w:val="0029706B"/>
    <w:rsid w:val="002A43FB"/>
    <w:rsid w:val="002A6F3C"/>
    <w:rsid w:val="002B0831"/>
    <w:rsid w:val="002B1843"/>
    <w:rsid w:val="002B1E15"/>
    <w:rsid w:val="002C28FF"/>
    <w:rsid w:val="002C3721"/>
    <w:rsid w:val="002C379B"/>
    <w:rsid w:val="002C3B2E"/>
    <w:rsid w:val="002C6235"/>
    <w:rsid w:val="002C7261"/>
    <w:rsid w:val="002D133B"/>
    <w:rsid w:val="002D1F99"/>
    <w:rsid w:val="002D3179"/>
    <w:rsid w:val="002D5A0F"/>
    <w:rsid w:val="002D77CB"/>
    <w:rsid w:val="002D7E3D"/>
    <w:rsid w:val="002E1A33"/>
    <w:rsid w:val="002E3B76"/>
    <w:rsid w:val="002E5842"/>
    <w:rsid w:val="002E64F5"/>
    <w:rsid w:val="002E71C8"/>
    <w:rsid w:val="002F1908"/>
    <w:rsid w:val="002F32C9"/>
    <w:rsid w:val="002F38F4"/>
    <w:rsid w:val="002F3B30"/>
    <w:rsid w:val="00302AB2"/>
    <w:rsid w:val="00302C3D"/>
    <w:rsid w:val="00305EDD"/>
    <w:rsid w:val="00307E40"/>
    <w:rsid w:val="00310DE6"/>
    <w:rsid w:val="00312E38"/>
    <w:rsid w:val="00316018"/>
    <w:rsid w:val="003163A9"/>
    <w:rsid w:val="003169B0"/>
    <w:rsid w:val="00320122"/>
    <w:rsid w:val="00321A85"/>
    <w:rsid w:val="003227C8"/>
    <w:rsid w:val="00322C79"/>
    <w:rsid w:val="003279BE"/>
    <w:rsid w:val="0033104B"/>
    <w:rsid w:val="003329A6"/>
    <w:rsid w:val="003364DB"/>
    <w:rsid w:val="00336705"/>
    <w:rsid w:val="0033771E"/>
    <w:rsid w:val="003407A2"/>
    <w:rsid w:val="003447BF"/>
    <w:rsid w:val="00346A8C"/>
    <w:rsid w:val="0034707A"/>
    <w:rsid w:val="003470D1"/>
    <w:rsid w:val="003505C0"/>
    <w:rsid w:val="00350F36"/>
    <w:rsid w:val="003544CF"/>
    <w:rsid w:val="003556F4"/>
    <w:rsid w:val="00357507"/>
    <w:rsid w:val="003610D2"/>
    <w:rsid w:val="003615D1"/>
    <w:rsid w:val="0036185B"/>
    <w:rsid w:val="003634AA"/>
    <w:rsid w:val="00363959"/>
    <w:rsid w:val="00370FC9"/>
    <w:rsid w:val="00371957"/>
    <w:rsid w:val="00372927"/>
    <w:rsid w:val="003742CA"/>
    <w:rsid w:val="00375530"/>
    <w:rsid w:val="003758F6"/>
    <w:rsid w:val="0037620D"/>
    <w:rsid w:val="00376E1E"/>
    <w:rsid w:val="0037701B"/>
    <w:rsid w:val="00382846"/>
    <w:rsid w:val="003832F2"/>
    <w:rsid w:val="00383A29"/>
    <w:rsid w:val="00386A5D"/>
    <w:rsid w:val="00387212"/>
    <w:rsid w:val="00392083"/>
    <w:rsid w:val="0039406A"/>
    <w:rsid w:val="00394A98"/>
    <w:rsid w:val="0039553C"/>
    <w:rsid w:val="00395815"/>
    <w:rsid w:val="0039591F"/>
    <w:rsid w:val="003A01B7"/>
    <w:rsid w:val="003A1FF5"/>
    <w:rsid w:val="003A22C0"/>
    <w:rsid w:val="003A3A65"/>
    <w:rsid w:val="003A4C94"/>
    <w:rsid w:val="003A6597"/>
    <w:rsid w:val="003A7BD7"/>
    <w:rsid w:val="003B0325"/>
    <w:rsid w:val="003B1977"/>
    <w:rsid w:val="003B27DB"/>
    <w:rsid w:val="003B30A7"/>
    <w:rsid w:val="003B6843"/>
    <w:rsid w:val="003B6F9E"/>
    <w:rsid w:val="003C0345"/>
    <w:rsid w:val="003C1096"/>
    <w:rsid w:val="003C3D04"/>
    <w:rsid w:val="003C42DB"/>
    <w:rsid w:val="003C61C9"/>
    <w:rsid w:val="003D0664"/>
    <w:rsid w:val="003D1721"/>
    <w:rsid w:val="003D28CA"/>
    <w:rsid w:val="003D535E"/>
    <w:rsid w:val="003D5F7F"/>
    <w:rsid w:val="003D725C"/>
    <w:rsid w:val="003D760D"/>
    <w:rsid w:val="003D7A22"/>
    <w:rsid w:val="003E08A5"/>
    <w:rsid w:val="003E08C9"/>
    <w:rsid w:val="003E2DA5"/>
    <w:rsid w:val="003E5ADF"/>
    <w:rsid w:val="003E6EBB"/>
    <w:rsid w:val="00403904"/>
    <w:rsid w:val="0040529A"/>
    <w:rsid w:val="004054CE"/>
    <w:rsid w:val="00406D6B"/>
    <w:rsid w:val="004132DE"/>
    <w:rsid w:val="0041340B"/>
    <w:rsid w:val="0041794D"/>
    <w:rsid w:val="0042088A"/>
    <w:rsid w:val="00420BA9"/>
    <w:rsid w:val="00420F9B"/>
    <w:rsid w:val="00421558"/>
    <w:rsid w:val="004266E1"/>
    <w:rsid w:val="00426A3E"/>
    <w:rsid w:val="004309E6"/>
    <w:rsid w:val="00431E14"/>
    <w:rsid w:val="00433924"/>
    <w:rsid w:val="00433B61"/>
    <w:rsid w:val="00435484"/>
    <w:rsid w:val="00435933"/>
    <w:rsid w:val="00437CEB"/>
    <w:rsid w:val="004413F1"/>
    <w:rsid w:val="00441634"/>
    <w:rsid w:val="00441B06"/>
    <w:rsid w:val="00443084"/>
    <w:rsid w:val="00443F5D"/>
    <w:rsid w:val="00444328"/>
    <w:rsid w:val="00444C27"/>
    <w:rsid w:val="00447AEF"/>
    <w:rsid w:val="00456175"/>
    <w:rsid w:val="00462C82"/>
    <w:rsid w:val="00463135"/>
    <w:rsid w:val="00470242"/>
    <w:rsid w:val="00471E47"/>
    <w:rsid w:val="0047201E"/>
    <w:rsid w:val="00472526"/>
    <w:rsid w:val="00473CD6"/>
    <w:rsid w:val="004770E9"/>
    <w:rsid w:val="00483520"/>
    <w:rsid w:val="00483CC3"/>
    <w:rsid w:val="00492FD4"/>
    <w:rsid w:val="004955AA"/>
    <w:rsid w:val="004957AC"/>
    <w:rsid w:val="0049754C"/>
    <w:rsid w:val="004B0C44"/>
    <w:rsid w:val="004B4776"/>
    <w:rsid w:val="004B47F6"/>
    <w:rsid w:val="004C0756"/>
    <w:rsid w:val="004C08C8"/>
    <w:rsid w:val="004C0AFA"/>
    <w:rsid w:val="004C251F"/>
    <w:rsid w:val="004C3A71"/>
    <w:rsid w:val="004C3E8E"/>
    <w:rsid w:val="004C541F"/>
    <w:rsid w:val="004C7DEA"/>
    <w:rsid w:val="004C7E5B"/>
    <w:rsid w:val="004D0B1F"/>
    <w:rsid w:val="004D1505"/>
    <w:rsid w:val="004D6717"/>
    <w:rsid w:val="004D6C6A"/>
    <w:rsid w:val="004E08CB"/>
    <w:rsid w:val="004E1601"/>
    <w:rsid w:val="004E2A31"/>
    <w:rsid w:val="004E7647"/>
    <w:rsid w:val="004F0092"/>
    <w:rsid w:val="004F150C"/>
    <w:rsid w:val="004F1C49"/>
    <w:rsid w:val="004F330E"/>
    <w:rsid w:val="004F4AEE"/>
    <w:rsid w:val="004F7A2B"/>
    <w:rsid w:val="0050049F"/>
    <w:rsid w:val="00501227"/>
    <w:rsid w:val="005020AE"/>
    <w:rsid w:val="00507982"/>
    <w:rsid w:val="00507C0C"/>
    <w:rsid w:val="005122AF"/>
    <w:rsid w:val="005158CB"/>
    <w:rsid w:val="00520311"/>
    <w:rsid w:val="00521A22"/>
    <w:rsid w:val="00521BCF"/>
    <w:rsid w:val="00522026"/>
    <w:rsid w:val="00523C53"/>
    <w:rsid w:val="00524732"/>
    <w:rsid w:val="00530E47"/>
    <w:rsid w:val="00531932"/>
    <w:rsid w:val="00532803"/>
    <w:rsid w:val="00532DE5"/>
    <w:rsid w:val="00535423"/>
    <w:rsid w:val="00535EE2"/>
    <w:rsid w:val="005401A0"/>
    <w:rsid w:val="005410D5"/>
    <w:rsid w:val="00541543"/>
    <w:rsid w:val="0054275C"/>
    <w:rsid w:val="0054705A"/>
    <w:rsid w:val="00550001"/>
    <w:rsid w:val="00553BC8"/>
    <w:rsid w:val="00554755"/>
    <w:rsid w:val="00554E5F"/>
    <w:rsid w:val="0055664A"/>
    <w:rsid w:val="005566FE"/>
    <w:rsid w:val="00557280"/>
    <w:rsid w:val="005610A6"/>
    <w:rsid w:val="00561AF8"/>
    <w:rsid w:val="005631CB"/>
    <w:rsid w:val="00565785"/>
    <w:rsid w:val="00565A42"/>
    <w:rsid w:val="005703E5"/>
    <w:rsid w:val="00576C4D"/>
    <w:rsid w:val="00583F5A"/>
    <w:rsid w:val="00586E25"/>
    <w:rsid w:val="00591341"/>
    <w:rsid w:val="00593BE9"/>
    <w:rsid w:val="005979F7"/>
    <w:rsid w:val="005A227A"/>
    <w:rsid w:val="005A2628"/>
    <w:rsid w:val="005A2F37"/>
    <w:rsid w:val="005A58D4"/>
    <w:rsid w:val="005A5AE5"/>
    <w:rsid w:val="005A613B"/>
    <w:rsid w:val="005B036D"/>
    <w:rsid w:val="005B0ED6"/>
    <w:rsid w:val="005B11D9"/>
    <w:rsid w:val="005B24A6"/>
    <w:rsid w:val="005B6DE9"/>
    <w:rsid w:val="005B75EA"/>
    <w:rsid w:val="005B79AA"/>
    <w:rsid w:val="005C0269"/>
    <w:rsid w:val="005C3530"/>
    <w:rsid w:val="005C3922"/>
    <w:rsid w:val="005C4781"/>
    <w:rsid w:val="005C4AA0"/>
    <w:rsid w:val="005C5EB3"/>
    <w:rsid w:val="005C7D0F"/>
    <w:rsid w:val="005D0A26"/>
    <w:rsid w:val="005D0B72"/>
    <w:rsid w:val="005D1143"/>
    <w:rsid w:val="005D1FCD"/>
    <w:rsid w:val="005D267B"/>
    <w:rsid w:val="005D352E"/>
    <w:rsid w:val="005D6BB6"/>
    <w:rsid w:val="005E281B"/>
    <w:rsid w:val="005E2842"/>
    <w:rsid w:val="005E47E5"/>
    <w:rsid w:val="005E565E"/>
    <w:rsid w:val="005F1F1D"/>
    <w:rsid w:val="005F22AA"/>
    <w:rsid w:val="005F299B"/>
    <w:rsid w:val="005F7C5D"/>
    <w:rsid w:val="006018C9"/>
    <w:rsid w:val="00605E62"/>
    <w:rsid w:val="00614008"/>
    <w:rsid w:val="0061569D"/>
    <w:rsid w:val="00615710"/>
    <w:rsid w:val="00615AD3"/>
    <w:rsid w:val="00615B23"/>
    <w:rsid w:val="00615E16"/>
    <w:rsid w:val="006162E4"/>
    <w:rsid w:val="00622D38"/>
    <w:rsid w:val="0062392A"/>
    <w:rsid w:val="00625003"/>
    <w:rsid w:val="00625E1E"/>
    <w:rsid w:val="00627390"/>
    <w:rsid w:val="00627676"/>
    <w:rsid w:val="006308A9"/>
    <w:rsid w:val="00630F15"/>
    <w:rsid w:val="00636C38"/>
    <w:rsid w:val="00637492"/>
    <w:rsid w:val="00640A67"/>
    <w:rsid w:val="00642AC8"/>
    <w:rsid w:val="00643DF0"/>
    <w:rsid w:val="00645A7D"/>
    <w:rsid w:val="00645D62"/>
    <w:rsid w:val="00645F94"/>
    <w:rsid w:val="00646D57"/>
    <w:rsid w:val="00647DD3"/>
    <w:rsid w:val="00647EF5"/>
    <w:rsid w:val="00651E5C"/>
    <w:rsid w:val="006526F9"/>
    <w:rsid w:val="0065480E"/>
    <w:rsid w:val="0065633C"/>
    <w:rsid w:val="006601D3"/>
    <w:rsid w:val="00662A9F"/>
    <w:rsid w:val="00670159"/>
    <w:rsid w:val="006708CE"/>
    <w:rsid w:val="00671FC2"/>
    <w:rsid w:val="00673AEA"/>
    <w:rsid w:val="00676602"/>
    <w:rsid w:val="00681EF5"/>
    <w:rsid w:val="00684B32"/>
    <w:rsid w:val="00684FD3"/>
    <w:rsid w:val="0068768B"/>
    <w:rsid w:val="006877FC"/>
    <w:rsid w:val="0069334B"/>
    <w:rsid w:val="006948B3"/>
    <w:rsid w:val="00694953"/>
    <w:rsid w:val="006958B4"/>
    <w:rsid w:val="0069604A"/>
    <w:rsid w:val="00697F2B"/>
    <w:rsid w:val="006A02B1"/>
    <w:rsid w:val="006A366E"/>
    <w:rsid w:val="006A40B9"/>
    <w:rsid w:val="006A5282"/>
    <w:rsid w:val="006A5936"/>
    <w:rsid w:val="006B07A1"/>
    <w:rsid w:val="006B1185"/>
    <w:rsid w:val="006B28A2"/>
    <w:rsid w:val="006B46F0"/>
    <w:rsid w:val="006B5428"/>
    <w:rsid w:val="006B6B9E"/>
    <w:rsid w:val="006B7982"/>
    <w:rsid w:val="006C47E4"/>
    <w:rsid w:val="006C6058"/>
    <w:rsid w:val="006C64CE"/>
    <w:rsid w:val="006C78D0"/>
    <w:rsid w:val="006D0440"/>
    <w:rsid w:val="006D3511"/>
    <w:rsid w:val="006D6FC2"/>
    <w:rsid w:val="006D7DB1"/>
    <w:rsid w:val="006E1969"/>
    <w:rsid w:val="006E1C68"/>
    <w:rsid w:val="006E2405"/>
    <w:rsid w:val="006E2D96"/>
    <w:rsid w:val="006E340C"/>
    <w:rsid w:val="006E6504"/>
    <w:rsid w:val="006E675E"/>
    <w:rsid w:val="006F06F3"/>
    <w:rsid w:val="006F24EE"/>
    <w:rsid w:val="006F3066"/>
    <w:rsid w:val="006F6CA7"/>
    <w:rsid w:val="006F76B5"/>
    <w:rsid w:val="0070031A"/>
    <w:rsid w:val="007003E4"/>
    <w:rsid w:val="00701E0D"/>
    <w:rsid w:val="00702395"/>
    <w:rsid w:val="007024AA"/>
    <w:rsid w:val="00704ED7"/>
    <w:rsid w:val="0070589E"/>
    <w:rsid w:val="007071EA"/>
    <w:rsid w:val="00707B3C"/>
    <w:rsid w:val="0071285C"/>
    <w:rsid w:val="00713916"/>
    <w:rsid w:val="00714AD5"/>
    <w:rsid w:val="00715297"/>
    <w:rsid w:val="007159B3"/>
    <w:rsid w:val="00715C35"/>
    <w:rsid w:val="0071732A"/>
    <w:rsid w:val="00720CC7"/>
    <w:rsid w:val="0072120E"/>
    <w:rsid w:val="0072150C"/>
    <w:rsid w:val="007232C6"/>
    <w:rsid w:val="007241EC"/>
    <w:rsid w:val="00725D8A"/>
    <w:rsid w:val="0073112C"/>
    <w:rsid w:val="0073294A"/>
    <w:rsid w:val="007335E8"/>
    <w:rsid w:val="00733663"/>
    <w:rsid w:val="00733F89"/>
    <w:rsid w:val="00734881"/>
    <w:rsid w:val="0073529C"/>
    <w:rsid w:val="007354ED"/>
    <w:rsid w:val="00735FB5"/>
    <w:rsid w:val="007379F4"/>
    <w:rsid w:val="00737C9C"/>
    <w:rsid w:val="0074051A"/>
    <w:rsid w:val="007407F9"/>
    <w:rsid w:val="007411F1"/>
    <w:rsid w:val="00741244"/>
    <w:rsid w:val="0074151D"/>
    <w:rsid w:val="00741721"/>
    <w:rsid w:val="00742194"/>
    <w:rsid w:val="007451C5"/>
    <w:rsid w:val="00745393"/>
    <w:rsid w:val="007462F4"/>
    <w:rsid w:val="00747CC0"/>
    <w:rsid w:val="00750239"/>
    <w:rsid w:val="00750D40"/>
    <w:rsid w:val="00751159"/>
    <w:rsid w:val="007542E2"/>
    <w:rsid w:val="00754C70"/>
    <w:rsid w:val="00755B0C"/>
    <w:rsid w:val="007566CE"/>
    <w:rsid w:val="007579B1"/>
    <w:rsid w:val="00761F82"/>
    <w:rsid w:val="00765D64"/>
    <w:rsid w:val="00766D75"/>
    <w:rsid w:val="00767A63"/>
    <w:rsid w:val="007710E3"/>
    <w:rsid w:val="007714CE"/>
    <w:rsid w:val="00771895"/>
    <w:rsid w:val="00772E29"/>
    <w:rsid w:val="00775052"/>
    <w:rsid w:val="007754C7"/>
    <w:rsid w:val="00777A4D"/>
    <w:rsid w:val="00783189"/>
    <w:rsid w:val="007836E2"/>
    <w:rsid w:val="00783D13"/>
    <w:rsid w:val="0078435F"/>
    <w:rsid w:val="00785DDD"/>
    <w:rsid w:val="00786D1C"/>
    <w:rsid w:val="00786FCD"/>
    <w:rsid w:val="007873B8"/>
    <w:rsid w:val="00787A47"/>
    <w:rsid w:val="00790CA9"/>
    <w:rsid w:val="007917DA"/>
    <w:rsid w:val="0079221C"/>
    <w:rsid w:val="00792B9D"/>
    <w:rsid w:val="00792C41"/>
    <w:rsid w:val="0079419E"/>
    <w:rsid w:val="007965C6"/>
    <w:rsid w:val="00797D27"/>
    <w:rsid w:val="007A17D2"/>
    <w:rsid w:val="007A3053"/>
    <w:rsid w:val="007A3FE6"/>
    <w:rsid w:val="007A4A1A"/>
    <w:rsid w:val="007A56F7"/>
    <w:rsid w:val="007A62B2"/>
    <w:rsid w:val="007B009B"/>
    <w:rsid w:val="007B047A"/>
    <w:rsid w:val="007B14E9"/>
    <w:rsid w:val="007B29C2"/>
    <w:rsid w:val="007B2BD3"/>
    <w:rsid w:val="007B2E0A"/>
    <w:rsid w:val="007B2F10"/>
    <w:rsid w:val="007B368E"/>
    <w:rsid w:val="007B38C7"/>
    <w:rsid w:val="007B3C93"/>
    <w:rsid w:val="007B4828"/>
    <w:rsid w:val="007B6970"/>
    <w:rsid w:val="007B756E"/>
    <w:rsid w:val="007C2BE2"/>
    <w:rsid w:val="007C3D2A"/>
    <w:rsid w:val="007C472C"/>
    <w:rsid w:val="007C4842"/>
    <w:rsid w:val="007C4EA4"/>
    <w:rsid w:val="007C50C6"/>
    <w:rsid w:val="007C587D"/>
    <w:rsid w:val="007C7B55"/>
    <w:rsid w:val="007D05BA"/>
    <w:rsid w:val="007D1B7F"/>
    <w:rsid w:val="007D1E0F"/>
    <w:rsid w:val="007D4E45"/>
    <w:rsid w:val="007D5924"/>
    <w:rsid w:val="007D66CA"/>
    <w:rsid w:val="007D6B6D"/>
    <w:rsid w:val="007D7363"/>
    <w:rsid w:val="007D77F6"/>
    <w:rsid w:val="007D7F69"/>
    <w:rsid w:val="007E03B0"/>
    <w:rsid w:val="007E1EAA"/>
    <w:rsid w:val="007E516A"/>
    <w:rsid w:val="007F0C5B"/>
    <w:rsid w:val="007F2DB7"/>
    <w:rsid w:val="007F3DED"/>
    <w:rsid w:val="007F6070"/>
    <w:rsid w:val="007F617B"/>
    <w:rsid w:val="007F66DE"/>
    <w:rsid w:val="007F71C6"/>
    <w:rsid w:val="007F7528"/>
    <w:rsid w:val="007F7BD0"/>
    <w:rsid w:val="008006A8"/>
    <w:rsid w:val="00804D47"/>
    <w:rsid w:val="0080574C"/>
    <w:rsid w:val="00805F13"/>
    <w:rsid w:val="0080673A"/>
    <w:rsid w:val="00807A0C"/>
    <w:rsid w:val="0081181E"/>
    <w:rsid w:val="00812A3B"/>
    <w:rsid w:val="00813040"/>
    <w:rsid w:val="0081646E"/>
    <w:rsid w:val="00816ADF"/>
    <w:rsid w:val="00816E24"/>
    <w:rsid w:val="00820F9F"/>
    <w:rsid w:val="008238FE"/>
    <w:rsid w:val="00823EE7"/>
    <w:rsid w:val="0082519E"/>
    <w:rsid w:val="0082656D"/>
    <w:rsid w:val="008278C9"/>
    <w:rsid w:val="00833736"/>
    <w:rsid w:val="00834379"/>
    <w:rsid w:val="00835C89"/>
    <w:rsid w:val="00835FF2"/>
    <w:rsid w:val="00837080"/>
    <w:rsid w:val="00844F3E"/>
    <w:rsid w:val="00845F36"/>
    <w:rsid w:val="0084618A"/>
    <w:rsid w:val="008505DE"/>
    <w:rsid w:val="0085074F"/>
    <w:rsid w:val="008514CC"/>
    <w:rsid w:val="008516DA"/>
    <w:rsid w:val="00851F1C"/>
    <w:rsid w:val="008531F9"/>
    <w:rsid w:val="0085498B"/>
    <w:rsid w:val="00856B49"/>
    <w:rsid w:val="00856CCD"/>
    <w:rsid w:val="008570DA"/>
    <w:rsid w:val="00857641"/>
    <w:rsid w:val="00860FF6"/>
    <w:rsid w:val="00861554"/>
    <w:rsid w:val="00863642"/>
    <w:rsid w:val="00867A77"/>
    <w:rsid w:val="00871709"/>
    <w:rsid w:val="00873411"/>
    <w:rsid w:val="0087360D"/>
    <w:rsid w:val="00873768"/>
    <w:rsid w:val="00874227"/>
    <w:rsid w:val="008746E9"/>
    <w:rsid w:val="00874E4A"/>
    <w:rsid w:val="008764C7"/>
    <w:rsid w:val="00876F8B"/>
    <w:rsid w:val="00880246"/>
    <w:rsid w:val="0088183F"/>
    <w:rsid w:val="00883556"/>
    <w:rsid w:val="008837B5"/>
    <w:rsid w:val="0088427E"/>
    <w:rsid w:val="008852EB"/>
    <w:rsid w:val="00885C0C"/>
    <w:rsid w:val="00885D2D"/>
    <w:rsid w:val="008923B2"/>
    <w:rsid w:val="008946C0"/>
    <w:rsid w:val="008A12B8"/>
    <w:rsid w:val="008A1B8D"/>
    <w:rsid w:val="008A48F9"/>
    <w:rsid w:val="008A5AE5"/>
    <w:rsid w:val="008A6EA8"/>
    <w:rsid w:val="008A72A6"/>
    <w:rsid w:val="008A7415"/>
    <w:rsid w:val="008A7F7F"/>
    <w:rsid w:val="008B046F"/>
    <w:rsid w:val="008B0505"/>
    <w:rsid w:val="008B0796"/>
    <w:rsid w:val="008B0A2F"/>
    <w:rsid w:val="008B42DA"/>
    <w:rsid w:val="008B4571"/>
    <w:rsid w:val="008B4CA3"/>
    <w:rsid w:val="008B5D20"/>
    <w:rsid w:val="008B68FC"/>
    <w:rsid w:val="008B6E19"/>
    <w:rsid w:val="008B78D6"/>
    <w:rsid w:val="008C0D3E"/>
    <w:rsid w:val="008C1455"/>
    <w:rsid w:val="008C34E8"/>
    <w:rsid w:val="008C5BB7"/>
    <w:rsid w:val="008C63B9"/>
    <w:rsid w:val="008D0B49"/>
    <w:rsid w:val="008D1173"/>
    <w:rsid w:val="008D4E91"/>
    <w:rsid w:val="008D7F7A"/>
    <w:rsid w:val="008E0484"/>
    <w:rsid w:val="008E193B"/>
    <w:rsid w:val="008E4AEE"/>
    <w:rsid w:val="008E70EC"/>
    <w:rsid w:val="008E78ED"/>
    <w:rsid w:val="008E7B06"/>
    <w:rsid w:val="008F07D3"/>
    <w:rsid w:val="008F0CC4"/>
    <w:rsid w:val="008F0E8E"/>
    <w:rsid w:val="008F2BA5"/>
    <w:rsid w:val="008F2CB6"/>
    <w:rsid w:val="008F2EEF"/>
    <w:rsid w:val="008F4B7B"/>
    <w:rsid w:val="00900A7C"/>
    <w:rsid w:val="0090119F"/>
    <w:rsid w:val="00901A2F"/>
    <w:rsid w:val="00902EC0"/>
    <w:rsid w:val="00903100"/>
    <w:rsid w:val="00903799"/>
    <w:rsid w:val="0090465F"/>
    <w:rsid w:val="00905477"/>
    <w:rsid w:val="00906284"/>
    <w:rsid w:val="00906F62"/>
    <w:rsid w:val="0091127E"/>
    <w:rsid w:val="00912EA2"/>
    <w:rsid w:val="00913557"/>
    <w:rsid w:val="00913D30"/>
    <w:rsid w:val="009148FE"/>
    <w:rsid w:val="00917406"/>
    <w:rsid w:val="00920322"/>
    <w:rsid w:val="00922534"/>
    <w:rsid w:val="009249A5"/>
    <w:rsid w:val="00926216"/>
    <w:rsid w:val="009262BE"/>
    <w:rsid w:val="0093042F"/>
    <w:rsid w:val="009312AE"/>
    <w:rsid w:val="00934ECC"/>
    <w:rsid w:val="009359FA"/>
    <w:rsid w:val="00937C1F"/>
    <w:rsid w:val="00940A1E"/>
    <w:rsid w:val="009410F6"/>
    <w:rsid w:val="00941AB9"/>
    <w:rsid w:val="00944DDC"/>
    <w:rsid w:val="00946834"/>
    <w:rsid w:val="009468E8"/>
    <w:rsid w:val="00947985"/>
    <w:rsid w:val="00947A3A"/>
    <w:rsid w:val="00950803"/>
    <w:rsid w:val="009513BA"/>
    <w:rsid w:val="00951990"/>
    <w:rsid w:val="0095427A"/>
    <w:rsid w:val="00956285"/>
    <w:rsid w:val="00956AE4"/>
    <w:rsid w:val="00957D99"/>
    <w:rsid w:val="00960A1B"/>
    <w:rsid w:val="00962A0A"/>
    <w:rsid w:val="00963260"/>
    <w:rsid w:val="0097065E"/>
    <w:rsid w:val="00970F6C"/>
    <w:rsid w:val="00971618"/>
    <w:rsid w:val="00972DB3"/>
    <w:rsid w:val="00981306"/>
    <w:rsid w:val="009822A1"/>
    <w:rsid w:val="00983CB7"/>
    <w:rsid w:val="00986A9A"/>
    <w:rsid w:val="00987C10"/>
    <w:rsid w:val="00987D46"/>
    <w:rsid w:val="00994F88"/>
    <w:rsid w:val="00997E79"/>
    <w:rsid w:val="009A04D4"/>
    <w:rsid w:val="009A1963"/>
    <w:rsid w:val="009A19B5"/>
    <w:rsid w:val="009A1C2B"/>
    <w:rsid w:val="009A2424"/>
    <w:rsid w:val="009A35E5"/>
    <w:rsid w:val="009A5AC7"/>
    <w:rsid w:val="009A7B23"/>
    <w:rsid w:val="009B2B79"/>
    <w:rsid w:val="009B3072"/>
    <w:rsid w:val="009B3F05"/>
    <w:rsid w:val="009B461B"/>
    <w:rsid w:val="009B5818"/>
    <w:rsid w:val="009B6145"/>
    <w:rsid w:val="009B77BB"/>
    <w:rsid w:val="009C11E0"/>
    <w:rsid w:val="009C1AA6"/>
    <w:rsid w:val="009C37A0"/>
    <w:rsid w:val="009C4DE9"/>
    <w:rsid w:val="009C7628"/>
    <w:rsid w:val="009D0EFF"/>
    <w:rsid w:val="009D1D30"/>
    <w:rsid w:val="009D25D8"/>
    <w:rsid w:val="009D3591"/>
    <w:rsid w:val="009D3754"/>
    <w:rsid w:val="009D4132"/>
    <w:rsid w:val="009D49C7"/>
    <w:rsid w:val="009D5DCF"/>
    <w:rsid w:val="009D6BF4"/>
    <w:rsid w:val="009E1F57"/>
    <w:rsid w:val="009E469D"/>
    <w:rsid w:val="009E6A9F"/>
    <w:rsid w:val="009E7E53"/>
    <w:rsid w:val="009F5D03"/>
    <w:rsid w:val="009F6CE5"/>
    <w:rsid w:val="00A018DA"/>
    <w:rsid w:val="00A01EB5"/>
    <w:rsid w:val="00A04567"/>
    <w:rsid w:val="00A04A54"/>
    <w:rsid w:val="00A05589"/>
    <w:rsid w:val="00A05AF4"/>
    <w:rsid w:val="00A07647"/>
    <w:rsid w:val="00A123B2"/>
    <w:rsid w:val="00A15205"/>
    <w:rsid w:val="00A16074"/>
    <w:rsid w:val="00A16EDA"/>
    <w:rsid w:val="00A205E7"/>
    <w:rsid w:val="00A2197D"/>
    <w:rsid w:val="00A2236D"/>
    <w:rsid w:val="00A2443C"/>
    <w:rsid w:val="00A244B1"/>
    <w:rsid w:val="00A2623E"/>
    <w:rsid w:val="00A268EB"/>
    <w:rsid w:val="00A26989"/>
    <w:rsid w:val="00A31B1A"/>
    <w:rsid w:val="00A33D8F"/>
    <w:rsid w:val="00A342F4"/>
    <w:rsid w:val="00A402D3"/>
    <w:rsid w:val="00A41604"/>
    <w:rsid w:val="00A43C96"/>
    <w:rsid w:val="00A44ED8"/>
    <w:rsid w:val="00A460DC"/>
    <w:rsid w:val="00A46F47"/>
    <w:rsid w:val="00A47E02"/>
    <w:rsid w:val="00A5055A"/>
    <w:rsid w:val="00A52090"/>
    <w:rsid w:val="00A5242D"/>
    <w:rsid w:val="00A53423"/>
    <w:rsid w:val="00A535C1"/>
    <w:rsid w:val="00A57D5D"/>
    <w:rsid w:val="00A65850"/>
    <w:rsid w:val="00A65C16"/>
    <w:rsid w:val="00A7236D"/>
    <w:rsid w:val="00A72BE6"/>
    <w:rsid w:val="00A7366E"/>
    <w:rsid w:val="00A73D23"/>
    <w:rsid w:val="00A75417"/>
    <w:rsid w:val="00A80C81"/>
    <w:rsid w:val="00A832EC"/>
    <w:rsid w:val="00A845D7"/>
    <w:rsid w:val="00A85AB1"/>
    <w:rsid w:val="00A91F90"/>
    <w:rsid w:val="00A95121"/>
    <w:rsid w:val="00A95489"/>
    <w:rsid w:val="00A96183"/>
    <w:rsid w:val="00AA0EEA"/>
    <w:rsid w:val="00AA21CF"/>
    <w:rsid w:val="00AA3D14"/>
    <w:rsid w:val="00AA4C6F"/>
    <w:rsid w:val="00AA5690"/>
    <w:rsid w:val="00AA5CF0"/>
    <w:rsid w:val="00AB01E8"/>
    <w:rsid w:val="00AB6516"/>
    <w:rsid w:val="00AB7E74"/>
    <w:rsid w:val="00AC0B8A"/>
    <w:rsid w:val="00AC22AF"/>
    <w:rsid w:val="00AC35AC"/>
    <w:rsid w:val="00AC4AF1"/>
    <w:rsid w:val="00AC5010"/>
    <w:rsid w:val="00AC513D"/>
    <w:rsid w:val="00AC64E7"/>
    <w:rsid w:val="00AC7245"/>
    <w:rsid w:val="00AD166B"/>
    <w:rsid w:val="00AD16FD"/>
    <w:rsid w:val="00AD198A"/>
    <w:rsid w:val="00AD1C18"/>
    <w:rsid w:val="00AD2238"/>
    <w:rsid w:val="00AD2A26"/>
    <w:rsid w:val="00AD2B67"/>
    <w:rsid w:val="00AD3AE6"/>
    <w:rsid w:val="00AD3B02"/>
    <w:rsid w:val="00AD789D"/>
    <w:rsid w:val="00AE20DD"/>
    <w:rsid w:val="00AE2340"/>
    <w:rsid w:val="00AE70D1"/>
    <w:rsid w:val="00AF056F"/>
    <w:rsid w:val="00AF0D57"/>
    <w:rsid w:val="00AF11E5"/>
    <w:rsid w:val="00AF1C05"/>
    <w:rsid w:val="00AF27CD"/>
    <w:rsid w:val="00AF2EAA"/>
    <w:rsid w:val="00AF3730"/>
    <w:rsid w:val="00AF530D"/>
    <w:rsid w:val="00B00DDE"/>
    <w:rsid w:val="00B00E4D"/>
    <w:rsid w:val="00B02A25"/>
    <w:rsid w:val="00B02B54"/>
    <w:rsid w:val="00B0310E"/>
    <w:rsid w:val="00B03A44"/>
    <w:rsid w:val="00B06D22"/>
    <w:rsid w:val="00B07D45"/>
    <w:rsid w:val="00B07D88"/>
    <w:rsid w:val="00B163D6"/>
    <w:rsid w:val="00B20F51"/>
    <w:rsid w:val="00B24F9D"/>
    <w:rsid w:val="00B255D4"/>
    <w:rsid w:val="00B30A6C"/>
    <w:rsid w:val="00B32FDE"/>
    <w:rsid w:val="00B342B7"/>
    <w:rsid w:val="00B475DF"/>
    <w:rsid w:val="00B507BE"/>
    <w:rsid w:val="00B5486A"/>
    <w:rsid w:val="00B56B9B"/>
    <w:rsid w:val="00B57AC9"/>
    <w:rsid w:val="00B66106"/>
    <w:rsid w:val="00B66835"/>
    <w:rsid w:val="00B66ED6"/>
    <w:rsid w:val="00B674D9"/>
    <w:rsid w:val="00B7098B"/>
    <w:rsid w:val="00B7699F"/>
    <w:rsid w:val="00B8072C"/>
    <w:rsid w:val="00B84BC2"/>
    <w:rsid w:val="00B853D7"/>
    <w:rsid w:val="00B86A58"/>
    <w:rsid w:val="00B86C0B"/>
    <w:rsid w:val="00B90A31"/>
    <w:rsid w:val="00B94DC3"/>
    <w:rsid w:val="00BA0C67"/>
    <w:rsid w:val="00BA1C5F"/>
    <w:rsid w:val="00BA1E79"/>
    <w:rsid w:val="00BA2178"/>
    <w:rsid w:val="00BA21D5"/>
    <w:rsid w:val="00BA3BBA"/>
    <w:rsid w:val="00BA43EF"/>
    <w:rsid w:val="00BA4C75"/>
    <w:rsid w:val="00BB1A7A"/>
    <w:rsid w:val="00BC4728"/>
    <w:rsid w:val="00BC570E"/>
    <w:rsid w:val="00BC5E1E"/>
    <w:rsid w:val="00BC76D5"/>
    <w:rsid w:val="00BD0416"/>
    <w:rsid w:val="00BD1EE9"/>
    <w:rsid w:val="00BD5D46"/>
    <w:rsid w:val="00BD6076"/>
    <w:rsid w:val="00BE15CB"/>
    <w:rsid w:val="00BE2280"/>
    <w:rsid w:val="00BE2A3C"/>
    <w:rsid w:val="00BE2E03"/>
    <w:rsid w:val="00BE3EBD"/>
    <w:rsid w:val="00BE459D"/>
    <w:rsid w:val="00BE4DC2"/>
    <w:rsid w:val="00BE54BE"/>
    <w:rsid w:val="00BE57ED"/>
    <w:rsid w:val="00BE5CE5"/>
    <w:rsid w:val="00BF3486"/>
    <w:rsid w:val="00BF3CC8"/>
    <w:rsid w:val="00BF554B"/>
    <w:rsid w:val="00C00415"/>
    <w:rsid w:val="00C0205F"/>
    <w:rsid w:val="00C0320D"/>
    <w:rsid w:val="00C038E9"/>
    <w:rsid w:val="00C03DE1"/>
    <w:rsid w:val="00C04AF0"/>
    <w:rsid w:val="00C05671"/>
    <w:rsid w:val="00C064BA"/>
    <w:rsid w:val="00C07073"/>
    <w:rsid w:val="00C07B88"/>
    <w:rsid w:val="00C10105"/>
    <w:rsid w:val="00C11CE2"/>
    <w:rsid w:val="00C11D8C"/>
    <w:rsid w:val="00C14A16"/>
    <w:rsid w:val="00C201F2"/>
    <w:rsid w:val="00C2160C"/>
    <w:rsid w:val="00C22B6B"/>
    <w:rsid w:val="00C238B3"/>
    <w:rsid w:val="00C23D84"/>
    <w:rsid w:val="00C24A9A"/>
    <w:rsid w:val="00C24B21"/>
    <w:rsid w:val="00C2537D"/>
    <w:rsid w:val="00C255EA"/>
    <w:rsid w:val="00C30843"/>
    <w:rsid w:val="00C30E51"/>
    <w:rsid w:val="00C3399F"/>
    <w:rsid w:val="00C33DDC"/>
    <w:rsid w:val="00C33E60"/>
    <w:rsid w:val="00C34B4D"/>
    <w:rsid w:val="00C34E41"/>
    <w:rsid w:val="00C34F7D"/>
    <w:rsid w:val="00C35B8B"/>
    <w:rsid w:val="00C3631F"/>
    <w:rsid w:val="00C37DDE"/>
    <w:rsid w:val="00C40428"/>
    <w:rsid w:val="00C44CC1"/>
    <w:rsid w:val="00C459E0"/>
    <w:rsid w:val="00C476F2"/>
    <w:rsid w:val="00C47E86"/>
    <w:rsid w:val="00C52529"/>
    <w:rsid w:val="00C53E5D"/>
    <w:rsid w:val="00C5672B"/>
    <w:rsid w:val="00C57670"/>
    <w:rsid w:val="00C60135"/>
    <w:rsid w:val="00C602FE"/>
    <w:rsid w:val="00C65667"/>
    <w:rsid w:val="00C65EB0"/>
    <w:rsid w:val="00C65FC6"/>
    <w:rsid w:val="00C70699"/>
    <w:rsid w:val="00C70D37"/>
    <w:rsid w:val="00C73F38"/>
    <w:rsid w:val="00C74BE1"/>
    <w:rsid w:val="00C7629E"/>
    <w:rsid w:val="00C76D75"/>
    <w:rsid w:val="00C857F8"/>
    <w:rsid w:val="00C873A9"/>
    <w:rsid w:val="00C90046"/>
    <w:rsid w:val="00C93689"/>
    <w:rsid w:val="00C947E2"/>
    <w:rsid w:val="00C94827"/>
    <w:rsid w:val="00CA3940"/>
    <w:rsid w:val="00CA3AA6"/>
    <w:rsid w:val="00CA4477"/>
    <w:rsid w:val="00CB02CC"/>
    <w:rsid w:val="00CB0F81"/>
    <w:rsid w:val="00CB14C5"/>
    <w:rsid w:val="00CB3285"/>
    <w:rsid w:val="00CB39B3"/>
    <w:rsid w:val="00CB4216"/>
    <w:rsid w:val="00CB6796"/>
    <w:rsid w:val="00CC14B1"/>
    <w:rsid w:val="00CC16BE"/>
    <w:rsid w:val="00CC3CE0"/>
    <w:rsid w:val="00CC597A"/>
    <w:rsid w:val="00CC7A32"/>
    <w:rsid w:val="00CC7EC2"/>
    <w:rsid w:val="00CD2711"/>
    <w:rsid w:val="00CD3452"/>
    <w:rsid w:val="00CD3D46"/>
    <w:rsid w:val="00CE2DC3"/>
    <w:rsid w:val="00CE4D30"/>
    <w:rsid w:val="00CF1C3C"/>
    <w:rsid w:val="00CF246A"/>
    <w:rsid w:val="00CF27ED"/>
    <w:rsid w:val="00CF3E93"/>
    <w:rsid w:val="00CF40D3"/>
    <w:rsid w:val="00CF46C7"/>
    <w:rsid w:val="00CF5789"/>
    <w:rsid w:val="00CF5EB3"/>
    <w:rsid w:val="00CF7460"/>
    <w:rsid w:val="00D008D8"/>
    <w:rsid w:val="00D01406"/>
    <w:rsid w:val="00D04003"/>
    <w:rsid w:val="00D11455"/>
    <w:rsid w:val="00D11608"/>
    <w:rsid w:val="00D13D21"/>
    <w:rsid w:val="00D148B4"/>
    <w:rsid w:val="00D155A2"/>
    <w:rsid w:val="00D1637C"/>
    <w:rsid w:val="00D16A64"/>
    <w:rsid w:val="00D171F2"/>
    <w:rsid w:val="00D2074A"/>
    <w:rsid w:val="00D21E92"/>
    <w:rsid w:val="00D2288C"/>
    <w:rsid w:val="00D235DC"/>
    <w:rsid w:val="00D24D99"/>
    <w:rsid w:val="00D2587D"/>
    <w:rsid w:val="00D264CA"/>
    <w:rsid w:val="00D3071B"/>
    <w:rsid w:val="00D33B8E"/>
    <w:rsid w:val="00D36446"/>
    <w:rsid w:val="00D36A05"/>
    <w:rsid w:val="00D377DD"/>
    <w:rsid w:val="00D4280D"/>
    <w:rsid w:val="00D43457"/>
    <w:rsid w:val="00D43A5D"/>
    <w:rsid w:val="00D43F33"/>
    <w:rsid w:val="00D457D5"/>
    <w:rsid w:val="00D46D9E"/>
    <w:rsid w:val="00D46F22"/>
    <w:rsid w:val="00D472E3"/>
    <w:rsid w:val="00D50ED2"/>
    <w:rsid w:val="00D530A5"/>
    <w:rsid w:val="00D55D64"/>
    <w:rsid w:val="00D61D27"/>
    <w:rsid w:val="00D6266E"/>
    <w:rsid w:val="00D62F1F"/>
    <w:rsid w:val="00D63148"/>
    <w:rsid w:val="00D668E3"/>
    <w:rsid w:val="00D6705E"/>
    <w:rsid w:val="00D6718B"/>
    <w:rsid w:val="00D677BF"/>
    <w:rsid w:val="00D703AD"/>
    <w:rsid w:val="00D72024"/>
    <w:rsid w:val="00D765BD"/>
    <w:rsid w:val="00D76893"/>
    <w:rsid w:val="00D80CCA"/>
    <w:rsid w:val="00D840AC"/>
    <w:rsid w:val="00D8573B"/>
    <w:rsid w:val="00D86DC6"/>
    <w:rsid w:val="00D870F0"/>
    <w:rsid w:val="00D87ED9"/>
    <w:rsid w:val="00D92120"/>
    <w:rsid w:val="00D950B1"/>
    <w:rsid w:val="00D9593A"/>
    <w:rsid w:val="00DA4B9A"/>
    <w:rsid w:val="00DA5894"/>
    <w:rsid w:val="00DB34DB"/>
    <w:rsid w:val="00DB4528"/>
    <w:rsid w:val="00DC0697"/>
    <w:rsid w:val="00DC099F"/>
    <w:rsid w:val="00DC2DE8"/>
    <w:rsid w:val="00DC4A6C"/>
    <w:rsid w:val="00DC56F0"/>
    <w:rsid w:val="00DC6FEF"/>
    <w:rsid w:val="00DD1B51"/>
    <w:rsid w:val="00DD7CA4"/>
    <w:rsid w:val="00DE059B"/>
    <w:rsid w:val="00DE1EA1"/>
    <w:rsid w:val="00DE37EB"/>
    <w:rsid w:val="00DE5C86"/>
    <w:rsid w:val="00DF0C59"/>
    <w:rsid w:val="00DF1E83"/>
    <w:rsid w:val="00DF3CFE"/>
    <w:rsid w:val="00DF3DE3"/>
    <w:rsid w:val="00DF5321"/>
    <w:rsid w:val="00DF5DE7"/>
    <w:rsid w:val="00DF6B66"/>
    <w:rsid w:val="00E0413B"/>
    <w:rsid w:val="00E063E8"/>
    <w:rsid w:val="00E06BF1"/>
    <w:rsid w:val="00E06E0F"/>
    <w:rsid w:val="00E07B18"/>
    <w:rsid w:val="00E104BD"/>
    <w:rsid w:val="00E11692"/>
    <w:rsid w:val="00E172ED"/>
    <w:rsid w:val="00E176D6"/>
    <w:rsid w:val="00E234FE"/>
    <w:rsid w:val="00E24BF5"/>
    <w:rsid w:val="00E27E12"/>
    <w:rsid w:val="00E30230"/>
    <w:rsid w:val="00E349E6"/>
    <w:rsid w:val="00E35210"/>
    <w:rsid w:val="00E35831"/>
    <w:rsid w:val="00E416C9"/>
    <w:rsid w:val="00E437A9"/>
    <w:rsid w:val="00E4385E"/>
    <w:rsid w:val="00E44705"/>
    <w:rsid w:val="00E45E83"/>
    <w:rsid w:val="00E4676D"/>
    <w:rsid w:val="00E46944"/>
    <w:rsid w:val="00E46959"/>
    <w:rsid w:val="00E46D66"/>
    <w:rsid w:val="00E52144"/>
    <w:rsid w:val="00E521C8"/>
    <w:rsid w:val="00E52BEF"/>
    <w:rsid w:val="00E53480"/>
    <w:rsid w:val="00E536EE"/>
    <w:rsid w:val="00E55CD3"/>
    <w:rsid w:val="00E56505"/>
    <w:rsid w:val="00E570AB"/>
    <w:rsid w:val="00E574DE"/>
    <w:rsid w:val="00E64144"/>
    <w:rsid w:val="00E64AF7"/>
    <w:rsid w:val="00E6792D"/>
    <w:rsid w:val="00E67D3D"/>
    <w:rsid w:val="00E70446"/>
    <w:rsid w:val="00E71217"/>
    <w:rsid w:val="00E71CCE"/>
    <w:rsid w:val="00E738AF"/>
    <w:rsid w:val="00E7426A"/>
    <w:rsid w:val="00E75579"/>
    <w:rsid w:val="00E7638D"/>
    <w:rsid w:val="00E76DFD"/>
    <w:rsid w:val="00E777CC"/>
    <w:rsid w:val="00E80D8F"/>
    <w:rsid w:val="00E829F9"/>
    <w:rsid w:val="00E8312E"/>
    <w:rsid w:val="00E858C8"/>
    <w:rsid w:val="00E86304"/>
    <w:rsid w:val="00E8688B"/>
    <w:rsid w:val="00E8747B"/>
    <w:rsid w:val="00E91025"/>
    <w:rsid w:val="00E9167E"/>
    <w:rsid w:val="00E92A4F"/>
    <w:rsid w:val="00E9433E"/>
    <w:rsid w:val="00EA51AB"/>
    <w:rsid w:val="00EA6DA3"/>
    <w:rsid w:val="00EA74B0"/>
    <w:rsid w:val="00EB195A"/>
    <w:rsid w:val="00EB39A3"/>
    <w:rsid w:val="00EB4456"/>
    <w:rsid w:val="00EB6434"/>
    <w:rsid w:val="00EB7881"/>
    <w:rsid w:val="00EC2C79"/>
    <w:rsid w:val="00EC491A"/>
    <w:rsid w:val="00EC57BB"/>
    <w:rsid w:val="00EC6C3A"/>
    <w:rsid w:val="00EC7793"/>
    <w:rsid w:val="00ED079E"/>
    <w:rsid w:val="00ED0D77"/>
    <w:rsid w:val="00ED1E78"/>
    <w:rsid w:val="00ED599F"/>
    <w:rsid w:val="00ED616B"/>
    <w:rsid w:val="00EE11B5"/>
    <w:rsid w:val="00EE20DA"/>
    <w:rsid w:val="00EE26E2"/>
    <w:rsid w:val="00EE37B0"/>
    <w:rsid w:val="00EE425B"/>
    <w:rsid w:val="00EF0CD0"/>
    <w:rsid w:val="00EF1D52"/>
    <w:rsid w:val="00EF41B0"/>
    <w:rsid w:val="00EF4EC9"/>
    <w:rsid w:val="00EF7A2A"/>
    <w:rsid w:val="00F00246"/>
    <w:rsid w:val="00F019DC"/>
    <w:rsid w:val="00F03742"/>
    <w:rsid w:val="00F12CE9"/>
    <w:rsid w:val="00F131E8"/>
    <w:rsid w:val="00F1388F"/>
    <w:rsid w:val="00F13AF3"/>
    <w:rsid w:val="00F13ED1"/>
    <w:rsid w:val="00F15660"/>
    <w:rsid w:val="00F169A2"/>
    <w:rsid w:val="00F20B21"/>
    <w:rsid w:val="00F22F41"/>
    <w:rsid w:val="00F2457D"/>
    <w:rsid w:val="00F304A3"/>
    <w:rsid w:val="00F305D1"/>
    <w:rsid w:val="00F3319C"/>
    <w:rsid w:val="00F347EB"/>
    <w:rsid w:val="00F354B4"/>
    <w:rsid w:val="00F3553B"/>
    <w:rsid w:val="00F35B96"/>
    <w:rsid w:val="00F35D91"/>
    <w:rsid w:val="00F35E1A"/>
    <w:rsid w:val="00F36BFF"/>
    <w:rsid w:val="00F40E2A"/>
    <w:rsid w:val="00F414E6"/>
    <w:rsid w:val="00F42D92"/>
    <w:rsid w:val="00F447A4"/>
    <w:rsid w:val="00F46986"/>
    <w:rsid w:val="00F4702E"/>
    <w:rsid w:val="00F5139C"/>
    <w:rsid w:val="00F55082"/>
    <w:rsid w:val="00F56232"/>
    <w:rsid w:val="00F56960"/>
    <w:rsid w:val="00F56C10"/>
    <w:rsid w:val="00F60526"/>
    <w:rsid w:val="00F621FB"/>
    <w:rsid w:val="00F625B5"/>
    <w:rsid w:val="00F63813"/>
    <w:rsid w:val="00F63EA6"/>
    <w:rsid w:val="00F6580A"/>
    <w:rsid w:val="00F70935"/>
    <w:rsid w:val="00F72A8A"/>
    <w:rsid w:val="00F7406F"/>
    <w:rsid w:val="00F74097"/>
    <w:rsid w:val="00F7757B"/>
    <w:rsid w:val="00F80294"/>
    <w:rsid w:val="00F80519"/>
    <w:rsid w:val="00F8051E"/>
    <w:rsid w:val="00F80927"/>
    <w:rsid w:val="00F82933"/>
    <w:rsid w:val="00F90F22"/>
    <w:rsid w:val="00F93B63"/>
    <w:rsid w:val="00F93D51"/>
    <w:rsid w:val="00F956E5"/>
    <w:rsid w:val="00FA20DC"/>
    <w:rsid w:val="00FA562B"/>
    <w:rsid w:val="00FA76C0"/>
    <w:rsid w:val="00FB686C"/>
    <w:rsid w:val="00FB6CCB"/>
    <w:rsid w:val="00FB71F4"/>
    <w:rsid w:val="00FC0DE9"/>
    <w:rsid w:val="00FC114A"/>
    <w:rsid w:val="00FC1F71"/>
    <w:rsid w:val="00FC32A9"/>
    <w:rsid w:val="00FC4173"/>
    <w:rsid w:val="00FD0A03"/>
    <w:rsid w:val="00FD12C4"/>
    <w:rsid w:val="00FD23E4"/>
    <w:rsid w:val="00FD3843"/>
    <w:rsid w:val="00FD4482"/>
    <w:rsid w:val="00FD6149"/>
    <w:rsid w:val="00FD6639"/>
    <w:rsid w:val="00FD78BE"/>
    <w:rsid w:val="00FE0EB3"/>
    <w:rsid w:val="00FE12EE"/>
    <w:rsid w:val="00FE254E"/>
    <w:rsid w:val="00FE2762"/>
    <w:rsid w:val="00FE2AC6"/>
    <w:rsid w:val="00FE43C9"/>
    <w:rsid w:val="00FE477E"/>
    <w:rsid w:val="00FE5622"/>
    <w:rsid w:val="00FE5C98"/>
    <w:rsid w:val="00FE7054"/>
    <w:rsid w:val="00FE7F72"/>
    <w:rsid w:val="00FF2294"/>
    <w:rsid w:val="00FF4C2E"/>
    <w:rsid w:val="00FF59F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oNotEmbedSmartTags/>
  <w:decimalSymbol w:val="."/>
  <w:listSeparator w:val=","/>
  <w14:docId w14:val="700FE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link w:val="ACMABulletLevel1Char"/>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subsectionChar">
    <w:name w:val="subsection Char"/>
    <w:aliases w:val="ss Char"/>
    <w:basedOn w:val="DefaultParagraphFont"/>
    <w:link w:val="subsection"/>
    <w:locked/>
    <w:rsid w:val="007D1B7F"/>
    <w:rPr>
      <w:sz w:val="22"/>
      <w:szCs w:val="24"/>
    </w:rPr>
  </w:style>
  <w:style w:type="paragraph" w:customStyle="1" w:styleId="subsection">
    <w:name w:val="subsection"/>
    <w:aliases w:val="ss"/>
    <w:link w:val="subsectionChar"/>
    <w:rsid w:val="007D1B7F"/>
    <w:pPr>
      <w:tabs>
        <w:tab w:val="right" w:pos="1021"/>
      </w:tabs>
      <w:spacing w:before="180"/>
      <w:ind w:left="1134" w:hanging="1134"/>
    </w:pPr>
    <w:rPr>
      <w:sz w:val="22"/>
      <w:szCs w:val="24"/>
    </w:rPr>
  </w:style>
  <w:style w:type="paragraph" w:customStyle="1" w:styleId="paragraph">
    <w:name w:val="paragraph"/>
    <w:aliases w:val="a"/>
    <w:rsid w:val="007D1B7F"/>
    <w:pPr>
      <w:tabs>
        <w:tab w:val="right" w:pos="1531"/>
      </w:tabs>
      <w:spacing w:before="40"/>
      <w:ind w:left="1644" w:hanging="1644"/>
    </w:pPr>
    <w:rPr>
      <w:sz w:val="22"/>
      <w:szCs w:val="24"/>
    </w:rPr>
  </w:style>
  <w:style w:type="paragraph" w:customStyle="1" w:styleId="subsection2">
    <w:name w:val="subsection2"/>
    <w:aliases w:val="ss2"/>
    <w:basedOn w:val="subsection"/>
    <w:next w:val="subsection"/>
    <w:rsid w:val="007D1B7F"/>
    <w:pPr>
      <w:tabs>
        <w:tab w:val="clear" w:pos="1021"/>
      </w:tabs>
      <w:spacing w:before="40"/>
      <w:ind w:firstLine="0"/>
    </w:pPr>
  </w:style>
  <w:style w:type="paragraph" w:customStyle="1" w:styleId="ActHead5">
    <w:name w:val="ActHead 5"/>
    <w:aliases w:val="s"/>
    <w:basedOn w:val="Normal"/>
    <w:next w:val="Normal"/>
    <w:rsid w:val="007D1B7F"/>
    <w:pPr>
      <w:keepNext/>
      <w:keepLines/>
      <w:spacing w:before="280" w:after="0" w:line="240" w:lineRule="auto"/>
      <w:ind w:left="1134" w:hanging="1134"/>
      <w:outlineLvl w:val="4"/>
    </w:pPr>
    <w:rPr>
      <w:rFonts w:ascii="Times New Roman" w:hAnsi="Times New Roman"/>
      <w:b/>
      <w:bCs/>
      <w:i w:val="0"/>
      <w:kern w:val="28"/>
      <w:sz w:val="24"/>
      <w:szCs w:val="32"/>
      <w:lang w:eastAsia="en-AU"/>
    </w:rPr>
  </w:style>
  <w:style w:type="paragraph" w:customStyle="1" w:styleId="paragraphsub">
    <w:name w:val="paragraph(sub)"/>
    <w:aliases w:val="aa"/>
    <w:basedOn w:val="paragraph"/>
    <w:rsid w:val="007D1B7F"/>
    <w:pPr>
      <w:tabs>
        <w:tab w:val="clear" w:pos="1531"/>
        <w:tab w:val="right" w:pos="1985"/>
      </w:tabs>
      <w:ind w:left="2098" w:hanging="2098"/>
    </w:pPr>
  </w:style>
  <w:style w:type="character" w:customStyle="1" w:styleId="CharSectno">
    <w:name w:val="CharSectno"/>
    <w:basedOn w:val="DefaultParagraphFont"/>
    <w:rsid w:val="007D1B7F"/>
  </w:style>
  <w:style w:type="paragraph" w:customStyle="1" w:styleId="acthead50">
    <w:name w:val="acthead5"/>
    <w:basedOn w:val="Normal"/>
    <w:rsid w:val="008B5D20"/>
    <w:pPr>
      <w:spacing w:before="100" w:beforeAutospacing="1" w:after="100" w:afterAutospacing="1" w:line="240" w:lineRule="auto"/>
    </w:pPr>
    <w:rPr>
      <w:rFonts w:ascii="Times New Roman" w:hAnsi="Times New Roman"/>
      <w:i w:val="0"/>
      <w:sz w:val="24"/>
      <w:lang w:eastAsia="en-AU"/>
    </w:rPr>
  </w:style>
  <w:style w:type="character" w:customStyle="1" w:styleId="charsectno0">
    <w:name w:val="charsectno"/>
    <w:basedOn w:val="DefaultParagraphFont"/>
    <w:rsid w:val="008B5D20"/>
  </w:style>
  <w:style w:type="character" w:customStyle="1" w:styleId="ABAQuoteChar">
    <w:name w:val="ABA Quote Char"/>
    <w:basedOn w:val="DefaultParagraphFont"/>
    <w:link w:val="ABAQuote"/>
    <w:locked/>
    <w:rsid w:val="00645A7D"/>
    <w:rPr>
      <w:sz w:val="22"/>
      <w:lang w:eastAsia="en-US"/>
    </w:rPr>
  </w:style>
  <w:style w:type="paragraph" w:customStyle="1" w:styleId="ABAQuote">
    <w:name w:val="ABA Quote"/>
    <w:link w:val="ABAQuoteChar"/>
    <w:rsid w:val="00645A7D"/>
    <w:pPr>
      <w:spacing w:line="240" w:lineRule="atLeast"/>
      <w:ind w:left="562" w:right="562"/>
    </w:pPr>
    <w:rPr>
      <w:sz w:val="22"/>
      <w:lang w:eastAsia="en-US"/>
    </w:rPr>
  </w:style>
  <w:style w:type="paragraph" w:customStyle="1" w:styleId="paragraphsub0">
    <w:name w:val="paragraphsub"/>
    <w:basedOn w:val="Normal"/>
    <w:rsid w:val="00645A7D"/>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D434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Heading30">
    <w:name w:val="ACMA Heading 3"/>
    <w:next w:val="ACMABodyText0"/>
    <w:link w:val="ACMAHeading3Char"/>
    <w:rsid w:val="00C33DDC"/>
    <w:pPr>
      <w:keepNext/>
      <w:suppressAutoHyphens/>
      <w:spacing w:before="120"/>
    </w:pPr>
    <w:rPr>
      <w:rFonts w:ascii="Arial" w:hAnsi="Arial"/>
      <w:b/>
      <w:sz w:val="24"/>
      <w:lang w:eastAsia="en-US"/>
    </w:rPr>
  </w:style>
  <w:style w:type="character" w:customStyle="1" w:styleId="ACMAHeading3Char">
    <w:name w:val="ACMA Heading 3 Char"/>
    <w:basedOn w:val="DefaultParagraphFont"/>
    <w:link w:val="ACMAHeading30"/>
    <w:rsid w:val="00C33DDC"/>
    <w:rPr>
      <w:rFonts w:ascii="Arial" w:hAnsi="Arial"/>
      <w:b/>
      <w:sz w:val="24"/>
      <w:lang w:eastAsia="en-US"/>
    </w:rPr>
  </w:style>
  <w:style w:type="paragraph" w:customStyle="1" w:styleId="ACMAQuote">
    <w:name w:val="ACMA Quote"/>
    <w:link w:val="ACMAQuoteChar"/>
    <w:rsid w:val="00742194"/>
    <w:pPr>
      <w:spacing w:line="240" w:lineRule="atLeast"/>
      <w:ind w:left="562" w:right="562"/>
    </w:pPr>
    <w:rPr>
      <w:sz w:val="22"/>
      <w:lang w:eastAsia="en-US"/>
    </w:rPr>
  </w:style>
  <w:style w:type="character" w:customStyle="1" w:styleId="ACMAQuoteChar">
    <w:name w:val="ACMA Quote Char"/>
    <w:basedOn w:val="DefaultParagraphFont"/>
    <w:link w:val="ACMAQuote"/>
    <w:rsid w:val="00742194"/>
    <w:rPr>
      <w:sz w:val="22"/>
      <w:lang w:eastAsia="en-US"/>
    </w:rPr>
  </w:style>
  <w:style w:type="character" w:customStyle="1" w:styleId="ACMABulletLevel1Char">
    <w:name w:val="ACMA Bullet Level 1 Char"/>
    <w:basedOn w:val="DefaultParagraphFont"/>
    <w:link w:val="ACMABulletLevel10"/>
    <w:rsid w:val="00742194"/>
    <w:rPr>
      <w:sz w:val="24"/>
      <w:lang w:eastAsia="en-US"/>
    </w:rPr>
  </w:style>
  <w:style w:type="paragraph" w:customStyle="1" w:styleId="ACMATableBullet">
    <w:name w:val="ACMA Table Bullet"/>
    <w:rsid w:val="005F7C5D"/>
    <w:pPr>
      <w:numPr>
        <w:numId w:val="30"/>
      </w:numPr>
      <w:tabs>
        <w:tab w:val="clear" w:pos="720"/>
        <w:tab w:val="num" w:pos="360"/>
      </w:tabs>
      <w:spacing w:before="40" w:after="40"/>
      <w:ind w:left="0" w:firstLine="0"/>
    </w:pPr>
    <w:rPr>
      <w:rFonts w:ascii="Arial" w:hAnsi="Arial"/>
      <w:lang w:eastAsia="en-US"/>
    </w:rPr>
  </w:style>
  <w:style w:type="paragraph" w:customStyle="1" w:styleId="Default">
    <w:name w:val="Default"/>
    <w:rsid w:val="005F7C5D"/>
    <w:pPr>
      <w:autoSpaceDE w:val="0"/>
      <w:autoSpaceDN w:val="0"/>
      <w:adjustRightInd w:val="0"/>
    </w:pPr>
    <w:rPr>
      <w:color w:val="000000"/>
      <w:sz w:val="24"/>
      <w:szCs w:val="24"/>
    </w:rPr>
  </w:style>
  <w:style w:type="paragraph" w:styleId="ListParagraph">
    <w:name w:val="List Paragraph"/>
    <w:basedOn w:val="Normal"/>
    <w:uiPriority w:val="34"/>
    <w:rsid w:val="00100BEF"/>
    <w:pPr>
      <w:ind w:left="720"/>
      <w:contextualSpacing/>
    </w:pPr>
  </w:style>
  <w:style w:type="paragraph" w:customStyle="1" w:styleId="tabletext">
    <w:name w:val="tabletext"/>
    <w:basedOn w:val="Normal"/>
    <w:rsid w:val="009D5DCF"/>
    <w:pPr>
      <w:spacing w:before="100" w:beforeAutospacing="1" w:after="100" w:afterAutospacing="1" w:line="240" w:lineRule="auto"/>
    </w:pPr>
    <w:rPr>
      <w:rFonts w:ascii="Times New Roman" w:hAnsi="Times New Roman"/>
      <w:i w:val="0"/>
      <w:sz w:val="24"/>
      <w:lang w:eastAsia="en-AU"/>
    </w:rPr>
  </w:style>
  <w:style w:type="paragraph" w:customStyle="1" w:styleId="tableheading">
    <w:name w:val="tableheading"/>
    <w:basedOn w:val="Normal"/>
    <w:rsid w:val="009D5DCF"/>
    <w:pPr>
      <w:spacing w:before="100" w:beforeAutospacing="1" w:after="100" w:afterAutospacing="1" w:line="240" w:lineRule="auto"/>
    </w:pPr>
    <w:rPr>
      <w:rFonts w:ascii="Times New Roman" w:hAnsi="Times New Roman"/>
      <w:i w:val="0"/>
      <w:sz w:val="24"/>
      <w:lang w:eastAsia="en-AU"/>
    </w:rPr>
  </w:style>
  <w:style w:type="paragraph" w:customStyle="1" w:styleId="tablea">
    <w:name w:val="tablea"/>
    <w:basedOn w:val="Normal"/>
    <w:rsid w:val="009D5DCF"/>
    <w:pPr>
      <w:spacing w:before="100" w:beforeAutospacing="1" w:after="100" w:afterAutospacing="1" w:line="240" w:lineRule="auto"/>
    </w:pPr>
    <w:rPr>
      <w:rFonts w:ascii="Times New Roman" w:hAnsi="Times New Roman"/>
      <w:i w:val="0"/>
      <w:sz w:val="24"/>
      <w:lang w:eastAsia="en-AU"/>
    </w:rPr>
  </w:style>
  <w:style w:type="table" w:styleId="PlainTable1">
    <w:name w:val="Plain Table 1"/>
    <w:basedOn w:val="TableNormal"/>
    <w:rsid w:val="00C47E8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807647">
      <w:bodyDiv w:val="1"/>
      <w:marLeft w:val="0"/>
      <w:marRight w:val="0"/>
      <w:marTop w:val="0"/>
      <w:marBottom w:val="0"/>
      <w:divBdr>
        <w:top w:val="none" w:sz="0" w:space="0" w:color="auto"/>
        <w:left w:val="none" w:sz="0" w:space="0" w:color="auto"/>
        <w:bottom w:val="none" w:sz="0" w:space="0" w:color="auto"/>
        <w:right w:val="none" w:sz="0" w:space="0" w:color="auto"/>
      </w:divBdr>
    </w:div>
    <w:div w:id="163934281">
      <w:bodyDiv w:val="1"/>
      <w:marLeft w:val="0"/>
      <w:marRight w:val="0"/>
      <w:marTop w:val="0"/>
      <w:marBottom w:val="0"/>
      <w:divBdr>
        <w:top w:val="none" w:sz="0" w:space="0" w:color="auto"/>
        <w:left w:val="none" w:sz="0" w:space="0" w:color="auto"/>
        <w:bottom w:val="none" w:sz="0" w:space="0" w:color="auto"/>
        <w:right w:val="none" w:sz="0" w:space="0" w:color="auto"/>
      </w:divBdr>
    </w:div>
    <w:div w:id="182978627">
      <w:bodyDiv w:val="1"/>
      <w:marLeft w:val="0"/>
      <w:marRight w:val="0"/>
      <w:marTop w:val="0"/>
      <w:marBottom w:val="0"/>
      <w:divBdr>
        <w:top w:val="none" w:sz="0" w:space="0" w:color="auto"/>
        <w:left w:val="none" w:sz="0" w:space="0" w:color="auto"/>
        <w:bottom w:val="none" w:sz="0" w:space="0" w:color="auto"/>
        <w:right w:val="none" w:sz="0" w:space="0" w:color="auto"/>
      </w:divBdr>
    </w:div>
    <w:div w:id="234823930">
      <w:bodyDiv w:val="1"/>
      <w:marLeft w:val="0"/>
      <w:marRight w:val="0"/>
      <w:marTop w:val="0"/>
      <w:marBottom w:val="0"/>
      <w:divBdr>
        <w:top w:val="none" w:sz="0" w:space="0" w:color="auto"/>
        <w:left w:val="none" w:sz="0" w:space="0" w:color="auto"/>
        <w:bottom w:val="none" w:sz="0" w:space="0" w:color="auto"/>
        <w:right w:val="none" w:sz="0" w:space="0" w:color="auto"/>
      </w:divBdr>
    </w:div>
    <w:div w:id="436174623">
      <w:bodyDiv w:val="1"/>
      <w:marLeft w:val="0"/>
      <w:marRight w:val="0"/>
      <w:marTop w:val="0"/>
      <w:marBottom w:val="0"/>
      <w:divBdr>
        <w:top w:val="none" w:sz="0" w:space="0" w:color="auto"/>
        <w:left w:val="none" w:sz="0" w:space="0" w:color="auto"/>
        <w:bottom w:val="none" w:sz="0" w:space="0" w:color="auto"/>
        <w:right w:val="none" w:sz="0" w:space="0" w:color="auto"/>
      </w:divBdr>
    </w:div>
    <w:div w:id="436751361">
      <w:bodyDiv w:val="1"/>
      <w:marLeft w:val="0"/>
      <w:marRight w:val="0"/>
      <w:marTop w:val="0"/>
      <w:marBottom w:val="0"/>
      <w:divBdr>
        <w:top w:val="none" w:sz="0" w:space="0" w:color="auto"/>
        <w:left w:val="none" w:sz="0" w:space="0" w:color="auto"/>
        <w:bottom w:val="none" w:sz="0" w:space="0" w:color="auto"/>
        <w:right w:val="none" w:sz="0" w:space="0" w:color="auto"/>
      </w:divBdr>
    </w:div>
    <w:div w:id="520899064">
      <w:bodyDiv w:val="1"/>
      <w:marLeft w:val="0"/>
      <w:marRight w:val="0"/>
      <w:marTop w:val="0"/>
      <w:marBottom w:val="0"/>
      <w:divBdr>
        <w:top w:val="none" w:sz="0" w:space="0" w:color="auto"/>
        <w:left w:val="none" w:sz="0" w:space="0" w:color="auto"/>
        <w:bottom w:val="none" w:sz="0" w:space="0" w:color="auto"/>
        <w:right w:val="none" w:sz="0" w:space="0" w:color="auto"/>
      </w:divBdr>
    </w:div>
    <w:div w:id="541479903">
      <w:bodyDiv w:val="1"/>
      <w:marLeft w:val="0"/>
      <w:marRight w:val="0"/>
      <w:marTop w:val="0"/>
      <w:marBottom w:val="0"/>
      <w:divBdr>
        <w:top w:val="none" w:sz="0" w:space="0" w:color="auto"/>
        <w:left w:val="none" w:sz="0" w:space="0" w:color="auto"/>
        <w:bottom w:val="none" w:sz="0" w:space="0" w:color="auto"/>
        <w:right w:val="none" w:sz="0" w:space="0" w:color="auto"/>
      </w:divBdr>
    </w:div>
    <w:div w:id="877088139">
      <w:bodyDiv w:val="1"/>
      <w:marLeft w:val="0"/>
      <w:marRight w:val="0"/>
      <w:marTop w:val="0"/>
      <w:marBottom w:val="0"/>
      <w:divBdr>
        <w:top w:val="none" w:sz="0" w:space="0" w:color="auto"/>
        <w:left w:val="none" w:sz="0" w:space="0" w:color="auto"/>
        <w:bottom w:val="none" w:sz="0" w:space="0" w:color="auto"/>
        <w:right w:val="none" w:sz="0" w:space="0" w:color="auto"/>
      </w:divBdr>
    </w:div>
    <w:div w:id="960696076">
      <w:bodyDiv w:val="1"/>
      <w:marLeft w:val="0"/>
      <w:marRight w:val="0"/>
      <w:marTop w:val="0"/>
      <w:marBottom w:val="0"/>
      <w:divBdr>
        <w:top w:val="none" w:sz="0" w:space="0" w:color="auto"/>
        <w:left w:val="none" w:sz="0" w:space="0" w:color="auto"/>
        <w:bottom w:val="none" w:sz="0" w:space="0" w:color="auto"/>
        <w:right w:val="none" w:sz="0" w:space="0" w:color="auto"/>
      </w:divBdr>
    </w:div>
    <w:div w:id="1248732891">
      <w:bodyDiv w:val="1"/>
      <w:marLeft w:val="0"/>
      <w:marRight w:val="0"/>
      <w:marTop w:val="0"/>
      <w:marBottom w:val="0"/>
      <w:divBdr>
        <w:top w:val="none" w:sz="0" w:space="0" w:color="auto"/>
        <w:left w:val="none" w:sz="0" w:space="0" w:color="auto"/>
        <w:bottom w:val="none" w:sz="0" w:space="0" w:color="auto"/>
        <w:right w:val="none" w:sz="0" w:space="0" w:color="auto"/>
      </w:divBdr>
    </w:div>
    <w:div w:id="1304508791">
      <w:bodyDiv w:val="1"/>
      <w:marLeft w:val="0"/>
      <w:marRight w:val="0"/>
      <w:marTop w:val="0"/>
      <w:marBottom w:val="0"/>
      <w:divBdr>
        <w:top w:val="none" w:sz="0" w:space="0" w:color="auto"/>
        <w:left w:val="none" w:sz="0" w:space="0" w:color="auto"/>
        <w:bottom w:val="none" w:sz="0" w:space="0" w:color="auto"/>
        <w:right w:val="none" w:sz="0" w:space="0" w:color="auto"/>
      </w:divBdr>
    </w:div>
    <w:div w:id="1421483248">
      <w:bodyDiv w:val="1"/>
      <w:marLeft w:val="0"/>
      <w:marRight w:val="0"/>
      <w:marTop w:val="0"/>
      <w:marBottom w:val="0"/>
      <w:divBdr>
        <w:top w:val="none" w:sz="0" w:space="0" w:color="auto"/>
        <w:left w:val="none" w:sz="0" w:space="0" w:color="auto"/>
        <w:bottom w:val="none" w:sz="0" w:space="0" w:color="auto"/>
        <w:right w:val="none" w:sz="0" w:space="0" w:color="auto"/>
      </w:divBdr>
    </w:div>
    <w:div w:id="1524199424">
      <w:bodyDiv w:val="1"/>
      <w:marLeft w:val="0"/>
      <w:marRight w:val="0"/>
      <w:marTop w:val="0"/>
      <w:marBottom w:val="0"/>
      <w:divBdr>
        <w:top w:val="none" w:sz="0" w:space="0" w:color="auto"/>
        <w:left w:val="none" w:sz="0" w:space="0" w:color="auto"/>
        <w:bottom w:val="none" w:sz="0" w:space="0" w:color="auto"/>
        <w:right w:val="none" w:sz="0" w:space="0" w:color="auto"/>
      </w:divBdr>
    </w:div>
    <w:div w:id="1629049806">
      <w:bodyDiv w:val="1"/>
      <w:marLeft w:val="0"/>
      <w:marRight w:val="0"/>
      <w:marTop w:val="0"/>
      <w:marBottom w:val="0"/>
      <w:divBdr>
        <w:top w:val="none" w:sz="0" w:space="0" w:color="auto"/>
        <w:left w:val="none" w:sz="0" w:space="0" w:color="auto"/>
        <w:bottom w:val="none" w:sz="0" w:space="0" w:color="auto"/>
        <w:right w:val="none" w:sz="0" w:space="0" w:color="auto"/>
      </w:divBdr>
    </w:div>
    <w:div w:id="1759711836">
      <w:bodyDiv w:val="1"/>
      <w:marLeft w:val="0"/>
      <w:marRight w:val="0"/>
      <w:marTop w:val="0"/>
      <w:marBottom w:val="0"/>
      <w:divBdr>
        <w:top w:val="none" w:sz="0" w:space="0" w:color="auto"/>
        <w:left w:val="none" w:sz="0" w:space="0" w:color="auto"/>
        <w:bottom w:val="none" w:sz="0" w:space="0" w:color="auto"/>
        <w:right w:val="none" w:sz="0" w:space="0" w:color="auto"/>
      </w:divBdr>
    </w:div>
    <w:div w:id="1815563499">
      <w:bodyDiv w:val="1"/>
      <w:marLeft w:val="0"/>
      <w:marRight w:val="0"/>
      <w:marTop w:val="0"/>
      <w:marBottom w:val="0"/>
      <w:divBdr>
        <w:top w:val="none" w:sz="0" w:space="0" w:color="auto"/>
        <w:left w:val="none" w:sz="0" w:space="0" w:color="auto"/>
        <w:bottom w:val="none" w:sz="0" w:space="0" w:color="auto"/>
        <w:right w:val="none" w:sz="0" w:space="0" w:color="auto"/>
      </w:divBdr>
    </w:div>
    <w:div w:id="1869442003">
      <w:bodyDiv w:val="1"/>
      <w:marLeft w:val="0"/>
      <w:marRight w:val="0"/>
      <w:marTop w:val="0"/>
      <w:marBottom w:val="0"/>
      <w:divBdr>
        <w:top w:val="none" w:sz="0" w:space="0" w:color="auto"/>
        <w:left w:val="none" w:sz="0" w:space="0" w:color="auto"/>
        <w:bottom w:val="none" w:sz="0" w:space="0" w:color="auto"/>
        <w:right w:val="none" w:sz="0" w:space="0" w:color="auto"/>
      </w:divBdr>
    </w:div>
    <w:div w:id="2002002153">
      <w:bodyDiv w:val="1"/>
      <w:marLeft w:val="0"/>
      <w:marRight w:val="0"/>
      <w:marTop w:val="0"/>
      <w:marBottom w:val="0"/>
      <w:divBdr>
        <w:top w:val="none" w:sz="0" w:space="0" w:color="auto"/>
        <w:left w:val="none" w:sz="0" w:space="0" w:color="auto"/>
        <w:bottom w:val="none" w:sz="0" w:space="0" w:color="auto"/>
        <w:right w:val="none" w:sz="0" w:space="0" w:color="auto"/>
      </w:divBdr>
    </w:div>
    <w:div w:id="20921901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purl.org/dc/elements/1.1/"/>
    <ds:schemaRef ds:uri="http://schemas.microsoft.com/office/2006/metadata/properties"/>
    <ds:schemaRef ds:uri="ed7d9cf6-3f11-49f0-89bc-89075fac8e8a"/>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www.w3.org/XML/1998/namespace"/>
  </ds:schemaRefs>
</ds:datastoreItem>
</file>

<file path=customXml/itemProps2.xml><?xml version="1.0" encoding="utf-8"?>
<ds:datastoreItem xmlns:ds="http://schemas.openxmlformats.org/officeDocument/2006/customXml" ds:itemID="{B5022F40-3E7F-4681-BE43-01867853D5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91ED0B79-5D17-4C52-AB9A-1863D144F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1321</Words>
  <Characters>7149</Characters>
  <Application>Microsoft Office Word</Application>
  <DocSecurity>12</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8454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2019-04-18T00:09:00Z</dcterms:created>
  <dcterms:modified xsi:type="dcterms:W3CDTF">2019-04-18T00:09:00Z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