
<file path=[Content_Types].xml><?xml version="1.0" encoding="utf-8"?>
<Types xmlns="http://schemas.openxmlformats.org/package/2006/content-types">
  <Default Extension="emf" ContentType="image/x-emf"/>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03DA4E" w14:textId="715C9B7B" w:rsidR="00BE459D" w:rsidRPr="00B83C97" w:rsidRDefault="00B30A6C" w:rsidP="0033104B">
      <w:pPr>
        <w:pStyle w:val="ACMAHeading1"/>
        <w:spacing w:before="960" w:after="240"/>
      </w:pPr>
      <w:r w:rsidRPr="002B0831">
        <w:t>In</w:t>
      </w:r>
      <w:r w:rsidRPr="00B83C97">
        <w:t xml:space="preserve">vestigation </w:t>
      </w:r>
      <w:r w:rsidR="0079419E" w:rsidRPr="00B83C97">
        <w:t>r</w:t>
      </w:r>
      <w:r w:rsidRPr="00B83C97">
        <w:t xml:space="preserve">eport </w:t>
      </w:r>
      <w:r w:rsidR="0079419E" w:rsidRPr="00B83C97">
        <w:t>n</w:t>
      </w:r>
      <w:r w:rsidRPr="00B83C97">
        <w:t xml:space="preserve">o. </w:t>
      </w:r>
      <w:r w:rsidR="00EF41B0" w:rsidRPr="00B83C97">
        <w:rPr>
          <w:rStyle w:val="Emphasis"/>
          <w:i w:val="0"/>
        </w:rPr>
        <w:t>BI-</w:t>
      </w:r>
      <w:r w:rsidR="005F2ECA" w:rsidRPr="00B83C97">
        <w:rPr>
          <w:rStyle w:val="Emphasis"/>
          <w:i w:val="0"/>
        </w:rPr>
        <w:t>448</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B83C97" w14:paraId="3ED1053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7CDAB3EE" w14:textId="77777777" w:rsidR="005E47E5" w:rsidRPr="00B83C97" w:rsidRDefault="003E08A5" w:rsidP="0033104B">
            <w:pPr>
              <w:pStyle w:val="ACMATableHeading"/>
            </w:pPr>
            <w:bookmarkStart w:id="0" w:name="ColumnTitle"/>
            <w:r w:rsidRPr="00B83C97">
              <w:t>Summary</w:t>
            </w:r>
          </w:p>
        </w:tc>
        <w:tc>
          <w:tcPr>
            <w:tcW w:w="5724" w:type="dxa"/>
          </w:tcPr>
          <w:p w14:paraId="6D35AA3E" w14:textId="77777777" w:rsidR="005E47E5" w:rsidRPr="00B83C97" w:rsidRDefault="005E47E5" w:rsidP="00DA724A">
            <w:pPr>
              <w:pStyle w:val="ACMATableHeading"/>
            </w:pPr>
          </w:p>
        </w:tc>
      </w:tr>
      <w:bookmarkEnd w:id="0"/>
      <w:tr w:rsidR="005E47E5" w:rsidRPr="00B83C97" w14:paraId="3BF8E0F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3C29A3F" w14:textId="6CD63CBC" w:rsidR="005E47E5" w:rsidRPr="00B83C97" w:rsidRDefault="00B30A6C" w:rsidP="0033104B">
            <w:pPr>
              <w:pStyle w:val="ACMATableBody"/>
              <w:rPr>
                <w:b/>
              </w:rPr>
            </w:pPr>
            <w:r w:rsidRPr="00B83C97">
              <w:rPr>
                <w:b/>
              </w:rPr>
              <w:t>Licensee</w:t>
            </w:r>
          </w:p>
        </w:tc>
        <w:tc>
          <w:tcPr>
            <w:tcW w:w="5724" w:type="dxa"/>
            <w:tcBorders>
              <w:top w:val="single" w:sz="4" w:space="0" w:color="auto"/>
              <w:left w:val="single" w:sz="4" w:space="0" w:color="auto"/>
              <w:bottom w:val="single" w:sz="4" w:space="0" w:color="auto"/>
            </w:tcBorders>
            <w:shd w:val="clear" w:color="auto" w:fill="auto"/>
          </w:tcPr>
          <w:p w14:paraId="0BA45FB9" w14:textId="44E65E74" w:rsidR="005E47E5" w:rsidRPr="00A70AFF" w:rsidRDefault="00A70AFF" w:rsidP="00A70AFF">
            <w:pPr>
              <w:pStyle w:val="ACMATableBody"/>
              <w:rPr>
                <w:rFonts w:ascii="Times New Roman" w:hAnsi="Times New Roman"/>
                <w:sz w:val="24"/>
                <w:lang w:eastAsia="en-AU"/>
              </w:rPr>
            </w:pPr>
            <w:r w:rsidRPr="00A70AFF">
              <w:t>Queensland Television Ltd</w:t>
            </w:r>
            <w:r w:rsidR="008F4B81">
              <w:t>.</w:t>
            </w:r>
          </w:p>
        </w:tc>
      </w:tr>
      <w:tr w:rsidR="005E47E5" w:rsidRPr="00B83C97" w14:paraId="381A3A4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5DC7798" w14:textId="77777777" w:rsidR="005E47E5" w:rsidRPr="00B83C97" w:rsidRDefault="005E47E5" w:rsidP="0033104B">
            <w:pPr>
              <w:pStyle w:val="ACMATableBody"/>
              <w:rPr>
                <w:b/>
              </w:rPr>
            </w:pPr>
            <w:r w:rsidRPr="00B83C97">
              <w:rPr>
                <w:b/>
              </w:rPr>
              <w:t>Station</w:t>
            </w:r>
          </w:p>
        </w:tc>
        <w:tc>
          <w:tcPr>
            <w:tcW w:w="5724" w:type="dxa"/>
            <w:tcBorders>
              <w:top w:val="single" w:sz="4" w:space="0" w:color="auto"/>
              <w:left w:val="single" w:sz="4" w:space="0" w:color="auto"/>
              <w:bottom w:val="single" w:sz="4" w:space="0" w:color="auto"/>
            </w:tcBorders>
            <w:shd w:val="clear" w:color="auto" w:fill="auto"/>
          </w:tcPr>
          <w:p w14:paraId="05E4DDB6" w14:textId="3C5975BE" w:rsidR="005E47E5" w:rsidRPr="00B83C97" w:rsidRDefault="003F1C4E" w:rsidP="0033104B">
            <w:pPr>
              <w:pStyle w:val="ACMATableBody"/>
            </w:pPr>
            <w:r w:rsidRPr="00B83C97">
              <w:t>Nine</w:t>
            </w:r>
          </w:p>
        </w:tc>
      </w:tr>
      <w:tr w:rsidR="005E47E5" w:rsidRPr="00B83C97" w14:paraId="07E8821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13A813E" w14:textId="77777777" w:rsidR="005E47E5" w:rsidRPr="00B83C97" w:rsidRDefault="00A04A54" w:rsidP="0033104B">
            <w:pPr>
              <w:pStyle w:val="ACMATableBody"/>
              <w:rPr>
                <w:b/>
              </w:rPr>
            </w:pPr>
            <w:bookmarkStart w:id="1" w:name="_GoBack" w:colFirst="1" w:colLast="1"/>
            <w:r w:rsidRPr="00B83C97">
              <w:rPr>
                <w:b/>
              </w:rPr>
              <w:t>Type of s</w:t>
            </w:r>
            <w:r w:rsidR="005E47E5" w:rsidRPr="00B83C97">
              <w:rPr>
                <w:b/>
              </w:rPr>
              <w:t>ervice</w:t>
            </w:r>
          </w:p>
        </w:tc>
        <w:tc>
          <w:tcPr>
            <w:tcW w:w="5724" w:type="dxa"/>
            <w:tcBorders>
              <w:top w:val="single" w:sz="4" w:space="0" w:color="auto"/>
              <w:left w:val="single" w:sz="4" w:space="0" w:color="auto"/>
              <w:bottom w:val="single" w:sz="4" w:space="0" w:color="auto"/>
            </w:tcBorders>
            <w:shd w:val="clear" w:color="auto" w:fill="auto"/>
          </w:tcPr>
          <w:p w14:paraId="1C7D245B" w14:textId="4E75F733" w:rsidR="005E47E5" w:rsidRPr="00B83C97" w:rsidRDefault="00B30A6C" w:rsidP="000F12E8">
            <w:pPr>
              <w:pStyle w:val="ACMATableBody"/>
            </w:pPr>
            <w:r w:rsidRPr="00B83C97">
              <w:t>C</w:t>
            </w:r>
            <w:r w:rsidR="00193093" w:rsidRPr="00B83C97">
              <w:t>ommercial</w:t>
            </w:r>
            <w:r w:rsidR="0079419E" w:rsidRPr="00B83C97">
              <w:t>—</w:t>
            </w:r>
            <w:r w:rsidR="001B7E7F" w:rsidRPr="00B83C97">
              <w:t>t</w:t>
            </w:r>
            <w:r w:rsidR="00193093" w:rsidRPr="00B83C97">
              <w:t>elevision</w:t>
            </w:r>
          </w:p>
        </w:tc>
      </w:tr>
      <w:bookmarkEnd w:id="1"/>
      <w:tr w:rsidR="005E47E5" w:rsidRPr="00B83C97" w14:paraId="5777B80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DD272D4" w14:textId="5DEAFA31" w:rsidR="005E47E5" w:rsidRPr="00B83C97" w:rsidRDefault="00A04A54" w:rsidP="0033104B">
            <w:pPr>
              <w:pStyle w:val="ACMATableBody"/>
              <w:rPr>
                <w:b/>
              </w:rPr>
            </w:pPr>
            <w:r w:rsidRPr="00B83C97">
              <w:rPr>
                <w:b/>
              </w:rPr>
              <w:t>Name of p</w:t>
            </w:r>
            <w:r w:rsidR="005E47E5" w:rsidRPr="00B83C97">
              <w:rPr>
                <w:b/>
              </w:rPr>
              <w:t>rogram</w:t>
            </w:r>
          </w:p>
        </w:tc>
        <w:tc>
          <w:tcPr>
            <w:tcW w:w="5724" w:type="dxa"/>
            <w:tcBorders>
              <w:top w:val="single" w:sz="4" w:space="0" w:color="auto"/>
              <w:left w:val="single" w:sz="4" w:space="0" w:color="auto"/>
              <w:bottom w:val="single" w:sz="4" w:space="0" w:color="auto"/>
            </w:tcBorders>
            <w:shd w:val="clear" w:color="auto" w:fill="auto"/>
          </w:tcPr>
          <w:p w14:paraId="0D8C391D" w14:textId="4CADB3CA" w:rsidR="005E47E5" w:rsidRPr="00B83C97" w:rsidRDefault="00F74908" w:rsidP="0033104B">
            <w:pPr>
              <w:pStyle w:val="ACMATableBody"/>
              <w:rPr>
                <w:i/>
              </w:rPr>
            </w:pPr>
            <w:r w:rsidRPr="00B83C97">
              <w:rPr>
                <w:i/>
              </w:rPr>
              <w:t>Nine News</w:t>
            </w:r>
          </w:p>
        </w:tc>
      </w:tr>
      <w:tr w:rsidR="005E47E5" w:rsidRPr="00B83C97" w14:paraId="4801C05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6DB7148" w14:textId="2FEAEDD2" w:rsidR="005E47E5" w:rsidRPr="00B83C97" w:rsidRDefault="00747CC0" w:rsidP="00747CC0">
            <w:pPr>
              <w:pStyle w:val="ACMATableBody"/>
              <w:rPr>
                <w:b/>
              </w:rPr>
            </w:pPr>
            <w:r w:rsidRPr="00B83C97">
              <w:rPr>
                <w:b/>
              </w:rPr>
              <w:t xml:space="preserve">Date </w:t>
            </w:r>
            <w:r w:rsidR="00B30A6C" w:rsidRPr="00B83C97">
              <w:rPr>
                <w:b/>
              </w:rPr>
              <w:t>of broadcast</w:t>
            </w:r>
          </w:p>
        </w:tc>
        <w:tc>
          <w:tcPr>
            <w:tcW w:w="5724" w:type="dxa"/>
            <w:tcBorders>
              <w:top w:val="single" w:sz="4" w:space="0" w:color="auto"/>
              <w:left w:val="single" w:sz="4" w:space="0" w:color="auto"/>
              <w:bottom w:val="single" w:sz="4" w:space="0" w:color="auto"/>
            </w:tcBorders>
            <w:shd w:val="clear" w:color="auto" w:fill="auto"/>
          </w:tcPr>
          <w:p w14:paraId="4B95AC59" w14:textId="66B31F47" w:rsidR="005E47E5" w:rsidRPr="00B83C97" w:rsidRDefault="00F74908" w:rsidP="00747CC0">
            <w:pPr>
              <w:pStyle w:val="ACMATableBody"/>
            </w:pPr>
            <w:r w:rsidRPr="00B83C97">
              <w:t>29 July 2018</w:t>
            </w:r>
          </w:p>
        </w:tc>
      </w:tr>
      <w:tr w:rsidR="005E47E5" w14:paraId="7C2C3F0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63C22DF" w14:textId="6FC6115D" w:rsidR="005E47E5" w:rsidRPr="00B83C97" w:rsidRDefault="00B30A6C" w:rsidP="0033104B">
            <w:pPr>
              <w:pStyle w:val="ACMATableBody"/>
              <w:rPr>
                <w:b/>
              </w:rPr>
            </w:pPr>
            <w:r w:rsidRPr="00B83C97">
              <w:rPr>
                <w:b/>
              </w:rPr>
              <w:t>Relevant code</w:t>
            </w:r>
          </w:p>
        </w:tc>
        <w:tc>
          <w:tcPr>
            <w:tcW w:w="5724" w:type="dxa"/>
            <w:tcBorders>
              <w:top w:val="single" w:sz="4" w:space="0" w:color="auto"/>
              <w:left w:val="single" w:sz="4" w:space="0" w:color="auto"/>
              <w:bottom w:val="single" w:sz="4" w:space="0" w:color="auto"/>
            </w:tcBorders>
            <w:shd w:val="clear" w:color="auto" w:fill="auto"/>
          </w:tcPr>
          <w:p w14:paraId="4C127C02" w14:textId="6EAA5214" w:rsidR="005E47E5" w:rsidRDefault="00081F11" w:rsidP="00747CC0">
            <w:pPr>
              <w:pStyle w:val="ACMATableBody"/>
            </w:pPr>
            <w:r w:rsidRPr="00B83C97">
              <w:t>Commercial Television Industry Code of Practice 2015 (revised 2018)</w:t>
            </w:r>
          </w:p>
        </w:tc>
      </w:tr>
      <w:tr w:rsidR="00060C3A" w14:paraId="2B503143" w14:textId="77777777" w:rsidTr="00060C3A">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018337C" w14:textId="782E830D" w:rsidR="00060C3A" w:rsidRDefault="00060C3A" w:rsidP="00754C70">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0B7BE6C1" w14:textId="0B4DEEB4" w:rsidR="00060C3A" w:rsidRPr="00767C18" w:rsidRDefault="00060C3A" w:rsidP="0088427E">
            <w:pPr>
              <w:pStyle w:val="ACMATableBody"/>
              <w:rPr>
                <w:rFonts w:cs="Arial"/>
              </w:rPr>
            </w:pPr>
            <w:r>
              <w:rPr>
                <w:rFonts w:cs="Arial"/>
              </w:rPr>
              <w:t>28 February 2019</w:t>
            </w:r>
          </w:p>
        </w:tc>
      </w:tr>
      <w:tr w:rsidR="00684B32" w14:paraId="47AD955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879E0E1" w14:textId="3B80FF31" w:rsidR="00684B32" w:rsidRPr="0033104B" w:rsidRDefault="0088427E" w:rsidP="00754C70">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678A8217" w14:textId="03A1F19B" w:rsidR="00684B32" w:rsidRPr="0088427E" w:rsidRDefault="0088427E" w:rsidP="0088427E">
            <w:pPr>
              <w:pStyle w:val="ACMATableBody"/>
              <w:rPr>
                <w:rFonts w:cs="Arial"/>
                <w:highlight w:val="yellow"/>
              </w:rPr>
            </w:pPr>
            <w:r w:rsidRPr="00767C18">
              <w:rPr>
                <w:rFonts w:cs="Arial"/>
              </w:rPr>
              <w:t xml:space="preserve">No breach of </w:t>
            </w:r>
            <w:r w:rsidR="00B83C97" w:rsidRPr="00767C18">
              <w:rPr>
                <w:rFonts w:cs="Arial"/>
              </w:rPr>
              <w:t>clause 3.5</w:t>
            </w:r>
            <w:r w:rsidR="00B83C97" w:rsidRPr="00B83C97">
              <w:rPr>
                <w:rFonts w:cs="Arial"/>
              </w:rPr>
              <w:t>.1 [privacy]</w:t>
            </w:r>
          </w:p>
        </w:tc>
      </w:tr>
    </w:tbl>
    <w:p w14:paraId="6946A3B6" w14:textId="77777777" w:rsidR="001C6546" w:rsidRPr="00972DB3" w:rsidRDefault="00D668E3" w:rsidP="00972DB3">
      <w:pPr>
        <w:pStyle w:val="ACMABodyText"/>
        <w:rPr>
          <w:rFonts w:eastAsiaTheme="minorHAnsi"/>
          <w:i/>
        </w:rPr>
      </w:pPr>
      <w:r>
        <w:br w:type="page"/>
      </w:r>
    </w:p>
    <w:p w14:paraId="5603620B" w14:textId="77777777" w:rsidR="001C6546" w:rsidRPr="007A7C97" w:rsidRDefault="007B047A" w:rsidP="001C6546">
      <w:pPr>
        <w:pStyle w:val="ACMAHeading2"/>
      </w:pPr>
      <w:r>
        <w:lastRenderedPageBreak/>
        <w:t>Background</w:t>
      </w:r>
    </w:p>
    <w:p w14:paraId="5AD53389" w14:textId="6BA2BB89" w:rsidR="00281F78" w:rsidRPr="00F7197F" w:rsidRDefault="001C6546" w:rsidP="001C6546">
      <w:pPr>
        <w:pStyle w:val="ACMABodyText"/>
      </w:pPr>
      <w:r w:rsidRPr="00F7197F">
        <w:t xml:space="preserve">In </w:t>
      </w:r>
      <w:r w:rsidR="002824BD">
        <w:t>Decem</w:t>
      </w:r>
      <w:r w:rsidR="00FD7FFD" w:rsidRPr="00F7197F">
        <w:t>ber 2018</w:t>
      </w:r>
      <w:r w:rsidRPr="00F7197F">
        <w:t xml:space="preserve">, the Australian Communications and Media Authority (the ACMA) commenced an investigation </w:t>
      </w:r>
      <w:r w:rsidR="00205CDE" w:rsidRPr="00F7197F">
        <w:t>under</w:t>
      </w:r>
      <w:r w:rsidR="00CD2711" w:rsidRPr="00F7197F">
        <w:t xml:space="preserve"> </w:t>
      </w:r>
      <w:r w:rsidR="00205CDE" w:rsidRPr="00F7197F">
        <w:t xml:space="preserve">the </w:t>
      </w:r>
      <w:r w:rsidR="00205CDE" w:rsidRPr="00F7197F">
        <w:rPr>
          <w:i/>
        </w:rPr>
        <w:t xml:space="preserve">Broadcasting Services Act 1992 </w:t>
      </w:r>
      <w:r w:rsidR="00205CDE" w:rsidRPr="00F7197F">
        <w:t xml:space="preserve">(the BSA) </w:t>
      </w:r>
      <w:r w:rsidR="00550001" w:rsidRPr="00F7197F">
        <w:t>into</w:t>
      </w:r>
      <w:r w:rsidR="00213AFF" w:rsidRPr="00F7197F">
        <w:t xml:space="preserve"> </w:t>
      </w:r>
      <w:r w:rsidR="00DD027D" w:rsidRPr="00F7197F">
        <w:t xml:space="preserve">a report on </w:t>
      </w:r>
      <w:r w:rsidR="00DD027D" w:rsidRPr="00F7197F">
        <w:rPr>
          <w:i/>
        </w:rPr>
        <w:t>Nine News</w:t>
      </w:r>
      <w:r w:rsidR="00E1733E" w:rsidRPr="00F7197F">
        <w:t xml:space="preserve"> (the report)</w:t>
      </w:r>
      <w:r w:rsidR="00281F78" w:rsidRPr="00F7197F">
        <w:t>.</w:t>
      </w:r>
    </w:p>
    <w:p w14:paraId="4026EC0E" w14:textId="3EBFBD20" w:rsidR="001C6546" w:rsidRPr="00F7197F" w:rsidRDefault="00281F78" w:rsidP="001C6546">
      <w:pPr>
        <w:pStyle w:val="ACMABodyText"/>
      </w:pPr>
      <w:r w:rsidRPr="00F7197F">
        <w:t xml:space="preserve">The </w:t>
      </w:r>
      <w:r w:rsidR="00E1733E" w:rsidRPr="00F7197F">
        <w:t xml:space="preserve">report </w:t>
      </w:r>
      <w:r w:rsidRPr="00F7197F">
        <w:t>was</w:t>
      </w:r>
      <w:r w:rsidR="001C6546" w:rsidRPr="00F7197F">
        <w:t xml:space="preserve"> broadcast on </w:t>
      </w:r>
      <w:r w:rsidR="005361D5" w:rsidRPr="00F7197F">
        <w:t xml:space="preserve">Nine </w:t>
      </w:r>
      <w:r w:rsidR="001C6546" w:rsidRPr="00F7197F">
        <w:t xml:space="preserve">by </w:t>
      </w:r>
      <w:r w:rsidR="005361D5" w:rsidRPr="00A70AFF">
        <w:t>Queensland Television Ltd.</w:t>
      </w:r>
      <w:r w:rsidR="005361D5" w:rsidRPr="00F7197F">
        <w:rPr>
          <w:noProof/>
        </w:rPr>
        <w:drawing>
          <wp:inline distT="0" distB="0" distL="0" distR="0" wp14:anchorId="546E5565" wp14:editId="27CEDA76">
            <wp:extent cx="9525" cy="9525"/>
            <wp:effectExtent l="0" t="0" r="0" b="0"/>
            <wp:docPr id="6" name="Picture 6" descr="http://crm.internal.govt/_imgs/imagestrips/transparent_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vLicence_qvLicence_acmav001_acma_licence_acmav001_licenseeid_lookupSearchIcon" descr="http://crm.internal.govt/_imgs/imagestrips/transparent_spacer.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00E46959" w:rsidRPr="00F7197F">
        <w:t xml:space="preserve"> (the licensee</w:t>
      </w:r>
      <w:r w:rsidR="007E4C51" w:rsidRPr="00F7197F">
        <w:t>)</w:t>
      </w:r>
      <w:r w:rsidR="001C6546" w:rsidRPr="00F7197F">
        <w:t xml:space="preserve"> on</w:t>
      </w:r>
      <w:r w:rsidR="007E4C51" w:rsidRPr="00F7197F">
        <w:t xml:space="preserve"> 29 July 2018</w:t>
      </w:r>
      <w:r w:rsidR="006C149C" w:rsidRPr="00F7197F">
        <w:t xml:space="preserve"> and concerned the alleged </w:t>
      </w:r>
      <w:r w:rsidR="00822763" w:rsidRPr="00F7197F">
        <w:t>robbery</w:t>
      </w:r>
      <w:r w:rsidR="006C149C" w:rsidRPr="00F7197F">
        <w:t xml:space="preserve"> of a</w:t>
      </w:r>
      <w:r w:rsidR="00244CC0" w:rsidRPr="00F7197F">
        <w:t>n</w:t>
      </w:r>
      <w:r w:rsidR="001535B2" w:rsidRPr="00F7197F">
        <w:t xml:space="preserve"> independent</w:t>
      </w:r>
      <w:r w:rsidR="0033715A" w:rsidRPr="00F7197F">
        <w:t>ly owned</w:t>
      </w:r>
      <w:r w:rsidR="001535B2" w:rsidRPr="00F7197F">
        <w:t xml:space="preserve"> supermarket.</w:t>
      </w:r>
    </w:p>
    <w:p w14:paraId="303AB465" w14:textId="788F7B22" w:rsidR="006162E4" w:rsidRDefault="00205CDE" w:rsidP="00F03742">
      <w:pPr>
        <w:pStyle w:val="ACMABodyText"/>
      </w:pPr>
      <w:r w:rsidRPr="00F7197F">
        <w:t xml:space="preserve">The </w:t>
      </w:r>
      <w:r w:rsidR="00213AFF" w:rsidRPr="00F7197F">
        <w:t xml:space="preserve">ACMA received a complaint </w:t>
      </w:r>
      <w:r w:rsidR="009A47FA">
        <w:t xml:space="preserve">which claimed that </w:t>
      </w:r>
      <w:r w:rsidR="00666149" w:rsidRPr="00F7197F">
        <w:t xml:space="preserve">in broadcasting </w:t>
      </w:r>
      <w:r w:rsidR="00A705DD">
        <w:t xml:space="preserve">CCTV </w:t>
      </w:r>
      <w:r w:rsidR="00666149" w:rsidRPr="00F7197F">
        <w:t xml:space="preserve">security footage </w:t>
      </w:r>
      <w:r w:rsidR="00822763" w:rsidRPr="00F7197F">
        <w:t>of the robbery, the licensee</w:t>
      </w:r>
      <w:r w:rsidR="00395815" w:rsidRPr="00F7197F">
        <w:t xml:space="preserve"> invaded </w:t>
      </w:r>
      <w:r w:rsidR="00580584" w:rsidRPr="00F7197F">
        <w:t>the privacy of the store owner.</w:t>
      </w:r>
    </w:p>
    <w:p w14:paraId="6B4D15A3" w14:textId="48F219FB" w:rsidR="00E575B1" w:rsidRPr="00F7197F" w:rsidRDefault="008263BB" w:rsidP="00E575B1">
      <w:pPr>
        <w:pStyle w:val="ACMABodyText"/>
      </w:pPr>
      <w:r>
        <w:t xml:space="preserve">The complainant also made complaints </w:t>
      </w:r>
      <w:r w:rsidR="00695DE1">
        <w:t xml:space="preserve">to the ACMA </w:t>
      </w:r>
      <w:r>
        <w:t xml:space="preserve">about issues such as </w:t>
      </w:r>
      <w:r w:rsidR="00E575B1">
        <w:t xml:space="preserve">confidentiality and journalistic practices. These issues are not covered by the </w:t>
      </w:r>
      <w:r w:rsidR="00E575B1" w:rsidRPr="00F7197F">
        <w:t>Commercial Television Industry Code of Practice 2015 (revised 2018) (the Code)</w:t>
      </w:r>
      <w:r w:rsidR="00E575B1">
        <w:t xml:space="preserve"> and as such, they </w:t>
      </w:r>
      <w:r w:rsidR="00905C9F">
        <w:t xml:space="preserve">do </w:t>
      </w:r>
      <w:r w:rsidR="00E575B1">
        <w:t xml:space="preserve">not form part of this investigation. </w:t>
      </w:r>
    </w:p>
    <w:p w14:paraId="57276254" w14:textId="4198FA20" w:rsidR="009D3591" w:rsidRPr="00F7197F" w:rsidRDefault="009D3591" w:rsidP="001C6546">
      <w:pPr>
        <w:pStyle w:val="ACMABodyText"/>
      </w:pPr>
      <w:r w:rsidRPr="00F7197F">
        <w:t>The ACMA has</w:t>
      </w:r>
      <w:r w:rsidR="00AF0D57" w:rsidRPr="00F7197F">
        <w:t xml:space="preserve"> </w:t>
      </w:r>
      <w:r w:rsidRPr="00F7197F">
        <w:t>investigate</w:t>
      </w:r>
      <w:r w:rsidR="00F03742" w:rsidRPr="00F7197F">
        <w:t>d</w:t>
      </w:r>
      <w:r w:rsidR="006526F9" w:rsidRPr="00F7197F">
        <w:t xml:space="preserve"> </w:t>
      </w:r>
      <w:r w:rsidRPr="00F7197F">
        <w:t>the licensee’s</w:t>
      </w:r>
      <w:r w:rsidR="00A8380F" w:rsidRPr="00F7197F">
        <w:t xml:space="preserve"> </w:t>
      </w:r>
      <w:r w:rsidRPr="00F7197F">
        <w:t xml:space="preserve">compliance </w:t>
      </w:r>
      <w:r w:rsidR="00013EAC" w:rsidRPr="00F7197F">
        <w:t xml:space="preserve">with </w:t>
      </w:r>
      <w:r w:rsidRPr="00F7197F">
        <w:t>clause</w:t>
      </w:r>
      <w:r w:rsidR="00A8380F" w:rsidRPr="00F7197F">
        <w:t xml:space="preserve"> 3.5.1 </w:t>
      </w:r>
      <w:r w:rsidR="004751A4">
        <w:t xml:space="preserve">[privacy] </w:t>
      </w:r>
      <w:r w:rsidRPr="00F7197F">
        <w:t xml:space="preserve">of the </w:t>
      </w:r>
      <w:r w:rsidR="00A43C96" w:rsidRPr="00F7197F">
        <w:t>Code</w:t>
      </w:r>
      <w:r w:rsidR="00E575B1">
        <w:t>.</w:t>
      </w:r>
    </w:p>
    <w:p w14:paraId="1CF40FFA" w14:textId="77777777" w:rsidR="001C6546" w:rsidRPr="00956A00" w:rsidRDefault="001C6546" w:rsidP="001C6546">
      <w:pPr>
        <w:pStyle w:val="ACMAHeading2"/>
      </w:pPr>
      <w:r w:rsidRPr="00956A00">
        <w:t>The program</w:t>
      </w:r>
    </w:p>
    <w:p w14:paraId="6F94BAF1" w14:textId="07A911F4" w:rsidR="00656285" w:rsidRPr="00956A00" w:rsidRDefault="005163C6" w:rsidP="00C42998">
      <w:pPr>
        <w:pStyle w:val="ACMABodyText"/>
      </w:pPr>
      <w:r w:rsidRPr="00C42998">
        <w:rPr>
          <w:i/>
        </w:rPr>
        <w:t>Nine News</w:t>
      </w:r>
      <w:r w:rsidR="001C6546" w:rsidRPr="00956A00">
        <w:t xml:space="preserve"> is a</w:t>
      </w:r>
      <w:r w:rsidR="00110399" w:rsidRPr="00956A00">
        <w:t>n hour-long national news program broadcast a</w:t>
      </w:r>
      <w:permStart w:id="1560090423" w:edGrp="everyone"/>
      <w:permEnd w:id="1560090423"/>
      <w:r w:rsidR="00110399" w:rsidRPr="00956A00">
        <w:t xml:space="preserve">t </w:t>
      </w:r>
      <w:r w:rsidR="00B7164A" w:rsidRPr="00956A00">
        <w:t>6</w:t>
      </w:r>
      <w:r w:rsidR="00110399" w:rsidRPr="00956A00">
        <w:t xml:space="preserve">.00 pm each </w:t>
      </w:r>
      <w:r w:rsidR="00F107ED">
        <w:t>week</w:t>
      </w:r>
      <w:r w:rsidR="00110399" w:rsidRPr="00956A00">
        <w:t xml:space="preserve">day. </w:t>
      </w:r>
    </w:p>
    <w:p w14:paraId="5B6A66D8" w14:textId="05C2CF55" w:rsidR="00C4282D" w:rsidRPr="00956A00" w:rsidRDefault="00656285" w:rsidP="00C42998">
      <w:pPr>
        <w:pStyle w:val="ACMABodyText"/>
      </w:pPr>
      <w:r w:rsidRPr="00956A00">
        <w:t xml:space="preserve">The </w:t>
      </w:r>
      <w:r w:rsidR="00C4282D" w:rsidRPr="00956A00">
        <w:t>report was about a robbery which ha</w:t>
      </w:r>
      <w:r w:rsidR="008639EC" w:rsidRPr="00956A00">
        <w:t>d allegedly</w:t>
      </w:r>
      <w:r w:rsidR="00C4282D" w:rsidRPr="00956A00">
        <w:t xml:space="preserve"> taken place in</w:t>
      </w:r>
      <w:r w:rsidR="00296027" w:rsidRPr="00956A00">
        <w:t>side</w:t>
      </w:r>
      <w:r w:rsidR="00C4282D" w:rsidRPr="00956A00">
        <w:t xml:space="preserve"> </w:t>
      </w:r>
      <w:r w:rsidR="00391F40">
        <w:t>an independently owned</w:t>
      </w:r>
      <w:r w:rsidR="00C4282D" w:rsidRPr="00956A00">
        <w:t xml:space="preserve"> </w:t>
      </w:r>
      <w:r w:rsidR="00BF7A3D" w:rsidRPr="00956A00">
        <w:t>supermarket</w:t>
      </w:r>
      <w:r w:rsidR="00E36D4B" w:rsidRPr="00956A00">
        <w:t xml:space="preserve">. </w:t>
      </w:r>
      <w:r w:rsidR="00005131" w:rsidRPr="00956A00">
        <w:t xml:space="preserve">The report </w:t>
      </w:r>
      <w:r w:rsidR="00450D45">
        <w:t>was just over one minute</w:t>
      </w:r>
      <w:r w:rsidR="00F107ED">
        <w:t xml:space="preserve"> and 30 seconds</w:t>
      </w:r>
      <w:r w:rsidR="00450D45">
        <w:t xml:space="preserve"> long and </w:t>
      </w:r>
      <w:r w:rsidR="00005131" w:rsidRPr="00956A00">
        <w:t xml:space="preserve">consisted of </w:t>
      </w:r>
      <w:r w:rsidR="00130293">
        <w:t xml:space="preserve">an introduction by the news anchor and reporter; </w:t>
      </w:r>
      <w:r w:rsidR="008639EC" w:rsidRPr="00956A00">
        <w:t xml:space="preserve">CCTV </w:t>
      </w:r>
      <w:r w:rsidR="00503665">
        <w:t xml:space="preserve">security </w:t>
      </w:r>
      <w:r w:rsidR="008639EC" w:rsidRPr="00956A00">
        <w:t>footage of the robbery</w:t>
      </w:r>
      <w:r w:rsidR="00296027" w:rsidRPr="00956A00">
        <w:t xml:space="preserve"> recorded</w:t>
      </w:r>
      <w:r w:rsidR="008639EC" w:rsidRPr="00956A00">
        <w:t xml:space="preserve"> from inside the supermarket</w:t>
      </w:r>
      <w:r w:rsidR="00CB589F">
        <w:t xml:space="preserve"> (containing images only, no audio)</w:t>
      </w:r>
      <w:r w:rsidR="00130293">
        <w:t>;</w:t>
      </w:r>
      <w:r w:rsidR="008639EC" w:rsidRPr="00956A00">
        <w:t xml:space="preserve"> an interview with an employee of the supermarket</w:t>
      </w:r>
      <w:r w:rsidR="00130293">
        <w:t>,</w:t>
      </w:r>
      <w:r w:rsidR="008639EC" w:rsidRPr="00956A00">
        <w:t xml:space="preserve"> and the reporte</w:t>
      </w:r>
      <w:r w:rsidR="00BF7A3D" w:rsidRPr="00956A00">
        <w:t>r</w:t>
      </w:r>
      <w:r w:rsidR="008639EC" w:rsidRPr="00956A00">
        <w:t xml:space="preserve"> </w:t>
      </w:r>
      <w:r w:rsidR="009215B7" w:rsidRPr="00956A00">
        <w:t xml:space="preserve">talking directly to camera </w:t>
      </w:r>
      <w:r w:rsidR="00130293">
        <w:t>while standing inside the supermarket.</w:t>
      </w:r>
    </w:p>
    <w:p w14:paraId="1A411524" w14:textId="4609BF31" w:rsidR="00656285" w:rsidRPr="00A37064" w:rsidRDefault="009215B7" w:rsidP="00C42998">
      <w:pPr>
        <w:pStyle w:val="ACMABodyText"/>
      </w:pPr>
      <w:r w:rsidRPr="005F1606">
        <w:t xml:space="preserve">The </w:t>
      </w:r>
      <w:r w:rsidR="00656285" w:rsidRPr="005F1606">
        <w:t xml:space="preserve">complaint concerned the use of </w:t>
      </w:r>
      <w:r w:rsidR="00BD6EDC" w:rsidRPr="005F1606">
        <w:t xml:space="preserve">‘private’ CCTV </w:t>
      </w:r>
      <w:r w:rsidR="00503665">
        <w:t xml:space="preserve">security </w:t>
      </w:r>
      <w:r w:rsidR="00BD6EDC" w:rsidRPr="005F1606">
        <w:t xml:space="preserve">footage </w:t>
      </w:r>
      <w:r w:rsidR="00D94BB4" w:rsidRPr="005F1606">
        <w:t xml:space="preserve">provided to the reporter by </w:t>
      </w:r>
      <w:r w:rsidR="005653C4" w:rsidRPr="005F1606">
        <w:t>an</w:t>
      </w:r>
      <w:r w:rsidRPr="005F1606">
        <w:t xml:space="preserve"> employee</w:t>
      </w:r>
      <w:r w:rsidR="005653C4" w:rsidRPr="009E6978">
        <w:t xml:space="preserve">, </w:t>
      </w:r>
      <w:r w:rsidR="00C4282D" w:rsidRPr="009E6978">
        <w:t xml:space="preserve">but </w:t>
      </w:r>
      <w:r w:rsidR="00D94BB4" w:rsidRPr="009E6978">
        <w:t>without the knowledge of the owner of the independent supermarket.</w:t>
      </w:r>
      <w:r w:rsidR="00D94BB4" w:rsidRPr="00956A00">
        <w:t xml:space="preserve"> </w:t>
      </w:r>
      <w:r w:rsidR="00986D5B" w:rsidRPr="00956A00">
        <w:t>It</w:t>
      </w:r>
      <w:r w:rsidR="006F485E" w:rsidRPr="00956A00">
        <w:t xml:space="preserve"> is alleged that there was an agreement between the employee and the reporter that the </w:t>
      </w:r>
      <w:r w:rsidR="00B21F4F" w:rsidRPr="00956A00">
        <w:t xml:space="preserve">‘private’ </w:t>
      </w:r>
      <w:r w:rsidR="006F485E" w:rsidRPr="00956A00">
        <w:t xml:space="preserve">footage would not be used without the permission of the </w:t>
      </w:r>
      <w:r w:rsidR="00986D5B" w:rsidRPr="00956A00">
        <w:t xml:space="preserve">owner. </w:t>
      </w:r>
    </w:p>
    <w:p w14:paraId="65BA78AA" w14:textId="5F156B87" w:rsidR="001C6546" w:rsidRDefault="001C6546" w:rsidP="001C6546">
      <w:pPr>
        <w:pStyle w:val="ACMABodyText"/>
      </w:pPr>
      <w:r w:rsidRPr="00FC32A9">
        <w:t>A transcript of the</w:t>
      </w:r>
      <w:r w:rsidR="00783189">
        <w:t xml:space="preserve"> </w:t>
      </w:r>
      <w:r w:rsidR="00956A00" w:rsidRPr="00C42998">
        <w:t xml:space="preserve">report </w:t>
      </w:r>
      <w:r w:rsidRPr="00C42998">
        <w:t xml:space="preserve">is at </w:t>
      </w:r>
      <w:r w:rsidRPr="00C42998">
        <w:rPr>
          <w:b/>
        </w:rPr>
        <w:t>Attachment A</w:t>
      </w:r>
      <w:r w:rsidR="00FC32A9" w:rsidRPr="00C42998">
        <w:t>.</w:t>
      </w:r>
    </w:p>
    <w:p w14:paraId="3DB3F93C" w14:textId="77777777" w:rsidR="00733663" w:rsidRDefault="001C6546" w:rsidP="0024000F">
      <w:pPr>
        <w:pStyle w:val="ACMAHeading2"/>
      </w:pPr>
      <w:r>
        <w:t>Assessment</w:t>
      </w:r>
      <w:r w:rsidR="00001254">
        <w:t xml:space="preserve"> </w:t>
      </w:r>
      <w:r w:rsidR="00733663">
        <w:t>and submissions</w:t>
      </w:r>
    </w:p>
    <w:p w14:paraId="3C6D46B8" w14:textId="58164C0C" w:rsidR="00D80CCA" w:rsidRPr="0024000F" w:rsidRDefault="00D80CCA" w:rsidP="00D80CCA">
      <w:pPr>
        <w:pStyle w:val="ACMABodyText"/>
      </w:pPr>
      <w:r w:rsidRPr="0024000F">
        <w:t xml:space="preserve">When assessing content, the ACMA considers the meaning conveyed by the material, including the natural, ordinary meaning of the language, </w:t>
      </w:r>
      <w:r w:rsidRPr="002F1C53">
        <w:t>context, tenor, tone</w:t>
      </w:r>
      <w:r w:rsidR="008F0E8E" w:rsidRPr="002F1C53">
        <w:t>,</w:t>
      </w:r>
      <w:r w:rsidR="002F1C53">
        <w:t xml:space="preserve"> </w:t>
      </w:r>
      <w:r w:rsidR="002F1C53" w:rsidRPr="002F1C53">
        <w:t>i</w:t>
      </w:r>
      <w:r w:rsidR="0024000F" w:rsidRPr="002F1C53">
        <w:t>mages</w:t>
      </w:r>
      <w:r w:rsidR="002F1C53" w:rsidRPr="002F1C53">
        <w:t xml:space="preserve"> </w:t>
      </w:r>
      <w:r w:rsidRPr="002F1C53">
        <w:t>and</w:t>
      </w:r>
      <w:r w:rsidRPr="0024000F">
        <w:t xml:space="preserve"> any inferences that may be drawn. This is assessed according to the understanding of an ‘ordinary reasonable’ </w:t>
      </w:r>
      <w:r w:rsidR="003C0345" w:rsidRPr="0024000F">
        <w:t>viewer</w:t>
      </w:r>
      <w:r w:rsidRPr="0024000F">
        <w:t>.</w:t>
      </w:r>
    </w:p>
    <w:p w14:paraId="473EC51A" w14:textId="47294382" w:rsidR="00D80CCA" w:rsidRPr="0024000F" w:rsidRDefault="00D80CCA" w:rsidP="00075F5D">
      <w:pPr>
        <w:pStyle w:val="ACMABodyText"/>
        <w:spacing w:after="120"/>
      </w:pPr>
      <w:r w:rsidRPr="0024000F">
        <w:t xml:space="preserve">Australian courts have considered an ‘ordinary reasonable’ </w:t>
      </w:r>
      <w:r w:rsidR="003C0345" w:rsidRPr="0024000F">
        <w:t>viewer</w:t>
      </w:r>
      <w:r w:rsidRPr="0024000F">
        <w:t xml:space="preserve"> to be:</w:t>
      </w:r>
    </w:p>
    <w:p w14:paraId="4E1C627E" w14:textId="373E235B" w:rsidR="00D80CCA" w:rsidRPr="0024000F" w:rsidRDefault="00D80CCA" w:rsidP="00D80CCA">
      <w:pPr>
        <w:pStyle w:val="ACMABodyText"/>
        <w:ind w:left="720"/>
        <w:rPr>
          <w:sz w:val="18"/>
          <w:szCs w:val="18"/>
        </w:rPr>
      </w:pPr>
      <w:r w:rsidRPr="0024000F">
        <w:rPr>
          <w:sz w:val="18"/>
          <w:szCs w:val="18"/>
        </w:rPr>
        <w:t xml:space="preserve">A person of fair average intelligence, who is neither perverse, nor morbid or suspicious of mind, nor avid for scandal. That person does not live in an ivory </w:t>
      </w:r>
      <w:r w:rsidR="002368E1" w:rsidRPr="0024000F">
        <w:rPr>
          <w:sz w:val="18"/>
          <w:szCs w:val="18"/>
        </w:rPr>
        <w:t>tower but</w:t>
      </w:r>
      <w:r w:rsidRPr="0024000F">
        <w:rPr>
          <w:sz w:val="18"/>
          <w:szCs w:val="18"/>
        </w:rPr>
        <w:t xml:space="preserve"> can and does read between the lines in the light of that person’s general knowledge and experience of worldly affairs.</w:t>
      </w:r>
      <w:r w:rsidRPr="0024000F">
        <w:rPr>
          <w:sz w:val="18"/>
          <w:szCs w:val="18"/>
          <w:vertAlign w:val="superscript"/>
        </w:rPr>
        <w:footnoteReference w:id="1"/>
      </w:r>
    </w:p>
    <w:p w14:paraId="31FB52C4" w14:textId="72F534A8" w:rsidR="0024000F" w:rsidRDefault="00D80CCA" w:rsidP="00D80CCA">
      <w:pPr>
        <w:pStyle w:val="ACMABodyText"/>
      </w:pPr>
      <w:r w:rsidRPr="0024000F">
        <w:lastRenderedPageBreak/>
        <w:t>Once the ACMA has ascertain</w:t>
      </w:r>
      <w:r w:rsidR="003C0345" w:rsidRPr="0024000F">
        <w:t>ed</w:t>
      </w:r>
      <w:r w:rsidRPr="0024000F">
        <w:t xml:space="preserve"> the meaning of the material that was broadcast, it then assesses compliance with the Code.</w:t>
      </w:r>
    </w:p>
    <w:p w14:paraId="11A2FEA0" w14:textId="5EC3CB33" w:rsidR="00D80CCA" w:rsidRPr="00D80CCA" w:rsidRDefault="0024000F" w:rsidP="00D80CCA">
      <w:pPr>
        <w:pStyle w:val="ACMABodyText"/>
        <w:rPr>
          <w:highlight w:val="magenta"/>
        </w:rPr>
      </w:pPr>
      <w:r>
        <w:t>Th</w:t>
      </w:r>
      <w:r w:rsidR="00845F36">
        <w:t>is</w:t>
      </w:r>
      <w:r>
        <w:t xml:space="preserve"> investigation </w:t>
      </w:r>
      <w:r w:rsidR="00C0320D">
        <w:t xml:space="preserve">has taken </w:t>
      </w:r>
      <w:r>
        <w:t>into account the complaint (</w:t>
      </w:r>
      <w:r w:rsidR="00F818A5">
        <w:t xml:space="preserve">extracts of which are </w:t>
      </w:r>
      <w:r>
        <w:t xml:space="preserve">at </w:t>
      </w:r>
      <w:r w:rsidRPr="000F4D14">
        <w:rPr>
          <w:b/>
        </w:rPr>
        <w:t>Attachment</w:t>
      </w:r>
      <w:r w:rsidR="00D02409">
        <w:rPr>
          <w:b/>
        </w:rPr>
        <w:t> </w:t>
      </w:r>
      <w:r w:rsidRPr="00605E62">
        <w:rPr>
          <w:b/>
        </w:rPr>
        <w:t>B</w:t>
      </w:r>
      <w:r>
        <w:t>) and</w:t>
      </w:r>
      <w:r w:rsidR="000A0747">
        <w:t xml:space="preserve"> submissions from</w:t>
      </w:r>
      <w:r>
        <w:t xml:space="preserve"> the broadcaster (</w:t>
      </w:r>
      <w:r w:rsidR="00F818A5">
        <w:t xml:space="preserve">extracts of which are </w:t>
      </w:r>
      <w:r>
        <w:t xml:space="preserve">at </w:t>
      </w:r>
      <w:r w:rsidRPr="000F4D14">
        <w:rPr>
          <w:b/>
        </w:rPr>
        <w:t>Attachment</w:t>
      </w:r>
      <w:r w:rsidR="00503665">
        <w:rPr>
          <w:b/>
        </w:rPr>
        <w:t> </w:t>
      </w:r>
      <w:r w:rsidRPr="00605E62">
        <w:rPr>
          <w:b/>
        </w:rPr>
        <w:t>C</w:t>
      </w:r>
      <w:r>
        <w:t xml:space="preserve">). Other sources are identified </w:t>
      </w:r>
      <w:r w:rsidR="00094589">
        <w:t>in this report where</w:t>
      </w:r>
      <w:r w:rsidR="006162E4">
        <w:t xml:space="preserve"> relevant.</w:t>
      </w:r>
    </w:p>
    <w:p w14:paraId="350EF64D" w14:textId="7A7C7982" w:rsidR="001C6546" w:rsidRDefault="001C6546" w:rsidP="0072120E">
      <w:pPr>
        <w:pStyle w:val="ACMAHeading2"/>
      </w:pPr>
      <w:r w:rsidRPr="00997448">
        <w:t xml:space="preserve">Issue: </w:t>
      </w:r>
      <w:r w:rsidR="00997448" w:rsidRPr="00997448">
        <w:t>Privacy</w:t>
      </w:r>
    </w:p>
    <w:p w14:paraId="1A0BA7F7" w14:textId="0D460D89" w:rsidR="001C6546" w:rsidRPr="00951990" w:rsidRDefault="001C6546" w:rsidP="00CD3452">
      <w:pPr>
        <w:pStyle w:val="ACMAHeading3"/>
        <w:spacing w:after="120"/>
        <w:rPr>
          <w:sz w:val="28"/>
          <w:szCs w:val="28"/>
        </w:rPr>
      </w:pPr>
      <w:r w:rsidRPr="00B579E3">
        <w:rPr>
          <w:sz w:val="28"/>
          <w:szCs w:val="28"/>
        </w:rPr>
        <w:t>Relevant Code provisio</w:t>
      </w:r>
      <w:r w:rsidR="00E17783" w:rsidRPr="00B579E3">
        <w:rPr>
          <w:sz w:val="28"/>
          <w:szCs w:val="28"/>
        </w:rPr>
        <w:t>n</w:t>
      </w:r>
      <w:r w:rsidR="008D329A">
        <w:rPr>
          <w:sz w:val="28"/>
          <w:szCs w:val="28"/>
        </w:rPr>
        <w:t>s</w:t>
      </w:r>
      <w:r w:rsidRPr="00951990">
        <w:rPr>
          <w:sz w:val="28"/>
          <w:szCs w:val="28"/>
        </w:rPr>
        <w:t xml:space="preserve"> </w:t>
      </w:r>
    </w:p>
    <w:p w14:paraId="47E9C95C" w14:textId="37CC1565" w:rsidR="00723157" w:rsidRPr="00723157" w:rsidRDefault="00723157" w:rsidP="00723157">
      <w:pPr>
        <w:pStyle w:val="ACMAQuoteindented"/>
        <w:ind w:left="0"/>
        <w:rPr>
          <w:b/>
          <w:bCs/>
          <w:sz w:val="20"/>
        </w:rPr>
      </w:pPr>
      <w:bookmarkStart w:id="2" w:name="_Toc401833426"/>
      <w:bookmarkStart w:id="3" w:name="_Toc425326623"/>
      <w:bookmarkStart w:id="4" w:name="_Toc404260684"/>
      <w:bookmarkStart w:id="5" w:name="_Ref433013649"/>
      <w:bookmarkStart w:id="6" w:name="_Toc508891409"/>
      <w:r>
        <w:rPr>
          <w:b/>
          <w:bCs/>
          <w:sz w:val="20"/>
        </w:rPr>
        <w:t>3.5</w:t>
      </w:r>
      <w:r>
        <w:rPr>
          <w:b/>
          <w:bCs/>
          <w:sz w:val="20"/>
        </w:rPr>
        <w:tab/>
      </w:r>
      <w:r w:rsidRPr="00723157">
        <w:rPr>
          <w:b/>
          <w:bCs/>
          <w:sz w:val="20"/>
        </w:rPr>
        <w:t>Privacy</w:t>
      </w:r>
      <w:bookmarkEnd w:id="2"/>
      <w:bookmarkEnd w:id="3"/>
      <w:bookmarkEnd w:id="4"/>
      <w:bookmarkEnd w:id="5"/>
      <w:bookmarkEnd w:id="6"/>
    </w:p>
    <w:p w14:paraId="6EDE9CB8" w14:textId="5383812A" w:rsidR="00723157" w:rsidRPr="00723157" w:rsidRDefault="00723157" w:rsidP="00A327B2">
      <w:pPr>
        <w:pStyle w:val="ACMAQuoteindented"/>
        <w:ind w:left="1418" w:hanging="709"/>
        <w:rPr>
          <w:sz w:val="20"/>
        </w:rPr>
      </w:pPr>
      <w:bookmarkStart w:id="7" w:name="_Ref402792837"/>
      <w:r>
        <w:rPr>
          <w:sz w:val="20"/>
        </w:rPr>
        <w:t>3.5.1</w:t>
      </w:r>
      <w:r>
        <w:rPr>
          <w:sz w:val="20"/>
        </w:rPr>
        <w:tab/>
      </w:r>
      <w:r w:rsidRPr="00723157">
        <w:rPr>
          <w:sz w:val="20"/>
        </w:rPr>
        <w:t>In broadcasting a news Program or Current Affairs Program, a Licensee must not broadcast material relating to a person’s personal or private affairs or which invades a person’s privacy, unless:</w:t>
      </w:r>
      <w:bookmarkEnd w:id="7"/>
    </w:p>
    <w:p w14:paraId="6D2F37ED" w14:textId="77777777" w:rsidR="00723157" w:rsidRPr="00723157" w:rsidRDefault="00723157" w:rsidP="00723157">
      <w:pPr>
        <w:pStyle w:val="ACMAQuoteindented"/>
        <w:numPr>
          <w:ilvl w:val="0"/>
          <w:numId w:val="19"/>
        </w:numPr>
        <w:rPr>
          <w:sz w:val="20"/>
        </w:rPr>
      </w:pPr>
      <w:r w:rsidRPr="00723157">
        <w:rPr>
          <w:sz w:val="20"/>
        </w:rPr>
        <w:t>there is a public interest reason for the material to be broadcast; or</w:t>
      </w:r>
    </w:p>
    <w:p w14:paraId="47816D51" w14:textId="77777777" w:rsidR="00723157" w:rsidRPr="00723157" w:rsidRDefault="00723157" w:rsidP="00723157">
      <w:pPr>
        <w:pStyle w:val="ACMAQuoteindented"/>
        <w:numPr>
          <w:ilvl w:val="0"/>
          <w:numId w:val="19"/>
        </w:numPr>
        <w:rPr>
          <w:sz w:val="20"/>
        </w:rPr>
      </w:pPr>
      <w:r w:rsidRPr="00723157">
        <w:rPr>
          <w:sz w:val="20"/>
        </w:rPr>
        <w:t xml:space="preserve">the person has provided implicit or explicit consent for the material to be broadcast (or in the case of a person under 16, a parent or guardian has given implicit or explicit consent).  </w:t>
      </w:r>
    </w:p>
    <w:p w14:paraId="34A68646" w14:textId="2FD597D4" w:rsidR="00723157" w:rsidRDefault="00723157" w:rsidP="0005653E">
      <w:pPr>
        <w:pStyle w:val="ACMAQuoteindented"/>
        <w:ind w:left="0"/>
        <w:rPr>
          <w:i/>
        </w:rPr>
      </w:pPr>
      <w:r w:rsidRPr="00723157">
        <w:rPr>
          <w:i/>
        </w:rPr>
        <w:t>Note: The broadcast of material that is publicly available or recorded in a public place will generally not be material relating to a person’s personal or private affairs or an invasion of privacy.</w:t>
      </w:r>
    </w:p>
    <w:p w14:paraId="7105596E" w14:textId="328EC1B1" w:rsidR="008756EE" w:rsidRPr="00723157" w:rsidRDefault="008756EE" w:rsidP="008756EE">
      <w:pPr>
        <w:pStyle w:val="ACMAQuoteindented"/>
        <w:ind w:left="0"/>
        <w:rPr>
          <w:b/>
          <w:bCs/>
          <w:sz w:val="20"/>
        </w:rPr>
      </w:pPr>
      <w:r>
        <w:rPr>
          <w:b/>
          <w:bCs/>
          <w:sz w:val="20"/>
        </w:rPr>
        <w:t>7.2.4</w:t>
      </w:r>
      <w:r>
        <w:rPr>
          <w:b/>
          <w:bCs/>
          <w:sz w:val="20"/>
        </w:rPr>
        <w:tab/>
        <w:t>Code Complaints</w:t>
      </w:r>
    </w:p>
    <w:p w14:paraId="7544BFA1" w14:textId="3B661B7B" w:rsidR="008756EE" w:rsidRPr="00723157" w:rsidRDefault="00175ABF" w:rsidP="008756EE">
      <w:pPr>
        <w:pStyle w:val="ACMAQuoteindented"/>
        <w:ind w:left="1418" w:hanging="709"/>
        <w:rPr>
          <w:sz w:val="20"/>
        </w:rPr>
      </w:pPr>
      <w:r>
        <w:rPr>
          <w:sz w:val="20"/>
        </w:rPr>
        <w:t xml:space="preserve">A Code Complaint under section </w:t>
      </w:r>
      <w:r w:rsidR="008756EE">
        <w:rPr>
          <w:sz w:val="20"/>
        </w:rPr>
        <w:t>3.5</w:t>
      </w:r>
      <w:r>
        <w:rPr>
          <w:sz w:val="20"/>
        </w:rPr>
        <w:t>:</w:t>
      </w:r>
    </w:p>
    <w:p w14:paraId="69786844" w14:textId="009BDEE6" w:rsidR="008756EE" w:rsidRPr="00723157" w:rsidRDefault="00175ABF" w:rsidP="008756EE">
      <w:pPr>
        <w:pStyle w:val="ACMAQuoteindented"/>
        <w:numPr>
          <w:ilvl w:val="0"/>
          <w:numId w:val="24"/>
        </w:numPr>
        <w:rPr>
          <w:sz w:val="20"/>
        </w:rPr>
      </w:pPr>
      <w:r>
        <w:rPr>
          <w:sz w:val="20"/>
        </w:rPr>
        <w:t xml:space="preserve">can only be </w:t>
      </w:r>
      <w:r w:rsidR="008A591D">
        <w:rPr>
          <w:sz w:val="20"/>
        </w:rPr>
        <w:t>made by the person (or representative of the person) who considers their privacy was intruded upon</w:t>
      </w:r>
    </w:p>
    <w:p w14:paraId="771577FC" w14:textId="1F56D551" w:rsidR="001C6546" w:rsidRDefault="00D9593A" w:rsidP="0072120E">
      <w:pPr>
        <w:pStyle w:val="ACMAHeading2"/>
      </w:pPr>
      <w:r>
        <w:t>Finding</w:t>
      </w:r>
    </w:p>
    <w:p w14:paraId="0DA8E73A" w14:textId="11C69F30" w:rsidR="001C6546" w:rsidRPr="007A282E" w:rsidRDefault="001C6546" w:rsidP="0072120E">
      <w:pPr>
        <w:pStyle w:val="ACMABodyText"/>
      </w:pPr>
      <w:r w:rsidRPr="004A63F6">
        <w:t>The licensee</w:t>
      </w:r>
      <w:r w:rsidR="00A91D4A" w:rsidRPr="004A63F6">
        <w:t xml:space="preserve"> </w:t>
      </w:r>
      <w:r w:rsidRPr="004A63F6">
        <w:t xml:space="preserve">did not breach </w:t>
      </w:r>
      <w:r w:rsidR="00300E71" w:rsidRPr="004A63F6">
        <w:t xml:space="preserve">clause 3.5.1 </w:t>
      </w:r>
      <w:r w:rsidRPr="004A63F6">
        <w:t>of the</w:t>
      </w:r>
      <w:r w:rsidR="00300E71" w:rsidRPr="004A63F6">
        <w:t xml:space="preserve"> </w:t>
      </w:r>
      <w:r w:rsidRPr="004A63F6">
        <w:t>Cod</w:t>
      </w:r>
      <w:r w:rsidR="00300E71" w:rsidRPr="004A63F6">
        <w:t>e</w:t>
      </w:r>
      <w:r w:rsidRPr="004A63F6">
        <w:t>.</w:t>
      </w:r>
      <w:r>
        <w:t xml:space="preserve"> </w:t>
      </w:r>
    </w:p>
    <w:p w14:paraId="23BB461B" w14:textId="77777777" w:rsidR="001C6546" w:rsidRDefault="001C6546" w:rsidP="0072120E">
      <w:pPr>
        <w:pStyle w:val="ACMAHeading2"/>
      </w:pPr>
      <w:r>
        <w:t>Reasons</w:t>
      </w:r>
    </w:p>
    <w:p w14:paraId="3EADF3A1" w14:textId="46AC47A7" w:rsidR="001F462C" w:rsidRPr="003B1D19" w:rsidRDefault="001F462C" w:rsidP="001F462C">
      <w:pPr>
        <w:pStyle w:val="ACMABodyText"/>
      </w:pPr>
      <w:r w:rsidRPr="003B1D19">
        <w:t xml:space="preserve">In assessing compliance with clause 3.5.1, the ACMA is assisted by its </w:t>
      </w:r>
      <w:r w:rsidRPr="003B1D19">
        <w:rPr>
          <w:i/>
        </w:rPr>
        <w:t xml:space="preserve">Privacy </w:t>
      </w:r>
      <w:r w:rsidR="000407D0">
        <w:rPr>
          <w:i/>
        </w:rPr>
        <w:t>g</w:t>
      </w:r>
      <w:r w:rsidRPr="003B1D19">
        <w:rPr>
          <w:i/>
        </w:rPr>
        <w:t xml:space="preserve">uidelines for </w:t>
      </w:r>
      <w:r w:rsidR="000407D0">
        <w:rPr>
          <w:i/>
        </w:rPr>
        <w:t>b</w:t>
      </w:r>
      <w:r w:rsidRPr="003B1D19">
        <w:rPr>
          <w:i/>
        </w:rPr>
        <w:t>roadcasters 2016</w:t>
      </w:r>
      <w:r w:rsidR="00690424">
        <w:t xml:space="preserve"> (the ACMA privacy guidelines)</w:t>
      </w:r>
      <w:r w:rsidRPr="003B1D19">
        <w:t>.</w:t>
      </w:r>
    </w:p>
    <w:p w14:paraId="32684992" w14:textId="77777777" w:rsidR="001F462C" w:rsidRPr="003B1D19" w:rsidRDefault="001F462C" w:rsidP="001F462C">
      <w:pPr>
        <w:autoSpaceDE w:val="0"/>
        <w:autoSpaceDN w:val="0"/>
        <w:adjustRightInd w:val="0"/>
        <w:spacing w:before="0" w:line="240" w:lineRule="atLeast"/>
        <w:rPr>
          <w:rFonts w:cs="Arial"/>
          <w:i w:val="0"/>
          <w:szCs w:val="20"/>
          <w:lang w:eastAsia="en-AU"/>
        </w:rPr>
      </w:pPr>
      <w:r w:rsidRPr="003B1D19">
        <w:rPr>
          <w:rFonts w:cs="Arial"/>
          <w:i w:val="0"/>
          <w:szCs w:val="20"/>
          <w:lang w:eastAsia="en-AU"/>
        </w:rPr>
        <w:t>The ACMA generally considers the following questions:</w:t>
      </w:r>
    </w:p>
    <w:p w14:paraId="65DB36F6" w14:textId="77777777" w:rsidR="001F462C" w:rsidRPr="003B1D19" w:rsidRDefault="001F462C" w:rsidP="001F462C">
      <w:pPr>
        <w:pStyle w:val="ListParagraph"/>
        <w:numPr>
          <w:ilvl w:val="0"/>
          <w:numId w:val="21"/>
        </w:numPr>
        <w:autoSpaceDE w:val="0"/>
        <w:autoSpaceDN w:val="0"/>
        <w:adjustRightInd w:val="0"/>
        <w:spacing w:before="0" w:after="120" w:line="240" w:lineRule="atLeast"/>
        <w:ind w:left="425" w:hanging="357"/>
        <w:contextualSpacing w:val="0"/>
        <w:rPr>
          <w:rFonts w:cs="Arial"/>
          <w:i w:val="0"/>
          <w:szCs w:val="20"/>
          <w:lang w:eastAsia="en-AU"/>
        </w:rPr>
      </w:pPr>
      <w:r w:rsidRPr="003B1D19">
        <w:rPr>
          <w:rFonts w:cs="Arial"/>
          <w:i w:val="0"/>
          <w:szCs w:val="20"/>
          <w:lang w:eastAsia="en-AU"/>
        </w:rPr>
        <w:t xml:space="preserve">Was </w:t>
      </w:r>
      <w:bookmarkStart w:id="8" w:name="_Hlk785994"/>
      <w:r w:rsidRPr="003B1D19">
        <w:rPr>
          <w:rFonts w:cs="Arial"/>
          <w:i w:val="0"/>
          <w:szCs w:val="20"/>
          <w:lang w:eastAsia="en-AU"/>
        </w:rPr>
        <w:t>a person identifiable from the broadcast material</w:t>
      </w:r>
      <w:bookmarkEnd w:id="8"/>
      <w:r w:rsidRPr="003B1D19">
        <w:rPr>
          <w:rFonts w:cs="Arial"/>
          <w:i w:val="0"/>
          <w:szCs w:val="20"/>
          <w:lang w:eastAsia="en-AU"/>
        </w:rPr>
        <w:t xml:space="preserve">? </w:t>
      </w:r>
    </w:p>
    <w:p w14:paraId="25D85BCD" w14:textId="77777777" w:rsidR="001F462C" w:rsidRPr="003B1D19" w:rsidRDefault="001F462C" w:rsidP="001F462C">
      <w:pPr>
        <w:pStyle w:val="ListParagraph"/>
        <w:numPr>
          <w:ilvl w:val="0"/>
          <w:numId w:val="21"/>
        </w:numPr>
        <w:autoSpaceDE w:val="0"/>
        <w:autoSpaceDN w:val="0"/>
        <w:adjustRightInd w:val="0"/>
        <w:spacing w:before="0" w:line="240" w:lineRule="atLeast"/>
        <w:ind w:left="425" w:hanging="357"/>
        <w:contextualSpacing w:val="0"/>
        <w:rPr>
          <w:rFonts w:cs="Arial"/>
          <w:i w:val="0"/>
          <w:szCs w:val="20"/>
          <w:lang w:eastAsia="en-AU"/>
        </w:rPr>
      </w:pPr>
      <w:r w:rsidRPr="003B1D19">
        <w:rPr>
          <w:rFonts w:cs="Arial"/>
          <w:i w:val="0"/>
          <w:lang w:eastAsia="en-AU"/>
        </w:rPr>
        <w:t xml:space="preserve">Did the broadcast material disclose personal information or intrude upon the person’s seclusion in more than a fleeting way? </w:t>
      </w:r>
    </w:p>
    <w:p w14:paraId="7846988B" w14:textId="4E6BF710" w:rsidR="001F462C" w:rsidRPr="003B1D19" w:rsidRDefault="001F462C" w:rsidP="001F462C">
      <w:pPr>
        <w:spacing w:before="0" w:line="240" w:lineRule="atLeast"/>
        <w:rPr>
          <w:i w:val="0"/>
        </w:rPr>
      </w:pPr>
      <w:r w:rsidRPr="003B1D19">
        <w:rPr>
          <w:i w:val="0"/>
        </w:rPr>
        <w:t>If the answer</w:t>
      </w:r>
      <w:r w:rsidR="009C3AE3">
        <w:rPr>
          <w:i w:val="0"/>
        </w:rPr>
        <w:t>s</w:t>
      </w:r>
      <w:r w:rsidRPr="003B1D19">
        <w:rPr>
          <w:i w:val="0"/>
        </w:rPr>
        <w:t xml:space="preserve"> to both </w:t>
      </w:r>
      <w:r w:rsidR="009C3AE3">
        <w:rPr>
          <w:i w:val="0"/>
        </w:rPr>
        <w:t>t</w:t>
      </w:r>
      <w:r w:rsidRPr="003B1D19">
        <w:rPr>
          <w:i w:val="0"/>
        </w:rPr>
        <w:t xml:space="preserve">hese questions is yes, then there is a potential breach of the Code’s privacy provisions. </w:t>
      </w:r>
      <w:r w:rsidR="009862F6">
        <w:rPr>
          <w:i w:val="0"/>
        </w:rPr>
        <w:t>Where relevant, t</w:t>
      </w:r>
      <w:r w:rsidRPr="003B1D19">
        <w:rPr>
          <w:i w:val="0"/>
        </w:rPr>
        <w:t>he ACMA will then consider:</w:t>
      </w:r>
    </w:p>
    <w:p w14:paraId="4756FADE" w14:textId="77777777" w:rsidR="001F462C" w:rsidRPr="003B1D19" w:rsidRDefault="001F462C" w:rsidP="001F462C">
      <w:pPr>
        <w:pStyle w:val="ListParagraph"/>
        <w:numPr>
          <w:ilvl w:val="0"/>
          <w:numId w:val="22"/>
        </w:numPr>
        <w:autoSpaceDE w:val="0"/>
        <w:autoSpaceDN w:val="0"/>
        <w:adjustRightInd w:val="0"/>
        <w:spacing w:before="0" w:after="120" w:line="240" w:lineRule="atLeast"/>
        <w:ind w:left="425" w:hanging="357"/>
        <w:contextualSpacing w:val="0"/>
        <w:rPr>
          <w:rFonts w:cs="Arial"/>
          <w:i w:val="0"/>
          <w:szCs w:val="20"/>
          <w:lang w:eastAsia="en-AU"/>
        </w:rPr>
      </w:pPr>
      <w:r w:rsidRPr="003B1D19">
        <w:rPr>
          <w:rFonts w:cs="Arial"/>
          <w:i w:val="0"/>
          <w:szCs w:val="20"/>
          <w:lang w:eastAsia="en-AU"/>
        </w:rPr>
        <w:t>Was the person's consent obtained—or that of a parent or guardian?</w:t>
      </w:r>
    </w:p>
    <w:p w14:paraId="6EE2DF8D" w14:textId="77777777" w:rsidR="001F462C" w:rsidRPr="003B1D19" w:rsidRDefault="001F462C" w:rsidP="001F462C">
      <w:pPr>
        <w:pStyle w:val="ListParagraph"/>
        <w:numPr>
          <w:ilvl w:val="0"/>
          <w:numId w:val="22"/>
        </w:numPr>
        <w:autoSpaceDE w:val="0"/>
        <w:autoSpaceDN w:val="0"/>
        <w:adjustRightInd w:val="0"/>
        <w:spacing w:before="0" w:after="120" w:line="240" w:lineRule="atLeast"/>
        <w:ind w:left="425" w:hanging="357"/>
        <w:contextualSpacing w:val="0"/>
        <w:rPr>
          <w:rFonts w:cs="Arial"/>
          <w:i w:val="0"/>
          <w:szCs w:val="20"/>
          <w:lang w:eastAsia="en-AU"/>
        </w:rPr>
      </w:pPr>
      <w:r w:rsidRPr="003B1D19">
        <w:rPr>
          <w:rFonts w:cs="Arial"/>
          <w:i w:val="0"/>
          <w:szCs w:val="20"/>
          <w:lang w:eastAsia="en-AU"/>
        </w:rPr>
        <w:t>Was the broadcast material available from the public domain?</w:t>
      </w:r>
    </w:p>
    <w:p w14:paraId="10A71A50" w14:textId="77777777" w:rsidR="001F462C" w:rsidRPr="003B1D19" w:rsidRDefault="001F462C" w:rsidP="001F462C">
      <w:pPr>
        <w:pStyle w:val="ListParagraph"/>
        <w:numPr>
          <w:ilvl w:val="0"/>
          <w:numId w:val="22"/>
        </w:numPr>
        <w:autoSpaceDE w:val="0"/>
        <w:autoSpaceDN w:val="0"/>
        <w:adjustRightInd w:val="0"/>
        <w:spacing w:before="0" w:line="240" w:lineRule="atLeast"/>
        <w:ind w:left="426"/>
        <w:rPr>
          <w:rFonts w:cs="Arial"/>
          <w:i w:val="0"/>
          <w:szCs w:val="20"/>
          <w:lang w:eastAsia="en-AU"/>
        </w:rPr>
      </w:pPr>
      <w:r w:rsidRPr="003B1D19">
        <w:rPr>
          <w:rFonts w:cs="Arial"/>
          <w:i w:val="0"/>
          <w:szCs w:val="20"/>
          <w:lang w:eastAsia="en-AU"/>
        </w:rPr>
        <w:lastRenderedPageBreak/>
        <w:t>Was the invasion of privacy in, and proportionate to, the public interest?</w:t>
      </w:r>
    </w:p>
    <w:p w14:paraId="75A92CBA" w14:textId="554F8F74" w:rsidR="001F462C" w:rsidRDefault="001F462C" w:rsidP="001F462C">
      <w:pPr>
        <w:spacing w:before="0" w:line="240" w:lineRule="atLeast"/>
        <w:rPr>
          <w:rFonts w:cs="Arial"/>
          <w:i w:val="0"/>
          <w:szCs w:val="20"/>
          <w:lang w:eastAsia="en-AU"/>
        </w:rPr>
      </w:pPr>
      <w:r w:rsidRPr="003B1D19">
        <w:rPr>
          <w:rFonts w:cs="Arial"/>
          <w:i w:val="0"/>
          <w:szCs w:val="20"/>
          <w:lang w:eastAsia="en-AU"/>
        </w:rPr>
        <w:t xml:space="preserve">If the answer to any of these three questions is yes, then there </w:t>
      </w:r>
      <w:r w:rsidR="009C4930">
        <w:rPr>
          <w:rFonts w:cs="Arial"/>
          <w:i w:val="0"/>
          <w:szCs w:val="20"/>
          <w:lang w:eastAsia="en-AU"/>
        </w:rPr>
        <w:t xml:space="preserve">may be </w:t>
      </w:r>
      <w:r w:rsidRPr="003B1D19">
        <w:rPr>
          <w:rFonts w:cs="Arial"/>
          <w:i w:val="0"/>
          <w:szCs w:val="20"/>
          <w:lang w:eastAsia="en-AU"/>
        </w:rPr>
        <w:t>no breach</w:t>
      </w:r>
      <w:r w:rsidR="009C4930">
        <w:rPr>
          <w:rFonts w:cs="Arial"/>
          <w:i w:val="0"/>
          <w:szCs w:val="20"/>
          <w:lang w:eastAsia="en-AU"/>
        </w:rPr>
        <w:t xml:space="preserve"> found</w:t>
      </w:r>
      <w:r w:rsidRPr="003B1D19">
        <w:rPr>
          <w:rFonts w:cs="Arial"/>
          <w:i w:val="0"/>
          <w:szCs w:val="20"/>
          <w:lang w:eastAsia="en-AU"/>
        </w:rPr>
        <w:t xml:space="preserve">. </w:t>
      </w:r>
    </w:p>
    <w:p w14:paraId="5CBB6C0F" w14:textId="40D22850" w:rsidR="001C6546" w:rsidRDefault="001C6546" w:rsidP="0086475D">
      <w:pPr>
        <w:pStyle w:val="ACMABodyText"/>
        <w:keepNext/>
        <w:spacing w:after="120"/>
      </w:pPr>
      <w:r>
        <w:t xml:space="preserve">The complainant submitted: </w:t>
      </w:r>
    </w:p>
    <w:p w14:paraId="6D398263" w14:textId="5B5458C7" w:rsidR="00767091" w:rsidRPr="00F94E7B" w:rsidRDefault="001C25E8" w:rsidP="0086475D">
      <w:pPr>
        <w:pStyle w:val="ACMABodyText"/>
        <w:keepNext/>
        <w:spacing w:after="120"/>
        <w:ind w:left="720"/>
        <w:rPr>
          <w:sz w:val="18"/>
          <w:szCs w:val="18"/>
        </w:rPr>
      </w:pPr>
      <w:r w:rsidRPr="00F94E7B">
        <w:rPr>
          <w:sz w:val="18"/>
          <w:szCs w:val="18"/>
        </w:rPr>
        <w:t>On 29 July 2018, a 9 News journalist (</w:t>
      </w:r>
      <w:r w:rsidR="00FF6ED3">
        <w:rPr>
          <w:sz w:val="18"/>
          <w:szCs w:val="18"/>
        </w:rPr>
        <w:t>[reporter’s name]</w:t>
      </w:r>
      <w:r w:rsidRPr="00F94E7B">
        <w:rPr>
          <w:sz w:val="18"/>
          <w:szCs w:val="18"/>
        </w:rPr>
        <w:t xml:space="preserve">) obtained access to confidential CCTV footage at </w:t>
      </w:r>
      <w:r w:rsidR="009843E2">
        <w:rPr>
          <w:sz w:val="18"/>
          <w:szCs w:val="18"/>
        </w:rPr>
        <w:t>[shop name and location]</w:t>
      </w:r>
      <w:r w:rsidRPr="00F94E7B">
        <w:rPr>
          <w:sz w:val="18"/>
          <w:szCs w:val="18"/>
        </w:rPr>
        <w:t xml:space="preserve"> on the basis of an undertaking she made to the staff member </w:t>
      </w:r>
      <w:r w:rsidR="002F6D42" w:rsidRPr="00F94E7B">
        <w:rPr>
          <w:sz w:val="18"/>
          <w:szCs w:val="18"/>
        </w:rPr>
        <w:t>[</w:t>
      </w:r>
      <w:r w:rsidR="00A5062D">
        <w:rPr>
          <w:sz w:val="18"/>
          <w:szCs w:val="18"/>
        </w:rPr>
        <w:t>employees name</w:t>
      </w:r>
      <w:r w:rsidR="002F6D42" w:rsidRPr="00F94E7B">
        <w:rPr>
          <w:sz w:val="18"/>
          <w:szCs w:val="18"/>
        </w:rPr>
        <w:t>]</w:t>
      </w:r>
      <w:r w:rsidRPr="00F94E7B">
        <w:rPr>
          <w:sz w:val="18"/>
          <w:szCs w:val="18"/>
        </w:rPr>
        <w:t xml:space="preserve"> on duty at the time, that she would not release any footage of the armed robbery without getting the </w:t>
      </w:r>
      <w:r w:rsidR="006663AA" w:rsidRPr="00F94E7B">
        <w:rPr>
          <w:sz w:val="18"/>
          <w:szCs w:val="18"/>
        </w:rPr>
        <w:t>owner’s</w:t>
      </w:r>
      <w:r w:rsidRPr="00F94E7B">
        <w:rPr>
          <w:sz w:val="18"/>
          <w:szCs w:val="18"/>
        </w:rPr>
        <w:t xml:space="preserve"> permission. </w:t>
      </w:r>
    </w:p>
    <w:p w14:paraId="099627B3" w14:textId="73337E2A" w:rsidR="00DE05F9" w:rsidRPr="00F94E7B" w:rsidRDefault="001C25E8" w:rsidP="00AB7B6E">
      <w:pPr>
        <w:pStyle w:val="ACMABodyText"/>
        <w:spacing w:after="120"/>
        <w:ind w:left="720"/>
        <w:rPr>
          <w:sz w:val="18"/>
          <w:szCs w:val="18"/>
        </w:rPr>
      </w:pPr>
      <w:r w:rsidRPr="00F94E7B">
        <w:rPr>
          <w:sz w:val="18"/>
          <w:szCs w:val="18"/>
        </w:rPr>
        <w:t xml:space="preserve">I am the owner </w:t>
      </w:r>
      <w:r w:rsidR="002F6D42" w:rsidRPr="00F94E7B">
        <w:rPr>
          <w:sz w:val="18"/>
          <w:szCs w:val="18"/>
        </w:rPr>
        <w:t>[</w:t>
      </w:r>
      <w:r w:rsidR="00A5062D">
        <w:rPr>
          <w:sz w:val="18"/>
          <w:szCs w:val="18"/>
        </w:rPr>
        <w:t xml:space="preserve">owners </w:t>
      </w:r>
      <w:r w:rsidR="005D3E9C" w:rsidRPr="00F94E7B">
        <w:rPr>
          <w:sz w:val="18"/>
          <w:szCs w:val="18"/>
        </w:rPr>
        <w:t>name</w:t>
      </w:r>
      <w:r w:rsidR="002F6D42" w:rsidRPr="00F94E7B">
        <w:rPr>
          <w:sz w:val="18"/>
          <w:szCs w:val="18"/>
        </w:rPr>
        <w:t>]</w:t>
      </w:r>
      <w:r w:rsidR="00AB7B6E" w:rsidRPr="00F94E7B">
        <w:rPr>
          <w:sz w:val="18"/>
          <w:szCs w:val="18"/>
        </w:rPr>
        <w:t xml:space="preserve"> </w:t>
      </w:r>
      <w:r w:rsidRPr="00F94E7B">
        <w:rPr>
          <w:sz w:val="18"/>
          <w:szCs w:val="18"/>
        </w:rPr>
        <w:t xml:space="preserve">When I rang </w:t>
      </w:r>
      <w:r w:rsidR="00FF6ED3">
        <w:rPr>
          <w:sz w:val="18"/>
          <w:szCs w:val="18"/>
        </w:rPr>
        <w:t>[reporter’s name]</w:t>
      </w:r>
      <w:r w:rsidRPr="00F94E7B">
        <w:rPr>
          <w:sz w:val="18"/>
          <w:szCs w:val="18"/>
        </w:rPr>
        <w:t xml:space="preserve"> later in the day and refused permission to air the footage, </w:t>
      </w:r>
      <w:r w:rsidR="00FF6ED3">
        <w:rPr>
          <w:sz w:val="18"/>
          <w:szCs w:val="18"/>
        </w:rPr>
        <w:t>[reporter’s name]</w:t>
      </w:r>
      <w:r w:rsidRPr="00F94E7B">
        <w:rPr>
          <w:sz w:val="18"/>
          <w:szCs w:val="18"/>
        </w:rPr>
        <w:t xml:space="preserve"> asserted that she had not made that undertaking. I have a written statement from </w:t>
      </w:r>
      <w:r w:rsidR="005D3E9C" w:rsidRPr="00F94E7B">
        <w:rPr>
          <w:sz w:val="18"/>
          <w:szCs w:val="18"/>
        </w:rPr>
        <w:t>[</w:t>
      </w:r>
      <w:r w:rsidR="00A5062D">
        <w:rPr>
          <w:sz w:val="18"/>
          <w:szCs w:val="18"/>
        </w:rPr>
        <w:t>employees name</w:t>
      </w:r>
      <w:r w:rsidR="005D3E9C" w:rsidRPr="00F94E7B">
        <w:rPr>
          <w:sz w:val="18"/>
          <w:szCs w:val="18"/>
        </w:rPr>
        <w:t>]</w:t>
      </w:r>
      <w:r w:rsidRPr="00F94E7B">
        <w:rPr>
          <w:sz w:val="18"/>
          <w:szCs w:val="18"/>
        </w:rPr>
        <w:t xml:space="preserve"> which clearly states what happened and that </w:t>
      </w:r>
      <w:r w:rsidR="00FF6ED3">
        <w:rPr>
          <w:sz w:val="18"/>
          <w:szCs w:val="18"/>
        </w:rPr>
        <w:t>[reporter’s name]</w:t>
      </w:r>
      <w:r w:rsidRPr="00F94E7B">
        <w:rPr>
          <w:sz w:val="18"/>
          <w:szCs w:val="18"/>
        </w:rPr>
        <w:t xml:space="preserve"> did make the undertaking to get </w:t>
      </w:r>
      <w:r w:rsidR="000F3D29" w:rsidRPr="00F94E7B">
        <w:rPr>
          <w:sz w:val="18"/>
          <w:szCs w:val="18"/>
        </w:rPr>
        <w:t>owner’s</w:t>
      </w:r>
      <w:r w:rsidRPr="00F94E7B">
        <w:rPr>
          <w:sz w:val="18"/>
          <w:szCs w:val="18"/>
        </w:rPr>
        <w:t xml:space="preserve"> permission. </w:t>
      </w:r>
      <w:r w:rsidR="00DF68A4" w:rsidRPr="00F94E7B">
        <w:rPr>
          <w:sz w:val="18"/>
          <w:szCs w:val="18"/>
        </w:rPr>
        <w:t>[…]</w:t>
      </w:r>
      <w:r w:rsidRPr="00F94E7B">
        <w:rPr>
          <w:sz w:val="18"/>
          <w:szCs w:val="18"/>
        </w:rPr>
        <w:t xml:space="preserve"> When refusing permission, I advised </w:t>
      </w:r>
      <w:r w:rsidR="00FF6ED3">
        <w:rPr>
          <w:sz w:val="18"/>
          <w:szCs w:val="18"/>
        </w:rPr>
        <w:t>[reporter’s name]</w:t>
      </w:r>
      <w:r w:rsidRPr="00F94E7B">
        <w:rPr>
          <w:sz w:val="18"/>
          <w:szCs w:val="18"/>
        </w:rPr>
        <w:t xml:space="preserve"> that the police had already captured the robber the previous day on 28 July 2018. I was with the police when they caught the person. </w:t>
      </w:r>
    </w:p>
    <w:p w14:paraId="39CC0A79" w14:textId="603EFAC2" w:rsidR="00DE05F9" w:rsidRPr="00F94E7B" w:rsidRDefault="00DE05F9" w:rsidP="00F32ADC">
      <w:pPr>
        <w:pStyle w:val="ACMABodyText"/>
        <w:spacing w:after="120"/>
        <w:ind w:left="709"/>
        <w:rPr>
          <w:sz w:val="18"/>
          <w:szCs w:val="18"/>
        </w:rPr>
      </w:pPr>
      <w:r w:rsidRPr="00F94E7B">
        <w:rPr>
          <w:sz w:val="18"/>
          <w:szCs w:val="18"/>
        </w:rPr>
        <w:t>[…]</w:t>
      </w:r>
    </w:p>
    <w:p w14:paraId="2D812190" w14:textId="77777777" w:rsidR="006A5644" w:rsidRPr="00F94E7B" w:rsidRDefault="001C25E8" w:rsidP="00AB7B6E">
      <w:pPr>
        <w:pStyle w:val="ACMABodyText"/>
        <w:spacing w:after="120"/>
        <w:ind w:left="720"/>
        <w:rPr>
          <w:sz w:val="18"/>
          <w:szCs w:val="18"/>
        </w:rPr>
      </w:pPr>
      <w:r w:rsidRPr="00F94E7B">
        <w:rPr>
          <w:sz w:val="18"/>
          <w:szCs w:val="18"/>
        </w:rPr>
        <w:t xml:space="preserve">The reason for my complaint is three-fold: </w:t>
      </w:r>
    </w:p>
    <w:p w14:paraId="1FCF19FF" w14:textId="483EE3F2" w:rsidR="006A5644" w:rsidRPr="00F94E7B" w:rsidRDefault="00FF6ED3" w:rsidP="007E5B7E">
      <w:pPr>
        <w:pStyle w:val="ACMABodyText"/>
        <w:numPr>
          <w:ilvl w:val="0"/>
          <w:numId w:val="29"/>
        </w:numPr>
        <w:spacing w:after="120"/>
        <w:ind w:left="1134" w:hanging="425"/>
        <w:rPr>
          <w:sz w:val="18"/>
          <w:szCs w:val="18"/>
        </w:rPr>
      </w:pPr>
      <w:r>
        <w:rPr>
          <w:sz w:val="18"/>
          <w:szCs w:val="18"/>
        </w:rPr>
        <w:t>[</w:t>
      </w:r>
      <w:r w:rsidR="001E1EB5">
        <w:rPr>
          <w:sz w:val="18"/>
          <w:szCs w:val="18"/>
        </w:rPr>
        <w:t>R</w:t>
      </w:r>
      <w:r>
        <w:rPr>
          <w:sz w:val="18"/>
          <w:szCs w:val="18"/>
        </w:rPr>
        <w:t>eporter’s name]</w:t>
      </w:r>
      <w:r w:rsidR="001C25E8" w:rsidRPr="00F94E7B">
        <w:rPr>
          <w:sz w:val="18"/>
          <w:szCs w:val="18"/>
        </w:rPr>
        <w:t xml:space="preserve"> deceptively gained access to confidential security camera footage and caused it to be publicly displayed on one of the main television channels. The offender had already been caught and there was no public benefit in airing the footage. </w:t>
      </w:r>
    </w:p>
    <w:p w14:paraId="6D095245" w14:textId="787BBBED" w:rsidR="006A5644" w:rsidRPr="00F94E7B" w:rsidRDefault="001C25E8" w:rsidP="007E5B7E">
      <w:pPr>
        <w:pStyle w:val="ACMABodyText"/>
        <w:numPr>
          <w:ilvl w:val="0"/>
          <w:numId w:val="29"/>
        </w:numPr>
        <w:spacing w:after="120"/>
        <w:ind w:left="1134" w:hanging="425"/>
        <w:rPr>
          <w:sz w:val="18"/>
          <w:szCs w:val="18"/>
        </w:rPr>
      </w:pPr>
      <w:r w:rsidRPr="00F94E7B">
        <w:rPr>
          <w:sz w:val="18"/>
          <w:szCs w:val="18"/>
        </w:rPr>
        <w:t xml:space="preserve">There was significant adverse publicity for my shop and for the </w:t>
      </w:r>
      <w:r w:rsidR="00AE1B33">
        <w:rPr>
          <w:sz w:val="18"/>
          <w:szCs w:val="18"/>
        </w:rPr>
        <w:t>[location]</w:t>
      </w:r>
      <w:r w:rsidRPr="00F94E7B">
        <w:rPr>
          <w:sz w:val="18"/>
          <w:szCs w:val="18"/>
        </w:rPr>
        <w:t xml:space="preserve"> area in general. My staff and I fielded dozens of concerned enquiries about the incident.</w:t>
      </w:r>
    </w:p>
    <w:p w14:paraId="1959E5D8" w14:textId="2E1E80CB" w:rsidR="00475A17" w:rsidRPr="00F94E7B" w:rsidRDefault="001C25E8" w:rsidP="007E5B7E">
      <w:pPr>
        <w:pStyle w:val="ACMABodyText"/>
        <w:numPr>
          <w:ilvl w:val="0"/>
          <w:numId w:val="29"/>
        </w:numPr>
        <w:spacing w:after="120"/>
        <w:ind w:left="1134" w:hanging="425"/>
        <w:rPr>
          <w:sz w:val="18"/>
          <w:szCs w:val="18"/>
        </w:rPr>
      </w:pPr>
      <w:r w:rsidRPr="00F94E7B">
        <w:rPr>
          <w:sz w:val="18"/>
          <w:szCs w:val="18"/>
        </w:rPr>
        <w:t>Publicizing such incidents may encourage copy-cat behaviour and significantly increase personal security risks for my staff and myself.</w:t>
      </w:r>
    </w:p>
    <w:p w14:paraId="1707686B" w14:textId="60787143" w:rsidR="00EE3ACD" w:rsidRPr="00F94E7B" w:rsidRDefault="008F34C0" w:rsidP="00F32ADC">
      <w:pPr>
        <w:pStyle w:val="ACMABodyText"/>
        <w:spacing w:after="120"/>
        <w:ind w:left="709"/>
        <w:rPr>
          <w:sz w:val="18"/>
          <w:szCs w:val="18"/>
        </w:rPr>
      </w:pPr>
      <w:r w:rsidRPr="00F94E7B">
        <w:rPr>
          <w:sz w:val="18"/>
          <w:szCs w:val="18"/>
        </w:rPr>
        <w:t>[…]</w:t>
      </w:r>
    </w:p>
    <w:p w14:paraId="21AC73F9" w14:textId="5F9911D2" w:rsidR="00117399" w:rsidRPr="00140632" w:rsidRDefault="00117399" w:rsidP="00117399">
      <w:pPr>
        <w:pStyle w:val="ACMABodyText"/>
        <w:spacing w:after="120"/>
      </w:pPr>
      <w:r w:rsidRPr="00140632">
        <w:t>The complainant also submitted to the ACMA</w:t>
      </w:r>
      <w:r w:rsidR="00140632" w:rsidRPr="00140632">
        <w:t>:</w:t>
      </w:r>
    </w:p>
    <w:p w14:paraId="4B6242A5" w14:textId="7C8C1717" w:rsidR="00140632" w:rsidRPr="001C25E8" w:rsidRDefault="00140632" w:rsidP="00140632">
      <w:pPr>
        <w:pStyle w:val="ACMABodyText"/>
        <w:spacing w:after="120"/>
        <w:ind w:left="720"/>
        <w:rPr>
          <w:sz w:val="18"/>
          <w:szCs w:val="18"/>
        </w:rPr>
      </w:pPr>
      <w:r w:rsidRPr="00140632">
        <w:rPr>
          <w:sz w:val="18"/>
          <w:szCs w:val="18"/>
        </w:rPr>
        <w:t xml:space="preserve">I own the </w:t>
      </w:r>
      <w:r w:rsidR="00AE1B33">
        <w:rPr>
          <w:sz w:val="18"/>
          <w:szCs w:val="18"/>
        </w:rPr>
        <w:t>[shop name and location]</w:t>
      </w:r>
      <w:r w:rsidRPr="00140632">
        <w:rPr>
          <w:sz w:val="18"/>
          <w:szCs w:val="18"/>
        </w:rPr>
        <w:t xml:space="preserve"> and my privacy has been invaded</w:t>
      </w:r>
      <w:r>
        <w:rPr>
          <w:sz w:val="18"/>
          <w:szCs w:val="18"/>
        </w:rPr>
        <w:t>.</w:t>
      </w:r>
    </w:p>
    <w:p w14:paraId="70B797D6" w14:textId="5E139371" w:rsidR="001C6546" w:rsidRPr="006B318F" w:rsidRDefault="001C6546" w:rsidP="00075F5D">
      <w:pPr>
        <w:pStyle w:val="ACMABodyText"/>
        <w:spacing w:after="120"/>
      </w:pPr>
      <w:r w:rsidRPr="00720F7B">
        <w:t>The licensee submitted:</w:t>
      </w:r>
    </w:p>
    <w:p w14:paraId="48B619EB" w14:textId="132E3DC4" w:rsidR="009F7CF7" w:rsidRPr="00F32ADC" w:rsidRDefault="00B40B10" w:rsidP="00F32ADC">
      <w:pPr>
        <w:pStyle w:val="ACMABodyText"/>
        <w:spacing w:after="120"/>
        <w:ind w:left="709"/>
        <w:rPr>
          <w:sz w:val="18"/>
          <w:szCs w:val="18"/>
        </w:rPr>
      </w:pPr>
      <w:r w:rsidRPr="00F32ADC">
        <w:rPr>
          <w:sz w:val="18"/>
          <w:szCs w:val="18"/>
        </w:rPr>
        <w:t>[…]</w:t>
      </w:r>
    </w:p>
    <w:p w14:paraId="2EF35260" w14:textId="39C9F572" w:rsidR="00B40B10" w:rsidRPr="003C5508" w:rsidRDefault="00B40B10" w:rsidP="00617657">
      <w:pPr>
        <w:pStyle w:val="ACMABodyText"/>
        <w:spacing w:after="120"/>
        <w:ind w:left="709"/>
        <w:rPr>
          <w:sz w:val="18"/>
          <w:szCs w:val="18"/>
        </w:rPr>
      </w:pPr>
      <w:r w:rsidRPr="003C5508">
        <w:rPr>
          <w:sz w:val="18"/>
          <w:szCs w:val="18"/>
        </w:rPr>
        <w:t xml:space="preserve">The CCTV Footage </w:t>
      </w:r>
      <w:r w:rsidR="00EF4CC7">
        <w:rPr>
          <w:sz w:val="18"/>
          <w:szCs w:val="18"/>
        </w:rPr>
        <w:t>i</w:t>
      </w:r>
      <w:r w:rsidRPr="003C5508">
        <w:rPr>
          <w:sz w:val="18"/>
          <w:szCs w:val="18"/>
        </w:rPr>
        <w:t xml:space="preserve">s vision only and does not include any audio. It does not depict the Complainant. It depicts a man holding a weapon who enters the store, appearing to threaten a store employee working in the store at the time, and stealing cigarettes. The employee who was the victim in this case </w:t>
      </w:r>
      <w:r w:rsidR="00434C3A">
        <w:rPr>
          <w:sz w:val="18"/>
          <w:szCs w:val="18"/>
        </w:rPr>
        <w:t>[…]</w:t>
      </w:r>
      <w:r w:rsidRPr="003C5508">
        <w:rPr>
          <w:sz w:val="18"/>
          <w:szCs w:val="18"/>
        </w:rPr>
        <w:t>, was pixelated in the Report so as to render him unidentifiable. Nine is not aware of any complaint made against Nine by that employee as to privacy, or any other basis.</w:t>
      </w:r>
    </w:p>
    <w:p w14:paraId="4D9D0F85" w14:textId="3BA78565" w:rsidR="00B40B10" w:rsidRPr="00D709BE" w:rsidRDefault="005669F4" w:rsidP="00D709BE">
      <w:pPr>
        <w:pStyle w:val="ACMABodyText"/>
        <w:spacing w:after="120"/>
        <w:ind w:left="709"/>
        <w:rPr>
          <w:sz w:val="18"/>
          <w:szCs w:val="18"/>
        </w:rPr>
      </w:pPr>
      <w:r w:rsidRPr="00D709BE">
        <w:rPr>
          <w:sz w:val="18"/>
          <w:szCs w:val="18"/>
        </w:rPr>
        <w:t>[…]</w:t>
      </w:r>
    </w:p>
    <w:p w14:paraId="21BC97DF" w14:textId="66FB2D6B" w:rsidR="000D17A6" w:rsidRPr="000D17A6" w:rsidRDefault="00827084" w:rsidP="00617657">
      <w:pPr>
        <w:pStyle w:val="ACMABodyText"/>
        <w:spacing w:after="120"/>
        <w:ind w:left="709"/>
      </w:pPr>
      <w:r w:rsidRPr="00F76338">
        <w:rPr>
          <w:sz w:val="18"/>
          <w:szCs w:val="18"/>
        </w:rPr>
        <w:t xml:space="preserve">The premises at which the robbery took place were identified as being the </w:t>
      </w:r>
      <w:r w:rsidR="00AE1B33">
        <w:rPr>
          <w:sz w:val="18"/>
          <w:szCs w:val="18"/>
        </w:rPr>
        <w:t>[shop name and location]</w:t>
      </w:r>
      <w:r w:rsidRPr="00F76338">
        <w:rPr>
          <w:sz w:val="18"/>
          <w:szCs w:val="18"/>
        </w:rPr>
        <w:t>, and the Complainant may allege that he was identifiable as the owner of the business to a subset of people who already knew he was the owner, prior to viewing the Report. Nine maintains that this does not constitute identification for the purposes of clause 3.5</w:t>
      </w:r>
      <w:r w:rsidR="00F76338" w:rsidRPr="00F76338">
        <w:rPr>
          <w:sz w:val="18"/>
          <w:szCs w:val="18"/>
        </w:rPr>
        <w:t xml:space="preserve"> </w:t>
      </w:r>
    </w:p>
    <w:p w14:paraId="767B3107" w14:textId="2409A99C" w:rsidR="00067B22" w:rsidRPr="000D17A6" w:rsidRDefault="00F76338" w:rsidP="000D17A6">
      <w:pPr>
        <w:pStyle w:val="ACMABodyText"/>
        <w:spacing w:after="120"/>
        <w:ind w:left="709"/>
      </w:pPr>
      <w:r w:rsidRPr="00F76338">
        <w:rPr>
          <w:sz w:val="18"/>
          <w:szCs w:val="18"/>
        </w:rPr>
        <w:t>[…]</w:t>
      </w:r>
    </w:p>
    <w:p w14:paraId="292A801E" w14:textId="09B0BB06" w:rsidR="002C5B82" w:rsidRPr="00551B13" w:rsidRDefault="002C5B82" w:rsidP="00551B13">
      <w:pPr>
        <w:pStyle w:val="ACMABodyText"/>
        <w:spacing w:after="120"/>
        <w:ind w:left="709"/>
        <w:rPr>
          <w:sz w:val="18"/>
          <w:szCs w:val="18"/>
        </w:rPr>
      </w:pPr>
      <w:r w:rsidRPr="00551B13">
        <w:rPr>
          <w:sz w:val="18"/>
          <w:szCs w:val="18"/>
        </w:rPr>
        <w:t>The Report clearly related to matters of public interest, including but not limited to:</w:t>
      </w:r>
    </w:p>
    <w:p w14:paraId="5E81C960" w14:textId="77777777" w:rsidR="002C5B82" w:rsidRPr="00551B13" w:rsidRDefault="002C5B82" w:rsidP="00551B13">
      <w:pPr>
        <w:pStyle w:val="ACMABodyText"/>
        <w:numPr>
          <w:ilvl w:val="0"/>
          <w:numId w:val="46"/>
        </w:numPr>
        <w:spacing w:after="120"/>
        <w:rPr>
          <w:sz w:val="18"/>
          <w:szCs w:val="18"/>
        </w:rPr>
      </w:pPr>
      <w:r w:rsidRPr="00551B13">
        <w:rPr>
          <w:sz w:val="18"/>
          <w:szCs w:val="18"/>
        </w:rPr>
        <w:t>the reporting of a commission of a crime;</w:t>
      </w:r>
    </w:p>
    <w:p w14:paraId="341756D8" w14:textId="77777777" w:rsidR="002C5B82" w:rsidRPr="00551B13" w:rsidRDefault="002C5B82" w:rsidP="00551B13">
      <w:pPr>
        <w:pStyle w:val="ACMABodyText"/>
        <w:numPr>
          <w:ilvl w:val="0"/>
          <w:numId w:val="46"/>
        </w:numPr>
        <w:spacing w:after="120"/>
        <w:rPr>
          <w:sz w:val="18"/>
          <w:szCs w:val="18"/>
        </w:rPr>
      </w:pPr>
      <w:r w:rsidRPr="00551B13">
        <w:rPr>
          <w:sz w:val="18"/>
          <w:szCs w:val="18"/>
        </w:rPr>
        <w:t>the reporting of an armed robbery by a young male in publicly accessible retail premises</w:t>
      </w:r>
    </w:p>
    <w:p w14:paraId="7E6B76AE" w14:textId="77777777" w:rsidR="002C5B82" w:rsidRPr="00551B13" w:rsidRDefault="002C5B82" w:rsidP="00551B13">
      <w:pPr>
        <w:pStyle w:val="ACMABodyText"/>
        <w:numPr>
          <w:ilvl w:val="0"/>
          <w:numId w:val="46"/>
        </w:numPr>
        <w:spacing w:after="120"/>
        <w:rPr>
          <w:sz w:val="18"/>
          <w:szCs w:val="18"/>
        </w:rPr>
      </w:pPr>
      <w:r w:rsidRPr="00551B13">
        <w:rPr>
          <w:sz w:val="18"/>
          <w:szCs w:val="18"/>
        </w:rPr>
        <w:lastRenderedPageBreak/>
        <w:t>a police investigation and public appeal for information that may assist police with the investigation and the apprehension and potential prosecution of the offender/s;</w:t>
      </w:r>
    </w:p>
    <w:p w14:paraId="7BB4E5B9" w14:textId="77777777" w:rsidR="002C5B82" w:rsidRPr="00551B13" w:rsidRDefault="002C5B82" w:rsidP="00551B13">
      <w:pPr>
        <w:pStyle w:val="ACMABodyText"/>
        <w:numPr>
          <w:ilvl w:val="0"/>
          <w:numId w:val="46"/>
        </w:numPr>
        <w:spacing w:after="120"/>
        <w:rPr>
          <w:sz w:val="18"/>
          <w:szCs w:val="18"/>
        </w:rPr>
      </w:pPr>
      <w:r w:rsidRPr="00551B13">
        <w:rPr>
          <w:sz w:val="18"/>
          <w:szCs w:val="18"/>
        </w:rPr>
        <w:t>the implications of restrictions on the sale and pricing of tobacco products (the apparent object of this robbery); and</w:t>
      </w:r>
    </w:p>
    <w:p w14:paraId="65DDD56D" w14:textId="77777777" w:rsidR="002C5B82" w:rsidRPr="00551B13" w:rsidRDefault="002C5B82" w:rsidP="00551B13">
      <w:pPr>
        <w:pStyle w:val="ACMABodyText"/>
        <w:numPr>
          <w:ilvl w:val="0"/>
          <w:numId w:val="46"/>
        </w:numPr>
        <w:spacing w:after="120"/>
        <w:rPr>
          <w:sz w:val="18"/>
          <w:szCs w:val="18"/>
        </w:rPr>
      </w:pPr>
      <w:r w:rsidRPr="00551B13">
        <w:rPr>
          <w:sz w:val="18"/>
          <w:szCs w:val="18"/>
        </w:rPr>
        <w:t>the broader issues of crime, youth crime and law and order in the community.</w:t>
      </w:r>
    </w:p>
    <w:p w14:paraId="269D5070" w14:textId="4468A1B5" w:rsidR="001D1583" w:rsidRPr="00D709BE" w:rsidRDefault="001D1583" w:rsidP="00D709BE">
      <w:pPr>
        <w:pStyle w:val="ACMABodyText"/>
        <w:spacing w:after="120"/>
        <w:ind w:left="709"/>
        <w:rPr>
          <w:sz w:val="18"/>
          <w:szCs w:val="18"/>
        </w:rPr>
      </w:pPr>
      <w:r w:rsidRPr="00D709BE">
        <w:rPr>
          <w:sz w:val="18"/>
          <w:szCs w:val="18"/>
        </w:rPr>
        <w:t>[…]</w:t>
      </w:r>
    </w:p>
    <w:p w14:paraId="499B5FAA" w14:textId="65591C3E" w:rsidR="001D1583" w:rsidRPr="001D1583" w:rsidRDefault="001D1583" w:rsidP="001D1583">
      <w:pPr>
        <w:pStyle w:val="ACMAQuoteindented"/>
        <w:ind w:left="709"/>
        <w:rPr>
          <w:rFonts w:cs="Times New Roman"/>
          <w:szCs w:val="18"/>
        </w:rPr>
      </w:pPr>
      <w:r w:rsidRPr="001D1583">
        <w:rPr>
          <w:rFonts w:cs="Times New Roman"/>
          <w:szCs w:val="18"/>
        </w:rPr>
        <w:t>Nine disputes that the CCTV Footage was provided to Nine's reporter on condition that it would not be broadcast unless the store owner's consent was first obtained, as alleged by the Complainant.</w:t>
      </w:r>
    </w:p>
    <w:p w14:paraId="3FE1B0C8" w14:textId="4C35DE3B" w:rsidR="002677CE" w:rsidRPr="00FE1714" w:rsidRDefault="0078275D" w:rsidP="0021377B">
      <w:pPr>
        <w:pStyle w:val="ACMAQuoteindented"/>
        <w:ind w:left="0"/>
        <w:rPr>
          <w:b/>
          <w:sz w:val="20"/>
        </w:rPr>
      </w:pPr>
      <w:r w:rsidRPr="00FE1714">
        <w:rPr>
          <w:b/>
          <w:sz w:val="20"/>
        </w:rPr>
        <w:t>Was a person identifiable from the broadcast material?</w:t>
      </w:r>
    </w:p>
    <w:p w14:paraId="013C2A14" w14:textId="11776349" w:rsidR="007A5249" w:rsidRDefault="00734B6F" w:rsidP="00FE1714">
      <w:pPr>
        <w:pStyle w:val="ACMAQuoteindented"/>
        <w:ind w:left="0"/>
        <w:rPr>
          <w:sz w:val="20"/>
        </w:rPr>
      </w:pPr>
      <w:r w:rsidRPr="007727B7">
        <w:rPr>
          <w:sz w:val="20"/>
        </w:rPr>
        <w:t xml:space="preserve">For the </w:t>
      </w:r>
      <w:r w:rsidR="00EC46C1">
        <w:rPr>
          <w:sz w:val="20"/>
        </w:rPr>
        <w:t xml:space="preserve">ACMA to make a finding that </w:t>
      </w:r>
      <w:r w:rsidR="004D47BB">
        <w:rPr>
          <w:sz w:val="20"/>
        </w:rPr>
        <w:t>clause 3.5</w:t>
      </w:r>
      <w:r w:rsidR="006221DA">
        <w:rPr>
          <w:sz w:val="20"/>
        </w:rPr>
        <w:t>.1</w:t>
      </w:r>
      <w:r w:rsidR="004D47BB">
        <w:rPr>
          <w:sz w:val="20"/>
        </w:rPr>
        <w:t xml:space="preserve"> of the Code has been </w:t>
      </w:r>
      <w:r w:rsidRPr="007727B7">
        <w:rPr>
          <w:sz w:val="20"/>
        </w:rPr>
        <w:t xml:space="preserve">breached, a particular person </w:t>
      </w:r>
      <w:r w:rsidR="00F4028B" w:rsidRPr="007727B7">
        <w:rPr>
          <w:sz w:val="20"/>
        </w:rPr>
        <w:t xml:space="preserve">must be identifiable from the broadcast. </w:t>
      </w:r>
    </w:p>
    <w:p w14:paraId="1E1B06E7" w14:textId="0F52853E" w:rsidR="004E0DBD" w:rsidRPr="00FE1714" w:rsidRDefault="00254025" w:rsidP="00FE1714">
      <w:pPr>
        <w:pStyle w:val="ACMAQuoteindented"/>
        <w:ind w:left="0"/>
        <w:rPr>
          <w:sz w:val="20"/>
        </w:rPr>
      </w:pPr>
      <w:r w:rsidRPr="00254025">
        <w:rPr>
          <w:sz w:val="20"/>
        </w:rPr>
        <w:t>A person will be identifiable if, from the broadcast, their identity is apparent or can be</w:t>
      </w:r>
      <w:r>
        <w:rPr>
          <w:sz w:val="20"/>
        </w:rPr>
        <w:t xml:space="preserve"> </w:t>
      </w:r>
      <w:r w:rsidRPr="00254025">
        <w:rPr>
          <w:sz w:val="20"/>
        </w:rPr>
        <w:t>reasonably ascertained.</w:t>
      </w:r>
      <w:r w:rsidR="00FE1714" w:rsidRPr="00FE1714">
        <w:rPr>
          <w:sz w:val="20"/>
        </w:rPr>
        <w:t xml:space="preserve"> The question of whether a person is 'identifiable' is considered on a</w:t>
      </w:r>
      <w:r w:rsidR="00FE1714">
        <w:rPr>
          <w:sz w:val="20"/>
        </w:rPr>
        <w:t xml:space="preserve"> </w:t>
      </w:r>
      <w:r w:rsidR="00FE1714" w:rsidRPr="00FE1714">
        <w:rPr>
          <w:sz w:val="20"/>
        </w:rPr>
        <w:t>case-by-case basis, having regard to the context and content of the particular broadcast.</w:t>
      </w:r>
      <w:r w:rsidR="009D6143" w:rsidRPr="009D6143">
        <w:rPr>
          <w:sz w:val="20"/>
        </w:rPr>
        <w:t xml:space="preserve"> </w:t>
      </w:r>
      <w:r w:rsidR="009D6143">
        <w:rPr>
          <w:sz w:val="20"/>
        </w:rPr>
        <w:t xml:space="preserve">While the complaint </w:t>
      </w:r>
      <w:r w:rsidR="009577D9">
        <w:rPr>
          <w:sz w:val="20"/>
        </w:rPr>
        <w:t xml:space="preserve">primarily </w:t>
      </w:r>
      <w:r w:rsidR="009D6143">
        <w:rPr>
          <w:sz w:val="20"/>
        </w:rPr>
        <w:t>focuses</w:t>
      </w:r>
      <w:r w:rsidR="009577D9">
        <w:rPr>
          <w:sz w:val="20"/>
        </w:rPr>
        <w:t xml:space="preserve"> o</w:t>
      </w:r>
      <w:r w:rsidR="009D6143">
        <w:rPr>
          <w:sz w:val="20"/>
        </w:rPr>
        <w:t>n the</w:t>
      </w:r>
      <w:r w:rsidR="002368E1">
        <w:rPr>
          <w:sz w:val="20"/>
        </w:rPr>
        <w:t xml:space="preserve"> CCTV</w:t>
      </w:r>
      <w:r w:rsidR="009D6143">
        <w:rPr>
          <w:sz w:val="20"/>
        </w:rPr>
        <w:t xml:space="preserve"> </w:t>
      </w:r>
      <w:r w:rsidR="009D6143" w:rsidRPr="00502616">
        <w:rPr>
          <w:sz w:val="20"/>
        </w:rPr>
        <w:t>security footage</w:t>
      </w:r>
      <w:r w:rsidR="009D6143">
        <w:rPr>
          <w:sz w:val="20"/>
        </w:rPr>
        <w:t xml:space="preserve">, </w:t>
      </w:r>
      <w:r w:rsidR="006221DA">
        <w:rPr>
          <w:sz w:val="20"/>
        </w:rPr>
        <w:t xml:space="preserve">in making </w:t>
      </w:r>
      <w:r w:rsidR="001F238B">
        <w:rPr>
          <w:sz w:val="20"/>
        </w:rPr>
        <w:t>it</w:t>
      </w:r>
      <w:r w:rsidR="006C2983">
        <w:rPr>
          <w:sz w:val="20"/>
        </w:rPr>
        <w:t xml:space="preserve">s </w:t>
      </w:r>
      <w:r w:rsidR="006221DA">
        <w:rPr>
          <w:sz w:val="20"/>
        </w:rPr>
        <w:t xml:space="preserve">finding </w:t>
      </w:r>
      <w:r w:rsidR="009D6143">
        <w:rPr>
          <w:sz w:val="20"/>
        </w:rPr>
        <w:t xml:space="preserve">the ACMA </w:t>
      </w:r>
      <w:r w:rsidR="00DC2F66">
        <w:rPr>
          <w:sz w:val="20"/>
        </w:rPr>
        <w:t xml:space="preserve">has </w:t>
      </w:r>
      <w:r w:rsidR="009D6143">
        <w:rPr>
          <w:sz w:val="20"/>
        </w:rPr>
        <w:t>consider</w:t>
      </w:r>
      <w:r w:rsidR="00DC2F66">
        <w:rPr>
          <w:sz w:val="20"/>
        </w:rPr>
        <w:t>ed</w:t>
      </w:r>
      <w:r w:rsidR="009D6143">
        <w:rPr>
          <w:sz w:val="20"/>
        </w:rPr>
        <w:t xml:space="preserve"> the broadcast</w:t>
      </w:r>
      <w:r w:rsidR="00BD0A8C">
        <w:rPr>
          <w:sz w:val="20"/>
        </w:rPr>
        <w:t xml:space="preserve"> of the report</w:t>
      </w:r>
      <w:r w:rsidR="009D6143">
        <w:rPr>
          <w:sz w:val="20"/>
        </w:rPr>
        <w:t xml:space="preserve"> in its entirety.</w:t>
      </w:r>
    </w:p>
    <w:p w14:paraId="055221E1" w14:textId="4966BBE4" w:rsidR="009A7A55" w:rsidRPr="007727B7" w:rsidRDefault="00CE03FA" w:rsidP="0021377B">
      <w:pPr>
        <w:pStyle w:val="ACMAQuoteindented"/>
        <w:ind w:left="0"/>
        <w:rPr>
          <w:sz w:val="20"/>
        </w:rPr>
      </w:pPr>
      <w:r w:rsidRPr="007727B7">
        <w:rPr>
          <w:sz w:val="20"/>
        </w:rPr>
        <w:t xml:space="preserve">Aside from the </w:t>
      </w:r>
      <w:r w:rsidRPr="001515EF">
        <w:rPr>
          <w:i/>
          <w:sz w:val="20"/>
        </w:rPr>
        <w:t>Nine News</w:t>
      </w:r>
      <w:r w:rsidRPr="007727B7">
        <w:rPr>
          <w:sz w:val="20"/>
        </w:rPr>
        <w:t xml:space="preserve"> </w:t>
      </w:r>
      <w:r w:rsidR="006941B1">
        <w:rPr>
          <w:sz w:val="20"/>
        </w:rPr>
        <w:t xml:space="preserve">anchor and </w:t>
      </w:r>
      <w:r w:rsidRPr="007727B7">
        <w:rPr>
          <w:sz w:val="20"/>
        </w:rPr>
        <w:t>reporter, t</w:t>
      </w:r>
      <w:r w:rsidR="004E0DBD" w:rsidRPr="007727B7">
        <w:rPr>
          <w:sz w:val="20"/>
        </w:rPr>
        <w:t xml:space="preserve">he </w:t>
      </w:r>
      <w:r w:rsidR="002C3B37">
        <w:rPr>
          <w:sz w:val="20"/>
        </w:rPr>
        <w:t>report</w:t>
      </w:r>
      <w:r w:rsidR="002C3B37" w:rsidRPr="007727B7">
        <w:rPr>
          <w:sz w:val="20"/>
        </w:rPr>
        <w:t xml:space="preserve"> </w:t>
      </w:r>
      <w:r w:rsidR="0070703B" w:rsidRPr="007727B7">
        <w:rPr>
          <w:sz w:val="20"/>
        </w:rPr>
        <w:t xml:space="preserve">contained images of </w:t>
      </w:r>
      <w:r w:rsidR="009A7A55" w:rsidRPr="007727B7">
        <w:rPr>
          <w:sz w:val="20"/>
        </w:rPr>
        <w:t xml:space="preserve">the following </w:t>
      </w:r>
      <w:r w:rsidR="00577E58">
        <w:rPr>
          <w:sz w:val="20"/>
        </w:rPr>
        <w:t>four</w:t>
      </w:r>
      <w:r w:rsidR="0070703B" w:rsidRPr="007727B7">
        <w:rPr>
          <w:sz w:val="20"/>
        </w:rPr>
        <w:t xml:space="preserve"> persons</w:t>
      </w:r>
      <w:r w:rsidR="009A7A55" w:rsidRPr="007727B7">
        <w:rPr>
          <w:sz w:val="20"/>
        </w:rPr>
        <w:t>:</w:t>
      </w:r>
    </w:p>
    <w:p w14:paraId="71A1A5E6" w14:textId="01E62F73" w:rsidR="00A505BC" w:rsidRDefault="002368E1" w:rsidP="00DA724A">
      <w:pPr>
        <w:pStyle w:val="ACMAQuoteindented"/>
        <w:numPr>
          <w:ilvl w:val="0"/>
          <w:numId w:val="23"/>
        </w:numPr>
        <w:rPr>
          <w:sz w:val="20"/>
        </w:rPr>
      </w:pPr>
      <w:r>
        <w:rPr>
          <w:sz w:val="20"/>
        </w:rPr>
        <w:t xml:space="preserve">CCTV </w:t>
      </w:r>
      <w:r w:rsidR="00A505BC">
        <w:rPr>
          <w:sz w:val="20"/>
        </w:rPr>
        <w:t>s</w:t>
      </w:r>
      <w:r w:rsidR="00A505BC" w:rsidRPr="00A505BC">
        <w:rPr>
          <w:sz w:val="20"/>
        </w:rPr>
        <w:t>ecurity footage of a shop assistant during the</w:t>
      </w:r>
      <w:r w:rsidR="00A505BC">
        <w:rPr>
          <w:sz w:val="20"/>
        </w:rPr>
        <w:t xml:space="preserve"> alleged</w:t>
      </w:r>
      <w:r w:rsidR="00A505BC" w:rsidRPr="00A505BC">
        <w:rPr>
          <w:sz w:val="20"/>
        </w:rPr>
        <w:t xml:space="preserve"> robbery</w:t>
      </w:r>
    </w:p>
    <w:p w14:paraId="13F7CD77" w14:textId="72160A98" w:rsidR="009A7A55" w:rsidRPr="00A505BC" w:rsidRDefault="002368E1" w:rsidP="00DA724A">
      <w:pPr>
        <w:pStyle w:val="ACMAQuoteindented"/>
        <w:numPr>
          <w:ilvl w:val="0"/>
          <w:numId w:val="23"/>
        </w:numPr>
        <w:rPr>
          <w:sz w:val="20"/>
        </w:rPr>
      </w:pPr>
      <w:r>
        <w:rPr>
          <w:sz w:val="20"/>
        </w:rPr>
        <w:t xml:space="preserve">CCTV </w:t>
      </w:r>
      <w:r w:rsidR="00A505BC">
        <w:rPr>
          <w:sz w:val="20"/>
        </w:rPr>
        <w:t>s</w:t>
      </w:r>
      <w:r w:rsidR="00A505BC" w:rsidRPr="00A505BC">
        <w:rPr>
          <w:sz w:val="20"/>
        </w:rPr>
        <w:t>ecurity footage o</w:t>
      </w:r>
      <w:r w:rsidR="00A505BC">
        <w:rPr>
          <w:sz w:val="20"/>
        </w:rPr>
        <w:t xml:space="preserve">f </w:t>
      </w:r>
      <w:r w:rsidR="00EF0FA9" w:rsidRPr="00A505BC">
        <w:rPr>
          <w:sz w:val="20"/>
        </w:rPr>
        <w:t>the alleged th</w:t>
      </w:r>
      <w:r w:rsidR="009A7A55" w:rsidRPr="00A505BC">
        <w:rPr>
          <w:sz w:val="20"/>
        </w:rPr>
        <w:t>ie</w:t>
      </w:r>
      <w:r w:rsidR="00EF0FA9" w:rsidRPr="00A505BC">
        <w:rPr>
          <w:sz w:val="20"/>
        </w:rPr>
        <w:t>f</w:t>
      </w:r>
    </w:p>
    <w:p w14:paraId="277CE5E8" w14:textId="022AEDCB" w:rsidR="0070703B" w:rsidRDefault="002368E1" w:rsidP="00CE03FA">
      <w:pPr>
        <w:pStyle w:val="ACMAQuoteindented"/>
        <w:numPr>
          <w:ilvl w:val="0"/>
          <w:numId w:val="23"/>
        </w:numPr>
        <w:rPr>
          <w:sz w:val="20"/>
        </w:rPr>
      </w:pPr>
      <w:r>
        <w:rPr>
          <w:sz w:val="20"/>
        </w:rPr>
        <w:t xml:space="preserve">CCTV </w:t>
      </w:r>
      <w:r w:rsidR="00A505BC">
        <w:rPr>
          <w:sz w:val="20"/>
        </w:rPr>
        <w:t>s</w:t>
      </w:r>
      <w:r w:rsidR="00A505BC" w:rsidRPr="00A505BC">
        <w:rPr>
          <w:sz w:val="20"/>
        </w:rPr>
        <w:t>ecurity footage o</w:t>
      </w:r>
      <w:r w:rsidR="00A505BC">
        <w:rPr>
          <w:sz w:val="20"/>
        </w:rPr>
        <w:t xml:space="preserve">f </w:t>
      </w:r>
      <w:r w:rsidR="00EF0FA9" w:rsidRPr="007727B7">
        <w:rPr>
          <w:sz w:val="20"/>
        </w:rPr>
        <w:t>a customer</w:t>
      </w:r>
    </w:p>
    <w:p w14:paraId="6C92BAA6" w14:textId="453542EE" w:rsidR="00A505BC" w:rsidRPr="007727B7" w:rsidRDefault="00A505BC" w:rsidP="00CE03FA">
      <w:pPr>
        <w:pStyle w:val="ACMAQuoteindented"/>
        <w:numPr>
          <w:ilvl w:val="0"/>
          <w:numId w:val="23"/>
        </w:numPr>
        <w:rPr>
          <w:sz w:val="20"/>
        </w:rPr>
      </w:pPr>
      <w:r>
        <w:rPr>
          <w:sz w:val="20"/>
        </w:rPr>
        <w:t>a second shop assistant</w:t>
      </w:r>
      <w:r w:rsidR="00B66EF9">
        <w:rPr>
          <w:sz w:val="20"/>
        </w:rPr>
        <w:t xml:space="preserve"> who appears to be a willing participa</w:t>
      </w:r>
      <w:r w:rsidR="00E2372C">
        <w:rPr>
          <w:sz w:val="20"/>
        </w:rPr>
        <w:t>n</w:t>
      </w:r>
      <w:r w:rsidR="00B66EF9">
        <w:rPr>
          <w:sz w:val="20"/>
        </w:rPr>
        <w:t>t in</w:t>
      </w:r>
      <w:r w:rsidR="00202FE7">
        <w:rPr>
          <w:sz w:val="20"/>
        </w:rPr>
        <w:t xml:space="preserve"> an</w:t>
      </w:r>
      <w:r w:rsidR="00B66EF9">
        <w:rPr>
          <w:sz w:val="20"/>
        </w:rPr>
        <w:t xml:space="preserve"> </w:t>
      </w:r>
      <w:r w:rsidR="00B66EF9" w:rsidRPr="007727B7">
        <w:rPr>
          <w:sz w:val="20"/>
        </w:rPr>
        <w:t xml:space="preserve">interview with the news reporter about the </w:t>
      </w:r>
      <w:r w:rsidR="00B66EF9">
        <w:rPr>
          <w:sz w:val="20"/>
        </w:rPr>
        <w:t>alleged robbery.</w:t>
      </w:r>
    </w:p>
    <w:p w14:paraId="34B30517" w14:textId="4726AE4B" w:rsidR="00BA231C" w:rsidRDefault="00457360" w:rsidP="0021377B">
      <w:pPr>
        <w:pStyle w:val="ACMAQuoteindented"/>
        <w:ind w:left="0"/>
        <w:rPr>
          <w:sz w:val="20"/>
        </w:rPr>
      </w:pPr>
      <w:r>
        <w:rPr>
          <w:sz w:val="20"/>
        </w:rPr>
        <w:t xml:space="preserve">It is noted that none of the people featured in the </w:t>
      </w:r>
      <w:r w:rsidR="002368E1">
        <w:rPr>
          <w:sz w:val="20"/>
        </w:rPr>
        <w:t xml:space="preserve">CCTV </w:t>
      </w:r>
      <w:r>
        <w:rPr>
          <w:sz w:val="20"/>
        </w:rPr>
        <w:t>security footage</w:t>
      </w:r>
      <w:r w:rsidR="0037227F">
        <w:rPr>
          <w:sz w:val="20"/>
        </w:rPr>
        <w:t xml:space="preserve">, nor the </w:t>
      </w:r>
      <w:r w:rsidR="00A70C68">
        <w:rPr>
          <w:sz w:val="20"/>
        </w:rPr>
        <w:t xml:space="preserve">second </w:t>
      </w:r>
      <w:r w:rsidR="0037227F">
        <w:rPr>
          <w:sz w:val="20"/>
        </w:rPr>
        <w:t xml:space="preserve">shop assistant </w:t>
      </w:r>
      <w:r w:rsidR="00A70C68">
        <w:rPr>
          <w:sz w:val="20"/>
        </w:rPr>
        <w:t>are</w:t>
      </w:r>
      <w:r w:rsidR="000F4DC2">
        <w:rPr>
          <w:sz w:val="20"/>
        </w:rPr>
        <w:t xml:space="preserve"> a</w:t>
      </w:r>
      <w:r w:rsidR="00A70C68">
        <w:rPr>
          <w:sz w:val="20"/>
        </w:rPr>
        <w:t xml:space="preserve"> party to the c</w:t>
      </w:r>
      <w:r>
        <w:rPr>
          <w:sz w:val="20"/>
        </w:rPr>
        <w:t>omplaint</w:t>
      </w:r>
      <w:r w:rsidR="00A70C68">
        <w:rPr>
          <w:sz w:val="20"/>
        </w:rPr>
        <w:t xml:space="preserve"> made</w:t>
      </w:r>
      <w:r>
        <w:rPr>
          <w:sz w:val="20"/>
        </w:rPr>
        <w:t xml:space="preserve"> to the ACMA</w:t>
      </w:r>
      <w:r w:rsidR="00104647">
        <w:rPr>
          <w:sz w:val="20"/>
        </w:rPr>
        <w:t>, and n</w:t>
      </w:r>
      <w:r w:rsidR="009F7227">
        <w:rPr>
          <w:sz w:val="20"/>
        </w:rPr>
        <w:t xml:space="preserve">one </w:t>
      </w:r>
      <w:r w:rsidR="00104647">
        <w:rPr>
          <w:sz w:val="20"/>
        </w:rPr>
        <w:t>h</w:t>
      </w:r>
      <w:r w:rsidR="009F7227">
        <w:rPr>
          <w:sz w:val="20"/>
        </w:rPr>
        <w:t xml:space="preserve">ave </w:t>
      </w:r>
      <w:r w:rsidR="00265DC3">
        <w:rPr>
          <w:sz w:val="20"/>
        </w:rPr>
        <w:t>indicated that the complainant is acting on their behalf</w:t>
      </w:r>
      <w:r w:rsidR="00CC04F3">
        <w:rPr>
          <w:sz w:val="20"/>
        </w:rPr>
        <w:t>.</w:t>
      </w:r>
      <w:r w:rsidR="00DF44CC">
        <w:rPr>
          <w:sz w:val="20"/>
        </w:rPr>
        <w:t xml:space="preserve"> </w:t>
      </w:r>
      <w:r w:rsidR="008956DE">
        <w:rPr>
          <w:sz w:val="20"/>
        </w:rPr>
        <w:t>T</w:t>
      </w:r>
      <w:r w:rsidR="00DF44CC">
        <w:rPr>
          <w:sz w:val="20"/>
        </w:rPr>
        <w:t>his investigation consider</w:t>
      </w:r>
      <w:r w:rsidR="00502616">
        <w:rPr>
          <w:sz w:val="20"/>
        </w:rPr>
        <w:t>s</w:t>
      </w:r>
      <w:r w:rsidR="00DF44CC">
        <w:rPr>
          <w:sz w:val="20"/>
        </w:rPr>
        <w:t xml:space="preserve"> the privacy of the </w:t>
      </w:r>
      <w:r w:rsidR="009F717C">
        <w:rPr>
          <w:sz w:val="20"/>
        </w:rPr>
        <w:t>individual complainant only.</w:t>
      </w:r>
    </w:p>
    <w:p w14:paraId="6A3369BE" w14:textId="26A6A36F" w:rsidR="000F61EE" w:rsidRDefault="000F61EE" w:rsidP="00306F51">
      <w:pPr>
        <w:pStyle w:val="ACMAQuoteindented"/>
        <w:ind w:left="0"/>
        <w:rPr>
          <w:sz w:val="20"/>
        </w:rPr>
      </w:pPr>
      <w:r>
        <w:rPr>
          <w:sz w:val="20"/>
        </w:rPr>
        <w:t xml:space="preserve">The name of the complainant, who is also the owner of the premises, is not disclosed during the report. </w:t>
      </w:r>
      <w:r w:rsidR="000A5DFA">
        <w:rPr>
          <w:sz w:val="20"/>
        </w:rPr>
        <w:t>Likewise,</w:t>
      </w:r>
      <w:r>
        <w:rPr>
          <w:sz w:val="20"/>
        </w:rPr>
        <w:t xml:space="preserve"> images of the complainant do not feature in the </w:t>
      </w:r>
      <w:r w:rsidR="002368E1">
        <w:rPr>
          <w:sz w:val="20"/>
        </w:rPr>
        <w:t xml:space="preserve">CCTV </w:t>
      </w:r>
      <w:r>
        <w:rPr>
          <w:sz w:val="20"/>
        </w:rPr>
        <w:t>security camera footage or any other part of the report.</w:t>
      </w:r>
    </w:p>
    <w:p w14:paraId="3A3FC30C" w14:textId="392B9747" w:rsidR="004D6723" w:rsidRDefault="000F4E1A" w:rsidP="004D6723">
      <w:pPr>
        <w:pStyle w:val="ACMAQuoteindented"/>
        <w:ind w:left="0"/>
        <w:rPr>
          <w:sz w:val="20"/>
        </w:rPr>
      </w:pPr>
      <w:r>
        <w:rPr>
          <w:sz w:val="20"/>
        </w:rPr>
        <w:t xml:space="preserve">The name and location of the shop is disclosed by the reporter in </w:t>
      </w:r>
      <w:r w:rsidR="00B254C8">
        <w:rPr>
          <w:sz w:val="20"/>
        </w:rPr>
        <w:t>the</w:t>
      </w:r>
      <w:r>
        <w:rPr>
          <w:sz w:val="20"/>
        </w:rPr>
        <w:t xml:space="preserve"> </w:t>
      </w:r>
      <w:r w:rsidR="00613A72">
        <w:rPr>
          <w:sz w:val="20"/>
        </w:rPr>
        <w:t>introduction</w:t>
      </w:r>
      <w:r w:rsidR="00B254C8">
        <w:rPr>
          <w:sz w:val="20"/>
        </w:rPr>
        <w:t xml:space="preserve"> to the report. I</w:t>
      </w:r>
      <w:r w:rsidR="00A61FBF">
        <w:rPr>
          <w:sz w:val="20"/>
        </w:rPr>
        <w:t xml:space="preserve">mages </w:t>
      </w:r>
      <w:r w:rsidR="00FB35D2">
        <w:rPr>
          <w:sz w:val="20"/>
        </w:rPr>
        <w:t>depicting</w:t>
      </w:r>
      <w:r w:rsidR="00A61FBF">
        <w:rPr>
          <w:sz w:val="20"/>
        </w:rPr>
        <w:t xml:space="preserve"> the </w:t>
      </w:r>
      <w:r w:rsidR="00744BD0">
        <w:rPr>
          <w:sz w:val="20"/>
        </w:rPr>
        <w:t xml:space="preserve">inside of the premises </w:t>
      </w:r>
      <w:r w:rsidR="00771211">
        <w:rPr>
          <w:sz w:val="20"/>
        </w:rPr>
        <w:t>are</w:t>
      </w:r>
      <w:r w:rsidR="00744BD0">
        <w:rPr>
          <w:sz w:val="20"/>
        </w:rPr>
        <w:t xml:space="preserve"> </w:t>
      </w:r>
      <w:r w:rsidR="00613A72">
        <w:rPr>
          <w:sz w:val="20"/>
        </w:rPr>
        <w:t xml:space="preserve">also </w:t>
      </w:r>
      <w:r w:rsidR="00A61FBF">
        <w:rPr>
          <w:sz w:val="20"/>
        </w:rPr>
        <w:t>broadcast</w:t>
      </w:r>
      <w:r w:rsidR="00B254C8">
        <w:rPr>
          <w:sz w:val="20"/>
        </w:rPr>
        <w:t>, f</w:t>
      </w:r>
      <w:r w:rsidR="0040225C">
        <w:rPr>
          <w:sz w:val="20"/>
        </w:rPr>
        <w:t>irstly</w:t>
      </w:r>
      <w:r w:rsidR="00613A72">
        <w:rPr>
          <w:sz w:val="20"/>
        </w:rPr>
        <w:t xml:space="preserve"> </w:t>
      </w:r>
      <w:r w:rsidR="00744BD0">
        <w:rPr>
          <w:sz w:val="20"/>
        </w:rPr>
        <w:t xml:space="preserve">via the </w:t>
      </w:r>
      <w:r w:rsidR="002368E1">
        <w:rPr>
          <w:sz w:val="20"/>
        </w:rPr>
        <w:t xml:space="preserve">CCTV </w:t>
      </w:r>
      <w:r w:rsidR="00744BD0">
        <w:rPr>
          <w:sz w:val="20"/>
        </w:rPr>
        <w:t xml:space="preserve">security camera footage </w:t>
      </w:r>
      <w:r w:rsidR="0040225C">
        <w:rPr>
          <w:sz w:val="20"/>
        </w:rPr>
        <w:t>and</w:t>
      </w:r>
      <w:r w:rsidR="00613A72">
        <w:rPr>
          <w:sz w:val="20"/>
        </w:rPr>
        <w:t xml:space="preserve"> </w:t>
      </w:r>
      <w:r w:rsidR="00585FFF">
        <w:rPr>
          <w:sz w:val="20"/>
        </w:rPr>
        <w:t xml:space="preserve">again </w:t>
      </w:r>
      <w:r w:rsidR="00744BD0">
        <w:rPr>
          <w:sz w:val="20"/>
        </w:rPr>
        <w:t xml:space="preserve">when the camera cuts to the reporter who is speaking to the camera </w:t>
      </w:r>
      <w:r w:rsidR="00EC731A">
        <w:rPr>
          <w:sz w:val="20"/>
        </w:rPr>
        <w:t>while standing i</w:t>
      </w:r>
      <w:r w:rsidR="00744BD0">
        <w:rPr>
          <w:sz w:val="20"/>
        </w:rPr>
        <w:t>nside the shop.</w:t>
      </w:r>
      <w:r w:rsidR="00346AA9">
        <w:rPr>
          <w:sz w:val="20"/>
        </w:rPr>
        <w:t xml:space="preserve"> </w:t>
      </w:r>
      <w:r w:rsidR="004D6723">
        <w:rPr>
          <w:sz w:val="20"/>
        </w:rPr>
        <w:t xml:space="preserve">There are no other features of the report which </w:t>
      </w:r>
      <w:r w:rsidR="00346AA9">
        <w:rPr>
          <w:sz w:val="20"/>
        </w:rPr>
        <w:t>c</w:t>
      </w:r>
      <w:r w:rsidR="004D6723">
        <w:rPr>
          <w:sz w:val="20"/>
        </w:rPr>
        <w:t>ould serve to disclose the identity of the complainant.</w:t>
      </w:r>
    </w:p>
    <w:p w14:paraId="2EEA7319" w14:textId="2C940036" w:rsidR="00A87D8A" w:rsidRPr="00C0413A" w:rsidRDefault="00A87D8A" w:rsidP="00C0413A">
      <w:pPr>
        <w:pStyle w:val="ACMAQuoteindented"/>
        <w:ind w:left="0"/>
        <w:rPr>
          <w:sz w:val="20"/>
        </w:rPr>
      </w:pPr>
      <w:r w:rsidRPr="00C0413A">
        <w:rPr>
          <w:sz w:val="20"/>
        </w:rPr>
        <w:t xml:space="preserve">The ACMA </w:t>
      </w:r>
      <w:r w:rsidR="00262E52">
        <w:rPr>
          <w:sz w:val="20"/>
        </w:rPr>
        <w:t>notes</w:t>
      </w:r>
      <w:r w:rsidRPr="00C0413A">
        <w:rPr>
          <w:sz w:val="20"/>
        </w:rPr>
        <w:t xml:space="preserve"> that while a person familiar with the </w:t>
      </w:r>
      <w:r w:rsidR="007135D6" w:rsidRPr="00C0413A">
        <w:rPr>
          <w:sz w:val="20"/>
        </w:rPr>
        <w:t xml:space="preserve">shop </w:t>
      </w:r>
      <w:r w:rsidRPr="00C0413A">
        <w:rPr>
          <w:sz w:val="20"/>
        </w:rPr>
        <w:t>may recogni</w:t>
      </w:r>
      <w:r w:rsidR="007135D6" w:rsidRPr="00C0413A">
        <w:rPr>
          <w:sz w:val="20"/>
        </w:rPr>
        <w:t>s</w:t>
      </w:r>
      <w:r w:rsidRPr="00C0413A">
        <w:rPr>
          <w:sz w:val="20"/>
        </w:rPr>
        <w:t>e</w:t>
      </w:r>
      <w:r w:rsidR="00C0413A" w:rsidRPr="00C0413A">
        <w:rPr>
          <w:sz w:val="20"/>
        </w:rPr>
        <w:t xml:space="preserve"> the premises </w:t>
      </w:r>
      <w:r w:rsidRPr="00C0413A">
        <w:rPr>
          <w:sz w:val="20"/>
        </w:rPr>
        <w:t xml:space="preserve">and </w:t>
      </w:r>
      <w:r w:rsidR="00C0413A" w:rsidRPr="00C0413A">
        <w:rPr>
          <w:sz w:val="20"/>
        </w:rPr>
        <w:t xml:space="preserve">have prior knowledge of the identity of the owner, </w:t>
      </w:r>
      <w:r w:rsidR="00802339">
        <w:rPr>
          <w:sz w:val="20"/>
        </w:rPr>
        <w:t xml:space="preserve">this is not relevant to the assessment of whether </w:t>
      </w:r>
      <w:r w:rsidR="00853CE1" w:rsidRPr="00853CE1">
        <w:rPr>
          <w:sz w:val="20"/>
        </w:rPr>
        <w:t xml:space="preserve">a person </w:t>
      </w:r>
      <w:r w:rsidR="00853CE1">
        <w:rPr>
          <w:sz w:val="20"/>
        </w:rPr>
        <w:t xml:space="preserve">was </w:t>
      </w:r>
      <w:r w:rsidR="00853CE1" w:rsidRPr="00853CE1">
        <w:rPr>
          <w:sz w:val="20"/>
        </w:rPr>
        <w:t xml:space="preserve">identifiable </w:t>
      </w:r>
      <w:r w:rsidRPr="00C0413A">
        <w:rPr>
          <w:sz w:val="20"/>
        </w:rPr>
        <w:t>from the broadcast material.</w:t>
      </w:r>
    </w:p>
    <w:p w14:paraId="66ACB6EA" w14:textId="22291B52" w:rsidR="00387516" w:rsidRDefault="00DA4124" w:rsidP="00306F51">
      <w:pPr>
        <w:pStyle w:val="ACMAQuoteindented"/>
        <w:ind w:left="0"/>
        <w:rPr>
          <w:sz w:val="20"/>
        </w:rPr>
      </w:pPr>
      <w:r>
        <w:rPr>
          <w:sz w:val="20"/>
        </w:rPr>
        <w:t>T</w:t>
      </w:r>
      <w:r w:rsidR="00387516">
        <w:rPr>
          <w:sz w:val="20"/>
        </w:rPr>
        <w:t xml:space="preserve">he ACMA </w:t>
      </w:r>
      <w:r>
        <w:rPr>
          <w:sz w:val="20"/>
        </w:rPr>
        <w:t xml:space="preserve">therefore </w:t>
      </w:r>
      <w:r w:rsidR="00387516">
        <w:rPr>
          <w:sz w:val="20"/>
        </w:rPr>
        <w:t>considers that</w:t>
      </w:r>
      <w:r w:rsidR="00884792">
        <w:rPr>
          <w:sz w:val="20"/>
        </w:rPr>
        <w:t>, in the absence of further identifying information,</w:t>
      </w:r>
      <w:r w:rsidR="00387516">
        <w:rPr>
          <w:sz w:val="20"/>
        </w:rPr>
        <w:t xml:space="preserve"> th</w:t>
      </w:r>
      <w:r w:rsidR="00617251">
        <w:rPr>
          <w:sz w:val="20"/>
        </w:rPr>
        <w:t xml:space="preserve">e </w:t>
      </w:r>
      <w:r w:rsidR="00853CE1">
        <w:rPr>
          <w:sz w:val="20"/>
        </w:rPr>
        <w:t>complainant would not have been identifiable from the broadcast material</w:t>
      </w:r>
      <w:r w:rsidR="00884792">
        <w:rPr>
          <w:sz w:val="20"/>
        </w:rPr>
        <w:t xml:space="preserve">. </w:t>
      </w:r>
    </w:p>
    <w:p w14:paraId="4A6FD48D" w14:textId="7D0FE0D3" w:rsidR="00853CE1" w:rsidRPr="006A020D" w:rsidRDefault="00853CE1" w:rsidP="006A020D">
      <w:pPr>
        <w:pStyle w:val="ACMAQuoteindented"/>
        <w:ind w:left="0"/>
        <w:rPr>
          <w:b/>
          <w:sz w:val="20"/>
        </w:rPr>
      </w:pPr>
      <w:r w:rsidRPr="006A020D">
        <w:rPr>
          <w:b/>
          <w:sz w:val="20"/>
        </w:rPr>
        <w:lastRenderedPageBreak/>
        <w:t xml:space="preserve">Did the broadcast material disclose personal information or intrude upon the person’s seclusion in more than a fleeting way? </w:t>
      </w:r>
    </w:p>
    <w:p w14:paraId="02FF36CD" w14:textId="6F162310" w:rsidR="00B66696" w:rsidRPr="00306A68" w:rsidRDefault="00B66696" w:rsidP="00306A68">
      <w:pPr>
        <w:pStyle w:val="ACMAQuoteindented"/>
        <w:ind w:left="0"/>
        <w:rPr>
          <w:sz w:val="20"/>
        </w:rPr>
      </w:pPr>
      <w:r w:rsidRPr="00306A68">
        <w:rPr>
          <w:sz w:val="20"/>
        </w:rPr>
        <w:t xml:space="preserve">Although the ACMA considers that the complainant would not have been identifiable from the broadcast, it has nonetheless considered the above question. </w:t>
      </w:r>
    </w:p>
    <w:p w14:paraId="268A7828" w14:textId="3F4C0257" w:rsidR="00A2492A" w:rsidRPr="00306A68" w:rsidRDefault="00A2492A" w:rsidP="00306A68">
      <w:pPr>
        <w:pStyle w:val="ACMAQuoteindented"/>
        <w:ind w:left="0"/>
        <w:rPr>
          <w:sz w:val="20"/>
        </w:rPr>
      </w:pPr>
      <w:r w:rsidRPr="00306A68">
        <w:rPr>
          <w:sz w:val="20"/>
        </w:rPr>
        <w:t>Personal information includes a broad range of information about a person, for example, a person’s name residential address or telephone number, facts about a person’s health, genetic or biometric information, political opinions, a persons’ racial origin or criminal record.</w:t>
      </w:r>
      <w:r w:rsidRPr="00306A68">
        <w:rPr>
          <w:sz w:val="20"/>
          <w:vertAlign w:val="superscript"/>
        </w:rPr>
        <w:footnoteReference w:id="2"/>
      </w:r>
      <w:r w:rsidRPr="00306A68">
        <w:rPr>
          <w:sz w:val="20"/>
          <w:vertAlign w:val="superscript"/>
        </w:rPr>
        <w:t xml:space="preserve"> </w:t>
      </w:r>
      <w:r w:rsidRPr="00306A68">
        <w:rPr>
          <w:sz w:val="20"/>
        </w:rPr>
        <w:t xml:space="preserve">This information need not be secret or confidential in order to be private.  </w:t>
      </w:r>
    </w:p>
    <w:p w14:paraId="29306EE0" w14:textId="630F52E2" w:rsidR="00A2492A" w:rsidRPr="00306A68" w:rsidRDefault="00CE7F7B" w:rsidP="00306A68">
      <w:pPr>
        <w:pStyle w:val="ACMAQuoteindented"/>
        <w:ind w:left="0"/>
        <w:rPr>
          <w:sz w:val="20"/>
        </w:rPr>
      </w:pPr>
      <w:r w:rsidRPr="00306A68">
        <w:rPr>
          <w:sz w:val="20"/>
        </w:rPr>
        <w:t>T</w:t>
      </w:r>
      <w:r w:rsidR="00A2492A" w:rsidRPr="00306A68">
        <w:rPr>
          <w:sz w:val="20"/>
        </w:rPr>
        <w:t>he name and the location of the shop is disclosed</w:t>
      </w:r>
      <w:r w:rsidRPr="00306A68">
        <w:rPr>
          <w:sz w:val="20"/>
        </w:rPr>
        <w:t xml:space="preserve"> in the report</w:t>
      </w:r>
      <w:r w:rsidR="00A2492A" w:rsidRPr="00306A68">
        <w:rPr>
          <w:sz w:val="20"/>
        </w:rPr>
        <w:t xml:space="preserve"> along with images of the inside of the shop. While owned by the complainant, in isolation the name and location of the shop and the images of the inside of the shop, does not constitute personal information of the complainant. Consequently, the ACMA’s view is that the report did not disclose </w:t>
      </w:r>
      <w:r w:rsidR="009C4B0C">
        <w:rPr>
          <w:sz w:val="20"/>
        </w:rPr>
        <w:t xml:space="preserve">any </w:t>
      </w:r>
      <w:r w:rsidR="001D29F9" w:rsidRPr="00306A68">
        <w:rPr>
          <w:sz w:val="20"/>
        </w:rPr>
        <w:t xml:space="preserve">personal information </w:t>
      </w:r>
      <w:r w:rsidR="009C4B0C">
        <w:rPr>
          <w:sz w:val="20"/>
        </w:rPr>
        <w:t>of</w:t>
      </w:r>
      <w:r w:rsidR="00A2492A" w:rsidRPr="00306A68">
        <w:rPr>
          <w:sz w:val="20"/>
        </w:rPr>
        <w:t xml:space="preserve"> the complainant.</w:t>
      </w:r>
    </w:p>
    <w:p w14:paraId="7ED47476" w14:textId="0256DC88" w:rsidR="00853CE1" w:rsidRPr="006A020D" w:rsidRDefault="00853CE1" w:rsidP="006A020D">
      <w:pPr>
        <w:pStyle w:val="ACMAQuoteindented"/>
        <w:ind w:left="0"/>
        <w:rPr>
          <w:b/>
          <w:sz w:val="20"/>
        </w:rPr>
      </w:pPr>
      <w:r w:rsidRPr="006A020D">
        <w:rPr>
          <w:b/>
          <w:sz w:val="20"/>
        </w:rPr>
        <w:t>Was the person's consent obtained—or that of a parent or guardian?</w:t>
      </w:r>
    </w:p>
    <w:p w14:paraId="59570D9E" w14:textId="047D45D5" w:rsidR="002729D4" w:rsidRPr="006A020D" w:rsidRDefault="00EE4013" w:rsidP="006A020D">
      <w:pPr>
        <w:pStyle w:val="ACMAQuoteindented"/>
        <w:ind w:left="0"/>
        <w:rPr>
          <w:sz w:val="20"/>
        </w:rPr>
      </w:pPr>
      <w:r w:rsidRPr="006A020D">
        <w:rPr>
          <w:sz w:val="20"/>
        </w:rPr>
        <w:t xml:space="preserve">The ACMA accepts that the complainant </w:t>
      </w:r>
      <w:r w:rsidR="003058B5" w:rsidRPr="006A020D">
        <w:rPr>
          <w:sz w:val="20"/>
        </w:rPr>
        <w:t xml:space="preserve">and the licensee are in dispute about whether or not </w:t>
      </w:r>
      <w:r w:rsidR="00B63301" w:rsidRPr="006A020D">
        <w:rPr>
          <w:sz w:val="20"/>
        </w:rPr>
        <w:t xml:space="preserve">the complainant’s employee had consented to the </w:t>
      </w:r>
      <w:r w:rsidR="006D5380" w:rsidRPr="006A020D">
        <w:rPr>
          <w:sz w:val="20"/>
        </w:rPr>
        <w:t xml:space="preserve">broadcast of the CCTV footage.  </w:t>
      </w:r>
    </w:p>
    <w:p w14:paraId="54ECBFD0" w14:textId="4C7AA79E" w:rsidR="00B044CC" w:rsidRPr="006A020D" w:rsidRDefault="00B044CC" w:rsidP="006A020D">
      <w:pPr>
        <w:pStyle w:val="ACMAQuoteindented"/>
        <w:ind w:left="0"/>
        <w:rPr>
          <w:sz w:val="20"/>
        </w:rPr>
      </w:pPr>
      <w:r w:rsidRPr="006A020D">
        <w:rPr>
          <w:sz w:val="20"/>
        </w:rPr>
        <w:t xml:space="preserve">As the ACMA has found that the CCTV footage did not identify the complainant or contain any personal information of the complainant, it is not necessary for the ACMA </w:t>
      </w:r>
      <w:r w:rsidR="00DF7E7C">
        <w:rPr>
          <w:sz w:val="20"/>
        </w:rPr>
        <w:t xml:space="preserve">to form a view </w:t>
      </w:r>
      <w:r w:rsidR="007C22D1">
        <w:rPr>
          <w:sz w:val="20"/>
        </w:rPr>
        <w:t xml:space="preserve">about </w:t>
      </w:r>
      <w:r w:rsidR="009A4066" w:rsidRPr="006A020D">
        <w:rPr>
          <w:sz w:val="20"/>
        </w:rPr>
        <w:t>whether</w:t>
      </w:r>
      <w:r w:rsidR="00A577AE">
        <w:rPr>
          <w:sz w:val="20"/>
        </w:rPr>
        <w:t xml:space="preserve"> </w:t>
      </w:r>
      <w:r w:rsidR="009A4066" w:rsidRPr="006A020D">
        <w:rPr>
          <w:sz w:val="20"/>
        </w:rPr>
        <w:t xml:space="preserve">consent was obtained prior to the broadcast of </w:t>
      </w:r>
      <w:r w:rsidR="0056465C" w:rsidRPr="006A020D">
        <w:rPr>
          <w:sz w:val="20"/>
        </w:rPr>
        <w:t xml:space="preserve">the </w:t>
      </w:r>
      <w:r w:rsidR="009A4066" w:rsidRPr="006A020D">
        <w:rPr>
          <w:sz w:val="20"/>
        </w:rPr>
        <w:t>private material.</w:t>
      </w:r>
    </w:p>
    <w:p w14:paraId="3784CD60" w14:textId="459F8C09" w:rsidR="00853CE1" w:rsidRPr="006A020D" w:rsidRDefault="00853CE1" w:rsidP="006A020D">
      <w:pPr>
        <w:pStyle w:val="ACMAQuoteindented"/>
        <w:ind w:left="0"/>
        <w:rPr>
          <w:b/>
          <w:sz w:val="20"/>
        </w:rPr>
      </w:pPr>
      <w:r w:rsidRPr="006A020D">
        <w:rPr>
          <w:b/>
          <w:sz w:val="20"/>
        </w:rPr>
        <w:t>Was the broadcast material available from the public domain?</w:t>
      </w:r>
    </w:p>
    <w:p w14:paraId="4D270C95" w14:textId="77777777" w:rsidR="006A020D" w:rsidRPr="006A020D" w:rsidRDefault="00D163E7" w:rsidP="006A020D">
      <w:pPr>
        <w:pStyle w:val="ACMAQuoteindented"/>
        <w:ind w:left="0"/>
        <w:rPr>
          <w:sz w:val="20"/>
        </w:rPr>
      </w:pPr>
      <w:r w:rsidRPr="006A020D">
        <w:rPr>
          <w:sz w:val="20"/>
        </w:rPr>
        <w:t xml:space="preserve">As the ACMA has found that the CCTV footage did not identify the complainant or contain any personal information of the complainant, it is not necessary for the ACMA to </w:t>
      </w:r>
      <w:r w:rsidR="008C58BC" w:rsidRPr="006A020D">
        <w:rPr>
          <w:sz w:val="20"/>
        </w:rPr>
        <w:t>ascertain</w:t>
      </w:r>
      <w:r w:rsidRPr="006A020D">
        <w:rPr>
          <w:sz w:val="20"/>
        </w:rPr>
        <w:t xml:space="preserve"> whether the broadcast material was available from the public domain.</w:t>
      </w:r>
    </w:p>
    <w:p w14:paraId="7CC7B51C" w14:textId="4F13FEE9" w:rsidR="00853CE1" w:rsidRPr="006A020D" w:rsidRDefault="00853CE1" w:rsidP="006A020D">
      <w:pPr>
        <w:pStyle w:val="ACMAQuoteindented"/>
        <w:ind w:left="0"/>
        <w:rPr>
          <w:b/>
          <w:sz w:val="20"/>
        </w:rPr>
      </w:pPr>
      <w:r w:rsidRPr="006A020D">
        <w:rPr>
          <w:b/>
          <w:sz w:val="20"/>
        </w:rPr>
        <w:t>Was the invasion of privacy in, and proportionate to, the public interest?</w:t>
      </w:r>
    </w:p>
    <w:p w14:paraId="71997A25" w14:textId="6FFA7586" w:rsidR="00D163E7" w:rsidRDefault="001D72CD" w:rsidP="00306F51">
      <w:pPr>
        <w:pStyle w:val="ACMAQuoteindented"/>
        <w:ind w:left="0"/>
        <w:rPr>
          <w:sz w:val="20"/>
        </w:rPr>
      </w:pPr>
      <w:r>
        <w:rPr>
          <w:sz w:val="20"/>
        </w:rPr>
        <w:t>T</w:t>
      </w:r>
      <w:r w:rsidR="00D163E7" w:rsidRPr="00D163E7">
        <w:rPr>
          <w:sz w:val="20"/>
        </w:rPr>
        <w:t xml:space="preserve">he ACMA </w:t>
      </w:r>
      <w:r w:rsidR="00E83A91">
        <w:rPr>
          <w:sz w:val="20"/>
        </w:rPr>
        <w:t>does not consider that there was any invasion of privacy as</w:t>
      </w:r>
      <w:r w:rsidR="0066387E">
        <w:rPr>
          <w:sz w:val="20"/>
        </w:rPr>
        <w:t xml:space="preserve"> it has found that</w:t>
      </w:r>
      <w:r w:rsidR="00E83A91">
        <w:rPr>
          <w:sz w:val="20"/>
        </w:rPr>
        <w:t xml:space="preserve"> </w:t>
      </w:r>
      <w:r w:rsidR="00D163E7" w:rsidRPr="00D163E7">
        <w:rPr>
          <w:sz w:val="20"/>
        </w:rPr>
        <w:t>the CCTV footage did not identify the complainant or contain any personal information of the complainant</w:t>
      </w:r>
      <w:r w:rsidR="00817C20">
        <w:rPr>
          <w:sz w:val="20"/>
        </w:rPr>
        <w:t xml:space="preserve">. </w:t>
      </w:r>
      <w:r w:rsidR="005F20EA">
        <w:rPr>
          <w:sz w:val="20"/>
        </w:rPr>
        <w:t xml:space="preserve">Notwithstanding this finding, </w:t>
      </w:r>
      <w:r w:rsidR="00A16B5C">
        <w:rPr>
          <w:sz w:val="20"/>
        </w:rPr>
        <w:t xml:space="preserve">the ACMA </w:t>
      </w:r>
      <w:r w:rsidR="00D163E7">
        <w:rPr>
          <w:sz w:val="20"/>
        </w:rPr>
        <w:t xml:space="preserve">has considered </w:t>
      </w:r>
      <w:r w:rsidR="00E23074">
        <w:rPr>
          <w:sz w:val="20"/>
        </w:rPr>
        <w:t xml:space="preserve">if </w:t>
      </w:r>
      <w:r w:rsidR="00D163E7">
        <w:rPr>
          <w:sz w:val="20"/>
        </w:rPr>
        <w:t>there was a ‘public interest reason for the material to be broadcast’</w:t>
      </w:r>
      <w:r w:rsidR="00DF7122">
        <w:rPr>
          <w:sz w:val="20"/>
        </w:rPr>
        <w:t>.</w:t>
      </w:r>
    </w:p>
    <w:p w14:paraId="6BB9AE65" w14:textId="77777777" w:rsidR="00F91D82" w:rsidRPr="006A020D" w:rsidRDefault="00F91D82" w:rsidP="006A020D">
      <w:pPr>
        <w:pStyle w:val="ACMAQuoteindented"/>
        <w:ind w:left="0"/>
        <w:rPr>
          <w:sz w:val="20"/>
        </w:rPr>
      </w:pPr>
      <w:r w:rsidRPr="006A020D">
        <w:rPr>
          <w:sz w:val="20"/>
        </w:rPr>
        <w:t>The following are examples of matters of public interest:</w:t>
      </w:r>
    </w:p>
    <w:p w14:paraId="4D6446E9" w14:textId="77777777" w:rsidR="00F91D82" w:rsidRPr="00306A68" w:rsidRDefault="00F91D82" w:rsidP="006A020D">
      <w:pPr>
        <w:pStyle w:val="ACMAQuoteindented"/>
        <w:ind w:left="720"/>
        <w:rPr>
          <w:szCs w:val="18"/>
        </w:rPr>
      </w:pPr>
      <w:r w:rsidRPr="0068632C">
        <w:rPr>
          <w:rFonts w:cs="Times New Roman"/>
          <w:szCs w:val="18"/>
        </w:rPr>
        <w:t>Public health and security; criminal activities; corruption; misleading the public; serious anti-social behaviour; politics; government and public administration; elections; and the conduct of corporations, businesses, trade unions and religious organisations</w:t>
      </w:r>
      <w:r w:rsidRPr="00306A68">
        <w:rPr>
          <w:szCs w:val="18"/>
        </w:rPr>
        <w:t>.</w:t>
      </w:r>
      <w:r w:rsidRPr="006A020D">
        <w:rPr>
          <w:szCs w:val="18"/>
          <w:vertAlign w:val="superscript"/>
        </w:rPr>
        <w:footnoteReference w:id="3"/>
      </w:r>
    </w:p>
    <w:p w14:paraId="6A50E7D7" w14:textId="447784C7" w:rsidR="002C5B82" w:rsidRPr="00306A68" w:rsidRDefault="002C5B82" w:rsidP="00D163E7">
      <w:pPr>
        <w:pStyle w:val="ACMAQuoteindented"/>
        <w:ind w:left="0"/>
        <w:rPr>
          <w:sz w:val="20"/>
        </w:rPr>
      </w:pPr>
      <w:r w:rsidRPr="00306A68">
        <w:rPr>
          <w:sz w:val="20"/>
        </w:rPr>
        <w:t>The ACMA has considered the complainant’s submission that it was not in the public interest to broadcast the material because the robber had been caught, and that broadcasting the material risked encouraging copy-cat behaviour.</w:t>
      </w:r>
    </w:p>
    <w:p w14:paraId="7E60B19E" w14:textId="11858297" w:rsidR="00E83A91" w:rsidRPr="006A020D" w:rsidRDefault="00E83A91" w:rsidP="00D163E7">
      <w:pPr>
        <w:pStyle w:val="ACMAQuoteindented"/>
        <w:ind w:left="0"/>
        <w:rPr>
          <w:sz w:val="20"/>
        </w:rPr>
      </w:pPr>
      <w:r w:rsidRPr="00306A68">
        <w:rPr>
          <w:sz w:val="20"/>
        </w:rPr>
        <w:lastRenderedPageBreak/>
        <w:t>The ACMA has also had regard to the licensee’s submission that there were public interest reasons for broadcasting the material, including reporting on crime in the community</w:t>
      </w:r>
      <w:r w:rsidR="00DC6D9F" w:rsidRPr="006A020D">
        <w:rPr>
          <w:sz w:val="20"/>
        </w:rPr>
        <w:t xml:space="preserve"> and that the CCTV </w:t>
      </w:r>
      <w:r w:rsidR="00800E0A">
        <w:rPr>
          <w:sz w:val="20"/>
        </w:rPr>
        <w:t>f</w:t>
      </w:r>
      <w:r w:rsidR="00DC6D9F" w:rsidRPr="006A020D">
        <w:rPr>
          <w:sz w:val="20"/>
        </w:rPr>
        <w:t>ootage was the best means of conveying this information.</w:t>
      </w:r>
      <w:r w:rsidRPr="006A020D">
        <w:rPr>
          <w:sz w:val="20"/>
        </w:rPr>
        <w:t xml:space="preserve"> </w:t>
      </w:r>
    </w:p>
    <w:p w14:paraId="61CCCE9F" w14:textId="5A15F2BA" w:rsidR="00965F48" w:rsidRDefault="00DC6D9F" w:rsidP="00306F51">
      <w:pPr>
        <w:pStyle w:val="ACMAQuoteindented"/>
        <w:ind w:left="0"/>
        <w:rPr>
          <w:sz w:val="20"/>
        </w:rPr>
      </w:pPr>
      <w:r>
        <w:rPr>
          <w:sz w:val="20"/>
        </w:rPr>
        <w:t>The</w:t>
      </w:r>
      <w:r w:rsidRPr="00DC6D9F">
        <w:rPr>
          <w:sz w:val="20"/>
        </w:rPr>
        <w:t xml:space="preserve"> ACMA</w:t>
      </w:r>
      <w:r>
        <w:rPr>
          <w:sz w:val="20"/>
        </w:rPr>
        <w:t xml:space="preserve">’s </w:t>
      </w:r>
      <w:r w:rsidRPr="00DC6D9F">
        <w:rPr>
          <w:sz w:val="20"/>
        </w:rPr>
        <w:t xml:space="preserve">view </w:t>
      </w:r>
      <w:r>
        <w:rPr>
          <w:sz w:val="20"/>
        </w:rPr>
        <w:t xml:space="preserve">is </w:t>
      </w:r>
      <w:r w:rsidRPr="00DC6D9F">
        <w:rPr>
          <w:sz w:val="20"/>
        </w:rPr>
        <w:t>that</w:t>
      </w:r>
      <w:r>
        <w:rPr>
          <w:sz w:val="20"/>
        </w:rPr>
        <w:t>,</w:t>
      </w:r>
      <w:r w:rsidRPr="00DC6D9F">
        <w:rPr>
          <w:sz w:val="20"/>
        </w:rPr>
        <w:t xml:space="preserve"> even in circumstances where </w:t>
      </w:r>
      <w:r w:rsidR="00AB598A">
        <w:rPr>
          <w:sz w:val="20"/>
        </w:rPr>
        <w:t>an</w:t>
      </w:r>
      <w:r w:rsidR="00AB598A" w:rsidRPr="00DC6D9F">
        <w:rPr>
          <w:sz w:val="20"/>
        </w:rPr>
        <w:t xml:space="preserve"> </w:t>
      </w:r>
      <w:r w:rsidRPr="00DC6D9F">
        <w:rPr>
          <w:sz w:val="20"/>
        </w:rPr>
        <w:t xml:space="preserve">alleged offender had been arrested, there </w:t>
      </w:r>
      <w:r>
        <w:rPr>
          <w:sz w:val="20"/>
        </w:rPr>
        <w:t>was</w:t>
      </w:r>
      <w:r w:rsidRPr="00DC6D9F">
        <w:rPr>
          <w:sz w:val="20"/>
        </w:rPr>
        <w:t xml:space="preserve"> a public interest</w:t>
      </w:r>
      <w:r>
        <w:rPr>
          <w:sz w:val="20"/>
        </w:rPr>
        <w:t xml:space="preserve"> reason for the material to be </w:t>
      </w:r>
      <w:r w:rsidRPr="00DC6D9F">
        <w:rPr>
          <w:sz w:val="20"/>
        </w:rPr>
        <w:t>broadcast</w:t>
      </w:r>
      <w:r>
        <w:rPr>
          <w:sz w:val="20"/>
        </w:rPr>
        <w:t xml:space="preserve">, </w:t>
      </w:r>
      <w:r w:rsidR="00F84DD9">
        <w:rPr>
          <w:sz w:val="20"/>
        </w:rPr>
        <w:t xml:space="preserve">namely that </w:t>
      </w:r>
      <w:r>
        <w:rPr>
          <w:sz w:val="20"/>
        </w:rPr>
        <w:t xml:space="preserve">the </w:t>
      </w:r>
      <w:r w:rsidRPr="00DC6D9F">
        <w:rPr>
          <w:sz w:val="20"/>
        </w:rPr>
        <w:t>local communit</w:t>
      </w:r>
      <w:r>
        <w:rPr>
          <w:sz w:val="20"/>
        </w:rPr>
        <w:t>y</w:t>
      </w:r>
      <w:r w:rsidRPr="00DC6D9F">
        <w:rPr>
          <w:sz w:val="20"/>
        </w:rPr>
        <w:t xml:space="preserve"> </w:t>
      </w:r>
      <w:r>
        <w:rPr>
          <w:sz w:val="20"/>
        </w:rPr>
        <w:t xml:space="preserve">would have </w:t>
      </w:r>
      <w:r w:rsidR="00676107">
        <w:rPr>
          <w:sz w:val="20"/>
        </w:rPr>
        <w:t>had</w:t>
      </w:r>
      <w:r>
        <w:rPr>
          <w:sz w:val="20"/>
        </w:rPr>
        <w:t xml:space="preserve"> understandable interest in being kept informed about </w:t>
      </w:r>
      <w:r w:rsidRPr="00DC6D9F">
        <w:rPr>
          <w:sz w:val="20"/>
        </w:rPr>
        <w:t xml:space="preserve">criminal activities </w:t>
      </w:r>
      <w:r>
        <w:rPr>
          <w:sz w:val="20"/>
        </w:rPr>
        <w:t xml:space="preserve">occurring </w:t>
      </w:r>
      <w:r w:rsidRPr="00DC6D9F">
        <w:rPr>
          <w:sz w:val="20"/>
        </w:rPr>
        <w:t>in their local area.</w:t>
      </w:r>
    </w:p>
    <w:p w14:paraId="170DABE1" w14:textId="2B349135" w:rsidR="00EC351C" w:rsidRDefault="00EC351C" w:rsidP="00306F51">
      <w:pPr>
        <w:pStyle w:val="ACMAQuoteindented"/>
        <w:ind w:left="0"/>
        <w:rPr>
          <w:sz w:val="20"/>
        </w:rPr>
      </w:pPr>
      <w:r>
        <w:rPr>
          <w:sz w:val="20"/>
        </w:rPr>
        <w:t xml:space="preserve">Accordingly, the </w:t>
      </w:r>
      <w:r w:rsidR="003B6CB6">
        <w:rPr>
          <w:sz w:val="20"/>
        </w:rPr>
        <w:t xml:space="preserve">licensee did not breach clause </w:t>
      </w:r>
      <w:r w:rsidR="003F067F">
        <w:rPr>
          <w:sz w:val="20"/>
        </w:rPr>
        <w:t>3.5.1 of the Code.</w:t>
      </w:r>
    </w:p>
    <w:p w14:paraId="06B1F21E" w14:textId="669A1371" w:rsidR="001C6546" w:rsidRPr="008F7B04" w:rsidRDefault="001C6546" w:rsidP="00241BA1">
      <w:pPr>
        <w:autoSpaceDE w:val="0"/>
        <w:autoSpaceDN w:val="0"/>
        <w:adjustRightInd w:val="0"/>
        <w:spacing w:before="0" w:after="0" w:line="240" w:lineRule="auto"/>
        <w:rPr>
          <w:i w:val="0"/>
        </w:rPr>
      </w:pPr>
      <w:r w:rsidRPr="008F7B04">
        <w:rPr>
          <w:i w:val="0"/>
        </w:rPr>
        <w:br w:type="page"/>
      </w:r>
    </w:p>
    <w:p w14:paraId="20F2FE3C" w14:textId="77777777" w:rsidR="00934ECC" w:rsidRDefault="00934ECC" w:rsidP="00075F5D">
      <w:pPr>
        <w:pStyle w:val="ACMAHeading2"/>
        <w:pageBreakBefore/>
        <w:spacing w:after="240"/>
        <w:jc w:val="right"/>
      </w:pPr>
      <w:r w:rsidRPr="00934ECC">
        <w:lastRenderedPageBreak/>
        <w:t>Attachment</w:t>
      </w:r>
      <w:r>
        <w:t xml:space="preserve"> A</w:t>
      </w:r>
    </w:p>
    <w:p w14:paraId="250FFDCB" w14:textId="14DE361A" w:rsidR="0079419E" w:rsidRDefault="00934ECC" w:rsidP="009A1C2B">
      <w:pPr>
        <w:pStyle w:val="ACMABodyTextBold"/>
      </w:pPr>
      <w:r w:rsidRPr="006A02B1">
        <w:t xml:space="preserve">Transcript of </w:t>
      </w:r>
      <w:r w:rsidR="00AC3327" w:rsidRPr="00831547">
        <w:rPr>
          <w:i/>
        </w:rPr>
        <w:t>Nine News</w:t>
      </w:r>
      <w:r w:rsidR="00AC3327">
        <w:t xml:space="preserve"> report</w:t>
      </w:r>
      <w:r w:rsidRPr="006A02B1">
        <w:t xml:space="preserve">, broadcast on </w:t>
      </w:r>
      <w:r w:rsidR="00AC3327">
        <w:t>Nine</w:t>
      </w:r>
      <w:r w:rsidRPr="006A02B1">
        <w:t xml:space="preserve"> on </w:t>
      </w:r>
      <w:r w:rsidR="00AC3327">
        <w:t>29 July 2018</w:t>
      </w:r>
    </w:p>
    <w:p w14:paraId="345A9F1B" w14:textId="3340CFB5" w:rsidR="004606AA" w:rsidRDefault="004606AA" w:rsidP="00D215F3">
      <w:pPr>
        <w:rPr>
          <w:i w:val="0"/>
        </w:rPr>
      </w:pPr>
      <w:r>
        <w:rPr>
          <w:b/>
          <w:i w:val="0"/>
        </w:rPr>
        <w:t xml:space="preserve">Anchor: </w:t>
      </w:r>
      <w:r w:rsidRPr="004606AA">
        <w:rPr>
          <w:i w:val="0"/>
        </w:rPr>
        <w:t xml:space="preserve">Taking you now to </w:t>
      </w:r>
      <w:r w:rsidR="00FF6ED3">
        <w:rPr>
          <w:i w:val="0"/>
        </w:rPr>
        <w:t>[reporter’s name]</w:t>
      </w:r>
      <w:r w:rsidRPr="004606AA">
        <w:rPr>
          <w:i w:val="0"/>
        </w:rPr>
        <w:t xml:space="preserve"> on the Gold Coast. </w:t>
      </w:r>
      <w:r w:rsidR="00FF6ED3">
        <w:rPr>
          <w:i w:val="0"/>
        </w:rPr>
        <w:t>[Reporter’s name]</w:t>
      </w:r>
      <w:r w:rsidR="00764259">
        <w:rPr>
          <w:i w:val="0"/>
        </w:rPr>
        <w:t xml:space="preserve">, you’ve obtained exclusive vision of a shocking </w:t>
      </w:r>
      <w:r w:rsidR="008E7ED2">
        <w:rPr>
          <w:i w:val="0"/>
        </w:rPr>
        <w:t>armed robbery.</w:t>
      </w:r>
    </w:p>
    <w:p w14:paraId="6838805C" w14:textId="59E95F25" w:rsidR="008E7ED2" w:rsidRPr="008E7ED2" w:rsidRDefault="00FF6ED3" w:rsidP="008E7ED2">
      <w:pPr>
        <w:pStyle w:val="ACMABodyText"/>
      </w:pPr>
      <w:r>
        <w:rPr>
          <w:b/>
        </w:rPr>
        <w:t>[Reporters name]</w:t>
      </w:r>
      <w:r w:rsidR="008E7ED2" w:rsidRPr="00D215F3">
        <w:rPr>
          <w:b/>
        </w:rPr>
        <w:t xml:space="preserve"> (Reporter):</w:t>
      </w:r>
      <w:r w:rsidR="008E7ED2" w:rsidRPr="00D215F3">
        <w:t xml:space="preserve"> </w:t>
      </w:r>
      <w:r w:rsidR="008E7ED2">
        <w:t xml:space="preserve">That’s right </w:t>
      </w:r>
      <w:r w:rsidR="00D74A1E">
        <w:t>[news anchor’s name]</w:t>
      </w:r>
      <w:r w:rsidR="008E7ED2">
        <w:t xml:space="preserve">, police believe five </w:t>
      </w:r>
      <w:r w:rsidR="0093352E">
        <w:t xml:space="preserve">people are involved in the alleged armed robbery of </w:t>
      </w:r>
      <w:r w:rsidR="00AE1B33">
        <w:t>[shop name and location]</w:t>
      </w:r>
      <w:r w:rsidR="00D8204B">
        <w:t xml:space="preserve">. They tell us that just this afternoon they arrested and charged a </w:t>
      </w:r>
      <w:r w:rsidR="00117E17">
        <w:t>16-year-old</w:t>
      </w:r>
      <w:r w:rsidR="00D8204B">
        <w:t xml:space="preserve"> boy in Coolangatta, but they couldn’t </w:t>
      </w:r>
      <w:r w:rsidR="008E0DD2">
        <w:t xml:space="preserve">confirm whether that </w:t>
      </w:r>
      <w:r w:rsidR="00250BF9">
        <w:t>16-year-old</w:t>
      </w:r>
      <w:r w:rsidR="008E0DD2">
        <w:t xml:space="preserve"> is the alleged offender pictured in th</w:t>
      </w:r>
      <w:r w:rsidR="00117E17">
        <w:t>is video.</w:t>
      </w:r>
    </w:p>
    <w:p w14:paraId="7C914232" w14:textId="6271A963" w:rsidR="00117E17" w:rsidRDefault="00117E17" w:rsidP="00D215F3">
      <w:pPr>
        <w:rPr>
          <w:i w:val="0"/>
        </w:rPr>
      </w:pPr>
      <w:r>
        <w:rPr>
          <w:i w:val="0"/>
        </w:rPr>
        <w:t>(Cut to</w:t>
      </w:r>
      <w:r w:rsidR="002368E1">
        <w:rPr>
          <w:i w:val="0"/>
        </w:rPr>
        <w:t xml:space="preserve"> CCTV</w:t>
      </w:r>
      <w:r>
        <w:rPr>
          <w:i w:val="0"/>
        </w:rPr>
        <w:t xml:space="preserve"> security footage</w:t>
      </w:r>
      <w:r w:rsidR="00276C88">
        <w:rPr>
          <w:i w:val="0"/>
        </w:rPr>
        <w:t>)</w:t>
      </w:r>
    </w:p>
    <w:p w14:paraId="1A565AAF" w14:textId="71E265E9" w:rsidR="00D215F3" w:rsidRPr="00D215F3" w:rsidRDefault="00D215F3" w:rsidP="00D215F3">
      <w:pPr>
        <w:rPr>
          <w:i w:val="0"/>
        </w:rPr>
      </w:pPr>
      <w:r w:rsidRPr="00D215F3">
        <w:rPr>
          <w:i w:val="0"/>
        </w:rPr>
        <w:t>Keeping casual</w:t>
      </w:r>
      <w:r w:rsidR="00276C88">
        <w:rPr>
          <w:i w:val="0"/>
        </w:rPr>
        <w:t>,</w:t>
      </w:r>
      <w:r w:rsidRPr="00D215F3">
        <w:rPr>
          <w:i w:val="0"/>
        </w:rPr>
        <w:t xml:space="preserve"> this bold thief looks like a regular customer but, confronted by a staff member, things quickly turned. </w:t>
      </w:r>
    </w:p>
    <w:p w14:paraId="4FD93FB5" w14:textId="770E4DEB" w:rsidR="008F7F88" w:rsidRPr="005B188A" w:rsidRDefault="008F7F88" w:rsidP="008F7F88">
      <w:pPr>
        <w:pStyle w:val="ACMABodyText"/>
      </w:pPr>
      <w:r>
        <w:t>(Cut to interview with shop assistant interspersed with</w:t>
      </w:r>
      <w:r w:rsidR="002368E1">
        <w:t xml:space="preserve"> CCTV</w:t>
      </w:r>
      <w:r>
        <w:t xml:space="preserve"> security camera footage)</w:t>
      </w:r>
    </w:p>
    <w:p w14:paraId="7DE19DEC" w14:textId="77777777" w:rsidR="00D215F3" w:rsidRPr="00D215F3" w:rsidRDefault="00D215F3" w:rsidP="00D215F3">
      <w:pPr>
        <w:rPr>
          <w:i w:val="0"/>
        </w:rPr>
      </w:pPr>
      <w:r w:rsidRPr="00D215F3">
        <w:rPr>
          <w:b/>
          <w:i w:val="0"/>
        </w:rPr>
        <w:t>Shop Assistant:</w:t>
      </w:r>
      <w:r w:rsidRPr="00D215F3">
        <w:rPr>
          <w:i w:val="0"/>
        </w:rPr>
        <w:t xml:space="preserve"> He went behind the counter through here, and he started taking cigarettes and my co-worker backed off and put his hands up like this.</w:t>
      </w:r>
    </w:p>
    <w:p w14:paraId="53746955" w14:textId="227E36EC" w:rsidR="00D215F3" w:rsidRDefault="00D215F3" w:rsidP="00D215F3">
      <w:pPr>
        <w:rPr>
          <w:i w:val="0"/>
        </w:rPr>
      </w:pPr>
      <w:r w:rsidRPr="00D215F3">
        <w:rPr>
          <w:b/>
          <w:i w:val="0"/>
        </w:rPr>
        <w:t>Reporter:</w:t>
      </w:r>
      <w:r w:rsidRPr="00D215F3">
        <w:rPr>
          <w:i w:val="0"/>
        </w:rPr>
        <w:t xml:space="preserve"> The thief was only after one thing. </w:t>
      </w:r>
    </w:p>
    <w:p w14:paraId="33F9D2CC" w14:textId="77777777" w:rsidR="00D215F3" w:rsidRPr="00D215F3" w:rsidRDefault="00D215F3" w:rsidP="00D215F3">
      <w:pPr>
        <w:rPr>
          <w:i w:val="0"/>
        </w:rPr>
      </w:pPr>
      <w:r w:rsidRPr="00D215F3">
        <w:rPr>
          <w:b/>
          <w:i w:val="0"/>
        </w:rPr>
        <w:t>Shop Assistant:</w:t>
      </w:r>
      <w:r w:rsidRPr="00D215F3">
        <w:rPr>
          <w:i w:val="0"/>
        </w:rPr>
        <w:t xml:space="preserve"> It didn’t seem too planned out because he didn’t bring a bag or anything, he was just like casually taking some. </w:t>
      </w:r>
    </w:p>
    <w:p w14:paraId="1218ABB0" w14:textId="77777777" w:rsidR="00D215F3" w:rsidRPr="00D215F3" w:rsidRDefault="00D215F3" w:rsidP="00D215F3">
      <w:pPr>
        <w:rPr>
          <w:i w:val="0"/>
        </w:rPr>
      </w:pPr>
      <w:r w:rsidRPr="00D215F3">
        <w:rPr>
          <w:b/>
          <w:i w:val="0"/>
        </w:rPr>
        <w:t>Reporter:</w:t>
      </w:r>
      <w:r w:rsidRPr="00D215F3">
        <w:rPr>
          <w:i w:val="0"/>
        </w:rPr>
        <w:t xml:space="preserve"> Until another customer appears to spook him. </w:t>
      </w:r>
    </w:p>
    <w:p w14:paraId="577F2EAA" w14:textId="77777777" w:rsidR="00D215F3" w:rsidRPr="00D215F3" w:rsidRDefault="00D215F3" w:rsidP="00D215F3">
      <w:pPr>
        <w:rPr>
          <w:i w:val="0"/>
        </w:rPr>
      </w:pPr>
      <w:r w:rsidRPr="00D215F3">
        <w:rPr>
          <w:b/>
          <w:i w:val="0"/>
        </w:rPr>
        <w:t>Shop Assistant:</w:t>
      </w:r>
      <w:r w:rsidRPr="00D215F3">
        <w:rPr>
          <w:i w:val="0"/>
        </w:rPr>
        <w:t xml:space="preserve"> I think he started kind of panicking or he started quickly taking more. </w:t>
      </w:r>
    </w:p>
    <w:p w14:paraId="452E24A5" w14:textId="77777777" w:rsidR="00D215F3" w:rsidRPr="00D215F3" w:rsidRDefault="00D215F3" w:rsidP="00D215F3">
      <w:pPr>
        <w:rPr>
          <w:i w:val="0"/>
        </w:rPr>
      </w:pPr>
      <w:r w:rsidRPr="00D215F3">
        <w:rPr>
          <w:b/>
          <w:i w:val="0"/>
        </w:rPr>
        <w:t>Reporter:</w:t>
      </w:r>
      <w:r w:rsidRPr="00D215F3">
        <w:rPr>
          <w:i w:val="0"/>
        </w:rPr>
        <w:t xml:space="preserve"> But it doesn’t end there, returning to the right side of the counter he makes more demands; the employee standing his ground. </w:t>
      </w:r>
    </w:p>
    <w:p w14:paraId="1640B592" w14:textId="77777777" w:rsidR="00D215F3" w:rsidRPr="00D215F3" w:rsidRDefault="00D215F3" w:rsidP="00D215F3">
      <w:pPr>
        <w:rPr>
          <w:i w:val="0"/>
        </w:rPr>
      </w:pPr>
      <w:r w:rsidRPr="00D215F3">
        <w:rPr>
          <w:b/>
          <w:i w:val="0"/>
        </w:rPr>
        <w:t>Shop Assistant:</w:t>
      </w:r>
      <w:r w:rsidRPr="00D215F3">
        <w:rPr>
          <w:i w:val="0"/>
        </w:rPr>
        <w:t xml:space="preserve"> I think he handled it really well, I think it kind of contributed to him not being so aggressive. </w:t>
      </w:r>
    </w:p>
    <w:p w14:paraId="4B825D88" w14:textId="77777777" w:rsidR="00D215F3" w:rsidRPr="00D215F3" w:rsidRDefault="00D215F3" w:rsidP="00D215F3">
      <w:pPr>
        <w:rPr>
          <w:i w:val="0"/>
        </w:rPr>
      </w:pPr>
      <w:r w:rsidRPr="00D215F3">
        <w:rPr>
          <w:b/>
          <w:i w:val="0"/>
        </w:rPr>
        <w:t>Reporter:</w:t>
      </w:r>
      <w:r w:rsidRPr="00D215F3">
        <w:rPr>
          <w:i w:val="0"/>
        </w:rPr>
        <w:t xml:space="preserve"> He leaves seconds later with little to show for his efforts. </w:t>
      </w:r>
    </w:p>
    <w:p w14:paraId="634B0CC9" w14:textId="7E1A9D34" w:rsidR="00D215F3" w:rsidRDefault="00D215F3" w:rsidP="00D215F3">
      <w:pPr>
        <w:rPr>
          <w:i w:val="0"/>
        </w:rPr>
      </w:pPr>
      <w:r w:rsidRPr="00D215F3">
        <w:rPr>
          <w:b/>
          <w:i w:val="0"/>
        </w:rPr>
        <w:t>Shop Assistant:</w:t>
      </w:r>
      <w:r w:rsidRPr="00D215F3">
        <w:rPr>
          <w:i w:val="0"/>
        </w:rPr>
        <w:t xml:space="preserve"> Yeah that’s the strange thing he only took like around 12 or something, you would think he would take like a lot more. </w:t>
      </w:r>
    </w:p>
    <w:p w14:paraId="5E0DD092" w14:textId="630F6437" w:rsidR="005B188A" w:rsidRPr="005B188A" w:rsidRDefault="005B188A" w:rsidP="005B188A">
      <w:pPr>
        <w:pStyle w:val="ACMABodyText"/>
      </w:pPr>
      <w:r>
        <w:t xml:space="preserve">(Cut to reporter </w:t>
      </w:r>
      <w:r w:rsidR="00EB665A">
        <w:t xml:space="preserve">standing inside the shop and </w:t>
      </w:r>
      <w:r w:rsidR="00352E74">
        <w:t>talking to camera)</w:t>
      </w:r>
    </w:p>
    <w:p w14:paraId="513667D1" w14:textId="30035191" w:rsidR="00D215F3" w:rsidRPr="00D215F3" w:rsidRDefault="00D215F3" w:rsidP="00D215F3">
      <w:pPr>
        <w:rPr>
          <w:i w:val="0"/>
        </w:rPr>
      </w:pPr>
      <w:r w:rsidRPr="00D215F3">
        <w:rPr>
          <w:b/>
          <w:i w:val="0"/>
        </w:rPr>
        <w:t>Reporter:</w:t>
      </w:r>
      <w:r w:rsidRPr="00D215F3">
        <w:rPr>
          <w:i w:val="0"/>
        </w:rPr>
        <w:t xml:space="preserve"> Authorities are now looking for a Caucasian man with a medium build. The man was last seen leaving the </w:t>
      </w:r>
      <w:r w:rsidR="00CC00A4">
        <w:rPr>
          <w:i w:val="0"/>
        </w:rPr>
        <w:t>[shop]</w:t>
      </w:r>
      <w:r w:rsidRPr="00D215F3">
        <w:rPr>
          <w:i w:val="0"/>
        </w:rPr>
        <w:t xml:space="preserve"> here at around seven o’clock yesterday morning. Police would like anyone with information to contact them. Investigations into the armed robbery are ongoing. </w:t>
      </w:r>
      <w:r w:rsidR="00FF6ED3">
        <w:rPr>
          <w:i w:val="0"/>
        </w:rPr>
        <w:t>[reporter’s name]</w:t>
      </w:r>
      <w:r w:rsidRPr="00D215F3">
        <w:rPr>
          <w:i w:val="0"/>
        </w:rPr>
        <w:t xml:space="preserve">, </w:t>
      </w:r>
      <w:r w:rsidRPr="00D9428C">
        <w:t>Nine News</w:t>
      </w:r>
      <w:r w:rsidRPr="00D215F3">
        <w:rPr>
          <w:i w:val="0"/>
        </w:rPr>
        <w:t xml:space="preserve">. </w:t>
      </w:r>
    </w:p>
    <w:p w14:paraId="1401827E" w14:textId="77777777" w:rsidR="00D215F3" w:rsidRDefault="00D215F3" w:rsidP="009A1C2B">
      <w:pPr>
        <w:pStyle w:val="ACMABodyTextBold"/>
      </w:pPr>
    </w:p>
    <w:p w14:paraId="71881ED9" w14:textId="77777777" w:rsidR="006A02B1" w:rsidRPr="00153F9D" w:rsidRDefault="006A02B1" w:rsidP="00075F5D">
      <w:pPr>
        <w:pStyle w:val="ACMAHeading2"/>
        <w:pageBreakBefore/>
        <w:spacing w:after="240"/>
        <w:jc w:val="right"/>
      </w:pPr>
      <w:r w:rsidRPr="00153F9D">
        <w:lastRenderedPageBreak/>
        <w:t>Attachment B</w:t>
      </w:r>
    </w:p>
    <w:p w14:paraId="0E145D53" w14:textId="77777777" w:rsidR="006A02B1" w:rsidRDefault="006A02B1" w:rsidP="006A02B1">
      <w:pPr>
        <w:pStyle w:val="ACMABodyTextBold"/>
      </w:pPr>
      <w:r>
        <w:t xml:space="preserve">Complaint </w:t>
      </w:r>
    </w:p>
    <w:p w14:paraId="3E4D019C" w14:textId="35995C3B" w:rsidR="00565785" w:rsidRPr="00160831" w:rsidRDefault="008D3D4F" w:rsidP="006A02B1">
      <w:pPr>
        <w:pStyle w:val="ACMABodyText"/>
        <w:rPr>
          <w:b/>
          <w:i/>
        </w:rPr>
      </w:pPr>
      <w:r>
        <w:rPr>
          <w:b/>
          <w:i/>
        </w:rPr>
        <w:t>Extracts of the c</w:t>
      </w:r>
      <w:r w:rsidR="00CE2DC3" w:rsidRPr="00160831">
        <w:rPr>
          <w:b/>
          <w:i/>
        </w:rPr>
        <w:t>om</w:t>
      </w:r>
      <w:r w:rsidR="0027366A" w:rsidRPr="00160831">
        <w:rPr>
          <w:b/>
          <w:i/>
        </w:rPr>
        <w:t>pl</w:t>
      </w:r>
      <w:r w:rsidR="00CE2DC3" w:rsidRPr="00160831">
        <w:rPr>
          <w:b/>
          <w:i/>
        </w:rPr>
        <w:t>a</w:t>
      </w:r>
      <w:r w:rsidR="0027366A" w:rsidRPr="00160831">
        <w:rPr>
          <w:b/>
          <w:i/>
        </w:rPr>
        <w:t>i</w:t>
      </w:r>
      <w:r w:rsidR="00CE2DC3" w:rsidRPr="00160831">
        <w:rPr>
          <w:b/>
          <w:i/>
        </w:rPr>
        <w:t xml:space="preserve">nt to the licensee dated </w:t>
      </w:r>
      <w:r w:rsidR="00FE656A">
        <w:rPr>
          <w:b/>
          <w:i/>
        </w:rPr>
        <w:t>27 August 2018</w:t>
      </w:r>
      <w:r w:rsidR="00CE2DC3" w:rsidRPr="00160831">
        <w:rPr>
          <w:b/>
          <w:i/>
        </w:rPr>
        <w:t>:</w:t>
      </w:r>
    </w:p>
    <w:p w14:paraId="5A918C41" w14:textId="14A299D0" w:rsidR="00507844" w:rsidRDefault="00394E14" w:rsidP="006A02B1">
      <w:pPr>
        <w:pStyle w:val="ACMABodyText"/>
      </w:pPr>
      <w:r>
        <w:t>The</w:t>
      </w:r>
      <w:r w:rsidR="00E96BB6">
        <w:t xml:space="preserve"> 9 News journalist (</w:t>
      </w:r>
      <w:r w:rsidR="00FF6ED3">
        <w:t>[reporter’s name]</w:t>
      </w:r>
      <w:r w:rsidR="00E96BB6">
        <w:t xml:space="preserve">) obtained access to confidential </w:t>
      </w:r>
      <w:r w:rsidR="002368E1">
        <w:t xml:space="preserve">CCTV </w:t>
      </w:r>
      <w:r w:rsidR="00E96BB6">
        <w:t xml:space="preserve">footage at </w:t>
      </w:r>
      <w:r w:rsidR="00AE1B33">
        <w:t>[shop name and location]</w:t>
      </w:r>
      <w:r w:rsidR="00E96BB6">
        <w:t xml:space="preserve"> on the basis of an undertaking she made to the staff member (</w:t>
      </w:r>
      <w:r w:rsidR="0056489C">
        <w:t>[</w:t>
      </w:r>
      <w:r w:rsidR="00AF7D16">
        <w:t>employees</w:t>
      </w:r>
      <w:r w:rsidR="0056489C">
        <w:t xml:space="preserve"> name]</w:t>
      </w:r>
      <w:r w:rsidR="00E96BB6">
        <w:t>) on duty at the time, that she would not release any footage of the armed robbery without getting the owners permission.</w:t>
      </w:r>
    </w:p>
    <w:p w14:paraId="0B22EEBE" w14:textId="0C5AF617" w:rsidR="00DF3849" w:rsidRDefault="00E96BB6" w:rsidP="002D47C2">
      <w:pPr>
        <w:pStyle w:val="ACMABodyText"/>
      </w:pPr>
      <w:r>
        <w:t>I am the owner (</w:t>
      </w:r>
      <w:r w:rsidR="00A3235D">
        <w:t>[owners name]</w:t>
      </w:r>
      <w:r>
        <w:t xml:space="preserve">). When I rang </w:t>
      </w:r>
      <w:r w:rsidR="00FF6ED3">
        <w:t>[reporter’s name]</w:t>
      </w:r>
      <w:r>
        <w:t xml:space="preserve"> later in the day and refused permission to air the footage, </w:t>
      </w:r>
      <w:r w:rsidR="00FF6ED3">
        <w:t>[reporter’s name]</w:t>
      </w:r>
      <w:r>
        <w:t xml:space="preserve"> asserted that she had not made that undertaking. I have a</w:t>
      </w:r>
      <w:r w:rsidR="00F33B89">
        <w:t xml:space="preserve">n affidavit </w:t>
      </w:r>
      <w:r>
        <w:t xml:space="preserve">from </w:t>
      </w:r>
      <w:r w:rsidR="00914083">
        <w:t>[employee]</w:t>
      </w:r>
      <w:r>
        <w:t xml:space="preserve"> which clearly states what happened and that </w:t>
      </w:r>
      <w:r w:rsidR="00FF6ED3">
        <w:t>[reporter’s name]</w:t>
      </w:r>
      <w:r>
        <w:t xml:space="preserve"> did make the undertaking to get owners permission.</w:t>
      </w:r>
    </w:p>
    <w:p w14:paraId="5F2FB18E" w14:textId="5330CED0" w:rsidR="0097052B" w:rsidRDefault="00E96BB6" w:rsidP="002D47C2">
      <w:pPr>
        <w:pStyle w:val="ACMABodyText"/>
      </w:pPr>
      <w:r>
        <w:t xml:space="preserve">This journalist is in breach of the MEAA Journalist Code of Ethics, clause 8. </w:t>
      </w:r>
      <w:r w:rsidR="00FF6ED3">
        <w:t>[Reporter’s name]</w:t>
      </w:r>
      <w:r>
        <w:t xml:space="preserve"> has not used fair, responsible and honest means to obtain material. She has exploited a persons vulnerability and ignorance of media practices. </w:t>
      </w:r>
    </w:p>
    <w:p w14:paraId="4A54E102" w14:textId="7A5082CA" w:rsidR="00D57671" w:rsidRDefault="00FF6ED3" w:rsidP="002D47C2">
      <w:pPr>
        <w:pStyle w:val="ACMABodyText"/>
      </w:pPr>
      <w:r>
        <w:t>[Reporter’s name]</w:t>
      </w:r>
      <w:r w:rsidR="00E96BB6">
        <w:t xml:space="preserve"> is also in breach of Australian Press Council general principle 7. The information was gathered by deceptive or unfair means. </w:t>
      </w:r>
    </w:p>
    <w:p w14:paraId="2B4389F3" w14:textId="0A21B92A" w:rsidR="00BF3486" w:rsidRDefault="00D57671" w:rsidP="002D47C2">
      <w:pPr>
        <w:pStyle w:val="ACMABodyText"/>
      </w:pPr>
      <w:r>
        <w:t>I note that I a</w:t>
      </w:r>
      <w:r w:rsidR="00E96BB6">
        <w:t xml:space="preserve">dvised </w:t>
      </w:r>
      <w:r w:rsidR="00FF6ED3">
        <w:t>[reporter’s name]</w:t>
      </w:r>
      <w:r w:rsidR="00E96BB6">
        <w:t xml:space="preserve"> that the police had captured the robber the previous day on 28 July 2018. I was with the police when they caught the person.</w:t>
      </w:r>
    </w:p>
    <w:p w14:paraId="4A99DBEA" w14:textId="7DCBED77" w:rsidR="00AA6B7F" w:rsidRDefault="00AA6B7F" w:rsidP="002D47C2">
      <w:pPr>
        <w:pStyle w:val="ACMABodyText"/>
      </w:pPr>
      <w:r>
        <w:t>[…]</w:t>
      </w:r>
    </w:p>
    <w:p w14:paraId="1361F70D" w14:textId="547D6AAE" w:rsidR="00AA6B7F" w:rsidRDefault="00AA6B7F" w:rsidP="002D47C2">
      <w:pPr>
        <w:pStyle w:val="ACMABodyText"/>
      </w:pPr>
      <w:r>
        <w:t xml:space="preserve">I am the </w:t>
      </w:r>
      <w:r w:rsidR="004D615D">
        <w:t xml:space="preserve">owner of the </w:t>
      </w:r>
      <w:r w:rsidR="00AE1B33">
        <w:t>[shop name and location]</w:t>
      </w:r>
      <w:r w:rsidR="004D615D">
        <w:t xml:space="preserve"> which was robbed. The news story was adverse publicity for the store and for the area generally. We had dozens </w:t>
      </w:r>
      <w:r w:rsidR="002D5E3D">
        <w:t>o</w:t>
      </w:r>
      <w:r w:rsidR="004D615D">
        <w:t>f customers commenting to staff and myself about the robbery</w:t>
      </w:r>
      <w:r w:rsidR="006C7EE7">
        <w:t xml:space="preserve">. This story was sensationalist and unnecessary. The robber had already been caught. I am very concerned that televising this footage may encourage others in copycat crimes. It </w:t>
      </w:r>
      <w:r w:rsidR="002D5E3D">
        <w:t xml:space="preserve">highlights the value of cigarettes and puts my staff and myself at increased personal risk. </w:t>
      </w:r>
    </w:p>
    <w:p w14:paraId="591005AB" w14:textId="722C11B1" w:rsidR="00BF3486" w:rsidRDefault="008D3D4F" w:rsidP="00BF3486">
      <w:pPr>
        <w:pStyle w:val="ACMABodyText"/>
        <w:rPr>
          <w:b/>
          <w:i/>
        </w:rPr>
      </w:pPr>
      <w:r>
        <w:rPr>
          <w:b/>
          <w:i/>
        </w:rPr>
        <w:t>Extracts of the c</w:t>
      </w:r>
      <w:r w:rsidR="00BF3486" w:rsidRPr="00160831">
        <w:rPr>
          <w:b/>
          <w:i/>
        </w:rPr>
        <w:t xml:space="preserve">omplaint to the ACMA dated </w:t>
      </w:r>
      <w:r w:rsidR="001B766B">
        <w:rPr>
          <w:b/>
          <w:i/>
        </w:rPr>
        <w:t>29 October 2018</w:t>
      </w:r>
      <w:r w:rsidR="00BF3486" w:rsidRPr="00160831">
        <w:rPr>
          <w:b/>
          <w:i/>
        </w:rPr>
        <w:t>:</w:t>
      </w:r>
    </w:p>
    <w:p w14:paraId="5C998F36" w14:textId="5AF43A79" w:rsidR="00F076C1" w:rsidRDefault="00F076C1" w:rsidP="00BF3486">
      <w:pPr>
        <w:pStyle w:val="ACMABodyText"/>
      </w:pPr>
      <w:r>
        <w:t>On 29 July 2018, a 9 News journalist (</w:t>
      </w:r>
      <w:r w:rsidR="00FF6ED3">
        <w:t>[reporter’s name]</w:t>
      </w:r>
      <w:r>
        <w:t xml:space="preserve">) obtained access to confidential CCTV footage at </w:t>
      </w:r>
      <w:r w:rsidR="00AE1B33">
        <w:t>[shop name and location]</w:t>
      </w:r>
      <w:r>
        <w:t xml:space="preserve"> on the basis of an undertaking she made to the staff member (</w:t>
      </w:r>
      <w:r w:rsidR="00666E30">
        <w:t>[employee]</w:t>
      </w:r>
      <w:r>
        <w:t xml:space="preserve">) on duty at the time, that she would not release any footage of the armed robbery without getting the owners permission. </w:t>
      </w:r>
    </w:p>
    <w:p w14:paraId="4E3F7117" w14:textId="3A395A48" w:rsidR="00E51529" w:rsidRDefault="00F076C1" w:rsidP="00BF3486">
      <w:pPr>
        <w:pStyle w:val="ACMABodyText"/>
      </w:pPr>
      <w:r>
        <w:t xml:space="preserve">I am the owner ([owners name]). When I rang </w:t>
      </w:r>
      <w:r w:rsidR="00FF6ED3">
        <w:t>[reporter’s name]</w:t>
      </w:r>
      <w:r>
        <w:t xml:space="preserve"> later in the day and refused permission to air the footage, </w:t>
      </w:r>
      <w:r w:rsidR="00FF6ED3">
        <w:t>[reporter’s name]</w:t>
      </w:r>
      <w:r>
        <w:t xml:space="preserve"> asserted that she had not made that undertaking. I have a written statement from [staff member] which clearly states what happened and that </w:t>
      </w:r>
      <w:r w:rsidR="00FF6ED3">
        <w:t>[reporter’s name]</w:t>
      </w:r>
      <w:r>
        <w:t xml:space="preserve"> did make the undertaking to get owners permission. This journalist is in breach of the MEAA Journalist Code of Ethics, clause 8. </w:t>
      </w:r>
      <w:r w:rsidR="00FF6ED3">
        <w:t>[Reporter’s name]</w:t>
      </w:r>
      <w:r>
        <w:t xml:space="preserve"> has not used fair, responsible and honest means to obtain material. She has exploited a persons vulnerability and ignorance of media practices. </w:t>
      </w:r>
      <w:r w:rsidR="00FF6ED3">
        <w:t>[Reporter’s name]</w:t>
      </w:r>
      <w:r>
        <w:t xml:space="preserve"> is also in breach of Australian Press Council general principle 7. The information was gathered by deceptive or unfair means. When refusing permission, I advised </w:t>
      </w:r>
      <w:r w:rsidR="00FF6ED3">
        <w:t>[reporter’s name]</w:t>
      </w:r>
      <w:r>
        <w:t xml:space="preserve"> that the police had already captured the robber the previous day on 28 July 2018. I was with the police when they caught the person. </w:t>
      </w:r>
    </w:p>
    <w:p w14:paraId="53983D31" w14:textId="77777777" w:rsidR="00E51529" w:rsidRDefault="00E51529" w:rsidP="00BF3486">
      <w:pPr>
        <w:pStyle w:val="ACMABodyText"/>
      </w:pPr>
      <w:r>
        <w:t>[…]</w:t>
      </w:r>
    </w:p>
    <w:p w14:paraId="0923AD3A" w14:textId="77777777" w:rsidR="00E51529" w:rsidRDefault="00F076C1" w:rsidP="00BF3486">
      <w:pPr>
        <w:pStyle w:val="ACMABodyText"/>
      </w:pPr>
      <w:r>
        <w:lastRenderedPageBreak/>
        <w:t xml:space="preserve">The reason for my complaint is three-fold: </w:t>
      </w:r>
    </w:p>
    <w:p w14:paraId="2492800F" w14:textId="20CD84F4" w:rsidR="00E51529" w:rsidRDefault="00FF6ED3" w:rsidP="00E51529">
      <w:pPr>
        <w:pStyle w:val="ACMABodyText"/>
        <w:numPr>
          <w:ilvl w:val="0"/>
          <w:numId w:val="34"/>
        </w:numPr>
      </w:pPr>
      <w:r>
        <w:t>[Reporter’s name]</w:t>
      </w:r>
      <w:r w:rsidR="00F076C1">
        <w:t xml:space="preserve"> deceptively gained access to confidential security camera footage and caused it to be publicly displayed on one of the main television channels. The offender had already been caught and there was no public benefit in airing the footage. </w:t>
      </w:r>
    </w:p>
    <w:p w14:paraId="0630F845" w14:textId="71263E96" w:rsidR="00E51529" w:rsidRDefault="00F076C1" w:rsidP="00E51529">
      <w:pPr>
        <w:pStyle w:val="ACMABodyText"/>
        <w:numPr>
          <w:ilvl w:val="0"/>
          <w:numId w:val="34"/>
        </w:numPr>
      </w:pPr>
      <w:r>
        <w:t xml:space="preserve">There was significant adverse publicity for my shop and for the </w:t>
      </w:r>
      <w:r w:rsidR="00AE1B33">
        <w:t>[location]</w:t>
      </w:r>
      <w:r>
        <w:t xml:space="preserve"> area in general. My staff and I fielded dozens of concerned enquiries about the incident. </w:t>
      </w:r>
    </w:p>
    <w:p w14:paraId="3435CD34" w14:textId="07A95510" w:rsidR="00E51529" w:rsidRDefault="00F076C1" w:rsidP="00E51529">
      <w:pPr>
        <w:pStyle w:val="ACMABodyText"/>
        <w:numPr>
          <w:ilvl w:val="0"/>
          <w:numId w:val="34"/>
        </w:numPr>
      </w:pPr>
      <w:r>
        <w:t>Publicizing such incidents may encourage copy-cat behaviour and significantly increase personal security risks for my staff and myself.</w:t>
      </w:r>
    </w:p>
    <w:p w14:paraId="2B1CA5E3" w14:textId="74F49A70" w:rsidR="001B766B" w:rsidRDefault="00F076C1" w:rsidP="00E51529">
      <w:pPr>
        <w:pStyle w:val="ACMABodyText"/>
        <w:ind w:left="360"/>
      </w:pPr>
      <w:r>
        <w:t>Nine Entertainment have responded in a letter dated 24 September 2019 denying their journalist (</w:t>
      </w:r>
      <w:r w:rsidR="00FF6ED3">
        <w:t>[reporter’s name]</w:t>
      </w:r>
      <w:r>
        <w:t xml:space="preserve">) made the undertakings she did. We take this matter seriously and are concerned that </w:t>
      </w:r>
      <w:r w:rsidR="00FF6ED3">
        <w:t>[reporter’s name]</w:t>
      </w:r>
      <w:r>
        <w:t xml:space="preserve"> has misrepresented the facts of the matter. </w:t>
      </w:r>
      <w:r w:rsidR="00E51529">
        <w:t>[Staff member]</w:t>
      </w:r>
      <w:r>
        <w:t xml:space="preserve"> has completed a sworn affidavit which is attached. There is no question that </w:t>
      </w:r>
      <w:r w:rsidR="00FF6ED3">
        <w:t>[reporter’s name]</w:t>
      </w:r>
      <w:r>
        <w:t xml:space="preserve"> agreed only to disclose CCTV footage if I gave consent. I did not give consent.</w:t>
      </w:r>
    </w:p>
    <w:p w14:paraId="0C7F6C13" w14:textId="70E20D14" w:rsidR="001B766B" w:rsidRDefault="00F076C1" w:rsidP="00E51529">
      <w:pPr>
        <w:pStyle w:val="ACMABodyText"/>
        <w:ind w:left="360"/>
      </w:pPr>
      <w:r>
        <w:t xml:space="preserve">Further, Nine Entertainment then appear to excuse their actions by saying they can disclose "if there is public interest" in the matter. Does this mean they can lie whenever they want to, and claim it is in the public interest? </w:t>
      </w:r>
    </w:p>
    <w:p w14:paraId="26BC20D8" w14:textId="77777777" w:rsidR="001B766B" w:rsidRDefault="00F076C1" w:rsidP="00E51529">
      <w:pPr>
        <w:pStyle w:val="ACMABodyText"/>
        <w:ind w:left="360"/>
      </w:pPr>
      <w:r>
        <w:t>Notwithstanding that, it was not in the public interest as the robber had already been caught. Nine Entertainment were trying to sensationalise the issue. We would not have an issue with Nine Entertainment stating that the robber had been caught. Our issue is the disclosure of sensitive CCTV footage obtained and released without consent.</w:t>
      </w:r>
    </w:p>
    <w:p w14:paraId="0AA624BB" w14:textId="013018C2" w:rsidR="00F076C1" w:rsidRDefault="00F076C1" w:rsidP="00E51529">
      <w:pPr>
        <w:pStyle w:val="ACMABodyText"/>
        <w:ind w:left="360"/>
      </w:pPr>
      <w:r>
        <w:t xml:space="preserve">It is all too easy for journalists to bend the truth when it suits them. We want Nine Entertainment and </w:t>
      </w:r>
      <w:r w:rsidR="00FF6ED3">
        <w:t>[reporter’s name]</w:t>
      </w:r>
      <w:r>
        <w:t xml:space="preserve"> held to account for her verbal undertakings.</w:t>
      </w:r>
    </w:p>
    <w:p w14:paraId="071F1592" w14:textId="43F550CC" w:rsidR="00372A1E" w:rsidRDefault="00372A1E" w:rsidP="00372A1E">
      <w:pPr>
        <w:pStyle w:val="ACMABodyText"/>
        <w:rPr>
          <w:b/>
          <w:i/>
        </w:rPr>
      </w:pPr>
      <w:r>
        <w:rPr>
          <w:b/>
          <w:i/>
        </w:rPr>
        <w:t>Extracts of the c</w:t>
      </w:r>
      <w:r w:rsidRPr="00160831">
        <w:rPr>
          <w:b/>
          <w:i/>
        </w:rPr>
        <w:t xml:space="preserve">omplaint to the ACMA dated </w:t>
      </w:r>
      <w:r>
        <w:rPr>
          <w:b/>
          <w:i/>
        </w:rPr>
        <w:t>1 November 2018</w:t>
      </w:r>
      <w:r w:rsidRPr="00160831">
        <w:rPr>
          <w:b/>
          <w:i/>
        </w:rPr>
        <w:t>:</w:t>
      </w:r>
    </w:p>
    <w:p w14:paraId="31107765" w14:textId="34D67936" w:rsidR="00372A1E" w:rsidRPr="00372A1E" w:rsidRDefault="00372A1E" w:rsidP="00372A1E">
      <w:pPr>
        <w:pStyle w:val="ACMABodyText"/>
        <w:ind w:left="360"/>
      </w:pPr>
      <w:r>
        <w:t xml:space="preserve">I own the </w:t>
      </w:r>
      <w:r w:rsidR="00AE1B33">
        <w:t>[shop name and location]</w:t>
      </w:r>
      <w:r>
        <w:t xml:space="preserve"> and my privacy has been invaded. Confidential CCTV footage within the </w:t>
      </w:r>
      <w:r w:rsidR="00CC00A4">
        <w:t>[shop]</w:t>
      </w:r>
      <w:r>
        <w:t xml:space="preserve"> has been obtained deceptively by Nine Entertainment and released without my consent.</w:t>
      </w:r>
    </w:p>
    <w:p w14:paraId="783E889C" w14:textId="77777777" w:rsidR="00372A1E" w:rsidRPr="00E51529" w:rsidRDefault="00372A1E" w:rsidP="00E51529">
      <w:pPr>
        <w:pStyle w:val="ACMABodyText"/>
        <w:ind w:left="360"/>
      </w:pPr>
    </w:p>
    <w:p w14:paraId="56B65B85" w14:textId="77777777" w:rsidR="006A02B1" w:rsidRPr="00153F9D" w:rsidRDefault="006A02B1" w:rsidP="00075F5D">
      <w:pPr>
        <w:pStyle w:val="ACMAHeading2"/>
        <w:pageBreakBefore/>
        <w:spacing w:after="240"/>
        <w:jc w:val="right"/>
      </w:pPr>
      <w:r w:rsidRPr="00153F9D">
        <w:lastRenderedPageBreak/>
        <w:t>Attachment C</w:t>
      </w:r>
    </w:p>
    <w:p w14:paraId="2CE1D476" w14:textId="66C6F76A" w:rsidR="006A02B1" w:rsidRPr="00153F9D" w:rsidRDefault="006A02B1" w:rsidP="006A02B1">
      <w:pPr>
        <w:pStyle w:val="ACMABodyTextBold"/>
      </w:pPr>
      <w:r w:rsidRPr="0072078B">
        <w:t xml:space="preserve">Licensee’s </w:t>
      </w:r>
      <w:r w:rsidR="000A0747" w:rsidRPr="0072078B">
        <w:t xml:space="preserve">response and </w:t>
      </w:r>
      <w:r w:rsidRPr="0072078B">
        <w:t>submissions</w:t>
      </w:r>
    </w:p>
    <w:p w14:paraId="6EA06FDB" w14:textId="5E3E5C38" w:rsidR="00322C79" w:rsidRPr="00160831" w:rsidRDefault="002D2E20" w:rsidP="00322C79">
      <w:pPr>
        <w:pStyle w:val="ACMABodyText"/>
        <w:rPr>
          <w:b/>
          <w:i/>
        </w:rPr>
      </w:pPr>
      <w:r>
        <w:rPr>
          <w:b/>
          <w:i/>
        </w:rPr>
        <w:t>Extracts of the l</w:t>
      </w:r>
      <w:r w:rsidR="00322C79" w:rsidRPr="00D306A9">
        <w:rPr>
          <w:b/>
          <w:i/>
        </w:rPr>
        <w:t>icensee</w:t>
      </w:r>
      <w:r w:rsidR="00801D3F">
        <w:rPr>
          <w:b/>
          <w:i/>
        </w:rPr>
        <w:t>’s</w:t>
      </w:r>
      <w:r w:rsidR="00322C79" w:rsidRPr="00D306A9">
        <w:rPr>
          <w:b/>
          <w:i/>
        </w:rPr>
        <w:t xml:space="preserve"> response to the complainant dated </w:t>
      </w:r>
      <w:r w:rsidR="00D306A9" w:rsidRPr="00D306A9">
        <w:rPr>
          <w:b/>
          <w:i/>
        </w:rPr>
        <w:t>24 September 2018</w:t>
      </w:r>
      <w:r w:rsidR="00322C79" w:rsidRPr="00D306A9">
        <w:rPr>
          <w:b/>
          <w:i/>
        </w:rPr>
        <w:t>:</w:t>
      </w:r>
    </w:p>
    <w:p w14:paraId="1D2E276F" w14:textId="73208835" w:rsidR="00A729AC" w:rsidRPr="00A729AC" w:rsidRDefault="00A729AC" w:rsidP="00A729AC">
      <w:pPr>
        <w:pStyle w:val="ACMABodyText"/>
      </w:pPr>
      <w:r w:rsidRPr="00A729AC">
        <w:t>We write in response to your electronic complaint dated 27 August 2018 regarding a report broadcast during</w:t>
      </w:r>
      <w:r>
        <w:t xml:space="preserve"> </w:t>
      </w:r>
      <w:r w:rsidRPr="00A729AC">
        <w:rPr>
          <w:i/>
          <w:iCs/>
        </w:rPr>
        <w:t xml:space="preserve">Nine News </w:t>
      </w:r>
      <w:r w:rsidRPr="00A729AC">
        <w:t>in Queensland on 29 July 2018 (</w:t>
      </w:r>
      <w:r w:rsidRPr="00382435">
        <w:rPr>
          <w:b/>
        </w:rPr>
        <w:t>the</w:t>
      </w:r>
      <w:r w:rsidRPr="00A729AC">
        <w:t xml:space="preserve"> </w:t>
      </w:r>
      <w:r w:rsidRPr="00A729AC">
        <w:rPr>
          <w:b/>
          <w:bCs/>
        </w:rPr>
        <w:t>Report</w:t>
      </w:r>
      <w:r w:rsidRPr="00A729AC">
        <w:t>), about the arrest of a teenager in connection with an</w:t>
      </w:r>
      <w:r>
        <w:t xml:space="preserve"> </w:t>
      </w:r>
      <w:r w:rsidRPr="00A729AC">
        <w:t xml:space="preserve">armed robbery at </w:t>
      </w:r>
      <w:r w:rsidR="00AE1B33">
        <w:t>[shop name and location]</w:t>
      </w:r>
      <w:r w:rsidRPr="00A729AC">
        <w:t>. We understand from your complaint that you have objected to the</w:t>
      </w:r>
      <w:r>
        <w:t xml:space="preserve"> </w:t>
      </w:r>
      <w:r w:rsidRPr="00A729AC">
        <w:t>inclusion in the Report of “confidential” CCTV vision of the armed robbery.</w:t>
      </w:r>
    </w:p>
    <w:p w14:paraId="551D0320" w14:textId="77777777" w:rsidR="00BF4E6B" w:rsidRDefault="00A729AC" w:rsidP="00A729AC">
      <w:pPr>
        <w:pStyle w:val="ACMABodyText"/>
      </w:pPr>
      <w:r w:rsidRPr="00A729AC">
        <w:t>At the outset, we apologise to you if you were upset by the broadcast as that was certainly not Nine’s intention.</w:t>
      </w:r>
      <w:r>
        <w:t xml:space="preserve"> </w:t>
      </w:r>
    </w:p>
    <w:p w14:paraId="49057FE2" w14:textId="170DE5E0" w:rsidR="00A729AC" w:rsidRPr="00A729AC" w:rsidRDefault="00A729AC" w:rsidP="00A729AC">
      <w:pPr>
        <w:pStyle w:val="ACMABodyText"/>
      </w:pPr>
      <w:r w:rsidRPr="00A729AC">
        <w:t>As a commercial free to air television broadcaster, the content broadcast by Nine is regulated by the</w:t>
      </w:r>
      <w:r w:rsidR="00BF4E6B">
        <w:t xml:space="preserve"> </w:t>
      </w:r>
      <w:r w:rsidRPr="00A729AC">
        <w:rPr>
          <w:i/>
          <w:iCs/>
        </w:rPr>
        <w:t xml:space="preserve">Commercial Television Industry Code of Practice 2015 </w:t>
      </w:r>
      <w:r w:rsidRPr="00A729AC">
        <w:t>(</w:t>
      </w:r>
      <w:r w:rsidRPr="00382435">
        <w:rPr>
          <w:b/>
        </w:rPr>
        <w:t xml:space="preserve">the </w:t>
      </w:r>
      <w:r w:rsidRPr="00A729AC">
        <w:rPr>
          <w:b/>
          <w:bCs/>
        </w:rPr>
        <w:t>Code</w:t>
      </w:r>
      <w:r w:rsidRPr="00A729AC">
        <w:t>). In order to consider your concerns, we have</w:t>
      </w:r>
      <w:r w:rsidR="00BF4E6B">
        <w:t xml:space="preserve"> </w:t>
      </w:r>
      <w:r w:rsidRPr="00A729AC">
        <w:t>reviewed the Report the subject of your complaint. Whilst we regret that you have had cause to raise objections</w:t>
      </w:r>
      <w:r w:rsidR="00BF4E6B">
        <w:t xml:space="preserve"> </w:t>
      </w:r>
      <w:r w:rsidRPr="00A729AC">
        <w:t>relating to our broadcast of the Report, those concerns must be assessed against the relevant provisions of the</w:t>
      </w:r>
      <w:r w:rsidR="00BF4E6B">
        <w:t xml:space="preserve"> </w:t>
      </w:r>
      <w:r w:rsidRPr="00A729AC">
        <w:t>Code. Your complaint also refers to alleged breaches of the MEAA Code of Ethics and the Australia Press</w:t>
      </w:r>
      <w:r w:rsidR="00BF4E6B">
        <w:t xml:space="preserve"> </w:t>
      </w:r>
      <w:r w:rsidRPr="00A729AC">
        <w:t>Council Guidelines, which are not matters covered by the Code.</w:t>
      </w:r>
    </w:p>
    <w:p w14:paraId="23749D71" w14:textId="4375ACC3" w:rsidR="00A729AC" w:rsidRPr="00A729AC" w:rsidRDefault="00A729AC" w:rsidP="00A729AC">
      <w:pPr>
        <w:pStyle w:val="ACMABodyText"/>
      </w:pPr>
      <w:r w:rsidRPr="00A729AC">
        <w:t>To the extent your complaint relates to matters covered by the Code, it potentially raises issues of privacy. The</w:t>
      </w:r>
      <w:r w:rsidR="00205223">
        <w:t xml:space="preserve"> </w:t>
      </w:r>
      <w:r w:rsidRPr="00A729AC">
        <w:t>Code requires broadcasters to not broadcast material relating to a person’s personal or private affairs or which</w:t>
      </w:r>
      <w:r w:rsidR="00205223">
        <w:t xml:space="preserve"> </w:t>
      </w:r>
      <w:r w:rsidRPr="00A729AC">
        <w:t xml:space="preserve">invades a person’s privacy, </w:t>
      </w:r>
      <w:r w:rsidRPr="00A729AC">
        <w:rPr>
          <w:i/>
          <w:iCs/>
        </w:rPr>
        <w:t>unless there is a public interest reason for the material to be broadcast, or the</w:t>
      </w:r>
      <w:r w:rsidR="00205223">
        <w:rPr>
          <w:i/>
          <w:iCs/>
        </w:rPr>
        <w:t xml:space="preserve"> </w:t>
      </w:r>
      <w:r w:rsidRPr="00A729AC">
        <w:rPr>
          <w:i/>
          <w:iCs/>
        </w:rPr>
        <w:t xml:space="preserve">person has provided implicit or explicit consent for the material to be broadcast </w:t>
      </w:r>
      <w:r w:rsidRPr="00A729AC">
        <w:t>(clause 3.5.1).</w:t>
      </w:r>
    </w:p>
    <w:p w14:paraId="5EACCB2D" w14:textId="47923B83" w:rsidR="00A729AC" w:rsidRPr="00A729AC" w:rsidRDefault="00A729AC" w:rsidP="00A729AC">
      <w:pPr>
        <w:pStyle w:val="ACMABodyText"/>
      </w:pPr>
      <w:r w:rsidRPr="00A729AC">
        <w:t>We wish to assure you in this regard that we take our obligations under the Code very seriously, and are</w:t>
      </w:r>
      <w:r w:rsidR="00205223">
        <w:t xml:space="preserve"> </w:t>
      </w:r>
      <w:r w:rsidRPr="00A729AC">
        <w:t>always mindful of the privacy obligations in the Code. Criminal charges, matters before the courts, and the</w:t>
      </w:r>
      <w:r w:rsidR="00205223">
        <w:t xml:space="preserve"> </w:t>
      </w:r>
      <w:r w:rsidRPr="00A729AC">
        <w:t>conduct allegedly giving rise to criminal charges, are generally considered to be matters of public record and</w:t>
      </w:r>
      <w:r w:rsidR="00205223">
        <w:t xml:space="preserve"> </w:t>
      </w:r>
      <w:r w:rsidRPr="00A729AC">
        <w:t>not private information, and are matters upon which the media can and should report in accordance with the</w:t>
      </w:r>
      <w:r w:rsidR="00205223">
        <w:t xml:space="preserve"> </w:t>
      </w:r>
      <w:r w:rsidRPr="00A729AC">
        <w:t>principles of open justice and transparency of the judicial system. In this case, the fact that an armed robbery</w:t>
      </w:r>
      <w:r w:rsidR="00205223">
        <w:t xml:space="preserve"> </w:t>
      </w:r>
      <w:r w:rsidRPr="00A729AC">
        <w:t xml:space="preserve">took place at the </w:t>
      </w:r>
      <w:r w:rsidR="00AE1B33">
        <w:t>[shop name and location]</w:t>
      </w:r>
      <w:r w:rsidRPr="00A729AC">
        <w:t xml:space="preserve"> is not private information, and had also been reported widely by other</w:t>
      </w:r>
      <w:r w:rsidR="00455ED8">
        <w:t xml:space="preserve"> </w:t>
      </w:r>
      <w:r w:rsidRPr="00A729AC">
        <w:t>media. The fact a person had been arrested and charged in connection with the incident is also not private</w:t>
      </w:r>
      <w:r w:rsidR="00455ED8">
        <w:t xml:space="preserve"> </w:t>
      </w:r>
      <w:r w:rsidRPr="00A729AC">
        <w:t>information. In the CCTV vision that was included in the Report, Nine obscured the identity of the staff member</w:t>
      </w:r>
      <w:r w:rsidR="00455ED8">
        <w:t xml:space="preserve"> </w:t>
      </w:r>
      <w:r w:rsidRPr="00A729AC">
        <w:t>on duty at the time of the incident. Because the information that was included in the Report was not private or</w:t>
      </w:r>
      <w:r w:rsidR="00455ED8">
        <w:t xml:space="preserve"> </w:t>
      </w:r>
      <w:r w:rsidRPr="00A729AC">
        <w:t>personal information, consent was not required to report the information that Nine did.</w:t>
      </w:r>
    </w:p>
    <w:p w14:paraId="502841A1" w14:textId="31BC68C7" w:rsidR="00A729AC" w:rsidRPr="00A729AC" w:rsidRDefault="00A729AC" w:rsidP="00A729AC">
      <w:pPr>
        <w:pStyle w:val="ACMABodyText"/>
      </w:pPr>
      <w:r w:rsidRPr="00A729AC">
        <w:t xml:space="preserve">The Code also does not require Nine to refrain from the use of material without consent </w:t>
      </w:r>
      <w:r w:rsidRPr="00A729AC">
        <w:rPr>
          <w:i/>
          <w:iCs/>
        </w:rPr>
        <w:t>if there is a public</w:t>
      </w:r>
      <w:r w:rsidR="00455ED8">
        <w:rPr>
          <w:i/>
          <w:iCs/>
        </w:rPr>
        <w:t xml:space="preserve"> </w:t>
      </w:r>
      <w:r w:rsidRPr="00A729AC">
        <w:rPr>
          <w:i/>
          <w:iCs/>
        </w:rPr>
        <w:t>interest reason for the material to be broadcast</w:t>
      </w:r>
      <w:r w:rsidRPr="00A729AC">
        <w:t>. Whether something is of public interest may depend on the</w:t>
      </w:r>
      <w:r w:rsidR="00455ED8">
        <w:t xml:space="preserve"> </w:t>
      </w:r>
      <w:r w:rsidRPr="00A729AC">
        <w:t>circumstances including, for example, whether a matter is capable of affecting the people at large so they might</w:t>
      </w:r>
      <w:r w:rsidR="00455ED8">
        <w:t xml:space="preserve"> </w:t>
      </w:r>
      <w:r w:rsidRPr="00A729AC">
        <w:t>be legitimately interested in, or concerned about, what is going on, or what may happen to them or others.</w:t>
      </w:r>
      <w:r w:rsidR="005116A4">
        <w:t xml:space="preserve"> </w:t>
      </w:r>
      <w:r w:rsidRPr="00A729AC">
        <w:t>Matters of public safety and law enforcement, allegations of criminal or anti-social conduct, and the conduct of</w:t>
      </w:r>
      <w:r w:rsidR="005116A4">
        <w:t xml:space="preserve"> </w:t>
      </w:r>
      <w:r w:rsidRPr="00A729AC">
        <w:t>police investigations and criminal proceedings, are clear examples of public interest issues that affect the</w:t>
      </w:r>
      <w:r w:rsidR="005116A4">
        <w:t xml:space="preserve"> </w:t>
      </w:r>
      <w:r w:rsidRPr="00A729AC">
        <w:t>community at large. In this case, the fact that a person had been arrested and charged in relation to the matter,</w:t>
      </w:r>
      <w:r w:rsidR="005116A4">
        <w:t xml:space="preserve"> </w:t>
      </w:r>
      <w:r w:rsidRPr="00A729AC">
        <w:t>and the conduct and outcome of any police investigation or criminal proceedings, are also ongoing matters of</w:t>
      </w:r>
      <w:r w:rsidR="005116A4">
        <w:t xml:space="preserve"> </w:t>
      </w:r>
      <w:r w:rsidRPr="00A729AC">
        <w:t>public interest. This was particularly the case where police had appealed to members of the public for</w:t>
      </w:r>
      <w:r w:rsidR="005116A4">
        <w:t xml:space="preserve"> </w:t>
      </w:r>
      <w:r w:rsidRPr="00A729AC">
        <w:t>information relevant to the investigation. In this context, Nine considers that the Report was an accurate report</w:t>
      </w:r>
      <w:r w:rsidR="004565C0">
        <w:t xml:space="preserve"> </w:t>
      </w:r>
      <w:r w:rsidRPr="00A729AC">
        <w:t>on a subject of public interest, the public discussion of which was in the public interest.</w:t>
      </w:r>
    </w:p>
    <w:p w14:paraId="1BF01F38" w14:textId="312D4BC5" w:rsidR="00322C79" w:rsidRDefault="00A729AC" w:rsidP="00A729AC">
      <w:pPr>
        <w:pStyle w:val="ACMABodyText"/>
      </w:pPr>
      <w:r w:rsidRPr="00A729AC">
        <w:lastRenderedPageBreak/>
        <w:t>To the extent your complaint alleges that the journalist “deceptively gained access to confidential security</w:t>
      </w:r>
      <w:r w:rsidR="004565C0">
        <w:t xml:space="preserve"> </w:t>
      </w:r>
      <w:r w:rsidRPr="00A729AC">
        <w:t>camera footage”, whilst not a matter covered by the Code, that allegation is denied by Nine. We note that the</w:t>
      </w:r>
      <w:r w:rsidR="004565C0">
        <w:t xml:space="preserve"> </w:t>
      </w:r>
      <w:r w:rsidRPr="00A729AC">
        <w:t>staff member to whom your complaint refers consented to and participated in an interview with Nine’s journalist,</w:t>
      </w:r>
      <w:r w:rsidR="004565C0" w:rsidRPr="00547BC5">
        <w:t xml:space="preserve"> </w:t>
      </w:r>
      <w:r w:rsidRPr="00547BC5">
        <w:t>portions of which were included by Nine in the Report.</w:t>
      </w:r>
    </w:p>
    <w:p w14:paraId="1B068F3D" w14:textId="5A230948" w:rsidR="00547BC5" w:rsidRPr="00BB14B8" w:rsidRDefault="00547BC5" w:rsidP="00BB14B8">
      <w:pPr>
        <w:pStyle w:val="ACMABodyText"/>
      </w:pPr>
      <w:r w:rsidRPr="00BB14B8">
        <w:t>The journalist maintains that she identified herself clearly as a journalist for Nine, and sought the material for the purpose of broadcast, and that both the interview and the CCTV vision were provided to her on that basis. Nine’s journalist denies that she engaged in any deception, and denies that at any time did she undertake or agree that it would not be broadcast, and denies that she received the material on condition that she needed to obtain consent from any person prior to broadcast.</w:t>
      </w:r>
    </w:p>
    <w:p w14:paraId="51CB63F8" w14:textId="19B7626D" w:rsidR="00547BC5" w:rsidRPr="00BB14B8" w:rsidRDefault="00547BC5" w:rsidP="00BB14B8">
      <w:pPr>
        <w:pStyle w:val="ACMABodyText"/>
      </w:pPr>
      <w:r w:rsidRPr="00BB14B8">
        <w:t>Your complaint also alleges that “there was significant adverse publicity” as a result of the reporting and that</w:t>
      </w:r>
      <w:r w:rsidR="00BB14B8">
        <w:t xml:space="preserve"> </w:t>
      </w:r>
      <w:r w:rsidRPr="00BB14B8">
        <w:t>“publicising such incident may encourage copycat behaviour and significantly increase personal security risks”</w:t>
      </w:r>
      <w:r w:rsidR="00BB14B8">
        <w:t xml:space="preserve"> </w:t>
      </w:r>
      <w:r w:rsidRPr="00BB14B8">
        <w:t>for you and your staff. We note that these aspects appear to be an objection to the reporting of the fact of an</w:t>
      </w:r>
      <w:r w:rsidR="00BB14B8">
        <w:t xml:space="preserve"> </w:t>
      </w:r>
      <w:r w:rsidRPr="00BB14B8">
        <w:t>armed robbery having taken place at your business premises, which are not matters covered by the Code. For</w:t>
      </w:r>
      <w:r w:rsidR="00BB14B8">
        <w:t xml:space="preserve"> </w:t>
      </w:r>
      <w:r w:rsidRPr="00BB14B8">
        <w:t>the reasons above, the fact of an armed robbery having taken place at the premises is not private information</w:t>
      </w:r>
      <w:r w:rsidR="00BC397B">
        <w:t xml:space="preserve"> </w:t>
      </w:r>
      <w:r w:rsidRPr="00BB14B8">
        <w:t>and was widely reported in the media. Whilst it was certainly not Nine’s intention to cause you or your staff any</w:t>
      </w:r>
      <w:r w:rsidR="00BC397B">
        <w:t xml:space="preserve"> </w:t>
      </w:r>
      <w:r w:rsidRPr="00BB14B8">
        <w:t>concern, Nine considers it is also the case that reporting of such matters, including reporting the fact of an</w:t>
      </w:r>
      <w:r w:rsidR="00BC397B">
        <w:t xml:space="preserve"> </w:t>
      </w:r>
      <w:r w:rsidRPr="00BB14B8">
        <w:t>arrest and a public appeal for information, is likely to have a deterrent effect in reminding potential offenders</w:t>
      </w:r>
      <w:r w:rsidR="00BC397B">
        <w:t xml:space="preserve"> </w:t>
      </w:r>
      <w:r w:rsidRPr="00BB14B8">
        <w:t>that the likelihood of evading arrest is significantly impeded by the prevalence of CCTV surveillance and</w:t>
      </w:r>
      <w:r w:rsidR="00D366E9">
        <w:t xml:space="preserve"> </w:t>
      </w:r>
      <w:r w:rsidRPr="00BB14B8">
        <w:t>potential public exposure of their image and actions.</w:t>
      </w:r>
    </w:p>
    <w:p w14:paraId="31C081A2" w14:textId="480461ED" w:rsidR="00547BC5" w:rsidRDefault="00547BC5" w:rsidP="00547BC5">
      <w:pPr>
        <w:pStyle w:val="ACMABodyText"/>
      </w:pPr>
      <w:r w:rsidRPr="00BB14B8">
        <w:t>For the reasons above, we do not believe there has been any breach of the Code in this case.</w:t>
      </w:r>
    </w:p>
    <w:p w14:paraId="65EA6828" w14:textId="1EF48928" w:rsidR="00322C79" w:rsidRDefault="00130590" w:rsidP="00322C79">
      <w:pPr>
        <w:pStyle w:val="ACMABodyText"/>
        <w:rPr>
          <w:i/>
        </w:rPr>
      </w:pPr>
      <w:r w:rsidRPr="0072038F">
        <w:rPr>
          <w:b/>
          <w:i/>
        </w:rPr>
        <w:t>Extracts of the l</w:t>
      </w:r>
      <w:r w:rsidR="00322C79" w:rsidRPr="0072038F">
        <w:rPr>
          <w:b/>
          <w:i/>
        </w:rPr>
        <w:t>icensee</w:t>
      </w:r>
      <w:r w:rsidRPr="0072038F">
        <w:rPr>
          <w:b/>
          <w:i/>
        </w:rPr>
        <w:t>’s</w:t>
      </w:r>
      <w:r w:rsidR="00322C79" w:rsidRPr="0072038F">
        <w:rPr>
          <w:b/>
          <w:i/>
        </w:rPr>
        <w:t xml:space="preserve"> submission to the ACMA dated </w:t>
      </w:r>
      <w:r w:rsidR="00997BEA">
        <w:rPr>
          <w:b/>
          <w:i/>
        </w:rPr>
        <w:t>9</w:t>
      </w:r>
      <w:r w:rsidR="0072038F" w:rsidRPr="0072038F">
        <w:rPr>
          <w:b/>
          <w:i/>
        </w:rPr>
        <w:t xml:space="preserve"> January 2019</w:t>
      </w:r>
      <w:r w:rsidR="00322C79" w:rsidRPr="0072038F">
        <w:rPr>
          <w:b/>
          <w:i/>
        </w:rPr>
        <w:t>:</w:t>
      </w:r>
    </w:p>
    <w:p w14:paraId="64846314" w14:textId="5283BD03" w:rsidR="00B82999" w:rsidRPr="00B82999" w:rsidRDefault="00B82999" w:rsidP="005837DD">
      <w:pPr>
        <w:pStyle w:val="ACMABodyText"/>
        <w:ind w:left="426" w:hanging="426"/>
      </w:pPr>
      <w:r w:rsidRPr="00B82999">
        <w:t>1.</w:t>
      </w:r>
      <w:r w:rsidRPr="00B82999">
        <w:tab/>
        <w:t xml:space="preserve">We refer to the ACMA's emails of 14 December 2018 and 19 December 2018 relating to the broadcast of a report during the 6pm bulletin of </w:t>
      </w:r>
      <w:r w:rsidRPr="00997BEA">
        <w:rPr>
          <w:i/>
        </w:rPr>
        <w:t>Nine News</w:t>
      </w:r>
      <w:r w:rsidRPr="00B82999">
        <w:t xml:space="preserve"> on 29 July 2018 (</w:t>
      </w:r>
      <w:r w:rsidRPr="00997BEA">
        <w:rPr>
          <w:b/>
        </w:rPr>
        <w:t>Report</w:t>
      </w:r>
      <w:r w:rsidRPr="00B82999">
        <w:t xml:space="preserve">). The Segment related to an armed robbery that had occurred at a store at </w:t>
      </w:r>
      <w:r w:rsidR="00AE1B33">
        <w:t>[location]</w:t>
      </w:r>
      <w:r w:rsidRPr="00B82999">
        <w:t>.</w:t>
      </w:r>
    </w:p>
    <w:p w14:paraId="45D9EB3B" w14:textId="77777777" w:rsidR="00B82999" w:rsidRPr="00B82999" w:rsidRDefault="00B82999" w:rsidP="005837DD">
      <w:pPr>
        <w:pStyle w:val="ACMABodyText"/>
        <w:ind w:left="426" w:hanging="426"/>
      </w:pPr>
      <w:r w:rsidRPr="00B82999">
        <w:t>2.</w:t>
      </w:r>
      <w:r w:rsidRPr="00B82999">
        <w:tab/>
        <w:t xml:space="preserve">The ACMA has indicated that it is investigating the matter under the </w:t>
      </w:r>
      <w:r w:rsidRPr="00997BEA">
        <w:rPr>
          <w:i/>
        </w:rPr>
        <w:t>Broadcasting Services Act 1992</w:t>
      </w:r>
      <w:r w:rsidRPr="00B82999">
        <w:t xml:space="preserve"> (Cth) and seeks Nine's comments in respect of Nine's compliance with clause 3.5 (privacy) of the </w:t>
      </w:r>
      <w:r w:rsidRPr="00997BEA">
        <w:rPr>
          <w:i/>
        </w:rPr>
        <w:t>Commercial Television Industry Code of Practice 2015</w:t>
      </w:r>
      <w:r w:rsidRPr="00B82999">
        <w:t xml:space="preserve"> (</w:t>
      </w:r>
      <w:r w:rsidRPr="00997BEA">
        <w:rPr>
          <w:b/>
        </w:rPr>
        <w:t>Code</w:t>
      </w:r>
      <w:r w:rsidRPr="00B82999">
        <w:t>).</w:t>
      </w:r>
    </w:p>
    <w:p w14:paraId="04285444" w14:textId="35CAB66E" w:rsidR="00B82999" w:rsidRPr="00B82999" w:rsidRDefault="00B82999" w:rsidP="00B82999">
      <w:pPr>
        <w:pStyle w:val="ACMABodyText"/>
        <w:rPr>
          <w:i/>
        </w:rPr>
      </w:pPr>
      <w:r>
        <w:t>[…]</w:t>
      </w:r>
    </w:p>
    <w:p w14:paraId="01D6DA7A" w14:textId="77777777" w:rsidR="00B82999" w:rsidRPr="00B82999" w:rsidRDefault="00B82999" w:rsidP="005837DD">
      <w:pPr>
        <w:pStyle w:val="ACMABodyText"/>
        <w:ind w:left="426" w:hanging="426"/>
      </w:pPr>
      <w:r w:rsidRPr="00B82999">
        <w:t>8.</w:t>
      </w:r>
      <w:r w:rsidRPr="00B82999">
        <w:tab/>
        <w:t>We also note at the outset that the relevant circumstances alleged by the Complainant under which the CCTV Footage was obtained are disputed by Nine. Nine expressly denies that the CCTV Footage was provided to Nine in circumstances imparting a duty of confidence, or subject to any agreement, undertaking or representation by Nine's reporter that the consent of the owner of the business premises would be, or was required to be obtained prior to any broadcast of the footage. Nine takes very seriously allegations of this kind and certainly would not condone the kind of conduct alleged. However, it is Nine's position that the resolution of that factual issue is ultimately immaterial to the determination of whether there has been any breach of clause 3.5 of the Code in this case, for the reasons below.</w:t>
      </w:r>
    </w:p>
    <w:p w14:paraId="2A883631" w14:textId="77777777" w:rsidR="00B82999" w:rsidRPr="00B82999" w:rsidRDefault="00B82999" w:rsidP="00DD735B">
      <w:pPr>
        <w:pStyle w:val="ACMABodyText"/>
        <w:keepNext/>
        <w:keepLines/>
        <w:rPr>
          <w:b/>
        </w:rPr>
      </w:pPr>
      <w:r w:rsidRPr="00B82999">
        <w:rPr>
          <w:b/>
        </w:rPr>
        <w:lastRenderedPageBreak/>
        <w:t>Privacy</w:t>
      </w:r>
    </w:p>
    <w:p w14:paraId="4CF99EA2" w14:textId="56721F92" w:rsidR="00B82999" w:rsidRPr="00B82999" w:rsidRDefault="00B82999" w:rsidP="00DD735B">
      <w:pPr>
        <w:pStyle w:val="ACMABodyText"/>
        <w:keepNext/>
        <w:keepLines/>
        <w:rPr>
          <w:i/>
        </w:rPr>
      </w:pPr>
      <w:r>
        <w:t>[…]</w:t>
      </w:r>
    </w:p>
    <w:p w14:paraId="1F4798C0" w14:textId="510B65EB" w:rsidR="00B82999" w:rsidRPr="00B82999" w:rsidRDefault="00B82999" w:rsidP="00DD735B">
      <w:pPr>
        <w:pStyle w:val="ACMABodyText"/>
        <w:keepNext/>
        <w:keepLines/>
        <w:ind w:left="426" w:hanging="426"/>
      </w:pPr>
      <w:r w:rsidRPr="00B82999">
        <w:t>10.</w:t>
      </w:r>
      <w:r w:rsidRPr="00B82999">
        <w:tab/>
        <w:t>In the present investigation, the Complainant identifies himself as the individual whose privacy has allegedly been invaded, stating "</w:t>
      </w:r>
      <w:r>
        <w:t>I</w:t>
      </w:r>
      <w:r w:rsidRPr="00B82999">
        <w:t xml:space="preserve"> own the </w:t>
      </w:r>
      <w:r w:rsidR="00AE1B33">
        <w:t>[shop name and location]</w:t>
      </w:r>
      <w:r w:rsidRPr="00B82999">
        <w:t xml:space="preserve"> and my privacy has been invaded."</w:t>
      </w:r>
    </w:p>
    <w:p w14:paraId="18BBC6CF" w14:textId="6A50E79A" w:rsidR="00B82999" w:rsidRPr="00B82999" w:rsidRDefault="00B82999" w:rsidP="005837DD">
      <w:pPr>
        <w:pStyle w:val="ACMABodyText"/>
        <w:ind w:left="426" w:hanging="426"/>
      </w:pPr>
      <w:r w:rsidRPr="00B82999">
        <w:t xml:space="preserve">11. </w:t>
      </w:r>
      <w:r w:rsidRPr="00B82999">
        <w:tab/>
        <w:t>For the purposes of the current investigation, Nine understands the material alleged by the Complainant to be "</w:t>
      </w:r>
      <w:r w:rsidRPr="00B82999">
        <w:rPr>
          <w:i/>
        </w:rPr>
        <w:t>material relating to a person's personal or private affairs or which invades a person's privacy</w:t>
      </w:r>
      <w:r w:rsidRPr="00B82999">
        <w:t xml:space="preserve">" as being the excerpts from CCTV footage, depicting the robbery within the </w:t>
      </w:r>
      <w:r w:rsidR="00AE1B33">
        <w:t>[shop name and location]</w:t>
      </w:r>
      <w:r w:rsidRPr="00B82999">
        <w:t xml:space="preserve"> store, that were included in the Report broadcast by Nine (</w:t>
      </w:r>
      <w:r w:rsidRPr="00B82999">
        <w:rPr>
          <w:b/>
        </w:rPr>
        <w:t>the CCTV Footage</w:t>
      </w:r>
      <w:r w:rsidRPr="00B82999">
        <w:t>).</w:t>
      </w:r>
    </w:p>
    <w:p w14:paraId="76C6AA7E" w14:textId="104C144C" w:rsidR="00B82999" w:rsidRPr="00B82999" w:rsidRDefault="00B82999" w:rsidP="005837DD">
      <w:pPr>
        <w:pStyle w:val="ACMABodyText"/>
        <w:ind w:left="426" w:hanging="426"/>
      </w:pPr>
      <w:r w:rsidRPr="00B82999">
        <w:t>12.</w:t>
      </w:r>
      <w:r w:rsidRPr="00B82999">
        <w:tab/>
        <w:t>The CCTV Footage is vision only and does not include any audio. It does not depict the Complainant. It depicts a man holding a weapon who enters the store, appearing to threaten a store employee working in the store at the time, and stealing cigarettes. The employee who was the victim in this case (</w:t>
      </w:r>
      <w:r w:rsidR="005837DD">
        <w:t>[employees name]</w:t>
      </w:r>
      <w:r w:rsidRPr="00B82999">
        <w:t>), was pixelated in the Report so as to render him unidentifiable. Nine is not aware of any complaint made against Nine by that employee as to privacy, or any other basis.</w:t>
      </w:r>
    </w:p>
    <w:p w14:paraId="3E87A5ED" w14:textId="77777777" w:rsidR="00B82999" w:rsidRPr="00B82999" w:rsidRDefault="00B82999" w:rsidP="005837DD">
      <w:pPr>
        <w:pStyle w:val="ACMABodyText"/>
        <w:ind w:left="426" w:hanging="426"/>
      </w:pPr>
      <w:r w:rsidRPr="00B82999">
        <w:t>13.</w:t>
      </w:r>
      <w:r w:rsidRPr="00B82999">
        <w:tab/>
        <w:t>The relevant issues for determination are:</w:t>
      </w:r>
    </w:p>
    <w:p w14:paraId="74F53C34" w14:textId="77777777" w:rsidR="00B82999" w:rsidRPr="00B82999" w:rsidRDefault="00B82999" w:rsidP="005837DD">
      <w:pPr>
        <w:pStyle w:val="ACMABodyText"/>
        <w:numPr>
          <w:ilvl w:val="0"/>
          <w:numId w:val="37"/>
        </w:numPr>
        <w:ind w:left="993" w:hanging="426"/>
      </w:pPr>
      <w:r w:rsidRPr="00B82999">
        <w:t>whether the CCTV Footage, or the events depicted in it, are in fact "</w:t>
      </w:r>
      <w:r w:rsidRPr="00B82999">
        <w:rPr>
          <w:i/>
        </w:rPr>
        <w:t>material relating to a person's personal or private affairs or which invades a person's privacy</w:t>
      </w:r>
      <w:r w:rsidRPr="00B82999">
        <w:t xml:space="preserve">"; </w:t>
      </w:r>
    </w:p>
    <w:p w14:paraId="2A034EA6" w14:textId="77777777" w:rsidR="00B82999" w:rsidRPr="00B82999" w:rsidRDefault="00B82999" w:rsidP="005837DD">
      <w:pPr>
        <w:pStyle w:val="ACMABodyText"/>
        <w:ind w:left="1419" w:hanging="426"/>
      </w:pPr>
      <w:r w:rsidRPr="00B82999">
        <w:t>and if so:</w:t>
      </w:r>
    </w:p>
    <w:p w14:paraId="2C4CDE42" w14:textId="77777777" w:rsidR="00B82999" w:rsidRPr="00B82999" w:rsidRDefault="00B82999" w:rsidP="005837DD">
      <w:pPr>
        <w:pStyle w:val="ACMABodyText"/>
        <w:numPr>
          <w:ilvl w:val="0"/>
          <w:numId w:val="37"/>
        </w:numPr>
        <w:ind w:left="993" w:hanging="426"/>
      </w:pPr>
      <w:r w:rsidRPr="00B82999">
        <w:t>whether there was a public interest reason for the material to be broadcast; or</w:t>
      </w:r>
    </w:p>
    <w:p w14:paraId="7BA36745" w14:textId="77777777" w:rsidR="00B82999" w:rsidRPr="00B82999" w:rsidRDefault="00B82999" w:rsidP="005837DD">
      <w:pPr>
        <w:pStyle w:val="ACMABodyText"/>
        <w:numPr>
          <w:ilvl w:val="0"/>
          <w:numId w:val="37"/>
        </w:numPr>
        <w:ind w:left="993" w:hanging="426"/>
      </w:pPr>
      <w:r w:rsidRPr="00B82999">
        <w:t>whether the person whose personal or private affairs the material relates to, or whose privacy was invaded, gave consent for the material to be broadcast.</w:t>
      </w:r>
    </w:p>
    <w:p w14:paraId="46BDAFB0" w14:textId="77777777" w:rsidR="00B82999" w:rsidRPr="00B82999" w:rsidRDefault="00B82999" w:rsidP="005837DD">
      <w:pPr>
        <w:pStyle w:val="ACMABodyText"/>
        <w:ind w:left="426" w:hanging="426"/>
      </w:pPr>
      <w:r w:rsidRPr="00B82999">
        <w:t>14.</w:t>
      </w:r>
      <w:r w:rsidRPr="00B82999">
        <w:tab/>
        <w:t>If the CCTV Footage, or the events depicted in it are not "material relating to a person's personal or private affairs or which invades a person's privacy" then clause 3.5.1 is not enlivened and, accordingly, there can be no breach of clause 3.5.1.</w:t>
      </w:r>
    </w:p>
    <w:p w14:paraId="7609C2E2" w14:textId="77777777" w:rsidR="00B82999" w:rsidRPr="00B82999" w:rsidRDefault="00B82999" w:rsidP="00B82999">
      <w:pPr>
        <w:pStyle w:val="ACMABodyText"/>
        <w:rPr>
          <w:b/>
        </w:rPr>
      </w:pPr>
      <w:r w:rsidRPr="00B82999">
        <w:rPr>
          <w:b/>
        </w:rPr>
        <w:t>Is the CCTV Footage private material?</w:t>
      </w:r>
    </w:p>
    <w:p w14:paraId="6F865109" w14:textId="7BE75B45" w:rsidR="00B82999" w:rsidRPr="00B82999" w:rsidRDefault="00B82999" w:rsidP="005837DD">
      <w:pPr>
        <w:pStyle w:val="ACMABodyText"/>
        <w:ind w:left="426" w:hanging="426"/>
      </w:pPr>
      <w:r w:rsidRPr="00B82999">
        <w:t>15.</w:t>
      </w:r>
      <w:r w:rsidRPr="00B82999">
        <w:tab/>
        <w:t xml:space="preserve">Guidance as to the interpretation of clause 3.5.1 can be obtained from the ACMA's </w:t>
      </w:r>
      <w:r w:rsidRPr="00A76EB5">
        <w:rPr>
          <w:i/>
        </w:rPr>
        <w:t xml:space="preserve">Privacy </w:t>
      </w:r>
      <w:r w:rsidR="00A76EB5" w:rsidRPr="00A76EB5">
        <w:rPr>
          <w:i/>
        </w:rPr>
        <w:t>g</w:t>
      </w:r>
      <w:r w:rsidRPr="00A76EB5">
        <w:rPr>
          <w:i/>
        </w:rPr>
        <w:t xml:space="preserve">uidelines for </w:t>
      </w:r>
      <w:r w:rsidR="00A76EB5" w:rsidRPr="00A76EB5">
        <w:rPr>
          <w:i/>
        </w:rPr>
        <w:t>b</w:t>
      </w:r>
      <w:r w:rsidRPr="00A76EB5">
        <w:rPr>
          <w:i/>
        </w:rPr>
        <w:t>roadcasters</w:t>
      </w:r>
      <w:r w:rsidRPr="00B82999">
        <w:t xml:space="preserve"> (September 2016)</w:t>
      </w:r>
      <w:r w:rsidRPr="00B82999">
        <w:rPr>
          <w:vertAlign w:val="superscript"/>
        </w:rPr>
        <w:footnoteReference w:id="4"/>
      </w:r>
      <w:r w:rsidRPr="00B82999">
        <w:t xml:space="preserve"> (</w:t>
      </w:r>
      <w:r w:rsidRPr="00B82999">
        <w:rPr>
          <w:b/>
        </w:rPr>
        <w:t>the Guidelines</w:t>
      </w:r>
      <w:r w:rsidRPr="00B82999">
        <w:t>). The Guidelines identify the following as the relevant elements of a breach:</w:t>
      </w:r>
    </w:p>
    <w:p w14:paraId="0EDFA6B5" w14:textId="77777777" w:rsidR="00B82999" w:rsidRPr="00B82999" w:rsidRDefault="00B82999" w:rsidP="005837DD">
      <w:pPr>
        <w:pStyle w:val="ACMABodyText"/>
        <w:numPr>
          <w:ilvl w:val="0"/>
          <w:numId w:val="41"/>
        </w:numPr>
        <w:ind w:left="993" w:hanging="426"/>
      </w:pPr>
      <w:r w:rsidRPr="00B82999">
        <w:t>Was a person identifiable from the broadcast material?</w:t>
      </w:r>
    </w:p>
    <w:p w14:paraId="05B9351C" w14:textId="77777777" w:rsidR="00B82999" w:rsidRPr="00B82999" w:rsidRDefault="00B82999" w:rsidP="005837DD">
      <w:pPr>
        <w:pStyle w:val="ACMABodyText"/>
        <w:numPr>
          <w:ilvl w:val="0"/>
          <w:numId w:val="41"/>
        </w:numPr>
        <w:ind w:left="993" w:hanging="426"/>
      </w:pPr>
      <w:r w:rsidRPr="00B82999">
        <w:t>Did the broadcast material disclose personal information, or intrude upon the person's seclusion in more than a fleeting way?</w:t>
      </w:r>
    </w:p>
    <w:p w14:paraId="2D3737E2" w14:textId="77777777" w:rsidR="00B82999" w:rsidRPr="00B82999" w:rsidRDefault="00B82999" w:rsidP="007B47E5">
      <w:pPr>
        <w:pStyle w:val="ACMABodyText"/>
        <w:ind w:left="426" w:hanging="426"/>
      </w:pPr>
      <w:r w:rsidRPr="00B82999">
        <w:t>16.</w:t>
      </w:r>
      <w:r w:rsidRPr="00B82999">
        <w:tab/>
        <w:t>The Guidelines give the following illustrative examples of what constitutes "personal information”:</w:t>
      </w:r>
    </w:p>
    <w:p w14:paraId="3A67A23B" w14:textId="77777777" w:rsidR="00B82999" w:rsidRPr="00B82999" w:rsidRDefault="00B82999" w:rsidP="007B47E5">
      <w:pPr>
        <w:pStyle w:val="ACMABodyText"/>
        <w:ind w:left="720"/>
        <w:rPr>
          <w:i/>
        </w:rPr>
      </w:pPr>
      <w:r w:rsidRPr="00B82999">
        <w:rPr>
          <w:i/>
        </w:rPr>
        <w:lastRenderedPageBreak/>
        <w:t>Personal information can include a person’s residential address or telephone number, facts about a person's health, genetic or biometric information, information about personal relationships and domestic or family life, personal financial affairs, sexual activities, and sexual orientation or practices. It can also include information about a pers on' s racial or ethnic origin, political opinions, membership of a political association, religious beliefs or affiliations, philosophical belief s, membership of a professional or trade association, membership of a trade union, criminal record and other sensitive personal matters.</w:t>
      </w:r>
    </w:p>
    <w:p w14:paraId="34C79610" w14:textId="43572B19" w:rsidR="00B82999" w:rsidRPr="00B82999" w:rsidRDefault="00B82999" w:rsidP="00F011AE">
      <w:pPr>
        <w:pStyle w:val="ACMABodyText"/>
        <w:ind w:left="426" w:hanging="426"/>
      </w:pPr>
      <w:r w:rsidRPr="00B82999">
        <w:t>17.</w:t>
      </w:r>
      <w:r w:rsidRPr="00B82999">
        <w:tab/>
        <w:t>In respect of the first element identified at paragraph 15a) above, Nine maintains that the Complainant was not identifiable from the broadcast material. The Complainant was not depicted in the Report and was not named or referred to. Although the Complaint does not relate to him, we note that the employee who was the victim of the armed robbery was pixelated by Nine so as to render him unidentifiable, as was the alleged offender.</w:t>
      </w:r>
    </w:p>
    <w:p w14:paraId="67D4BB7A" w14:textId="52F333C2" w:rsidR="00B82999" w:rsidRPr="00B82999" w:rsidRDefault="00B82999" w:rsidP="00F011AE">
      <w:pPr>
        <w:pStyle w:val="ACMABodyText"/>
        <w:ind w:left="426" w:hanging="426"/>
      </w:pPr>
      <w:r w:rsidRPr="00B82999">
        <w:t>18.</w:t>
      </w:r>
      <w:r w:rsidRPr="00B82999">
        <w:tab/>
        <w:t xml:space="preserve">The premises at which the robbery took place were identified as being the </w:t>
      </w:r>
      <w:r w:rsidR="00AE1B33">
        <w:t>[shop name and location]</w:t>
      </w:r>
      <w:r w:rsidRPr="00B82999">
        <w:t>, and the Complainant may allege that he was identifiable as the owner of the business to a subset of people who already knew he was the owner, prior to viewing the Report. Nine maintains that this does not constitute identification for the purposes of clause 3.5. However, even it if did, the next question would then be whether the Report disclosed private or personal information of the Complainant. Nine submits it did not.</w:t>
      </w:r>
    </w:p>
    <w:p w14:paraId="67292517" w14:textId="45490C5F" w:rsidR="00B82999" w:rsidRPr="00B82999" w:rsidRDefault="00B82999" w:rsidP="00F011AE">
      <w:pPr>
        <w:pStyle w:val="ACMABodyText"/>
        <w:ind w:left="426" w:hanging="426"/>
      </w:pPr>
      <w:r w:rsidRPr="00B82999">
        <w:t>19.</w:t>
      </w:r>
      <w:r w:rsidRPr="00B82999">
        <w:tab/>
        <w:t>In respect of the second element identified at 15b) above, Nine does not consider that the CCTV Footage disclosed personal information or intruded upon the Complainant's seclusion. The fact of a robbery having taken place at the premises, and the details of the incident, are not personal information, and were in fact the subject of a media release by Queensland Police on 28 July 2018</w:t>
      </w:r>
      <w:r w:rsidRPr="00B82999">
        <w:rPr>
          <w:vertAlign w:val="superscript"/>
        </w:rPr>
        <w:footnoteReference w:id="5"/>
      </w:r>
      <w:r w:rsidRPr="00B82999">
        <w:t>. The incident and subsequent investigation, arrest and proceedings have been the subject of reports by both police and other media outlets.</w:t>
      </w:r>
      <w:r w:rsidRPr="00B82999">
        <w:rPr>
          <w:vertAlign w:val="superscript"/>
        </w:rPr>
        <w:footnoteReference w:id="6"/>
      </w:r>
      <w:r w:rsidRPr="00B82999">
        <w:t xml:space="preserve"> The Report also included an interview with </w:t>
      </w:r>
      <w:r w:rsidR="004B03CD">
        <w:t>[</w:t>
      </w:r>
      <w:r w:rsidR="002A79BD">
        <w:t>e</w:t>
      </w:r>
      <w:r w:rsidR="004B03CD">
        <w:t>mployee</w:t>
      </w:r>
      <w:r w:rsidR="002A79BD">
        <w:t>s name</w:t>
      </w:r>
      <w:r w:rsidR="004B03CD">
        <w:t>]</w:t>
      </w:r>
      <w:r w:rsidRPr="00B82999">
        <w:t>, speaking about the fact of the robbery, and details, in respect of which it appears no complaint is made.</w:t>
      </w:r>
    </w:p>
    <w:p w14:paraId="3080C12B" w14:textId="77777777" w:rsidR="00B82999" w:rsidRPr="00B82999" w:rsidRDefault="00B82999" w:rsidP="00F011AE">
      <w:pPr>
        <w:pStyle w:val="ACMABodyText"/>
        <w:ind w:left="426" w:hanging="426"/>
      </w:pPr>
      <w:r w:rsidRPr="00B82999">
        <w:t>20.</w:t>
      </w:r>
      <w:r w:rsidRPr="00B82999">
        <w:tab/>
        <w:t>We note that in each jurisdiction there is legislation that exists to protects the privacy of certain categories of victims of crime by restricting their identification, such as minors or victims of sexual assault. Nine maintains no relevant legislative protection would apply in respect of the Complainant in this case, noting that in any event Nine did not identify the Complainant in the Report and elected not to identify the employee who was confronted by the assailant in this case.</w:t>
      </w:r>
    </w:p>
    <w:p w14:paraId="567F51FB" w14:textId="77777777" w:rsidR="00B82999" w:rsidRPr="00B82999" w:rsidRDefault="00B82999" w:rsidP="00182260">
      <w:pPr>
        <w:pStyle w:val="ACMABodyText"/>
        <w:ind w:left="426" w:hanging="426"/>
      </w:pPr>
      <w:r w:rsidRPr="00B82999">
        <w:t>21.</w:t>
      </w:r>
      <w:r w:rsidRPr="00B82999">
        <w:tab/>
        <w:t>The next issue is whether the actual depiction of the robbery is personal or private information. Nine maintains it is not.</w:t>
      </w:r>
    </w:p>
    <w:p w14:paraId="6D78EF56" w14:textId="77777777" w:rsidR="00B82999" w:rsidRPr="00B82999" w:rsidRDefault="00B82999" w:rsidP="00182260">
      <w:pPr>
        <w:pStyle w:val="ACMABodyText"/>
        <w:ind w:left="426" w:hanging="426"/>
      </w:pPr>
      <w:r w:rsidRPr="00B82999">
        <w:t>22.</w:t>
      </w:r>
      <w:r w:rsidRPr="00B82999">
        <w:tab/>
        <w:t>In Nine's submission, CCTV footage depicting the commission of criminal acts would not generally be considered personal or private material and is routinely published by media outlets in reporting news about crime. CCTV footage is often released by police in order to assist with investigations by seeking assistance from members of the public to identify offenders and come forward with relevant information. While considerations of privacy may arise in certain cases (for example, footage depicting a victim in very vulnerable or sensitive circumstances), it is submitted that in this case the CCTV Footage was not personal or private material (and noting that in this case the victim was not identified).</w:t>
      </w:r>
    </w:p>
    <w:p w14:paraId="53829853" w14:textId="77777777" w:rsidR="00B82999" w:rsidRPr="00B82999" w:rsidRDefault="00B82999" w:rsidP="00182260">
      <w:pPr>
        <w:pStyle w:val="ACMABodyText"/>
        <w:ind w:left="426" w:hanging="426"/>
      </w:pPr>
      <w:r w:rsidRPr="00B82999">
        <w:t>23.</w:t>
      </w:r>
      <w:r w:rsidRPr="00B82999">
        <w:tab/>
        <w:t xml:space="preserve">The CCTV Footage included in the Report depicts an armed robbery which occurred in a shop which was open to the public, during trading hours. Those events were visible to </w:t>
      </w:r>
      <w:r w:rsidRPr="00B82999">
        <w:lastRenderedPageBreak/>
        <w:t>any customers or other people who may have been in the store or walking past or standing outside the store at the relevant time. Nine maintains the events depicted in the portions of the CCTV Footage broadcast by Nine are directly relevant to the matters of public interest, that includes the reporting of acts of crime, the conduct of police investigations. Nine did not broadcast portions of CCTV Footage unrelated to the robbery. It is therefore not a case of intrusion upon seclusion, in that there can have been no reasonable expectation by anyone depicted during the robbery that their activities would not be observed or overheard by others.</w:t>
      </w:r>
    </w:p>
    <w:p w14:paraId="541A7926" w14:textId="77777777" w:rsidR="00B82999" w:rsidRPr="00B82999" w:rsidRDefault="00B82999" w:rsidP="00182260">
      <w:pPr>
        <w:pStyle w:val="ACMABodyText"/>
        <w:ind w:left="426" w:hanging="426"/>
      </w:pPr>
      <w:r w:rsidRPr="00B82999">
        <w:t>24.</w:t>
      </w:r>
      <w:r w:rsidRPr="00B82999">
        <w:tab/>
        <w:t>For these reasons, Nine maintains that neither the CCTV Footage or the events depicted in it were private or personal information of the Complainant, nor did the broadcast invade the privacy of the Complainant, for the purposes of clause 3.5.1. Accordingly, Nine maintains the broadcast of the Report did not breach clause 3.5.1.</w:t>
      </w:r>
    </w:p>
    <w:p w14:paraId="16A68E35" w14:textId="77777777" w:rsidR="00B82999" w:rsidRPr="00B82999" w:rsidRDefault="00B82999" w:rsidP="00182260">
      <w:pPr>
        <w:pStyle w:val="ACMABodyText"/>
        <w:ind w:left="426" w:hanging="426"/>
      </w:pPr>
      <w:r w:rsidRPr="00B82999">
        <w:t>25.</w:t>
      </w:r>
      <w:r w:rsidRPr="00B82999">
        <w:tab/>
      </w:r>
      <w:r w:rsidRPr="002A79BD">
        <w:t>To the extent there may be any allegation about ownership and/or exploitation of intellectual property, that is a matter which falls outside the scope of the Code, but is in any event denied by Nine</w:t>
      </w:r>
      <w:r w:rsidRPr="00B82999">
        <w:t>.</w:t>
      </w:r>
    </w:p>
    <w:p w14:paraId="0EAA5435" w14:textId="77777777" w:rsidR="00B82999" w:rsidRPr="00B82999" w:rsidRDefault="00B82999" w:rsidP="00B82999">
      <w:pPr>
        <w:pStyle w:val="ACMABodyText"/>
        <w:rPr>
          <w:b/>
        </w:rPr>
      </w:pPr>
      <w:r w:rsidRPr="00B82999">
        <w:rPr>
          <w:b/>
        </w:rPr>
        <w:t>Public interest</w:t>
      </w:r>
    </w:p>
    <w:p w14:paraId="376D3DA3" w14:textId="4D7C90E0" w:rsidR="00B82999" w:rsidRPr="00B82999" w:rsidRDefault="00B82999" w:rsidP="00182260">
      <w:pPr>
        <w:pStyle w:val="ACMABodyText"/>
        <w:ind w:left="426" w:hanging="426"/>
      </w:pPr>
      <w:r w:rsidRPr="00B82999">
        <w:t>26.</w:t>
      </w:r>
      <w:r w:rsidRPr="00B82999">
        <w:tab/>
        <w:t>In relation to the next matter set out in paragraph 13b) above, even if the CCTV Footage were held to be personal or private information of the Complainant (which Nine does not concede), Nine maintains that in accordance with clause 3.5.1(a), there was a public interest reason for the broadcast of the CCTV Footage.</w:t>
      </w:r>
    </w:p>
    <w:p w14:paraId="74E25B85" w14:textId="77777777" w:rsidR="00B82999" w:rsidRPr="00B82999" w:rsidRDefault="00B82999" w:rsidP="00182260">
      <w:pPr>
        <w:pStyle w:val="ACMABodyText"/>
        <w:ind w:left="426" w:hanging="426"/>
      </w:pPr>
      <w:r w:rsidRPr="00B82999">
        <w:t>27.</w:t>
      </w:r>
      <w:r w:rsidRPr="00B82999">
        <w:tab/>
        <w:t>The Report clearly related to matters of public interest, including but not limited to:</w:t>
      </w:r>
    </w:p>
    <w:p w14:paraId="2ADDFE32" w14:textId="77777777" w:rsidR="00B82999" w:rsidRPr="00B82999" w:rsidRDefault="00B82999" w:rsidP="00182260">
      <w:pPr>
        <w:pStyle w:val="ACMABodyText"/>
        <w:numPr>
          <w:ilvl w:val="0"/>
          <w:numId w:val="42"/>
        </w:numPr>
      </w:pPr>
      <w:r w:rsidRPr="00B82999">
        <w:t>the reporting of a commission of a crime;</w:t>
      </w:r>
    </w:p>
    <w:p w14:paraId="02008452" w14:textId="77777777" w:rsidR="00B82999" w:rsidRPr="00B82999" w:rsidRDefault="00B82999" w:rsidP="00182260">
      <w:pPr>
        <w:pStyle w:val="ACMABodyText"/>
        <w:numPr>
          <w:ilvl w:val="0"/>
          <w:numId w:val="42"/>
        </w:numPr>
      </w:pPr>
      <w:r w:rsidRPr="00B82999">
        <w:t>the reporting of an armed robbery by a young male in publicly accessible retail premises</w:t>
      </w:r>
    </w:p>
    <w:p w14:paraId="17585D9B" w14:textId="77777777" w:rsidR="00B82999" w:rsidRPr="00B82999" w:rsidRDefault="00B82999" w:rsidP="00182260">
      <w:pPr>
        <w:pStyle w:val="ACMABodyText"/>
        <w:numPr>
          <w:ilvl w:val="0"/>
          <w:numId w:val="42"/>
        </w:numPr>
      </w:pPr>
      <w:r w:rsidRPr="00B82999">
        <w:t>a police investigation and public appeal for information that may assist police with the investigation and the apprehension and potential prosecution of the offender/s;</w:t>
      </w:r>
    </w:p>
    <w:p w14:paraId="61565E52" w14:textId="77777777" w:rsidR="00182260" w:rsidRDefault="00B82999" w:rsidP="00182260">
      <w:pPr>
        <w:pStyle w:val="ACMABodyText"/>
        <w:numPr>
          <w:ilvl w:val="0"/>
          <w:numId w:val="42"/>
        </w:numPr>
      </w:pPr>
      <w:r w:rsidRPr="00B82999">
        <w:t>the implications of restrictions on the sale and pricing of tobacco products (the apparent object of this robbery); and</w:t>
      </w:r>
    </w:p>
    <w:p w14:paraId="3F94AF80" w14:textId="38098C41" w:rsidR="00B82999" w:rsidRPr="00B82999" w:rsidRDefault="00B82999" w:rsidP="00182260">
      <w:pPr>
        <w:pStyle w:val="ACMABodyText"/>
        <w:numPr>
          <w:ilvl w:val="0"/>
          <w:numId w:val="42"/>
        </w:numPr>
      </w:pPr>
      <w:r w:rsidRPr="00B82999">
        <w:t>the broader issues of crime, youth crime and law and order in the community.</w:t>
      </w:r>
    </w:p>
    <w:p w14:paraId="461D8D2D" w14:textId="77777777" w:rsidR="00B82999" w:rsidRPr="00B82999" w:rsidRDefault="00B82999" w:rsidP="00182260">
      <w:pPr>
        <w:pStyle w:val="ACMABodyText"/>
        <w:ind w:left="426" w:hanging="426"/>
      </w:pPr>
      <w:r w:rsidRPr="00B82999">
        <w:t>28.</w:t>
      </w:r>
      <w:r w:rsidRPr="00B82999">
        <w:tab/>
        <w:t>For the reasons given above, Nine broadcast the portions of the CCTV Footage which were relevant to a report of matters of evident public interest listed above. The CCTV Footage itself was the best and most accurate means of conveying this information to the public. It is for this reason that CCTV Footage is routinely published in crime reporting when available on the basis that direct evidence is always preferable in reporting any serious matter such as crime, and appeals to the public for information about crime.</w:t>
      </w:r>
    </w:p>
    <w:p w14:paraId="76BDE2B8" w14:textId="6023EED7" w:rsidR="00B82999" w:rsidRPr="00B82999" w:rsidRDefault="00B82999" w:rsidP="00182260">
      <w:pPr>
        <w:pStyle w:val="ACMABodyText"/>
        <w:ind w:left="426" w:hanging="426"/>
      </w:pPr>
      <w:r w:rsidRPr="00B82999">
        <w:t>29.</w:t>
      </w:r>
      <w:r w:rsidRPr="00B82999">
        <w:tab/>
        <w:t>For these reasons, Nine maintains the Report clearly satisfied clause 3.5.1(a</w:t>
      </w:r>
      <w:r w:rsidR="00182260">
        <w:t>)</w:t>
      </w:r>
      <w:r w:rsidRPr="00B82999">
        <w:t>. Clause 3.5.1(b) is therefore not enlivened.</w:t>
      </w:r>
    </w:p>
    <w:p w14:paraId="6DAF91D8" w14:textId="77777777" w:rsidR="00B82999" w:rsidRPr="00B82999" w:rsidRDefault="00B82999" w:rsidP="00B82999">
      <w:pPr>
        <w:pStyle w:val="ACMABodyText"/>
        <w:rPr>
          <w:b/>
        </w:rPr>
      </w:pPr>
      <w:r w:rsidRPr="00B82999">
        <w:rPr>
          <w:b/>
        </w:rPr>
        <w:t>Consent</w:t>
      </w:r>
    </w:p>
    <w:p w14:paraId="037B05FB" w14:textId="2AEBB7F5" w:rsidR="00B82999" w:rsidRPr="00B82999" w:rsidRDefault="00B82999" w:rsidP="00182260">
      <w:pPr>
        <w:pStyle w:val="ACMABodyText"/>
        <w:ind w:left="426" w:hanging="426"/>
      </w:pPr>
      <w:r w:rsidRPr="00B82999">
        <w:t>30.</w:t>
      </w:r>
      <w:r w:rsidRPr="00B82999">
        <w:tab/>
        <w:t>Nine maintains that consent was not required pursuant to clause 3.5.1(b</w:t>
      </w:r>
      <w:r w:rsidR="00182260">
        <w:t>)</w:t>
      </w:r>
      <w:r w:rsidRPr="00B82999">
        <w:t>, because the CCTV Footage was not personal or private information, and in any event, there were clear public interest reasons for its broadcast. Therefore, no issue pursuant to clause 3.5.1(b) arises.</w:t>
      </w:r>
    </w:p>
    <w:p w14:paraId="21A12110" w14:textId="77777777" w:rsidR="00B82999" w:rsidRPr="00B82999" w:rsidRDefault="00B82999" w:rsidP="00182260">
      <w:pPr>
        <w:pStyle w:val="ACMABodyText"/>
        <w:ind w:left="426" w:hanging="426"/>
      </w:pPr>
      <w:r w:rsidRPr="00B82999">
        <w:lastRenderedPageBreak/>
        <w:t>31.</w:t>
      </w:r>
      <w:r w:rsidRPr="00B82999">
        <w:tab/>
        <w:t>Although in Nine's submission it is not relevant in this case for the purposes of determining compliance with clause 3.5.1 and falls outside the scope of the present investigation, Nine disputes that the CCTV Footage was provided to Nine's reporter on condition that it would not be broadcast unless the store owner's consent was first obtained, as alleged by the Complainant.</w:t>
      </w:r>
    </w:p>
    <w:p w14:paraId="3D7E231A" w14:textId="413C93A4" w:rsidR="00B82999" w:rsidRPr="00B82999" w:rsidRDefault="00B82999" w:rsidP="00182260">
      <w:pPr>
        <w:pStyle w:val="ACMABodyText"/>
        <w:ind w:left="426" w:hanging="426"/>
      </w:pPr>
      <w:r w:rsidRPr="00B82999">
        <w:t>32.</w:t>
      </w:r>
      <w:r w:rsidRPr="00B82999">
        <w:tab/>
        <w:t xml:space="preserve">In respect of </w:t>
      </w:r>
      <w:r w:rsidR="00182260">
        <w:t>[employees</w:t>
      </w:r>
      <w:r w:rsidR="0032232E">
        <w:t xml:space="preserve"> name</w:t>
      </w:r>
      <w:r w:rsidR="00182260">
        <w:t xml:space="preserve">] </w:t>
      </w:r>
      <w:r w:rsidRPr="00B82999">
        <w:t xml:space="preserve">statement, for the purposes of these submissions Nine must respond to the allegations made by the Complainant, and Nine does not accept the version of events alleged in the Complaint. Nine's reporter denies that the CCTV Footage was provided to her on condition that it would not be broadcast unless the store owner's consent was first obtained, as alleged. The reporter also notes the conversations between her and </w:t>
      </w:r>
      <w:r w:rsidR="00182260">
        <w:t>[employee</w:t>
      </w:r>
      <w:r w:rsidR="0032232E">
        <w:t>s name</w:t>
      </w:r>
      <w:r w:rsidR="00182260">
        <w:t>]</w:t>
      </w:r>
      <w:r w:rsidRPr="00B82999">
        <w:t xml:space="preserve"> were very cordial, casual and cooperative in tone. Nine's reporter denies the allegation made by the Complainant that she deceived </w:t>
      </w:r>
      <w:r w:rsidR="00182260">
        <w:t>[the employee]</w:t>
      </w:r>
      <w:r w:rsidRPr="00B82999">
        <w:t xml:space="preserve"> in any way as to her identity, her purpose in wanting to obtain information and footage about the robbery, or as to the basis upon which Nine was receiving the CCTV Footage or that Nine would refrain from broadcasting it unless consent were obtained.</w:t>
      </w:r>
    </w:p>
    <w:p w14:paraId="2B157071" w14:textId="3E55352B" w:rsidR="00B82999" w:rsidRPr="00B82999" w:rsidRDefault="00B82999" w:rsidP="00182260">
      <w:pPr>
        <w:pStyle w:val="ACMABodyText"/>
        <w:ind w:left="426" w:hanging="426"/>
      </w:pPr>
      <w:r w:rsidRPr="00B82999">
        <w:t>33.</w:t>
      </w:r>
      <w:r w:rsidRPr="00B82999">
        <w:tab/>
        <w:t xml:space="preserve">Nine is instructed by its reporter and camera person that they each maintain they clearly identified themselves to </w:t>
      </w:r>
      <w:r w:rsidR="00182260">
        <w:t>[employee</w:t>
      </w:r>
      <w:r w:rsidR="0032232E">
        <w:t>s name</w:t>
      </w:r>
      <w:r w:rsidR="00182260">
        <w:t>]</w:t>
      </w:r>
      <w:r w:rsidRPr="00B82999">
        <w:t xml:space="preserve"> as journalists from Nine, who were seeking information and footage in order to prepare a news report about the robbery for broadcast on Nine News. They requested to see the owner but was told he was not there, was currently returning from holiday, but may be available by phone later in the day, and they obtained his phone number. When the reporter enquired about CCTV cameras (which most stores of that kind have) and whether they could see any footage, </w:t>
      </w:r>
      <w:r w:rsidR="00182260">
        <w:t>[employee</w:t>
      </w:r>
      <w:r w:rsidR="0032232E">
        <w:t>s name</w:t>
      </w:r>
      <w:r w:rsidR="00182260">
        <w:t>]</w:t>
      </w:r>
      <w:r w:rsidRPr="00B82999">
        <w:t xml:space="preserve"> confirmed that there was CCTV and gave them access to an area of the premises which was not otherwise accessible to the public, where he proceeded to search for, locate and show the Nine journalists the CCTV footage of the robbery. The reporter requested a digital copy of the footage, but </w:t>
      </w:r>
      <w:r w:rsidR="00CD4B45">
        <w:t>[the employee]</w:t>
      </w:r>
      <w:r w:rsidRPr="00B82999">
        <w:t xml:space="preserve"> did not know how to copy the file so instead permitted the camera operator to film the footage while it played on the screen. </w:t>
      </w:r>
      <w:r w:rsidR="00CD4B45">
        <w:t>[</w:t>
      </w:r>
      <w:r w:rsidR="0032232E">
        <w:t>E</w:t>
      </w:r>
      <w:r w:rsidR="00CD4B45">
        <w:t>mployee</w:t>
      </w:r>
      <w:r w:rsidR="0032232E">
        <w:t>s name</w:t>
      </w:r>
      <w:r w:rsidR="00CD4B45">
        <w:t>]</w:t>
      </w:r>
      <w:r w:rsidRPr="00B82999">
        <w:t xml:space="preserve"> also participated in an on-camera interview about the robbery, and portions of that interview were included in the Report.</w:t>
      </w:r>
    </w:p>
    <w:p w14:paraId="70876A47" w14:textId="77777777" w:rsidR="00B82999" w:rsidRPr="00B82999" w:rsidRDefault="00B82999" w:rsidP="00182260">
      <w:pPr>
        <w:pStyle w:val="ACMABodyText"/>
        <w:ind w:left="426" w:hanging="426"/>
      </w:pPr>
      <w:r w:rsidRPr="00B82999">
        <w:t>34.</w:t>
      </w:r>
      <w:r w:rsidRPr="00B82999">
        <w:tab/>
        <w:t>Nine's reporter maintains she made clear from the outset that her purpose in obtaining the CCTV Footage was to include it in the Report for broadcast, as is quite common practice in news reports about crimes of this kind. The reporter maintains that she did not suggest nor agree to any condition about obtaining the owner's consent, and nor did she understand there to have been any condition of that kind placed upon her access to the footage. As far as the reporter was aware, the Complainant may not have even been available to speak to prior to broadcast. The camera operator also confirms that he was not aware of any condition attached to him being permitted to film the CCTV Footage from the screen, which he did for the express purpose of being able to include the CCTV Footage in the Report.</w:t>
      </w:r>
    </w:p>
    <w:p w14:paraId="16050DB9" w14:textId="3CD976A0" w:rsidR="00B82999" w:rsidRPr="00B82999" w:rsidRDefault="00B82999" w:rsidP="0029539D">
      <w:pPr>
        <w:pStyle w:val="ACMABodyText"/>
        <w:ind w:left="426" w:hanging="426"/>
      </w:pPr>
      <w:r w:rsidRPr="00B82999">
        <w:t>35.</w:t>
      </w:r>
      <w:r w:rsidRPr="00B82999">
        <w:tab/>
        <w:t xml:space="preserve">By the Complainant's own account, when the Complainant called </w:t>
      </w:r>
      <w:r w:rsidR="00FF6ED3">
        <w:t>[reporter’s name]</w:t>
      </w:r>
      <w:r w:rsidRPr="00B82999">
        <w:t xml:space="preserve"> later that day and put to her that she had procured the footage on an undertaking that his consent was required, she confirmed to him that she had never given any such undertaking. Whilst it was certainly not Nine or the reporter's intention to cause any offence or upset to the Complainant, Nine maintains that it did not give or breach any undertaking, the inclusion of the CCTV Footage in the Report was in furtherance of the public interest reasons for the Report and did not, in Nine's submission, breach any Code provision.</w:t>
      </w:r>
    </w:p>
    <w:p w14:paraId="5AEC2349" w14:textId="77777777" w:rsidR="00B82999" w:rsidRPr="00B82999" w:rsidRDefault="00B82999" w:rsidP="00B82999">
      <w:pPr>
        <w:pStyle w:val="ACMABodyText"/>
        <w:rPr>
          <w:b/>
        </w:rPr>
      </w:pPr>
      <w:r w:rsidRPr="00B82999">
        <w:rPr>
          <w:b/>
        </w:rPr>
        <w:t>Complainant's Reasons</w:t>
      </w:r>
    </w:p>
    <w:p w14:paraId="30128063" w14:textId="77777777" w:rsidR="00B82999" w:rsidRPr="00B82999" w:rsidRDefault="00B82999" w:rsidP="0029539D">
      <w:pPr>
        <w:pStyle w:val="ACMABodyText"/>
        <w:ind w:left="426" w:hanging="426"/>
      </w:pPr>
      <w:r w:rsidRPr="00B82999">
        <w:lastRenderedPageBreak/>
        <w:t>36.</w:t>
      </w:r>
      <w:r w:rsidRPr="00B82999">
        <w:tab/>
        <w:t>The Complainant gives three reasons for the Complaint, which Nine maintains do not affect the determination of compliance with the Code, but which Nine responds to for thoroughness as follows:</w:t>
      </w:r>
    </w:p>
    <w:p w14:paraId="2F1D880A" w14:textId="0F9D3375" w:rsidR="0029539D" w:rsidRDefault="0029539D" w:rsidP="0029539D">
      <w:pPr>
        <w:pStyle w:val="ACMABodyText"/>
        <w:ind w:left="851" w:hanging="491"/>
      </w:pPr>
      <w:r>
        <w:t>1.</w:t>
      </w:r>
      <w:r>
        <w:tab/>
      </w:r>
      <w:r w:rsidR="00FF6ED3">
        <w:rPr>
          <w:i/>
        </w:rPr>
        <w:t>[</w:t>
      </w:r>
      <w:r w:rsidR="00D74A1E">
        <w:rPr>
          <w:i/>
        </w:rPr>
        <w:t>R</w:t>
      </w:r>
      <w:r w:rsidR="00FF6ED3">
        <w:rPr>
          <w:i/>
        </w:rPr>
        <w:t>eporter’s name]</w:t>
      </w:r>
      <w:r w:rsidR="00B82999" w:rsidRPr="00B82999">
        <w:rPr>
          <w:i/>
        </w:rPr>
        <w:t xml:space="preserve"> deceptively gained access to confidential security camera footage and caused it to be publicly displayed on one of the main television channels. The offender had already been caught and there was no public benefit in airing the footage</w:t>
      </w:r>
      <w:r w:rsidR="00B82999" w:rsidRPr="00B82999">
        <w:t>.</w:t>
      </w:r>
    </w:p>
    <w:p w14:paraId="1077FAE5" w14:textId="267686E2" w:rsidR="0029539D" w:rsidRDefault="00B82999" w:rsidP="0029539D">
      <w:pPr>
        <w:pStyle w:val="ACMABodyText"/>
        <w:ind w:left="851" w:hanging="491"/>
      </w:pPr>
      <w:r w:rsidRPr="00B82999">
        <w:t>1a</w:t>
      </w:r>
      <w:r w:rsidR="0029539D">
        <w:t>.</w:t>
      </w:r>
      <w:r w:rsidR="0029539D">
        <w:tab/>
      </w:r>
      <w:r w:rsidRPr="00B82999">
        <w:t>Nine denies that its reporter engaged in any deception to gain access to the CCTV footage, for the reasons set out above. She was entirely open and honest about her identity and her purpose of wanting to report the story on television. To the extent the footage is alleged to be "confidential", Nine says it is not and denies any breach of confidence (noting that is not itself a matter covered by the Code). Nine further maintains there was a public interest reason for the broadcast as set out above.</w:t>
      </w:r>
    </w:p>
    <w:p w14:paraId="36FD0863" w14:textId="6602ADEC" w:rsidR="0029539D" w:rsidRDefault="00B82999" w:rsidP="00F41C50">
      <w:pPr>
        <w:pStyle w:val="ACMABodyText"/>
        <w:numPr>
          <w:ilvl w:val="0"/>
          <w:numId w:val="48"/>
        </w:numPr>
      </w:pPr>
      <w:r w:rsidRPr="00F41C50">
        <w:t xml:space="preserve">There was significant adverse publicity for my shop and for the </w:t>
      </w:r>
      <w:r w:rsidR="004B579C" w:rsidRPr="00F41C50">
        <w:t>[location]</w:t>
      </w:r>
      <w:r w:rsidRPr="00F41C50">
        <w:t xml:space="preserve"> area in general. My staff and I fielded dozens of concerned enquiries about the incident</w:t>
      </w:r>
      <w:r w:rsidRPr="00B82999">
        <w:t>.</w:t>
      </w:r>
    </w:p>
    <w:p w14:paraId="0D29FFEB" w14:textId="31A80E65" w:rsidR="00B82999" w:rsidRPr="00B82999" w:rsidRDefault="00B82999" w:rsidP="0029539D">
      <w:pPr>
        <w:pStyle w:val="ACMABodyText"/>
        <w:ind w:left="851" w:hanging="425"/>
      </w:pPr>
      <w:r w:rsidRPr="00B82999">
        <w:t>2a</w:t>
      </w:r>
      <w:r w:rsidRPr="00B82999">
        <w:tab/>
        <w:t>The fact of a robbery having occurred somewhere is not confidential or private information, and is a matter routinely made public by police and media. The incident itself was the subject of an ongoing police investigation, which resulted in criminal proceedings being commenced. It was not secret or confidential and was the subject of publicity including by police and in reports by other media.</w:t>
      </w:r>
    </w:p>
    <w:p w14:paraId="341426E6" w14:textId="77777777" w:rsidR="00B82999" w:rsidRPr="00B82999" w:rsidRDefault="00B82999" w:rsidP="0029539D">
      <w:pPr>
        <w:pStyle w:val="ACMABodyText"/>
        <w:ind w:left="851"/>
      </w:pPr>
      <w:r w:rsidRPr="00B82999">
        <w:t>This appears to be a complaint about alleged reputational damage to a business and a suburb arising from the fact of a robbery having been made public, rather than a matter covered by the Code. Nothing in the Report suggested any fault on the part of the business, or that the business was at any greater risk of crime than any other business of its kind. Nine maintains that any adverse publicity that may have been experienced is a result of the fact the store was the target of a robbery, not the manner in which the matter was accurately reported by Nine.</w:t>
      </w:r>
    </w:p>
    <w:p w14:paraId="1AEDE882" w14:textId="6D9BEF59" w:rsidR="00B82999" w:rsidRPr="00B82999" w:rsidRDefault="00B82999" w:rsidP="00F41C50">
      <w:pPr>
        <w:pStyle w:val="ACMABodyText"/>
        <w:numPr>
          <w:ilvl w:val="0"/>
          <w:numId w:val="48"/>
        </w:numPr>
        <w:ind w:left="851" w:hanging="425"/>
      </w:pPr>
      <w:r w:rsidRPr="00B82999">
        <w:rPr>
          <w:i/>
        </w:rPr>
        <w:t>Publicizing such incidents may encourage copy-cat behaviour and significantly increase personal security risks for my staff and myself</w:t>
      </w:r>
      <w:r w:rsidRPr="00B82999">
        <w:t>.</w:t>
      </w:r>
    </w:p>
    <w:p w14:paraId="2265B386" w14:textId="77777777" w:rsidR="00B82999" w:rsidRPr="00B82999" w:rsidRDefault="00B82999" w:rsidP="004A5E7B">
      <w:pPr>
        <w:pStyle w:val="ACMABodyText"/>
        <w:ind w:left="851" w:hanging="425"/>
      </w:pPr>
      <w:r w:rsidRPr="00B82999">
        <w:t>3a</w:t>
      </w:r>
      <w:r w:rsidRPr="00B82999">
        <w:tab/>
        <w:t>This again appears to relate to an objection to any reporting of an incident having occurred, rather than to an alleged breach by Nine of any matter covered by the Code. Whilst it was certainly not Nine's intention to cause any upset or distress to the Complainant, Nine maintains that there is no reasonable basis for any allegation that the Report would incite viewers of the evening news to go out and commit criminal acts, or that Nine's broadcast of the Report would in any way increase the likelihood of that occurring.</w:t>
      </w:r>
    </w:p>
    <w:p w14:paraId="7AA2E10F" w14:textId="77777777" w:rsidR="00B82999" w:rsidRPr="00B82999" w:rsidRDefault="00B82999" w:rsidP="004A5E7B">
      <w:pPr>
        <w:pStyle w:val="ACMABodyText"/>
        <w:ind w:left="851"/>
      </w:pPr>
      <w:r w:rsidRPr="00B82999">
        <w:t>To the contrary, Nine submits that the prospect of having one's criminal actions depicted and publicised in the mainstream media would be more likely to have a deterrent effect on potential offenders and highlights the fact that the use of CCTV cameras in stores such as this mean that offenders are highly likely to be caught on tape and identified.</w:t>
      </w:r>
    </w:p>
    <w:p w14:paraId="55A0EE6A" w14:textId="33BDAB28" w:rsidR="00B82999" w:rsidRPr="00B82999" w:rsidRDefault="00B82999" w:rsidP="00B82999">
      <w:pPr>
        <w:pStyle w:val="ACMABodyText"/>
        <w:rPr>
          <w:b/>
        </w:rPr>
      </w:pPr>
      <w:r w:rsidRPr="00B82999">
        <w:rPr>
          <w:b/>
        </w:rPr>
        <w:t>Conclusion</w:t>
      </w:r>
    </w:p>
    <w:p w14:paraId="19E73CFD" w14:textId="77777777" w:rsidR="00B82999" w:rsidRPr="00B82999" w:rsidRDefault="00B82999" w:rsidP="004A5E7B">
      <w:pPr>
        <w:pStyle w:val="ACMABodyText"/>
        <w:ind w:left="426" w:hanging="426"/>
      </w:pPr>
      <w:r w:rsidRPr="00B82999">
        <w:t>37.</w:t>
      </w:r>
      <w:r w:rsidRPr="00B82999">
        <w:tab/>
        <w:t>For the reasons above Nine maintains it did not broadcast material relating to a person's personal or private affairs or which invades a person's privacy, and in any event had a public interest reason for the material to be broadcast. Nine therefore maintains it complied with clause 3.5.1 of the Code.</w:t>
      </w:r>
    </w:p>
    <w:p w14:paraId="571B7FA3" w14:textId="77777777" w:rsidR="00B82999" w:rsidRPr="00B82999" w:rsidRDefault="00B82999" w:rsidP="004A5E7B">
      <w:pPr>
        <w:pStyle w:val="ACMABodyText"/>
        <w:ind w:left="426" w:hanging="426"/>
      </w:pPr>
      <w:r w:rsidRPr="00B82999">
        <w:lastRenderedPageBreak/>
        <w:t>38.</w:t>
      </w:r>
      <w:r w:rsidRPr="00B82999">
        <w:tab/>
        <w:t>Nine takes very seriously allegations about the conduct of its journalists and their professional ethics, but Nine maintains the other allegations made by the Complainant - which are wholly denied by Nine - do not bear on the determination of compliance with clause 3.5.1 in this instance.</w:t>
      </w:r>
    </w:p>
    <w:p w14:paraId="54FC863A" w14:textId="5E508516" w:rsidR="00B82999" w:rsidRDefault="00B82999" w:rsidP="004A5E7B">
      <w:pPr>
        <w:pStyle w:val="ACMABodyText"/>
        <w:ind w:left="426" w:hanging="426"/>
      </w:pPr>
      <w:r w:rsidRPr="00B82999">
        <w:t>39.</w:t>
      </w:r>
      <w:r w:rsidRPr="00B82999">
        <w:tab/>
        <w:t xml:space="preserve">Nine does agree that it is a most unsatisfactory circumstance if it is the case that there was an apparent misunderstanding as between the reporter and the interview subject of the kind now alleged. In this regard, and without admissions, Nine has taken steps to ensure relevant staff are aware of the allegations made in the present </w:t>
      </w:r>
      <w:r w:rsidR="00EA7376">
        <w:t>c</w:t>
      </w:r>
      <w:r w:rsidRPr="00B82999">
        <w:t>omplaint, and remind them of the importance of clarity of communications in their professional conduct preparatory to broadcast.</w:t>
      </w:r>
    </w:p>
    <w:p w14:paraId="44325457" w14:textId="110C8FE4" w:rsidR="004A5E7B" w:rsidRPr="00B82999" w:rsidRDefault="004A5E7B" w:rsidP="004A5E7B">
      <w:pPr>
        <w:pStyle w:val="ACMABodyText"/>
        <w:ind w:left="426" w:hanging="426"/>
      </w:pPr>
      <w:r>
        <w:t>[…]</w:t>
      </w:r>
    </w:p>
    <w:sectPr w:rsidR="004A5E7B" w:rsidRPr="00B82999" w:rsidSect="0033104B">
      <w:headerReference w:type="even"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8015E8" w14:textId="77777777" w:rsidR="00773074" w:rsidRDefault="00773074">
      <w:r>
        <w:separator/>
      </w:r>
    </w:p>
  </w:endnote>
  <w:endnote w:type="continuationSeparator" w:id="0">
    <w:p w14:paraId="35FB06F1" w14:textId="77777777" w:rsidR="00773074" w:rsidRDefault="007730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Times New Roman"/>
    <w:panose1 w:val="00000000000000000000"/>
    <w:charset w:val="00"/>
    <w:family w:val="swiss"/>
    <w:notTrueType/>
    <w:pitch w:val="variable"/>
    <w:sig w:usb0="800000AF"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Times New Roman"/>
    <w:charset w:val="00"/>
    <w:family w:val="swiss"/>
    <w:pitch w:val="default"/>
    <w:sig w:usb0="00000000"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default"/>
    <w:sig w:usb0="00000000" w:usb1="00000000"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539CDB" w14:textId="77777777" w:rsidR="00D163E7" w:rsidRDefault="00D163E7">
    <w:pPr>
      <w:framePr w:wrap="around" w:vAnchor="text" w:hAnchor="margin" w:xAlign="right" w:y="1"/>
    </w:pPr>
    <w:r>
      <w:fldChar w:fldCharType="begin"/>
    </w:r>
    <w:r>
      <w:instrText xml:space="preserve">PAGE  </w:instrText>
    </w:r>
    <w:r>
      <w:fldChar w:fldCharType="end"/>
    </w:r>
  </w:p>
  <w:p w14:paraId="15B5409F" w14:textId="77777777" w:rsidR="00D163E7" w:rsidRDefault="00D163E7">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38BB34" w14:textId="46BEB246" w:rsidR="00D163E7" w:rsidRPr="00816ADF" w:rsidRDefault="00D163E7" w:rsidP="00EF7A2A">
    <w:pPr>
      <w:pStyle w:val="ACMAFooter"/>
      <w:rPr>
        <w:sz w:val="16"/>
        <w:szCs w:val="16"/>
      </w:rPr>
    </w:pPr>
    <w:r w:rsidRPr="003D5951">
      <w:rPr>
        <w:sz w:val="16"/>
        <w:szCs w:val="16"/>
      </w:rPr>
      <w:t>ACMA Investigation report—</w:t>
    </w:r>
    <w:r w:rsidRPr="003D5951">
      <w:rPr>
        <w:i/>
        <w:sz w:val="16"/>
        <w:szCs w:val="16"/>
      </w:rPr>
      <w:t>Nine News</w:t>
    </w:r>
    <w:r w:rsidRPr="003D5951">
      <w:rPr>
        <w:sz w:val="16"/>
        <w:szCs w:val="16"/>
      </w:rPr>
      <w:t xml:space="preserve"> broadcast on Nine on 29 July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182B05">
      <w:rPr>
        <w:noProof/>
        <w:sz w:val="16"/>
        <w:szCs w:val="16"/>
      </w:rPr>
      <w:t>18</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50073D" w14:textId="77777777" w:rsidR="00D163E7" w:rsidRPr="00211185" w:rsidRDefault="00D163E7" w:rsidP="009B461B">
    <w:pPr>
      <w:pStyle w:val="Footer"/>
    </w:pPr>
    <w:r>
      <w:rPr>
        <w:noProof/>
        <w:lang w:eastAsia="en-AU"/>
      </w:rPr>
      <w:drawing>
        <wp:inline distT="0" distB="0" distL="0" distR="0" wp14:anchorId="02CA6A3C" wp14:editId="2A5A3E70">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D0C705" w14:textId="77777777" w:rsidR="00773074" w:rsidRDefault="00773074">
      <w:r>
        <w:separator/>
      </w:r>
    </w:p>
  </w:footnote>
  <w:footnote w:type="continuationSeparator" w:id="0">
    <w:p w14:paraId="0A6263B9" w14:textId="77777777" w:rsidR="00773074" w:rsidRDefault="00773074">
      <w:r>
        <w:continuationSeparator/>
      </w:r>
    </w:p>
  </w:footnote>
  <w:footnote w:id="1">
    <w:p w14:paraId="7CB7358B" w14:textId="14F016D1" w:rsidR="00D163E7" w:rsidRPr="005A03BF" w:rsidRDefault="00D163E7"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t>.</w:t>
      </w:r>
    </w:p>
  </w:footnote>
  <w:footnote w:id="2">
    <w:p w14:paraId="421A40C5" w14:textId="439E65FB" w:rsidR="00A2492A" w:rsidRDefault="00A2492A" w:rsidP="00A2492A">
      <w:pPr>
        <w:pStyle w:val="FootnoteText"/>
      </w:pPr>
      <w:r>
        <w:rPr>
          <w:rStyle w:val="FootnoteReference"/>
        </w:rPr>
        <w:footnoteRef/>
      </w:r>
      <w:r>
        <w:t xml:space="preserve"> See the </w:t>
      </w:r>
      <w:r w:rsidRPr="00020400">
        <w:rPr>
          <w:i/>
        </w:rPr>
        <w:t xml:space="preserve">ACMA Privacy </w:t>
      </w:r>
      <w:r w:rsidR="00020400" w:rsidRPr="00020400">
        <w:rPr>
          <w:i/>
        </w:rPr>
        <w:t>g</w:t>
      </w:r>
      <w:r w:rsidRPr="00020400">
        <w:rPr>
          <w:i/>
        </w:rPr>
        <w:t xml:space="preserve">uidelines for </w:t>
      </w:r>
      <w:r w:rsidR="00020400" w:rsidRPr="00020400">
        <w:rPr>
          <w:i/>
        </w:rPr>
        <w:t>b</w:t>
      </w:r>
      <w:r w:rsidRPr="00020400">
        <w:rPr>
          <w:i/>
        </w:rPr>
        <w:t>roadcasters</w:t>
      </w:r>
      <w:r>
        <w:t xml:space="preserve"> 2016, p. 3.</w:t>
      </w:r>
    </w:p>
  </w:footnote>
  <w:footnote w:id="3">
    <w:p w14:paraId="1B0139FB" w14:textId="1BC9D279" w:rsidR="00D163E7" w:rsidRDefault="00D163E7" w:rsidP="00F91D82">
      <w:pPr>
        <w:pStyle w:val="FootnoteText"/>
      </w:pPr>
      <w:r>
        <w:rPr>
          <w:rStyle w:val="FootnoteReference"/>
        </w:rPr>
        <w:footnoteRef/>
      </w:r>
      <w:r>
        <w:t xml:space="preserve"> See the </w:t>
      </w:r>
      <w:r w:rsidRPr="00020400">
        <w:rPr>
          <w:i/>
        </w:rPr>
        <w:t xml:space="preserve">ACMA Privacy </w:t>
      </w:r>
      <w:r w:rsidR="00020400" w:rsidRPr="00020400">
        <w:rPr>
          <w:i/>
        </w:rPr>
        <w:t>g</w:t>
      </w:r>
      <w:r w:rsidRPr="00020400">
        <w:rPr>
          <w:i/>
        </w:rPr>
        <w:t xml:space="preserve">uidelines for </w:t>
      </w:r>
      <w:r w:rsidR="00020400" w:rsidRPr="00020400">
        <w:rPr>
          <w:i/>
        </w:rPr>
        <w:t>b</w:t>
      </w:r>
      <w:r w:rsidRPr="00020400">
        <w:rPr>
          <w:i/>
        </w:rPr>
        <w:t>roadcasters</w:t>
      </w:r>
      <w:r>
        <w:t xml:space="preserve"> 2016, p. 6.</w:t>
      </w:r>
    </w:p>
  </w:footnote>
  <w:footnote w:id="4">
    <w:p w14:paraId="482DAEC1" w14:textId="2B08D2C3" w:rsidR="00D163E7" w:rsidRDefault="00D163E7" w:rsidP="00B82999">
      <w:pPr>
        <w:pStyle w:val="FootnoteText"/>
      </w:pPr>
      <w:r>
        <w:rPr>
          <w:rStyle w:val="FootnoteReference"/>
        </w:rPr>
        <w:footnoteRef/>
      </w:r>
      <w:r>
        <w:t xml:space="preserve"> https://www.acma.gov.au/the ACMA/Library/lndustry-library/Broadcasting/privacy-broadcasting.</w:t>
      </w:r>
    </w:p>
  </w:footnote>
  <w:footnote w:id="5">
    <w:p w14:paraId="1B960A31" w14:textId="3CFB0901" w:rsidR="00D163E7" w:rsidRDefault="00D163E7" w:rsidP="00B82999">
      <w:pPr>
        <w:pStyle w:val="FootnoteText"/>
      </w:pPr>
      <w:r>
        <w:rPr>
          <w:rStyle w:val="FootnoteReference"/>
        </w:rPr>
        <w:footnoteRef/>
      </w:r>
      <w:r>
        <w:t xml:space="preserve"> </w:t>
      </w:r>
      <w:r w:rsidR="003558B9">
        <w:t>[</w:t>
      </w:r>
      <w:r w:rsidR="006C418C">
        <w:t>URL of police media release]</w:t>
      </w:r>
      <w:r>
        <w:t>.</w:t>
      </w:r>
    </w:p>
  </w:footnote>
  <w:footnote w:id="6">
    <w:p w14:paraId="19B14DE5" w14:textId="2894E59E" w:rsidR="00D163E7" w:rsidRDefault="00D163E7" w:rsidP="00182260">
      <w:pPr>
        <w:pStyle w:val="FootnoteText"/>
      </w:pPr>
      <w:r>
        <w:rPr>
          <w:rStyle w:val="FootnoteReference"/>
        </w:rPr>
        <w:footnoteRef/>
      </w:r>
      <w:r>
        <w:t xml:space="preserve"> See for example: </w:t>
      </w:r>
      <w:r w:rsidR="00CC00A4">
        <w:t>[URLs of police and media reports]</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A3DB33" w14:textId="01E3B37C" w:rsidR="00D163E7" w:rsidRDefault="00D163E7">
    <w:r>
      <w:fldChar w:fldCharType="begin"/>
    </w:r>
    <w:r>
      <w:instrText xml:space="preserve"> REF ReportTitle \h </w:instrText>
    </w:r>
    <w:r>
      <w:fldChar w:fldCharType="separate"/>
    </w:r>
    <w:r w:rsidR="000407D0">
      <w:rPr>
        <w:b/>
        <w:bCs/>
        <w:lang w:val="en-US"/>
      </w:rPr>
      <w:t>Error! Reference source not found.</w:t>
    </w:r>
    <w:r>
      <w:fldChar w:fldCharType="end"/>
    </w:r>
  </w:p>
  <w:p w14:paraId="4F1D1250" w14:textId="77777777" w:rsidR="00D163E7" w:rsidRDefault="00D163E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325F2E" w14:textId="77777777" w:rsidR="00F8112C" w:rsidRPr="00F8112C" w:rsidRDefault="00F8112C" w:rsidP="009F7CBF">
    <w:pPr>
      <w:pStyle w:val="ACMAHeaderGraphicSpace"/>
      <w:jc w:val="center"/>
      <w:rPr>
        <w:b/>
      </w:rPr>
    </w:pPr>
  </w:p>
  <w:p w14:paraId="3C9C7695" w14:textId="1CD35936" w:rsidR="00D163E7" w:rsidRPr="005F22AA" w:rsidRDefault="00D163E7" w:rsidP="005F22AA">
    <w:pPr>
      <w:pStyle w:val="ACMAHeaderGraphicSpace"/>
    </w:pPr>
    <w:r>
      <w:rPr>
        <w:noProof/>
        <w:snapToGrid/>
        <w:lang w:eastAsia="en-AU"/>
      </w:rPr>
      <w:drawing>
        <wp:inline distT="0" distB="0" distL="0" distR="0" wp14:anchorId="16BB806B" wp14:editId="323A548D">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9AC03F06"/>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 w15:restartNumberingAfterBreak="0">
    <w:nsid w:val="01F374BD"/>
    <w:multiLevelType w:val="hybridMultilevel"/>
    <w:tmpl w:val="13643BC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5B93642"/>
    <w:multiLevelType w:val="hybridMultilevel"/>
    <w:tmpl w:val="C4B83D6C"/>
    <w:lvl w:ilvl="0" w:tplc="0C090017">
      <w:start w:val="1"/>
      <w:numFmt w:val="lowerLetter"/>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A493C53"/>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C6704CC"/>
    <w:multiLevelType w:val="hybridMultilevel"/>
    <w:tmpl w:val="2E944D6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3136549"/>
    <w:multiLevelType w:val="hybridMultilevel"/>
    <w:tmpl w:val="EA1AA8B6"/>
    <w:lvl w:ilvl="0" w:tplc="CC6614BC">
      <w:start w:val="1"/>
      <w:numFmt w:val="decimal"/>
      <w:lvlText w:val="%1."/>
      <w:lvlJc w:val="left"/>
      <w:pPr>
        <w:ind w:left="907" w:hanging="200"/>
        <w:jc w:val="right"/>
      </w:pPr>
      <w:rPr>
        <w:rFonts w:hint="default"/>
        <w:i/>
        <w:spacing w:val="-1"/>
        <w:w w:val="104"/>
      </w:rPr>
    </w:lvl>
    <w:lvl w:ilvl="1" w:tplc="D8CEF978">
      <w:start w:val="1"/>
      <w:numFmt w:val="lowerLetter"/>
      <w:lvlText w:val="%2."/>
      <w:lvlJc w:val="left"/>
      <w:pPr>
        <w:ind w:left="1639" w:hanging="545"/>
      </w:pPr>
      <w:rPr>
        <w:rFonts w:hint="default"/>
        <w:spacing w:val="-1"/>
        <w:w w:val="110"/>
      </w:rPr>
    </w:lvl>
    <w:lvl w:ilvl="2" w:tplc="F7344DC8">
      <w:numFmt w:val="bullet"/>
      <w:lvlText w:val="•"/>
      <w:lvlJc w:val="left"/>
      <w:pPr>
        <w:ind w:left="1740" w:hanging="545"/>
      </w:pPr>
      <w:rPr>
        <w:rFonts w:hint="default"/>
      </w:rPr>
    </w:lvl>
    <w:lvl w:ilvl="3" w:tplc="4A6A4A00">
      <w:numFmt w:val="bullet"/>
      <w:lvlText w:val="•"/>
      <w:lvlJc w:val="left"/>
      <w:pPr>
        <w:ind w:left="2780" w:hanging="545"/>
      </w:pPr>
      <w:rPr>
        <w:rFonts w:hint="default"/>
      </w:rPr>
    </w:lvl>
    <w:lvl w:ilvl="4" w:tplc="565EC586">
      <w:numFmt w:val="bullet"/>
      <w:lvlText w:val="•"/>
      <w:lvlJc w:val="left"/>
      <w:pPr>
        <w:ind w:left="3821" w:hanging="545"/>
      </w:pPr>
      <w:rPr>
        <w:rFonts w:hint="default"/>
      </w:rPr>
    </w:lvl>
    <w:lvl w:ilvl="5" w:tplc="43187564">
      <w:numFmt w:val="bullet"/>
      <w:lvlText w:val="•"/>
      <w:lvlJc w:val="left"/>
      <w:pPr>
        <w:ind w:left="4861" w:hanging="545"/>
      </w:pPr>
      <w:rPr>
        <w:rFonts w:hint="default"/>
      </w:rPr>
    </w:lvl>
    <w:lvl w:ilvl="6" w:tplc="14266942">
      <w:numFmt w:val="bullet"/>
      <w:lvlText w:val="•"/>
      <w:lvlJc w:val="left"/>
      <w:pPr>
        <w:ind w:left="5902" w:hanging="545"/>
      </w:pPr>
      <w:rPr>
        <w:rFonts w:hint="default"/>
      </w:rPr>
    </w:lvl>
    <w:lvl w:ilvl="7" w:tplc="981E260C">
      <w:numFmt w:val="bullet"/>
      <w:lvlText w:val="•"/>
      <w:lvlJc w:val="left"/>
      <w:pPr>
        <w:ind w:left="6942" w:hanging="545"/>
      </w:pPr>
      <w:rPr>
        <w:rFonts w:hint="default"/>
      </w:rPr>
    </w:lvl>
    <w:lvl w:ilvl="8" w:tplc="032AB576">
      <w:numFmt w:val="bullet"/>
      <w:lvlText w:val="•"/>
      <w:lvlJc w:val="left"/>
      <w:pPr>
        <w:ind w:left="7983" w:hanging="545"/>
      </w:pPr>
      <w:rPr>
        <w:rFonts w:hint="default"/>
      </w:rPr>
    </w:lvl>
  </w:abstractNum>
  <w:abstractNum w:abstractNumId="9" w15:restartNumberingAfterBreak="0">
    <w:nsid w:val="13DE6B33"/>
    <w:multiLevelType w:val="hybridMultilevel"/>
    <w:tmpl w:val="8E665ECC"/>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0" w15:restartNumberingAfterBreak="0">
    <w:nsid w:val="159249B9"/>
    <w:multiLevelType w:val="multilevel"/>
    <w:tmpl w:val="1438118E"/>
    <w:numStyleLink w:val="Codenumbering"/>
  </w:abstractNum>
  <w:abstractNum w:abstractNumId="11" w15:restartNumberingAfterBreak="0">
    <w:nsid w:val="1A6E1B19"/>
    <w:multiLevelType w:val="hybridMultilevel"/>
    <w:tmpl w:val="FDD8CC9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 w15:restartNumberingAfterBreak="0">
    <w:nsid w:val="1E2A62A1"/>
    <w:multiLevelType w:val="hybridMultilevel"/>
    <w:tmpl w:val="14160C2A"/>
    <w:lvl w:ilvl="0" w:tplc="E69EEF56">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E3E5A7D"/>
    <w:multiLevelType w:val="hybridMultilevel"/>
    <w:tmpl w:val="7CA692BE"/>
    <w:lvl w:ilvl="0" w:tplc="444A27AC">
      <w:start w:val="7"/>
      <w:numFmt w:val="decimal"/>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5EA3077"/>
    <w:multiLevelType w:val="hybridMultilevel"/>
    <w:tmpl w:val="FC001AC8"/>
    <w:lvl w:ilvl="0" w:tplc="586CB87E">
      <w:start w:val="7"/>
      <w:numFmt w:val="decimal"/>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8AC7A5E"/>
    <w:multiLevelType w:val="hybridMultilevel"/>
    <w:tmpl w:val="04B60AE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7" w15:restartNumberingAfterBreak="0">
    <w:nsid w:val="2B9E032E"/>
    <w:multiLevelType w:val="hybridMultilevel"/>
    <w:tmpl w:val="5B9E2AE6"/>
    <w:lvl w:ilvl="0" w:tplc="35A6AC6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20" w15:restartNumberingAfterBreak="0">
    <w:nsid w:val="32FD5C23"/>
    <w:multiLevelType w:val="hybridMultilevel"/>
    <w:tmpl w:val="FDD8CC9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33C30709"/>
    <w:multiLevelType w:val="hybridMultilevel"/>
    <w:tmpl w:val="352418B0"/>
    <w:lvl w:ilvl="0" w:tplc="70D067FA">
      <w:start w:val="12"/>
      <w:numFmt w:val="decimal"/>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6AF18C0"/>
    <w:multiLevelType w:val="hybridMultilevel"/>
    <w:tmpl w:val="64661DA0"/>
    <w:lvl w:ilvl="0" w:tplc="D7DE068C">
      <w:start w:val="10"/>
      <w:numFmt w:val="decimal"/>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4" w15:restartNumberingAfterBreak="0">
    <w:nsid w:val="3BEC01EE"/>
    <w:multiLevelType w:val="hybridMultilevel"/>
    <w:tmpl w:val="6906A82E"/>
    <w:lvl w:ilvl="0" w:tplc="35A6AC6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15:restartNumberingAfterBreak="0">
    <w:nsid w:val="46532DDF"/>
    <w:multiLevelType w:val="multilevel"/>
    <w:tmpl w:val="1438118E"/>
    <w:styleLink w:val="Codenumbering"/>
    <w:lvl w:ilvl="0">
      <w:start w:val="1"/>
      <w:numFmt w:val="decimal"/>
      <w:lvlText w:val="%1."/>
      <w:lvlJc w:val="left"/>
      <w:pPr>
        <w:ind w:left="510" w:hanging="510"/>
      </w:pPr>
      <w:rPr>
        <w:rFonts w:ascii="Times New Roman" w:hAnsi="Times New Roman" w:hint="default"/>
        <w:b/>
        <w:sz w:val="32"/>
      </w:rPr>
    </w:lvl>
    <w:lvl w:ilvl="1">
      <w:start w:val="1"/>
      <w:numFmt w:val="decimal"/>
      <w:lvlText w:val="%1.%2"/>
      <w:lvlJc w:val="left"/>
      <w:pPr>
        <w:ind w:left="720" w:hanging="720"/>
      </w:pPr>
      <w:rPr>
        <w:rFonts w:ascii="Times New Roman" w:hAnsi="Times New Roman" w:hint="default"/>
        <w:i/>
        <w:sz w:val="28"/>
      </w:rPr>
    </w:lvl>
    <w:lvl w:ilvl="2">
      <w:start w:val="1"/>
      <w:numFmt w:val="decimal"/>
      <w:lvlText w:val="%1.%2.%3"/>
      <w:lvlJc w:val="left"/>
      <w:pPr>
        <w:ind w:left="720" w:hanging="720"/>
      </w:pPr>
      <w:rPr>
        <w:rFonts w:ascii="Times New Roman" w:hAnsi="Times New Roman" w:hint="default"/>
        <w:sz w:val="24"/>
      </w:rPr>
    </w:lvl>
    <w:lvl w:ilvl="3">
      <w:start w:val="1"/>
      <w:numFmt w:val="lowerLetter"/>
      <w:lvlText w:val="%1.%2.%3.%4"/>
      <w:lvlJc w:val="left"/>
      <w:pPr>
        <w:ind w:left="1080" w:hanging="1080"/>
      </w:pPr>
      <w:rPr>
        <w:rFonts w:ascii="Times New Roman" w:hAnsi="Times New Roman" w:hint="default"/>
        <w:sz w:val="24"/>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493B1D69"/>
    <w:multiLevelType w:val="hybridMultilevel"/>
    <w:tmpl w:val="FDD8CC9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7" w15:restartNumberingAfterBreak="0">
    <w:nsid w:val="49BE43F2"/>
    <w:multiLevelType w:val="hybridMultilevel"/>
    <w:tmpl w:val="A83CABB8"/>
    <w:lvl w:ilvl="0" w:tplc="22989A40">
      <w:start w:val="12"/>
      <w:numFmt w:val="decimal"/>
      <w:lvlText w:val="%1."/>
      <w:lvlJc w:val="left"/>
      <w:pPr>
        <w:ind w:left="529" w:hanging="352"/>
        <w:jc w:val="right"/>
      </w:pPr>
      <w:rPr>
        <w:rFonts w:hint="default"/>
        <w:spacing w:val="-1"/>
        <w:w w:val="102"/>
      </w:rPr>
    </w:lvl>
    <w:lvl w:ilvl="1" w:tplc="2D768D4A">
      <w:start w:val="1"/>
      <w:numFmt w:val="lowerLetter"/>
      <w:lvlText w:val="%2)"/>
      <w:lvlJc w:val="left"/>
      <w:pPr>
        <w:ind w:left="1139" w:hanging="427"/>
      </w:pPr>
      <w:rPr>
        <w:rFonts w:hint="default"/>
        <w:spacing w:val="-1"/>
        <w:w w:val="103"/>
      </w:rPr>
    </w:lvl>
    <w:lvl w:ilvl="2" w:tplc="C178C152">
      <w:numFmt w:val="bullet"/>
      <w:lvlText w:val="•"/>
      <w:lvlJc w:val="left"/>
      <w:pPr>
        <w:ind w:left="1160" w:hanging="427"/>
      </w:pPr>
      <w:rPr>
        <w:rFonts w:hint="default"/>
      </w:rPr>
    </w:lvl>
    <w:lvl w:ilvl="3" w:tplc="F77AC156">
      <w:numFmt w:val="bullet"/>
      <w:lvlText w:val="•"/>
      <w:lvlJc w:val="left"/>
      <w:pPr>
        <w:ind w:left="1320" w:hanging="427"/>
      </w:pPr>
      <w:rPr>
        <w:rFonts w:hint="default"/>
      </w:rPr>
    </w:lvl>
    <w:lvl w:ilvl="4" w:tplc="975C2A52">
      <w:numFmt w:val="bullet"/>
      <w:lvlText w:val="•"/>
      <w:lvlJc w:val="left"/>
      <w:pPr>
        <w:ind w:left="2569" w:hanging="427"/>
      </w:pPr>
      <w:rPr>
        <w:rFonts w:hint="default"/>
      </w:rPr>
    </w:lvl>
    <w:lvl w:ilvl="5" w:tplc="F45CF304">
      <w:numFmt w:val="bullet"/>
      <w:lvlText w:val="•"/>
      <w:lvlJc w:val="left"/>
      <w:pPr>
        <w:ind w:left="3818" w:hanging="427"/>
      </w:pPr>
      <w:rPr>
        <w:rFonts w:hint="default"/>
      </w:rPr>
    </w:lvl>
    <w:lvl w:ilvl="6" w:tplc="A7EA3C3A">
      <w:numFmt w:val="bullet"/>
      <w:lvlText w:val="•"/>
      <w:lvlJc w:val="left"/>
      <w:pPr>
        <w:ind w:left="5067" w:hanging="427"/>
      </w:pPr>
      <w:rPr>
        <w:rFonts w:hint="default"/>
      </w:rPr>
    </w:lvl>
    <w:lvl w:ilvl="7" w:tplc="DF6E096C">
      <w:numFmt w:val="bullet"/>
      <w:lvlText w:val="•"/>
      <w:lvlJc w:val="left"/>
      <w:pPr>
        <w:ind w:left="6316" w:hanging="427"/>
      </w:pPr>
      <w:rPr>
        <w:rFonts w:hint="default"/>
      </w:rPr>
    </w:lvl>
    <w:lvl w:ilvl="8" w:tplc="D6922746">
      <w:numFmt w:val="bullet"/>
      <w:lvlText w:val="•"/>
      <w:lvlJc w:val="left"/>
      <w:pPr>
        <w:ind w:left="7565" w:hanging="427"/>
      </w:pPr>
      <w:rPr>
        <w:rFonts w:hint="default"/>
      </w:rPr>
    </w:lvl>
  </w:abstractNum>
  <w:abstractNum w:abstractNumId="28"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510A457C"/>
    <w:multiLevelType w:val="hybridMultilevel"/>
    <w:tmpl w:val="C3702634"/>
    <w:lvl w:ilvl="0" w:tplc="0540CED6">
      <w:start w:val="14"/>
      <w:numFmt w:val="decimal"/>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1822876"/>
    <w:multiLevelType w:val="hybridMultilevel"/>
    <w:tmpl w:val="0CF0A85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2281CCE"/>
    <w:multiLevelType w:val="hybridMultilevel"/>
    <w:tmpl w:val="6CB622F8"/>
    <w:lvl w:ilvl="0" w:tplc="0C090017">
      <w:start w:val="1"/>
      <w:numFmt w:val="lowerLetter"/>
      <w:lvlText w:val="%1)"/>
      <w:lvlJc w:val="left"/>
      <w:pPr>
        <w:ind w:left="1429" w:hanging="360"/>
      </w:pPr>
    </w:lvl>
    <w:lvl w:ilvl="1" w:tplc="0C090019" w:tentative="1">
      <w:start w:val="1"/>
      <w:numFmt w:val="lowerLetter"/>
      <w:lvlText w:val="%2."/>
      <w:lvlJc w:val="left"/>
      <w:pPr>
        <w:ind w:left="2149" w:hanging="360"/>
      </w:pPr>
    </w:lvl>
    <w:lvl w:ilvl="2" w:tplc="0C09001B" w:tentative="1">
      <w:start w:val="1"/>
      <w:numFmt w:val="lowerRoman"/>
      <w:lvlText w:val="%3."/>
      <w:lvlJc w:val="right"/>
      <w:pPr>
        <w:ind w:left="2869" w:hanging="180"/>
      </w:pPr>
    </w:lvl>
    <w:lvl w:ilvl="3" w:tplc="0C09000F" w:tentative="1">
      <w:start w:val="1"/>
      <w:numFmt w:val="decimal"/>
      <w:lvlText w:val="%4."/>
      <w:lvlJc w:val="left"/>
      <w:pPr>
        <w:ind w:left="3589" w:hanging="360"/>
      </w:pPr>
    </w:lvl>
    <w:lvl w:ilvl="4" w:tplc="0C090019" w:tentative="1">
      <w:start w:val="1"/>
      <w:numFmt w:val="lowerLetter"/>
      <w:lvlText w:val="%5."/>
      <w:lvlJc w:val="left"/>
      <w:pPr>
        <w:ind w:left="4309" w:hanging="360"/>
      </w:pPr>
    </w:lvl>
    <w:lvl w:ilvl="5" w:tplc="0C09001B" w:tentative="1">
      <w:start w:val="1"/>
      <w:numFmt w:val="lowerRoman"/>
      <w:lvlText w:val="%6."/>
      <w:lvlJc w:val="right"/>
      <w:pPr>
        <w:ind w:left="5029" w:hanging="180"/>
      </w:pPr>
    </w:lvl>
    <w:lvl w:ilvl="6" w:tplc="0C09000F" w:tentative="1">
      <w:start w:val="1"/>
      <w:numFmt w:val="decimal"/>
      <w:lvlText w:val="%7."/>
      <w:lvlJc w:val="left"/>
      <w:pPr>
        <w:ind w:left="5749" w:hanging="360"/>
      </w:pPr>
    </w:lvl>
    <w:lvl w:ilvl="7" w:tplc="0C090019" w:tentative="1">
      <w:start w:val="1"/>
      <w:numFmt w:val="lowerLetter"/>
      <w:lvlText w:val="%8."/>
      <w:lvlJc w:val="left"/>
      <w:pPr>
        <w:ind w:left="6469" w:hanging="360"/>
      </w:pPr>
    </w:lvl>
    <w:lvl w:ilvl="8" w:tplc="0C09001B" w:tentative="1">
      <w:start w:val="1"/>
      <w:numFmt w:val="lowerRoman"/>
      <w:lvlText w:val="%9."/>
      <w:lvlJc w:val="right"/>
      <w:pPr>
        <w:ind w:left="7189" w:hanging="180"/>
      </w:pPr>
    </w:lvl>
  </w:abstractNum>
  <w:abstractNum w:abstractNumId="33" w15:restartNumberingAfterBreak="0">
    <w:nsid w:val="568E3C7E"/>
    <w:multiLevelType w:val="hybridMultilevel"/>
    <w:tmpl w:val="C7BACFCE"/>
    <w:lvl w:ilvl="0" w:tplc="DD907BE2">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4" w15:restartNumberingAfterBreak="0">
    <w:nsid w:val="58F27E7D"/>
    <w:multiLevelType w:val="hybridMultilevel"/>
    <w:tmpl w:val="E326B176"/>
    <w:lvl w:ilvl="0" w:tplc="FA985F44">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5" w15:restartNumberingAfterBreak="0">
    <w:nsid w:val="5B6048D2"/>
    <w:multiLevelType w:val="hybridMultilevel"/>
    <w:tmpl w:val="CC28940C"/>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8"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78883D1A"/>
    <w:multiLevelType w:val="hybridMultilevel"/>
    <w:tmpl w:val="A5E0FCF2"/>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2"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A584668"/>
    <w:multiLevelType w:val="hybridMultilevel"/>
    <w:tmpl w:val="843C525C"/>
    <w:lvl w:ilvl="0" w:tplc="99A844FA">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44" w15:restartNumberingAfterBreak="0">
    <w:nsid w:val="7BAB2070"/>
    <w:multiLevelType w:val="hybridMultilevel"/>
    <w:tmpl w:val="C4B83D6C"/>
    <w:lvl w:ilvl="0" w:tplc="0C090017">
      <w:start w:val="1"/>
      <w:numFmt w:val="lowerLetter"/>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BC63115"/>
    <w:multiLevelType w:val="hybridMultilevel"/>
    <w:tmpl w:val="416E7166"/>
    <w:lvl w:ilvl="0" w:tplc="1A70AF84">
      <w:start w:val="1"/>
      <w:numFmt w:val="decimal"/>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CDA11AB"/>
    <w:multiLevelType w:val="hybridMultilevel"/>
    <w:tmpl w:val="88E2EAD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9"/>
  </w:num>
  <w:num w:numId="2">
    <w:abstractNumId w:val="3"/>
  </w:num>
  <w:num w:numId="3">
    <w:abstractNumId w:val="23"/>
  </w:num>
  <w:num w:numId="4">
    <w:abstractNumId w:val="39"/>
  </w:num>
  <w:num w:numId="5">
    <w:abstractNumId w:val="36"/>
  </w:num>
  <w:num w:numId="6">
    <w:abstractNumId w:val="28"/>
  </w:num>
  <w:num w:numId="7">
    <w:abstractNumId w:val="18"/>
  </w:num>
  <w:num w:numId="8">
    <w:abstractNumId w:val="6"/>
  </w:num>
  <w:num w:numId="9">
    <w:abstractNumId w:val="2"/>
  </w:num>
  <w:num w:numId="10">
    <w:abstractNumId w:val="37"/>
  </w:num>
  <w:num w:numId="11">
    <w:abstractNumId w:val="40"/>
  </w:num>
  <w:num w:numId="12">
    <w:abstractNumId w:val="29"/>
  </w:num>
  <w:num w:numId="13">
    <w:abstractNumId w:val="15"/>
  </w:num>
  <w:num w:numId="14">
    <w:abstractNumId w:val="42"/>
  </w:num>
  <w:num w:numId="15">
    <w:abstractNumId w:val="38"/>
  </w:num>
  <w:num w:numId="16">
    <w:abstractNumId w:val="47"/>
  </w:num>
  <w:num w:numId="17">
    <w:abstractNumId w:val="25"/>
  </w:num>
  <w:num w:numId="18">
    <w:abstractNumId w:val="10"/>
    <w:lvlOverride w:ilvl="0">
      <w:lvl w:ilvl="0">
        <w:start w:val="1"/>
        <w:numFmt w:val="decimal"/>
        <w:lvlText w:val="%1."/>
        <w:lvlJc w:val="left"/>
        <w:pPr>
          <w:ind w:left="510" w:hanging="510"/>
        </w:pPr>
        <w:rPr>
          <w:rFonts w:ascii="Century Gothic" w:hAnsi="Century Gothic" w:hint="default"/>
          <w:b/>
          <w:sz w:val="32"/>
        </w:rPr>
      </w:lvl>
    </w:lvlOverride>
    <w:lvlOverride w:ilvl="1">
      <w:lvl w:ilvl="1">
        <w:start w:val="1"/>
        <w:numFmt w:val="decimal"/>
        <w:lvlText w:val="%1.%2"/>
        <w:lvlJc w:val="left"/>
        <w:pPr>
          <w:ind w:left="720" w:hanging="720"/>
        </w:pPr>
        <w:rPr>
          <w:rFonts w:ascii="Century Gothic" w:hAnsi="Century Gothic" w:hint="default"/>
          <w:i/>
          <w:sz w:val="28"/>
        </w:rPr>
      </w:lvl>
    </w:lvlOverride>
    <w:lvlOverride w:ilvl="2">
      <w:lvl w:ilvl="2">
        <w:start w:val="1"/>
        <w:numFmt w:val="decimal"/>
        <w:lvlText w:val="%1.%2.%3"/>
        <w:lvlJc w:val="left"/>
        <w:pPr>
          <w:ind w:left="720" w:hanging="720"/>
        </w:pPr>
        <w:rPr>
          <w:rFonts w:ascii="Century Gothic" w:hAnsi="Century Gothic" w:hint="default"/>
          <w:b w:val="0"/>
          <w:i w:val="0"/>
          <w:sz w:val="24"/>
        </w:rPr>
      </w:lvl>
    </w:lvlOverride>
  </w:num>
  <w:num w:numId="19">
    <w:abstractNumId w:val="5"/>
  </w:num>
  <w:num w:numId="20">
    <w:abstractNumId w:val="0"/>
  </w:num>
  <w:num w:numId="21">
    <w:abstractNumId w:val="24"/>
  </w:num>
  <w:num w:numId="22">
    <w:abstractNumId w:val="17"/>
  </w:num>
  <w:num w:numId="23">
    <w:abstractNumId w:val="46"/>
  </w:num>
  <w:num w:numId="24">
    <w:abstractNumId w:val="16"/>
  </w:num>
  <w:num w:numId="25">
    <w:abstractNumId w:val="8"/>
  </w:num>
  <w:num w:numId="26">
    <w:abstractNumId w:val="27"/>
  </w:num>
  <w:num w:numId="27">
    <w:abstractNumId w:val="35"/>
  </w:num>
  <w:num w:numId="28">
    <w:abstractNumId w:val="14"/>
  </w:num>
  <w:num w:numId="29">
    <w:abstractNumId w:val="45"/>
  </w:num>
  <w:num w:numId="30">
    <w:abstractNumId w:val="13"/>
  </w:num>
  <w:num w:numId="31">
    <w:abstractNumId w:val="22"/>
  </w:num>
  <w:num w:numId="32">
    <w:abstractNumId w:val="30"/>
  </w:num>
  <w:num w:numId="33">
    <w:abstractNumId w:val="44"/>
  </w:num>
  <w:num w:numId="34">
    <w:abstractNumId w:val="7"/>
  </w:num>
  <w:num w:numId="3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1"/>
  </w:num>
  <w:num w:numId="42">
    <w:abstractNumId w:val="26"/>
  </w:num>
  <w:num w:numId="43">
    <w:abstractNumId w:val="31"/>
  </w:num>
  <w:num w:numId="44">
    <w:abstractNumId w:val="4"/>
  </w:num>
  <w:num w:numId="45">
    <w:abstractNumId w:val="21"/>
  </w:num>
  <w:num w:numId="46">
    <w:abstractNumId w:val="32"/>
  </w:num>
  <w:num w:numId="47">
    <w:abstractNumId w:val="1"/>
  </w:num>
  <w:num w:numId="48">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9QGc7GMN7xnhom9cBlLgEQiCoiCYK46HIZsZKnEBWLM=" w:saltValue="oDLpdAdmpBlaAgYLYMLcEA==" w:algorithmName="SHA-256"/>
  <w:defaultTabStop w:val="72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5131"/>
    <w:rsid w:val="0000581D"/>
    <w:rsid w:val="0000588E"/>
    <w:rsid w:val="0000661F"/>
    <w:rsid w:val="000101EF"/>
    <w:rsid w:val="00013EAC"/>
    <w:rsid w:val="00020400"/>
    <w:rsid w:val="0002205F"/>
    <w:rsid w:val="000307EE"/>
    <w:rsid w:val="000332CF"/>
    <w:rsid w:val="000370C8"/>
    <w:rsid w:val="000407D0"/>
    <w:rsid w:val="00043DE2"/>
    <w:rsid w:val="000476A7"/>
    <w:rsid w:val="000532F8"/>
    <w:rsid w:val="00053457"/>
    <w:rsid w:val="000555E2"/>
    <w:rsid w:val="0005653E"/>
    <w:rsid w:val="00060C3A"/>
    <w:rsid w:val="00063112"/>
    <w:rsid w:val="000653FA"/>
    <w:rsid w:val="00067B22"/>
    <w:rsid w:val="00075F5D"/>
    <w:rsid w:val="00076CB6"/>
    <w:rsid w:val="0008180D"/>
    <w:rsid w:val="00081967"/>
    <w:rsid w:val="00081F11"/>
    <w:rsid w:val="00081FB6"/>
    <w:rsid w:val="000845A8"/>
    <w:rsid w:val="00084627"/>
    <w:rsid w:val="00090A8B"/>
    <w:rsid w:val="000921EF"/>
    <w:rsid w:val="00094589"/>
    <w:rsid w:val="000976D8"/>
    <w:rsid w:val="000A0747"/>
    <w:rsid w:val="000A571F"/>
    <w:rsid w:val="000A5DFA"/>
    <w:rsid w:val="000B7F8A"/>
    <w:rsid w:val="000C12F1"/>
    <w:rsid w:val="000C4D29"/>
    <w:rsid w:val="000D0502"/>
    <w:rsid w:val="000D17A6"/>
    <w:rsid w:val="000D4908"/>
    <w:rsid w:val="000E0C29"/>
    <w:rsid w:val="000E103F"/>
    <w:rsid w:val="000E2D42"/>
    <w:rsid w:val="000E3ACD"/>
    <w:rsid w:val="000E4F0D"/>
    <w:rsid w:val="000F12E8"/>
    <w:rsid w:val="000F3189"/>
    <w:rsid w:val="000F3D29"/>
    <w:rsid w:val="000F4064"/>
    <w:rsid w:val="000F4DC2"/>
    <w:rsid w:val="000F4E1A"/>
    <w:rsid w:val="000F5A62"/>
    <w:rsid w:val="000F61EE"/>
    <w:rsid w:val="00102AB2"/>
    <w:rsid w:val="00104647"/>
    <w:rsid w:val="00105C54"/>
    <w:rsid w:val="00110399"/>
    <w:rsid w:val="00113573"/>
    <w:rsid w:val="001164DF"/>
    <w:rsid w:val="0011733F"/>
    <w:rsid w:val="00117399"/>
    <w:rsid w:val="00117E17"/>
    <w:rsid w:val="001214D5"/>
    <w:rsid w:val="001259E1"/>
    <w:rsid w:val="001262BD"/>
    <w:rsid w:val="00130293"/>
    <w:rsid w:val="00130590"/>
    <w:rsid w:val="00131277"/>
    <w:rsid w:val="0013198F"/>
    <w:rsid w:val="0013275A"/>
    <w:rsid w:val="00140632"/>
    <w:rsid w:val="001423D1"/>
    <w:rsid w:val="00146895"/>
    <w:rsid w:val="00146E30"/>
    <w:rsid w:val="001515EF"/>
    <w:rsid w:val="001528B2"/>
    <w:rsid w:val="00152ECB"/>
    <w:rsid w:val="001535B2"/>
    <w:rsid w:val="00154A20"/>
    <w:rsid w:val="00154FBB"/>
    <w:rsid w:val="001573E1"/>
    <w:rsid w:val="00160831"/>
    <w:rsid w:val="001612C6"/>
    <w:rsid w:val="00161F35"/>
    <w:rsid w:val="001663BB"/>
    <w:rsid w:val="00172EEC"/>
    <w:rsid w:val="00174162"/>
    <w:rsid w:val="00175ABF"/>
    <w:rsid w:val="00176623"/>
    <w:rsid w:val="00182260"/>
    <w:rsid w:val="00182B05"/>
    <w:rsid w:val="00187224"/>
    <w:rsid w:val="00187E47"/>
    <w:rsid w:val="00191734"/>
    <w:rsid w:val="00191BDE"/>
    <w:rsid w:val="00191CFC"/>
    <w:rsid w:val="00191E26"/>
    <w:rsid w:val="001922DF"/>
    <w:rsid w:val="00193093"/>
    <w:rsid w:val="00196047"/>
    <w:rsid w:val="00197E2F"/>
    <w:rsid w:val="001A375C"/>
    <w:rsid w:val="001A5D62"/>
    <w:rsid w:val="001A6026"/>
    <w:rsid w:val="001B2524"/>
    <w:rsid w:val="001B2EA7"/>
    <w:rsid w:val="001B546F"/>
    <w:rsid w:val="001B766B"/>
    <w:rsid w:val="001B7B29"/>
    <w:rsid w:val="001B7E7F"/>
    <w:rsid w:val="001C25E8"/>
    <w:rsid w:val="001C285C"/>
    <w:rsid w:val="001C5278"/>
    <w:rsid w:val="001C6546"/>
    <w:rsid w:val="001D1583"/>
    <w:rsid w:val="001D29F9"/>
    <w:rsid w:val="001D430E"/>
    <w:rsid w:val="001D5D4A"/>
    <w:rsid w:val="001D72CD"/>
    <w:rsid w:val="001D7863"/>
    <w:rsid w:val="001D7922"/>
    <w:rsid w:val="001E1EB5"/>
    <w:rsid w:val="001E2D6A"/>
    <w:rsid w:val="001E3098"/>
    <w:rsid w:val="001E32E0"/>
    <w:rsid w:val="001E3F09"/>
    <w:rsid w:val="001E63DF"/>
    <w:rsid w:val="001F0065"/>
    <w:rsid w:val="001F19CC"/>
    <w:rsid w:val="001F238B"/>
    <w:rsid w:val="001F2D5B"/>
    <w:rsid w:val="001F423C"/>
    <w:rsid w:val="001F462C"/>
    <w:rsid w:val="00202FE7"/>
    <w:rsid w:val="00205223"/>
    <w:rsid w:val="00205CDE"/>
    <w:rsid w:val="00210199"/>
    <w:rsid w:val="00211185"/>
    <w:rsid w:val="0021143E"/>
    <w:rsid w:val="002114D9"/>
    <w:rsid w:val="0021377B"/>
    <w:rsid w:val="00213AFF"/>
    <w:rsid w:val="00214950"/>
    <w:rsid w:val="0021719A"/>
    <w:rsid w:val="002243C5"/>
    <w:rsid w:val="00224A5E"/>
    <w:rsid w:val="00227744"/>
    <w:rsid w:val="00230945"/>
    <w:rsid w:val="00230D12"/>
    <w:rsid w:val="002325DB"/>
    <w:rsid w:val="00235F09"/>
    <w:rsid w:val="002368E1"/>
    <w:rsid w:val="0024000F"/>
    <w:rsid w:val="0024060D"/>
    <w:rsid w:val="00241BA1"/>
    <w:rsid w:val="00244CC0"/>
    <w:rsid w:val="00244E40"/>
    <w:rsid w:val="00245CE7"/>
    <w:rsid w:val="00250BF9"/>
    <w:rsid w:val="00253814"/>
    <w:rsid w:val="00254025"/>
    <w:rsid w:val="002617E3"/>
    <w:rsid w:val="00262E52"/>
    <w:rsid w:val="002645F5"/>
    <w:rsid w:val="00265DC3"/>
    <w:rsid w:val="00266DE5"/>
    <w:rsid w:val="00267125"/>
    <w:rsid w:val="002677CE"/>
    <w:rsid w:val="00270105"/>
    <w:rsid w:val="00270182"/>
    <w:rsid w:val="002714F8"/>
    <w:rsid w:val="002729D4"/>
    <w:rsid w:val="0027366A"/>
    <w:rsid w:val="00276C88"/>
    <w:rsid w:val="00281F78"/>
    <w:rsid w:val="002824BD"/>
    <w:rsid w:val="0028620F"/>
    <w:rsid w:val="00286AFC"/>
    <w:rsid w:val="00286B84"/>
    <w:rsid w:val="0028781C"/>
    <w:rsid w:val="00291955"/>
    <w:rsid w:val="0029539D"/>
    <w:rsid w:val="00296027"/>
    <w:rsid w:val="002A1AF4"/>
    <w:rsid w:val="002A79BD"/>
    <w:rsid w:val="002B0831"/>
    <w:rsid w:val="002B1843"/>
    <w:rsid w:val="002B7D14"/>
    <w:rsid w:val="002C3721"/>
    <w:rsid w:val="002C379E"/>
    <w:rsid w:val="002C3B2E"/>
    <w:rsid w:val="002C3B37"/>
    <w:rsid w:val="002C5B82"/>
    <w:rsid w:val="002C6235"/>
    <w:rsid w:val="002D1F99"/>
    <w:rsid w:val="002D2E20"/>
    <w:rsid w:val="002D3179"/>
    <w:rsid w:val="002D47C2"/>
    <w:rsid w:val="002D5E3D"/>
    <w:rsid w:val="002D7E3D"/>
    <w:rsid w:val="002E1A33"/>
    <w:rsid w:val="002E3B76"/>
    <w:rsid w:val="002E64F5"/>
    <w:rsid w:val="002F1908"/>
    <w:rsid w:val="002F1C53"/>
    <w:rsid w:val="002F1EC7"/>
    <w:rsid w:val="002F3186"/>
    <w:rsid w:val="002F3B30"/>
    <w:rsid w:val="002F6912"/>
    <w:rsid w:val="002F6D42"/>
    <w:rsid w:val="00300E71"/>
    <w:rsid w:val="003058B5"/>
    <w:rsid w:val="00306A68"/>
    <w:rsid w:val="00306F51"/>
    <w:rsid w:val="00312308"/>
    <w:rsid w:val="003163A9"/>
    <w:rsid w:val="003169B0"/>
    <w:rsid w:val="00320122"/>
    <w:rsid w:val="00321A85"/>
    <w:rsid w:val="0032232E"/>
    <w:rsid w:val="00322ABE"/>
    <w:rsid w:val="00322C79"/>
    <w:rsid w:val="003255E3"/>
    <w:rsid w:val="0033104B"/>
    <w:rsid w:val="003329A6"/>
    <w:rsid w:val="003364DB"/>
    <w:rsid w:val="0033715A"/>
    <w:rsid w:val="00346A8C"/>
    <w:rsid w:val="00346AA9"/>
    <w:rsid w:val="003470D1"/>
    <w:rsid w:val="003505C0"/>
    <w:rsid w:val="00352E74"/>
    <w:rsid w:val="003558B9"/>
    <w:rsid w:val="00357507"/>
    <w:rsid w:val="003615D1"/>
    <w:rsid w:val="003634AA"/>
    <w:rsid w:val="00370FC9"/>
    <w:rsid w:val="00371957"/>
    <w:rsid w:val="0037227F"/>
    <w:rsid w:val="00372A1E"/>
    <w:rsid w:val="003742CA"/>
    <w:rsid w:val="0037573D"/>
    <w:rsid w:val="0037588A"/>
    <w:rsid w:val="00380D05"/>
    <w:rsid w:val="00382435"/>
    <w:rsid w:val="00382846"/>
    <w:rsid w:val="003832F2"/>
    <w:rsid w:val="00387516"/>
    <w:rsid w:val="00391F40"/>
    <w:rsid w:val="0039406A"/>
    <w:rsid w:val="00394E14"/>
    <w:rsid w:val="00395815"/>
    <w:rsid w:val="00396FEA"/>
    <w:rsid w:val="003A0816"/>
    <w:rsid w:val="003A19B0"/>
    <w:rsid w:val="003A1DAA"/>
    <w:rsid w:val="003A1FF5"/>
    <w:rsid w:val="003A22C0"/>
    <w:rsid w:val="003A2358"/>
    <w:rsid w:val="003A4C94"/>
    <w:rsid w:val="003B1977"/>
    <w:rsid w:val="003B67FB"/>
    <w:rsid w:val="003B6843"/>
    <w:rsid w:val="003B6CB6"/>
    <w:rsid w:val="003C0345"/>
    <w:rsid w:val="003C1096"/>
    <w:rsid w:val="003C42DB"/>
    <w:rsid w:val="003C5508"/>
    <w:rsid w:val="003D5951"/>
    <w:rsid w:val="003D7A22"/>
    <w:rsid w:val="003E08A5"/>
    <w:rsid w:val="003E15B7"/>
    <w:rsid w:val="003F067F"/>
    <w:rsid w:val="003F1C4E"/>
    <w:rsid w:val="003F293C"/>
    <w:rsid w:val="003F3283"/>
    <w:rsid w:val="003F7BB2"/>
    <w:rsid w:val="0040225C"/>
    <w:rsid w:val="0040529A"/>
    <w:rsid w:val="004054CE"/>
    <w:rsid w:val="00407547"/>
    <w:rsid w:val="00410699"/>
    <w:rsid w:val="004132DE"/>
    <w:rsid w:val="00420BA9"/>
    <w:rsid w:val="00420F9B"/>
    <w:rsid w:val="00421558"/>
    <w:rsid w:val="004266E1"/>
    <w:rsid w:val="00426A3E"/>
    <w:rsid w:val="004309E6"/>
    <w:rsid w:val="00431496"/>
    <w:rsid w:val="00431E14"/>
    <w:rsid w:val="0043312C"/>
    <w:rsid w:val="004347AF"/>
    <w:rsid w:val="00434BD9"/>
    <w:rsid w:val="00434C3A"/>
    <w:rsid w:val="004363FD"/>
    <w:rsid w:val="004413F1"/>
    <w:rsid w:val="00441634"/>
    <w:rsid w:val="00441B06"/>
    <w:rsid w:val="00442FF5"/>
    <w:rsid w:val="00443735"/>
    <w:rsid w:val="00444C27"/>
    <w:rsid w:val="004458E7"/>
    <w:rsid w:val="00447AEF"/>
    <w:rsid w:val="00450D45"/>
    <w:rsid w:val="00455564"/>
    <w:rsid w:val="00455ED8"/>
    <w:rsid w:val="004565C0"/>
    <w:rsid w:val="00457360"/>
    <w:rsid w:val="004606AA"/>
    <w:rsid w:val="00465726"/>
    <w:rsid w:val="004751A4"/>
    <w:rsid w:val="00475A17"/>
    <w:rsid w:val="00480D87"/>
    <w:rsid w:val="00484276"/>
    <w:rsid w:val="00486364"/>
    <w:rsid w:val="00492E1D"/>
    <w:rsid w:val="004957AC"/>
    <w:rsid w:val="004968AB"/>
    <w:rsid w:val="0049754C"/>
    <w:rsid w:val="004A29C3"/>
    <w:rsid w:val="004A5E7B"/>
    <w:rsid w:val="004A63F6"/>
    <w:rsid w:val="004B03CD"/>
    <w:rsid w:val="004B579C"/>
    <w:rsid w:val="004B5AF3"/>
    <w:rsid w:val="004B677B"/>
    <w:rsid w:val="004B7AC9"/>
    <w:rsid w:val="004C08C8"/>
    <w:rsid w:val="004C0AFA"/>
    <w:rsid w:val="004C3A71"/>
    <w:rsid w:val="004C3CC0"/>
    <w:rsid w:val="004C7E62"/>
    <w:rsid w:val="004D1505"/>
    <w:rsid w:val="004D4148"/>
    <w:rsid w:val="004D47BB"/>
    <w:rsid w:val="004D615D"/>
    <w:rsid w:val="004D6723"/>
    <w:rsid w:val="004D6C6A"/>
    <w:rsid w:val="004D7123"/>
    <w:rsid w:val="004E08CB"/>
    <w:rsid w:val="004E0DBD"/>
    <w:rsid w:val="004E1601"/>
    <w:rsid w:val="004E2A31"/>
    <w:rsid w:val="004E3E07"/>
    <w:rsid w:val="004E3FA6"/>
    <w:rsid w:val="004E7647"/>
    <w:rsid w:val="004F26DB"/>
    <w:rsid w:val="004F2D3A"/>
    <w:rsid w:val="004F330E"/>
    <w:rsid w:val="004F7A2B"/>
    <w:rsid w:val="0050049F"/>
    <w:rsid w:val="00502616"/>
    <w:rsid w:val="00503665"/>
    <w:rsid w:val="00507844"/>
    <w:rsid w:val="00507982"/>
    <w:rsid w:val="00507BDC"/>
    <w:rsid w:val="005116A4"/>
    <w:rsid w:val="005122AF"/>
    <w:rsid w:val="005158CB"/>
    <w:rsid w:val="005163C6"/>
    <w:rsid w:val="00521BCF"/>
    <w:rsid w:val="00522026"/>
    <w:rsid w:val="0052436E"/>
    <w:rsid w:val="005333E2"/>
    <w:rsid w:val="00535423"/>
    <w:rsid w:val="00535EE2"/>
    <w:rsid w:val="005361D5"/>
    <w:rsid w:val="0054108F"/>
    <w:rsid w:val="0054440E"/>
    <w:rsid w:val="00544DEA"/>
    <w:rsid w:val="00547BC5"/>
    <w:rsid w:val="00550001"/>
    <w:rsid w:val="00551B13"/>
    <w:rsid w:val="00554755"/>
    <w:rsid w:val="00554E5F"/>
    <w:rsid w:val="005566FE"/>
    <w:rsid w:val="00556AE8"/>
    <w:rsid w:val="00557667"/>
    <w:rsid w:val="005610A6"/>
    <w:rsid w:val="005631CB"/>
    <w:rsid w:val="0056465C"/>
    <w:rsid w:val="0056489C"/>
    <w:rsid w:val="005653C4"/>
    <w:rsid w:val="00565785"/>
    <w:rsid w:val="005669F4"/>
    <w:rsid w:val="005703E5"/>
    <w:rsid w:val="0057457C"/>
    <w:rsid w:val="00575BC3"/>
    <w:rsid w:val="00577E58"/>
    <w:rsid w:val="00580584"/>
    <w:rsid w:val="005837DD"/>
    <w:rsid w:val="00585F5C"/>
    <w:rsid w:val="00585FFF"/>
    <w:rsid w:val="00586E25"/>
    <w:rsid w:val="0059122C"/>
    <w:rsid w:val="005A0A4A"/>
    <w:rsid w:val="005A122B"/>
    <w:rsid w:val="005A15D7"/>
    <w:rsid w:val="005A16E2"/>
    <w:rsid w:val="005A227A"/>
    <w:rsid w:val="005A2628"/>
    <w:rsid w:val="005A51D9"/>
    <w:rsid w:val="005A58D4"/>
    <w:rsid w:val="005A5AE5"/>
    <w:rsid w:val="005A613B"/>
    <w:rsid w:val="005B188A"/>
    <w:rsid w:val="005C19B7"/>
    <w:rsid w:val="005C3922"/>
    <w:rsid w:val="005C5EB3"/>
    <w:rsid w:val="005D0A26"/>
    <w:rsid w:val="005D1589"/>
    <w:rsid w:val="005D267B"/>
    <w:rsid w:val="005D3E9C"/>
    <w:rsid w:val="005D5BE8"/>
    <w:rsid w:val="005D6D42"/>
    <w:rsid w:val="005E47E5"/>
    <w:rsid w:val="005E7B12"/>
    <w:rsid w:val="005F1606"/>
    <w:rsid w:val="005F20EA"/>
    <w:rsid w:val="005F22AA"/>
    <w:rsid w:val="005F2ECA"/>
    <w:rsid w:val="005F64BC"/>
    <w:rsid w:val="005F6EAD"/>
    <w:rsid w:val="00603A31"/>
    <w:rsid w:val="00605E62"/>
    <w:rsid w:val="00613A72"/>
    <w:rsid w:val="00614008"/>
    <w:rsid w:val="006148F7"/>
    <w:rsid w:val="0061569D"/>
    <w:rsid w:val="006162E4"/>
    <w:rsid w:val="00617251"/>
    <w:rsid w:val="00617657"/>
    <w:rsid w:val="006208BC"/>
    <w:rsid w:val="006221DA"/>
    <w:rsid w:val="00622D38"/>
    <w:rsid w:val="00625E1E"/>
    <w:rsid w:val="00627A5D"/>
    <w:rsid w:val="006308A9"/>
    <w:rsid w:val="00635DFA"/>
    <w:rsid w:val="0063633E"/>
    <w:rsid w:val="00637492"/>
    <w:rsid w:val="00643DF0"/>
    <w:rsid w:val="00645F94"/>
    <w:rsid w:val="00647DD3"/>
    <w:rsid w:val="006526F9"/>
    <w:rsid w:val="00656285"/>
    <w:rsid w:val="0065633C"/>
    <w:rsid w:val="006601D3"/>
    <w:rsid w:val="0066387E"/>
    <w:rsid w:val="006655FC"/>
    <w:rsid w:val="00666149"/>
    <w:rsid w:val="006662CA"/>
    <w:rsid w:val="006663AA"/>
    <w:rsid w:val="00666E30"/>
    <w:rsid w:val="006708CE"/>
    <w:rsid w:val="006710CA"/>
    <w:rsid w:val="00673AEA"/>
    <w:rsid w:val="006753DF"/>
    <w:rsid w:val="00676107"/>
    <w:rsid w:val="00684B32"/>
    <w:rsid w:val="00684F98"/>
    <w:rsid w:val="0068632C"/>
    <w:rsid w:val="006867AF"/>
    <w:rsid w:val="006877FC"/>
    <w:rsid w:val="00687B03"/>
    <w:rsid w:val="00690424"/>
    <w:rsid w:val="006941B1"/>
    <w:rsid w:val="006958B4"/>
    <w:rsid w:val="00695DE1"/>
    <w:rsid w:val="0069604A"/>
    <w:rsid w:val="006A020D"/>
    <w:rsid w:val="006A02B1"/>
    <w:rsid w:val="006A329C"/>
    <w:rsid w:val="006A40B9"/>
    <w:rsid w:val="006A5644"/>
    <w:rsid w:val="006A5E5F"/>
    <w:rsid w:val="006B57FB"/>
    <w:rsid w:val="006B7982"/>
    <w:rsid w:val="006C149C"/>
    <w:rsid w:val="006C2983"/>
    <w:rsid w:val="006C418C"/>
    <w:rsid w:val="006C72E3"/>
    <w:rsid w:val="006C78D0"/>
    <w:rsid w:val="006C7EE7"/>
    <w:rsid w:val="006D5380"/>
    <w:rsid w:val="006D795E"/>
    <w:rsid w:val="006D7DB1"/>
    <w:rsid w:val="006E0EFB"/>
    <w:rsid w:val="006E11ED"/>
    <w:rsid w:val="006E1969"/>
    <w:rsid w:val="006E1C68"/>
    <w:rsid w:val="006E1E24"/>
    <w:rsid w:val="006E2405"/>
    <w:rsid w:val="006E2D96"/>
    <w:rsid w:val="006E340C"/>
    <w:rsid w:val="006E6440"/>
    <w:rsid w:val="006F24EE"/>
    <w:rsid w:val="006F3066"/>
    <w:rsid w:val="006F485E"/>
    <w:rsid w:val="006F6A90"/>
    <w:rsid w:val="006F6CA7"/>
    <w:rsid w:val="006F7EFE"/>
    <w:rsid w:val="00701E0D"/>
    <w:rsid w:val="0070703B"/>
    <w:rsid w:val="007135D6"/>
    <w:rsid w:val="00713916"/>
    <w:rsid w:val="00714AD5"/>
    <w:rsid w:val="00715297"/>
    <w:rsid w:val="00715A52"/>
    <w:rsid w:val="00715C35"/>
    <w:rsid w:val="00716B4C"/>
    <w:rsid w:val="0072038F"/>
    <w:rsid w:val="0072078B"/>
    <w:rsid w:val="00720CC7"/>
    <w:rsid w:val="00720F7B"/>
    <w:rsid w:val="0072120E"/>
    <w:rsid w:val="00721B21"/>
    <w:rsid w:val="00723157"/>
    <w:rsid w:val="007232C6"/>
    <w:rsid w:val="007240B7"/>
    <w:rsid w:val="00725D8A"/>
    <w:rsid w:val="007330D5"/>
    <w:rsid w:val="007335E8"/>
    <w:rsid w:val="00733663"/>
    <w:rsid w:val="00733F89"/>
    <w:rsid w:val="00734881"/>
    <w:rsid w:val="00734B6F"/>
    <w:rsid w:val="007354ED"/>
    <w:rsid w:val="007379F4"/>
    <w:rsid w:val="007411F1"/>
    <w:rsid w:val="00741721"/>
    <w:rsid w:val="00744BD0"/>
    <w:rsid w:val="007451C5"/>
    <w:rsid w:val="00747CC0"/>
    <w:rsid w:val="00750D40"/>
    <w:rsid w:val="00751159"/>
    <w:rsid w:val="00754C70"/>
    <w:rsid w:val="00755B0C"/>
    <w:rsid w:val="007566CE"/>
    <w:rsid w:val="007579B1"/>
    <w:rsid w:val="00763BD7"/>
    <w:rsid w:val="00764259"/>
    <w:rsid w:val="007650CB"/>
    <w:rsid w:val="00766D75"/>
    <w:rsid w:val="00767091"/>
    <w:rsid w:val="00767C18"/>
    <w:rsid w:val="00771211"/>
    <w:rsid w:val="007727B7"/>
    <w:rsid w:val="00772E29"/>
    <w:rsid w:val="00773074"/>
    <w:rsid w:val="00775052"/>
    <w:rsid w:val="0078275D"/>
    <w:rsid w:val="00783189"/>
    <w:rsid w:val="00783ED4"/>
    <w:rsid w:val="007846A4"/>
    <w:rsid w:val="00785DDD"/>
    <w:rsid w:val="007873B8"/>
    <w:rsid w:val="0079221C"/>
    <w:rsid w:val="00792446"/>
    <w:rsid w:val="0079419E"/>
    <w:rsid w:val="007A3FE6"/>
    <w:rsid w:val="007A4A1A"/>
    <w:rsid w:val="007A5249"/>
    <w:rsid w:val="007A56F7"/>
    <w:rsid w:val="007A6469"/>
    <w:rsid w:val="007B047A"/>
    <w:rsid w:val="007B0839"/>
    <w:rsid w:val="007B368E"/>
    <w:rsid w:val="007B47E5"/>
    <w:rsid w:val="007B4828"/>
    <w:rsid w:val="007B5575"/>
    <w:rsid w:val="007C22D1"/>
    <w:rsid w:val="007C3D2A"/>
    <w:rsid w:val="007C50C6"/>
    <w:rsid w:val="007D1E0F"/>
    <w:rsid w:val="007D6B6D"/>
    <w:rsid w:val="007D72F4"/>
    <w:rsid w:val="007E16E7"/>
    <w:rsid w:val="007E1EAA"/>
    <w:rsid w:val="007E4C51"/>
    <w:rsid w:val="007E5B7E"/>
    <w:rsid w:val="007E5E2F"/>
    <w:rsid w:val="007F1F34"/>
    <w:rsid w:val="007F617B"/>
    <w:rsid w:val="007F66DE"/>
    <w:rsid w:val="00800E0A"/>
    <w:rsid w:val="00801D3F"/>
    <w:rsid w:val="00802339"/>
    <w:rsid w:val="0080374F"/>
    <w:rsid w:val="00804D47"/>
    <w:rsid w:val="00805BAC"/>
    <w:rsid w:val="00805F13"/>
    <w:rsid w:val="0081181E"/>
    <w:rsid w:val="008144E7"/>
    <w:rsid w:val="0081646E"/>
    <w:rsid w:val="00816ADF"/>
    <w:rsid w:val="00817C20"/>
    <w:rsid w:val="00822763"/>
    <w:rsid w:val="008227E9"/>
    <w:rsid w:val="008238FE"/>
    <w:rsid w:val="008263BB"/>
    <w:rsid w:val="00827084"/>
    <w:rsid w:val="008278C9"/>
    <w:rsid w:val="00831547"/>
    <w:rsid w:val="00837660"/>
    <w:rsid w:val="00843351"/>
    <w:rsid w:val="00844255"/>
    <w:rsid w:val="00844F3E"/>
    <w:rsid w:val="00845AE6"/>
    <w:rsid w:val="00845F36"/>
    <w:rsid w:val="00846CED"/>
    <w:rsid w:val="008505DE"/>
    <w:rsid w:val="0085074F"/>
    <w:rsid w:val="00851F1C"/>
    <w:rsid w:val="008531F9"/>
    <w:rsid w:val="00853CE1"/>
    <w:rsid w:val="0085498B"/>
    <w:rsid w:val="00860972"/>
    <w:rsid w:val="008639EC"/>
    <w:rsid w:val="0086475D"/>
    <w:rsid w:val="00872762"/>
    <w:rsid w:val="0087360D"/>
    <w:rsid w:val="00873D76"/>
    <w:rsid w:val="00874227"/>
    <w:rsid w:val="008746E9"/>
    <w:rsid w:val="008756EE"/>
    <w:rsid w:val="008764C7"/>
    <w:rsid w:val="00880246"/>
    <w:rsid w:val="00883556"/>
    <w:rsid w:val="008837B5"/>
    <w:rsid w:val="0088427E"/>
    <w:rsid w:val="00884792"/>
    <w:rsid w:val="008946C0"/>
    <w:rsid w:val="008956DE"/>
    <w:rsid w:val="0089766E"/>
    <w:rsid w:val="008A0223"/>
    <w:rsid w:val="008A0680"/>
    <w:rsid w:val="008A591D"/>
    <w:rsid w:val="008A7415"/>
    <w:rsid w:val="008A79FF"/>
    <w:rsid w:val="008A7D23"/>
    <w:rsid w:val="008B0505"/>
    <w:rsid w:val="008B20FD"/>
    <w:rsid w:val="008B42DA"/>
    <w:rsid w:val="008B4488"/>
    <w:rsid w:val="008B4571"/>
    <w:rsid w:val="008B6180"/>
    <w:rsid w:val="008B68FC"/>
    <w:rsid w:val="008B6E87"/>
    <w:rsid w:val="008C1455"/>
    <w:rsid w:val="008C3809"/>
    <w:rsid w:val="008C58BC"/>
    <w:rsid w:val="008C6222"/>
    <w:rsid w:val="008D0563"/>
    <w:rsid w:val="008D1173"/>
    <w:rsid w:val="008D24EB"/>
    <w:rsid w:val="008D329A"/>
    <w:rsid w:val="008D3752"/>
    <w:rsid w:val="008D3D4F"/>
    <w:rsid w:val="008D5BBC"/>
    <w:rsid w:val="008D6254"/>
    <w:rsid w:val="008D7F7A"/>
    <w:rsid w:val="008E05CD"/>
    <w:rsid w:val="008E0DD2"/>
    <w:rsid w:val="008E17FE"/>
    <w:rsid w:val="008E3683"/>
    <w:rsid w:val="008E4AEE"/>
    <w:rsid w:val="008E7ED2"/>
    <w:rsid w:val="008F0E8E"/>
    <w:rsid w:val="008F151E"/>
    <w:rsid w:val="008F2BA5"/>
    <w:rsid w:val="008F2CB6"/>
    <w:rsid w:val="008F2EEF"/>
    <w:rsid w:val="008F34C0"/>
    <w:rsid w:val="008F4B7B"/>
    <w:rsid w:val="008F4B81"/>
    <w:rsid w:val="008F7B04"/>
    <w:rsid w:val="008F7F88"/>
    <w:rsid w:val="00903100"/>
    <w:rsid w:val="00905C9F"/>
    <w:rsid w:val="00905F1B"/>
    <w:rsid w:val="00906284"/>
    <w:rsid w:val="0091127E"/>
    <w:rsid w:val="00913557"/>
    <w:rsid w:val="00913D30"/>
    <w:rsid w:val="00914083"/>
    <w:rsid w:val="009151B2"/>
    <w:rsid w:val="00920322"/>
    <w:rsid w:val="009215B7"/>
    <w:rsid w:val="0093042F"/>
    <w:rsid w:val="0093352E"/>
    <w:rsid w:val="00934ECC"/>
    <w:rsid w:val="009359FA"/>
    <w:rsid w:val="00937C1F"/>
    <w:rsid w:val="009419F2"/>
    <w:rsid w:val="00945296"/>
    <w:rsid w:val="00947985"/>
    <w:rsid w:val="00951990"/>
    <w:rsid w:val="0095427A"/>
    <w:rsid w:val="00956A00"/>
    <w:rsid w:val="00956AE4"/>
    <w:rsid w:val="009577D9"/>
    <w:rsid w:val="00962A0A"/>
    <w:rsid w:val="00963260"/>
    <w:rsid w:val="00965F48"/>
    <w:rsid w:val="00967BB7"/>
    <w:rsid w:val="0097052B"/>
    <w:rsid w:val="00972DB3"/>
    <w:rsid w:val="00976249"/>
    <w:rsid w:val="009805F8"/>
    <w:rsid w:val="009822A1"/>
    <w:rsid w:val="00982F2D"/>
    <w:rsid w:val="009843E2"/>
    <w:rsid w:val="009850D7"/>
    <w:rsid w:val="009862F6"/>
    <w:rsid w:val="00986D5B"/>
    <w:rsid w:val="00987D46"/>
    <w:rsid w:val="00992DF6"/>
    <w:rsid w:val="00994D00"/>
    <w:rsid w:val="00996307"/>
    <w:rsid w:val="00997448"/>
    <w:rsid w:val="00997BEA"/>
    <w:rsid w:val="00997E79"/>
    <w:rsid w:val="009A1C2B"/>
    <w:rsid w:val="009A35E5"/>
    <w:rsid w:val="009A4066"/>
    <w:rsid w:val="009A47FA"/>
    <w:rsid w:val="009A5AC7"/>
    <w:rsid w:val="009A7A55"/>
    <w:rsid w:val="009A7B23"/>
    <w:rsid w:val="009B2B79"/>
    <w:rsid w:val="009B3072"/>
    <w:rsid w:val="009B461B"/>
    <w:rsid w:val="009B5773"/>
    <w:rsid w:val="009C3AE3"/>
    <w:rsid w:val="009C4930"/>
    <w:rsid w:val="009C4B0C"/>
    <w:rsid w:val="009D0EE3"/>
    <w:rsid w:val="009D0EFF"/>
    <w:rsid w:val="009D3591"/>
    <w:rsid w:val="009D4132"/>
    <w:rsid w:val="009D6143"/>
    <w:rsid w:val="009E1F57"/>
    <w:rsid w:val="009E4E8F"/>
    <w:rsid w:val="009E4F7E"/>
    <w:rsid w:val="009E6978"/>
    <w:rsid w:val="009E6A9F"/>
    <w:rsid w:val="009E7E53"/>
    <w:rsid w:val="009F5D03"/>
    <w:rsid w:val="009F717C"/>
    <w:rsid w:val="009F7227"/>
    <w:rsid w:val="009F7CBF"/>
    <w:rsid w:val="009F7CF7"/>
    <w:rsid w:val="00A04A54"/>
    <w:rsid w:val="00A05AF4"/>
    <w:rsid w:val="00A15205"/>
    <w:rsid w:val="00A16B5C"/>
    <w:rsid w:val="00A17952"/>
    <w:rsid w:val="00A2236D"/>
    <w:rsid w:val="00A2285A"/>
    <w:rsid w:val="00A23943"/>
    <w:rsid w:val="00A2443C"/>
    <w:rsid w:val="00A2492A"/>
    <w:rsid w:val="00A2623E"/>
    <w:rsid w:val="00A26989"/>
    <w:rsid w:val="00A31B1A"/>
    <w:rsid w:val="00A3235D"/>
    <w:rsid w:val="00A327B2"/>
    <w:rsid w:val="00A3393B"/>
    <w:rsid w:val="00A33D8F"/>
    <w:rsid w:val="00A37064"/>
    <w:rsid w:val="00A4262B"/>
    <w:rsid w:val="00A43C96"/>
    <w:rsid w:val="00A44ED8"/>
    <w:rsid w:val="00A47BB3"/>
    <w:rsid w:val="00A47E02"/>
    <w:rsid w:val="00A5055A"/>
    <w:rsid w:val="00A505BC"/>
    <w:rsid w:val="00A5062D"/>
    <w:rsid w:val="00A577AE"/>
    <w:rsid w:val="00A57D5D"/>
    <w:rsid w:val="00A61FBF"/>
    <w:rsid w:val="00A65C16"/>
    <w:rsid w:val="00A705DD"/>
    <w:rsid w:val="00A70AFF"/>
    <w:rsid w:val="00A70C68"/>
    <w:rsid w:val="00A7236D"/>
    <w:rsid w:val="00A729AC"/>
    <w:rsid w:val="00A72BE6"/>
    <w:rsid w:val="00A74E2D"/>
    <w:rsid w:val="00A76EB5"/>
    <w:rsid w:val="00A82C00"/>
    <w:rsid w:val="00A836BD"/>
    <w:rsid w:val="00A8380F"/>
    <w:rsid w:val="00A843C4"/>
    <w:rsid w:val="00A87D8A"/>
    <w:rsid w:val="00A91C81"/>
    <w:rsid w:val="00A91D4A"/>
    <w:rsid w:val="00A92CB5"/>
    <w:rsid w:val="00AA0EEA"/>
    <w:rsid w:val="00AA3D14"/>
    <w:rsid w:val="00AA4C6F"/>
    <w:rsid w:val="00AA5690"/>
    <w:rsid w:val="00AA5CF0"/>
    <w:rsid w:val="00AA6B7F"/>
    <w:rsid w:val="00AA7C2D"/>
    <w:rsid w:val="00AB01E8"/>
    <w:rsid w:val="00AB598A"/>
    <w:rsid w:val="00AB7B6E"/>
    <w:rsid w:val="00AC1DC9"/>
    <w:rsid w:val="00AC22AF"/>
    <w:rsid w:val="00AC3327"/>
    <w:rsid w:val="00AC4AF1"/>
    <w:rsid w:val="00AC5010"/>
    <w:rsid w:val="00AD198A"/>
    <w:rsid w:val="00AD1AE4"/>
    <w:rsid w:val="00AD1C18"/>
    <w:rsid w:val="00AD2B67"/>
    <w:rsid w:val="00AE1B33"/>
    <w:rsid w:val="00AE20DD"/>
    <w:rsid w:val="00AE3334"/>
    <w:rsid w:val="00AF056F"/>
    <w:rsid w:val="00AF0D57"/>
    <w:rsid w:val="00AF27CD"/>
    <w:rsid w:val="00AF3F64"/>
    <w:rsid w:val="00AF581B"/>
    <w:rsid w:val="00AF7B9C"/>
    <w:rsid w:val="00AF7D16"/>
    <w:rsid w:val="00AF7FB3"/>
    <w:rsid w:val="00B00E4D"/>
    <w:rsid w:val="00B0299F"/>
    <w:rsid w:val="00B0310E"/>
    <w:rsid w:val="00B044CC"/>
    <w:rsid w:val="00B076B8"/>
    <w:rsid w:val="00B07D45"/>
    <w:rsid w:val="00B163D6"/>
    <w:rsid w:val="00B21F4F"/>
    <w:rsid w:val="00B2204E"/>
    <w:rsid w:val="00B24F9D"/>
    <w:rsid w:val="00B254C8"/>
    <w:rsid w:val="00B30A6C"/>
    <w:rsid w:val="00B3375B"/>
    <w:rsid w:val="00B40B10"/>
    <w:rsid w:val="00B446DA"/>
    <w:rsid w:val="00B50230"/>
    <w:rsid w:val="00B5066A"/>
    <w:rsid w:val="00B507BE"/>
    <w:rsid w:val="00B51FA2"/>
    <w:rsid w:val="00B56B9B"/>
    <w:rsid w:val="00B579E3"/>
    <w:rsid w:val="00B62224"/>
    <w:rsid w:val="00B63301"/>
    <w:rsid w:val="00B66696"/>
    <w:rsid w:val="00B6680C"/>
    <w:rsid w:val="00B66835"/>
    <w:rsid w:val="00B66EF9"/>
    <w:rsid w:val="00B674D9"/>
    <w:rsid w:val="00B7164A"/>
    <w:rsid w:val="00B7699F"/>
    <w:rsid w:val="00B801CB"/>
    <w:rsid w:val="00B8072C"/>
    <w:rsid w:val="00B82999"/>
    <w:rsid w:val="00B83C97"/>
    <w:rsid w:val="00B84BC2"/>
    <w:rsid w:val="00B86A58"/>
    <w:rsid w:val="00B877E2"/>
    <w:rsid w:val="00B94DC3"/>
    <w:rsid w:val="00B95D98"/>
    <w:rsid w:val="00B966D3"/>
    <w:rsid w:val="00BA0C67"/>
    <w:rsid w:val="00BA231C"/>
    <w:rsid w:val="00BA3BBA"/>
    <w:rsid w:val="00BA6EE0"/>
    <w:rsid w:val="00BB14B8"/>
    <w:rsid w:val="00BB19E3"/>
    <w:rsid w:val="00BC397B"/>
    <w:rsid w:val="00BC4728"/>
    <w:rsid w:val="00BC74D4"/>
    <w:rsid w:val="00BD0A8C"/>
    <w:rsid w:val="00BD6EDC"/>
    <w:rsid w:val="00BE25E1"/>
    <w:rsid w:val="00BE2A3C"/>
    <w:rsid w:val="00BE2E03"/>
    <w:rsid w:val="00BE3EBD"/>
    <w:rsid w:val="00BE459D"/>
    <w:rsid w:val="00BE54BE"/>
    <w:rsid w:val="00BF1EB9"/>
    <w:rsid w:val="00BF26F9"/>
    <w:rsid w:val="00BF3486"/>
    <w:rsid w:val="00BF3CC8"/>
    <w:rsid w:val="00BF4A54"/>
    <w:rsid w:val="00BF4E6B"/>
    <w:rsid w:val="00BF535B"/>
    <w:rsid w:val="00BF554B"/>
    <w:rsid w:val="00BF7A3D"/>
    <w:rsid w:val="00C0205F"/>
    <w:rsid w:val="00C0320D"/>
    <w:rsid w:val="00C038E9"/>
    <w:rsid w:val="00C03DE1"/>
    <w:rsid w:val="00C04083"/>
    <w:rsid w:val="00C0413A"/>
    <w:rsid w:val="00C04AF0"/>
    <w:rsid w:val="00C05671"/>
    <w:rsid w:val="00C07073"/>
    <w:rsid w:val="00C07B88"/>
    <w:rsid w:val="00C11CE2"/>
    <w:rsid w:val="00C201F2"/>
    <w:rsid w:val="00C2160C"/>
    <w:rsid w:val="00C22B6B"/>
    <w:rsid w:val="00C24A9A"/>
    <w:rsid w:val="00C24B21"/>
    <w:rsid w:val="00C2537D"/>
    <w:rsid w:val="00C25EFD"/>
    <w:rsid w:val="00C30843"/>
    <w:rsid w:val="00C30E51"/>
    <w:rsid w:val="00C3399F"/>
    <w:rsid w:val="00C33E60"/>
    <w:rsid w:val="00C34B4D"/>
    <w:rsid w:val="00C34F7D"/>
    <w:rsid w:val="00C35B8B"/>
    <w:rsid w:val="00C373DA"/>
    <w:rsid w:val="00C37DDE"/>
    <w:rsid w:val="00C40428"/>
    <w:rsid w:val="00C40685"/>
    <w:rsid w:val="00C4282D"/>
    <w:rsid w:val="00C42998"/>
    <w:rsid w:val="00C44876"/>
    <w:rsid w:val="00C44CC1"/>
    <w:rsid w:val="00C46BF9"/>
    <w:rsid w:val="00C53E5D"/>
    <w:rsid w:val="00C5672B"/>
    <w:rsid w:val="00C60135"/>
    <w:rsid w:val="00C6423B"/>
    <w:rsid w:val="00C65EB0"/>
    <w:rsid w:val="00C67D84"/>
    <w:rsid w:val="00C76D75"/>
    <w:rsid w:val="00C820F3"/>
    <w:rsid w:val="00C857F8"/>
    <w:rsid w:val="00C873A9"/>
    <w:rsid w:val="00C9088D"/>
    <w:rsid w:val="00C91D52"/>
    <w:rsid w:val="00C947E2"/>
    <w:rsid w:val="00CA26F6"/>
    <w:rsid w:val="00CA3AA6"/>
    <w:rsid w:val="00CA6952"/>
    <w:rsid w:val="00CA7031"/>
    <w:rsid w:val="00CB39B3"/>
    <w:rsid w:val="00CB589F"/>
    <w:rsid w:val="00CB67ED"/>
    <w:rsid w:val="00CC00A4"/>
    <w:rsid w:val="00CC04F3"/>
    <w:rsid w:val="00CC16BE"/>
    <w:rsid w:val="00CC4634"/>
    <w:rsid w:val="00CC597A"/>
    <w:rsid w:val="00CC7A32"/>
    <w:rsid w:val="00CD2711"/>
    <w:rsid w:val="00CD3452"/>
    <w:rsid w:val="00CD4B45"/>
    <w:rsid w:val="00CD6B0D"/>
    <w:rsid w:val="00CE03FA"/>
    <w:rsid w:val="00CE1BE6"/>
    <w:rsid w:val="00CE2DC3"/>
    <w:rsid w:val="00CE7450"/>
    <w:rsid w:val="00CE7F7B"/>
    <w:rsid w:val="00CF246A"/>
    <w:rsid w:val="00CF3E93"/>
    <w:rsid w:val="00CF40D3"/>
    <w:rsid w:val="00CF5789"/>
    <w:rsid w:val="00CF5EB3"/>
    <w:rsid w:val="00CF64DA"/>
    <w:rsid w:val="00D01406"/>
    <w:rsid w:val="00D02409"/>
    <w:rsid w:val="00D031FB"/>
    <w:rsid w:val="00D11455"/>
    <w:rsid w:val="00D13D21"/>
    <w:rsid w:val="00D1637C"/>
    <w:rsid w:val="00D163E7"/>
    <w:rsid w:val="00D16422"/>
    <w:rsid w:val="00D171F2"/>
    <w:rsid w:val="00D172FE"/>
    <w:rsid w:val="00D215F3"/>
    <w:rsid w:val="00D2288C"/>
    <w:rsid w:val="00D24D99"/>
    <w:rsid w:val="00D306A9"/>
    <w:rsid w:val="00D3071B"/>
    <w:rsid w:val="00D33DA4"/>
    <w:rsid w:val="00D36446"/>
    <w:rsid w:val="00D366E9"/>
    <w:rsid w:val="00D457D5"/>
    <w:rsid w:val="00D46444"/>
    <w:rsid w:val="00D46F22"/>
    <w:rsid w:val="00D52397"/>
    <w:rsid w:val="00D530A5"/>
    <w:rsid w:val="00D54910"/>
    <w:rsid w:val="00D55F22"/>
    <w:rsid w:val="00D57671"/>
    <w:rsid w:val="00D6266E"/>
    <w:rsid w:val="00D62F1F"/>
    <w:rsid w:val="00D668E3"/>
    <w:rsid w:val="00D6705E"/>
    <w:rsid w:val="00D6718B"/>
    <w:rsid w:val="00D702F5"/>
    <w:rsid w:val="00D709BE"/>
    <w:rsid w:val="00D74A1E"/>
    <w:rsid w:val="00D76F74"/>
    <w:rsid w:val="00D80CCA"/>
    <w:rsid w:val="00D8204B"/>
    <w:rsid w:val="00D840AC"/>
    <w:rsid w:val="00D9428C"/>
    <w:rsid w:val="00D94BB4"/>
    <w:rsid w:val="00D9593A"/>
    <w:rsid w:val="00DA1993"/>
    <w:rsid w:val="00DA4124"/>
    <w:rsid w:val="00DA4B9A"/>
    <w:rsid w:val="00DA724A"/>
    <w:rsid w:val="00DB34DB"/>
    <w:rsid w:val="00DC099F"/>
    <w:rsid w:val="00DC2DE8"/>
    <w:rsid w:val="00DC2F66"/>
    <w:rsid w:val="00DC4A6C"/>
    <w:rsid w:val="00DC4F8C"/>
    <w:rsid w:val="00DC6D9F"/>
    <w:rsid w:val="00DC703D"/>
    <w:rsid w:val="00DD027D"/>
    <w:rsid w:val="00DD735B"/>
    <w:rsid w:val="00DE05F9"/>
    <w:rsid w:val="00DE39D1"/>
    <w:rsid w:val="00DF0C59"/>
    <w:rsid w:val="00DF3011"/>
    <w:rsid w:val="00DF3849"/>
    <w:rsid w:val="00DF3CFE"/>
    <w:rsid w:val="00DF3DE3"/>
    <w:rsid w:val="00DF44CC"/>
    <w:rsid w:val="00DF5321"/>
    <w:rsid w:val="00DF68A4"/>
    <w:rsid w:val="00DF7122"/>
    <w:rsid w:val="00DF7E7C"/>
    <w:rsid w:val="00E028C3"/>
    <w:rsid w:val="00E052B5"/>
    <w:rsid w:val="00E063E8"/>
    <w:rsid w:val="00E06BF1"/>
    <w:rsid w:val="00E06E0F"/>
    <w:rsid w:val="00E104BD"/>
    <w:rsid w:val="00E11692"/>
    <w:rsid w:val="00E1733E"/>
    <w:rsid w:val="00E17783"/>
    <w:rsid w:val="00E17CE1"/>
    <w:rsid w:val="00E23074"/>
    <w:rsid w:val="00E2372C"/>
    <w:rsid w:val="00E25B84"/>
    <w:rsid w:val="00E27E12"/>
    <w:rsid w:val="00E30230"/>
    <w:rsid w:val="00E31919"/>
    <w:rsid w:val="00E35210"/>
    <w:rsid w:val="00E36D4B"/>
    <w:rsid w:val="00E40714"/>
    <w:rsid w:val="00E416C9"/>
    <w:rsid w:val="00E41DBB"/>
    <w:rsid w:val="00E4222A"/>
    <w:rsid w:val="00E42458"/>
    <w:rsid w:val="00E437A9"/>
    <w:rsid w:val="00E44705"/>
    <w:rsid w:val="00E46944"/>
    <w:rsid w:val="00E46959"/>
    <w:rsid w:val="00E51529"/>
    <w:rsid w:val="00E52144"/>
    <w:rsid w:val="00E52BEF"/>
    <w:rsid w:val="00E53480"/>
    <w:rsid w:val="00E536EE"/>
    <w:rsid w:val="00E55CD3"/>
    <w:rsid w:val="00E5651B"/>
    <w:rsid w:val="00E574DE"/>
    <w:rsid w:val="00E575B1"/>
    <w:rsid w:val="00E57D93"/>
    <w:rsid w:val="00E603BA"/>
    <w:rsid w:val="00E61D79"/>
    <w:rsid w:val="00E64144"/>
    <w:rsid w:val="00E6644A"/>
    <w:rsid w:val="00E67D3D"/>
    <w:rsid w:val="00E67FF4"/>
    <w:rsid w:val="00E71217"/>
    <w:rsid w:val="00E738AF"/>
    <w:rsid w:val="00E7638D"/>
    <w:rsid w:val="00E76DFD"/>
    <w:rsid w:val="00E80D8F"/>
    <w:rsid w:val="00E829F9"/>
    <w:rsid w:val="00E8312E"/>
    <w:rsid w:val="00E83A91"/>
    <w:rsid w:val="00E92A4F"/>
    <w:rsid w:val="00E96BB6"/>
    <w:rsid w:val="00EA4654"/>
    <w:rsid w:val="00EA51AB"/>
    <w:rsid w:val="00EA7376"/>
    <w:rsid w:val="00EB5C85"/>
    <w:rsid w:val="00EB665A"/>
    <w:rsid w:val="00EB73D5"/>
    <w:rsid w:val="00EB7881"/>
    <w:rsid w:val="00EC351C"/>
    <w:rsid w:val="00EC46C1"/>
    <w:rsid w:val="00EC491A"/>
    <w:rsid w:val="00EC6C3A"/>
    <w:rsid w:val="00EC731A"/>
    <w:rsid w:val="00EC7793"/>
    <w:rsid w:val="00ED079E"/>
    <w:rsid w:val="00ED1189"/>
    <w:rsid w:val="00ED616B"/>
    <w:rsid w:val="00ED7DB0"/>
    <w:rsid w:val="00EE20DA"/>
    <w:rsid w:val="00EE26E2"/>
    <w:rsid w:val="00EE3ACD"/>
    <w:rsid w:val="00EE4013"/>
    <w:rsid w:val="00EF0FA9"/>
    <w:rsid w:val="00EF1210"/>
    <w:rsid w:val="00EF1D52"/>
    <w:rsid w:val="00EF41B0"/>
    <w:rsid w:val="00EF4CC7"/>
    <w:rsid w:val="00EF7A2A"/>
    <w:rsid w:val="00F00368"/>
    <w:rsid w:val="00F011AE"/>
    <w:rsid w:val="00F03742"/>
    <w:rsid w:val="00F045EE"/>
    <w:rsid w:val="00F06818"/>
    <w:rsid w:val="00F076C1"/>
    <w:rsid w:val="00F102BD"/>
    <w:rsid w:val="00F107ED"/>
    <w:rsid w:val="00F1388F"/>
    <w:rsid w:val="00F13AF3"/>
    <w:rsid w:val="00F13ED1"/>
    <w:rsid w:val="00F15660"/>
    <w:rsid w:val="00F16870"/>
    <w:rsid w:val="00F169A2"/>
    <w:rsid w:val="00F22F41"/>
    <w:rsid w:val="00F2457D"/>
    <w:rsid w:val="00F305D1"/>
    <w:rsid w:val="00F32ADC"/>
    <w:rsid w:val="00F3319C"/>
    <w:rsid w:val="00F3392C"/>
    <w:rsid w:val="00F33B89"/>
    <w:rsid w:val="00F354B4"/>
    <w:rsid w:val="00F35B96"/>
    <w:rsid w:val="00F35DCC"/>
    <w:rsid w:val="00F4028B"/>
    <w:rsid w:val="00F40E2A"/>
    <w:rsid w:val="00F414E6"/>
    <w:rsid w:val="00F41C50"/>
    <w:rsid w:val="00F42D92"/>
    <w:rsid w:val="00F4702E"/>
    <w:rsid w:val="00F5139C"/>
    <w:rsid w:val="00F56232"/>
    <w:rsid w:val="00F56960"/>
    <w:rsid w:val="00F621FB"/>
    <w:rsid w:val="00F63813"/>
    <w:rsid w:val="00F650CA"/>
    <w:rsid w:val="00F669F2"/>
    <w:rsid w:val="00F70BFB"/>
    <w:rsid w:val="00F7197F"/>
    <w:rsid w:val="00F72A8A"/>
    <w:rsid w:val="00F7406F"/>
    <w:rsid w:val="00F74097"/>
    <w:rsid w:val="00F74908"/>
    <w:rsid w:val="00F76338"/>
    <w:rsid w:val="00F80519"/>
    <w:rsid w:val="00F80927"/>
    <w:rsid w:val="00F8112C"/>
    <w:rsid w:val="00F81191"/>
    <w:rsid w:val="00F818A5"/>
    <w:rsid w:val="00F82933"/>
    <w:rsid w:val="00F84DD9"/>
    <w:rsid w:val="00F91D82"/>
    <w:rsid w:val="00F94E7B"/>
    <w:rsid w:val="00F9528D"/>
    <w:rsid w:val="00FA20DC"/>
    <w:rsid w:val="00FA3249"/>
    <w:rsid w:val="00FB28DB"/>
    <w:rsid w:val="00FB330C"/>
    <w:rsid w:val="00FB35D2"/>
    <w:rsid w:val="00FB71F4"/>
    <w:rsid w:val="00FC0C2E"/>
    <w:rsid w:val="00FC0DE9"/>
    <w:rsid w:val="00FC32A9"/>
    <w:rsid w:val="00FD024C"/>
    <w:rsid w:val="00FD3843"/>
    <w:rsid w:val="00FD4482"/>
    <w:rsid w:val="00FD6149"/>
    <w:rsid w:val="00FD6639"/>
    <w:rsid w:val="00FD78BE"/>
    <w:rsid w:val="00FD7FFD"/>
    <w:rsid w:val="00FE1714"/>
    <w:rsid w:val="00FE254E"/>
    <w:rsid w:val="00FE2762"/>
    <w:rsid w:val="00FE43C9"/>
    <w:rsid w:val="00FE5622"/>
    <w:rsid w:val="00FE5C98"/>
    <w:rsid w:val="00FE656A"/>
    <w:rsid w:val="00FF0DD9"/>
    <w:rsid w:val="00FF3F79"/>
    <w:rsid w:val="00FF4C2E"/>
    <w:rsid w:val="00FF6ED3"/>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oNotEmbedSmartTags/>
  <w:decimalSymbol w:val="."/>
  <w:listSeparator w:val=","/>
  <w14:docId w14:val="04EAD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uiPriority w:val="99"/>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uiPriority w:val="99"/>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uiPriority w:val="99"/>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ms-crm-lookup-item">
    <w:name w:val="ms-crm-lookup-item"/>
    <w:basedOn w:val="DefaultParagraphFont"/>
    <w:rsid w:val="00A70AFF"/>
  </w:style>
  <w:style w:type="numbering" w:customStyle="1" w:styleId="Codenumbering">
    <w:name w:val="Code numbering"/>
    <w:uiPriority w:val="99"/>
    <w:rsid w:val="00723157"/>
    <w:pPr>
      <w:numPr>
        <w:numId w:val="17"/>
      </w:numPr>
    </w:pPr>
  </w:style>
  <w:style w:type="paragraph" w:styleId="ListBullet">
    <w:name w:val="List Bullet"/>
    <w:basedOn w:val="Normal"/>
    <w:semiHidden/>
    <w:unhideWhenUsed/>
    <w:qFormat/>
    <w:rsid w:val="00484276"/>
    <w:pPr>
      <w:numPr>
        <w:numId w:val="20"/>
      </w:numPr>
      <w:spacing w:before="0" w:after="80" w:line="240" w:lineRule="atLeast"/>
    </w:pPr>
    <w:rPr>
      <w:i w:val="0"/>
      <w:lang w:eastAsia="en-AU"/>
    </w:rPr>
  </w:style>
  <w:style w:type="paragraph" w:customStyle="1" w:styleId="ListBulletLast">
    <w:name w:val="List Bullet Last"/>
    <w:basedOn w:val="ListBullet"/>
    <w:qFormat/>
    <w:rsid w:val="00484276"/>
    <w:pPr>
      <w:spacing w:after="240"/>
    </w:pPr>
    <w:rPr>
      <w:rFonts w:cs="Arial"/>
    </w:rPr>
  </w:style>
  <w:style w:type="paragraph" w:styleId="ListParagraph">
    <w:name w:val="List Paragraph"/>
    <w:basedOn w:val="Normal"/>
    <w:uiPriority w:val="1"/>
    <w:qFormat/>
    <w:rsid w:val="001F462C"/>
    <w:pPr>
      <w:ind w:left="720"/>
      <w:contextualSpacing/>
    </w:pPr>
  </w:style>
  <w:style w:type="character" w:styleId="UnresolvedMention">
    <w:name w:val="Unresolved Mention"/>
    <w:basedOn w:val="DefaultParagraphFont"/>
    <w:uiPriority w:val="99"/>
    <w:semiHidden/>
    <w:unhideWhenUsed/>
    <w:rsid w:val="00B829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71314">
      <w:bodyDiv w:val="1"/>
      <w:marLeft w:val="0"/>
      <w:marRight w:val="0"/>
      <w:marTop w:val="0"/>
      <w:marBottom w:val="0"/>
      <w:divBdr>
        <w:top w:val="none" w:sz="0" w:space="0" w:color="auto"/>
        <w:left w:val="none" w:sz="0" w:space="0" w:color="auto"/>
        <w:bottom w:val="none" w:sz="0" w:space="0" w:color="auto"/>
        <w:right w:val="none" w:sz="0" w:space="0" w:color="auto"/>
      </w:divBdr>
    </w:div>
    <w:div w:id="156381926">
      <w:bodyDiv w:val="1"/>
      <w:marLeft w:val="0"/>
      <w:marRight w:val="0"/>
      <w:marTop w:val="0"/>
      <w:marBottom w:val="0"/>
      <w:divBdr>
        <w:top w:val="none" w:sz="0" w:space="0" w:color="auto"/>
        <w:left w:val="none" w:sz="0" w:space="0" w:color="auto"/>
        <w:bottom w:val="none" w:sz="0" w:space="0" w:color="auto"/>
        <w:right w:val="none" w:sz="0" w:space="0" w:color="auto"/>
      </w:divBdr>
    </w:div>
    <w:div w:id="392124849">
      <w:bodyDiv w:val="1"/>
      <w:marLeft w:val="0"/>
      <w:marRight w:val="0"/>
      <w:marTop w:val="0"/>
      <w:marBottom w:val="0"/>
      <w:divBdr>
        <w:top w:val="none" w:sz="0" w:space="0" w:color="auto"/>
        <w:left w:val="none" w:sz="0" w:space="0" w:color="auto"/>
        <w:bottom w:val="none" w:sz="0" w:space="0" w:color="auto"/>
        <w:right w:val="none" w:sz="0" w:space="0" w:color="auto"/>
      </w:divBdr>
    </w:div>
    <w:div w:id="499584052">
      <w:bodyDiv w:val="1"/>
      <w:marLeft w:val="0"/>
      <w:marRight w:val="0"/>
      <w:marTop w:val="0"/>
      <w:marBottom w:val="0"/>
      <w:divBdr>
        <w:top w:val="none" w:sz="0" w:space="0" w:color="auto"/>
        <w:left w:val="none" w:sz="0" w:space="0" w:color="auto"/>
        <w:bottom w:val="none" w:sz="0" w:space="0" w:color="auto"/>
        <w:right w:val="none" w:sz="0" w:space="0" w:color="auto"/>
      </w:divBdr>
      <w:divsChild>
        <w:div w:id="1750347476">
          <w:marLeft w:val="0"/>
          <w:marRight w:val="0"/>
          <w:marTop w:val="0"/>
          <w:marBottom w:val="0"/>
          <w:divBdr>
            <w:top w:val="none" w:sz="0" w:space="0" w:color="auto"/>
            <w:left w:val="none" w:sz="0" w:space="0" w:color="auto"/>
            <w:bottom w:val="none" w:sz="0" w:space="0" w:color="auto"/>
            <w:right w:val="none" w:sz="0" w:space="0" w:color="auto"/>
          </w:divBdr>
          <w:divsChild>
            <w:div w:id="42948633">
              <w:marLeft w:val="0"/>
              <w:marRight w:val="0"/>
              <w:marTop w:val="0"/>
              <w:marBottom w:val="0"/>
              <w:divBdr>
                <w:top w:val="none" w:sz="0" w:space="0" w:color="auto"/>
                <w:left w:val="none" w:sz="0" w:space="0" w:color="auto"/>
                <w:bottom w:val="none" w:sz="0" w:space="0" w:color="auto"/>
                <w:right w:val="none" w:sz="0" w:space="0" w:color="auto"/>
              </w:divBdr>
              <w:divsChild>
                <w:div w:id="2128693089">
                  <w:marLeft w:val="0"/>
                  <w:marRight w:val="0"/>
                  <w:marTop w:val="0"/>
                  <w:marBottom w:val="0"/>
                  <w:divBdr>
                    <w:top w:val="none" w:sz="0" w:space="0" w:color="auto"/>
                    <w:left w:val="none" w:sz="0" w:space="0" w:color="auto"/>
                    <w:bottom w:val="none" w:sz="0" w:space="0" w:color="auto"/>
                    <w:right w:val="none" w:sz="0" w:space="0" w:color="auto"/>
                  </w:divBdr>
                  <w:divsChild>
                    <w:div w:id="1421414421">
                      <w:marLeft w:val="0"/>
                      <w:marRight w:val="0"/>
                      <w:marTop w:val="0"/>
                      <w:marBottom w:val="0"/>
                      <w:divBdr>
                        <w:top w:val="none" w:sz="0" w:space="0" w:color="auto"/>
                        <w:left w:val="none" w:sz="0" w:space="0" w:color="auto"/>
                        <w:bottom w:val="none" w:sz="0" w:space="0" w:color="auto"/>
                        <w:right w:val="none" w:sz="0" w:space="0" w:color="auto"/>
                      </w:divBdr>
                      <w:divsChild>
                        <w:div w:id="955062069">
                          <w:marLeft w:val="0"/>
                          <w:marRight w:val="0"/>
                          <w:marTop w:val="0"/>
                          <w:marBottom w:val="0"/>
                          <w:divBdr>
                            <w:top w:val="none" w:sz="0" w:space="0" w:color="auto"/>
                            <w:left w:val="none" w:sz="0" w:space="0" w:color="auto"/>
                            <w:bottom w:val="none" w:sz="0" w:space="0" w:color="auto"/>
                            <w:right w:val="none" w:sz="0" w:space="0" w:color="auto"/>
                          </w:divBdr>
                          <w:divsChild>
                            <w:div w:id="255526237">
                              <w:marLeft w:val="0"/>
                              <w:marRight w:val="0"/>
                              <w:marTop w:val="0"/>
                              <w:marBottom w:val="0"/>
                              <w:divBdr>
                                <w:top w:val="none" w:sz="0" w:space="0" w:color="auto"/>
                                <w:left w:val="none" w:sz="0" w:space="0" w:color="auto"/>
                                <w:bottom w:val="none" w:sz="0" w:space="0" w:color="auto"/>
                                <w:right w:val="none" w:sz="0" w:space="0" w:color="auto"/>
                              </w:divBdr>
                              <w:divsChild>
                                <w:div w:id="1596547893">
                                  <w:marLeft w:val="0"/>
                                  <w:marRight w:val="0"/>
                                  <w:marTop w:val="0"/>
                                  <w:marBottom w:val="0"/>
                                  <w:divBdr>
                                    <w:top w:val="none" w:sz="0" w:space="0" w:color="auto"/>
                                    <w:left w:val="none" w:sz="0" w:space="0" w:color="auto"/>
                                    <w:bottom w:val="none" w:sz="0" w:space="0" w:color="auto"/>
                                    <w:right w:val="none" w:sz="0" w:space="0" w:color="auto"/>
                                  </w:divBdr>
                                  <w:divsChild>
                                    <w:div w:id="323431656">
                                      <w:marLeft w:val="0"/>
                                      <w:marRight w:val="0"/>
                                      <w:marTop w:val="0"/>
                                      <w:marBottom w:val="0"/>
                                      <w:divBdr>
                                        <w:top w:val="none" w:sz="0" w:space="0" w:color="auto"/>
                                        <w:left w:val="none" w:sz="0" w:space="0" w:color="auto"/>
                                        <w:bottom w:val="none" w:sz="0" w:space="0" w:color="auto"/>
                                        <w:right w:val="none" w:sz="0" w:space="0" w:color="auto"/>
                                      </w:divBdr>
                                      <w:divsChild>
                                        <w:div w:id="797182156">
                                          <w:marLeft w:val="0"/>
                                          <w:marRight w:val="0"/>
                                          <w:marTop w:val="0"/>
                                          <w:marBottom w:val="0"/>
                                          <w:divBdr>
                                            <w:top w:val="none" w:sz="0" w:space="0" w:color="auto"/>
                                            <w:left w:val="none" w:sz="0" w:space="0" w:color="auto"/>
                                            <w:bottom w:val="none" w:sz="0" w:space="0" w:color="auto"/>
                                            <w:right w:val="none" w:sz="0" w:space="0" w:color="auto"/>
                                          </w:divBdr>
                                          <w:divsChild>
                                            <w:div w:id="456411559">
                                              <w:marLeft w:val="0"/>
                                              <w:marRight w:val="0"/>
                                              <w:marTop w:val="0"/>
                                              <w:marBottom w:val="0"/>
                                              <w:divBdr>
                                                <w:top w:val="none" w:sz="0" w:space="0" w:color="auto"/>
                                                <w:left w:val="none" w:sz="0" w:space="0" w:color="auto"/>
                                                <w:bottom w:val="none" w:sz="0" w:space="0" w:color="auto"/>
                                                <w:right w:val="none" w:sz="0" w:space="0" w:color="auto"/>
                                              </w:divBdr>
                                              <w:divsChild>
                                                <w:div w:id="213003378">
                                                  <w:marLeft w:val="0"/>
                                                  <w:marRight w:val="0"/>
                                                  <w:marTop w:val="0"/>
                                                  <w:marBottom w:val="0"/>
                                                  <w:divBdr>
                                                    <w:top w:val="none" w:sz="0" w:space="0" w:color="auto"/>
                                                    <w:left w:val="none" w:sz="0" w:space="0" w:color="auto"/>
                                                    <w:bottom w:val="none" w:sz="0" w:space="0" w:color="auto"/>
                                                    <w:right w:val="none" w:sz="0" w:space="0" w:color="auto"/>
                                                  </w:divBdr>
                                                  <w:divsChild>
                                                    <w:div w:id="1906409414">
                                                      <w:marLeft w:val="0"/>
                                                      <w:marRight w:val="0"/>
                                                      <w:marTop w:val="0"/>
                                                      <w:marBottom w:val="0"/>
                                                      <w:divBdr>
                                                        <w:top w:val="none" w:sz="0" w:space="0" w:color="auto"/>
                                                        <w:left w:val="none" w:sz="0" w:space="0" w:color="auto"/>
                                                        <w:bottom w:val="none" w:sz="0" w:space="0" w:color="auto"/>
                                                        <w:right w:val="none" w:sz="0" w:space="0" w:color="auto"/>
                                                      </w:divBdr>
                                                      <w:divsChild>
                                                        <w:div w:id="1148551150">
                                                          <w:marLeft w:val="0"/>
                                                          <w:marRight w:val="0"/>
                                                          <w:marTop w:val="0"/>
                                                          <w:marBottom w:val="0"/>
                                                          <w:divBdr>
                                                            <w:top w:val="none" w:sz="0" w:space="0" w:color="auto"/>
                                                            <w:left w:val="none" w:sz="0" w:space="0" w:color="auto"/>
                                                            <w:bottom w:val="none" w:sz="0" w:space="0" w:color="auto"/>
                                                            <w:right w:val="none" w:sz="0" w:space="0" w:color="auto"/>
                                                          </w:divBdr>
                                                          <w:divsChild>
                                                            <w:div w:id="2025009804">
                                                              <w:marLeft w:val="0"/>
                                                              <w:marRight w:val="0"/>
                                                              <w:marTop w:val="0"/>
                                                              <w:marBottom w:val="0"/>
                                                              <w:divBdr>
                                                                <w:top w:val="none" w:sz="0" w:space="0" w:color="auto"/>
                                                                <w:left w:val="none" w:sz="0" w:space="0" w:color="auto"/>
                                                                <w:bottom w:val="none" w:sz="0" w:space="0" w:color="auto"/>
                                                                <w:right w:val="none" w:sz="0" w:space="0" w:color="auto"/>
                                                              </w:divBdr>
                                                              <w:divsChild>
                                                                <w:div w:id="546572732">
                                                                  <w:marLeft w:val="0"/>
                                                                  <w:marRight w:val="0"/>
                                                                  <w:marTop w:val="0"/>
                                                                  <w:marBottom w:val="0"/>
                                                                  <w:divBdr>
                                                                    <w:top w:val="none" w:sz="0" w:space="0" w:color="auto"/>
                                                                    <w:left w:val="none" w:sz="0" w:space="0" w:color="auto"/>
                                                                    <w:bottom w:val="none" w:sz="0" w:space="0" w:color="auto"/>
                                                                    <w:right w:val="none" w:sz="0" w:space="0" w:color="auto"/>
                                                                  </w:divBdr>
                                                                  <w:divsChild>
                                                                    <w:div w:id="2104642489">
                                                                      <w:marLeft w:val="0"/>
                                                                      <w:marRight w:val="0"/>
                                                                      <w:marTop w:val="0"/>
                                                                      <w:marBottom w:val="0"/>
                                                                      <w:divBdr>
                                                                        <w:top w:val="none" w:sz="0" w:space="0" w:color="auto"/>
                                                                        <w:left w:val="none" w:sz="0" w:space="0" w:color="auto"/>
                                                                        <w:bottom w:val="none" w:sz="0" w:space="0" w:color="auto"/>
                                                                        <w:right w:val="none" w:sz="0" w:space="0" w:color="auto"/>
                                                                      </w:divBdr>
                                                                      <w:divsChild>
                                                                        <w:div w:id="1255237732">
                                                                          <w:marLeft w:val="0"/>
                                                                          <w:marRight w:val="0"/>
                                                                          <w:marTop w:val="0"/>
                                                                          <w:marBottom w:val="0"/>
                                                                          <w:divBdr>
                                                                            <w:top w:val="none" w:sz="0" w:space="0" w:color="auto"/>
                                                                            <w:left w:val="none" w:sz="0" w:space="0" w:color="auto"/>
                                                                            <w:bottom w:val="none" w:sz="0" w:space="0" w:color="auto"/>
                                                                            <w:right w:val="none" w:sz="0" w:space="0" w:color="auto"/>
                                                                          </w:divBdr>
                                                                          <w:divsChild>
                                                                            <w:div w:id="1757245216">
                                                                              <w:marLeft w:val="0"/>
                                                                              <w:marRight w:val="0"/>
                                                                              <w:marTop w:val="0"/>
                                                                              <w:marBottom w:val="0"/>
                                                                              <w:divBdr>
                                                                                <w:top w:val="none" w:sz="0" w:space="0" w:color="auto"/>
                                                                                <w:left w:val="none" w:sz="0" w:space="0" w:color="auto"/>
                                                                                <w:bottom w:val="none" w:sz="0" w:space="0" w:color="auto"/>
                                                                                <w:right w:val="none" w:sz="0" w:space="0" w:color="auto"/>
                                                                              </w:divBdr>
                                                                              <w:divsChild>
                                                                                <w:div w:id="1285891915">
                                                                                  <w:marLeft w:val="0"/>
                                                                                  <w:marRight w:val="0"/>
                                                                                  <w:marTop w:val="0"/>
                                                                                  <w:marBottom w:val="0"/>
                                                                                  <w:divBdr>
                                                                                    <w:top w:val="none" w:sz="0" w:space="0" w:color="auto"/>
                                                                                    <w:left w:val="none" w:sz="0" w:space="0" w:color="auto"/>
                                                                                    <w:bottom w:val="none" w:sz="0" w:space="0" w:color="auto"/>
                                                                                    <w:right w:val="none" w:sz="0" w:space="0" w:color="auto"/>
                                                                                  </w:divBdr>
                                                                                  <w:divsChild>
                                                                                    <w:div w:id="524683160">
                                                                                      <w:marLeft w:val="0"/>
                                                                                      <w:marRight w:val="0"/>
                                                                                      <w:marTop w:val="0"/>
                                                                                      <w:marBottom w:val="0"/>
                                                                                      <w:divBdr>
                                                                                        <w:top w:val="none" w:sz="0" w:space="0" w:color="auto"/>
                                                                                        <w:left w:val="none" w:sz="0" w:space="0" w:color="auto"/>
                                                                                        <w:bottom w:val="none" w:sz="0" w:space="0" w:color="auto"/>
                                                                                        <w:right w:val="none" w:sz="0" w:space="0" w:color="auto"/>
                                                                                      </w:divBdr>
                                                                                      <w:divsChild>
                                                                                        <w:div w:id="1453743301">
                                                                                          <w:marLeft w:val="0"/>
                                                                                          <w:marRight w:val="0"/>
                                                                                          <w:marTop w:val="0"/>
                                                                                          <w:marBottom w:val="0"/>
                                                                                          <w:divBdr>
                                                                                            <w:top w:val="none" w:sz="0" w:space="0" w:color="auto"/>
                                                                                            <w:left w:val="none" w:sz="0" w:space="0" w:color="auto"/>
                                                                                            <w:bottom w:val="none" w:sz="0" w:space="0" w:color="auto"/>
                                                                                            <w:right w:val="none" w:sz="0" w:space="0" w:color="auto"/>
                                                                                          </w:divBdr>
                                                                                          <w:divsChild>
                                                                                            <w:div w:id="1704281455">
                                                                                              <w:marLeft w:val="0"/>
                                                                                              <w:marRight w:val="0"/>
                                                                                              <w:marTop w:val="0"/>
                                                                                              <w:marBottom w:val="0"/>
                                                                                              <w:divBdr>
                                                                                                <w:top w:val="none" w:sz="0" w:space="0" w:color="auto"/>
                                                                                                <w:left w:val="none" w:sz="0" w:space="0" w:color="auto"/>
                                                                                                <w:bottom w:val="none" w:sz="0" w:space="0" w:color="auto"/>
                                                                                                <w:right w:val="none" w:sz="0" w:space="0" w:color="auto"/>
                                                                                              </w:divBdr>
                                                                                              <w:divsChild>
                                                                                                <w:div w:id="1428845822">
                                                                                                  <w:marLeft w:val="0"/>
                                                                                                  <w:marRight w:val="0"/>
                                                                                                  <w:marTop w:val="0"/>
                                                                                                  <w:marBottom w:val="0"/>
                                                                                                  <w:divBdr>
                                                                                                    <w:top w:val="none" w:sz="0" w:space="0" w:color="auto"/>
                                                                                                    <w:left w:val="none" w:sz="0" w:space="0" w:color="auto"/>
                                                                                                    <w:bottom w:val="none" w:sz="0" w:space="0" w:color="auto"/>
                                                                                                    <w:right w:val="none" w:sz="0" w:space="0" w:color="auto"/>
                                                                                                  </w:divBdr>
                                                                                                  <w:divsChild>
                                                                                                    <w:div w:id="615721842">
                                                                                                      <w:marLeft w:val="0"/>
                                                                                                      <w:marRight w:val="0"/>
                                                                                                      <w:marTop w:val="0"/>
                                                                                                      <w:marBottom w:val="0"/>
                                                                                                      <w:divBdr>
                                                                                                        <w:top w:val="none" w:sz="0" w:space="0" w:color="auto"/>
                                                                                                        <w:left w:val="none" w:sz="0" w:space="0" w:color="auto"/>
                                                                                                        <w:bottom w:val="none" w:sz="0" w:space="0" w:color="auto"/>
                                                                                                        <w:right w:val="none" w:sz="0" w:space="0" w:color="auto"/>
                                                                                                      </w:divBdr>
                                                                                                      <w:divsChild>
                                                                                                        <w:div w:id="699935394">
                                                                                                          <w:marLeft w:val="0"/>
                                                                                                          <w:marRight w:val="0"/>
                                                                                                          <w:marTop w:val="0"/>
                                                                                                          <w:marBottom w:val="0"/>
                                                                                                          <w:divBdr>
                                                                                                            <w:top w:val="none" w:sz="0" w:space="0" w:color="auto"/>
                                                                                                            <w:left w:val="none" w:sz="0" w:space="0" w:color="auto"/>
                                                                                                            <w:bottom w:val="none" w:sz="0" w:space="0" w:color="auto"/>
                                                                                                            <w:right w:val="none" w:sz="0" w:space="0" w:color="auto"/>
                                                                                                          </w:divBdr>
                                                                                                          <w:divsChild>
                                                                                                            <w:div w:id="1522667966">
                                                                                                              <w:marLeft w:val="0"/>
                                                                                                              <w:marRight w:val="0"/>
                                                                                                              <w:marTop w:val="0"/>
                                                                                                              <w:marBottom w:val="0"/>
                                                                                                              <w:divBdr>
                                                                                                                <w:top w:val="none" w:sz="0" w:space="0" w:color="auto"/>
                                                                                                                <w:left w:val="none" w:sz="0" w:space="0" w:color="auto"/>
                                                                                                                <w:bottom w:val="none" w:sz="0" w:space="0" w:color="auto"/>
                                                                                                                <w:right w:val="none" w:sz="0" w:space="0" w:color="auto"/>
                                                                                                              </w:divBdr>
                                                                                                              <w:divsChild>
                                                                                                                <w:div w:id="1862275322">
                                                                                                                  <w:marLeft w:val="0"/>
                                                                                                                  <w:marRight w:val="0"/>
                                                                                                                  <w:marTop w:val="0"/>
                                                                                                                  <w:marBottom w:val="0"/>
                                                                                                                  <w:divBdr>
                                                                                                                    <w:top w:val="none" w:sz="0" w:space="0" w:color="auto"/>
                                                                                                                    <w:left w:val="none" w:sz="0" w:space="0" w:color="auto"/>
                                                                                                                    <w:bottom w:val="none" w:sz="0" w:space="0" w:color="auto"/>
                                                                                                                    <w:right w:val="none" w:sz="0" w:space="0" w:color="auto"/>
                                                                                                                  </w:divBdr>
                                                                                                                  <w:divsChild>
                                                                                                                    <w:div w:id="1955166292">
                                                                                                                      <w:marLeft w:val="0"/>
                                                                                                                      <w:marRight w:val="0"/>
                                                                                                                      <w:marTop w:val="0"/>
                                                                                                                      <w:marBottom w:val="0"/>
                                                                                                                      <w:divBdr>
                                                                                                                        <w:top w:val="none" w:sz="0" w:space="0" w:color="auto"/>
                                                                                                                        <w:left w:val="none" w:sz="0" w:space="0" w:color="auto"/>
                                                                                                                        <w:bottom w:val="none" w:sz="0" w:space="0" w:color="auto"/>
                                                                                                                        <w:right w:val="none" w:sz="0" w:space="0" w:color="auto"/>
                                                                                                                      </w:divBdr>
                                                                                                                      <w:divsChild>
                                                                                                                        <w:div w:id="433209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6979756">
      <w:bodyDiv w:val="1"/>
      <w:marLeft w:val="0"/>
      <w:marRight w:val="0"/>
      <w:marTop w:val="0"/>
      <w:marBottom w:val="0"/>
      <w:divBdr>
        <w:top w:val="none" w:sz="0" w:space="0" w:color="auto"/>
        <w:left w:val="none" w:sz="0" w:space="0" w:color="auto"/>
        <w:bottom w:val="none" w:sz="0" w:space="0" w:color="auto"/>
        <w:right w:val="none" w:sz="0" w:space="0" w:color="auto"/>
      </w:divBdr>
      <w:divsChild>
        <w:div w:id="1356496626">
          <w:marLeft w:val="0"/>
          <w:marRight w:val="0"/>
          <w:marTop w:val="0"/>
          <w:marBottom w:val="0"/>
          <w:divBdr>
            <w:top w:val="none" w:sz="0" w:space="0" w:color="auto"/>
            <w:left w:val="none" w:sz="0" w:space="0" w:color="auto"/>
            <w:bottom w:val="none" w:sz="0" w:space="0" w:color="auto"/>
            <w:right w:val="none" w:sz="0" w:space="0" w:color="auto"/>
          </w:divBdr>
          <w:divsChild>
            <w:div w:id="1780953377">
              <w:marLeft w:val="0"/>
              <w:marRight w:val="0"/>
              <w:marTop w:val="0"/>
              <w:marBottom w:val="0"/>
              <w:divBdr>
                <w:top w:val="none" w:sz="0" w:space="0" w:color="auto"/>
                <w:left w:val="none" w:sz="0" w:space="0" w:color="auto"/>
                <w:bottom w:val="none" w:sz="0" w:space="0" w:color="auto"/>
                <w:right w:val="none" w:sz="0" w:space="0" w:color="auto"/>
              </w:divBdr>
              <w:divsChild>
                <w:div w:id="1876234547">
                  <w:marLeft w:val="0"/>
                  <w:marRight w:val="0"/>
                  <w:marTop w:val="0"/>
                  <w:marBottom w:val="0"/>
                  <w:divBdr>
                    <w:top w:val="none" w:sz="0" w:space="0" w:color="auto"/>
                    <w:left w:val="none" w:sz="0" w:space="0" w:color="auto"/>
                    <w:bottom w:val="none" w:sz="0" w:space="0" w:color="auto"/>
                    <w:right w:val="none" w:sz="0" w:space="0" w:color="auto"/>
                  </w:divBdr>
                  <w:divsChild>
                    <w:div w:id="1556159449">
                      <w:marLeft w:val="0"/>
                      <w:marRight w:val="0"/>
                      <w:marTop w:val="0"/>
                      <w:marBottom w:val="0"/>
                      <w:divBdr>
                        <w:top w:val="none" w:sz="0" w:space="0" w:color="auto"/>
                        <w:left w:val="none" w:sz="0" w:space="0" w:color="auto"/>
                        <w:bottom w:val="none" w:sz="0" w:space="0" w:color="auto"/>
                        <w:right w:val="none" w:sz="0" w:space="0" w:color="auto"/>
                      </w:divBdr>
                      <w:divsChild>
                        <w:div w:id="1814713446">
                          <w:marLeft w:val="0"/>
                          <w:marRight w:val="0"/>
                          <w:marTop w:val="0"/>
                          <w:marBottom w:val="0"/>
                          <w:divBdr>
                            <w:top w:val="none" w:sz="0" w:space="0" w:color="auto"/>
                            <w:left w:val="none" w:sz="0" w:space="0" w:color="auto"/>
                            <w:bottom w:val="none" w:sz="0" w:space="0" w:color="auto"/>
                            <w:right w:val="none" w:sz="0" w:space="0" w:color="auto"/>
                          </w:divBdr>
                          <w:divsChild>
                            <w:div w:id="665863849">
                              <w:marLeft w:val="0"/>
                              <w:marRight w:val="0"/>
                              <w:marTop w:val="0"/>
                              <w:marBottom w:val="0"/>
                              <w:divBdr>
                                <w:top w:val="none" w:sz="0" w:space="0" w:color="auto"/>
                                <w:left w:val="none" w:sz="0" w:space="0" w:color="auto"/>
                                <w:bottom w:val="none" w:sz="0" w:space="0" w:color="auto"/>
                                <w:right w:val="none" w:sz="0" w:space="0" w:color="auto"/>
                              </w:divBdr>
                              <w:divsChild>
                                <w:div w:id="2052917576">
                                  <w:marLeft w:val="0"/>
                                  <w:marRight w:val="0"/>
                                  <w:marTop w:val="0"/>
                                  <w:marBottom w:val="0"/>
                                  <w:divBdr>
                                    <w:top w:val="none" w:sz="0" w:space="0" w:color="auto"/>
                                    <w:left w:val="none" w:sz="0" w:space="0" w:color="auto"/>
                                    <w:bottom w:val="none" w:sz="0" w:space="0" w:color="auto"/>
                                    <w:right w:val="none" w:sz="0" w:space="0" w:color="auto"/>
                                  </w:divBdr>
                                  <w:divsChild>
                                    <w:div w:id="418676645">
                                      <w:marLeft w:val="0"/>
                                      <w:marRight w:val="0"/>
                                      <w:marTop w:val="0"/>
                                      <w:marBottom w:val="0"/>
                                      <w:divBdr>
                                        <w:top w:val="none" w:sz="0" w:space="0" w:color="auto"/>
                                        <w:left w:val="none" w:sz="0" w:space="0" w:color="auto"/>
                                        <w:bottom w:val="none" w:sz="0" w:space="0" w:color="auto"/>
                                        <w:right w:val="none" w:sz="0" w:space="0" w:color="auto"/>
                                      </w:divBdr>
                                      <w:divsChild>
                                        <w:div w:id="1915625461">
                                          <w:marLeft w:val="0"/>
                                          <w:marRight w:val="0"/>
                                          <w:marTop w:val="0"/>
                                          <w:marBottom w:val="0"/>
                                          <w:divBdr>
                                            <w:top w:val="none" w:sz="0" w:space="0" w:color="auto"/>
                                            <w:left w:val="none" w:sz="0" w:space="0" w:color="auto"/>
                                            <w:bottom w:val="none" w:sz="0" w:space="0" w:color="auto"/>
                                            <w:right w:val="none" w:sz="0" w:space="0" w:color="auto"/>
                                          </w:divBdr>
                                          <w:divsChild>
                                            <w:div w:id="646130634">
                                              <w:marLeft w:val="0"/>
                                              <w:marRight w:val="0"/>
                                              <w:marTop w:val="0"/>
                                              <w:marBottom w:val="0"/>
                                              <w:divBdr>
                                                <w:top w:val="none" w:sz="0" w:space="0" w:color="auto"/>
                                                <w:left w:val="none" w:sz="0" w:space="0" w:color="auto"/>
                                                <w:bottom w:val="none" w:sz="0" w:space="0" w:color="auto"/>
                                                <w:right w:val="none" w:sz="0" w:space="0" w:color="auto"/>
                                              </w:divBdr>
                                              <w:divsChild>
                                                <w:div w:id="485782457">
                                                  <w:marLeft w:val="0"/>
                                                  <w:marRight w:val="0"/>
                                                  <w:marTop w:val="0"/>
                                                  <w:marBottom w:val="0"/>
                                                  <w:divBdr>
                                                    <w:top w:val="none" w:sz="0" w:space="0" w:color="auto"/>
                                                    <w:left w:val="none" w:sz="0" w:space="0" w:color="auto"/>
                                                    <w:bottom w:val="none" w:sz="0" w:space="0" w:color="auto"/>
                                                    <w:right w:val="none" w:sz="0" w:space="0" w:color="auto"/>
                                                  </w:divBdr>
                                                  <w:divsChild>
                                                    <w:div w:id="39087683">
                                                      <w:marLeft w:val="0"/>
                                                      <w:marRight w:val="0"/>
                                                      <w:marTop w:val="0"/>
                                                      <w:marBottom w:val="0"/>
                                                      <w:divBdr>
                                                        <w:top w:val="none" w:sz="0" w:space="0" w:color="auto"/>
                                                        <w:left w:val="none" w:sz="0" w:space="0" w:color="auto"/>
                                                        <w:bottom w:val="none" w:sz="0" w:space="0" w:color="auto"/>
                                                        <w:right w:val="none" w:sz="0" w:space="0" w:color="auto"/>
                                                      </w:divBdr>
                                                      <w:divsChild>
                                                        <w:div w:id="1970017301">
                                                          <w:marLeft w:val="0"/>
                                                          <w:marRight w:val="0"/>
                                                          <w:marTop w:val="0"/>
                                                          <w:marBottom w:val="0"/>
                                                          <w:divBdr>
                                                            <w:top w:val="none" w:sz="0" w:space="0" w:color="auto"/>
                                                            <w:left w:val="none" w:sz="0" w:space="0" w:color="auto"/>
                                                            <w:bottom w:val="none" w:sz="0" w:space="0" w:color="auto"/>
                                                            <w:right w:val="none" w:sz="0" w:space="0" w:color="auto"/>
                                                          </w:divBdr>
                                                          <w:divsChild>
                                                            <w:div w:id="230242027">
                                                              <w:marLeft w:val="0"/>
                                                              <w:marRight w:val="0"/>
                                                              <w:marTop w:val="0"/>
                                                              <w:marBottom w:val="0"/>
                                                              <w:divBdr>
                                                                <w:top w:val="none" w:sz="0" w:space="0" w:color="auto"/>
                                                                <w:left w:val="none" w:sz="0" w:space="0" w:color="auto"/>
                                                                <w:bottom w:val="none" w:sz="0" w:space="0" w:color="auto"/>
                                                                <w:right w:val="none" w:sz="0" w:space="0" w:color="auto"/>
                                                              </w:divBdr>
                                                              <w:divsChild>
                                                                <w:div w:id="625890177">
                                                                  <w:marLeft w:val="0"/>
                                                                  <w:marRight w:val="0"/>
                                                                  <w:marTop w:val="0"/>
                                                                  <w:marBottom w:val="0"/>
                                                                  <w:divBdr>
                                                                    <w:top w:val="none" w:sz="0" w:space="0" w:color="auto"/>
                                                                    <w:left w:val="none" w:sz="0" w:space="0" w:color="auto"/>
                                                                    <w:bottom w:val="none" w:sz="0" w:space="0" w:color="auto"/>
                                                                    <w:right w:val="none" w:sz="0" w:space="0" w:color="auto"/>
                                                                  </w:divBdr>
                                                                  <w:divsChild>
                                                                    <w:div w:id="1698658617">
                                                                      <w:marLeft w:val="0"/>
                                                                      <w:marRight w:val="0"/>
                                                                      <w:marTop w:val="0"/>
                                                                      <w:marBottom w:val="0"/>
                                                                      <w:divBdr>
                                                                        <w:top w:val="none" w:sz="0" w:space="0" w:color="auto"/>
                                                                        <w:left w:val="none" w:sz="0" w:space="0" w:color="auto"/>
                                                                        <w:bottom w:val="none" w:sz="0" w:space="0" w:color="auto"/>
                                                                        <w:right w:val="none" w:sz="0" w:space="0" w:color="auto"/>
                                                                      </w:divBdr>
                                                                      <w:divsChild>
                                                                        <w:div w:id="1346204649">
                                                                          <w:marLeft w:val="0"/>
                                                                          <w:marRight w:val="0"/>
                                                                          <w:marTop w:val="0"/>
                                                                          <w:marBottom w:val="0"/>
                                                                          <w:divBdr>
                                                                            <w:top w:val="none" w:sz="0" w:space="0" w:color="auto"/>
                                                                            <w:left w:val="none" w:sz="0" w:space="0" w:color="auto"/>
                                                                            <w:bottom w:val="none" w:sz="0" w:space="0" w:color="auto"/>
                                                                            <w:right w:val="none" w:sz="0" w:space="0" w:color="auto"/>
                                                                          </w:divBdr>
                                                                          <w:divsChild>
                                                                            <w:div w:id="1484540702">
                                                                              <w:marLeft w:val="0"/>
                                                                              <w:marRight w:val="0"/>
                                                                              <w:marTop w:val="0"/>
                                                                              <w:marBottom w:val="0"/>
                                                                              <w:divBdr>
                                                                                <w:top w:val="none" w:sz="0" w:space="0" w:color="auto"/>
                                                                                <w:left w:val="none" w:sz="0" w:space="0" w:color="auto"/>
                                                                                <w:bottom w:val="none" w:sz="0" w:space="0" w:color="auto"/>
                                                                                <w:right w:val="none" w:sz="0" w:space="0" w:color="auto"/>
                                                                              </w:divBdr>
                                                                              <w:divsChild>
                                                                                <w:div w:id="111635145">
                                                                                  <w:marLeft w:val="0"/>
                                                                                  <w:marRight w:val="0"/>
                                                                                  <w:marTop w:val="0"/>
                                                                                  <w:marBottom w:val="0"/>
                                                                                  <w:divBdr>
                                                                                    <w:top w:val="none" w:sz="0" w:space="0" w:color="auto"/>
                                                                                    <w:left w:val="none" w:sz="0" w:space="0" w:color="auto"/>
                                                                                    <w:bottom w:val="none" w:sz="0" w:space="0" w:color="auto"/>
                                                                                    <w:right w:val="none" w:sz="0" w:space="0" w:color="auto"/>
                                                                                  </w:divBdr>
                                                                                  <w:divsChild>
                                                                                    <w:div w:id="1073358047">
                                                                                      <w:marLeft w:val="0"/>
                                                                                      <w:marRight w:val="0"/>
                                                                                      <w:marTop w:val="0"/>
                                                                                      <w:marBottom w:val="0"/>
                                                                                      <w:divBdr>
                                                                                        <w:top w:val="none" w:sz="0" w:space="0" w:color="auto"/>
                                                                                        <w:left w:val="none" w:sz="0" w:space="0" w:color="auto"/>
                                                                                        <w:bottom w:val="none" w:sz="0" w:space="0" w:color="auto"/>
                                                                                        <w:right w:val="none" w:sz="0" w:space="0" w:color="auto"/>
                                                                                      </w:divBdr>
                                                                                      <w:divsChild>
                                                                                        <w:div w:id="543295383">
                                                                                          <w:marLeft w:val="0"/>
                                                                                          <w:marRight w:val="0"/>
                                                                                          <w:marTop w:val="0"/>
                                                                                          <w:marBottom w:val="0"/>
                                                                                          <w:divBdr>
                                                                                            <w:top w:val="none" w:sz="0" w:space="0" w:color="auto"/>
                                                                                            <w:left w:val="none" w:sz="0" w:space="0" w:color="auto"/>
                                                                                            <w:bottom w:val="none" w:sz="0" w:space="0" w:color="auto"/>
                                                                                            <w:right w:val="none" w:sz="0" w:space="0" w:color="auto"/>
                                                                                          </w:divBdr>
                                                                                          <w:divsChild>
                                                                                            <w:div w:id="655719594">
                                                                                              <w:marLeft w:val="0"/>
                                                                                              <w:marRight w:val="0"/>
                                                                                              <w:marTop w:val="0"/>
                                                                                              <w:marBottom w:val="0"/>
                                                                                              <w:divBdr>
                                                                                                <w:top w:val="none" w:sz="0" w:space="0" w:color="auto"/>
                                                                                                <w:left w:val="none" w:sz="0" w:space="0" w:color="auto"/>
                                                                                                <w:bottom w:val="none" w:sz="0" w:space="0" w:color="auto"/>
                                                                                                <w:right w:val="none" w:sz="0" w:space="0" w:color="auto"/>
                                                                                              </w:divBdr>
                                                                                              <w:divsChild>
                                                                                                <w:div w:id="1707174200">
                                                                                                  <w:marLeft w:val="0"/>
                                                                                                  <w:marRight w:val="0"/>
                                                                                                  <w:marTop w:val="0"/>
                                                                                                  <w:marBottom w:val="0"/>
                                                                                                  <w:divBdr>
                                                                                                    <w:top w:val="none" w:sz="0" w:space="0" w:color="auto"/>
                                                                                                    <w:left w:val="none" w:sz="0" w:space="0" w:color="auto"/>
                                                                                                    <w:bottom w:val="none" w:sz="0" w:space="0" w:color="auto"/>
                                                                                                    <w:right w:val="none" w:sz="0" w:space="0" w:color="auto"/>
                                                                                                  </w:divBdr>
                                                                                                  <w:divsChild>
                                                                                                    <w:div w:id="944076994">
                                                                                                      <w:marLeft w:val="0"/>
                                                                                                      <w:marRight w:val="0"/>
                                                                                                      <w:marTop w:val="0"/>
                                                                                                      <w:marBottom w:val="0"/>
                                                                                                      <w:divBdr>
                                                                                                        <w:top w:val="none" w:sz="0" w:space="0" w:color="auto"/>
                                                                                                        <w:left w:val="none" w:sz="0" w:space="0" w:color="auto"/>
                                                                                                        <w:bottom w:val="none" w:sz="0" w:space="0" w:color="auto"/>
                                                                                                        <w:right w:val="none" w:sz="0" w:space="0" w:color="auto"/>
                                                                                                      </w:divBdr>
                                                                                                      <w:divsChild>
                                                                                                        <w:div w:id="237060259">
                                                                                                          <w:marLeft w:val="0"/>
                                                                                                          <w:marRight w:val="0"/>
                                                                                                          <w:marTop w:val="0"/>
                                                                                                          <w:marBottom w:val="0"/>
                                                                                                          <w:divBdr>
                                                                                                            <w:top w:val="none" w:sz="0" w:space="0" w:color="auto"/>
                                                                                                            <w:left w:val="none" w:sz="0" w:space="0" w:color="auto"/>
                                                                                                            <w:bottom w:val="none" w:sz="0" w:space="0" w:color="auto"/>
                                                                                                            <w:right w:val="none" w:sz="0" w:space="0" w:color="auto"/>
                                                                                                          </w:divBdr>
                                                                                                          <w:divsChild>
                                                                                                            <w:div w:id="205073154">
                                                                                                              <w:marLeft w:val="0"/>
                                                                                                              <w:marRight w:val="0"/>
                                                                                                              <w:marTop w:val="0"/>
                                                                                                              <w:marBottom w:val="0"/>
                                                                                                              <w:divBdr>
                                                                                                                <w:top w:val="none" w:sz="0" w:space="0" w:color="auto"/>
                                                                                                                <w:left w:val="none" w:sz="0" w:space="0" w:color="auto"/>
                                                                                                                <w:bottom w:val="none" w:sz="0" w:space="0" w:color="auto"/>
                                                                                                                <w:right w:val="none" w:sz="0" w:space="0" w:color="auto"/>
                                                                                                              </w:divBdr>
                                                                                                              <w:divsChild>
                                                                                                                <w:div w:id="632322887">
                                                                                                                  <w:marLeft w:val="0"/>
                                                                                                                  <w:marRight w:val="0"/>
                                                                                                                  <w:marTop w:val="0"/>
                                                                                                                  <w:marBottom w:val="0"/>
                                                                                                                  <w:divBdr>
                                                                                                                    <w:top w:val="none" w:sz="0" w:space="0" w:color="auto"/>
                                                                                                                    <w:left w:val="none" w:sz="0" w:space="0" w:color="auto"/>
                                                                                                                    <w:bottom w:val="none" w:sz="0" w:space="0" w:color="auto"/>
                                                                                                                    <w:right w:val="none" w:sz="0" w:space="0" w:color="auto"/>
                                                                                                                  </w:divBdr>
                                                                                                                  <w:divsChild>
                                                                                                                    <w:div w:id="1257405376">
                                                                                                                      <w:marLeft w:val="0"/>
                                                                                                                      <w:marRight w:val="0"/>
                                                                                                                      <w:marTop w:val="0"/>
                                                                                                                      <w:marBottom w:val="0"/>
                                                                                                                      <w:divBdr>
                                                                                                                        <w:top w:val="none" w:sz="0" w:space="0" w:color="auto"/>
                                                                                                                        <w:left w:val="none" w:sz="0" w:space="0" w:color="auto"/>
                                                                                                                        <w:bottom w:val="none" w:sz="0" w:space="0" w:color="auto"/>
                                                                                                                        <w:right w:val="none" w:sz="0" w:space="0" w:color="auto"/>
                                                                                                                      </w:divBdr>
                                                                                                                      <w:divsChild>
                                                                                                                        <w:div w:id="147818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48022142">
      <w:bodyDiv w:val="1"/>
      <w:marLeft w:val="0"/>
      <w:marRight w:val="0"/>
      <w:marTop w:val="0"/>
      <w:marBottom w:val="0"/>
      <w:divBdr>
        <w:top w:val="none" w:sz="0" w:space="0" w:color="auto"/>
        <w:left w:val="none" w:sz="0" w:space="0" w:color="auto"/>
        <w:bottom w:val="none" w:sz="0" w:space="0" w:color="auto"/>
        <w:right w:val="none" w:sz="0" w:space="0" w:color="auto"/>
      </w:divBdr>
    </w:div>
    <w:div w:id="1681394171">
      <w:bodyDiv w:val="1"/>
      <w:marLeft w:val="0"/>
      <w:marRight w:val="0"/>
      <w:marTop w:val="0"/>
      <w:marBottom w:val="0"/>
      <w:divBdr>
        <w:top w:val="none" w:sz="0" w:space="0" w:color="auto"/>
        <w:left w:val="none" w:sz="0" w:space="0" w:color="auto"/>
        <w:bottom w:val="none" w:sz="0" w:space="0" w:color="auto"/>
        <w:right w:val="none" w:sz="0" w:space="0" w:color="auto"/>
      </w:divBdr>
      <w:divsChild>
        <w:div w:id="2026326844">
          <w:marLeft w:val="0"/>
          <w:marRight w:val="0"/>
          <w:marTop w:val="0"/>
          <w:marBottom w:val="0"/>
          <w:divBdr>
            <w:top w:val="none" w:sz="0" w:space="0" w:color="auto"/>
            <w:left w:val="none" w:sz="0" w:space="0" w:color="auto"/>
            <w:bottom w:val="none" w:sz="0" w:space="0" w:color="auto"/>
            <w:right w:val="none" w:sz="0" w:space="0" w:color="auto"/>
          </w:divBdr>
          <w:divsChild>
            <w:div w:id="1122963330">
              <w:marLeft w:val="0"/>
              <w:marRight w:val="0"/>
              <w:marTop w:val="0"/>
              <w:marBottom w:val="0"/>
              <w:divBdr>
                <w:top w:val="none" w:sz="0" w:space="0" w:color="auto"/>
                <w:left w:val="none" w:sz="0" w:space="0" w:color="auto"/>
                <w:bottom w:val="none" w:sz="0" w:space="0" w:color="auto"/>
                <w:right w:val="none" w:sz="0" w:space="0" w:color="auto"/>
              </w:divBdr>
              <w:divsChild>
                <w:div w:id="784154937">
                  <w:marLeft w:val="0"/>
                  <w:marRight w:val="0"/>
                  <w:marTop w:val="0"/>
                  <w:marBottom w:val="0"/>
                  <w:divBdr>
                    <w:top w:val="none" w:sz="0" w:space="0" w:color="auto"/>
                    <w:left w:val="none" w:sz="0" w:space="0" w:color="auto"/>
                    <w:bottom w:val="none" w:sz="0" w:space="0" w:color="auto"/>
                    <w:right w:val="none" w:sz="0" w:space="0" w:color="auto"/>
                  </w:divBdr>
                  <w:divsChild>
                    <w:div w:id="1825588927">
                      <w:marLeft w:val="0"/>
                      <w:marRight w:val="0"/>
                      <w:marTop w:val="0"/>
                      <w:marBottom w:val="0"/>
                      <w:divBdr>
                        <w:top w:val="none" w:sz="0" w:space="0" w:color="auto"/>
                        <w:left w:val="none" w:sz="0" w:space="0" w:color="auto"/>
                        <w:bottom w:val="none" w:sz="0" w:space="0" w:color="auto"/>
                        <w:right w:val="none" w:sz="0" w:space="0" w:color="auto"/>
                      </w:divBdr>
                      <w:divsChild>
                        <w:div w:id="228927430">
                          <w:marLeft w:val="0"/>
                          <w:marRight w:val="0"/>
                          <w:marTop w:val="0"/>
                          <w:marBottom w:val="0"/>
                          <w:divBdr>
                            <w:top w:val="none" w:sz="0" w:space="0" w:color="auto"/>
                            <w:left w:val="none" w:sz="0" w:space="0" w:color="auto"/>
                            <w:bottom w:val="none" w:sz="0" w:space="0" w:color="auto"/>
                            <w:right w:val="none" w:sz="0" w:space="0" w:color="auto"/>
                          </w:divBdr>
                          <w:divsChild>
                            <w:div w:id="152842264">
                              <w:marLeft w:val="0"/>
                              <w:marRight w:val="0"/>
                              <w:marTop w:val="0"/>
                              <w:marBottom w:val="0"/>
                              <w:divBdr>
                                <w:top w:val="none" w:sz="0" w:space="0" w:color="auto"/>
                                <w:left w:val="none" w:sz="0" w:space="0" w:color="auto"/>
                                <w:bottom w:val="none" w:sz="0" w:space="0" w:color="auto"/>
                                <w:right w:val="none" w:sz="0" w:space="0" w:color="auto"/>
                              </w:divBdr>
                              <w:divsChild>
                                <w:div w:id="1228147022">
                                  <w:marLeft w:val="0"/>
                                  <w:marRight w:val="0"/>
                                  <w:marTop w:val="0"/>
                                  <w:marBottom w:val="0"/>
                                  <w:divBdr>
                                    <w:top w:val="none" w:sz="0" w:space="0" w:color="auto"/>
                                    <w:left w:val="none" w:sz="0" w:space="0" w:color="auto"/>
                                    <w:bottom w:val="none" w:sz="0" w:space="0" w:color="auto"/>
                                    <w:right w:val="none" w:sz="0" w:space="0" w:color="auto"/>
                                  </w:divBdr>
                                  <w:divsChild>
                                    <w:div w:id="926155645">
                                      <w:marLeft w:val="0"/>
                                      <w:marRight w:val="0"/>
                                      <w:marTop w:val="0"/>
                                      <w:marBottom w:val="0"/>
                                      <w:divBdr>
                                        <w:top w:val="none" w:sz="0" w:space="0" w:color="auto"/>
                                        <w:left w:val="none" w:sz="0" w:space="0" w:color="auto"/>
                                        <w:bottom w:val="none" w:sz="0" w:space="0" w:color="auto"/>
                                        <w:right w:val="none" w:sz="0" w:space="0" w:color="auto"/>
                                      </w:divBdr>
                                      <w:divsChild>
                                        <w:div w:id="1427925364">
                                          <w:marLeft w:val="0"/>
                                          <w:marRight w:val="0"/>
                                          <w:marTop w:val="0"/>
                                          <w:marBottom w:val="0"/>
                                          <w:divBdr>
                                            <w:top w:val="none" w:sz="0" w:space="0" w:color="auto"/>
                                            <w:left w:val="none" w:sz="0" w:space="0" w:color="auto"/>
                                            <w:bottom w:val="none" w:sz="0" w:space="0" w:color="auto"/>
                                            <w:right w:val="none" w:sz="0" w:space="0" w:color="auto"/>
                                          </w:divBdr>
                                          <w:divsChild>
                                            <w:div w:id="947006900">
                                              <w:marLeft w:val="0"/>
                                              <w:marRight w:val="0"/>
                                              <w:marTop w:val="0"/>
                                              <w:marBottom w:val="0"/>
                                              <w:divBdr>
                                                <w:top w:val="none" w:sz="0" w:space="0" w:color="auto"/>
                                                <w:left w:val="none" w:sz="0" w:space="0" w:color="auto"/>
                                                <w:bottom w:val="none" w:sz="0" w:space="0" w:color="auto"/>
                                                <w:right w:val="none" w:sz="0" w:space="0" w:color="auto"/>
                                              </w:divBdr>
                                              <w:divsChild>
                                                <w:div w:id="944776693">
                                                  <w:marLeft w:val="0"/>
                                                  <w:marRight w:val="0"/>
                                                  <w:marTop w:val="0"/>
                                                  <w:marBottom w:val="0"/>
                                                  <w:divBdr>
                                                    <w:top w:val="none" w:sz="0" w:space="0" w:color="auto"/>
                                                    <w:left w:val="none" w:sz="0" w:space="0" w:color="auto"/>
                                                    <w:bottom w:val="none" w:sz="0" w:space="0" w:color="auto"/>
                                                    <w:right w:val="none" w:sz="0" w:space="0" w:color="auto"/>
                                                  </w:divBdr>
                                                  <w:divsChild>
                                                    <w:div w:id="1689792797">
                                                      <w:marLeft w:val="0"/>
                                                      <w:marRight w:val="0"/>
                                                      <w:marTop w:val="0"/>
                                                      <w:marBottom w:val="0"/>
                                                      <w:divBdr>
                                                        <w:top w:val="none" w:sz="0" w:space="0" w:color="auto"/>
                                                        <w:left w:val="none" w:sz="0" w:space="0" w:color="auto"/>
                                                        <w:bottom w:val="none" w:sz="0" w:space="0" w:color="auto"/>
                                                        <w:right w:val="none" w:sz="0" w:space="0" w:color="auto"/>
                                                      </w:divBdr>
                                                      <w:divsChild>
                                                        <w:div w:id="1750270939">
                                                          <w:marLeft w:val="0"/>
                                                          <w:marRight w:val="0"/>
                                                          <w:marTop w:val="0"/>
                                                          <w:marBottom w:val="0"/>
                                                          <w:divBdr>
                                                            <w:top w:val="none" w:sz="0" w:space="0" w:color="auto"/>
                                                            <w:left w:val="none" w:sz="0" w:space="0" w:color="auto"/>
                                                            <w:bottom w:val="none" w:sz="0" w:space="0" w:color="auto"/>
                                                            <w:right w:val="none" w:sz="0" w:space="0" w:color="auto"/>
                                                          </w:divBdr>
                                                          <w:divsChild>
                                                            <w:div w:id="589201269">
                                                              <w:marLeft w:val="0"/>
                                                              <w:marRight w:val="0"/>
                                                              <w:marTop w:val="0"/>
                                                              <w:marBottom w:val="0"/>
                                                              <w:divBdr>
                                                                <w:top w:val="none" w:sz="0" w:space="0" w:color="auto"/>
                                                                <w:left w:val="none" w:sz="0" w:space="0" w:color="auto"/>
                                                                <w:bottom w:val="none" w:sz="0" w:space="0" w:color="auto"/>
                                                                <w:right w:val="none" w:sz="0" w:space="0" w:color="auto"/>
                                                              </w:divBdr>
                                                              <w:divsChild>
                                                                <w:div w:id="1382942031">
                                                                  <w:marLeft w:val="0"/>
                                                                  <w:marRight w:val="0"/>
                                                                  <w:marTop w:val="0"/>
                                                                  <w:marBottom w:val="0"/>
                                                                  <w:divBdr>
                                                                    <w:top w:val="none" w:sz="0" w:space="0" w:color="auto"/>
                                                                    <w:left w:val="none" w:sz="0" w:space="0" w:color="auto"/>
                                                                    <w:bottom w:val="none" w:sz="0" w:space="0" w:color="auto"/>
                                                                    <w:right w:val="none" w:sz="0" w:space="0" w:color="auto"/>
                                                                  </w:divBdr>
                                                                  <w:divsChild>
                                                                    <w:div w:id="39013737">
                                                                      <w:marLeft w:val="0"/>
                                                                      <w:marRight w:val="0"/>
                                                                      <w:marTop w:val="0"/>
                                                                      <w:marBottom w:val="0"/>
                                                                      <w:divBdr>
                                                                        <w:top w:val="none" w:sz="0" w:space="0" w:color="auto"/>
                                                                        <w:left w:val="none" w:sz="0" w:space="0" w:color="auto"/>
                                                                        <w:bottom w:val="none" w:sz="0" w:space="0" w:color="auto"/>
                                                                        <w:right w:val="none" w:sz="0" w:space="0" w:color="auto"/>
                                                                      </w:divBdr>
                                                                      <w:divsChild>
                                                                        <w:div w:id="1237401388">
                                                                          <w:marLeft w:val="0"/>
                                                                          <w:marRight w:val="0"/>
                                                                          <w:marTop w:val="0"/>
                                                                          <w:marBottom w:val="0"/>
                                                                          <w:divBdr>
                                                                            <w:top w:val="none" w:sz="0" w:space="0" w:color="auto"/>
                                                                            <w:left w:val="none" w:sz="0" w:space="0" w:color="auto"/>
                                                                            <w:bottom w:val="none" w:sz="0" w:space="0" w:color="auto"/>
                                                                            <w:right w:val="none" w:sz="0" w:space="0" w:color="auto"/>
                                                                          </w:divBdr>
                                                                          <w:divsChild>
                                                                            <w:div w:id="954409681">
                                                                              <w:marLeft w:val="0"/>
                                                                              <w:marRight w:val="0"/>
                                                                              <w:marTop w:val="0"/>
                                                                              <w:marBottom w:val="0"/>
                                                                              <w:divBdr>
                                                                                <w:top w:val="none" w:sz="0" w:space="0" w:color="auto"/>
                                                                                <w:left w:val="none" w:sz="0" w:space="0" w:color="auto"/>
                                                                                <w:bottom w:val="none" w:sz="0" w:space="0" w:color="auto"/>
                                                                                <w:right w:val="none" w:sz="0" w:space="0" w:color="auto"/>
                                                                              </w:divBdr>
                                                                              <w:divsChild>
                                                                                <w:div w:id="1953856075">
                                                                                  <w:marLeft w:val="0"/>
                                                                                  <w:marRight w:val="0"/>
                                                                                  <w:marTop w:val="0"/>
                                                                                  <w:marBottom w:val="0"/>
                                                                                  <w:divBdr>
                                                                                    <w:top w:val="none" w:sz="0" w:space="0" w:color="auto"/>
                                                                                    <w:left w:val="none" w:sz="0" w:space="0" w:color="auto"/>
                                                                                    <w:bottom w:val="none" w:sz="0" w:space="0" w:color="auto"/>
                                                                                    <w:right w:val="none" w:sz="0" w:space="0" w:color="auto"/>
                                                                                  </w:divBdr>
                                                                                  <w:divsChild>
                                                                                    <w:div w:id="1832064138">
                                                                                      <w:marLeft w:val="0"/>
                                                                                      <w:marRight w:val="0"/>
                                                                                      <w:marTop w:val="0"/>
                                                                                      <w:marBottom w:val="0"/>
                                                                                      <w:divBdr>
                                                                                        <w:top w:val="none" w:sz="0" w:space="0" w:color="auto"/>
                                                                                        <w:left w:val="none" w:sz="0" w:space="0" w:color="auto"/>
                                                                                        <w:bottom w:val="none" w:sz="0" w:space="0" w:color="auto"/>
                                                                                        <w:right w:val="none" w:sz="0" w:space="0" w:color="auto"/>
                                                                                      </w:divBdr>
                                                                                      <w:divsChild>
                                                                                        <w:div w:id="1803692475">
                                                                                          <w:marLeft w:val="0"/>
                                                                                          <w:marRight w:val="0"/>
                                                                                          <w:marTop w:val="0"/>
                                                                                          <w:marBottom w:val="0"/>
                                                                                          <w:divBdr>
                                                                                            <w:top w:val="none" w:sz="0" w:space="0" w:color="auto"/>
                                                                                            <w:left w:val="none" w:sz="0" w:space="0" w:color="auto"/>
                                                                                            <w:bottom w:val="none" w:sz="0" w:space="0" w:color="auto"/>
                                                                                            <w:right w:val="none" w:sz="0" w:space="0" w:color="auto"/>
                                                                                          </w:divBdr>
                                                                                          <w:divsChild>
                                                                                            <w:div w:id="1094858745">
                                                                                              <w:marLeft w:val="0"/>
                                                                                              <w:marRight w:val="0"/>
                                                                                              <w:marTop w:val="0"/>
                                                                                              <w:marBottom w:val="0"/>
                                                                                              <w:divBdr>
                                                                                                <w:top w:val="none" w:sz="0" w:space="0" w:color="auto"/>
                                                                                                <w:left w:val="none" w:sz="0" w:space="0" w:color="auto"/>
                                                                                                <w:bottom w:val="none" w:sz="0" w:space="0" w:color="auto"/>
                                                                                                <w:right w:val="none" w:sz="0" w:space="0" w:color="auto"/>
                                                                                              </w:divBdr>
                                                                                              <w:divsChild>
                                                                                                <w:div w:id="1134524239">
                                                                                                  <w:marLeft w:val="0"/>
                                                                                                  <w:marRight w:val="0"/>
                                                                                                  <w:marTop w:val="0"/>
                                                                                                  <w:marBottom w:val="0"/>
                                                                                                  <w:divBdr>
                                                                                                    <w:top w:val="none" w:sz="0" w:space="0" w:color="auto"/>
                                                                                                    <w:left w:val="none" w:sz="0" w:space="0" w:color="auto"/>
                                                                                                    <w:bottom w:val="none" w:sz="0" w:space="0" w:color="auto"/>
                                                                                                    <w:right w:val="none" w:sz="0" w:space="0" w:color="auto"/>
                                                                                                  </w:divBdr>
                                                                                                  <w:divsChild>
                                                                                                    <w:div w:id="1912348516">
                                                                                                      <w:marLeft w:val="0"/>
                                                                                                      <w:marRight w:val="0"/>
                                                                                                      <w:marTop w:val="0"/>
                                                                                                      <w:marBottom w:val="0"/>
                                                                                                      <w:divBdr>
                                                                                                        <w:top w:val="none" w:sz="0" w:space="0" w:color="auto"/>
                                                                                                        <w:left w:val="none" w:sz="0" w:space="0" w:color="auto"/>
                                                                                                        <w:bottom w:val="none" w:sz="0" w:space="0" w:color="auto"/>
                                                                                                        <w:right w:val="none" w:sz="0" w:space="0" w:color="auto"/>
                                                                                                      </w:divBdr>
                                                                                                      <w:divsChild>
                                                                                                        <w:div w:id="456874357">
                                                                                                          <w:marLeft w:val="0"/>
                                                                                                          <w:marRight w:val="0"/>
                                                                                                          <w:marTop w:val="0"/>
                                                                                                          <w:marBottom w:val="0"/>
                                                                                                          <w:divBdr>
                                                                                                            <w:top w:val="none" w:sz="0" w:space="0" w:color="auto"/>
                                                                                                            <w:left w:val="none" w:sz="0" w:space="0" w:color="auto"/>
                                                                                                            <w:bottom w:val="none" w:sz="0" w:space="0" w:color="auto"/>
                                                                                                            <w:right w:val="none" w:sz="0" w:space="0" w:color="auto"/>
                                                                                                          </w:divBdr>
                                                                                                          <w:divsChild>
                                                                                                            <w:div w:id="215821482">
                                                                                                              <w:marLeft w:val="0"/>
                                                                                                              <w:marRight w:val="0"/>
                                                                                                              <w:marTop w:val="0"/>
                                                                                                              <w:marBottom w:val="0"/>
                                                                                                              <w:divBdr>
                                                                                                                <w:top w:val="none" w:sz="0" w:space="0" w:color="auto"/>
                                                                                                                <w:left w:val="none" w:sz="0" w:space="0" w:color="auto"/>
                                                                                                                <w:bottom w:val="none" w:sz="0" w:space="0" w:color="auto"/>
                                                                                                                <w:right w:val="none" w:sz="0" w:space="0" w:color="auto"/>
                                                                                                              </w:divBdr>
                                                                                                              <w:divsChild>
                                                                                                                <w:div w:id="1568874945">
                                                                                                                  <w:marLeft w:val="0"/>
                                                                                                                  <w:marRight w:val="0"/>
                                                                                                                  <w:marTop w:val="0"/>
                                                                                                                  <w:marBottom w:val="0"/>
                                                                                                                  <w:divBdr>
                                                                                                                    <w:top w:val="none" w:sz="0" w:space="0" w:color="auto"/>
                                                                                                                    <w:left w:val="none" w:sz="0" w:space="0" w:color="auto"/>
                                                                                                                    <w:bottom w:val="none" w:sz="0" w:space="0" w:color="auto"/>
                                                                                                                    <w:right w:val="none" w:sz="0" w:space="0" w:color="auto"/>
                                                                                                                  </w:divBdr>
                                                                                                                  <w:divsChild>
                                                                                                                    <w:div w:id="70932018">
                                                                                                                      <w:marLeft w:val="0"/>
                                                                                                                      <w:marRight w:val="0"/>
                                                                                                                      <w:marTop w:val="0"/>
                                                                                                                      <w:marBottom w:val="0"/>
                                                                                                                      <w:divBdr>
                                                                                                                        <w:top w:val="none" w:sz="0" w:space="0" w:color="auto"/>
                                                                                                                        <w:left w:val="none" w:sz="0" w:space="0" w:color="auto"/>
                                                                                                                        <w:bottom w:val="none" w:sz="0" w:space="0" w:color="auto"/>
                                                                                                                        <w:right w:val="none" w:sz="0" w:space="0" w:color="auto"/>
                                                                                                                      </w:divBdr>
                                                                                                                      <w:divsChild>
                                                                                                                        <w:div w:id="1570142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2187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gif"/><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1" ma:contentTypeDescription="Create a new document." ma:contentTypeScope="" ma:versionID="4afdbfa04c76831983ec8c5de21115b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92129-3C68-4665-BCBB-3B8FAA4F3E83}">
  <ds:schemaRefs>
    <ds:schemaRef ds:uri="http://purl.org/dc/elements/1.1/"/>
    <ds:schemaRef ds:uri="http://schemas.microsoft.com/office/2006/metadata/properties"/>
    <ds:schemaRef ds:uri="http://purl.org/dc/terms/"/>
    <ds:schemaRef ds:uri="http://schemas.openxmlformats.org/package/2006/metadata/core-properties"/>
    <ds:schemaRef ds:uri="http://purl.org/dc/dcmitype/"/>
    <ds:schemaRef ds:uri="http://schemas.microsoft.com/office/2006/documentManagement/types"/>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38C62A37-E3BB-4A9F-A65A-2943482193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E5D0B60E-DC7C-48FE-8142-FE38CB56B3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7590</Words>
  <Characters>38458</Characters>
  <Application>Microsoft Office Word</Application>
  <DocSecurity>12</DocSecurity>
  <Lines>320</Lines>
  <Paragraphs>91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45957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2019-03-22T04:52:00Z</dcterms:created>
  <dcterms:modified xsi:type="dcterms:W3CDTF">2019-03-22T04:52:00Z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