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BB64C09" w14:textId="77777777" w:rsidR="00BE459D" w:rsidRPr="00013706" w:rsidRDefault="00B30A6C" w:rsidP="0033104B">
      <w:pPr>
        <w:pStyle w:val="ACMAHeading1"/>
        <w:spacing w:before="960" w:after="240"/>
      </w:pPr>
      <w:r w:rsidRPr="002B0831">
        <w:t>Investigation</w:t>
      </w:r>
      <w:r>
        <w:t xml:space="preserve"> </w:t>
      </w:r>
      <w:r w:rsidR="0079419E">
        <w:t>r</w:t>
      </w:r>
      <w:r>
        <w:t xml:space="preserve">eport </w:t>
      </w:r>
      <w:r w:rsidR="0079419E" w:rsidRPr="00013706">
        <w:t>n</w:t>
      </w:r>
      <w:r w:rsidRPr="00013706">
        <w:t xml:space="preserve">o. </w:t>
      </w:r>
      <w:r w:rsidR="00013706" w:rsidRPr="00013706">
        <w:rPr>
          <w:rStyle w:val="Emphasis"/>
          <w:i w:val="0"/>
        </w:rPr>
        <w:t>BI-403</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rsidRPr="00013706" w14:paraId="185570D6"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6B8FA55F" w14:textId="77777777" w:rsidR="005E47E5" w:rsidRPr="00013706" w:rsidRDefault="003E08A5" w:rsidP="0033104B">
            <w:pPr>
              <w:pStyle w:val="ACMATableHeading"/>
            </w:pPr>
            <w:bookmarkStart w:id="0" w:name="ColumnTitle"/>
            <w:r w:rsidRPr="00013706">
              <w:t>Summary</w:t>
            </w:r>
          </w:p>
        </w:tc>
        <w:tc>
          <w:tcPr>
            <w:tcW w:w="5724" w:type="dxa"/>
          </w:tcPr>
          <w:p w14:paraId="00C81EE2" w14:textId="77777777" w:rsidR="005E47E5" w:rsidRPr="00013706" w:rsidRDefault="005E47E5" w:rsidP="00FD20A3">
            <w:pPr>
              <w:pStyle w:val="ACMATableHeading"/>
            </w:pPr>
          </w:p>
        </w:tc>
      </w:tr>
      <w:bookmarkEnd w:id="0"/>
      <w:tr w:rsidR="005E47E5" w:rsidRPr="00013706" w14:paraId="6D253B63"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0D68615" w14:textId="77777777" w:rsidR="005E47E5" w:rsidRPr="00013706" w:rsidRDefault="00B30A6C" w:rsidP="00013706">
            <w:pPr>
              <w:pStyle w:val="ACMATableBody"/>
              <w:rPr>
                <w:b/>
              </w:rPr>
            </w:pPr>
            <w:r w:rsidRPr="00013706">
              <w:rPr>
                <w:b/>
              </w:rPr>
              <w:t>Licensee</w:t>
            </w:r>
          </w:p>
        </w:tc>
        <w:tc>
          <w:tcPr>
            <w:tcW w:w="5724" w:type="dxa"/>
            <w:tcBorders>
              <w:top w:val="single" w:sz="4" w:space="0" w:color="auto"/>
              <w:left w:val="single" w:sz="4" w:space="0" w:color="auto"/>
              <w:bottom w:val="single" w:sz="4" w:space="0" w:color="auto"/>
            </w:tcBorders>
            <w:shd w:val="clear" w:color="auto" w:fill="auto"/>
          </w:tcPr>
          <w:p w14:paraId="60E2856B" w14:textId="77777777" w:rsidR="005E47E5" w:rsidRPr="00013706" w:rsidRDefault="00013706" w:rsidP="0033104B">
            <w:pPr>
              <w:pStyle w:val="ACMATableBody"/>
            </w:pPr>
            <w:r w:rsidRPr="00013706">
              <w:t>Channel Seven Perth Pty Ltd</w:t>
            </w:r>
          </w:p>
        </w:tc>
      </w:tr>
      <w:tr w:rsidR="005E47E5" w14:paraId="0A4015BD"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864417F" w14:textId="77777777" w:rsidR="005E47E5" w:rsidRPr="00013706" w:rsidRDefault="005E47E5" w:rsidP="0033104B">
            <w:pPr>
              <w:pStyle w:val="ACMATableBody"/>
              <w:rPr>
                <w:b/>
              </w:rPr>
            </w:pPr>
            <w:r w:rsidRPr="00013706">
              <w:rPr>
                <w:b/>
              </w:rPr>
              <w:t>Station</w:t>
            </w:r>
          </w:p>
        </w:tc>
        <w:tc>
          <w:tcPr>
            <w:tcW w:w="5724" w:type="dxa"/>
            <w:tcBorders>
              <w:top w:val="single" w:sz="4" w:space="0" w:color="auto"/>
              <w:left w:val="single" w:sz="4" w:space="0" w:color="auto"/>
              <w:bottom w:val="single" w:sz="4" w:space="0" w:color="auto"/>
            </w:tcBorders>
            <w:shd w:val="clear" w:color="auto" w:fill="auto"/>
          </w:tcPr>
          <w:p w14:paraId="49317AC8" w14:textId="77777777" w:rsidR="005E47E5" w:rsidRPr="00013706" w:rsidRDefault="00013706" w:rsidP="0033104B">
            <w:pPr>
              <w:pStyle w:val="ACMATableBody"/>
            </w:pPr>
            <w:r w:rsidRPr="00013706">
              <w:t>Seven</w:t>
            </w:r>
          </w:p>
        </w:tc>
      </w:tr>
      <w:tr w:rsidR="005E47E5" w14:paraId="24E47223"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78EA749" w14:textId="77777777" w:rsidR="005E47E5" w:rsidRPr="00013706" w:rsidRDefault="00A04A54" w:rsidP="0033104B">
            <w:pPr>
              <w:pStyle w:val="ACMATableBody"/>
              <w:rPr>
                <w:b/>
              </w:rPr>
            </w:pPr>
            <w:r w:rsidRPr="00013706">
              <w:rPr>
                <w:b/>
              </w:rPr>
              <w:t>Type of s</w:t>
            </w:r>
            <w:r w:rsidR="005E47E5" w:rsidRPr="00013706">
              <w:rPr>
                <w:b/>
              </w:rPr>
              <w:t>ervice</w:t>
            </w:r>
          </w:p>
        </w:tc>
        <w:tc>
          <w:tcPr>
            <w:tcW w:w="5724" w:type="dxa"/>
            <w:tcBorders>
              <w:top w:val="single" w:sz="4" w:space="0" w:color="auto"/>
              <w:left w:val="single" w:sz="4" w:space="0" w:color="auto"/>
              <w:bottom w:val="single" w:sz="4" w:space="0" w:color="auto"/>
            </w:tcBorders>
            <w:shd w:val="clear" w:color="auto" w:fill="auto"/>
          </w:tcPr>
          <w:p w14:paraId="16B47B22" w14:textId="77777777" w:rsidR="005E47E5" w:rsidRPr="00013706" w:rsidRDefault="00B30A6C" w:rsidP="00013706">
            <w:pPr>
              <w:pStyle w:val="ACMATableBody"/>
            </w:pPr>
            <w:r w:rsidRPr="00013706">
              <w:t>C</w:t>
            </w:r>
            <w:r w:rsidR="00013706" w:rsidRPr="00013706">
              <w:t>ommercial</w:t>
            </w:r>
            <w:r w:rsidRPr="00013706">
              <w:t xml:space="preserve"> broadcasting</w:t>
            </w:r>
            <w:r w:rsidR="0079419E" w:rsidRPr="00013706">
              <w:t>—</w:t>
            </w:r>
            <w:r w:rsidR="001B7E7F" w:rsidRPr="00013706">
              <w:t>t</w:t>
            </w:r>
            <w:r w:rsidR="00013706" w:rsidRPr="00013706">
              <w:t>elevision</w:t>
            </w:r>
          </w:p>
        </w:tc>
      </w:tr>
      <w:tr w:rsidR="005E47E5" w14:paraId="3CC0EA4C"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AFB77B0" w14:textId="77777777" w:rsidR="005E47E5" w:rsidRPr="00013706" w:rsidRDefault="00A04A54" w:rsidP="00013706">
            <w:pPr>
              <w:pStyle w:val="ACMATableBody"/>
              <w:rPr>
                <w:b/>
              </w:rPr>
            </w:pPr>
            <w:r w:rsidRPr="00013706">
              <w:rPr>
                <w:b/>
              </w:rPr>
              <w:t>Name of p</w:t>
            </w:r>
            <w:r w:rsidR="005E47E5" w:rsidRPr="00013706">
              <w:rPr>
                <w:b/>
              </w:rPr>
              <w:t>rogram</w:t>
            </w:r>
          </w:p>
        </w:tc>
        <w:tc>
          <w:tcPr>
            <w:tcW w:w="5724" w:type="dxa"/>
            <w:tcBorders>
              <w:top w:val="single" w:sz="4" w:space="0" w:color="auto"/>
              <w:left w:val="single" w:sz="4" w:space="0" w:color="auto"/>
              <w:bottom w:val="single" w:sz="4" w:space="0" w:color="auto"/>
            </w:tcBorders>
            <w:shd w:val="clear" w:color="auto" w:fill="auto"/>
          </w:tcPr>
          <w:p w14:paraId="4C2B8602" w14:textId="77777777" w:rsidR="005E47E5" w:rsidRPr="00013706" w:rsidRDefault="00013706" w:rsidP="00013706">
            <w:pPr>
              <w:pStyle w:val="ACMATableBody"/>
              <w:rPr>
                <w:i/>
              </w:rPr>
            </w:pPr>
            <w:r w:rsidRPr="00013706">
              <w:rPr>
                <w:i/>
              </w:rPr>
              <w:t>Today Tonight</w:t>
            </w:r>
          </w:p>
        </w:tc>
      </w:tr>
      <w:tr w:rsidR="005E47E5" w14:paraId="67F8853B"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FE92AD8" w14:textId="77777777" w:rsidR="005E47E5" w:rsidRPr="00013706" w:rsidRDefault="00747CC0" w:rsidP="00013706">
            <w:pPr>
              <w:pStyle w:val="ACMATableBody"/>
              <w:rPr>
                <w:b/>
              </w:rPr>
            </w:pPr>
            <w:r w:rsidRPr="00013706">
              <w:rPr>
                <w:b/>
              </w:rPr>
              <w:t xml:space="preserve">Date </w:t>
            </w:r>
            <w:r w:rsidR="00B30A6C" w:rsidRPr="00013706">
              <w:rPr>
                <w:b/>
              </w:rPr>
              <w:t>of broadcast</w:t>
            </w:r>
          </w:p>
        </w:tc>
        <w:tc>
          <w:tcPr>
            <w:tcW w:w="5724" w:type="dxa"/>
            <w:tcBorders>
              <w:top w:val="single" w:sz="4" w:space="0" w:color="auto"/>
              <w:left w:val="single" w:sz="4" w:space="0" w:color="auto"/>
              <w:bottom w:val="single" w:sz="4" w:space="0" w:color="auto"/>
            </w:tcBorders>
            <w:shd w:val="clear" w:color="auto" w:fill="auto"/>
          </w:tcPr>
          <w:p w14:paraId="3F1D7404" w14:textId="77777777" w:rsidR="005E47E5" w:rsidRPr="00013706" w:rsidRDefault="00013706" w:rsidP="00747CC0">
            <w:pPr>
              <w:pStyle w:val="ACMATableBody"/>
            </w:pPr>
            <w:r w:rsidRPr="00013706">
              <w:t>29 November 2017</w:t>
            </w:r>
          </w:p>
        </w:tc>
      </w:tr>
      <w:tr w:rsidR="005E47E5" w14:paraId="30344733"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41C2916" w14:textId="77777777" w:rsidR="005E47E5" w:rsidRPr="00013706" w:rsidRDefault="00B30A6C" w:rsidP="00013706">
            <w:pPr>
              <w:pStyle w:val="ACMATableBody"/>
              <w:rPr>
                <w:b/>
              </w:rPr>
            </w:pPr>
            <w:r w:rsidRPr="00013706">
              <w:rPr>
                <w:b/>
              </w:rPr>
              <w:t>Relevant code</w:t>
            </w:r>
          </w:p>
        </w:tc>
        <w:tc>
          <w:tcPr>
            <w:tcW w:w="5724" w:type="dxa"/>
            <w:tcBorders>
              <w:top w:val="single" w:sz="4" w:space="0" w:color="auto"/>
              <w:left w:val="single" w:sz="4" w:space="0" w:color="auto"/>
              <w:bottom w:val="single" w:sz="4" w:space="0" w:color="auto"/>
            </w:tcBorders>
            <w:shd w:val="clear" w:color="auto" w:fill="auto"/>
          </w:tcPr>
          <w:p w14:paraId="0761061D" w14:textId="77777777" w:rsidR="005E47E5" w:rsidRPr="00013706" w:rsidRDefault="00013706" w:rsidP="00013706">
            <w:pPr>
              <w:pStyle w:val="ACMATableBody"/>
            </w:pPr>
            <w:r w:rsidRPr="00013706">
              <w:rPr>
                <w:rFonts w:cs="Arial"/>
                <w:lang w:eastAsia="en-AU"/>
              </w:rPr>
              <w:t>Commercial Television Industry Code of Practice 2015</w:t>
            </w:r>
          </w:p>
        </w:tc>
      </w:tr>
      <w:tr w:rsidR="008B1397" w:rsidRPr="008B1397" w14:paraId="571DDA72" w14:textId="77777777" w:rsidTr="008B1397">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2B4CE20" w14:textId="17B8A9D5" w:rsidR="008B1397" w:rsidRPr="00013706" w:rsidRDefault="008B1397" w:rsidP="00754C70">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6D5453C0" w14:textId="0CAD88A4" w:rsidR="008B1397" w:rsidRPr="008B1397" w:rsidRDefault="008B1397" w:rsidP="0088427E">
            <w:pPr>
              <w:pStyle w:val="ACMATableBody"/>
              <w:rPr>
                <w:b/>
              </w:rPr>
            </w:pPr>
            <w:r w:rsidRPr="008B1397">
              <w:rPr>
                <w:rFonts w:cs="Arial"/>
              </w:rPr>
              <w:t>19 June 2018</w:t>
            </w:r>
            <w:bookmarkStart w:id="1" w:name="_GoBack"/>
            <w:bookmarkEnd w:id="1"/>
          </w:p>
        </w:tc>
      </w:tr>
      <w:tr w:rsidR="00684B32" w14:paraId="4D74D958"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09C4000" w14:textId="77777777" w:rsidR="00684B32" w:rsidRPr="00013706" w:rsidRDefault="0088427E" w:rsidP="00754C70">
            <w:pPr>
              <w:pStyle w:val="ACMATableBody"/>
              <w:rPr>
                <w:b/>
              </w:rPr>
            </w:pPr>
            <w:r w:rsidRPr="00013706">
              <w:rPr>
                <w:b/>
              </w:rPr>
              <w:t>Decision</w:t>
            </w:r>
          </w:p>
        </w:tc>
        <w:tc>
          <w:tcPr>
            <w:tcW w:w="5724" w:type="dxa"/>
            <w:tcBorders>
              <w:top w:val="single" w:sz="4" w:space="0" w:color="auto"/>
              <w:left w:val="single" w:sz="4" w:space="0" w:color="auto"/>
              <w:bottom w:val="single" w:sz="4" w:space="0" w:color="auto"/>
            </w:tcBorders>
            <w:shd w:val="clear" w:color="auto" w:fill="auto"/>
          </w:tcPr>
          <w:p w14:paraId="65501CFC" w14:textId="77777777" w:rsidR="00684B32" w:rsidRPr="00013706" w:rsidRDefault="00013706" w:rsidP="0088427E">
            <w:pPr>
              <w:pStyle w:val="ACMATableBody"/>
              <w:rPr>
                <w:rFonts w:cs="Arial"/>
              </w:rPr>
            </w:pPr>
            <w:r w:rsidRPr="00013706">
              <w:rPr>
                <w:rFonts w:cs="Arial"/>
              </w:rPr>
              <w:t xml:space="preserve">No breach </w:t>
            </w:r>
            <w:r w:rsidR="002D1F99" w:rsidRPr="00013706">
              <w:rPr>
                <w:rFonts w:cs="Arial"/>
              </w:rPr>
              <w:t>clause</w:t>
            </w:r>
            <w:r w:rsidRPr="00013706">
              <w:rPr>
                <w:rFonts w:cs="Arial"/>
              </w:rPr>
              <w:t xml:space="preserve"> 3.3.1 [accuracy and fairness]</w:t>
            </w:r>
          </w:p>
        </w:tc>
      </w:tr>
    </w:tbl>
    <w:p w14:paraId="16C2F118" w14:textId="77777777" w:rsidR="001C6546" w:rsidRPr="00972DB3" w:rsidRDefault="00D668E3" w:rsidP="00972DB3">
      <w:pPr>
        <w:pStyle w:val="ACMABodyText"/>
        <w:rPr>
          <w:rFonts w:eastAsiaTheme="minorHAnsi"/>
          <w:i/>
        </w:rPr>
      </w:pPr>
      <w:r>
        <w:br w:type="page"/>
      </w:r>
    </w:p>
    <w:p w14:paraId="4FA7DD51" w14:textId="77777777" w:rsidR="001C6546" w:rsidRPr="006766ED" w:rsidRDefault="007B047A" w:rsidP="001C6546">
      <w:pPr>
        <w:pStyle w:val="ACMAHeading2"/>
      </w:pPr>
      <w:r w:rsidRPr="006766ED">
        <w:lastRenderedPageBreak/>
        <w:t>Background</w:t>
      </w:r>
    </w:p>
    <w:p w14:paraId="75E23DB8" w14:textId="77777777" w:rsidR="00281F78" w:rsidRPr="006766ED" w:rsidRDefault="001C6546" w:rsidP="001C6546">
      <w:pPr>
        <w:pStyle w:val="ACMABodyText"/>
      </w:pPr>
      <w:r w:rsidRPr="006766ED">
        <w:t xml:space="preserve">In </w:t>
      </w:r>
      <w:r w:rsidR="006766ED" w:rsidRPr="006766ED">
        <w:t>April 2018</w:t>
      </w:r>
      <w:r w:rsidRPr="006766ED">
        <w:t xml:space="preserve">, the Australian Communications and Media Authority (the ACMA) commenced an investigation </w:t>
      </w:r>
      <w:r w:rsidR="00205CDE" w:rsidRPr="006766ED">
        <w:t>under</w:t>
      </w:r>
      <w:r w:rsidR="00CD2711" w:rsidRPr="006766ED">
        <w:t xml:space="preserve"> section</w:t>
      </w:r>
      <w:r w:rsidR="00205CDE" w:rsidRPr="006766ED">
        <w:t xml:space="preserve"> 170</w:t>
      </w:r>
      <w:r w:rsidR="006766ED" w:rsidRPr="006766ED">
        <w:t xml:space="preserve"> </w:t>
      </w:r>
      <w:r w:rsidR="00205CDE" w:rsidRPr="006766ED">
        <w:t xml:space="preserve">of the </w:t>
      </w:r>
      <w:r w:rsidR="00205CDE" w:rsidRPr="006766ED">
        <w:rPr>
          <w:i/>
        </w:rPr>
        <w:t xml:space="preserve">Broadcasting Services Act 1992 </w:t>
      </w:r>
      <w:r w:rsidR="00205CDE" w:rsidRPr="006766ED">
        <w:t xml:space="preserve">(the BSA) </w:t>
      </w:r>
      <w:r w:rsidR="00550001" w:rsidRPr="006766ED">
        <w:t>into</w:t>
      </w:r>
      <w:r w:rsidR="00213AFF" w:rsidRPr="006766ED">
        <w:t xml:space="preserve"> </w:t>
      </w:r>
      <w:r w:rsidR="00A26989" w:rsidRPr="006766ED">
        <w:t xml:space="preserve">a </w:t>
      </w:r>
      <w:r w:rsidR="006766ED" w:rsidRPr="006766ED">
        <w:t xml:space="preserve">report broadcast on </w:t>
      </w:r>
      <w:r w:rsidR="006766ED" w:rsidRPr="006766ED">
        <w:rPr>
          <w:i/>
        </w:rPr>
        <w:t>Today Tonight</w:t>
      </w:r>
      <w:r w:rsidR="00123D21">
        <w:rPr>
          <w:i/>
        </w:rPr>
        <w:t xml:space="preserve"> (the program)</w:t>
      </w:r>
      <w:r w:rsidR="000F0CEF">
        <w:t>.</w:t>
      </w:r>
    </w:p>
    <w:p w14:paraId="0366BF1F" w14:textId="77777777" w:rsidR="001C6546" w:rsidRPr="00AF0300" w:rsidRDefault="00281F78" w:rsidP="001C6546">
      <w:pPr>
        <w:pStyle w:val="ACMABodyText"/>
      </w:pPr>
      <w:r w:rsidRPr="006766ED">
        <w:t xml:space="preserve">The </w:t>
      </w:r>
      <w:r w:rsidR="00123D21">
        <w:t xml:space="preserve">program was broadcast </w:t>
      </w:r>
      <w:r w:rsidR="00123D21" w:rsidRPr="006766ED">
        <w:t xml:space="preserve">on Seven by Channel Seven Perth Pty Ltd (the licensee) </w:t>
      </w:r>
      <w:r w:rsidR="00123D21">
        <w:t xml:space="preserve">on </w:t>
      </w:r>
      <w:r w:rsidR="00123D21" w:rsidRPr="006766ED">
        <w:t>29 November </w:t>
      </w:r>
      <w:r w:rsidR="00123D21" w:rsidRPr="00AF0300">
        <w:t>2017 at 6.30 pm.</w:t>
      </w:r>
      <w:r w:rsidR="00123D21">
        <w:t xml:space="preserve"> It contained a </w:t>
      </w:r>
      <w:r w:rsidR="006766ED" w:rsidRPr="006766ED">
        <w:t xml:space="preserve">report </w:t>
      </w:r>
      <w:r w:rsidR="00123D21">
        <w:t xml:space="preserve">about damage to vegetation on the </w:t>
      </w:r>
      <w:r w:rsidR="00E3068E">
        <w:t xml:space="preserve">Canning River and </w:t>
      </w:r>
      <w:r w:rsidR="00687B27">
        <w:t>Attadale foreshore in Perth</w:t>
      </w:r>
      <w:r w:rsidR="00687B27" w:rsidRPr="00CA7791">
        <w:t xml:space="preserve">. </w:t>
      </w:r>
    </w:p>
    <w:p w14:paraId="17BEC4BB" w14:textId="77777777" w:rsidR="006162E4" w:rsidRPr="00AF0300" w:rsidRDefault="00205CDE" w:rsidP="00F03742">
      <w:pPr>
        <w:pStyle w:val="ACMABodyText"/>
      </w:pPr>
      <w:r w:rsidRPr="00AF0300">
        <w:t xml:space="preserve">The </w:t>
      </w:r>
      <w:r w:rsidR="00213AFF" w:rsidRPr="00AF0300">
        <w:t>ACMA received a complaint alleging</w:t>
      </w:r>
      <w:r w:rsidR="00F03742" w:rsidRPr="00AF0300">
        <w:t xml:space="preserve"> </w:t>
      </w:r>
      <w:r w:rsidR="00AF0300" w:rsidRPr="00AF0300">
        <w:t xml:space="preserve">that </w:t>
      </w:r>
      <w:r w:rsidR="004E3DE3">
        <w:t xml:space="preserve">the </w:t>
      </w:r>
      <w:r w:rsidR="00AF0300" w:rsidRPr="00AF0300">
        <w:t>report</w:t>
      </w:r>
      <w:r w:rsidR="004E3DE3">
        <w:t xml:space="preserve"> </w:t>
      </w:r>
      <w:r w:rsidR="00123D21">
        <w:t>inaccurately conveyed that Mr Gary Crawford was responsible</w:t>
      </w:r>
      <w:r w:rsidR="00CB1CB5">
        <w:t xml:space="preserve"> for and </w:t>
      </w:r>
      <w:r w:rsidR="00E3068E">
        <w:t>had been convicted</w:t>
      </w:r>
      <w:r w:rsidR="00123D21">
        <w:t xml:space="preserve"> for poisoning</w:t>
      </w:r>
      <w:r w:rsidR="005E62C0">
        <w:t xml:space="preserve"> </w:t>
      </w:r>
      <w:r w:rsidR="00C53D9B">
        <w:t>trees</w:t>
      </w:r>
      <w:r w:rsidR="005E62C0">
        <w:t xml:space="preserve"> on the</w:t>
      </w:r>
      <w:r w:rsidR="00687B27">
        <w:t xml:space="preserve"> Attadale foreshore</w:t>
      </w:r>
      <w:r w:rsidR="00E3068E">
        <w:t>.</w:t>
      </w:r>
    </w:p>
    <w:p w14:paraId="0C8E03D1" w14:textId="77777777" w:rsidR="009D3591" w:rsidRPr="00CA7791" w:rsidRDefault="009D3591" w:rsidP="001C6546">
      <w:pPr>
        <w:pStyle w:val="ACMABodyText"/>
      </w:pPr>
      <w:r w:rsidRPr="00AF0300">
        <w:t>The ACMA has</w:t>
      </w:r>
      <w:r w:rsidR="00AF0D57" w:rsidRPr="00AF0300">
        <w:t xml:space="preserve"> </w:t>
      </w:r>
      <w:r w:rsidRPr="00AF0300">
        <w:t>investigate</w:t>
      </w:r>
      <w:r w:rsidR="00F03742" w:rsidRPr="00AF0300">
        <w:t>d</w:t>
      </w:r>
      <w:r w:rsidR="006526F9" w:rsidRPr="00AF0300">
        <w:t xml:space="preserve"> </w:t>
      </w:r>
      <w:r w:rsidRPr="00AF0300">
        <w:t xml:space="preserve">the licensee’s compliance </w:t>
      </w:r>
      <w:r w:rsidR="00013EAC" w:rsidRPr="00AF0300">
        <w:t xml:space="preserve">with </w:t>
      </w:r>
      <w:r w:rsidR="00AF0300" w:rsidRPr="00AF0300">
        <w:t>clause 3.3.1</w:t>
      </w:r>
      <w:r w:rsidR="0080751B">
        <w:t xml:space="preserve"> [accuracy and fairness]</w:t>
      </w:r>
      <w:r w:rsidR="00AF0300" w:rsidRPr="00AF0300">
        <w:t xml:space="preserve"> of</w:t>
      </w:r>
      <w:r w:rsidRPr="00AF0300">
        <w:t xml:space="preserve"> the </w:t>
      </w:r>
      <w:r w:rsidR="00AF0300" w:rsidRPr="00AF0300">
        <w:rPr>
          <w:rFonts w:cs="Arial"/>
          <w:lang w:eastAsia="en-AU"/>
        </w:rPr>
        <w:t xml:space="preserve">Commercial </w:t>
      </w:r>
      <w:r w:rsidR="00AF0300" w:rsidRPr="00CA7791">
        <w:rPr>
          <w:rFonts w:cs="Arial"/>
          <w:lang w:eastAsia="en-AU"/>
        </w:rPr>
        <w:t>Television Industry Code of Practice 2015</w:t>
      </w:r>
      <w:r w:rsidRPr="00CA7791">
        <w:t xml:space="preserve"> (the </w:t>
      </w:r>
      <w:r w:rsidR="00AF0300" w:rsidRPr="00CA7791">
        <w:t>Code</w:t>
      </w:r>
      <w:r w:rsidRPr="00CA7791">
        <w:t>)</w:t>
      </w:r>
      <w:r w:rsidR="001E2762">
        <w:t>.</w:t>
      </w:r>
      <w:r w:rsidR="000F0CEF" w:rsidRPr="000F0CEF">
        <w:t xml:space="preserve"> </w:t>
      </w:r>
      <w:r w:rsidR="000F0CEF">
        <w:t>Allegations regarding impartiality that have been raised in the complaint have not formed part of this investigation. Under 3.4.3 of the Code, Current Affairs Programs are not required to be impartial and may take a particular stance on issues.</w:t>
      </w:r>
    </w:p>
    <w:p w14:paraId="3F352026" w14:textId="77777777" w:rsidR="001C6546" w:rsidRPr="00CA7791" w:rsidRDefault="001C6546" w:rsidP="001C6546">
      <w:pPr>
        <w:pStyle w:val="ACMAHeading2"/>
      </w:pPr>
      <w:r w:rsidRPr="00CA7791">
        <w:t>The program</w:t>
      </w:r>
    </w:p>
    <w:p w14:paraId="741F269F" w14:textId="77777777" w:rsidR="001C6546" w:rsidRPr="00CA7791" w:rsidRDefault="00486D73" w:rsidP="00075F5D">
      <w:pPr>
        <w:pStyle w:val="ACMABodyText"/>
        <w:spacing w:after="120"/>
      </w:pPr>
      <w:r w:rsidRPr="00CA7791">
        <w:rPr>
          <w:i/>
        </w:rPr>
        <w:t>Today Tonight</w:t>
      </w:r>
      <w:r w:rsidR="001C6546" w:rsidRPr="00CA7791">
        <w:t xml:space="preserve"> is a </w:t>
      </w:r>
      <w:r w:rsidRPr="00CA7791">
        <w:t>current affairs</w:t>
      </w:r>
      <w:r w:rsidR="001C6546" w:rsidRPr="00CA7791">
        <w:t xml:space="preserve"> program, described as: </w:t>
      </w:r>
    </w:p>
    <w:p w14:paraId="6A199347" w14:textId="77777777" w:rsidR="00486D73" w:rsidRPr="0054253C" w:rsidRDefault="00486D73" w:rsidP="00266875">
      <w:pPr>
        <w:pStyle w:val="ACMABodyText"/>
        <w:spacing w:after="120"/>
        <w:ind w:left="720"/>
        <w:rPr>
          <w:sz w:val="18"/>
          <w:szCs w:val="18"/>
        </w:rPr>
      </w:pPr>
      <w:r w:rsidRPr="0054253C">
        <w:rPr>
          <w:sz w:val="18"/>
          <w:szCs w:val="18"/>
        </w:rPr>
        <w:t>Perth’s only local current affairs program</w:t>
      </w:r>
      <w:r w:rsidR="006F4BAB" w:rsidRPr="0054253C">
        <w:rPr>
          <w:sz w:val="18"/>
          <w:szCs w:val="18"/>
          <w:vertAlign w:val="superscript"/>
        </w:rPr>
        <w:footnoteReference w:id="1"/>
      </w:r>
      <w:r w:rsidRPr="0054253C">
        <w:rPr>
          <w:sz w:val="18"/>
          <w:szCs w:val="18"/>
        </w:rPr>
        <w:t>.</w:t>
      </w:r>
    </w:p>
    <w:p w14:paraId="7233EBD3" w14:textId="77777777" w:rsidR="00763811" w:rsidRDefault="00763811" w:rsidP="001C6546">
      <w:pPr>
        <w:pStyle w:val="ACMABodyText"/>
      </w:pPr>
      <w:r>
        <w:t xml:space="preserve">The program of 29 November </w:t>
      </w:r>
      <w:r w:rsidR="005E62C0">
        <w:t xml:space="preserve">2017 </w:t>
      </w:r>
      <w:r>
        <w:t>contained a report about</w:t>
      </w:r>
      <w:r w:rsidR="00156C37" w:rsidRPr="00CA7791">
        <w:t xml:space="preserve"> </w:t>
      </w:r>
      <w:r w:rsidR="00BB7DE7" w:rsidRPr="00CA7791">
        <w:t>th</w:t>
      </w:r>
      <w:r w:rsidR="005E5174" w:rsidRPr="00CA7791">
        <w:t>e destruction of vegetation</w:t>
      </w:r>
      <w:r w:rsidR="00BB7DE7" w:rsidRPr="00CA7791">
        <w:t xml:space="preserve"> along</w:t>
      </w:r>
      <w:r w:rsidR="00EF2EFC">
        <w:t xml:space="preserve"> the Attadale and Canning River foreshores in Perth</w:t>
      </w:r>
      <w:r w:rsidR="00BB7DE7" w:rsidRPr="00CA7791">
        <w:t xml:space="preserve">. </w:t>
      </w:r>
      <w:r w:rsidR="00E3068E">
        <w:t>The report was approximately four minutes long.</w:t>
      </w:r>
    </w:p>
    <w:p w14:paraId="4CEAE01C" w14:textId="77777777" w:rsidR="00BB7DE7" w:rsidRPr="00CA7791" w:rsidRDefault="00EF2EFC" w:rsidP="001C6546">
      <w:pPr>
        <w:pStyle w:val="ACMABodyText"/>
      </w:pPr>
      <w:r>
        <w:t>The licensee broadcast s</w:t>
      </w:r>
      <w:r w:rsidR="00BB7DE7" w:rsidRPr="00CA7791">
        <w:t xml:space="preserve">ecurity camera footage of </w:t>
      </w:r>
      <w:r w:rsidR="000B2F3F">
        <w:t xml:space="preserve">some of </w:t>
      </w:r>
      <w:r w:rsidR="00BB7DE7" w:rsidRPr="00CA7791">
        <w:t xml:space="preserve">the alleged destruction taking place, along with </w:t>
      </w:r>
      <w:r w:rsidR="00096C97">
        <w:t xml:space="preserve">other </w:t>
      </w:r>
      <w:r w:rsidR="00BB7DE7" w:rsidRPr="00CA7791">
        <w:t xml:space="preserve">images depicting damaged and destroyed </w:t>
      </w:r>
      <w:r w:rsidR="005E5174" w:rsidRPr="00CA7791">
        <w:t>vegetation</w:t>
      </w:r>
      <w:r w:rsidR="00BB7DE7" w:rsidRPr="00CA7791">
        <w:t xml:space="preserve">. Interviews were conducted with </w:t>
      </w:r>
      <w:r w:rsidR="000B2F3F">
        <w:t>Mr Shayne Silcox,</w:t>
      </w:r>
      <w:r w:rsidR="00BB7DE7" w:rsidRPr="00CA7791">
        <w:t xml:space="preserve"> City of Melville Council </w:t>
      </w:r>
      <w:r w:rsidR="000B2F3F">
        <w:t>CEO,</w:t>
      </w:r>
      <w:r w:rsidR="001F5816" w:rsidRPr="00CA7791">
        <w:t xml:space="preserve"> </w:t>
      </w:r>
      <w:r w:rsidR="0041237B">
        <w:t>a Canning Council representative</w:t>
      </w:r>
      <w:r w:rsidR="00AD53D1">
        <w:t>,</w:t>
      </w:r>
      <w:r w:rsidR="0041237B" w:rsidRPr="00CA7791" w:rsidDel="0041237B">
        <w:t xml:space="preserve"> </w:t>
      </w:r>
      <w:r w:rsidR="0041237B">
        <w:t xml:space="preserve">and </w:t>
      </w:r>
      <w:r w:rsidR="000B2F3F">
        <w:t>Mr</w:t>
      </w:r>
      <w:r w:rsidR="00763811">
        <w:t> </w:t>
      </w:r>
      <w:r w:rsidR="000B2F3F">
        <w:t>Gary</w:t>
      </w:r>
      <w:r w:rsidR="00763811">
        <w:t> </w:t>
      </w:r>
      <w:r w:rsidR="000B2F3F">
        <w:t>Crawford</w:t>
      </w:r>
      <w:r w:rsidR="001F5816" w:rsidRPr="00CA7791">
        <w:t xml:space="preserve"> </w:t>
      </w:r>
      <w:r w:rsidR="005E5174" w:rsidRPr="00CA7791">
        <w:t xml:space="preserve">who was prosecuted </w:t>
      </w:r>
      <w:r w:rsidR="009E7C6F">
        <w:t xml:space="preserve">in November 2017 </w:t>
      </w:r>
      <w:r w:rsidR="005E5174" w:rsidRPr="00CA7791">
        <w:t xml:space="preserve">for </w:t>
      </w:r>
      <w:r>
        <w:t xml:space="preserve">damaging vegetation </w:t>
      </w:r>
      <w:r w:rsidR="000F0CEF">
        <w:t>o</w:t>
      </w:r>
      <w:r>
        <w:t>n the Attadale foreshore.</w:t>
      </w:r>
    </w:p>
    <w:p w14:paraId="69A45FB8" w14:textId="77777777" w:rsidR="001C6546" w:rsidRDefault="001C6546" w:rsidP="001C6546">
      <w:pPr>
        <w:pStyle w:val="ACMABodyText"/>
      </w:pPr>
      <w:r w:rsidRPr="00CA7791">
        <w:t>A transcript of the</w:t>
      </w:r>
      <w:r w:rsidR="00783189" w:rsidRPr="00CA7791">
        <w:t xml:space="preserve"> </w:t>
      </w:r>
      <w:r w:rsidR="00CA7791" w:rsidRPr="00CA7791">
        <w:t xml:space="preserve">report </w:t>
      </w:r>
      <w:r w:rsidRPr="00CA7791">
        <w:t xml:space="preserve">is at </w:t>
      </w:r>
      <w:r w:rsidRPr="00CA7791">
        <w:rPr>
          <w:b/>
        </w:rPr>
        <w:t>Attachment A</w:t>
      </w:r>
      <w:r w:rsidR="00FC32A9" w:rsidRPr="00CA7791">
        <w:t>.</w:t>
      </w:r>
    </w:p>
    <w:p w14:paraId="61F915F8" w14:textId="77777777" w:rsidR="00733663" w:rsidRDefault="001C6546" w:rsidP="0024000F">
      <w:pPr>
        <w:pStyle w:val="ACMAHeading2"/>
      </w:pPr>
      <w:r w:rsidRPr="000B2F3F">
        <w:t>Assessment</w:t>
      </w:r>
      <w:r w:rsidR="00001254" w:rsidRPr="000B2F3F">
        <w:t xml:space="preserve"> </w:t>
      </w:r>
      <w:r w:rsidR="00733663" w:rsidRPr="000B2F3F">
        <w:t>and submissions</w:t>
      </w:r>
    </w:p>
    <w:p w14:paraId="2BCCBC29" w14:textId="77777777" w:rsidR="00D80CCA" w:rsidRPr="0024000F" w:rsidRDefault="00D80CCA" w:rsidP="00D80CCA">
      <w:pPr>
        <w:pStyle w:val="ACMABodyText"/>
      </w:pPr>
      <w:r w:rsidRPr="0024000F">
        <w:t>When assessing content, the ACMA considers the meaning conveyed by the material, including the natural, ordinary meaning of the language, context, tenor, tone</w:t>
      </w:r>
      <w:r w:rsidR="008F0E8E" w:rsidRPr="000B2F3F">
        <w:t>,</w:t>
      </w:r>
      <w:r w:rsidR="000B2F3F">
        <w:t xml:space="preserve"> </w:t>
      </w:r>
      <w:r w:rsidR="0024000F" w:rsidRPr="000B2F3F">
        <w:t>images</w:t>
      </w:r>
      <w:r w:rsidRPr="000B2F3F">
        <w:t xml:space="preserve"> and any</w:t>
      </w:r>
      <w:r w:rsidRPr="0024000F">
        <w:t xml:space="preserve"> inferences that may be drawn. This is assessed according to the understanding of an ‘ordinary reasonable’ </w:t>
      </w:r>
      <w:r w:rsidR="003C0345" w:rsidRPr="0024000F">
        <w:t>viewer</w:t>
      </w:r>
      <w:r w:rsidRPr="0024000F">
        <w:t>.</w:t>
      </w:r>
    </w:p>
    <w:p w14:paraId="685B4E67" w14:textId="77777777" w:rsidR="00D80CCA" w:rsidRPr="0024000F" w:rsidRDefault="00D80CCA" w:rsidP="00075F5D">
      <w:pPr>
        <w:pStyle w:val="ACMABodyText"/>
        <w:spacing w:after="120"/>
      </w:pPr>
      <w:r w:rsidRPr="0024000F">
        <w:t xml:space="preserve">Australian courts have considered an ‘ordinary reasonable’ </w:t>
      </w:r>
      <w:r w:rsidR="003C0345" w:rsidRPr="0024000F">
        <w:t>viewer</w:t>
      </w:r>
      <w:r w:rsidRPr="0024000F">
        <w:t xml:space="preserve"> to be:</w:t>
      </w:r>
    </w:p>
    <w:p w14:paraId="11DBB9A3" w14:textId="77777777" w:rsidR="00D80CCA" w:rsidRPr="0024000F" w:rsidRDefault="00D80CCA" w:rsidP="00D80CCA">
      <w:pPr>
        <w:pStyle w:val="ACMABodyText"/>
        <w:ind w:left="720"/>
        <w:rPr>
          <w:sz w:val="18"/>
          <w:szCs w:val="18"/>
        </w:rPr>
      </w:pPr>
      <w:r w:rsidRPr="0024000F">
        <w:rPr>
          <w:sz w:val="18"/>
          <w:szCs w:val="18"/>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24000F">
        <w:rPr>
          <w:sz w:val="18"/>
          <w:szCs w:val="18"/>
          <w:vertAlign w:val="superscript"/>
        </w:rPr>
        <w:footnoteReference w:id="2"/>
      </w:r>
    </w:p>
    <w:p w14:paraId="356D4B20" w14:textId="77777777" w:rsidR="0024000F" w:rsidRDefault="00D80CCA" w:rsidP="00D80CCA">
      <w:pPr>
        <w:pStyle w:val="ACMABodyText"/>
      </w:pPr>
      <w:r w:rsidRPr="0024000F">
        <w:lastRenderedPageBreak/>
        <w:t>Once the ACMA has ascertain</w:t>
      </w:r>
      <w:r w:rsidR="003C0345" w:rsidRPr="0024000F">
        <w:t>ed</w:t>
      </w:r>
      <w:r w:rsidRPr="0024000F">
        <w:t xml:space="preserve"> the meaning of the material that was broadcast, it then assesses compliance with the Code.</w:t>
      </w:r>
    </w:p>
    <w:p w14:paraId="3CE7EB35" w14:textId="77777777" w:rsidR="00D80CCA" w:rsidRPr="00D80CCA" w:rsidRDefault="0024000F" w:rsidP="00D80CCA">
      <w:pPr>
        <w:pStyle w:val="ACMABodyText"/>
        <w:rPr>
          <w:highlight w:val="magenta"/>
        </w:rPr>
      </w:pPr>
      <w:r>
        <w:t>Th</w:t>
      </w:r>
      <w:r w:rsidR="00845F36">
        <w:t>is</w:t>
      </w:r>
      <w:r>
        <w:t xml:space="preserve"> investigation </w:t>
      </w:r>
      <w:r w:rsidR="00C0320D">
        <w:t xml:space="preserve">has taken </w:t>
      </w:r>
      <w:r>
        <w:t xml:space="preserve">into account the complaint (at </w:t>
      </w:r>
      <w:r w:rsidRPr="000F4D14">
        <w:rPr>
          <w:b/>
        </w:rPr>
        <w:t xml:space="preserve">Attachment </w:t>
      </w:r>
      <w:r w:rsidRPr="00605E62">
        <w:rPr>
          <w:b/>
        </w:rPr>
        <w:t>B</w:t>
      </w:r>
      <w:r>
        <w:t>) and</w:t>
      </w:r>
      <w:r w:rsidR="000A0747">
        <w:t xml:space="preserve"> submissions from</w:t>
      </w:r>
      <w:r>
        <w:t xml:space="preserve"> the broadcaster (at </w:t>
      </w:r>
      <w:r w:rsidRPr="000F4D14">
        <w:rPr>
          <w:b/>
        </w:rPr>
        <w:t xml:space="preserve">Attachment </w:t>
      </w:r>
      <w:r w:rsidRPr="00605E62">
        <w:rPr>
          <w:b/>
        </w:rPr>
        <w:t>C</w:t>
      </w:r>
      <w:r>
        <w:t xml:space="preserve">). Other sources are identified </w:t>
      </w:r>
      <w:r w:rsidR="00094589">
        <w:t>in this report where</w:t>
      </w:r>
      <w:r w:rsidR="006162E4">
        <w:t xml:space="preserve"> relevant.</w:t>
      </w:r>
    </w:p>
    <w:p w14:paraId="28372F44" w14:textId="6F5E8BF9" w:rsidR="001C6546" w:rsidRPr="003B7EB6" w:rsidRDefault="001C6546" w:rsidP="0072120E">
      <w:pPr>
        <w:pStyle w:val="ACMAHeading2"/>
      </w:pPr>
      <w:r w:rsidRPr="003B7EB6">
        <w:t xml:space="preserve">Issue: </w:t>
      </w:r>
      <w:r w:rsidR="000B2F3F" w:rsidRPr="003B7EB6">
        <w:t xml:space="preserve">Accuracy </w:t>
      </w:r>
    </w:p>
    <w:p w14:paraId="681D0377" w14:textId="77777777" w:rsidR="001C6546" w:rsidRPr="003B7EB6" w:rsidRDefault="001C6546" w:rsidP="00CD3452">
      <w:pPr>
        <w:pStyle w:val="ACMAHeading3"/>
        <w:spacing w:after="120"/>
        <w:rPr>
          <w:sz w:val="28"/>
          <w:szCs w:val="28"/>
        </w:rPr>
      </w:pPr>
      <w:r w:rsidRPr="003B7EB6">
        <w:rPr>
          <w:sz w:val="28"/>
          <w:szCs w:val="28"/>
        </w:rPr>
        <w:t xml:space="preserve">Relevant </w:t>
      </w:r>
      <w:r w:rsidR="000B2F3F" w:rsidRPr="003B7EB6">
        <w:rPr>
          <w:sz w:val="28"/>
          <w:szCs w:val="28"/>
        </w:rPr>
        <w:t>Code</w:t>
      </w:r>
      <w:r w:rsidRPr="003B7EB6">
        <w:rPr>
          <w:sz w:val="28"/>
          <w:szCs w:val="28"/>
        </w:rPr>
        <w:t xml:space="preserve"> provision</w:t>
      </w:r>
      <w:r w:rsidR="005E62C0">
        <w:rPr>
          <w:sz w:val="28"/>
          <w:szCs w:val="28"/>
        </w:rPr>
        <w:t>s</w:t>
      </w:r>
    </w:p>
    <w:p w14:paraId="3C1ADC2D" w14:textId="77777777" w:rsidR="00ED616B" w:rsidRPr="003B7EB6" w:rsidRDefault="003F3A02" w:rsidP="00075F5D">
      <w:pPr>
        <w:pStyle w:val="ACMABodyText"/>
        <w:spacing w:after="120"/>
        <w:rPr>
          <w:b/>
        </w:rPr>
      </w:pPr>
      <w:r w:rsidRPr="003B7EB6">
        <w:rPr>
          <w:b/>
        </w:rPr>
        <w:t>3.3 Accuracy and fairness</w:t>
      </w:r>
    </w:p>
    <w:p w14:paraId="6D7D6C0F" w14:textId="77777777" w:rsidR="003F3A02" w:rsidRPr="003B7EB6" w:rsidRDefault="00643646" w:rsidP="00332990">
      <w:pPr>
        <w:pStyle w:val="ACMAQuoteindented"/>
        <w:tabs>
          <w:tab w:val="left" w:pos="993"/>
        </w:tabs>
        <w:spacing w:after="120"/>
        <w:ind w:left="993" w:hanging="709"/>
      </w:pPr>
      <w:bookmarkStart w:id="2" w:name="_Ref402790766"/>
      <w:r w:rsidRPr="0054253C">
        <w:rPr>
          <w:b/>
        </w:rPr>
        <w:t>3.3.1</w:t>
      </w:r>
      <w:r w:rsidRPr="003B7EB6">
        <w:tab/>
      </w:r>
      <w:r w:rsidR="003F3A02" w:rsidRPr="003B7EB6">
        <w:t>In broadcasting a news or Current Affairs Program, a Licensee must present factual material accurately and ensure viewpoints included in the Program are not misrepresented.</w:t>
      </w:r>
      <w:bookmarkEnd w:id="2"/>
    </w:p>
    <w:p w14:paraId="7FA760C0" w14:textId="77777777" w:rsidR="003F3A02" w:rsidRPr="003B7EB6" w:rsidRDefault="00643646" w:rsidP="00332990">
      <w:pPr>
        <w:pStyle w:val="ACMAQuoteindented"/>
        <w:tabs>
          <w:tab w:val="left" w:pos="993"/>
        </w:tabs>
        <w:spacing w:after="120"/>
        <w:ind w:left="993" w:hanging="709"/>
      </w:pPr>
      <w:r w:rsidRPr="0054253C">
        <w:rPr>
          <w:b/>
        </w:rPr>
        <w:t>3.3.2</w:t>
      </w:r>
      <w:r w:rsidRPr="003B7EB6">
        <w:tab/>
      </w:r>
      <w:r w:rsidR="003F3A02" w:rsidRPr="003B7EB6">
        <w:t>Clause 3.3.1 applies to material facts and material misrepresentations of viewpoints only.</w:t>
      </w:r>
    </w:p>
    <w:p w14:paraId="533795C4" w14:textId="77777777" w:rsidR="001C6546" w:rsidRDefault="00D9593A" w:rsidP="0072120E">
      <w:pPr>
        <w:pStyle w:val="ACMAHeading2"/>
      </w:pPr>
      <w:r>
        <w:t>Finding</w:t>
      </w:r>
    </w:p>
    <w:p w14:paraId="16796F53" w14:textId="77777777" w:rsidR="001C6546" w:rsidRPr="007A282E" w:rsidRDefault="001C6546" w:rsidP="0072120E">
      <w:pPr>
        <w:pStyle w:val="ACMABodyText"/>
      </w:pPr>
      <w:r w:rsidRPr="003B7EB6">
        <w:t>The licensee</w:t>
      </w:r>
      <w:r w:rsidR="003B7EB6" w:rsidRPr="003B7EB6">
        <w:t xml:space="preserve"> </w:t>
      </w:r>
      <w:r w:rsidRPr="003B7EB6">
        <w:t>did not breach</w:t>
      </w:r>
      <w:r w:rsidR="003B7EB6" w:rsidRPr="003B7EB6">
        <w:t xml:space="preserve"> </w:t>
      </w:r>
      <w:r w:rsidR="00DC099F" w:rsidRPr="003B7EB6">
        <w:t>clause</w:t>
      </w:r>
      <w:r w:rsidR="003B7EB6" w:rsidRPr="003B7EB6">
        <w:t xml:space="preserve"> 3.3.1 </w:t>
      </w:r>
      <w:r w:rsidRPr="003B7EB6">
        <w:t>of the Code.</w:t>
      </w:r>
    </w:p>
    <w:p w14:paraId="4BB084F0" w14:textId="77777777" w:rsidR="001C6546" w:rsidRDefault="001C6546" w:rsidP="0072120E">
      <w:pPr>
        <w:pStyle w:val="ACMAHeading2"/>
      </w:pPr>
      <w:r>
        <w:t>Reasons</w:t>
      </w:r>
    </w:p>
    <w:p w14:paraId="4DE8D775" w14:textId="77777777" w:rsidR="0054253C" w:rsidRDefault="001C6546" w:rsidP="00075F5D">
      <w:pPr>
        <w:pStyle w:val="ACMABodyText"/>
        <w:spacing w:after="120"/>
      </w:pPr>
      <w:r>
        <w:t xml:space="preserve">The complainant </w:t>
      </w:r>
      <w:r w:rsidR="005C03FF">
        <w:t xml:space="preserve">alleged </w:t>
      </w:r>
      <w:r w:rsidR="002D3BAF">
        <w:t>t</w:t>
      </w:r>
      <w:r w:rsidR="001E2762">
        <w:t>hat</w:t>
      </w:r>
      <w:r w:rsidR="0054253C">
        <w:t xml:space="preserve"> the report had falsely </w:t>
      </w:r>
      <w:r w:rsidR="005C03FF">
        <w:t xml:space="preserve">represented </w:t>
      </w:r>
      <w:r w:rsidR="0054253C">
        <w:t>Mr Gary Crawford</w:t>
      </w:r>
      <w:r w:rsidR="005C03FF">
        <w:t xml:space="preserve"> as having </w:t>
      </w:r>
      <w:r w:rsidR="0054253C">
        <w:t xml:space="preserve">poisoned vegetation along an extended section of the Attadale foreshore. </w:t>
      </w:r>
    </w:p>
    <w:p w14:paraId="789E8F66" w14:textId="77777777" w:rsidR="001C6546" w:rsidRDefault="005C03FF" w:rsidP="00075F5D">
      <w:pPr>
        <w:pStyle w:val="ACMABodyText"/>
        <w:spacing w:after="120"/>
      </w:pPr>
      <w:r>
        <w:t>The complainant submitted</w:t>
      </w:r>
      <w:r w:rsidR="00F672E2">
        <w:t xml:space="preserve"> to the licensee</w:t>
      </w:r>
      <w:r>
        <w:t>:</w:t>
      </w:r>
    </w:p>
    <w:p w14:paraId="75F02B78" w14:textId="77777777" w:rsidR="002D3BAF" w:rsidRPr="0018619B" w:rsidRDefault="002D3BAF" w:rsidP="000C3D1B">
      <w:pPr>
        <w:pStyle w:val="ACMABodyText"/>
        <w:ind w:left="720"/>
        <w:rPr>
          <w:sz w:val="18"/>
          <w:szCs w:val="18"/>
        </w:rPr>
      </w:pPr>
      <w:r w:rsidRPr="0018619B">
        <w:rPr>
          <w:sz w:val="18"/>
          <w:szCs w:val="18"/>
        </w:rPr>
        <w:t xml:space="preserve">Please find attached the transcript from proceedings at the Fremantle Magistrates court at which </w:t>
      </w:r>
      <w:r w:rsidR="005C03FF" w:rsidRPr="0018619B">
        <w:rPr>
          <w:sz w:val="18"/>
          <w:szCs w:val="18"/>
        </w:rPr>
        <w:t>[Mr Crawford]</w:t>
      </w:r>
      <w:r w:rsidRPr="0018619B">
        <w:rPr>
          <w:sz w:val="18"/>
          <w:szCs w:val="18"/>
        </w:rPr>
        <w:t xml:space="preserve"> pleaded guilt</w:t>
      </w:r>
      <w:r w:rsidR="000C3D1B">
        <w:rPr>
          <w:sz w:val="18"/>
          <w:szCs w:val="18"/>
        </w:rPr>
        <w:t xml:space="preserve">y to pulling up some 8/9 plants </w:t>
      </w:r>
      <w:r w:rsidR="000C3D1B" w:rsidRPr="000C3D1B">
        <w:rPr>
          <w:sz w:val="18"/>
          <w:szCs w:val="18"/>
        </w:rPr>
        <w:t xml:space="preserve">that the City of Melville CEO (S. Silcox) had actively sort to have planted in an area which was the subject of considerable dispute with the residents and the local community friends group - Friends of Attadale Parks and Amenity Areas of which [Mr Crawford has] been the chair of since 2014. </w:t>
      </w:r>
    </w:p>
    <w:p w14:paraId="19C09EB2" w14:textId="77777777" w:rsidR="002D3BAF" w:rsidRDefault="002D3BAF" w:rsidP="002D3BAF">
      <w:pPr>
        <w:pStyle w:val="ACMABodyText"/>
        <w:spacing w:after="120"/>
      </w:pPr>
      <w:r>
        <w:t xml:space="preserve">The complainant submitted to the ACMA: </w:t>
      </w:r>
    </w:p>
    <w:p w14:paraId="0D94CF22" w14:textId="77777777" w:rsidR="005C36FD" w:rsidRPr="0018619B" w:rsidRDefault="00D3511A" w:rsidP="0018619B">
      <w:pPr>
        <w:pStyle w:val="ACMABodyText"/>
        <w:ind w:left="720"/>
        <w:rPr>
          <w:sz w:val="18"/>
          <w:szCs w:val="18"/>
        </w:rPr>
      </w:pPr>
      <w:r w:rsidRPr="0018619B">
        <w:rPr>
          <w:sz w:val="18"/>
          <w:szCs w:val="18"/>
        </w:rPr>
        <w:t>[O]</w:t>
      </w:r>
      <w:r w:rsidR="005C36FD" w:rsidRPr="0018619B">
        <w:rPr>
          <w:sz w:val="18"/>
          <w:szCs w:val="18"/>
        </w:rPr>
        <w:t xml:space="preserve">n the 29 November 2017 Mr Mark Gibson and his producers did wilfully proceed with broadcasting a segment on their </w:t>
      </w:r>
      <w:r w:rsidRPr="0018619B">
        <w:rPr>
          <w:sz w:val="18"/>
          <w:szCs w:val="18"/>
        </w:rPr>
        <w:t>half hour</w:t>
      </w:r>
      <w:r w:rsidR="005C36FD" w:rsidRPr="0018619B">
        <w:rPr>
          <w:sz w:val="18"/>
          <w:szCs w:val="18"/>
        </w:rPr>
        <w:t xml:space="preserve"> Today Tonight program </w:t>
      </w:r>
      <w:r w:rsidRPr="0018619B">
        <w:rPr>
          <w:sz w:val="18"/>
          <w:szCs w:val="18"/>
        </w:rPr>
        <w:t>[…]</w:t>
      </w:r>
      <w:r w:rsidR="005C36FD" w:rsidRPr="0018619B">
        <w:rPr>
          <w:sz w:val="18"/>
          <w:szCs w:val="18"/>
        </w:rPr>
        <w:t xml:space="preserve"> in which they falsely portrayed </w:t>
      </w:r>
      <w:r w:rsidR="00EF0BB5" w:rsidRPr="0018619B">
        <w:rPr>
          <w:sz w:val="18"/>
          <w:szCs w:val="18"/>
        </w:rPr>
        <w:t>[Mr Crawford]</w:t>
      </w:r>
      <w:r w:rsidR="005C36FD" w:rsidRPr="0018619B">
        <w:rPr>
          <w:sz w:val="18"/>
          <w:szCs w:val="18"/>
        </w:rPr>
        <w:t xml:space="preserve"> as being responsible and having been prosecuted for carrying out extensive poisoning to vegetation along the Attadale foreshore when Channel 7 knew that </w:t>
      </w:r>
      <w:r w:rsidR="00EF0BB5" w:rsidRPr="0018619B">
        <w:rPr>
          <w:sz w:val="18"/>
          <w:szCs w:val="18"/>
        </w:rPr>
        <w:t>[Mr Crawford]</w:t>
      </w:r>
      <w:r w:rsidR="005C36FD" w:rsidRPr="0018619B">
        <w:rPr>
          <w:sz w:val="18"/>
          <w:szCs w:val="18"/>
        </w:rPr>
        <w:t xml:space="preserve"> had been only responsible for pulling up some 8/9 plants in an area which the Attadale community had been involved in a long running dispute with the City council over its planned usage.</w:t>
      </w:r>
    </w:p>
    <w:p w14:paraId="20DB153C" w14:textId="77777777" w:rsidR="001C6546" w:rsidRPr="006B318F" w:rsidRDefault="001C6546" w:rsidP="00075F5D">
      <w:pPr>
        <w:pStyle w:val="ACMABodyText"/>
        <w:spacing w:after="120"/>
      </w:pPr>
      <w:r w:rsidRPr="006B318F">
        <w:t xml:space="preserve">The </w:t>
      </w:r>
      <w:r w:rsidRPr="005C36FD">
        <w:t>licensee submitted</w:t>
      </w:r>
      <w:r w:rsidR="005C36FD">
        <w:t xml:space="preserve"> to the ACMA</w:t>
      </w:r>
      <w:r w:rsidRPr="006B318F">
        <w:t>:</w:t>
      </w:r>
    </w:p>
    <w:p w14:paraId="0FCA5606" w14:textId="77777777" w:rsidR="002855BC" w:rsidRPr="0018619B" w:rsidRDefault="002855BC" w:rsidP="0018619B">
      <w:pPr>
        <w:pStyle w:val="ACMABodyText"/>
        <w:ind w:left="720"/>
        <w:rPr>
          <w:sz w:val="18"/>
          <w:szCs w:val="18"/>
        </w:rPr>
      </w:pPr>
      <w:r w:rsidRPr="0018619B">
        <w:rPr>
          <w:sz w:val="18"/>
          <w:szCs w:val="18"/>
        </w:rPr>
        <w:t xml:space="preserve">We do not agree with </w:t>
      </w:r>
      <w:r w:rsidR="005C03FF" w:rsidRPr="0018619B">
        <w:rPr>
          <w:sz w:val="18"/>
          <w:szCs w:val="18"/>
        </w:rPr>
        <w:t>[the complainant</w:t>
      </w:r>
      <w:r w:rsidR="008D35E8">
        <w:rPr>
          <w:sz w:val="18"/>
          <w:szCs w:val="18"/>
        </w:rPr>
        <w:t>’</w:t>
      </w:r>
      <w:r w:rsidR="005C03FF" w:rsidRPr="0018619B">
        <w:rPr>
          <w:sz w:val="18"/>
          <w:szCs w:val="18"/>
        </w:rPr>
        <w:t>s]</w:t>
      </w:r>
      <w:r w:rsidRPr="0018619B">
        <w:rPr>
          <w:sz w:val="18"/>
          <w:szCs w:val="18"/>
        </w:rPr>
        <w:t xml:space="preserve"> assertion that the Broadcast falsely portrayed </w:t>
      </w:r>
      <w:r w:rsidR="005C03FF" w:rsidRPr="0018619B">
        <w:rPr>
          <w:sz w:val="18"/>
          <w:szCs w:val="18"/>
        </w:rPr>
        <w:t xml:space="preserve">[Mr Crawford] </w:t>
      </w:r>
      <w:r w:rsidRPr="0018619B">
        <w:rPr>
          <w:sz w:val="18"/>
          <w:szCs w:val="18"/>
        </w:rPr>
        <w:t>as being responsible and having been prosecuted for carrying out extensive poisoning to vegetation along the Attadale foreshore or that his commentary that he hadn't poisoned anything was edited out.</w:t>
      </w:r>
    </w:p>
    <w:p w14:paraId="6052D2A2" w14:textId="77777777" w:rsidR="002855BC" w:rsidRPr="0018619B" w:rsidRDefault="001B4DD8" w:rsidP="0018619B">
      <w:pPr>
        <w:pStyle w:val="ACMABodyText"/>
        <w:ind w:left="720"/>
        <w:rPr>
          <w:sz w:val="18"/>
          <w:szCs w:val="18"/>
        </w:rPr>
      </w:pPr>
      <w:r>
        <w:rPr>
          <w:sz w:val="18"/>
          <w:szCs w:val="18"/>
        </w:rPr>
        <w:t>In fact within the b</w:t>
      </w:r>
      <w:r w:rsidR="002855BC" w:rsidRPr="0018619B">
        <w:rPr>
          <w:sz w:val="18"/>
          <w:szCs w:val="18"/>
        </w:rPr>
        <w:t>roadcast Mr Crawford is expressly included</w:t>
      </w:r>
      <w:r>
        <w:rPr>
          <w:sz w:val="18"/>
          <w:szCs w:val="18"/>
        </w:rPr>
        <w:t>,</w:t>
      </w:r>
      <w:r w:rsidR="002855BC" w:rsidRPr="0018619B">
        <w:rPr>
          <w:sz w:val="18"/>
          <w:szCs w:val="18"/>
        </w:rPr>
        <w:t xml:space="preserve"> stating that he didn't plead guilty to poisoning trees and that he only plead guilty to removing </w:t>
      </w:r>
      <w:r>
        <w:rPr>
          <w:sz w:val="18"/>
          <w:szCs w:val="18"/>
        </w:rPr>
        <w:t>eight</w:t>
      </w:r>
      <w:r w:rsidR="002855BC" w:rsidRPr="0018619B">
        <w:rPr>
          <w:sz w:val="18"/>
          <w:szCs w:val="18"/>
        </w:rPr>
        <w:t xml:space="preserve"> trees.</w:t>
      </w:r>
    </w:p>
    <w:p w14:paraId="6467825E" w14:textId="77777777" w:rsidR="002855BC" w:rsidRPr="0018619B" w:rsidRDefault="002855BC" w:rsidP="0018619B">
      <w:pPr>
        <w:pStyle w:val="ACMABodyText"/>
        <w:ind w:left="720"/>
        <w:rPr>
          <w:sz w:val="18"/>
          <w:szCs w:val="18"/>
        </w:rPr>
      </w:pPr>
      <w:r w:rsidRPr="0018619B">
        <w:rPr>
          <w:sz w:val="18"/>
          <w:szCs w:val="18"/>
        </w:rPr>
        <w:t>The evidence that plants had been poisoned was included within the Broadcast, including CCTV images and the Bioscience report indicating that the plants had been poisoned with glyphosate. However Mr Crawford's denial that he had poisoned trees was also included in the Broadcast and in the context of the segment in its entirety it was abundantly clear to an ordinary reasonable viewer that the conviction was for removal of trees not poisoning - and that poisoning was disputed by Mr Crawford.</w:t>
      </w:r>
    </w:p>
    <w:p w14:paraId="7201311A" w14:textId="77777777" w:rsidR="002855BC" w:rsidRPr="0018619B" w:rsidRDefault="002855BC" w:rsidP="0018619B">
      <w:pPr>
        <w:pStyle w:val="ACMABodyText"/>
        <w:ind w:left="720"/>
        <w:rPr>
          <w:sz w:val="18"/>
          <w:szCs w:val="18"/>
        </w:rPr>
      </w:pPr>
      <w:r w:rsidRPr="0018619B">
        <w:rPr>
          <w:sz w:val="18"/>
          <w:szCs w:val="18"/>
        </w:rPr>
        <w:t>Based on the above, we are satisfied that the Broadcast presented factual matters accurately and did not misrepresent viewpoints, in compliance with the Code.</w:t>
      </w:r>
    </w:p>
    <w:p w14:paraId="32C5B44C" w14:textId="77777777" w:rsidR="00B10770" w:rsidRDefault="00B10770" w:rsidP="00B10770">
      <w:pPr>
        <w:pStyle w:val="ACMABodyText"/>
      </w:pPr>
      <w:r w:rsidRPr="004C08C8">
        <w:t>To assess com</w:t>
      </w:r>
      <w:r>
        <w:t>pliance, the ACMA has addressed the following questions:</w:t>
      </w:r>
    </w:p>
    <w:p w14:paraId="65A29934" w14:textId="77777777" w:rsidR="00B10770" w:rsidRPr="003B7EB6" w:rsidRDefault="00B10770" w:rsidP="00B10770">
      <w:pPr>
        <w:pStyle w:val="ACMABodyText"/>
        <w:numPr>
          <w:ilvl w:val="0"/>
          <w:numId w:val="19"/>
        </w:numPr>
      </w:pPr>
      <w:r w:rsidRPr="003B7EB6">
        <w:t xml:space="preserve">What does the material convey to the ordinary reasonable viewer? </w:t>
      </w:r>
    </w:p>
    <w:p w14:paraId="29DC58AD" w14:textId="77777777" w:rsidR="00B10770" w:rsidRPr="003B7EB6" w:rsidRDefault="00B10770" w:rsidP="00B10770">
      <w:pPr>
        <w:pStyle w:val="ACMABodyText"/>
        <w:numPr>
          <w:ilvl w:val="0"/>
          <w:numId w:val="19"/>
        </w:numPr>
      </w:pPr>
      <w:r w:rsidRPr="003B7EB6">
        <w:t xml:space="preserve">Was the material factual in character? </w:t>
      </w:r>
    </w:p>
    <w:p w14:paraId="0542B733" w14:textId="77777777" w:rsidR="00B10770" w:rsidRPr="003B7EB6" w:rsidRDefault="00B10770" w:rsidP="00B10770">
      <w:pPr>
        <w:pStyle w:val="ACMABodyText"/>
        <w:numPr>
          <w:ilvl w:val="0"/>
          <w:numId w:val="19"/>
        </w:numPr>
      </w:pPr>
      <w:r w:rsidRPr="003B7EB6">
        <w:t>If so, did it convey a material fact or facts in the context of the relevant report?</w:t>
      </w:r>
    </w:p>
    <w:p w14:paraId="6B7AC48A" w14:textId="77777777" w:rsidR="00B10770" w:rsidRPr="003B7EB6" w:rsidRDefault="00B10770" w:rsidP="00B10770">
      <w:pPr>
        <w:pStyle w:val="ACMABodyText"/>
        <w:numPr>
          <w:ilvl w:val="0"/>
          <w:numId w:val="19"/>
        </w:numPr>
      </w:pPr>
      <w:r w:rsidRPr="003B7EB6">
        <w:t xml:space="preserve">If so, was the factual material accurate? </w:t>
      </w:r>
    </w:p>
    <w:p w14:paraId="5FD2D7FE" w14:textId="77777777" w:rsidR="00B10770" w:rsidRDefault="00B10770" w:rsidP="00B10770">
      <w:pPr>
        <w:pStyle w:val="ACMABodyText"/>
      </w:pPr>
      <w:r w:rsidRPr="002255D1">
        <w:t xml:space="preserve">The considerations the ACMA uses in assessing whether or not broadcast material is factual are set out at </w:t>
      </w:r>
      <w:r w:rsidRPr="002255D1">
        <w:rPr>
          <w:b/>
        </w:rPr>
        <w:t>Attachment D</w:t>
      </w:r>
      <w:r w:rsidRPr="002255D1">
        <w:t>.</w:t>
      </w:r>
    </w:p>
    <w:p w14:paraId="5DB98B5B" w14:textId="77777777" w:rsidR="00CB412C" w:rsidRPr="00AF7FDC" w:rsidRDefault="00CB412C" w:rsidP="00CB412C">
      <w:pPr>
        <w:pStyle w:val="ACMABodyText"/>
        <w:spacing w:after="120"/>
        <w:rPr>
          <w:b/>
        </w:rPr>
      </w:pPr>
      <w:r w:rsidRPr="00AF7FDC">
        <w:rPr>
          <w:b/>
        </w:rPr>
        <w:t xml:space="preserve">What does the material convey to the ordinary reasonable viewer? </w:t>
      </w:r>
    </w:p>
    <w:p w14:paraId="3368DB44" w14:textId="58B07EF1" w:rsidR="00073B3D" w:rsidRDefault="00073B3D" w:rsidP="00073B3D">
      <w:pPr>
        <w:pStyle w:val="ACMABodyText"/>
      </w:pPr>
      <w:r>
        <w:t>The reporter, Mark Gibson, interviewed the M</w:t>
      </w:r>
      <w:r w:rsidRPr="00E154BF">
        <w:t xml:space="preserve">elville City Council CEO, Mr Silcox, </w:t>
      </w:r>
      <w:r>
        <w:t>who said</w:t>
      </w:r>
      <w:r w:rsidRPr="00E154BF">
        <w:t xml:space="preserve"> </w:t>
      </w:r>
      <w:r>
        <w:t>the Council had installed a security camera to monitor the damage that was occurring to vegetation on the Attadale foreshore.</w:t>
      </w:r>
    </w:p>
    <w:p w14:paraId="2254A637" w14:textId="77777777" w:rsidR="00073B3D" w:rsidRDefault="00073B3D" w:rsidP="00073B3D">
      <w:pPr>
        <w:pStyle w:val="ACMABodyText"/>
      </w:pPr>
      <w:r>
        <w:t>The report included footage from the security camera. The footage was filmed in a single location during day and night times. The footage captured during daylight hours shows a man who resembles Mr Crawford pulling vegetation from the ground, while the night time footage shows a man that resembles Mr Crawford walking around saplings wearing gloves and carrying a spray bottle. As the security footage was shown, reporter Mark Gibson stated:</w:t>
      </w:r>
    </w:p>
    <w:p w14:paraId="24795377" w14:textId="77777777" w:rsidR="00073B3D" w:rsidRPr="00021E04" w:rsidRDefault="00073B3D" w:rsidP="00073B3D">
      <w:pPr>
        <w:pStyle w:val="ACMABodyText"/>
        <w:ind w:left="720"/>
        <w:rPr>
          <w:sz w:val="18"/>
          <w:szCs w:val="18"/>
        </w:rPr>
      </w:pPr>
      <w:r w:rsidRPr="00021E04">
        <w:rPr>
          <w:sz w:val="18"/>
          <w:szCs w:val="18"/>
        </w:rPr>
        <w:t>Caught red handed. A hidden security camera captures Gary Crawford damaging river front trees near his Attadale home.</w:t>
      </w:r>
    </w:p>
    <w:p w14:paraId="5D83BAA5" w14:textId="08529B56" w:rsidR="00073B3D" w:rsidRPr="00A61507" w:rsidRDefault="00073B3D" w:rsidP="00073B3D">
      <w:pPr>
        <w:pStyle w:val="ACMABodyText"/>
      </w:pPr>
      <w:r>
        <w:t xml:space="preserve">The security footage was repeated a number of times during the report. The reporter provided additional narration: </w:t>
      </w:r>
      <w:r w:rsidRPr="00DC693B">
        <w:t xml:space="preserve"> </w:t>
      </w:r>
    </w:p>
    <w:p w14:paraId="219C318C" w14:textId="77777777" w:rsidR="00073B3D" w:rsidRPr="000D32D8" w:rsidRDefault="00073B3D" w:rsidP="00073B3D">
      <w:pPr>
        <w:pStyle w:val="ACMABodyText"/>
        <w:ind w:left="720"/>
        <w:rPr>
          <w:sz w:val="18"/>
          <w:szCs w:val="18"/>
        </w:rPr>
      </w:pPr>
      <w:r w:rsidRPr="000D32D8">
        <w:rPr>
          <w:sz w:val="18"/>
          <w:szCs w:val="18"/>
        </w:rPr>
        <w:t xml:space="preserve">What they found this time was Gary Crawford, the President of the Melville Residents and Ratepayers Association, ripping out plants one July morning, then returning, spray bottle in hand, that same evening. </w:t>
      </w:r>
    </w:p>
    <w:p w14:paraId="00258707" w14:textId="7566FC39" w:rsidR="00073B3D" w:rsidRPr="00DC693B" w:rsidRDefault="00073B3D" w:rsidP="00073B3D">
      <w:pPr>
        <w:pStyle w:val="ACMAQuoteindented"/>
        <w:ind w:left="0"/>
        <w:rPr>
          <w:rFonts w:cs="Times New Roman"/>
          <w:sz w:val="20"/>
        </w:rPr>
      </w:pPr>
      <w:r>
        <w:rPr>
          <w:rFonts w:cs="Times New Roman"/>
          <w:sz w:val="20"/>
        </w:rPr>
        <w:t xml:space="preserve">Mark Gibson </w:t>
      </w:r>
      <w:r w:rsidRPr="00DC693B">
        <w:rPr>
          <w:rFonts w:cs="Times New Roman"/>
          <w:sz w:val="20"/>
        </w:rPr>
        <w:t>outlin</w:t>
      </w:r>
      <w:r>
        <w:rPr>
          <w:rFonts w:cs="Times New Roman"/>
          <w:sz w:val="20"/>
        </w:rPr>
        <w:t>ed</w:t>
      </w:r>
      <w:r w:rsidRPr="00DC693B">
        <w:rPr>
          <w:rFonts w:cs="Times New Roman"/>
          <w:sz w:val="20"/>
        </w:rPr>
        <w:t xml:space="preserve"> the outcome of court proceedings against Mr</w:t>
      </w:r>
      <w:r>
        <w:rPr>
          <w:rFonts w:cs="Times New Roman"/>
          <w:sz w:val="20"/>
        </w:rPr>
        <w:t xml:space="preserve"> </w:t>
      </w:r>
      <w:r w:rsidRPr="00DC693B">
        <w:rPr>
          <w:rFonts w:cs="Times New Roman"/>
          <w:sz w:val="20"/>
        </w:rPr>
        <w:t>Crawford</w:t>
      </w:r>
      <w:r>
        <w:rPr>
          <w:rFonts w:cs="Times New Roman"/>
          <w:sz w:val="20"/>
        </w:rPr>
        <w:t xml:space="preserve"> </w:t>
      </w:r>
      <w:r w:rsidRPr="00DC693B">
        <w:rPr>
          <w:rFonts w:cs="Times New Roman"/>
          <w:sz w:val="20"/>
        </w:rPr>
        <w:t>and provid</w:t>
      </w:r>
      <w:r>
        <w:rPr>
          <w:rFonts w:cs="Times New Roman"/>
          <w:sz w:val="20"/>
        </w:rPr>
        <w:t>ed</w:t>
      </w:r>
      <w:r w:rsidRPr="00DC693B">
        <w:rPr>
          <w:rFonts w:cs="Times New Roman"/>
          <w:sz w:val="20"/>
        </w:rPr>
        <w:t xml:space="preserve"> him with </w:t>
      </w:r>
      <w:r>
        <w:rPr>
          <w:rFonts w:cs="Times New Roman"/>
          <w:sz w:val="20"/>
        </w:rPr>
        <w:t>an</w:t>
      </w:r>
      <w:r w:rsidRPr="00DC693B">
        <w:rPr>
          <w:rFonts w:cs="Times New Roman"/>
          <w:sz w:val="20"/>
        </w:rPr>
        <w:t xml:space="preserve"> opportu</w:t>
      </w:r>
      <w:r>
        <w:rPr>
          <w:rFonts w:cs="Times New Roman"/>
          <w:sz w:val="20"/>
        </w:rPr>
        <w:t>nity to make a comment about his actions.</w:t>
      </w:r>
    </w:p>
    <w:p w14:paraId="3AB9CFBD" w14:textId="77777777" w:rsidR="00073B3D" w:rsidRPr="00A66C91" w:rsidRDefault="00073B3D" w:rsidP="00073B3D">
      <w:pPr>
        <w:pStyle w:val="ACMABodyText"/>
        <w:ind w:left="720"/>
        <w:rPr>
          <w:sz w:val="18"/>
          <w:szCs w:val="18"/>
        </w:rPr>
      </w:pPr>
      <w:r>
        <w:rPr>
          <w:sz w:val="18"/>
          <w:szCs w:val="18"/>
        </w:rPr>
        <w:t>MARK GIBSON</w:t>
      </w:r>
      <w:r w:rsidRPr="00A66C91">
        <w:rPr>
          <w:sz w:val="18"/>
          <w:szCs w:val="18"/>
        </w:rPr>
        <w:t xml:space="preserve">: In Fremantle Court, the 62 year old has pleaded guilty to criminal damage, fined $750, ordered to pay the council almost $1500, but given a spent conviction. So what do you think about being the Ratepayers Association President ripping out trees that have been planted? </w:t>
      </w:r>
    </w:p>
    <w:p w14:paraId="05636859" w14:textId="77777777" w:rsidR="00073B3D" w:rsidRPr="00A66C91" w:rsidRDefault="00073B3D" w:rsidP="00073B3D">
      <w:pPr>
        <w:pStyle w:val="ACMABodyText"/>
        <w:ind w:left="720"/>
        <w:rPr>
          <w:sz w:val="18"/>
          <w:szCs w:val="18"/>
        </w:rPr>
      </w:pPr>
      <w:r>
        <w:rPr>
          <w:sz w:val="18"/>
          <w:szCs w:val="18"/>
        </w:rPr>
        <w:t>MR</w:t>
      </w:r>
      <w:r w:rsidRPr="00A66C91">
        <w:rPr>
          <w:sz w:val="18"/>
          <w:szCs w:val="18"/>
        </w:rPr>
        <w:t xml:space="preserve"> CRAWFORD: No, well, look I’m not, I don’t have any guilty feelings about taking that action, except that it was a reaction to the City not consulting. </w:t>
      </w:r>
    </w:p>
    <w:p w14:paraId="51A6C24C" w14:textId="77777777" w:rsidR="00073B3D" w:rsidRPr="000D32D8" w:rsidRDefault="00073B3D" w:rsidP="00073B3D">
      <w:pPr>
        <w:pStyle w:val="ACMABodyText"/>
      </w:pPr>
      <w:r w:rsidRPr="000D32D8">
        <w:t>The report then noted the findings of a Bioscience investigation into the rapid decline of the saplings, before presenting Mr Crawford’s denial that he had poisoned the vegetation.</w:t>
      </w:r>
    </w:p>
    <w:p w14:paraId="0578BEA5" w14:textId="41CD96C6" w:rsidR="00073B3D" w:rsidRPr="000D32D8" w:rsidRDefault="00073B3D" w:rsidP="00073B3D">
      <w:pPr>
        <w:pStyle w:val="ACMABodyText"/>
        <w:ind w:left="720"/>
        <w:rPr>
          <w:sz w:val="18"/>
          <w:szCs w:val="18"/>
        </w:rPr>
      </w:pPr>
      <w:r w:rsidRPr="000D32D8">
        <w:rPr>
          <w:sz w:val="18"/>
          <w:szCs w:val="18"/>
        </w:rPr>
        <w:t xml:space="preserve">MARK GIBSON: A Bioscience report revealed ‘All the trees have been poisoned by the application of glyphosate’ which can be bought over the counter as ‘Round Up’ weed killer. Gary Crawford denies the </w:t>
      </w:r>
      <w:r w:rsidR="00F712C8" w:rsidRPr="000D32D8">
        <w:rPr>
          <w:sz w:val="18"/>
          <w:szCs w:val="18"/>
        </w:rPr>
        <w:t>poisoning but</w:t>
      </w:r>
      <w:r w:rsidRPr="000D32D8">
        <w:rPr>
          <w:sz w:val="18"/>
          <w:szCs w:val="18"/>
        </w:rPr>
        <w:t xml:space="preserve"> admits the damage.</w:t>
      </w:r>
    </w:p>
    <w:p w14:paraId="04367C0A" w14:textId="77777777" w:rsidR="00073B3D" w:rsidRPr="000D32D8" w:rsidRDefault="00073B3D" w:rsidP="00073B3D">
      <w:pPr>
        <w:pStyle w:val="ACMABodyText"/>
        <w:ind w:left="720"/>
        <w:rPr>
          <w:sz w:val="18"/>
          <w:szCs w:val="18"/>
        </w:rPr>
      </w:pPr>
      <w:r>
        <w:rPr>
          <w:sz w:val="18"/>
          <w:szCs w:val="18"/>
        </w:rPr>
        <w:t>MR</w:t>
      </w:r>
      <w:r w:rsidRPr="000D32D8">
        <w:rPr>
          <w:sz w:val="18"/>
          <w:szCs w:val="18"/>
        </w:rPr>
        <w:t xml:space="preserve"> CRAWFORD: No, Well I didn’t plead guilty to poisoning trees.</w:t>
      </w:r>
    </w:p>
    <w:p w14:paraId="394132AC" w14:textId="77777777" w:rsidR="00073B3D" w:rsidRPr="000D32D8" w:rsidRDefault="00073B3D" w:rsidP="00073B3D">
      <w:pPr>
        <w:pStyle w:val="ACMABodyText"/>
        <w:ind w:left="720"/>
        <w:rPr>
          <w:sz w:val="18"/>
          <w:szCs w:val="18"/>
        </w:rPr>
      </w:pPr>
      <w:r w:rsidRPr="000D32D8">
        <w:rPr>
          <w:sz w:val="18"/>
          <w:szCs w:val="18"/>
        </w:rPr>
        <w:t>MARK GIBSON: What did you plead guilty to?</w:t>
      </w:r>
    </w:p>
    <w:p w14:paraId="1541BC51" w14:textId="77777777" w:rsidR="00073B3D" w:rsidRPr="000D32D8" w:rsidRDefault="00073B3D" w:rsidP="00073B3D">
      <w:pPr>
        <w:pStyle w:val="ACMABodyText"/>
        <w:ind w:left="720"/>
        <w:rPr>
          <w:sz w:val="18"/>
          <w:szCs w:val="18"/>
        </w:rPr>
      </w:pPr>
      <w:r>
        <w:rPr>
          <w:sz w:val="18"/>
          <w:szCs w:val="18"/>
        </w:rPr>
        <w:t>MR</w:t>
      </w:r>
      <w:r w:rsidRPr="000D32D8">
        <w:rPr>
          <w:sz w:val="18"/>
          <w:szCs w:val="18"/>
        </w:rPr>
        <w:t xml:space="preserve"> CRAWFORD: To removing eight trees. Plantings, plantings. Not poisoning of trees.</w:t>
      </w:r>
    </w:p>
    <w:p w14:paraId="15E21C03" w14:textId="77777777" w:rsidR="00073B3D" w:rsidRPr="000D32D8" w:rsidRDefault="00073B3D" w:rsidP="00073B3D">
      <w:pPr>
        <w:pStyle w:val="ACMABodyText"/>
        <w:ind w:left="720"/>
        <w:rPr>
          <w:sz w:val="18"/>
          <w:szCs w:val="18"/>
        </w:rPr>
      </w:pPr>
      <w:r>
        <w:rPr>
          <w:sz w:val="18"/>
          <w:szCs w:val="18"/>
        </w:rPr>
        <w:t>MR</w:t>
      </w:r>
      <w:r w:rsidRPr="000D32D8">
        <w:rPr>
          <w:sz w:val="18"/>
          <w:szCs w:val="18"/>
        </w:rPr>
        <w:t xml:space="preserve"> GIBSON: Oh so you ripped the seedlings out…</w:t>
      </w:r>
    </w:p>
    <w:p w14:paraId="1E59557D" w14:textId="77777777" w:rsidR="00073B3D" w:rsidRPr="000D32D8" w:rsidRDefault="00073B3D" w:rsidP="00073B3D">
      <w:pPr>
        <w:pStyle w:val="ACMABodyText"/>
        <w:ind w:left="720"/>
        <w:rPr>
          <w:sz w:val="18"/>
          <w:szCs w:val="18"/>
        </w:rPr>
      </w:pPr>
      <w:r w:rsidRPr="000D32D8">
        <w:rPr>
          <w:sz w:val="18"/>
          <w:szCs w:val="18"/>
        </w:rPr>
        <w:t>GARY CRAWFORD: Yeah</w:t>
      </w:r>
    </w:p>
    <w:p w14:paraId="6431714D" w14:textId="77777777" w:rsidR="00073B3D" w:rsidRPr="000D32D8" w:rsidRDefault="00073B3D" w:rsidP="00073B3D">
      <w:pPr>
        <w:pStyle w:val="ACMABodyText"/>
        <w:ind w:left="720"/>
        <w:rPr>
          <w:sz w:val="18"/>
          <w:szCs w:val="18"/>
        </w:rPr>
      </w:pPr>
      <w:r>
        <w:rPr>
          <w:sz w:val="18"/>
          <w:szCs w:val="18"/>
        </w:rPr>
        <w:t>MR</w:t>
      </w:r>
      <w:r w:rsidRPr="000D32D8">
        <w:rPr>
          <w:sz w:val="18"/>
          <w:szCs w:val="18"/>
        </w:rPr>
        <w:t xml:space="preserve"> GIBSON: …but you didn’t poison the trees.</w:t>
      </w:r>
      <w:permStart w:id="242236326" w:edGrp="everyone"/>
      <w:permEnd w:id="242236326"/>
    </w:p>
    <w:p w14:paraId="57D48F75" w14:textId="77777777" w:rsidR="00073B3D" w:rsidRPr="00A66C91" w:rsidRDefault="00073B3D" w:rsidP="00073B3D">
      <w:pPr>
        <w:pStyle w:val="ACMABodyText"/>
        <w:ind w:left="720"/>
        <w:rPr>
          <w:sz w:val="18"/>
          <w:szCs w:val="18"/>
        </w:rPr>
      </w:pPr>
      <w:r w:rsidRPr="000D32D8">
        <w:rPr>
          <w:sz w:val="18"/>
          <w:szCs w:val="18"/>
        </w:rPr>
        <w:t>GARY CRAWFORD: No, not at all.</w:t>
      </w:r>
      <w:r w:rsidRPr="00A66C91">
        <w:rPr>
          <w:sz w:val="18"/>
          <w:szCs w:val="18"/>
        </w:rPr>
        <w:t xml:space="preserve"> </w:t>
      </w:r>
    </w:p>
    <w:p w14:paraId="63857968" w14:textId="1A3A41B3" w:rsidR="00CB412C" w:rsidRDefault="00FD20A3" w:rsidP="00016C39">
      <w:pPr>
        <w:pStyle w:val="ACMABodyTextBold"/>
      </w:pPr>
      <w:r>
        <w:rPr>
          <w:b w:val="0"/>
        </w:rPr>
        <w:t xml:space="preserve">While the </w:t>
      </w:r>
      <w:r w:rsidR="00393B99">
        <w:rPr>
          <w:b w:val="0"/>
        </w:rPr>
        <w:t xml:space="preserve">reporter states that it was </w:t>
      </w:r>
      <w:r>
        <w:rPr>
          <w:b w:val="0"/>
        </w:rPr>
        <w:t xml:space="preserve">Mr Crawford </w:t>
      </w:r>
      <w:r w:rsidR="00C63B89">
        <w:rPr>
          <w:b w:val="0"/>
        </w:rPr>
        <w:t xml:space="preserve">in the video footage </w:t>
      </w:r>
      <w:r w:rsidR="00393B99">
        <w:rPr>
          <w:b w:val="0"/>
        </w:rPr>
        <w:t>who returned later that evening “spray bottle in hand”</w:t>
      </w:r>
      <w:r>
        <w:rPr>
          <w:b w:val="0"/>
        </w:rPr>
        <w:t xml:space="preserve">, there was no express assertion in the report that </w:t>
      </w:r>
      <w:r w:rsidR="00192CE2">
        <w:rPr>
          <w:b w:val="0"/>
        </w:rPr>
        <w:t>there was poison in the spray bottle</w:t>
      </w:r>
      <w:r>
        <w:rPr>
          <w:b w:val="0"/>
        </w:rPr>
        <w:t xml:space="preserve">. </w:t>
      </w:r>
      <w:r w:rsidR="000522E9" w:rsidRPr="00016C39">
        <w:rPr>
          <w:b w:val="0"/>
        </w:rPr>
        <w:t>The ACMA considers that the</w:t>
      </w:r>
      <w:r w:rsidR="00687B27" w:rsidRPr="00016C39">
        <w:rPr>
          <w:b w:val="0"/>
        </w:rPr>
        <w:t xml:space="preserve"> report would have conveyed to an</w:t>
      </w:r>
      <w:r w:rsidR="000522E9" w:rsidRPr="00016C39">
        <w:rPr>
          <w:b w:val="0"/>
        </w:rPr>
        <w:t xml:space="preserve"> ordinary reasonable viewer </w:t>
      </w:r>
      <w:r w:rsidR="00687B27" w:rsidRPr="00016C39">
        <w:rPr>
          <w:b w:val="0"/>
        </w:rPr>
        <w:t xml:space="preserve">that </w:t>
      </w:r>
      <w:r w:rsidR="000522E9" w:rsidRPr="00016C39">
        <w:rPr>
          <w:b w:val="0"/>
        </w:rPr>
        <w:t>Mr Crawfor</w:t>
      </w:r>
      <w:r w:rsidR="002A6B62" w:rsidRPr="00016C39">
        <w:rPr>
          <w:b w:val="0"/>
        </w:rPr>
        <w:t xml:space="preserve">d </w:t>
      </w:r>
      <w:r w:rsidR="000522E9" w:rsidRPr="00016C39">
        <w:rPr>
          <w:b w:val="0"/>
        </w:rPr>
        <w:t xml:space="preserve">had been </w:t>
      </w:r>
      <w:r w:rsidR="00687B27" w:rsidRPr="00016C39">
        <w:rPr>
          <w:b w:val="0"/>
        </w:rPr>
        <w:t>convicted</w:t>
      </w:r>
      <w:r w:rsidR="000522E9" w:rsidRPr="00016C39">
        <w:rPr>
          <w:b w:val="0"/>
        </w:rPr>
        <w:t xml:space="preserve"> for </w:t>
      </w:r>
      <w:r w:rsidRPr="00016C39">
        <w:rPr>
          <w:b w:val="0"/>
        </w:rPr>
        <w:t xml:space="preserve">criminal </w:t>
      </w:r>
      <w:r w:rsidR="002A6B62" w:rsidRPr="00016C39">
        <w:rPr>
          <w:b w:val="0"/>
        </w:rPr>
        <w:t xml:space="preserve">damage </w:t>
      </w:r>
      <w:r w:rsidR="00C63B89">
        <w:rPr>
          <w:b w:val="0"/>
        </w:rPr>
        <w:t>but</w:t>
      </w:r>
      <w:r w:rsidR="00192CE2" w:rsidRPr="00192CE2">
        <w:rPr>
          <w:b w:val="0"/>
        </w:rPr>
        <w:t xml:space="preserve"> that he denies </w:t>
      </w:r>
      <w:r w:rsidRPr="00016C39">
        <w:rPr>
          <w:b w:val="0"/>
        </w:rPr>
        <w:t xml:space="preserve">poisoning </w:t>
      </w:r>
      <w:r w:rsidR="00C63B89">
        <w:rPr>
          <w:b w:val="0"/>
        </w:rPr>
        <w:t xml:space="preserve">the </w:t>
      </w:r>
      <w:r w:rsidRPr="00016C39">
        <w:rPr>
          <w:b w:val="0"/>
        </w:rPr>
        <w:t>trees</w:t>
      </w:r>
      <w:r w:rsidR="000522E9" w:rsidRPr="00016C39">
        <w:rPr>
          <w:b w:val="0"/>
        </w:rPr>
        <w:t>.</w:t>
      </w:r>
      <w:r w:rsidR="00C63B89">
        <w:rPr>
          <w:b w:val="0"/>
        </w:rPr>
        <w:t xml:space="preserve"> </w:t>
      </w:r>
      <w:r w:rsidR="00B254C0" w:rsidRPr="00016C39">
        <w:rPr>
          <w:b w:val="0"/>
        </w:rPr>
        <w:t>The question of whether Mr Crawford poisoned the trees was presented as being contestable.</w:t>
      </w:r>
      <w:r w:rsidR="00B254C0">
        <w:t xml:space="preserve"> </w:t>
      </w:r>
    </w:p>
    <w:p w14:paraId="128F74BC" w14:textId="77777777" w:rsidR="00CB412C" w:rsidRDefault="00CB412C" w:rsidP="00016C39">
      <w:pPr>
        <w:pStyle w:val="ACMABodyText"/>
        <w:spacing w:after="120"/>
        <w:rPr>
          <w:b/>
        </w:rPr>
      </w:pPr>
      <w:r w:rsidRPr="00C63B89">
        <w:rPr>
          <w:b/>
        </w:rPr>
        <w:t>Was the material factual in character?</w:t>
      </w:r>
      <w:r w:rsidRPr="00AF7FDC">
        <w:rPr>
          <w:b/>
        </w:rPr>
        <w:t xml:space="preserve"> </w:t>
      </w:r>
    </w:p>
    <w:p w14:paraId="1077DF36" w14:textId="2A19222A" w:rsidR="005F402A" w:rsidRDefault="00527D19" w:rsidP="00073B3D">
      <w:pPr>
        <w:pStyle w:val="ACMABodyText"/>
        <w:rPr>
          <w:i/>
        </w:rPr>
      </w:pPr>
      <w:r>
        <w:t xml:space="preserve">Details </w:t>
      </w:r>
      <w:r w:rsidR="00A37137">
        <w:t xml:space="preserve">regarding </w:t>
      </w:r>
      <w:r w:rsidR="00AE77EF">
        <w:t>Mr Crawford’s</w:t>
      </w:r>
      <w:r w:rsidR="00A923F3">
        <w:t xml:space="preserve"> </w:t>
      </w:r>
      <w:r>
        <w:t>conviction for criminal damage and that he denies poisoning the trees</w:t>
      </w:r>
      <w:r w:rsidR="00FD20A3">
        <w:t xml:space="preserve"> </w:t>
      </w:r>
      <w:r w:rsidR="00AE77EF">
        <w:t>are</w:t>
      </w:r>
      <w:r w:rsidR="005F402A">
        <w:t xml:space="preserve"> </w:t>
      </w:r>
      <w:r w:rsidR="005F402A" w:rsidRPr="002318CB">
        <w:rPr>
          <w:rFonts w:eastAsia="Calibri"/>
          <w:color w:val="000000"/>
        </w:rPr>
        <w:t>specific, unequivocal and capable of independent verification</w:t>
      </w:r>
      <w:r w:rsidR="005F402A">
        <w:rPr>
          <w:rFonts w:eastAsia="Calibri"/>
          <w:color w:val="000000"/>
        </w:rPr>
        <w:t xml:space="preserve">. </w:t>
      </w:r>
      <w:r w:rsidR="00AE77EF">
        <w:rPr>
          <w:rFonts w:eastAsia="Calibri"/>
          <w:color w:val="000000"/>
        </w:rPr>
        <w:t>The material</w:t>
      </w:r>
      <w:r w:rsidR="005F402A">
        <w:rPr>
          <w:rFonts w:eastAsia="Calibri"/>
          <w:color w:val="000000"/>
        </w:rPr>
        <w:t xml:space="preserve"> is therefore factual in character.</w:t>
      </w:r>
    </w:p>
    <w:p w14:paraId="61BAC64C" w14:textId="77777777" w:rsidR="00CB412C" w:rsidRPr="00AF7FDC" w:rsidRDefault="00CB412C" w:rsidP="00CB412C">
      <w:pPr>
        <w:pStyle w:val="ACMABodyText"/>
        <w:spacing w:after="120"/>
        <w:rPr>
          <w:b/>
        </w:rPr>
      </w:pPr>
      <w:r w:rsidRPr="00AF7FDC">
        <w:rPr>
          <w:b/>
        </w:rPr>
        <w:t>If so, did it convey a material fact or facts in the context of the relevant report?</w:t>
      </w:r>
    </w:p>
    <w:p w14:paraId="55564DD7" w14:textId="5B9682E3" w:rsidR="00CB412C" w:rsidRDefault="004D3524" w:rsidP="00073B3D">
      <w:pPr>
        <w:pStyle w:val="ACMABodyText"/>
      </w:pPr>
      <w:r>
        <w:t xml:space="preserve">Within the context of a report about the damage and destruction of vegetation on council </w:t>
      </w:r>
      <w:r w:rsidR="00A923F3">
        <w:t xml:space="preserve">owned </w:t>
      </w:r>
      <w:r>
        <w:t>land</w:t>
      </w:r>
      <w:r w:rsidR="00CB1CB5">
        <w:t xml:space="preserve"> in which Mr Crawford was interviewed about his conviction for criminal damage</w:t>
      </w:r>
      <w:r w:rsidR="00FD20A3">
        <w:t xml:space="preserve">, </w:t>
      </w:r>
      <w:r w:rsidR="00CB1CB5">
        <w:t xml:space="preserve">Mr Crawford’s conviction and denial of poisoning the trees </w:t>
      </w:r>
      <w:r>
        <w:t xml:space="preserve">are material facts. </w:t>
      </w:r>
    </w:p>
    <w:p w14:paraId="6AF51116" w14:textId="77777777" w:rsidR="00CB412C" w:rsidRPr="00AF7FDC" w:rsidRDefault="00CB412C" w:rsidP="00CB412C">
      <w:pPr>
        <w:pStyle w:val="ACMABodyText"/>
        <w:spacing w:after="120"/>
        <w:rPr>
          <w:b/>
        </w:rPr>
      </w:pPr>
      <w:r w:rsidRPr="00AF7FDC">
        <w:rPr>
          <w:b/>
        </w:rPr>
        <w:t xml:space="preserve">If so, was the factual material accurate? </w:t>
      </w:r>
    </w:p>
    <w:p w14:paraId="569D6CFB" w14:textId="21EEDABC" w:rsidR="00E154BF" w:rsidRPr="008347B2" w:rsidRDefault="00B60998" w:rsidP="00E154BF">
      <w:pPr>
        <w:pStyle w:val="ACMABodyText"/>
        <w:rPr>
          <w:i/>
        </w:rPr>
      </w:pPr>
      <w:r>
        <w:t xml:space="preserve">The complainant alleged the report was inaccurate because it </w:t>
      </w:r>
      <w:r w:rsidR="00C021EE" w:rsidRPr="00C021EE">
        <w:t xml:space="preserve">falsely portrayed </w:t>
      </w:r>
      <w:r w:rsidR="00FD20A3">
        <w:t xml:space="preserve">that </w:t>
      </w:r>
      <w:r w:rsidR="00C021EE" w:rsidRPr="00C021EE">
        <w:t xml:space="preserve">Mr Crawford </w:t>
      </w:r>
      <w:r w:rsidR="00FD20A3">
        <w:t>had</w:t>
      </w:r>
      <w:r w:rsidR="00C021EE" w:rsidRPr="00C021EE">
        <w:t xml:space="preserve"> been </w:t>
      </w:r>
      <w:r w:rsidR="00CB1CB5">
        <w:t>convicted</w:t>
      </w:r>
      <w:r w:rsidR="00C021EE" w:rsidRPr="00C021EE">
        <w:t xml:space="preserve"> for poisoning </w:t>
      </w:r>
      <w:r w:rsidR="00FD20A3">
        <w:t>trees on</w:t>
      </w:r>
      <w:r w:rsidR="00C021EE" w:rsidRPr="00C021EE">
        <w:t xml:space="preserve"> the Attadale foreshore</w:t>
      </w:r>
      <w:r>
        <w:t xml:space="preserve">. </w:t>
      </w:r>
      <w:r w:rsidR="00C021EE">
        <w:t xml:space="preserve">The complainant provided a </w:t>
      </w:r>
      <w:r w:rsidR="00C021EE" w:rsidRPr="00700E49">
        <w:t>transcript from proceedings at the Fremantle Magistrates court</w:t>
      </w:r>
      <w:r w:rsidR="00C021EE">
        <w:t xml:space="preserve"> indicating</w:t>
      </w:r>
      <w:r w:rsidR="00C021EE" w:rsidRPr="00700E49">
        <w:t xml:space="preserve"> Mr Crawford pleaded guilty to pulling up 8</w:t>
      </w:r>
      <w:r w:rsidR="00FD20A3">
        <w:t>-</w:t>
      </w:r>
      <w:r w:rsidR="00C021EE" w:rsidRPr="00700E49">
        <w:t>9 plants in a specific location on the Attadale foreshore.</w:t>
      </w:r>
    </w:p>
    <w:p w14:paraId="36959438" w14:textId="6755D919" w:rsidR="00B13C98" w:rsidRDefault="00073B3D" w:rsidP="00F34B0A">
      <w:pPr>
        <w:pStyle w:val="ACMABodyText"/>
      </w:pPr>
      <w:r w:rsidRPr="00AB6261">
        <w:t xml:space="preserve">The ACMA is of the view that the report </w:t>
      </w:r>
      <w:r>
        <w:t>accurately presented the outcome of court proceedings against Mr Crawford for criminal damage.</w:t>
      </w:r>
    </w:p>
    <w:p w14:paraId="2363EBDB" w14:textId="664AA2C9" w:rsidR="00F34B0A" w:rsidRDefault="00F34B0A" w:rsidP="00F34B0A">
      <w:pPr>
        <w:pStyle w:val="ACMABodyText"/>
      </w:pPr>
      <w:r>
        <w:t xml:space="preserve">Mark Gibson refers to Mr Crawford’s </w:t>
      </w:r>
      <w:r w:rsidR="00192CE2">
        <w:t>conviction for criminal damage and does not state</w:t>
      </w:r>
      <w:r>
        <w:t xml:space="preserve"> that Mr Crawford was prosecuted for poisoning </w:t>
      </w:r>
      <w:r w:rsidR="00192CE2">
        <w:t>trees</w:t>
      </w:r>
      <w:r>
        <w:t xml:space="preserve">. After describing the outcome of the court hearing, Mark Gibson refers to Mr Crawford ‘ripping out trees’. Mr Crawford is also given the opportunity to deny the allegation of poisoning </w:t>
      </w:r>
      <w:r w:rsidR="00E85F36">
        <w:t>trees</w:t>
      </w:r>
      <w:r>
        <w:t xml:space="preserve">. </w:t>
      </w:r>
    </w:p>
    <w:p w14:paraId="4B5BFD49" w14:textId="250919DC" w:rsidR="006A00B1" w:rsidRDefault="002D0DD6" w:rsidP="006A00B1">
      <w:pPr>
        <w:pStyle w:val="ACMABodyText"/>
      </w:pPr>
      <w:r w:rsidRPr="00523AF4">
        <w:t xml:space="preserve">The ACMA </w:t>
      </w:r>
      <w:r w:rsidR="00CB1CB5">
        <w:t>considers</w:t>
      </w:r>
      <w:r w:rsidRPr="00523AF4">
        <w:t xml:space="preserve"> that in the context of the full report it was clear that the conviction was for removal of </w:t>
      </w:r>
      <w:r w:rsidR="00C53D9B">
        <w:t>saplings</w:t>
      </w:r>
      <w:r w:rsidR="00C63B89">
        <w:t xml:space="preserve">, </w:t>
      </w:r>
      <w:r w:rsidRPr="00523AF4">
        <w:t>not poisoning</w:t>
      </w:r>
      <w:r w:rsidR="00C63B89">
        <w:t>,</w:t>
      </w:r>
      <w:r w:rsidRPr="00523AF4">
        <w:t xml:space="preserve"> and that poisoning</w:t>
      </w:r>
      <w:r w:rsidR="00C53D9B">
        <w:t xml:space="preserve"> of trees</w:t>
      </w:r>
      <w:r w:rsidRPr="00523AF4">
        <w:t xml:space="preserve"> was disputed by Mr Crawford.</w:t>
      </w:r>
    </w:p>
    <w:p w14:paraId="50004C1C" w14:textId="28ACDF95" w:rsidR="001C6546" w:rsidRDefault="001C6546" w:rsidP="00371AC6">
      <w:pPr>
        <w:pStyle w:val="ACMABodyText"/>
      </w:pPr>
      <w:r w:rsidRPr="00CB412C">
        <w:t>Accordingly, the licensee</w:t>
      </w:r>
      <w:r w:rsidR="00CB412C" w:rsidRPr="00CB412C">
        <w:t xml:space="preserve"> </w:t>
      </w:r>
      <w:r w:rsidRPr="00CB412C">
        <w:t>did not breach</w:t>
      </w:r>
      <w:r w:rsidR="00CB412C" w:rsidRPr="00CB412C">
        <w:t xml:space="preserve"> </w:t>
      </w:r>
      <w:r w:rsidRPr="00CB412C">
        <w:t>clause</w:t>
      </w:r>
      <w:r w:rsidR="00CB412C" w:rsidRPr="00CB412C">
        <w:t xml:space="preserve"> 3.3.1 </w:t>
      </w:r>
      <w:r w:rsidRPr="00CB412C">
        <w:t xml:space="preserve">of the </w:t>
      </w:r>
      <w:r w:rsidR="00535423" w:rsidRPr="00CB412C">
        <w:t>Code</w:t>
      </w:r>
      <w:r w:rsidRPr="00CB412C">
        <w:t>.</w:t>
      </w:r>
      <w:r>
        <w:br w:type="page"/>
      </w:r>
    </w:p>
    <w:p w14:paraId="11DD3149" w14:textId="77777777" w:rsidR="00934ECC" w:rsidRDefault="00934ECC" w:rsidP="00075F5D">
      <w:pPr>
        <w:pStyle w:val="ACMAHeading2"/>
        <w:pageBreakBefore/>
        <w:spacing w:after="240"/>
        <w:jc w:val="right"/>
      </w:pPr>
      <w:r w:rsidRPr="00934ECC">
        <w:t>Attachment</w:t>
      </w:r>
      <w:r>
        <w:t xml:space="preserve"> A</w:t>
      </w:r>
    </w:p>
    <w:p w14:paraId="6DB88898" w14:textId="77777777" w:rsidR="00422E39" w:rsidRDefault="00934ECC" w:rsidP="009A1C2B">
      <w:pPr>
        <w:pStyle w:val="ACMABodyTextBold"/>
      </w:pPr>
      <w:r w:rsidRPr="006A02B1">
        <w:t xml:space="preserve">Transcript of </w:t>
      </w:r>
      <w:r w:rsidR="00422E39">
        <w:t xml:space="preserve">a report about damaged and destroyed vegetation on </w:t>
      </w:r>
      <w:r w:rsidR="00422E39" w:rsidRPr="00422E39">
        <w:rPr>
          <w:i/>
        </w:rPr>
        <w:t>Today Tonight</w:t>
      </w:r>
      <w:r w:rsidRPr="006A02B1">
        <w:t xml:space="preserve">, broadcast on </w:t>
      </w:r>
      <w:r w:rsidR="00422E39">
        <w:t>Seven</w:t>
      </w:r>
      <w:r w:rsidRPr="006A02B1">
        <w:t xml:space="preserve"> on </w:t>
      </w:r>
      <w:r w:rsidR="00422E39">
        <w:t>29 November 2017</w:t>
      </w:r>
    </w:p>
    <w:p w14:paraId="5B5D2F92" w14:textId="77777777" w:rsidR="0079419E" w:rsidRPr="00422E39" w:rsidRDefault="00422E39" w:rsidP="009A1C2B">
      <w:pPr>
        <w:pStyle w:val="ACMABodyTextBold"/>
        <w:rPr>
          <w:b w:val="0"/>
        </w:rPr>
      </w:pPr>
      <w:r w:rsidRPr="00422E39">
        <w:rPr>
          <w:b w:val="0"/>
        </w:rPr>
        <w:t>GARY CRAWFORD: Is that turned on at the moment?</w:t>
      </w:r>
    </w:p>
    <w:p w14:paraId="20F6D3BA" w14:textId="77777777" w:rsidR="00422E39" w:rsidRDefault="00422E39" w:rsidP="009A1C2B">
      <w:pPr>
        <w:pStyle w:val="ACMABodyTextBold"/>
        <w:rPr>
          <w:b w:val="0"/>
        </w:rPr>
      </w:pPr>
      <w:r w:rsidRPr="00422E39">
        <w:rPr>
          <w:b w:val="0"/>
        </w:rPr>
        <w:t xml:space="preserve">MARK GIBSON (REPORTER): </w:t>
      </w:r>
      <w:r>
        <w:rPr>
          <w:b w:val="0"/>
        </w:rPr>
        <w:t>Yes it is, yeah</w:t>
      </w:r>
    </w:p>
    <w:p w14:paraId="38253853" w14:textId="77777777" w:rsidR="00422E39" w:rsidRDefault="00422E39" w:rsidP="009A1C2B">
      <w:pPr>
        <w:pStyle w:val="ACMABodyTextBold"/>
        <w:rPr>
          <w:b w:val="0"/>
        </w:rPr>
      </w:pPr>
      <w:r w:rsidRPr="00422E39">
        <w:rPr>
          <w:b w:val="0"/>
        </w:rPr>
        <w:t>GARY CRAWFORD</w:t>
      </w:r>
      <w:r>
        <w:rPr>
          <w:b w:val="0"/>
        </w:rPr>
        <w:t>: Well shut it off for a moment please.</w:t>
      </w:r>
    </w:p>
    <w:p w14:paraId="06EE9302" w14:textId="77777777" w:rsidR="00422E39" w:rsidRDefault="00422E39" w:rsidP="009A1C2B">
      <w:pPr>
        <w:pStyle w:val="ACMABodyTextBold"/>
        <w:rPr>
          <w:b w:val="0"/>
        </w:rPr>
      </w:pPr>
      <w:r>
        <w:rPr>
          <w:b w:val="0"/>
        </w:rPr>
        <w:t>MARK GIBSON: Well we’re in a public place so we thought we’d just film and…</w:t>
      </w:r>
    </w:p>
    <w:p w14:paraId="098A78D0" w14:textId="77777777" w:rsidR="00422E39" w:rsidRPr="00422E39" w:rsidRDefault="00422E39" w:rsidP="00422E39">
      <w:pPr>
        <w:pStyle w:val="ACMABodyTextBold"/>
        <w:rPr>
          <w:b w:val="0"/>
        </w:rPr>
      </w:pPr>
      <w:r>
        <w:rPr>
          <w:b w:val="0"/>
        </w:rPr>
        <w:t xml:space="preserve">GARY </w:t>
      </w:r>
      <w:r w:rsidRPr="00422E39">
        <w:rPr>
          <w:b w:val="0"/>
        </w:rPr>
        <w:t>CRAWFORD</w:t>
      </w:r>
      <w:r>
        <w:rPr>
          <w:b w:val="0"/>
        </w:rPr>
        <w:t>: Oh well….</w:t>
      </w:r>
    </w:p>
    <w:p w14:paraId="2049892C" w14:textId="77777777" w:rsidR="00422E39" w:rsidRDefault="00422E39" w:rsidP="009A1C2B">
      <w:pPr>
        <w:pStyle w:val="ACMABodyTextBold"/>
        <w:rPr>
          <w:b w:val="0"/>
        </w:rPr>
      </w:pPr>
      <w:r>
        <w:rPr>
          <w:b w:val="0"/>
        </w:rPr>
        <w:t>MARK GIBSON: …ask you a few questions.</w:t>
      </w:r>
    </w:p>
    <w:p w14:paraId="40202D02" w14:textId="77777777" w:rsidR="00422E39" w:rsidRDefault="00422E39" w:rsidP="009A1C2B">
      <w:pPr>
        <w:pStyle w:val="ACMABodyTextBold"/>
        <w:rPr>
          <w:b w:val="0"/>
        </w:rPr>
      </w:pPr>
      <w:r>
        <w:rPr>
          <w:b w:val="0"/>
        </w:rPr>
        <w:t xml:space="preserve">GARY </w:t>
      </w:r>
      <w:r w:rsidRPr="00422E39">
        <w:rPr>
          <w:b w:val="0"/>
        </w:rPr>
        <w:t>CRAWFORD</w:t>
      </w:r>
      <w:r>
        <w:rPr>
          <w:b w:val="0"/>
        </w:rPr>
        <w:t>: Yeah well</w:t>
      </w:r>
    </w:p>
    <w:p w14:paraId="2D6B7F44" w14:textId="77777777" w:rsidR="00422E39" w:rsidRDefault="00422E39" w:rsidP="009A1C2B">
      <w:pPr>
        <w:pStyle w:val="ACMABodyTextBold"/>
        <w:rPr>
          <w:b w:val="0"/>
        </w:rPr>
      </w:pPr>
      <w:r>
        <w:rPr>
          <w:b w:val="0"/>
        </w:rPr>
        <w:t>MARK GIBSON: Caught red handed. A hidden security camera captures Gary Crawford damaging river front trees near his Attadale home.</w:t>
      </w:r>
    </w:p>
    <w:p w14:paraId="0FFE2FDE" w14:textId="77777777" w:rsidR="00422E39" w:rsidRDefault="00422E39" w:rsidP="009A1C2B">
      <w:pPr>
        <w:pStyle w:val="ACMABodyTextBold"/>
        <w:rPr>
          <w:b w:val="0"/>
        </w:rPr>
      </w:pPr>
      <w:r>
        <w:rPr>
          <w:b w:val="0"/>
        </w:rPr>
        <w:t xml:space="preserve">GARY </w:t>
      </w:r>
      <w:r w:rsidRPr="00422E39">
        <w:rPr>
          <w:b w:val="0"/>
        </w:rPr>
        <w:t>CRAWFORD</w:t>
      </w:r>
      <w:r>
        <w:rPr>
          <w:b w:val="0"/>
        </w:rPr>
        <w:t xml:space="preserve">: I’ll talk with you, just turn that off for the moment please. </w:t>
      </w:r>
    </w:p>
    <w:p w14:paraId="257F1B29" w14:textId="77777777" w:rsidR="00422E39" w:rsidRDefault="00422E39" w:rsidP="009A1C2B">
      <w:pPr>
        <w:pStyle w:val="ACMABodyTextBold"/>
        <w:rPr>
          <w:b w:val="0"/>
        </w:rPr>
      </w:pPr>
      <w:r>
        <w:rPr>
          <w:b w:val="0"/>
        </w:rPr>
        <w:t>MARK GIBSON: No, I’m a television reporter so I want to ask you questions on TV.</w:t>
      </w:r>
    </w:p>
    <w:p w14:paraId="1841C0A0" w14:textId="77777777" w:rsidR="00422E39" w:rsidRDefault="00422E39" w:rsidP="009A1C2B">
      <w:pPr>
        <w:pStyle w:val="ACMABodyTextBold"/>
        <w:rPr>
          <w:b w:val="0"/>
        </w:rPr>
      </w:pPr>
      <w:r>
        <w:rPr>
          <w:b w:val="0"/>
        </w:rPr>
        <w:t xml:space="preserve">GARY </w:t>
      </w:r>
      <w:r w:rsidRPr="00422E39">
        <w:rPr>
          <w:b w:val="0"/>
        </w:rPr>
        <w:t>CRAWFORD</w:t>
      </w:r>
      <w:r>
        <w:rPr>
          <w:b w:val="0"/>
        </w:rPr>
        <w:t>: Yeah</w:t>
      </w:r>
    </w:p>
    <w:p w14:paraId="2D876D9A" w14:textId="77777777" w:rsidR="00422E39" w:rsidRDefault="00422E39" w:rsidP="009A1C2B">
      <w:pPr>
        <w:pStyle w:val="ACMABodyTextBold"/>
        <w:rPr>
          <w:b w:val="0"/>
        </w:rPr>
      </w:pPr>
      <w:r>
        <w:rPr>
          <w:b w:val="0"/>
        </w:rPr>
        <w:t>S</w:t>
      </w:r>
      <w:r w:rsidR="009637BD">
        <w:rPr>
          <w:b w:val="0"/>
        </w:rPr>
        <w:t>HA</w:t>
      </w:r>
      <w:r w:rsidR="00736464">
        <w:rPr>
          <w:b w:val="0"/>
        </w:rPr>
        <w:t>Y</w:t>
      </w:r>
      <w:r w:rsidR="009637BD">
        <w:rPr>
          <w:b w:val="0"/>
        </w:rPr>
        <w:t>NE SILCOX (MELVILLE COUNCIL C</w:t>
      </w:r>
      <w:r>
        <w:rPr>
          <w:b w:val="0"/>
        </w:rPr>
        <w:t>EO): I’m quite surprised that people would actually go to this extent to do this damage.</w:t>
      </w:r>
    </w:p>
    <w:p w14:paraId="3F847E9E" w14:textId="77777777" w:rsidR="00422E39" w:rsidRDefault="00422E39" w:rsidP="009A1C2B">
      <w:pPr>
        <w:pStyle w:val="ACMABodyTextBold"/>
        <w:rPr>
          <w:b w:val="0"/>
        </w:rPr>
      </w:pPr>
      <w:r>
        <w:rPr>
          <w:b w:val="0"/>
        </w:rPr>
        <w:t>MARK GIBSON: Council workers discovered fifteen dead trees. Smaller seedlings ha</w:t>
      </w:r>
      <w:r w:rsidR="00C6734B">
        <w:rPr>
          <w:b w:val="0"/>
        </w:rPr>
        <w:t>d</w:t>
      </w:r>
      <w:r>
        <w:rPr>
          <w:b w:val="0"/>
        </w:rPr>
        <w:t xml:space="preserve"> been ripped out of the ground. Melville Council CEO Sh</w:t>
      </w:r>
      <w:r w:rsidR="00736464">
        <w:rPr>
          <w:b w:val="0"/>
        </w:rPr>
        <w:t>ay</w:t>
      </w:r>
      <w:r>
        <w:rPr>
          <w:b w:val="0"/>
        </w:rPr>
        <w:t>ne Silcox</w:t>
      </w:r>
      <w:r w:rsidR="009637BD">
        <w:rPr>
          <w:b w:val="0"/>
        </w:rPr>
        <w:t xml:space="preserve"> says this is the third attack in the same area, costing $70,000 to fix up. </w:t>
      </w:r>
    </w:p>
    <w:p w14:paraId="58FA4CC9" w14:textId="77777777" w:rsidR="00422E39" w:rsidRDefault="009637BD" w:rsidP="009A1C2B">
      <w:pPr>
        <w:pStyle w:val="ACMABodyTextBold"/>
        <w:rPr>
          <w:b w:val="0"/>
        </w:rPr>
      </w:pPr>
      <w:r>
        <w:rPr>
          <w:b w:val="0"/>
        </w:rPr>
        <w:t>SHA</w:t>
      </w:r>
      <w:r w:rsidR="00736464">
        <w:rPr>
          <w:b w:val="0"/>
        </w:rPr>
        <w:t>Y</w:t>
      </w:r>
      <w:r>
        <w:rPr>
          <w:b w:val="0"/>
        </w:rPr>
        <w:t>NE SILCOX: To look after it for three years, it’s about $400 a tree. You know, it’s a huge cost and this is the third time in this area that we’ve been doing this. It’s terrible.</w:t>
      </w:r>
    </w:p>
    <w:p w14:paraId="1560AF9C" w14:textId="77777777" w:rsidR="009637BD" w:rsidRDefault="009637BD" w:rsidP="009A1C2B">
      <w:pPr>
        <w:pStyle w:val="ACMABodyTextBold"/>
        <w:rPr>
          <w:b w:val="0"/>
        </w:rPr>
      </w:pPr>
      <w:r>
        <w:rPr>
          <w:b w:val="0"/>
        </w:rPr>
        <w:t>MARK GIBSON: Sick of the damage, the council stepped up surveillance.</w:t>
      </w:r>
    </w:p>
    <w:p w14:paraId="393DBF6D" w14:textId="77777777" w:rsidR="009637BD" w:rsidRDefault="009637BD" w:rsidP="009A1C2B">
      <w:pPr>
        <w:pStyle w:val="ACMABodyTextBold"/>
        <w:rPr>
          <w:b w:val="0"/>
        </w:rPr>
      </w:pPr>
      <w:r>
        <w:rPr>
          <w:b w:val="0"/>
        </w:rPr>
        <w:t>SHA</w:t>
      </w:r>
      <w:r w:rsidR="00736464">
        <w:rPr>
          <w:b w:val="0"/>
        </w:rPr>
        <w:t>Y</w:t>
      </w:r>
      <w:r>
        <w:rPr>
          <w:b w:val="0"/>
        </w:rPr>
        <w:t>NE SILCOX: Put a camera in and try and find out what’s going on and who’s doing the damage.</w:t>
      </w:r>
      <w:r w:rsidRPr="009637BD">
        <w:rPr>
          <w:b w:val="0"/>
        </w:rPr>
        <w:t xml:space="preserve"> </w:t>
      </w:r>
    </w:p>
    <w:p w14:paraId="10E58494" w14:textId="77777777" w:rsidR="009637BD" w:rsidRDefault="009637BD" w:rsidP="009A1C2B">
      <w:pPr>
        <w:pStyle w:val="ACMABodyTextBold"/>
        <w:rPr>
          <w:b w:val="0"/>
        </w:rPr>
      </w:pPr>
      <w:r>
        <w:rPr>
          <w:b w:val="0"/>
        </w:rPr>
        <w:t xml:space="preserve">MARK GIBSON: What they found this time was Gary Crawford, the President of the Melville Residents and Ratepayers Association, ripping out plants one July morning, then returning, spray bottle in hand, that same evening. </w:t>
      </w:r>
    </w:p>
    <w:p w14:paraId="501BDC49" w14:textId="77777777" w:rsidR="009637BD" w:rsidRDefault="009637BD" w:rsidP="009A1C2B">
      <w:pPr>
        <w:pStyle w:val="ACMABodyTextBold"/>
        <w:rPr>
          <w:b w:val="0"/>
        </w:rPr>
      </w:pPr>
      <w:r>
        <w:rPr>
          <w:b w:val="0"/>
        </w:rPr>
        <w:t>SHA</w:t>
      </w:r>
      <w:r w:rsidR="00736464">
        <w:rPr>
          <w:b w:val="0"/>
        </w:rPr>
        <w:t>Y</w:t>
      </w:r>
      <w:r>
        <w:rPr>
          <w:b w:val="0"/>
        </w:rPr>
        <w:t>NE SILCOX: The strange thing here is that this is the President of the Ratepayer Association, and here they are actually undertaking criminal damage and property damage.</w:t>
      </w:r>
    </w:p>
    <w:p w14:paraId="57DEB10A" w14:textId="77777777" w:rsidR="009637BD" w:rsidRDefault="009637BD" w:rsidP="009A1C2B">
      <w:pPr>
        <w:pStyle w:val="ACMABodyTextBold"/>
        <w:rPr>
          <w:b w:val="0"/>
        </w:rPr>
      </w:pPr>
      <w:r>
        <w:rPr>
          <w:b w:val="0"/>
        </w:rPr>
        <w:t xml:space="preserve">MARK GIBSON: This isn’t the ocean, this is the suburbs. Gary Crawford has been a vocal opponent of the proposed wave park at Alfred Cove on environmental grounds. On his Ratepayer Association Facebook page, he’s been outspoken on a range of issues. </w:t>
      </w:r>
    </w:p>
    <w:p w14:paraId="153AA247" w14:textId="77777777" w:rsidR="009637BD" w:rsidRDefault="009637BD" w:rsidP="009A1C2B">
      <w:pPr>
        <w:pStyle w:val="ACMABodyTextBold"/>
        <w:rPr>
          <w:b w:val="0"/>
        </w:rPr>
      </w:pPr>
      <w:r>
        <w:rPr>
          <w:b w:val="0"/>
        </w:rPr>
        <w:t>SHA</w:t>
      </w:r>
      <w:r w:rsidR="00736464">
        <w:rPr>
          <w:b w:val="0"/>
        </w:rPr>
        <w:t>Y</w:t>
      </w:r>
      <w:r>
        <w:rPr>
          <w:b w:val="0"/>
        </w:rPr>
        <w:t>NE SILCOX: To me, it’s bloody minded hypocrisy that someone who has challenged the City</w:t>
      </w:r>
      <w:r w:rsidR="008347B2">
        <w:rPr>
          <w:b w:val="0"/>
        </w:rPr>
        <w:t xml:space="preserve"> on environmental grounds, come</w:t>
      </w:r>
      <w:r>
        <w:rPr>
          <w:b w:val="0"/>
        </w:rPr>
        <w:t xml:space="preserve">s and vandalises the work that we’ve been doing. </w:t>
      </w:r>
    </w:p>
    <w:p w14:paraId="057048E0" w14:textId="77777777" w:rsidR="009637BD" w:rsidRDefault="009637BD" w:rsidP="009A1C2B">
      <w:pPr>
        <w:pStyle w:val="ACMABodyTextBold"/>
        <w:rPr>
          <w:b w:val="0"/>
        </w:rPr>
      </w:pPr>
      <w:r>
        <w:rPr>
          <w:b w:val="0"/>
        </w:rPr>
        <w:t xml:space="preserve">MARK GIBSON: Why would you be protesting against </w:t>
      </w:r>
      <w:r w:rsidR="00A91C5B">
        <w:rPr>
          <w:b w:val="0"/>
        </w:rPr>
        <w:t>environmental issues and then ripping out trees?</w:t>
      </w:r>
    </w:p>
    <w:p w14:paraId="3FA86D00" w14:textId="77777777" w:rsidR="00A91C5B" w:rsidRDefault="00A91C5B" w:rsidP="009A1C2B">
      <w:pPr>
        <w:pStyle w:val="ACMABodyTextBold"/>
        <w:rPr>
          <w:b w:val="0"/>
        </w:rPr>
      </w:pPr>
      <w:r>
        <w:rPr>
          <w:b w:val="0"/>
        </w:rPr>
        <w:t xml:space="preserve">GARY </w:t>
      </w:r>
      <w:r w:rsidRPr="00422E39">
        <w:rPr>
          <w:b w:val="0"/>
        </w:rPr>
        <w:t>CRAWFORD</w:t>
      </w:r>
      <w:r>
        <w:rPr>
          <w:b w:val="0"/>
        </w:rPr>
        <w:t>: No, no, no (inaudible)</w:t>
      </w:r>
    </w:p>
    <w:p w14:paraId="3B6A789C" w14:textId="77777777" w:rsidR="00A91C5B" w:rsidRDefault="00A91C5B" w:rsidP="009A1C2B">
      <w:pPr>
        <w:pStyle w:val="ACMABodyTextBold"/>
        <w:rPr>
          <w:b w:val="0"/>
        </w:rPr>
      </w:pPr>
      <w:r>
        <w:rPr>
          <w:b w:val="0"/>
        </w:rPr>
        <w:t xml:space="preserve">MARK GIBSON: Mr Crawford’s beef with the council stems from a small patch of grass in front of his riverfront home which was replaced with sedges or river grass. </w:t>
      </w:r>
    </w:p>
    <w:p w14:paraId="7EA1C9D1" w14:textId="77777777" w:rsidR="009637BD" w:rsidRDefault="00A91C5B" w:rsidP="009A1C2B">
      <w:pPr>
        <w:pStyle w:val="ACMABodyTextBold"/>
        <w:rPr>
          <w:b w:val="0"/>
        </w:rPr>
      </w:pPr>
      <w:r>
        <w:rPr>
          <w:b w:val="0"/>
        </w:rPr>
        <w:t>SHA</w:t>
      </w:r>
      <w:r w:rsidR="00736464">
        <w:rPr>
          <w:b w:val="0"/>
        </w:rPr>
        <w:t>Y</w:t>
      </w:r>
      <w:r>
        <w:rPr>
          <w:b w:val="0"/>
        </w:rPr>
        <w:t>NE SILCOX: So we’re trying to protect the foreshore and he was unhappy that that was done.</w:t>
      </w:r>
    </w:p>
    <w:p w14:paraId="1FC84C44" w14:textId="77777777" w:rsidR="00A91C5B" w:rsidRDefault="00A91C5B" w:rsidP="009A1C2B">
      <w:pPr>
        <w:pStyle w:val="ACMABodyTextBold"/>
        <w:rPr>
          <w:b w:val="0"/>
        </w:rPr>
      </w:pPr>
      <w:r>
        <w:rPr>
          <w:b w:val="0"/>
        </w:rPr>
        <w:t xml:space="preserve">MARK GIBSON: In Fremantle Court, the 62 year old has pleaded guilty to criminal damage, fined $750, ordered to pay the council almost $1500, but given a spent conviction. So what do you think about being the Ratepayers Association President ripping out trees that have been planted? </w:t>
      </w:r>
    </w:p>
    <w:p w14:paraId="6222918F" w14:textId="77777777" w:rsidR="00A91C5B" w:rsidRDefault="00A91C5B" w:rsidP="009A1C2B">
      <w:pPr>
        <w:pStyle w:val="ACMABodyTextBold"/>
        <w:rPr>
          <w:b w:val="0"/>
        </w:rPr>
      </w:pPr>
      <w:r>
        <w:rPr>
          <w:b w:val="0"/>
        </w:rPr>
        <w:t xml:space="preserve">GARY </w:t>
      </w:r>
      <w:r w:rsidRPr="00422E39">
        <w:rPr>
          <w:b w:val="0"/>
        </w:rPr>
        <w:t>CRAWFORD</w:t>
      </w:r>
      <w:r>
        <w:rPr>
          <w:b w:val="0"/>
        </w:rPr>
        <w:t xml:space="preserve">: No, well, look I’m not, I don’t have any guilty feelings about taking that action, except that it was a reaction to the City not consulting. </w:t>
      </w:r>
    </w:p>
    <w:p w14:paraId="63371861" w14:textId="77777777" w:rsidR="00DB224F" w:rsidRDefault="00DB224F" w:rsidP="009A1C2B">
      <w:pPr>
        <w:pStyle w:val="ACMABodyTextBold"/>
        <w:rPr>
          <w:b w:val="0"/>
        </w:rPr>
      </w:pPr>
      <w:r>
        <w:rPr>
          <w:b w:val="0"/>
        </w:rPr>
        <w:t>MARK GIBSON: A Bioscience report revealed ‘All the trees have been poisoned by the application of glyphosate’ which can be bought over the counter as ‘Round Up’ weed killer. Gary Crawford denies the poisoning, but admits the damage.</w:t>
      </w:r>
    </w:p>
    <w:p w14:paraId="53AF1DA0" w14:textId="77777777" w:rsidR="00DB224F" w:rsidRDefault="00DB224F" w:rsidP="009A1C2B">
      <w:pPr>
        <w:pStyle w:val="ACMABodyTextBold"/>
        <w:rPr>
          <w:b w:val="0"/>
        </w:rPr>
      </w:pPr>
      <w:r>
        <w:rPr>
          <w:b w:val="0"/>
        </w:rPr>
        <w:t>GARY CRAWFORD: No, Well I didn’t plead guilty to poisoning trees.</w:t>
      </w:r>
    </w:p>
    <w:p w14:paraId="00105B8B" w14:textId="77777777" w:rsidR="00DB224F" w:rsidRDefault="00DB224F" w:rsidP="009A1C2B">
      <w:pPr>
        <w:pStyle w:val="ACMABodyTextBold"/>
        <w:rPr>
          <w:b w:val="0"/>
        </w:rPr>
      </w:pPr>
      <w:r>
        <w:rPr>
          <w:b w:val="0"/>
        </w:rPr>
        <w:t>MARK GIBSON: What did you plead guilty to?</w:t>
      </w:r>
    </w:p>
    <w:p w14:paraId="0E94A3DD" w14:textId="77777777" w:rsidR="00DB224F" w:rsidRDefault="00DB224F" w:rsidP="009A1C2B">
      <w:pPr>
        <w:pStyle w:val="ACMABodyTextBold"/>
        <w:rPr>
          <w:b w:val="0"/>
        </w:rPr>
      </w:pPr>
      <w:r>
        <w:rPr>
          <w:b w:val="0"/>
        </w:rPr>
        <w:t>GARY CRAWFORD: To removing eight trees. Plantings, plantings. Not poisoning of trees.</w:t>
      </w:r>
    </w:p>
    <w:p w14:paraId="775F09E2" w14:textId="77777777" w:rsidR="00DB224F" w:rsidRDefault="00DB224F" w:rsidP="009A1C2B">
      <w:pPr>
        <w:pStyle w:val="ACMABodyTextBold"/>
        <w:rPr>
          <w:b w:val="0"/>
        </w:rPr>
      </w:pPr>
      <w:r>
        <w:rPr>
          <w:b w:val="0"/>
        </w:rPr>
        <w:t>MARK GIBSON: Oh so you ripped the seedlings out…</w:t>
      </w:r>
    </w:p>
    <w:p w14:paraId="140B1E3B" w14:textId="77777777" w:rsidR="00DB224F" w:rsidRDefault="00DB224F" w:rsidP="009A1C2B">
      <w:pPr>
        <w:pStyle w:val="ACMABodyTextBold"/>
        <w:rPr>
          <w:b w:val="0"/>
        </w:rPr>
      </w:pPr>
      <w:r>
        <w:rPr>
          <w:b w:val="0"/>
        </w:rPr>
        <w:t>GARY CRAWFORD: Yeah</w:t>
      </w:r>
    </w:p>
    <w:p w14:paraId="099379E8" w14:textId="77777777" w:rsidR="00DB224F" w:rsidRDefault="00DB224F" w:rsidP="009A1C2B">
      <w:pPr>
        <w:pStyle w:val="ACMABodyTextBold"/>
        <w:rPr>
          <w:b w:val="0"/>
        </w:rPr>
      </w:pPr>
      <w:r>
        <w:rPr>
          <w:b w:val="0"/>
        </w:rPr>
        <w:t>MARK GIBSON: …but you didn’t poison the trees.</w:t>
      </w:r>
    </w:p>
    <w:p w14:paraId="79B85CCB" w14:textId="77777777" w:rsidR="00DB224F" w:rsidRDefault="00DB224F" w:rsidP="00DB224F">
      <w:pPr>
        <w:pStyle w:val="ACMABodyTextBold"/>
        <w:rPr>
          <w:b w:val="0"/>
        </w:rPr>
      </w:pPr>
      <w:r>
        <w:rPr>
          <w:b w:val="0"/>
        </w:rPr>
        <w:t xml:space="preserve">GARY CRAWFORD: No, not at all. </w:t>
      </w:r>
    </w:p>
    <w:p w14:paraId="30CCDBB2" w14:textId="77777777" w:rsidR="00DB224F" w:rsidRDefault="00DB224F" w:rsidP="009A1C2B">
      <w:pPr>
        <w:pStyle w:val="ACMABodyTextBold"/>
        <w:rPr>
          <w:b w:val="0"/>
        </w:rPr>
      </w:pPr>
      <w:r>
        <w:rPr>
          <w:b w:val="0"/>
        </w:rPr>
        <w:t xml:space="preserve">MARK GIBSON: Last week we reported on a separate case. Dozens of trees snapped off on the Canning River foreshore. </w:t>
      </w:r>
    </w:p>
    <w:p w14:paraId="3E15108F" w14:textId="77777777" w:rsidR="00DB224F" w:rsidRDefault="00DB224F" w:rsidP="009A1C2B">
      <w:pPr>
        <w:pStyle w:val="ACMABodyTextBold"/>
        <w:rPr>
          <w:b w:val="0"/>
        </w:rPr>
      </w:pPr>
      <w:r>
        <w:rPr>
          <w:b w:val="0"/>
        </w:rPr>
        <w:t xml:space="preserve">COUNCIL WORKER: It’s been snapped off close to the base here. </w:t>
      </w:r>
    </w:p>
    <w:p w14:paraId="49291012" w14:textId="77777777" w:rsidR="00DB224F" w:rsidRDefault="00DB224F" w:rsidP="009A1C2B">
      <w:pPr>
        <w:pStyle w:val="ACMABodyTextBold"/>
        <w:rPr>
          <w:b w:val="0"/>
        </w:rPr>
      </w:pPr>
      <w:r>
        <w:rPr>
          <w:b w:val="0"/>
        </w:rPr>
        <w:t>MARK GIBSON: Well, the vandals have returned. Just up the road another seven, two year old Swamp Gums have been destroyed.</w:t>
      </w:r>
    </w:p>
    <w:p w14:paraId="475A5F60" w14:textId="77777777" w:rsidR="00DB224F" w:rsidRDefault="002E49AD" w:rsidP="009A1C2B">
      <w:pPr>
        <w:pStyle w:val="ACMABodyTextBold"/>
        <w:rPr>
          <w:b w:val="0"/>
        </w:rPr>
      </w:pPr>
      <w:r>
        <w:rPr>
          <w:b w:val="0"/>
        </w:rPr>
        <w:t xml:space="preserve">UNIDENTIFIED MALE: </w:t>
      </w:r>
      <w:r w:rsidR="00DB224F">
        <w:rPr>
          <w:b w:val="0"/>
        </w:rPr>
        <w:t>This is a concerted effort to create the most damage in a single period of time that, certainly I’ve seen, in local government.</w:t>
      </w:r>
    </w:p>
    <w:p w14:paraId="7109C1BC" w14:textId="77777777" w:rsidR="00DB224F" w:rsidRDefault="00DB224F" w:rsidP="009A1C2B">
      <w:pPr>
        <w:pStyle w:val="ACMABodyTextBold"/>
        <w:rPr>
          <w:b w:val="0"/>
        </w:rPr>
      </w:pPr>
      <w:r>
        <w:rPr>
          <w:b w:val="0"/>
        </w:rPr>
        <w:t xml:space="preserve">MARK GIBSON: The trees weren’t blocking anyone’s view </w:t>
      </w:r>
    </w:p>
    <w:p w14:paraId="1E5A3DAA" w14:textId="77777777" w:rsidR="00DB224F" w:rsidRDefault="002E49AD" w:rsidP="009A1C2B">
      <w:pPr>
        <w:pStyle w:val="ACMABodyTextBold"/>
        <w:rPr>
          <w:b w:val="0"/>
        </w:rPr>
      </w:pPr>
      <w:r>
        <w:rPr>
          <w:b w:val="0"/>
        </w:rPr>
        <w:t xml:space="preserve">UNIDENTIFIED MALE: </w:t>
      </w:r>
      <w:r w:rsidR="00DB224F">
        <w:rPr>
          <w:b w:val="0"/>
        </w:rPr>
        <w:t xml:space="preserve">Who knows why anyone would do something like this. I mean what advantage is damaging a tree like this to anyone in particular? </w:t>
      </w:r>
    </w:p>
    <w:p w14:paraId="06FC59AF" w14:textId="77777777" w:rsidR="00DB224F" w:rsidRDefault="00DB224F" w:rsidP="009A1C2B">
      <w:pPr>
        <w:pStyle w:val="ACMABodyTextBold"/>
        <w:rPr>
          <w:b w:val="0"/>
        </w:rPr>
      </w:pPr>
      <w:r>
        <w:rPr>
          <w:b w:val="0"/>
        </w:rPr>
        <w:t xml:space="preserve">MARK GIBSON: The trees have to be dug out, disposed of and replaced. Canning Council wants residents to keep an eye out for the culprits. </w:t>
      </w:r>
    </w:p>
    <w:p w14:paraId="1A094786" w14:textId="77777777" w:rsidR="002E49AD" w:rsidRDefault="002E49AD" w:rsidP="009A1C2B">
      <w:pPr>
        <w:pStyle w:val="ACMABodyTextBold"/>
        <w:rPr>
          <w:b w:val="0"/>
        </w:rPr>
      </w:pPr>
      <w:r>
        <w:rPr>
          <w:b w:val="0"/>
        </w:rPr>
        <w:t xml:space="preserve">UNIDENTIFIED MALE: Grow up, grab a brain and spend your time doing something constructive. </w:t>
      </w:r>
    </w:p>
    <w:p w14:paraId="710994F3" w14:textId="77777777" w:rsidR="002E49AD" w:rsidRPr="00422E39" w:rsidRDefault="002E49AD" w:rsidP="009A1C2B">
      <w:pPr>
        <w:pStyle w:val="ACMABodyTextBold"/>
        <w:rPr>
          <w:b w:val="0"/>
        </w:rPr>
      </w:pPr>
      <w:r>
        <w:rPr>
          <w:b w:val="0"/>
        </w:rPr>
        <w:t>SHA</w:t>
      </w:r>
      <w:r w:rsidR="00736464">
        <w:rPr>
          <w:b w:val="0"/>
        </w:rPr>
        <w:t>Y</w:t>
      </w:r>
      <w:r>
        <w:rPr>
          <w:b w:val="0"/>
        </w:rPr>
        <w:t>NE SILCOX: Let’s get on and let us do our job, trying to protect the environment, give a better outcome to our Melville Community.</w:t>
      </w:r>
    </w:p>
    <w:p w14:paraId="17A4341A" w14:textId="77777777" w:rsidR="006A02B1" w:rsidRPr="00153F9D" w:rsidRDefault="006A02B1" w:rsidP="00075F5D">
      <w:pPr>
        <w:pStyle w:val="ACMAHeading2"/>
        <w:pageBreakBefore/>
        <w:spacing w:after="240"/>
        <w:jc w:val="right"/>
      </w:pPr>
      <w:r w:rsidRPr="00153F9D">
        <w:t>Attachment B</w:t>
      </w:r>
    </w:p>
    <w:p w14:paraId="116F8CCF" w14:textId="77777777" w:rsidR="006A02B1" w:rsidRDefault="006A02B1" w:rsidP="006A02B1">
      <w:pPr>
        <w:pStyle w:val="ACMABodyTextBold"/>
      </w:pPr>
      <w:r>
        <w:t xml:space="preserve">Complaint </w:t>
      </w:r>
    </w:p>
    <w:p w14:paraId="7F799FFC" w14:textId="77777777" w:rsidR="00565785" w:rsidRPr="00D70C00" w:rsidRDefault="00126C28" w:rsidP="006A02B1">
      <w:pPr>
        <w:pStyle w:val="ACMABodyText"/>
        <w:rPr>
          <w:b/>
          <w:i/>
        </w:rPr>
      </w:pPr>
      <w:r>
        <w:rPr>
          <w:b/>
          <w:i/>
        </w:rPr>
        <w:t>Extracts of the c</w:t>
      </w:r>
      <w:r w:rsidR="00CE2DC3" w:rsidRPr="00D70C00">
        <w:rPr>
          <w:b/>
          <w:i/>
        </w:rPr>
        <w:t>om</w:t>
      </w:r>
      <w:r w:rsidR="0027366A" w:rsidRPr="00D70C00">
        <w:rPr>
          <w:b/>
          <w:i/>
        </w:rPr>
        <w:t>pl</w:t>
      </w:r>
      <w:r w:rsidR="00CE2DC3" w:rsidRPr="00D70C00">
        <w:rPr>
          <w:b/>
          <w:i/>
        </w:rPr>
        <w:t>a</w:t>
      </w:r>
      <w:r w:rsidR="0027366A" w:rsidRPr="00D70C00">
        <w:rPr>
          <w:b/>
          <w:i/>
        </w:rPr>
        <w:t>i</w:t>
      </w:r>
      <w:r w:rsidR="00CE2DC3" w:rsidRPr="00D70C00">
        <w:rPr>
          <w:b/>
          <w:i/>
        </w:rPr>
        <w:t xml:space="preserve">nt to the licensee dated </w:t>
      </w:r>
      <w:r w:rsidR="00D70C00" w:rsidRPr="00D70C00">
        <w:rPr>
          <w:b/>
          <w:i/>
        </w:rPr>
        <w:t>10 April 2018</w:t>
      </w:r>
      <w:r w:rsidR="00CE2DC3" w:rsidRPr="00D70C00">
        <w:rPr>
          <w:b/>
          <w:i/>
        </w:rPr>
        <w:t>:</w:t>
      </w:r>
    </w:p>
    <w:p w14:paraId="77FB8EFD" w14:textId="77777777" w:rsidR="00D70C00" w:rsidRPr="00D70C00" w:rsidRDefault="00D70C00" w:rsidP="00D70C00">
      <w:pPr>
        <w:pStyle w:val="ACMABodyText"/>
      </w:pPr>
      <w:r w:rsidRPr="00D70C00">
        <w:t xml:space="preserve">Please find attached the transcript from proceedings at the Fremantle Magistrates court at which </w:t>
      </w:r>
      <w:r w:rsidR="00A00283">
        <w:t>[Mr Crawford]</w:t>
      </w:r>
      <w:r w:rsidRPr="00D70C00">
        <w:t xml:space="preserve"> pleaded guilty to pulling up some 8/9 plants that the City of Melville CEO (S. Silcox) had actively sort to have planted in an area which was the subject of considerable dispute with the residents and the local community friends group - Friends of Attadale Parks and Amenity Areas of which </w:t>
      </w:r>
      <w:r w:rsidR="00A00283">
        <w:t>[Mr Crawford has]</w:t>
      </w:r>
      <w:r w:rsidRPr="00D70C00">
        <w:t xml:space="preserve"> been the chair of since 2014. </w:t>
      </w:r>
    </w:p>
    <w:p w14:paraId="08A97746" w14:textId="77777777" w:rsidR="00D70C00" w:rsidRPr="00D70C00" w:rsidRDefault="00D70C00" w:rsidP="00D70C00">
      <w:pPr>
        <w:pStyle w:val="ACMABodyText"/>
      </w:pPr>
      <w:r w:rsidRPr="00D70C00">
        <w:t xml:space="preserve">Melville’s CEO falsely claimed that </w:t>
      </w:r>
      <w:r w:rsidR="00A00283">
        <w:t>[Mr Crawford]</w:t>
      </w:r>
      <w:r w:rsidRPr="00D70C00">
        <w:t xml:space="preserve"> was responsible for poisoning vegetation in that location as well as suggesting along the length of the foreshore. </w:t>
      </w:r>
    </w:p>
    <w:p w14:paraId="6851798A" w14:textId="77777777" w:rsidR="00BF3486" w:rsidRPr="00D70C00" w:rsidRDefault="00D70C00" w:rsidP="006A02B1">
      <w:pPr>
        <w:pStyle w:val="ACMABodyText"/>
      </w:pPr>
      <w:r w:rsidRPr="00D70C00">
        <w:t xml:space="preserve">The police investigation showed that </w:t>
      </w:r>
      <w:r w:rsidR="00A00283">
        <w:t>[Mr Crawford]</w:t>
      </w:r>
      <w:r w:rsidRPr="00D70C00">
        <w:t xml:space="preserve"> had not been the responsible party - hence no mention of poisoning in the material statement by police. When Channel 7’s reporter first approached </w:t>
      </w:r>
      <w:r w:rsidR="00A00283">
        <w:t>[Mr Crawford, he]</w:t>
      </w:r>
      <w:r w:rsidRPr="00D70C00">
        <w:t xml:space="preserve"> told him he did not have the facts - </w:t>
      </w:r>
      <w:r w:rsidR="00A00283">
        <w:t>[Mr Crawford]</w:t>
      </w:r>
      <w:r w:rsidRPr="00D70C00">
        <w:t xml:space="preserve"> told him to check with the court or police. Later that day </w:t>
      </w:r>
      <w:r w:rsidR="00A00283">
        <w:t>[Mr Crawford]</w:t>
      </w:r>
      <w:r w:rsidRPr="00D70C00">
        <w:t xml:space="preserve"> called Channel 7 (Today Tonight) and gave a comprehensive statement detailing the correct facts to a [Seven employee] who said he was taking the information down in order to pass onto Mr Gibson who </w:t>
      </w:r>
      <w:r w:rsidR="00A00283" w:rsidRPr="00A00283">
        <w:t>[Mr Crawford]</w:t>
      </w:r>
      <w:r w:rsidRPr="00A00283">
        <w:t xml:space="preserve"> understood was the reporter who conducted the unarranged interview of a few</w:t>
      </w:r>
      <w:r w:rsidRPr="00D70C00">
        <w:t xml:space="preserve"> hours earlier…</w:t>
      </w:r>
    </w:p>
    <w:p w14:paraId="18B09D6B" w14:textId="77777777" w:rsidR="00BF3486" w:rsidRDefault="00126C28" w:rsidP="00BF3486">
      <w:pPr>
        <w:pStyle w:val="ACMABodyText"/>
        <w:rPr>
          <w:b/>
          <w:i/>
        </w:rPr>
      </w:pPr>
      <w:r>
        <w:rPr>
          <w:b/>
          <w:i/>
        </w:rPr>
        <w:t>Extracts of the c</w:t>
      </w:r>
      <w:r w:rsidR="00BF3486" w:rsidRPr="00D70C00">
        <w:rPr>
          <w:b/>
          <w:i/>
        </w:rPr>
        <w:t xml:space="preserve">omplaint to the ACMA dated </w:t>
      </w:r>
      <w:r w:rsidR="00D70C00" w:rsidRPr="00D70C00">
        <w:rPr>
          <w:b/>
          <w:i/>
        </w:rPr>
        <w:t>22 April 2018</w:t>
      </w:r>
      <w:r w:rsidR="00BF3486" w:rsidRPr="00D70C00">
        <w:rPr>
          <w:b/>
          <w:i/>
        </w:rPr>
        <w:t>:</w:t>
      </w:r>
    </w:p>
    <w:p w14:paraId="4A93D621" w14:textId="77777777" w:rsidR="00D70C00" w:rsidRPr="00D70C00" w:rsidRDefault="00D70C00" w:rsidP="00D70C00">
      <w:pPr>
        <w:pStyle w:val="ACMABodyText"/>
      </w:pPr>
      <w:r w:rsidRPr="00D70C00">
        <w:t xml:space="preserve">In essence my complaint against Channel 7 Perth is that on the 29 November 2017 Mr Mark Gibson and his producers did wilfully proceed with broadcasting a segment on their </w:t>
      </w:r>
      <w:r w:rsidR="00A00283">
        <w:t>half hour</w:t>
      </w:r>
      <w:r w:rsidRPr="00D70C00">
        <w:t xml:space="preserve"> Today Tonight program </w:t>
      </w:r>
      <w:r w:rsidR="00A00283">
        <w:t>[…]</w:t>
      </w:r>
      <w:r w:rsidRPr="00D70C00">
        <w:t xml:space="preserve"> in which they falsely portrayed </w:t>
      </w:r>
      <w:r w:rsidR="00A00283">
        <w:t>[Mr Crawford]</w:t>
      </w:r>
      <w:r w:rsidRPr="00D70C00">
        <w:t xml:space="preserve"> as being responsible and having been prosecuted for carrying out extensive poisoning to vegetation along the Attadale foreshore when Channel 7 knew that </w:t>
      </w:r>
      <w:r w:rsidR="00A00283">
        <w:t>[Mr Crawford]</w:t>
      </w:r>
      <w:r w:rsidRPr="00D70C00">
        <w:t xml:space="preserve"> had been only responsible for pulling up some 8/9 plants in an area which the Attadale community had been involved in a long running dispute with the City council over its planned usage.</w:t>
      </w:r>
    </w:p>
    <w:p w14:paraId="248A9C09" w14:textId="77777777" w:rsidR="00D70C00" w:rsidRPr="00D70C00" w:rsidRDefault="00A00283" w:rsidP="00D70C00">
      <w:pPr>
        <w:pStyle w:val="ACMABodyText"/>
      </w:pPr>
      <w:r>
        <w:t>[Mr Crawford]</w:t>
      </w:r>
      <w:r w:rsidR="00D70C00" w:rsidRPr="00D70C00">
        <w:t xml:space="preserve"> had not only informed Mr Gibson personally when he sought </w:t>
      </w:r>
      <w:r w:rsidR="00A87643">
        <w:t>[Mr Crawford’s]</w:t>
      </w:r>
      <w:r w:rsidR="00D70C00" w:rsidRPr="00D70C00">
        <w:t xml:space="preserve"> comment to his false allegations but his producer (and possibly him) deliberately edited out of their film footage the explanation </w:t>
      </w:r>
      <w:r w:rsidR="00D70C00" w:rsidRPr="00A00283">
        <w:t xml:space="preserve">that </w:t>
      </w:r>
      <w:r w:rsidRPr="00A00283">
        <w:t xml:space="preserve">[Mr Crawford] </w:t>
      </w:r>
      <w:r w:rsidR="00D70C00" w:rsidRPr="00A00283">
        <w:t>h</w:t>
      </w:r>
      <w:r w:rsidR="00D70C00" w:rsidRPr="00D70C00">
        <w:t xml:space="preserve">ad provided them and in doing so made it appear that </w:t>
      </w:r>
      <w:r w:rsidR="00A87643">
        <w:t>[Mr Crawford]</w:t>
      </w:r>
      <w:r w:rsidR="00D70C00" w:rsidRPr="00D70C00">
        <w:t xml:space="preserve"> had been responsible for the poisoning and that </w:t>
      </w:r>
      <w:r w:rsidR="00A87643">
        <w:t>[Mr Crawford]</w:t>
      </w:r>
      <w:r w:rsidR="00D70C00" w:rsidRPr="00D70C00">
        <w:t xml:space="preserve"> didn’t regret it - those remarks were made with regard </w:t>
      </w:r>
      <w:r w:rsidR="00A87643">
        <w:t>[Mr Crawford]</w:t>
      </w:r>
      <w:r w:rsidR="00D70C00" w:rsidRPr="00D70C00">
        <w:t xml:space="preserve"> pulling up the 8/9 plants - all </w:t>
      </w:r>
      <w:r w:rsidR="00A87643">
        <w:t>[Mr Crawford’s]</w:t>
      </w:r>
      <w:r w:rsidR="00D70C00" w:rsidRPr="00D70C00">
        <w:t xml:space="preserve"> commentary that </w:t>
      </w:r>
      <w:r w:rsidR="00A87643">
        <w:t>[he]</w:t>
      </w:r>
      <w:r w:rsidR="00D70C00" w:rsidRPr="00D70C00">
        <w:t xml:space="preserve"> hadn’t poisoned anything and referring hi</w:t>
      </w:r>
      <w:r w:rsidR="00A87643">
        <w:t>m to the court were edited out.</w:t>
      </w:r>
    </w:p>
    <w:p w14:paraId="7490DC42" w14:textId="77777777" w:rsidR="00D70C00" w:rsidRPr="00D70C00" w:rsidRDefault="00A87643" w:rsidP="00D70C00">
      <w:pPr>
        <w:pStyle w:val="ACMABodyText"/>
      </w:pPr>
      <w:r>
        <w:t>[…]</w:t>
      </w:r>
    </w:p>
    <w:p w14:paraId="745ECBC1" w14:textId="77777777" w:rsidR="006A02B1" w:rsidRPr="00153F9D" w:rsidRDefault="006A02B1" w:rsidP="00075F5D">
      <w:pPr>
        <w:pStyle w:val="ACMAHeading2"/>
        <w:pageBreakBefore/>
        <w:spacing w:after="240"/>
        <w:jc w:val="right"/>
      </w:pPr>
      <w:r w:rsidRPr="00153F9D">
        <w:t>Attachment C</w:t>
      </w:r>
    </w:p>
    <w:p w14:paraId="73BBAE03" w14:textId="77777777" w:rsidR="006A02B1" w:rsidRPr="005524F7" w:rsidRDefault="006A02B1" w:rsidP="006A02B1">
      <w:pPr>
        <w:pStyle w:val="ACMABodyTextBold"/>
      </w:pPr>
      <w:r w:rsidRPr="005524F7">
        <w:t xml:space="preserve">Licensee’s </w:t>
      </w:r>
      <w:r w:rsidR="000A0747" w:rsidRPr="005524F7">
        <w:t xml:space="preserve">response and </w:t>
      </w:r>
      <w:r w:rsidRPr="005524F7">
        <w:t>submissions</w:t>
      </w:r>
    </w:p>
    <w:p w14:paraId="020F8F85" w14:textId="77777777" w:rsidR="00322C79" w:rsidRPr="005524F7" w:rsidRDefault="00126C28" w:rsidP="00322C79">
      <w:pPr>
        <w:pStyle w:val="ACMABodyText"/>
        <w:rPr>
          <w:b/>
          <w:i/>
        </w:rPr>
      </w:pPr>
      <w:r>
        <w:rPr>
          <w:b/>
          <w:i/>
        </w:rPr>
        <w:t>Extracts of the l</w:t>
      </w:r>
      <w:r w:rsidR="00322C79" w:rsidRPr="005524F7">
        <w:rPr>
          <w:b/>
          <w:i/>
        </w:rPr>
        <w:t>icensee</w:t>
      </w:r>
      <w:r>
        <w:rPr>
          <w:b/>
          <w:i/>
        </w:rPr>
        <w:t>’s</w:t>
      </w:r>
      <w:r w:rsidR="00322C79" w:rsidRPr="005524F7">
        <w:rPr>
          <w:b/>
          <w:i/>
        </w:rPr>
        <w:t xml:space="preserve"> submission to the ACMA dated </w:t>
      </w:r>
      <w:r w:rsidR="007C6E32" w:rsidRPr="005524F7">
        <w:rPr>
          <w:b/>
          <w:i/>
        </w:rPr>
        <w:t>18 May 2018</w:t>
      </w:r>
      <w:r w:rsidR="00322C79" w:rsidRPr="005524F7">
        <w:rPr>
          <w:b/>
          <w:i/>
        </w:rPr>
        <w:t>:</w:t>
      </w:r>
    </w:p>
    <w:p w14:paraId="2A01A07C" w14:textId="77777777" w:rsidR="007C6E32" w:rsidRPr="005524F7" w:rsidRDefault="007C6E32" w:rsidP="007C6E32">
      <w:pPr>
        <w:pStyle w:val="ACMABodyText"/>
      </w:pPr>
      <w:r w:rsidRPr="005524F7">
        <w:t xml:space="preserve">We do not agree with </w:t>
      </w:r>
      <w:r w:rsidR="00126C28">
        <w:t>[the]</w:t>
      </w:r>
      <w:r w:rsidRPr="005524F7">
        <w:t xml:space="preserve"> assertion </w:t>
      </w:r>
      <w:r w:rsidR="00126C28">
        <w:t>that the b</w:t>
      </w:r>
      <w:r w:rsidRPr="005524F7">
        <w:t xml:space="preserve">roadcast falsely portrayed </w:t>
      </w:r>
      <w:r w:rsidR="00126C28">
        <w:t>[Mr Crawford]</w:t>
      </w:r>
      <w:r w:rsidRPr="005524F7">
        <w:t xml:space="preserve"> as being responsible and having been prosecuted for carrying out extensive poisoning to vegetation along the Attadale foreshore or that his commentary that he hadn't poisoned anything was edited out.</w:t>
      </w:r>
    </w:p>
    <w:p w14:paraId="1B766D3F" w14:textId="77777777" w:rsidR="007C6E32" w:rsidRPr="005524F7" w:rsidRDefault="00126C28" w:rsidP="007C6E32">
      <w:pPr>
        <w:pStyle w:val="ACMABodyText"/>
      </w:pPr>
      <w:r>
        <w:t>In fact within the b</w:t>
      </w:r>
      <w:r w:rsidR="007C6E32" w:rsidRPr="005524F7">
        <w:t xml:space="preserve">roadcast Mr Crawford is expressly included stating that he didn't plead guilty to poisoning trees and that he only plead guilty to removing </w:t>
      </w:r>
      <w:r>
        <w:t>eight</w:t>
      </w:r>
      <w:r w:rsidR="007C6E32" w:rsidRPr="005524F7">
        <w:t xml:space="preserve"> trees.</w:t>
      </w:r>
    </w:p>
    <w:p w14:paraId="2949DD35" w14:textId="77777777" w:rsidR="007C6E32" w:rsidRPr="007C6E32" w:rsidRDefault="007C6E32" w:rsidP="007C6E32">
      <w:pPr>
        <w:pStyle w:val="ACMABodyText"/>
      </w:pPr>
      <w:r w:rsidRPr="005524F7">
        <w:t>The evidence that plants had been poisoned was included within the Broadcast, including CCTV images and the Bioscience report indicating that the plants had been poisoned with</w:t>
      </w:r>
      <w:r w:rsidRPr="007C6E32">
        <w:t xml:space="preserve"> glyphosate. However Mr Crawford's denial that he had poisoned </w:t>
      </w:r>
      <w:r w:rsidR="00126C28">
        <w:t>trees was also included in the b</w:t>
      </w:r>
      <w:r w:rsidRPr="007C6E32">
        <w:t>roadcast and in the context of the segment in its entirety it was abundantly clear to an ordinary reasonable viewer that the conviction was for removal of trees not poisoning - and that poisoning was disputed by Mr Crawford.</w:t>
      </w:r>
    </w:p>
    <w:p w14:paraId="11B8137F" w14:textId="77777777" w:rsidR="007C6E32" w:rsidRPr="007C6E32" w:rsidRDefault="007C6E32" w:rsidP="007C6E32">
      <w:pPr>
        <w:pStyle w:val="ACMABodyText"/>
      </w:pPr>
      <w:r>
        <w:t>Based on the ab</w:t>
      </w:r>
      <w:r w:rsidR="00126C28">
        <w:t>ove, we are satisfied that the b</w:t>
      </w:r>
      <w:r>
        <w:t>roadcast presented factual matters accurately and did not misrepresent viewpoints, in compliance with the Code.</w:t>
      </w:r>
    </w:p>
    <w:p w14:paraId="5DD0AF6C" w14:textId="77777777" w:rsidR="006A02B1" w:rsidRPr="00D86A14" w:rsidRDefault="006A02B1" w:rsidP="001164DF">
      <w:pPr>
        <w:pStyle w:val="ACMAHeading2"/>
        <w:pageBreakBefore/>
        <w:jc w:val="right"/>
      </w:pPr>
      <w:r w:rsidRPr="00D86A14">
        <w:t>Attachment D</w:t>
      </w:r>
    </w:p>
    <w:p w14:paraId="29E6BC98" w14:textId="77777777" w:rsidR="006A02B1" w:rsidRPr="00D86A14" w:rsidRDefault="00E71217" w:rsidP="006A02B1">
      <w:pPr>
        <w:pStyle w:val="ACMABodyTextBold"/>
      </w:pPr>
      <w:r>
        <w:t>ACMA considerations for determining factual content:</w:t>
      </w:r>
    </w:p>
    <w:p w14:paraId="13DDDE73" w14:textId="77777777" w:rsidR="006A02B1" w:rsidRPr="00D86A14" w:rsidRDefault="006A02B1" w:rsidP="006A02B1">
      <w:pPr>
        <w:pStyle w:val="ACMABulletLevel1"/>
      </w:pPr>
      <w:r w:rsidRPr="00D86A14">
        <w:t xml:space="preserve">In practice, distinguishing between factual material and other material, such as opinion, can be a matter of fine judgement. </w:t>
      </w:r>
    </w:p>
    <w:p w14:paraId="41ABA357" w14:textId="77777777" w:rsidR="006A02B1" w:rsidRPr="00D86A14" w:rsidRDefault="006A02B1" w:rsidP="006A02B1">
      <w:pPr>
        <w:pStyle w:val="ACMABulletLevel1"/>
      </w:pPr>
      <w:r w:rsidRPr="00D86A14">
        <w:t xml:space="preserve">The ACMA will have regard to all contextual indications (including subject, language, tenor and tone and inferences that may be drawn) in making its assessment. </w:t>
      </w:r>
    </w:p>
    <w:p w14:paraId="70A617F8" w14:textId="77777777" w:rsidR="006A02B1" w:rsidRPr="00D86A14" w:rsidRDefault="006A02B1" w:rsidP="006A02B1">
      <w:pPr>
        <w:pStyle w:val="ACMABulletLevel1"/>
      </w:pPr>
      <w:r w:rsidRPr="00D86A14">
        <w:t>The ACMA will first look to the natural and ordinary meaning of the language used.</w:t>
      </w:r>
    </w:p>
    <w:p w14:paraId="2EF27D5B" w14:textId="77777777" w:rsidR="006A02B1" w:rsidRPr="00D86A14" w:rsidRDefault="006A02B1" w:rsidP="006A02B1">
      <w:pPr>
        <w:pStyle w:val="ACMABulletLevel1"/>
      </w:pPr>
      <w:r w:rsidRPr="00D86A14">
        <w:t xml:space="preserve">Factual material will usually be specific, unequivocal and capable of independent verification. </w:t>
      </w:r>
    </w:p>
    <w:p w14:paraId="27BFD411" w14:textId="77777777" w:rsidR="006A02B1" w:rsidRPr="00D86A14" w:rsidRDefault="006A02B1" w:rsidP="006A02B1">
      <w:pPr>
        <w:pStyle w:val="ACMABulletLevel1"/>
      </w:pPr>
      <w:r w:rsidRPr="00D86A14">
        <w:t>The use of language such as ‘it seems to me’ or ‘we consider/think/believe’ will tend to indicate that the content is contestable and presented as an expression of opinion or personal judgement. However, a common sense judgement is required and the form of words introducing the relevant content is not conclusive.</w:t>
      </w:r>
    </w:p>
    <w:p w14:paraId="05375903" w14:textId="77777777" w:rsidR="006A02B1" w:rsidRPr="00D86A14" w:rsidRDefault="006A02B1" w:rsidP="006A02B1">
      <w:pPr>
        <w:pStyle w:val="ACMABulletLevel1"/>
      </w:pPr>
      <w:r w:rsidRPr="00D86A14">
        <w:t xml:space="preserve">Statements in the nature of predictions as to future events will rarely be characterised as factual material. </w:t>
      </w:r>
    </w:p>
    <w:p w14:paraId="375E6A7C" w14:textId="77777777" w:rsidR="006A02B1" w:rsidRPr="00D86A14" w:rsidRDefault="006A02B1" w:rsidP="006A02B1">
      <w:pPr>
        <w:pStyle w:val="ACMABulletLevel1"/>
      </w:pPr>
      <w:r w:rsidRPr="00D86A14">
        <w:t xml:space="preserve">Statements containing </w:t>
      </w:r>
      <w:r w:rsidR="00C65EB0">
        <w:t xml:space="preserve">argumentative and exaggerated </w:t>
      </w:r>
      <w:r w:rsidR="003169B0">
        <w:t xml:space="preserve">language </w:t>
      </w:r>
      <w:r w:rsidR="00C65EB0">
        <w:t>or hyperbole will usually indicate a subjective opinion and will rarely</w:t>
      </w:r>
      <w:r w:rsidRPr="00D86A14">
        <w:t xml:space="preserve"> be characterised as factual material.</w:t>
      </w:r>
    </w:p>
    <w:p w14:paraId="3C27D8D6" w14:textId="77777777" w:rsidR="006A02B1" w:rsidRPr="00D86A14" w:rsidRDefault="006A02B1" w:rsidP="006A02B1">
      <w:pPr>
        <w:pStyle w:val="ACMABulletLevel1"/>
      </w:pPr>
      <w:r w:rsidRPr="00D86A14">
        <w:t xml:space="preserve">The identity of the person making a statement (whether as interviewer or interviewee) will often be relevant but not determinative of whether a statement is factual material. </w:t>
      </w:r>
    </w:p>
    <w:p w14:paraId="5FB64FA6" w14:textId="77777777" w:rsidR="006A02B1" w:rsidRPr="00D86A14" w:rsidRDefault="006A02B1" w:rsidP="006A02B1">
      <w:pPr>
        <w:pStyle w:val="ACMABulletLevel1"/>
      </w:pPr>
      <w:r w:rsidRPr="00D86A14">
        <w:t>Where it is clear in the broadcast that an interviewee’s account is subjective and contestable, and it is not endorsed or corroborated, their allegations will not be considered as factual assertions.</w:t>
      </w:r>
    </w:p>
    <w:p w14:paraId="701A7F33" w14:textId="77777777" w:rsidR="006A02B1" w:rsidRPr="00D86A14" w:rsidRDefault="006A02B1" w:rsidP="006A02B1">
      <w:pPr>
        <w:pStyle w:val="ACMABulletLevel1"/>
      </w:pPr>
      <w:r w:rsidRPr="00D86A14">
        <w:t>Where an interviewee’s stance is separately asserted or reinforced by the reporter or presenter, or proof of an allegation is offered so that it becomes the foundation on which a program or a critical element of the program is built, it may be considered a factual assertion.</w:t>
      </w:r>
      <w:r w:rsidRPr="00D86A14">
        <w:rPr>
          <w:rStyle w:val="FootnoteReference"/>
          <w:rFonts w:cs="Arial"/>
        </w:rPr>
        <w:footnoteReference w:id="3"/>
      </w:r>
      <w:r w:rsidRPr="00D86A14">
        <w:t xml:space="preserve"> </w:t>
      </w:r>
    </w:p>
    <w:p w14:paraId="438EB6F2" w14:textId="77777777" w:rsidR="006A02B1" w:rsidRPr="00D86A14" w:rsidRDefault="006A02B1" w:rsidP="006A02B1">
      <w:pPr>
        <w:pStyle w:val="ACMABulletLevel1"/>
      </w:pPr>
      <w:r w:rsidRPr="00D86A14">
        <w:t>Sources with expertise may be relied on more heavily than those without, in determining whether material is factual, but this will depend on:</w:t>
      </w:r>
    </w:p>
    <w:p w14:paraId="550D3FA6" w14:textId="77777777" w:rsidR="006A02B1" w:rsidRPr="00D86A14" w:rsidRDefault="006A02B1" w:rsidP="006A02B1">
      <w:pPr>
        <w:pStyle w:val="ACMABulletLevel2"/>
      </w:pPr>
      <w:r w:rsidRPr="00D86A14">
        <w:t>whether the statements are merely corroborative of ‘lay’ accou</w:t>
      </w:r>
      <w:r w:rsidR="00EF7A2A">
        <w:t>nts given by other interviewees</w:t>
      </w:r>
      <w:r w:rsidRPr="00D86A14">
        <w:t xml:space="preserve"> </w:t>
      </w:r>
    </w:p>
    <w:p w14:paraId="784FA60F" w14:textId="77777777" w:rsidR="006A02B1" w:rsidRPr="00D86A14" w:rsidRDefault="006A02B1" w:rsidP="006A02B1">
      <w:pPr>
        <w:pStyle w:val="ACMABulletLevel2"/>
      </w:pPr>
      <w:r w:rsidRPr="00D86A14">
        <w:t>th</w:t>
      </w:r>
      <w:r w:rsidR="00EF7A2A">
        <w:t>e qualifications of the expert</w:t>
      </w:r>
    </w:p>
    <w:p w14:paraId="22A276BA" w14:textId="77777777" w:rsidR="006A02B1" w:rsidRPr="00D86A14" w:rsidRDefault="006A02B1" w:rsidP="006A02B1">
      <w:pPr>
        <w:pStyle w:val="ACMABulletLevel2"/>
      </w:pPr>
      <w:r w:rsidRPr="00D86A14">
        <w:t>whether their stat</w:t>
      </w:r>
      <w:r w:rsidR="00EF7A2A">
        <w:t>ements are described as opinion</w:t>
      </w:r>
      <w:r w:rsidRPr="00D86A14">
        <w:t xml:space="preserve"> </w:t>
      </w:r>
    </w:p>
    <w:p w14:paraId="4DB178FD" w14:textId="77777777" w:rsidR="006A02B1" w:rsidRPr="00D86A14" w:rsidRDefault="006A02B1" w:rsidP="006A02B1">
      <w:pPr>
        <w:pStyle w:val="ACMABulletLevel2"/>
      </w:pPr>
      <w:r w:rsidRPr="00D86A14">
        <w:t>whether their statements concern past or future events</w:t>
      </w:r>
      <w:r w:rsidRPr="00D86A14">
        <w:rPr>
          <w:rStyle w:val="FootnoteReference"/>
        </w:rPr>
        <w:footnoteReference w:id="4"/>
      </w:r>
      <w:r w:rsidRPr="00D86A14">
        <w:t xml:space="preserve"> </w:t>
      </w:r>
    </w:p>
    <w:p w14:paraId="2C7B5D53" w14:textId="77777777" w:rsidR="00934ECC" w:rsidRDefault="006A02B1" w:rsidP="006877FC">
      <w:pPr>
        <w:pStyle w:val="ACMABulletLevel2"/>
      </w:pPr>
      <w:r w:rsidRPr="00D86A14">
        <w:t>whether they are simply comments made on another person’s account of events or a separate assertion about matters within their expertise.</w:t>
      </w:r>
      <w:r w:rsidR="006877FC">
        <w:t xml:space="preserve"> </w:t>
      </w:r>
    </w:p>
    <w:sectPr w:rsidR="00934ECC" w:rsidSect="0033104B">
      <w:headerReference w:type="even" r:id="rId11"/>
      <w:headerReference w:type="default" r:id="rId12"/>
      <w:footerReference w:type="even" r:id="rId13"/>
      <w:footerReference w:type="default" r:id="rId14"/>
      <w:headerReference w:type="first" r:id="rId15"/>
      <w:footerReference w:type="first" r:id="rId16"/>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A094374" w14:textId="77777777" w:rsidR="00450D14" w:rsidRDefault="00450D14">
      <w:r>
        <w:separator/>
      </w:r>
    </w:p>
  </w:endnote>
  <w:endnote w:type="continuationSeparator" w:id="0">
    <w:p w14:paraId="4490112B" w14:textId="77777777" w:rsidR="00450D14" w:rsidRDefault="00450D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HelveticaNeueLT Std">
    <w:altName w:val="Times New Roman"/>
    <w:panose1 w:val="00000000000000000000"/>
    <w:charset w:val="00"/>
    <w:family w:val="swiss"/>
    <w:notTrueType/>
    <w:pitch w:val="variable"/>
    <w:sig w:usb0="800000AF" w:usb1="4000204A"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59C4C45" w14:textId="77777777" w:rsidR="00FD20A3" w:rsidRDefault="00FD20A3">
    <w:pPr>
      <w:framePr w:wrap="around" w:vAnchor="text" w:hAnchor="margin" w:xAlign="right" w:y="1"/>
    </w:pPr>
    <w:r>
      <w:fldChar w:fldCharType="begin"/>
    </w:r>
    <w:r>
      <w:instrText xml:space="preserve">PAGE  </w:instrText>
    </w:r>
    <w:r>
      <w:fldChar w:fldCharType="end"/>
    </w:r>
  </w:p>
  <w:p w14:paraId="582693F5" w14:textId="77777777" w:rsidR="00FD20A3" w:rsidRDefault="00FD20A3">
    <w:pP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A05A20" w14:textId="71BA9966" w:rsidR="00FD20A3" w:rsidRPr="00816ADF" w:rsidRDefault="00FD20A3" w:rsidP="00EF7A2A">
    <w:pPr>
      <w:pStyle w:val="ACMAFooter"/>
      <w:rPr>
        <w:sz w:val="16"/>
        <w:szCs w:val="16"/>
      </w:rPr>
    </w:pPr>
    <w:r w:rsidRPr="00816ADF">
      <w:rPr>
        <w:sz w:val="16"/>
        <w:szCs w:val="16"/>
      </w:rPr>
      <w:t xml:space="preserve">ACMA Investigation </w:t>
    </w:r>
    <w:r w:rsidRPr="00156C37">
      <w:rPr>
        <w:sz w:val="16"/>
        <w:szCs w:val="16"/>
      </w:rPr>
      <w:t>report—</w:t>
    </w:r>
    <w:r w:rsidRPr="00156C37">
      <w:rPr>
        <w:i/>
        <w:sz w:val="16"/>
        <w:szCs w:val="16"/>
      </w:rPr>
      <w:t>Today Tonight</w:t>
    </w:r>
    <w:r w:rsidRPr="00156C37">
      <w:rPr>
        <w:sz w:val="16"/>
        <w:szCs w:val="16"/>
      </w:rPr>
      <w:t xml:space="preserve"> broadcast on Seven on 29</w:t>
    </w:r>
    <w:r>
      <w:rPr>
        <w:sz w:val="16"/>
        <w:szCs w:val="16"/>
      </w:rPr>
      <w:t xml:space="preserve"> November 2017</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sidR="00096380">
      <w:rPr>
        <w:noProof/>
        <w:sz w:val="16"/>
        <w:szCs w:val="16"/>
      </w:rPr>
      <w:t>3</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096380">
      <w:rPr>
        <w:noProof/>
        <w:sz w:val="16"/>
        <w:szCs w:val="16"/>
      </w:rPr>
      <w:t>11</w:t>
    </w:r>
    <w:r w:rsidRPr="00997E79">
      <w:rPr>
        <w:noProof/>
        <w:sz w:val="16"/>
        <w:szCs w:val="16"/>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22B18A4" w14:textId="77777777" w:rsidR="00FD20A3" w:rsidRPr="00211185" w:rsidRDefault="00FD20A3" w:rsidP="009B461B">
    <w:pPr>
      <w:pStyle w:val="Footer"/>
    </w:pPr>
    <w:r>
      <w:rPr>
        <w:noProof/>
        <w:lang w:eastAsia="en-AU"/>
      </w:rPr>
      <w:drawing>
        <wp:inline distT="0" distB="0" distL="0" distR="0" wp14:anchorId="6ACE7BCF" wp14:editId="0E70947C">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B4EB09A" w14:textId="77777777" w:rsidR="00450D14" w:rsidRDefault="00450D14">
      <w:r>
        <w:separator/>
      </w:r>
    </w:p>
  </w:footnote>
  <w:footnote w:type="continuationSeparator" w:id="0">
    <w:p w14:paraId="78B61061" w14:textId="77777777" w:rsidR="00450D14" w:rsidRDefault="00450D14">
      <w:r>
        <w:continuationSeparator/>
      </w:r>
    </w:p>
  </w:footnote>
  <w:footnote w:id="1">
    <w:p w14:paraId="0FFD1C43" w14:textId="77777777" w:rsidR="00FD20A3" w:rsidRDefault="00FD20A3">
      <w:pPr>
        <w:pStyle w:val="FootnoteText"/>
      </w:pPr>
      <w:r>
        <w:rPr>
          <w:rStyle w:val="FootnoteReference"/>
        </w:rPr>
        <w:footnoteRef/>
      </w:r>
      <w:r>
        <w:t xml:space="preserve"> </w:t>
      </w:r>
      <w:hyperlink r:id="rId1" w:history="1">
        <w:r w:rsidRPr="001109AC">
          <w:rPr>
            <w:rStyle w:val="Hyperlink"/>
          </w:rPr>
          <w:t>https://twitter.com/TodayTonightWA</w:t>
        </w:r>
      </w:hyperlink>
      <w:r>
        <w:t xml:space="preserve"> accessed on 25 May 2018.</w:t>
      </w:r>
    </w:p>
  </w:footnote>
  <w:footnote w:id="2">
    <w:p w14:paraId="7C31E731" w14:textId="77777777" w:rsidR="00FD20A3" w:rsidRPr="005A03BF" w:rsidRDefault="00FD20A3" w:rsidP="00D80CCA">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p>
  </w:footnote>
  <w:footnote w:id="3">
    <w:p w14:paraId="217F2D20" w14:textId="77777777" w:rsidR="00FD20A3" w:rsidRPr="003C7500" w:rsidRDefault="00FD20A3" w:rsidP="00E46944">
      <w:pPr>
        <w:pStyle w:val="FootnoteText"/>
        <w:rPr>
          <w:rFonts w:cs="Arial"/>
          <w:sz w:val="18"/>
          <w:szCs w:val="18"/>
          <w:lang w:val="en-US"/>
        </w:rPr>
      </w:pPr>
      <w:r>
        <w:rPr>
          <w:rStyle w:val="FootnoteReference"/>
        </w:rPr>
        <w:footnoteRef/>
      </w:r>
      <w:r>
        <w:t xml:space="preserve"> See I</w:t>
      </w:r>
      <w:r w:rsidRPr="006A02B1">
        <w:t>nvestigation 2712</w:t>
      </w:r>
      <w:r w:rsidRPr="00E46944">
        <w:t xml:space="preserve"> </w:t>
      </w:r>
      <w:r w:rsidRPr="003956A9">
        <w:rPr>
          <w:lang w:eastAsia="en-AU"/>
        </w:rPr>
        <w:t>(</w:t>
      </w:r>
      <w:r>
        <w:rPr>
          <w:i/>
          <w:lang w:eastAsia="en-AU"/>
        </w:rPr>
        <w:t>Today Tonight</w:t>
      </w:r>
      <w:r w:rsidRPr="003956A9">
        <w:rPr>
          <w:lang w:eastAsia="en-AU"/>
        </w:rPr>
        <w:t xml:space="preserve"> broadcast </w:t>
      </w:r>
      <w:r w:rsidRPr="00ED4A70">
        <w:rPr>
          <w:lang w:eastAsia="en-AU"/>
        </w:rPr>
        <w:t>on Seven on 25 July 2011)</w:t>
      </w:r>
      <w:r w:rsidRPr="00ED4A70">
        <w:t xml:space="preserve">; </w:t>
      </w:r>
      <w:r w:rsidRPr="006A02B1">
        <w:t>Channel Seven Adelaide Pty Limited v Australian Communications and Media Authority</w:t>
      </w:r>
      <w:r>
        <w:t xml:space="preserve"> [2014] </w:t>
      </w:r>
      <w:r w:rsidRPr="001164DF">
        <w:rPr>
          <w:i/>
        </w:rPr>
        <w:t>FCA</w:t>
      </w:r>
      <w:r>
        <w:t xml:space="preserve"> 667.</w:t>
      </w:r>
    </w:p>
  </w:footnote>
  <w:footnote w:id="4">
    <w:p w14:paraId="26F2F4E0" w14:textId="77777777" w:rsidR="00FD20A3" w:rsidRPr="00E46944" w:rsidRDefault="00FD20A3" w:rsidP="00E46944">
      <w:pPr>
        <w:pStyle w:val="FootnoteText"/>
        <w:ind w:left="284" w:hanging="284"/>
        <w:rPr>
          <w:rFonts w:cs="Arial"/>
          <w:szCs w:val="22"/>
        </w:rPr>
      </w:pPr>
      <w:r w:rsidRPr="00207F07">
        <w:rPr>
          <w:rStyle w:val="FootnoteReference"/>
          <w:rFonts w:cs="Arial"/>
          <w:sz w:val="18"/>
          <w:szCs w:val="18"/>
        </w:rPr>
        <w:footnoteRef/>
      </w:r>
      <w:r w:rsidRPr="00207F07">
        <w:rPr>
          <w:rFonts w:cs="Arial"/>
          <w:sz w:val="18"/>
          <w:szCs w:val="18"/>
        </w:rPr>
        <w:t xml:space="preserve"> </w:t>
      </w:r>
      <w:r>
        <w:rPr>
          <w:lang w:eastAsia="en-AU"/>
        </w:rPr>
        <w:t>See</w:t>
      </w:r>
      <w:r w:rsidRPr="003956A9">
        <w:rPr>
          <w:rFonts w:cs="Arial"/>
          <w:lang w:eastAsia="en-AU"/>
        </w:rPr>
        <w:t xml:space="preserve"> Investigation</w:t>
      </w:r>
      <w:r w:rsidRPr="003956A9">
        <w:rPr>
          <w:lang w:eastAsia="en-AU"/>
        </w:rPr>
        <w:t xml:space="preserve"> 3066 (</w:t>
      </w:r>
      <w:r w:rsidRPr="003956A9">
        <w:rPr>
          <w:i/>
          <w:lang w:eastAsia="en-AU"/>
        </w:rPr>
        <w:t>Four Corners</w:t>
      </w:r>
      <w:r w:rsidRPr="003956A9">
        <w:rPr>
          <w:lang w:eastAsia="en-AU"/>
        </w:rPr>
        <w:t xml:space="preserve"> broadcast on ABC on 23 J</w:t>
      </w:r>
      <w:r>
        <w:rPr>
          <w:lang w:eastAsia="en-AU"/>
        </w:rPr>
        <w:t xml:space="preserve">uly 2012) and Investigation 2961 </w:t>
      </w:r>
      <w:r w:rsidRPr="003956A9">
        <w:rPr>
          <w:lang w:eastAsia="en-AU"/>
        </w:rPr>
        <w:t>(</w:t>
      </w:r>
      <w:r w:rsidRPr="003956A9">
        <w:rPr>
          <w:i/>
          <w:lang w:eastAsia="en-AU"/>
        </w:rPr>
        <w:t xml:space="preserve">The Alan Jones </w:t>
      </w:r>
      <w:r>
        <w:rPr>
          <w:i/>
          <w:lang w:eastAsia="en-AU"/>
        </w:rPr>
        <w:t xml:space="preserve">   </w:t>
      </w:r>
      <w:r w:rsidRPr="003956A9">
        <w:rPr>
          <w:i/>
          <w:lang w:eastAsia="en-AU"/>
        </w:rPr>
        <w:t>Breakfast Show</w:t>
      </w:r>
      <w:r w:rsidRPr="003956A9">
        <w:rPr>
          <w:lang w:eastAsia="en-AU"/>
        </w:rPr>
        <w:t xml:space="preserve"> broadcast on 2GB on 19 October 2012).</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CA8B30" w14:textId="77777777" w:rsidR="00FD20A3" w:rsidRDefault="00FD20A3">
    <w:r>
      <w:fldChar w:fldCharType="begin"/>
    </w:r>
    <w:r>
      <w:instrText xml:space="preserve"> REF ReportTitle \h </w:instrText>
    </w:r>
    <w:r>
      <w:fldChar w:fldCharType="separate"/>
    </w:r>
    <w:r w:rsidR="00266875">
      <w:rPr>
        <w:b/>
        <w:bCs/>
        <w:lang w:val="en-US"/>
      </w:rPr>
      <w:t>Error! Reference source not found.</w:t>
    </w:r>
    <w:r>
      <w:fldChar w:fldCharType="end"/>
    </w:r>
  </w:p>
  <w:p w14:paraId="3D4A8F5F" w14:textId="77777777" w:rsidR="00FD20A3" w:rsidRDefault="00FD20A3"/>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61EAA2F" w14:textId="0A89D9AA" w:rsidR="002A1B80" w:rsidRPr="001164DF" w:rsidRDefault="002A1B80" w:rsidP="002A1B80">
    <w:pPr>
      <w:pStyle w:val="ACMAInConfidence"/>
      <w:rPr>
        <w:rFonts w:cs="Arial"/>
        <w:b w:val="0"/>
        <w:sz w:val="18"/>
        <w:szCs w:val="18"/>
      </w:rPr>
    </w:pPr>
  </w:p>
  <w:p w14:paraId="7173B4D9" w14:textId="106A34C0" w:rsidR="00FD20A3" w:rsidRPr="001164DF" w:rsidRDefault="00FD20A3" w:rsidP="001164DF">
    <w:pPr>
      <w:pStyle w:val="ACMABodyText0"/>
      <w:spacing w:after="360"/>
      <w:jc w:val="center"/>
      <w:rPr>
        <w:rFonts w:ascii="Arial" w:hAnsi="Arial" w:cs="Arial"/>
        <w:b/>
        <w:sz w:val="18"/>
        <w:szCs w:val="18"/>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071584" w14:textId="77777777" w:rsidR="00FD20A3" w:rsidRDefault="00FD20A3" w:rsidP="00521BCF">
    <w:pPr>
      <w:pStyle w:val="ACMAInConfidence"/>
    </w:pPr>
  </w:p>
  <w:p w14:paraId="53D136E1" w14:textId="77777777" w:rsidR="00FD20A3" w:rsidRPr="005F22AA" w:rsidRDefault="00FD20A3" w:rsidP="005F22AA">
    <w:pPr>
      <w:pStyle w:val="ACMAHeaderGraphicSpace"/>
    </w:pPr>
    <w:r>
      <w:rPr>
        <w:noProof/>
        <w:snapToGrid/>
        <w:lang w:eastAsia="en-AU"/>
      </w:rPr>
      <w:drawing>
        <wp:inline distT="0" distB="0" distL="0" distR="0" wp14:anchorId="55646F45" wp14:editId="090DA062">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0A3C4395"/>
    <w:multiLevelType w:val="hybridMultilevel"/>
    <w:tmpl w:val="C36C8CC8"/>
    <w:lvl w:ilvl="0" w:tplc="CBA077E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nsid w:val="159249B9"/>
    <w:multiLevelType w:val="multilevel"/>
    <w:tmpl w:val="1438118E"/>
    <w:numStyleLink w:val="Codenumbering"/>
  </w:abstractNum>
  <w:abstractNum w:abstractNumId="5">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8">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9">
    <w:nsid w:val="46532DDF"/>
    <w:multiLevelType w:val="multilevel"/>
    <w:tmpl w:val="1438118E"/>
    <w:styleLink w:val="Codenumbering"/>
    <w:lvl w:ilvl="0">
      <w:start w:val="1"/>
      <w:numFmt w:val="decimal"/>
      <w:lvlText w:val="%1."/>
      <w:lvlJc w:val="left"/>
      <w:pPr>
        <w:ind w:left="510" w:hanging="510"/>
      </w:pPr>
      <w:rPr>
        <w:rFonts w:ascii="Times New Roman" w:hAnsi="Times New Roman" w:hint="default"/>
        <w:b/>
        <w:sz w:val="32"/>
      </w:rPr>
    </w:lvl>
    <w:lvl w:ilvl="1">
      <w:start w:val="1"/>
      <w:numFmt w:val="decimal"/>
      <w:lvlText w:val="%1.%2"/>
      <w:lvlJc w:val="left"/>
      <w:pPr>
        <w:ind w:left="720" w:hanging="720"/>
      </w:pPr>
      <w:rPr>
        <w:rFonts w:ascii="Times New Roman" w:hAnsi="Times New Roman" w:hint="default"/>
        <w:i/>
        <w:sz w:val="28"/>
      </w:rPr>
    </w:lvl>
    <w:lvl w:ilvl="2">
      <w:start w:val="1"/>
      <w:numFmt w:val="decimal"/>
      <w:lvlText w:val="%1.%2.%3"/>
      <w:lvlJc w:val="left"/>
      <w:pPr>
        <w:ind w:left="720" w:hanging="720"/>
      </w:pPr>
      <w:rPr>
        <w:rFonts w:ascii="Times New Roman" w:hAnsi="Times New Roman" w:hint="default"/>
        <w:sz w:val="24"/>
      </w:rPr>
    </w:lvl>
    <w:lvl w:ilvl="3">
      <w:start w:val="1"/>
      <w:numFmt w:val="lowerLetter"/>
      <w:lvlText w:val="%1.%2.%3.%4"/>
      <w:lvlJc w:val="left"/>
      <w:pPr>
        <w:ind w:left="1080" w:hanging="1080"/>
      </w:pPr>
      <w:rPr>
        <w:rFonts w:ascii="Times New Roman" w:hAnsi="Times New Roman" w:hint="default"/>
        <w:sz w:val="24"/>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7"/>
  </w:num>
  <w:num w:numId="2">
    <w:abstractNumId w:val="1"/>
  </w:num>
  <w:num w:numId="3">
    <w:abstractNumId w:val="8"/>
  </w:num>
  <w:num w:numId="4">
    <w:abstractNumId w:val="15"/>
  </w:num>
  <w:num w:numId="5">
    <w:abstractNumId w:val="12"/>
  </w:num>
  <w:num w:numId="6">
    <w:abstractNumId w:val="10"/>
  </w:num>
  <w:num w:numId="7">
    <w:abstractNumId w:val="6"/>
  </w:num>
  <w:num w:numId="8">
    <w:abstractNumId w:val="3"/>
  </w:num>
  <w:num w:numId="9">
    <w:abstractNumId w:val="0"/>
  </w:num>
  <w:num w:numId="10">
    <w:abstractNumId w:val="13"/>
  </w:num>
  <w:num w:numId="11">
    <w:abstractNumId w:val="16"/>
  </w:num>
  <w:num w:numId="12">
    <w:abstractNumId w:val="11"/>
  </w:num>
  <w:num w:numId="13">
    <w:abstractNumId w:val="5"/>
  </w:num>
  <w:num w:numId="14">
    <w:abstractNumId w:val="17"/>
  </w:num>
  <w:num w:numId="15">
    <w:abstractNumId w:val="14"/>
  </w:num>
  <w:num w:numId="16">
    <w:abstractNumId w:val="18"/>
  </w:num>
  <w:num w:numId="17">
    <w:abstractNumId w:val="9"/>
  </w:num>
  <w:num w:numId="18">
    <w:abstractNumId w:val="4"/>
    <w:lvlOverride w:ilvl="0">
      <w:lvl w:ilvl="0">
        <w:start w:val="1"/>
        <w:numFmt w:val="decimal"/>
        <w:lvlText w:val="%1."/>
        <w:lvlJc w:val="left"/>
        <w:pPr>
          <w:ind w:left="510" w:hanging="510"/>
        </w:pPr>
        <w:rPr>
          <w:rFonts w:ascii="Century Gothic" w:hAnsi="Century Gothic" w:hint="default"/>
          <w:b/>
          <w:sz w:val="32"/>
        </w:rPr>
      </w:lvl>
    </w:lvlOverride>
    <w:lvlOverride w:ilvl="1">
      <w:lvl w:ilvl="1">
        <w:start w:val="1"/>
        <w:numFmt w:val="decimal"/>
        <w:lvlText w:val="%1.%2"/>
        <w:lvlJc w:val="left"/>
        <w:pPr>
          <w:ind w:left="720" w:hanging="720"/>
        </w:pPr>
        <w:rPr>
          <w:rFonts w:ascii="Century Gothic" w:hAnsi="Century Gothic" w:hint="default"/>
          <w:i/>
          <w:sz w:val="28"/>
        </w:rPr>
      </w:lvl>
    </w:lvlOverride>
    <w:lvlOverride w:ilvl="2">
      <w:lvl w:ilvl="2">
        <w:start w:val="1"/>
        <w:numFmt w:val="decimal"/>
        <w:lvlText w:val="%1.%2.%3"/>
        <w:lvlJc w:val="left"/>
        <w:pPr>
          <w:ind w:left="720" w:hanging="720"/>
        </w:pPr>
        <w:rPr>
          <w:rFonts w:ascii="Century Gothic" w:hAnsi="Century Gothic" w:hint="default"/>
          <w:b w:val="0"/>
          <w:i w:val="0"/>
          <w:sz w:val="24"/>
        </w:rPr>
      </w:lvl>
    </w:lvlOverride>
  </w:num>
  <w:num w:numId="19">
    <w:abstractNumId w:val="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2"/>
  <w:removePersonalInformation/>
  <w:removeDateAndTime/>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spinCount="100000" w:hashValue="0D/DlsiuYm1Ti4I4BpFQzupZGXmtA/0DVaKhkZR0HnQ=" w:saltValue="KQzouXJA7cSakf9mcnYE1w==" w:algorithmName="SHA-256"/>
  <w:defaultTabStop w:val="720"/>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5B0C"/>
    <w:rsid w:val="00000ABE"/>
    <w:rsid w:val="00000DFC"/>
    <w:rsid w:val="00001254"/>
    <w:rsid w:val="00004A0E"/>
    <w:rsid w:val="0000588E"/>
    <w:rsid w:val="000063D8"/>
    <w:rsid w:val="0000661F"/>
    <w:rsid w:val="000101EF"/>
    <w:rsid w:val="00013706"/>
    <w:rsid w:val="00013EAC"/>
    <w:rsid w:val="00016C39"/>
    <w:rsid w:val="00021E04"/>
    <w:rsid w:val="000307EE"/>
    <w:rsid w:val="000332CF"/>
    <w:rsid w:val="000370C8"/>
    <w:rsid w:val="00043DE2"/>
    <w:rsid w:val="000460C8"/>
    <w:rsid w:val="000522E9"/>
    <w:rsid w:val="00052807"/>
    <w:rsid w:val="00053457"/>
    <w:rsid w:val="000555E2"/>
    <w:rsid w:val="00063043"/>
    <w:rsid w:val="00070B85"/>
    <w:rsid w:val="00073B3D"/>
    <w:rsid w:val="00075F5D"/>
    <w:rsid w:val="00076CB6"/>
    <w:rsid w:val="000845A8"/>
    <w:rsid w:val="00084627"/>
    <w:rsid w:val="00094589"/>
    <w:rsid w:val="00096380"/>
    <w:rsid w:val="00096C97"/>
    <w:rsid w:val="000973BB"/>
    <w:rsid w:val="000A0747"/>
    <w:rsid w:val="000B2F3F"/>
    <w:rsid w:val="000C3D1B"/>
    <w:rsid w:val="000C4D29"/>
    <w:rsid w:val="000D0502"/>
    <w:rsid w:val="000D32D8"/>
    <w:rsid w:val="000D4908"/>
    <w:rsid w:val="000E0C29"/>
    <w:rsid w:val="000E103F"/>
    <w:rsid w:val="000E3ACD"/>
    <w:rsid w:val="000E4F0D"/>
    <w:rsid w:val="000F0CEF"/>
    <w:rsid w:val="000F12E8"/>
    <w:rsid w:val="000F3189"/>
    <w:rsid w:val="00102AB2"/>
    <w:rsid w:val="00105C54"/>
    <w:rsid w:val="00110B30"/>
    <w:rsid w:val="00113573"/>
    <w:rsid w:val="001164DF"/>
    <w:rsid w:val="0011733F"/>
    <w:rsid w:val="00120C56"/>
    <w:rsid w:val="00123D21"/>
    <w:rsid w:val="001262BD"/>
    <w:rsid w:val="00126C28"/>
    <w:rsid w:val="001272B7"/>
    <w:rsid w:val="00131277"/>
    <w:rsid w:val="0013198F"/>
    <w:rsid w:val="0013275A"/>
    <w:rsid w:val="00146895"/>
    <w:rsid w:val="00146E30"/>
    <w:rsid w:val="00147B4B"/>
    <w:rsid w:val="001528B2"/>
    <w:rsid w:val="00156C37"/>
    <w:rsid w:val="001573E1"/>
    <w:rsid w:val="00160831"/>
    <w:rsid w:val="00161F35"/>
    <w:rsid w:val="001639FE"/>
    <w:rsid w:val="00164009"/>
    <w:rsid w:val="00174162"/>
    <w:rsid w:val="00184349"/>
    <w:rsid w:val="0018619B"/>
    <w:rsid w:val="001861BA"/>
    <w:rsid w:val="00187224"/>
    <w:rsid w:val="00187E47"/>
    <w:rsid w:val="00191619"/>
    <w:rsid w:val="00191BDE"/>
    <w:rsid w:val="00191E26"/>
    <w:rsid w:val="00192CE2"/>
    <w:rsid w:val="00193093"/>
    <w:rsid w:val="00197E2F"/>
    <w:rsid w:val="001A375C"/>
    <w:rsid w:val="001B1186"/>
    <w:rsid w:val="001B2524"/>
    <w:rsid w:val="001B2EA7"/>
    <w:rsid w:val="001B4B3A"/>
    <w:rsid w:val="001B4DD8"/>
    <w:rsid w:val="001B7B29"/>
    <w:rsid w:val="001B7E7F"/>
    <w:rsid w:val="001C285C"/>
    <w:rsid w:val="001C6546"/>
    <w:rsid w:val="001D430E"/>
    <w:rsid w:val="001D5D4A"/>
    <w:rsid w:val="001E1C77"/>
    <w:rsid w:val="001E2762"/>
    <w:rsid w:val="001E2D6A"/>
    <w:rsid w:val="001E3098"/>
    <w:rsid w:val="001E63DF"/>
    <w:rsid w:val="001F2D5B"/>
    <w:rsid w:val="001F423C"/>
    <w:rsid w:val="001F5816"/>
    <w:rsid w:val="001F7F2C"/>
    <w:rsid w:val="00205CDE"/>
    <w:rsid w:val="00210199"/>
    <w:rsid w:val="00211185"/>
    <w:rsid w:val="002114D9"/>
    <w:rsid w:val="0021377B"/>
    <w:rsid w:val="00213AFF"/>
    <w:rsid w:val="00214950"/>
    <w:rsid w:val="00221A54"/>
    <w:rsid w:val="002243C5"/>
    <w:rsid w:val="00224A5E"/>
    <w:rsid w:val="002255D1"/>
    <w:rsid w:val="002257EB"/>
    <w:rsid w:val="00227744"/>
    <w:rsid w:val="00230D12"/>
    <w:rsid w:val="002325DB"/>
    <w:rsid w:val="0024000F"/>
    <w:rsid w:val="0024060D"/>
    <w:rsid w:val="002430B0"/>
    <w:rsid w:val="00245CE7"/>
    <w:rsid w:val="00246505"/>
    <w:rsid w:val="00253814"/>
    <w:rsid w:val="00260565"/>
    <w:rsid w:val="00265FC8"/>
    <w:rsid w:val="00266875"/>
    <w:rsid w:val="00267125"/>
    <w:rsid w:val="00270105"/>
    <w:rsid w:val="00270182"/>
    <w:rsid w:val="0027366A"/>
    <w:rsid w:val="002813FB"/>
    <w:rsid w:val="00281F78"/>
    <w:rsid w:val="002855BC"/>
    <w:rsid w:val="00286AFC"/>
    <w:rsid w:val="0028781C"/>
    <w:rsid w:val="00297EBF"/>
    <w:rsid w:val="002A1B80"/>
    <w:rsid w:val="002A6B62"/>
    <w:rsid w:val="002B0831"/>
    <w:rsid w:val="002B1087"/>
    <w:rsid w:val="002B1843"/>
    <w:rsid w:val="002C3721"/>
    <w:rsid w:val="002C3B2E"/>
    <w:rsid w:val="002C6235"/>
    <w:rsid w:val="002D0DD6"/>
    <w:rsid w:val="002D1F99"/>
    <w:rsid w:val="002D22AD"/>
    <w:rsid w:val="002D3179"/>
    <w:rsid w:val="002D3BAF"/>
    <w:rsid w:val="002D7E3D"/>
    <w:rsid w:val="002E1A33"/>
    <w:rsid w:val="002E3B76"/>
    <w:rsid w:val="002E49AD"/>
    <w:rsid w:val="002E64F5"/>
    <w:rsid w:val="002F1908"/>
    <w:rsid w:val="002F3B30"/>
    <w:rsid w:val="002F6CAF"/>
    <w:rsid w:val="003132FA"/>
    <w:rsid w:val="003163A9"/>
    <w:rsid w:val="003169B0"/>
    <w:rsid w:val="003170D3"/>
    <w:rsid w:val="00320122"/>
    <w:rsid w:val="00321A85"/>
    <w:rsid w:val="00322C79"/>
    <w:rsid w:val="003230F9"/>
    <w:rsid w:val="003279BA"/>
    <w:rsid w:val="0033104B"/>
    <w:rsid w:val="00332990"/>
    <w:rsid w:val="003329A6"/>
    <w:rsid w:val="003364DB"/>
    <w:rsid w:val="00340632"/>
    <w:rsid w:val="00346A8C"/>
    <w:rsid w:val="003505C0"/>
    <w:rsid w:val="00357507"/>
    <w:rsid w:val="003615D1"/>
    <w:rsid w:val="003634AA"/>
    <w:rsid w:val="00370FC9"/>
    <w:rsid w:val="00371957"/>
    <w:rsid w:val="00371AC6"/>
    <w:rsid w:val="003742CA"/>
    <w:rsid w:val="00382846"/>
    <w:rsid w:val="003832F2"/>
    <w:rsid w:val="00393B99"/>
    <w:rsid w:val="0039406A"/>
    <w:rsid w:val="00395815"/>
    <w:rsid w:val="00397941"/>
    <w:rsid w:val="003A1FF5"/>
    <w:rsid w:val="003A22C0"/>
    <w:rsid w:val="003A4C94"/>
    <w:rsid w:val="003A7BFB"/>
    <w:rsid w:val="003B1977"/>
    <w:rsid w:val="003B5FE2"/>
    <w:rsid w:val="003B6843"/>
    <w:rsid w:val="003B71CC"/>
    <w:rsid w:val="003B7EB6"/>
    <w:rsid w:val="003C0345"/>
    <w:rsid w:val="003C1096"/>
    <w:rsid w:val="003C42DB"/>
    <w:rsid w:val="003C4832"/>
    <w:rsid w:val="003D40E1"/>
    <w:rsid w:val="003D7A22"/>
    <w:rsid w:val="003E08A5"/>
    <w:rsid w:val="003F3A02"/>
    <w:rsid w:val="0040529A"/>
    <w:rsid w:val="004054CE"/>
    <w:rsid w:val="0041237B"/>
    <w:rsid w:val="004132DE"/>
    <w:rsid w:val="00417889"/>
    <w:rsid w:val="00420BA9"/>
    <w:rsid w:val="00420F9B"/>
    <w:rsid w:val="00421558"/>
    <w:rsid w:val="00422E39"/>
    <w:rsid w:val="004266E1"/>
    <w:rsid w:val="00426A3E"/>
    <w:rsid w:val="004309E6"/>
    <w:rsid w:val="00431E14"/>
    <w:rsid w:val="004413F1"/>
    <w:rsid w:val="00441634"/>
    <w:rsid w:val="00441B06"/>
    <w:rsid w:val="00444C27"/>
    <w:rsid w:val="00447AEF"/>
    <w:rsid w:val="00450D14"/>
    <w:rsid w:val="00450E9B"/>
    <w:rsid w:val="004559DE"/>
    <w:rsid w:val="0046792F"/>
    <w:rsid w:val="00470D99"/>
    <w:rsid w:val="004777A6"/>
    <w:rsid w:val="00486D73"/>
    <w:rsid w:val="004957AC"/>
    <w:rsid w:val="00496AAD"/>
    <w:rsid w:val="00497255"/>
    <w:rsid w:val="0049754C"/>
    <w:rsid w:val="004A018E"/>
    <w:rsid w:val="004C08C8"/>
    <w:rsid w:val="004C0AFA"/>
    <w:rsid w:val="004C1C08"/>
    <w:rsid w:val="004C3A71"/>
    <w:rsid w:val="004D1505"/>
    <w:rsid w:val="004D3524"/>
    <w:rsid w:val="004D6C6A"/>
    <w:rsid w:val="004E08CB"/>
    <w:rsid w:val="004E1601"/>
    <w:rsid w:val="004E2A31"/>
    <w:rsid w:val="004E350A"/>
    <w:rsid w:val="004E3DE3"/>
    <w:rsid w:val="004E7647"/>
    <w:rsid w:val="004F2D6D"/>
    <w:rsid w:val="004F2F08"/>
    <w:rsid w:val="004F31E7"/>
    <w:rsid w:val="004F330E"/>
    <w:rsid w:val="004F4234"/>
    <w:rsid w:val="0050049F"/>
    <w:rsid w:val="00506BC6"/>
    <w:rsid w:val="00507982"/>
    <w:rsid w:val="005122AF"/>
    <w:rsid w:val="005158CB"/>
    <w:rsid w:val="00521BCF"/>
    <w:rsid w:val="00522026"/>
    <w:rsid w:val="00522904"/>
    <w:rsid w:val="00523AF4"/>
    <w:rsid w:val="00527D19"/>
    <w:rsid w:val="00533A74"/>
    <w:rsid w:val="00535423"/>
    <w:rsid w:val="00535EE2"/>
    <w:rsid w:val="0054253C"/>
    <w:rsid w:val="00550001"/>
    <w:rsid w:val="00551EBF"/>
    <w:rsid w:val="005524F7"/>
    <w:rsid w:val="00554755"/>
    <w:rsid w:val="00554E5F"/>
    <w:rsid w:val="005566FE"/>
    <w:rsid w:val="005610A6"/>
    <w:rsid w:val="005631CB"/>
    <w:rsid w:val="005649A7"/>
    <w:rsid w:val="00565785"/>
    <w:rsid w:val="005703E5"/>
    <w:rsid w:val="005827F4"/>
    <w:rsid w:val="00586E25"/>
    <w:rsid w:val="005A227A"/>
    <w:rsid w:val="005A2628"/>
    <w:rsid w:val="005A58D4"/>
    <w:rsid w:val="005A5AE5"/>
    <w:rsid w:val="005A613B"/>
    <w:rsid w:val="005C03FF"/>
    <w:rsid w:val="005C36FD"/>
    <w:rsid w:val="005C3922"/>
    <w:rsid w:val="005C5EB3"/>
    <w:rsid w:val="005D0A26"/>
    <w:rsid w:val="005D267B"/>
    <w:rsid w:val="005E274D"/>
    <w:rsid w:val="005E47E5"/>
    <w:rsid w:val="005E5174"/>
    <w:rsid w:val="005E62C0"/>
    <w:rsid w:val="005F22AA"/>
    <w:rsid w:val="005F3F3C"/>
    <w:rsid w:val="005F402A"/>
    <w:rsid w:val="00604954"/>
    <w:rsid w:val="00605E62"/>
    <w:rsid w:val="00614008"/>
    <w:rsid w:val="0061569D"/>
    <w:rsid w:val="006162E4"/>
    <w:rsid w:val="00617573"/>
    <w:rsid w:val="00622D38"/>
    <w:rsid w:val="00625E1E"/>
    <w:rsid w:val="006308A9"/>
    <w:rsid w:val="00637492"/>
    <w:rsid w:val="00643646"/>
    <w:rsid w:val="00643DF0"/>
    <w:rsid w:val="00645F94"/>
    <w:rsid w:val="00647DD3"/>
    <w:rsid w:val="006526F9"/>
    <w:rsid w:val="0065633C"/>
    <w:rsid w:val="00656800"/>
    <w:rsid w:val="006601D3"/>
    <w:rsid w:val="00660BE8"/>
    <w:rsid w:val="0066442D"/>
    <w:rsid w:val="006708CE"/>
    <w:rsid w:val="00673AEA"/>
    <w:rsid w:val="006766ED"/>
    <w:rsid w:val="00681C2A"/>
    <w:rsid w:val="00684B32"/>
    <w:rsid w:val="006877FC"/>
    <w:rsid w:val="00687B27"/>
    <w:rsid w:val="006958B4"/>
    <w:rsid w:val="0069604A"/>
    <w:rsid w:val="006A00B1"/>
    <w:rsid w:val="006A02B1"/>
    <w:rsid w:val="006A40B9"/>
    <w:rsid w:val="006B3FBD"/>
    <w:rsid w:val="006B565F"/>
    <w:rsid w:val="006B7982"/>
    <w:rsid w:val="006C78D0"/>
    <w:rsid w:val="006D7DB1"/>
    <w:rsid w:val="006E1969"/>
    <w:rsid w:val="006E1C68"/>
    <w:rsid w:val="006E2405"/>
    <w:rsid w:val="006E2D96"/>
    <w:rsid w:val="006E340C"/>
    <w:rsid w:val="006E5B68"/>
    <w:rsid w:val="006F2273"/>
    <w:rsid w:val="006F24EE"/>
    <w:rsid w:val="006F3066"/>
    <w:rsid w:val="006F4BAB"/>
    <w:rsid w:val="006F6CA7"/>
    <w:rsid w:val="00700A37"/>
    <w:rsid w:val="00700E49"/>
    <w:rsid w:val="00701931"/>
    <w:rsid w:val="00701E0D"/>
    <w:rsid w:val="00702ED4"/>
    <w:rsid w:val="007033ED"/>
    <w:rsid w:val="00706726"/>
    <w:rsid w:val="007075C4"/>
    <w:rsid w:val="00712A66"/>
    <w:rsid w:val="00713916"/>
    <w:rsid w:val="00714AD5"/>
    <w:rsid w:val="00715297"/>
    <w:rsid w:val="00715C35"/>
    <w:rsid w:val="00720CC7"/>
    <w:rsid w:val="0072120E"/>
    <w:rsid w:val="007232C6"/>
    <w:rsid w:val="00724A01"/>
    <w:rsid w:val="00725D8A"/>
    <w:rsid w:val="00731BC2"/>
    <w:rsid w:val="007335E8"/>
    <w:rsid w:val="00733663"/>
    <w:rsid w:val="00733F89"/>
    <w:rsid w:val="00734881"/>
    <w:rsid w:val="007354ED"/>
    <w:rsid w:val="00736464"/>
    <w:rsid w:val="007379F4"/>
    <w:rsid w:val="007411F1"/>
    <w:rsid w:val="00741721"/>
    <w:rsid w:val="007451C5"/>
    <w:rsid w:val="00747CC0"/>
    <w:rsid w:val="00750D40"/>
    <w:rsid w:val="00751159"/>
    <w:rsid w:val="007513A4"/>
    <w:rsid w:val="00754C70"/>
    <w:rsid w:val="00755B0C"/>
    <w:rsid w:val="007566CE"/>
    <w:rsid w:val="007579B1"/>
    <w:rsid w:val="00763811"/>
    <w:rsid w:val="00766D75"/>
    <w:rsid w:val="00772E29"/>
    <w:rsid w:val="00775052"/>
    <w:rsid w:val="00783189"/>
    <w:rsid w:val="00785DDD"/>
    <w:rsid w:val="007873B8"/>
    <w:rsid w:val="0079221C"/>
    <w:rsid w:val="0079419E"/>
    <w:rsid w:val="007A3C6D"/>
    <w:rsid w:val="007A3F9E"/>
    <w:rsid w:val="007A3FE6"/>
    <w:rsid w:val="007A45E5"/>
    <w:rsid w:val="007A4A1A"/>
    <w:rsid w:val="007A56F7"/>
    <w:rsid w:val="007B047A"/>
    <w:rsid w:val="007B368E"/>
    <w:rsid w:val="007B4828"/>
    <w:rsid w:val="007C3D2A"/>
    <w:rsid w:val="007C50C6"/>
    <w:rsid w:val="007C6E32"/>
    <w:rsid w:val="007D1E0F"/>
    <w:rsid w:val="007D6B6D"/>
    <w:rsid w:val="007D7CC8"/>
    <w:rsid w:val="007E1EAA"/>
    <w:rsid w:val="007F617B"/>
    <w:rsid w:val="00804D47"/>
    <w:rsid w:val="00805F13"/>
    <w:rsid w:val="0080751B"/>
    <w:rsid w:val="0081181E"/>
    <w:rsid w:val="00811FC6"/>
    <w:rsid w:val="00812022"/>
    <w:rsid w:val="00814C18"/>
    <w:rsid w:val="0081646E"/>
    <w:rsid w:val="00816ADF"/>
    <w:rsid w:val="008238FE"/>
    <w:rsid w:val="008278C9"/>
    <w:rsid w:val="008347B2"/>
    <w:rsid w:val="00844F3E"/>
    <w:rsid w:val="00845F36"/>
    <w:rsid w:val="008476AE"/>
    <w:rsid w:val="008505DE"/>
    <w:rsid w:val="0085074F"/>
    <w:rsid w:val="00851F1C"/>
    <w:rsid w:val="008531F9"/>
    <w:rsid w:val="0085498B"/>
    <w:rsid w:val="0087360D"/>
    <w:rsid w:val="00874227"/>
    <w:rsid w:val="008746E9"/>
    <w:rsid w:val="008764C7"/>
    <w:rsid w:val="00880246"/>
    <w:rsid w:val="00883556"/>
    <w:rsid w:val="008837B5"/>
    <w:rsid w:val="0088427E"/>
    <w:rsid w:val="008909BF"/>
    <w:rsid w:val="00893A1C"/>
    <w:rsid w:val="008946C0"/>
    <w:rsid w:val="008977A3"/>
    <w:rsid w:val="008A7415"/>
    <w:rsid w:val="008A7C01"/>
    <w:rsid w:val="008B0505"/>
    <w:rsid w:val="008B1397"/>
    <w:rsid w:val="008B42DA"/>
    <w:rsid w:val="008B4571"/>
    <w:rsid w:val="008B68FC"/>
    <w:rsid w:val="008C1455"/>
    <w:rsid w:val="008D1173"/>
    <w:rsid w:val="008D35E8"/>
    <w:rsid w:val="008D7F7A"/>
    <w:rsid w:val="008E4AEE"/>
    <w:rsid w:val="008E758B"/>
    <w:rsid w:val="008F0E8E"/>
    <w:rsid w:val="008F2BA5"/>
    <w:rsid w:val="008F2CB6"/>
    <w:rsid w:val="008F2EEF"/>
    <w:rsid w:val="008F466A"/>
    <w:rsid w:val="008F4B7B"/>
    <w:rsid w:val="00903100"/>
    <w:rsid w:val="00906284"/>
    <w:rsid w:val="0091127E"/>
    <w:rsid w:val="00911441"/>
    <w:rsid w:val="00913557"/>
    <w:rsid w:val="00913D30"/>
    <w:rsid w:val="00920322"/>
    <w:rsid w:val="0093042F"/>
    <w:rsid w:val="00934ECC"/>
    <w:rsid w:val="009359FA"/>
    <w:rsid w:val="00937C1F"/>
    <w:rsid w:val="00947985"/>
    <w:rsid w:val="00951990"/>
    <w:rsid w:val="0095427A"/>
    <w:rsid w:val="00956AE4"/>
    <w:rsid w:val="00962A0A"/>
    <w:rsid w:val="00963260"/>
    <w:rsid w:val="009637BD"/>
    <w:rsid w:val="00972DB3"/>
    <w:rsid w:val="009822A1"/>
    <w:rsid w:val="00987D46"/>
    <w:rsid w:val="00997E79"/>
    <w:rsid w:val="009A1C2B"/>
    <w:rsid w:val="009A35E5"/>
    <w:rsid w:val="009A5AC7"/>
    <w:rsid w:val="009A7B23"/>
    <w:rsid w:val="009B2A55"/>
    <w:rsid w:val="009B2B79"/>
    <w:rsid w:val="009B3072"/>
    <w:rsid w:val="009B461B"/>
    <w:rsid w:val="009C2314"/>
    <w:rsid w:val="009C4924"/>
    <w:rsid w:val="009D0EFF"/>
    <w:rsid w:val="009D3591"/>
    <w:rsid w:val="009D4132"/>
    <w:rsid w:val="009D49D5"/>
    <w:rsid w:val="009D52B1"/>
    <w:rsid w:val="009E1F57"/>
    <w:rsid w:val="009E6A9F"/>
    <w:rsid w:val="009E7C6F"/>
    <w:rsid w:val="009E7E53"/>
    <w:rsid w:val="009F5C62"/>
    <w:rsid w:val="009F5D03"/>
    <w:rsid w:val="00A00283"/>
    <w:rsid w:val="00A04951"/>
    <w:rsid w:val="00A04A54"/>
    <w:rsid w:val="00A05AF4"/>
    <w:rsid w:val="00A14625"/>
    <w:rsid w:val="00A15205"/>
    <w:rsid w:val="00A2236D"/>
    <w:rsid w:val="00A2443C"/>
    <w:rsid w:val="00A2623E"/>
    <w:rsid w:val="00A26989"/>
    <w:rsid w:val="00A26A99"/>
    <w:rsid w:val="00A31B1A"/>
    <w:rsid w:val="00A33D8F"/>
    <w:rsid w:val="00A37137"/>
    <w:rsid w:val="00A43C96"/>
    <w:rsid w:val="00A44ED8"/>
    <w:rsid w:val="00A47E02"/>
    <w:rsid w:val="00A50215"/>
    <w:rsid w:val="00A5055A"/>
    <w:rsid w:val="00A57D5D"/>
    <w:rsid w:val="00A61507"/>
    <w:rsid w:val="00A62C9F"/>
    <w:rsid w:val="00A65C16"/>
    <w:rsid w:val="00A66B10"/>
    <w:rsid w:val="00A66C91"/>
    <w:rsid w:val="00A7236D"/>
    <w:rsid w:val="00A7240F"/>
    <w:rsid w:val="00A72BE6"/>
    <w:rsid w:val="00A87643"/>
    <w:rsid w:val="00A91C5B"/>
    <w:rsid w:val="00A923F3"/>
    <w:rsid w:val="00A958E0"/>
    <w:rsid w:val="00AA0EEA"/>
    <w:rsid w:val="00AA34A2"/>
    <w:rsid w:val="00AA3C4A"/>
    <w:rsid w:val="00AA3D14"/>
    <w:rsid w:val="00AA4C6F"/>
    <w:rsid w:val="00AA5690"/>
    <w:rsid w:val="00AA5CF0"/>
    <w:rsid w:val="00AB01E8"/>
    <w:rsid w:val="00AB6261"/>
    <w:rsid w:val="00AC22AF"/>
    <w:rsid w:val="00AC4AF1"/>
    <w:rsid w:val="00AC5010"/>
    <w:rsid w:val="00AC7F92"/>
    <w:rsid w:val="00AD198A"/>
    <w:rsid w:val="00AD1C18"/>
    <w:rsid w:val="00AD2B67"/>
    <w:rsid w:val="00AD53D1"/>
    <w:rsid w:val="00AD5C3F"/>
    <w:rsid w:val="00AE20DD"/>
    <w:rsid w:val="00AE21D6"/>
    <w:rsid w:val="00AE620E"/>
    <w:rsid w:val="00AE64E2"/>
    <w:rsid w:val="00AE77EF"/>
    <w:rsid w:val="00AF0300"/>
    <w:rsid w:val="00AF056F"/>
    <w:rsid w:val="00AF0D57"/>
    <w:rsid w:val="00AF27CD"/>
    <w:rsid w:val="00AF7FDC"/>
    <w:rsid w:val="00B00E4D"/>
    <w:rsid w:val="00B0310E"/>
    <w:rsid w:val="00B07D45"/>
    <w:rsid w:val="00B10770"/>
    <w:rsid w:val="00B13C98"/>
    <w:rsid w:val="00B163D6"/>
    <w:rsid w:val="00B24F9D"/>
    <w:rsid w:val="00B254C0"/>
    <w:rsid w:val="00B30A6C"/>
    <w:rsid w:val="00B42D57"/>
    <w:rsid w:val="00B44701"/>
    <w:rsid w:val="00B47DE3"/>
    <w:rsid w:val="00B507BE"/>
    <w:rsid w:val="00B50C11"/>
    <w:rsid w:val="00B56B9B"/>
    <w:rsid w:val="00B60998"/>
    <w:rsid w:val="00B66835"/>
    <w:rsid w:val="00B674D9"/>
    <w:rsid w:val="00B72B4D"/>
    <w:rsid w:val="00B7305A"/>
    <w:rsid w:val="00B7699F"/>
    <w:rsid w:val="00B8072C"/>
    <w:rsid w:val="00B80EEA"/>
    <w:rsid w:val="00B84BC2"/>
    <w:rsid w:val="00B86A58"/>
    <w:rsid w:val="00B94DC3"/>
    <w:rsid w:val="00B97EFE"/>
    <w:rsid w:val="00BA0C67"/>
    <w:rsid w:val="00BA3BBA"/>
    <w:rsid w:val="00BB6179"/>
    <w:rsid w:val="00BB7DE7"/>
    <w:rsid w:val="00BC4728"/>
    <w:rsid w:val="00BD3974"/>
    <w:rsid w:val="00BE2A3C"/>
    <w:rsid w:val="00BE2E03"/>
    <w:rsid w:val="00BE3EBD"/>
    <w:rsid w:val="00BE459D"/>
    <w:rsid w:val="00BE54BE"/>
    <w:rsid w:val="00BF3486"/>
    <w:rsid w:val="00BF3CC8"/>
    <w:rsid w:val="00BF554B"/>
    <w:rsid w:val="00C0085A"/>
    <w:rsid w:val="00C0205F"/>
    <w:rsid w:val="00C021EE"/>
    <w:rsid w:val="00C0320D"/>
    <w:rsid w:val="00C038E9"/>
    <w:rsid w:val="00C03DE1"/>
    <w:rsid w:val="00C04AF0"/>
    <w:rsid w:val="00C05671"/>
    <w:rsid w:val="00C07073"/>
    <w:rsid w:val="00C07B88"/>
    <w:rsid w:val="00C116A2"/>
    <w:rsid w:val="00C11CE2"/>
    <w:rsid w:val="00C201F2"/>
    <w:rsid w:val="00C2160C"/>
    <w:rsid w:val="00C22B6B"/>
    <w:rsid w:val="00C2326A"/>
    <w:rsid w:val="00C24A9A"/>
    <w:rsid w:val="00C24B21"/>
    <w:rsid w:val="00C2537D"/>
    <w:rsid w:val="00C30843"/>
    <w:rsid w:val="00C30E51"/>
    <w:rsid w:val="00C3399F"/>
    <w:rsid w:val="00C33E60"/>
    <w:rsid w:val="00C34B4D"/>
    <w:rsid w:val="00C34F7D"/>
    <w:rsid w:val="00C35B8B"/>
    <w:rsid w:val="00C36D9A"/>
    <w:rsid w:val="00C37DDE"/>
    <w:rsid w:val="00C40428"/>
    <w:rsid w:val="00C44CC1"/>
    <w:rsid w:val="00C53D9B"/>
    <w:rsid w:val="00C53E5D"/>
    <w:rsid w:val="00C5672B"/>
    <w:rsid w:val="00C60135"/>
    <w:rsid w:val="00C636E4"/>
    <w:rsid w:val="00C63B89"/>
    <w:rsid w:val="00C65EB0"/>
    <w:rsid w:val="00C6734B"/>
    <w:rsid w:val="00C71D35"/>
    <w:rsid w:val="00C71E16"/>
    <w:rsid w:val="00C76D75"/>
    <w:rsid w:val="00C857F8"/>
    <w:rsid w:val="00C873A9"/>
    <w:rsid w:val="00C91C1C"/>
    <w:rsid w:val="00C947E2"/>
    <w:rsid w:val="00CA1DC5"/>
    <w:rsid w:val="00CA292C"/>
    <w:rsid w:val="00CA3AA6"/>
    <w:rsid w:val="00CA7791"/>
    <w:rsid w:val="00CB1CB5"/>
    <w:rsid w:val="00CB39B3"/>
    <w:rsid w:val="00CB412C"/>
    <w:rsid w:val="00CC16BE"/>
    <w:rsid w:val="00CC597A"/>
    <w:rsid w:val="00CC7A32"/>
    <w:rsid w:val="00CD2711"/>
    <w:rsid w:val="00CD3452"/>
    <w:rsid w:val="00CE2DC3"/>
    <w:rsid w:val="00CE74B6"/>
    <w:rsid w:val="00CF246A"/>
    <w:rsid w:val="00CF3E93"/>
    <w:rsid w:val="00CF40D3"/>
    <w:rsid w:val="00CF5789"/>
    <w:rsid w:val="00CF5EB3"/>
    <w:rsid w:val="00D01406"/>
    <w:rsid w:val="00D069AB"/>
    <w:rsid w:val="00D11455"/>
    <w:rsid w:val="00D13D21"/>
    <w:rsid w:val="00D1637C"/>
    <w:rsid w:val="00D171F2"/>
    <w:rsid w:val="00D2288C"/>
    <w:rsid w:val="00D24D99"/>
    <w:rsid w:val="00D3071B"/>
    <w:rsid w:val="00D3511A"/>
    <w:rsid w:val="00D36446"/>
    <w:rsid w:val="00D4570C"/>
    <w:rsid w:val="00D457D5"/>
    <w:rsid w:val="00D46F22"/>
    <w:rsid w:val="00D530A5"/>
    <w:rsid w:val="00D6266E"/>
    <w:rsid w:val="00D62F1F"/>
    <w:rsid w:val="00D63760"/>
    <w:rsid w:val="00D663D0"/>
    <w:rsid w:val="00D668E3"/>
    <w:rsid w:val="00D6705E"/>
    <w:rsid w:val="00D6718B"/>
    <w:rsid w:val="00D70C00"/>
    <w:rsid w:val="00D80CCA"/>
    <w:rsid w:val="00D840AC"/>
    <w:rsid w:val="00D9593A"/>
    <w:rsid w:val="00DA4B9A"/>
    <w:rsid w:val="00DB224F"/>
    <w:rsid w:val="00DB34DB"/>
    <w:rsid w:val="00DC099F"/>
    <w:rsid w:val="00DC2DE8"/>
    <w:rsid w:val="00DC4A6C"/>
    <w:rsid w:val="00DC693B"/>
    <w:rsid w:val="00DC7FA7"/>
    <w:rsid w:val="00DC7FC4"/>
    <w:rsid w:val="00DD26DC"/>
    <w:rsid w:val="00DF0C59"/>
    <w:rsid w:val="00DF3CFE"/>
    <w:rsid w:val="00DF3DE3"/>
    <w:rsid w:val="00DF5321"/>
    <w:rsid w:val="00DF7909"/>
    <w:rsid w:val="00E063E8"/>
    <w:rsid w:val="00E06BF1"/>
    <w:rsid w:val="00E06E0F"/>
    <w:rsid w:val="00E104BD"/>
    <w:rsid w:val="00E11692"/>
    <w:rsid w:val="00E154BF"/>
    <w:rsid w:val="00E27E12"/>
    <w:rsid w:val="00E30230"/>
    <w:rsid w:val="00E3068E"/>
    <w:rsid w:val="00E3437C"/>
    <w:rsid w:val="00E34F77"/>
    <w:rsid w:val="00E35210"/>
    <w:rsid w:val="00E416C9"/>
    <w:rsid w:val="00E437A9"/>
    <w:rsid w:val="00E44705"/>
    <w:rsid w:val="00E44BA4"/>
    <w:rsid w:val="00E46944"/>
    <w:rsid w:val="00E46959"/>
    <w:rsid w:val="00E52144"/>
    <w:rsid w:val="00E52BEF"/>
    <w:rsid w:val="00E53480"/>
    <w:rsid w:val="00E536EE"/>
    <w:rsid w:val="00E55CD3"/>
    <w:rsid w:val="00E56834"/>
    <w:rsid w:val="00E574DE"/>
    <w:rsid w:val="00E64144"/>
    <w:rsid w:val="00E67D3D"/>
    <w:rsid w:val="00E71217"/>
    <w:rsid w:val="00E738AF"/>
    <w:rsid w:val="00E7638D"/>
    <w:rsid w:val="00E76DFD"/>
    <w:rsid w:val="00E80D8F"/>
    <w:rsid w:val="00E829F9"/>
    <w:rsid w:val="00E8312E"/>
    <w:rsid w:val="00E85F36"/>
    <w:rsid w:val="00E92A4F"/>
    <w:rsid w:val="00E92B77"/>
    <w:rsid w:val="00EA51AB"/>
    <w:rsid w:val="00EB35DF"/>
    <w:rsid w:val="00EB6368"/>
    <w:rsid w:val="00EB7881"/>
    <w:rsid w:val="00EC491A"/>
    <w:rsid w:val="00EC5B1B"/>
    <w:rsid w:val="00EC6C3A"/>
    <w:rsid w:val="00EC7793"/>
    <w:rsid w:val="00ED079E"/>
    <w:rsid w:val="00ED5557"/>
    <w:rsid w:val="00ED616B"/>
    <w:rsid w:val="00EE20DA"/>
    <w:rsid w:val="00EE26E2"/>
    <w:rsid w:val="00EE2867"/>
    <w:rsid w:val="00EF0BB5"/>
    <w:rsid w:val="00EF1D52"/>
    <w:rsid w:val="00EF2EFC"/>
    <w:rsid w:val="00EF41B0"/>
    <w:rsid w:val="00EF7A2A"/>
    <w:rsid w:val="00F03742"/>
    <w:rsid w:val="00F06AF7"/>
    <w:rsid w:val="00F1388F"/>
    <w:rsid w:val="00F13AF3"/>
    <w:rsid w:val="00F13ED1"/>
    <w:rsid w:val="00F14336"/>
    <w:rsid w:val="00F15660"/>
    <w:rsid w:val="00F169A2"/>
    <w:rsid w:val="00F21B70"/>
    <w:rsid w:val="00F22F41"/>
    <w:rsid w:val="00F2457D"/>
    <w:rsid w:val="00F305D1"/>
    <w:rsid w:val="00F3319C"/>
    <w:rsid w:val="00F33C4D"/>
    <w:rsid w:val="00F34B0A"/>
    <w:rsid w:val="00F354B4"/>
    <w:rsid w:val="00F35B96"/>
    <w:rsid w:val="00F40E2A"/>
    <w:rsid w:val="00F414E6"/>
    <w:rsid w:val="00F42D92"/>
    <w:rsid w:val="00F438CD"/>
    <w:rsid w:val="00F4702E"/>
    <w:rsid w:val="00F5139C"/>
    <w:rsid w:val="00F542D1"/>
    <w:rsid w:val="00F54C06"/>
    <w:rsid w:val="00F56232"/>
    <w:rsid w:val="00F56960"/>
    <w:rsid w:val="00F621FB"/>
    <w:rsid w:val="00F63813"/>
    <w:rsid w:val="00F672E2"/>
    <w:rsid w:val="00F712C8"/>
    <w:rsid w:val="00F72A8A"/>
    <w:rsid w:val="00F7406F"/>
    <w:rsid w:val="00F74097"/>
    <w:rsid w:val="00F80519"/>
    <w:rsid w:val="00F80927"/>
    <w:rsid w:val="00F82933"/>
    <w:rsid w:val="00F83F94"/>
    <w:rsid w:val="00F8565B"/>
    <w:rsid w:val="00FA20DC"/>
    <w:rsid w:val="00FB086A"/>
    <w:rsid w:val="00FB71F4"/>
    <w:rsid w:val="00FC0DE9"/>
    <w:rsid w:val="00FC32A9"/>
    <w:rsid w:val="00FC6FF7"/>
    <w:rsid w:val="00FD20A3"/>
    <w:rsid w:val="00FD3843"/>
    <w:rsid w:val="00FD4482"/>
    <w:rsid w:val="00FD6149"/>
    <w:rsid w:val="00FD6639"/>
    <w:rsid w:val="00FD78BE"/>
    <w:rsid w:val="00FD7EFD"/>
    <w:rsid w:val="00FE254E"/>
    <w:rsid w:val="00FE2762"/>
    <w:rsid w:val="00FE3F67"/>
    <w:rsid w:val="00FE43C9"/>
    <w:rsid w:val="00FE5622"/>
    <w:rsid w:val="00FE5C98"/>
    <w:rsid w:val="00FF4C2E"/>
    <w:rsid w:val="00FF74CA"/>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oNotEmbedSmartTags/>
  <w:decimalSymbol w:val="."/>
  <w:listSeparator w:val=","/>
  <w14:docId w14:val="092C0D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CellMar>
        <w:top w:w="0" w:type="dxa"/>
        <w:left w:w="108" w:type="dxa"/>
        <w:bottom w:w="0" w:type="dxa"/>
        <w:right w:w="108" w:type="dxa"/>
      </w:tblCellMar>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uiPriority w:val="99"/>
    <w:unhideWhenUsed/>
    <w:rsid w:val="00B30A6C"/>
    <w:rPr>
      <w:b/>
      <w:bCs/>
    </w:rPr>
  </w:style>
  <w:style w:type="character" w:customStyle="1" w:styleId="CommentSubjectChar">
    <w:name w:val="Comment Subject Char"/>
    <w:basedOn w:val="CommentTextChar"/>
    <w:link w:val="CommentSubject"/>
    <w:uiPriority w:val="99"/>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semiHidden/>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semiHidden/>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numbering" w:customStyle="1" w:styleId="Codenumbering">
    <w:name w:val="Code numbering"/>
    <w:uiPriority w:val="99"/>
    <w:rsid w:val="003F3A02"/>
    <w:pPr>
      <w:numPr>
        <w:numId w:val="17"/>
      </w:numPr>
    </w:pPr>
  </w:style>
  <w:style w:type="paragraph" w:styleId="BodyText">
    <w:name w:val="Body Text"/>
    <w:basedOn w:val="Normal"/>
    <w:link w:val="BodyTextChar"/>
    <w:uiPriority w:val="1"/>
    <w:qFormat/>
    <w:rsid w:val="002855BC"/>
    <w:pPr>
      <w:widowControl w:val="0"/>
      <w:autoSpaceDE w:val="0"/>
      <w:autoSpaceDN w:val="0"/>
      <w:spacing w:before="0" w:after="0" w:line="240" w:lineRule="auto"/>
    </w:pPr>
    <w:rPr>
      <w:rFonts w:eastAsia="Arial" w:cs="Arial"/>
      <w:i w:val="0"/>
      <w:sz w:val="21"/>
      <w:szCs w:val="21"/>
      <w:lang w:val="en-US"/>
    </w:rPr>
  </w:style>
  <w:style w:type="character" w:customStyle="1" w:styleId="BodyTextChar">
    <w:name w:val="Body Text Char"/>
    <w:basedOn w:val="DefaultParagraphFont"/>
    <w:link w:val="BodyText"/>
    <w:uiPriority w:val="1"/>
    <w:rsid w:val="002855BC"/>
    <w:rPr>
      <w:rFonts w:ascii="Arial" w:eastAsia="Arial" w:hAnsi="Arial" w:cs="Arial"/>
      <w:sz w:val="21"/>
      <w:szCs w:val="21"/>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101422">
      <w:bodyDiv w:val="1"/>
      <w:marLeft w:val="0"/>
      <w:marRight w:val="0"/>
      <w:marTop w:val="0"/>
      <w:marBottom w:val="0"/>
      <w:divBdr>
        <w:top w:val="none" w:sz="0" w:space="0" w:color="auto"/>
        <w:left w:val="none" w:sz="0" w:space="0" w:color="auto"/>
        <w:bottom w:val="none" w:sz="0" w:space="0" w:color="auto"/>
        <w:right w:val="none" w:sz="0" w:space="0" w:color="auto"/>
      </w:divBdr>
    </w:div>
    <w:div w:id="910966893">
      <w:bodyDiv w:val="1"/>
      <w:marLeft w:val="0"/>
      <w:marRight w:val="0"/>
      <w:marTop w:val="0"/>
      <w:marBottom w:val="0"/>
      <w:divBdr>
        <w:top w:val="none" w:sz="0" w:space="0" w:color="auto"/>
        <w:left w:val="none" w:sz="0" w:space="0" w:color="auto"/>
        <w:bottom w:val="none" w:sz="0" w:space="0" w:color="auto"/>
        <w:right w:val="none" w:sz="0" w:space="0" w:color="auto"/>
      </w:divBdr>
    </w:div>
    <w:div w:id="1359160804">
      <w:bodyDiv w:val="1"/>
      <w:marLeft w:val="0"/>
      <w:marRight w:val="0"/>
      <w:marTop w:val="0"/>
      <w:marBottom w:val="0"/>
      <w:divBdr>
        <w:top w:val="none" w:sz="0" w:space="0" w:color="auto"/>
        <w:left w:val="none" w:sz="0" w:space="0" w:color="auto"/>
        <w:bottom w:val="none" w:sz="0" w:space="0" w:color="auto"/>
        <w:right w:val="none" w:sz="0" w:space="0" w:color="auto"/>
      </w:divBdr>
    </w:div>
    <w:div w:id="1860386725">
      <w:bodyDiv w:val="1"/>
      <w:marLeft w:val="0"/>
      <w:marRight w:val="0"/>
      <w:marTop w:val="0"/>
      <w:marBottom w:val="0"/>
      <w:divBdr>
        <w:top w:val="none" w:sz="0" w:space="0" w:color="auto"/>
        <w:left w:val="none" w:sz="0" w:space="0" w:color="auto"/>
        <w:bottom w:val="none" w:sz="0" w:space="0" w:color="auto"/>
        <w:right w:val="none" w:sz="0" w:space="0" w:color="auto"/>
      </w:divBdr>
    </w:div>
    <w:div w:id="187749965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1" Type="http://schemas.openxmlformats.org/officeDocument/2006/relationships/hyperlink" Target="https://twitter.com/TodayTonightWA"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Investigation Report" ma:contentTypeID="0x010100F0E1BF8FABA8B047B5A4926992ED0DEA006AB7F068544F8F46B56BB95E2EC13204" ma:contentTypeVersion="11" ma:contentTypeDescription="" ma:contentTypeScope="" ma:versionID="8c1138a4656c4887c7474365d0f4cc2b">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E92129-3C68-4665-BCBB-3B8FAA4F3E83}">
  <ds:schemaRefs>
    <ds:schemaRef ds:uri="http://schemas.openxmlformats.org/package/2006/metadata/core-properties"/>
    <ds:schemaRef ds:uri="http://schemas.microsoft.com/office/2006/documentManagement/types"/>
    <ds:schemaRef ds:uri="http://schemas.microsoft.com/office/infopath/2007/PartnerControls"/>
    <ds:schemaRef ds:uri="http://purl.org/dc/dcmitype/"/>
    <ds:schemaRef ds:uri="http://www.w3.org/XML/1998/namespace"/>
    <ds:schemaRef ds:uri="http://purl.org/dc/elements/1.1/"/>
    <ds:schemaRef ds:uri="http://purl.org/dc/terms/"/>
    <ds:schemaRef ds:uri="http://schemas.microsoft.com/office/2006/metadata/properties"/>
  </ds:schemaRefs>
</ds:datastoreItem>
</file>

<file path=customXml/itemProps2.xml><?xml version="1.0" encoding="utf-8"?>
<ds:datastoreItem xmlns:ds="http://schemas.openxmlformats.org/officeDocument/2006/customXml" ds:itemID="{35EDAED5-D043-4F42-9BCF-D297B1DA5C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4.xml><?xml version="1.0" encoding="utf-8"?>
<ds:datastoreItem xmlns:ds="http://schemas.openxmlformats.org/officeDocument/2006/customXml" ds:itemID="{7D0AD27D-1C74-48C0-B562-79965BA4F1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3556</Words>
  <Characters>18400</Characters>
  <Application>Microsoft Office Word</Application>
  <DocSecurity>8</DocSecurity>
  <Lines>153</Lines>
  <Paragraphs>43</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21913</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2018-07-23T23:11:00Z</dcterms:created>
  <dcterms:modified xsi:type="dcterms:W3CDTF">2018-07-23T23:11:00Z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0x010100F0E1BF8FABA8B047B5A4926992ED0DEA006AB7F068544F8F46B56BB95E2EC13204</vt:lpwstr>
  </property>
</Properties>
</file>