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E08317" w14:textId="50983B31" w:rsidR="00F06E14" w:rsidRPr="00A51D1A" w:rsidRDefault="00504BF3" w:rsidP="00A51D1A">
      <w:pPr>
        <w:pStyle w:val="ACMAReportTitle"/>
      </w:pPr>
      <w:bookmarkStart w:id="0" w:name="_GoBack"/>
      <w:r>
        <w:rPr>
          <w:rFonts w:cs="Arial"/>
        </w:rPr>
        <w:t xml:space="preserve">Cost </w:t>
      </w:r>
      <w:r w:rsidR="002B1E3A">
        <w:rPr>
          <w:rFonts w:cs="Arial"/>
        </w:rPr>
        <w:t>R</w:t>
      </w:r>
      <w:r>
        <w:rPr>
          <w:rFonts w:cs="Arial"/>
        </w:rPr>
        <w:t xml:space="preserve">ecovery </w:t>
      </w:r>
      <w:r w:rsidR="002B1E3A">
        <w:rPr>
          <w:rFonts w:cs="Arial"/>
        </w:rPr>
        <w:t>I</w:t>
      </w:r>
      <w:r>
        <w:rPr>
          <w:rFonts w:cs="Arial"/>
        </w:rPr>
        <w:t xml:space="preserve">mplementation </w:t>
      </w:r>
      <w:r w:rsidR="002B1E3A">
        <w:rPr>
          <w:rFonts w:cs="Arial"/>
        </w:rPr>
        <w:t>S</w:t>
      </w:r>
      <w:r>
        <w:rPr>
          <w:rFonts w:cs="Arial"/>
        </w:rPr>
        <w:t>tatement</w:t>
      </w:r>
    </w:p>
    <w:p w14:paraId="030A1799" w14:textId="2C90AEE6" w:rsidR="00C97736" w:rsidRPr="000D76E0" w:rsidRDefault="00504BF3" w:rsidP="00097698">
      <w:pPr>
        <w:pStyle w:val="ACMAReportSubTitle"/>
      </w:pPr>
      <w:r>
        <w:rPr>
          <w:rFonts w:cs="Arial"/>
        </w:rPr>
        <w:t>Fees for radiocommunications, telecommunications and broadcasting services</w:t>
      </w:r>
    </w:p>
    <w:bookmarkEnd w:id="0"/>
    <w:p w14:paraId="3537E85A" w14:textId="7687AAF1" w:rsidR="00C97736" w:rsidRDefault="00714E00" w:rsidP="0041071D">
      <w:pPr>
        <w:rPr>
          <w:rFonts w:cs="Arial"/>
        </w:rPr>
      </w:pPr>
      <w:r>
        <w:rPr>
          <w:rFonts w:cs="Arial"/>
        </w:rPr>
        <w:t>BUDGET YEAR</w:t>
      </w:r>
      <w:r w:rsidR="00452054">
        <w:rPr>
          <w:rFonts w:cs="Arial"/>
        </w:rPr>
        <w:t xml:space="preserve"> </w:t>
      </w:r>
      <w:r w:rsidR="00BB7460">
        <w:rPr>
          <w:rFonts w:cs="Arial"/>
        </w:rPr>
        <w:t>20</w:t>
      </w:r>
      <w:r>
        <w:rPr>
          <w:rFonts w:cs="Arial"/>
        </w:rPr>
        <w:t>16</w:t>
      </w:r>
      <w:r w:rsidR="0071402A">
        <w:rPr>
          <w:rFonts w:cs="Arial"/>
        </w:rPr>
        <w:t>–</w:t>
      </w:r>
      <w:r w:rsidR="00BB7460">
        <w:rPr>
          <w:rFonts w:cs="Arial"/>
        </w:rPr>
        <w:t>1</w:t>
      </w:r>
      <w:r w:rsidR="00835B1F">
        <w:rPr>
          <w:rFonts w:cs="Arial"/>
        </w:rPr>
        <w:t>7</w:t>
      </w:r>
    </w:p>
    <w:p w14:paraId="6E46768C" w14:textId="77777777" w:rsidR="00C66160" w:rsidRPr="000D76E0" w:rsidRDefault="00C66160" w:rsidP="0041071D">
      <w:pPr>
        <w:rPr>
          <w:rFonts w:cs="Arial"/>
        </w:rPr>
        <w:sectPr w:rsidR="00C66160"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3CD99F23" w14:textId="77777777" w:rsidR="0005011A" w:rsidRPr="00F44F3A" w:rsidRDefault="0005011A" w:rsidP="00FC07B9">
      <w:pPr>
        <w:pStyle w:val="ACMACorporateAddressHeader"/>
      </w:pPr>
      <w:r w:rsidRPr="00F44F3A">
        <w:lastRenderedPageBreak/>
        <w:t>Canberra</w:t>
      </w:r>
    </w:p>
    <w:p w14:paraId="03BAD56A"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199F2DD" w14:textId="77777777" w:rsidR="0005011A" w:rsidRPr="00FC07B9" w:rsidRDefault="0005011A" w:rsidP="00FC07B9">
      <w:pPr>
        <w:pStyle w:val="ACMACorporateAddresses"/>
      </w:pPr>
      <w:r w:rsidRPr="00FC07B9">
        <w:t>PO Box 78</w:t>
      </w:r>
      <w:r w:rsidRPr="00FC07B9">
        <w:br/>
        <w:t>Belconnen ACT 2616</w:t>
      </w:r>
    </w:p>
    <w:p w14:paraId="7A06DA5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3F2C4BE" w14:textId="77777777" w:rsidR="0005011A" w:rsidRPr="00F44F3A" w:rsidRDefault="0005011A" w:rsidP="00FC07B9">
      <w:pPr>
        <w:pStyle w:val="ACMACorporateAddressHeader"/>
      </w:pPr>
      <w:r w:rsidRPr="00F44F3A">
        <w:t>Melbourne</w:t>
      </w:r>
    </w:p>
    <w:p w14:paraId="4372B38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25DD0F5"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426001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0DEA8A8" w14:textId="77777777" w:rsidR="0005011A" w:rsidRPr="00F44F3A" w:rsidRDefault="0005011A" w:rsidP="00FC07B9">
      <w:pPr>
        <w:pStyle w:val="ACMACorporateAddressHeader"/>
      </w:pPr>
      <w:r w:rsidRPr="00F44F3A">
        <w:t>Sydney</w:t>
      </w:r>
    </w:p>
    <w:p w14:paraId="38F90C4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557B736"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11C62C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906C6DC" w14:textId="77777777" w:rsidR="00140318" w:rsidRPr="006D46E5" w:rsidRDefault="00140318" w:rsidP="00FC07B9">
      <w:pPr>
        <w:pStyle w:val="ACMACopyrightHeader"/>
      </w:pPr>
      <w:r w:rsidRPr="00140318">
        <w:t>Copyright notice</w:t>
      </w:r>
    </w:p>
    <w:p w14:paraId="2407B9D8" w14:textId="77777777" w:rsidR="00140318" w:rsidRPr="006D46E5" w:rsidRDefault="00623FF9" w:rsidP="00623FF9">
      <w:pPr>
        <w:pStyle w:val="ACMACClogo"/>
      </w:pPr>
      <w:r w:rsidRPr="00623FF9">
        <w:rPr>
          <w:noProof/>
        </w:rPr>
        <w:drawing>
          <wp:inline distT="0" distB="0" distL="0" distR="0" wp14:anchorId="23B7E3B9" wp14:editId="60A7EB06">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77157BA" w14:textId="77777777" w:rsidR="00140318" w:rsidRPr="00431792" w:rsidRDefault="00577AE1" w:rsidP="00FC07B9">
      <w:pPr>
        <w:pStyle w:val="ACMACorporateAddresses"/>
        <w:rPr>
          <w:rStyle w:val="Hyperlink"/>
        </w:rPr>
      </w:pPr>
      <w:hyperlink r:id="rId13" w:tooltip="Creative Commons Licenses" w:history="1">
        <w:r w:rsidR="00140318" w:rsidRPr="00431792">
          <w:rPr>
            <w:rStyle w:val="Hyperlink"/>
          </w:rPr>
          <w:t>http://creativecommons.org/licenses/by/3.0/au/</w:t>
        </w:r>
      </w:hyperlink>
    </w:p>
    <w:p w14:paraId="323F669E"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45509264" w14:textId="5739F8A3" w:rsidR="00140318" w:rsidRPr="006D46E5" w:rsidRDefault="00140318" w:rsidP="00FC07B9">
      <w:pPr>
        <w:pStyle w:val="ACMACorporateAddresses"/>
      </w:pPr>
      <w:r w:rsidRPr="006D46E5">
        <w:t>We request attribution as: © Commonwealth of Australia (Australian Communic</w:t>
      </w:r>
      <w:r w:rsidR="008408FF">
        <w:t>ations and Media Authority) 201</w:t>
      </w:r>
      <w:r w:rsidR="00452054">
        <w:t>7</w:t>
      </w:r>
      <w:r w:rsidRPr="006D46E5">
        <w:t>.</w:t>
      </w:r>
    </w:p>
    <w:p w14:paraId="3F0CDBBF" w14:textId="77777777" w:rsidR="00140318" w:rsidRPr="006D46E5" w:rsidRDefault="00140318" w:rsidP="00FC07B9">
      <w:pPr>
        <w:pStyle w:val="ACMACorporateAddresses"/>
      </w:pPr>
      <w:r>
        <w:t>All other rights are reserved.</w:t>
      </w:r>
    </w:p>
    <w:p w14:paraId="6B570AEC"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54AE617" w14:textId="77777777" w:rsidR="00140318" w:rsidRPr="006D46E5" w:rsidRDefault="00140318" w:rsidP="00FC07B9">
      <w:pPr>
        <w:pStyle w:val="ACMACorporateAddresses"/>
      </w:pPr>
      <w:r w:rsidRPr="006D46E5">
        <w:t>Written enquiries may be sent to:</w:t>
      </w:r>
    </w:p>
    <w:p w14:paraId="2569B8A1"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4" w:history="1">
        <w:r w:rsidRPr="00431792">
          <w:rPr>
            <w:rStyle w:val="Hyperlink"/>
          </w:rPr>
          <w:t>candinfo@acma.gov.au</w:t>
        </w:r>
      </w:hyperlink>
    </w:p>
    <w:p w14:paraId="63DCBBC6" w14:textId="77777777" w:rsidR="00D16FE3" w:rsidRDefault="00D16FE3" w:rsidP="00D16FE3">
      <w:pPr>
        <w:pStyle w:val="ACMACorporateAddresses"/>
        <w:rPr>
          <w:rStyle w:val="Hyperlink"/>
        </w:rPr>
      </w:pPr>
    </w:p>
    <w:p w14:paraId="261C791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4C536A2" w14:textId="77777777" w:rsidR="00903620"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903620">
        <w:t>Introduction</w:t>
      </w:r>
      <w:r w:rsidR="00903620">
        <w:tab/>
      </w:r>
      <w:r w:rsidR="00903620">
        <w:fldChar w:fldCharType="begin"/>
      </w:r>
      <w:r w:rsidR="00903620">
        <w:instrText xml:space="preserve"> PAGEREF _Toc474228905 \h </w:instrText>
      </w:r>
      <w:r w:rsidR="00903620">
        <w:fldChar w:fldCharType="separate"/>
      </w:r>
      <w:r w:rsidR="00CD5A40">
        <w:t>1</w:t>
      </w:r>
      <w:r w:rsidR="00903620">
        <w:fldChar w:fldCharType="end"/>
      </w:r>
    </w:p>
    <w:p w14:paraId="3CCDB7B9" w14:textId="77777777" w:rsidR="00903620" w:rsidRDefault="00903620">
      <w:pPr>
        <w:pStyle w:val="TOC2"/>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Purpose of this Cost Recovery Implementation Statement</w:t>
      </w:r>
      <w:r>
        <w:tab/>
      </w:r>
      <w:r>
        <w:fldChar w:fldCharType="begin"/>
      </w:r>
      <w:r>
        <w:instrText xml:space="preserve"> PAGEREF _Toc474228906 \h </w:instrText>
      </w:r>
      <w:r>
        <w:fldChar w:fldCharType="separate"/>
      </w:r>
      <w:r w:rsidR="00CD5A40">
        <w:t>1</w:t>
      </w:r>
      <w:r>
        <w:fldChar w:fldCharType="end"/>
      </w:r>
    </w:p>
    <w:p w14:paraId="3B0E0A00" w14:textId="77777777" w:rsidR="00903620" w:rsidRDefault="00903620">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Background</w:t>
      </w:r>
      <w:r>
        <w:tab/>
      </w:r>
      <w:r>
        <w:fldChar w:fldCharType="begin"/>
      </w:r>
      <w:r>
        <w:instrText xml:space="preserve"> PAGEREF _Toc474228907 \h </w:instrText>
      </w:r>
      <w:r>
        <w:fldChar w:fldCharType="separate"/>
      </w:r>
      <w:r w:rsidR="00CD5A40">
        <w:t>1</w:t>
      </w:r>
      <w:r>
        <w:fldChar w:fldCharType="end"/>
      </w:r>
    </w:p>
    <w:p w14:paraId="24A27B04" w14:textId="77777777" w:rsidR="00903620" w:rsidRDefault="00903620">
      <w:pPr>
        <w:pStyle w:val="TOC2"/>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Who should pay cost recovery charges?</w:t>
      </w:r>
      <w:r>
        <w:tab/>
      </w:r>
      <w:r>
        <w:fldChar w:fldCharType="begin"/>
      </w:r>
      <w:r>
        <w:instrText xml:space="preserve"> PAGEREF _Toc474228908 \h </w:instrText>
      </w:r>
      <w:r>
        <w:fldChar w:fldCharType="separate"/>
      </w:r>
      <w:r w:rsidR="00CD5A40">
        <w:t>2</w:t>
      </w:r>
      <w:r>
        <w:fldChar w:fldCharType="end"/>
      </w:r>
    </w:p>
    <w:p w14:paraId="08561A34" w14:textId="77777777" w:rsidR="00903620" w:rsidRDefault="00903620">
      <w:pPr>
        <w:pStyle w:val="TOC1"/>
        <w:tabs>
          <w:tab w:val="left" w:pos="885"/>
        </w:tabs>
        <w:rPr>
          <w:rFonts w:asciiTheme="minorHAnsi" w:eastAsiaTheme="minorEastAsia" w:hAnsiTheme="minorHAnsi" w:cstheme="minorBidi"/>
          <w:b w:val="0"/>
          <w:spacing w:val="0"/>
          <w:sz w:val="22"/>
          <w:szCs w:val="22"/>
        </w:rPr>
      </w:pPr>
      <w:r>
        <w:t>2.</w:t>
      </w:r>
      <w:r>
        <w:rPr>
          <w:rFonts w:asciiTheme="minorHAnsi" w:eastAsiaTheme="minorEastAsia" w:hAnsiTheme="minorHAnsi" w:cstheme="minorBidi"/>
          <w:b w:val="0"/>
          <w:spacing w:val="0"/>
          <w:sz w:val="22"/>
          <w:szCs w:val="22"/>
        </w:rPr>
        <w:tab/>
      </w:r>
      <w:r>
        <w:t>Policy and statutory authority to cost recover</w:t>
      </w:r>
      <w:r>
        <w:tab/>
      </w:r>
      <w:r>
        <w:fldChar w:fldCharType="begin"/>
      </w:r>
      <w:r>
        <w:instrText xml:space="preserve"> PAGEREF _Toc474228909 \h </w:instrText>
      </w:r>
      <w:r>
        <w:fldChar w:fldCharType="separate"/>
      </w:r>
      <w:r w:rsidR="00CD5A40">
        <w:t>3</w:t>
      </w:r>
      <w:r>
        <w:fldChar w:fldCharType="end"/>
      </w:r>
    </w:p>
    <w:p w14:paraId="6A37F6E2" w14:textId="77777777" w:rsidR="00903620" w:rsidRDefault="00903620">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Government policy approval to cost recover the activity</w:t>
      </w:r>
      <w:r>
        <w:tab/>
      </w:r>
      <w:r>
        <w:fldChar w:fldCharType="begin"/>
      </w:r>
      <w:r>
        <w:instrText xml:space="preserve"> PAGEREF _Toc474228910 \h </w:instrText>
      </w:r>
      <w:r>
        <w:fldChar w:fldCharType="separate"/>
      </w:r>
      <w:r w:rsidR="00CD5A40">
        <w:t>3</w:t>
      </w:r>
      <w:r>
        <w:fldChar w:fldCharType="end"/>
      </w:r>
    </w:p>
    <w:p w14:paraId="00072C93" w14:textId="77777777" w:rsidR="00903620" w:rsidRDefault="00903620">
      <w:pPr>
        <w:pStyle w:val="TOC2"/>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Statutory authority to impose cost recovery charges</w:t>
      </w:r>
      <w:r>
        <w:tab/>
      </w:r>
      <w:r>
        <w:fldChar w:fldCharType="begin"/>
      </w:r>
      <w:r>
        <w:instrText xml:space="preserve"> PAGEREF _Toc474228911 \h </w:instrText>
      </w:r>
      <w:r>
        <w:fldChar w:fldCharType="separate"/>
      </w:r>
      <w:r w:rsidR="00CD5A40">
        <w:t>3</w:t>
      </w:r>
      <w:r>
        <w:fldChar w:fldCharType="end"/>
      </w:r>
    </w:p>
    <w:p w14:paraId="2E45A92B" w14:textId="77777777" w:rsidR="00903620" w:rsidRDefault="00903620">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Cost recovery model</w:t>
      </w:r>
      <w:r>
        <w:tab/>
      </w:r>
      <w:r>
        <w:fldChar w:fldCharType="begin"/>
      </w:r>
      <w:r>
        <w:instrText xml:space="preserve"> PAGEREF _Toc474228912 \h </w:instrText>
      </w:r>
      <w:r>
        <w:fldChar w:fldCharType="separate"/>
      </w:r>
      <w:r w:rsidR="00CD5A40">
        <w:t>4</w:t>
      </w:r>
      <w:r>
        <w:fldChar w:fldCharType="end"/>
      </w:r>
    </w:p>
    <w:p w14:paraId="41779F14" w14:textId="77777777" w:rsidR="00903620" w:rsidRDefault="00903620">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Outputs of the activity</w:t>
      </w:r>
      <w:r>
        <w:tab/>
      </w:r>
      <w:r>
        <w:fldChar w:fldCharType="begin"/>
      </w:r>
      <w:r>
        <w:instrText xml:space="preserve"> PAGEREF _Toc474228913 \h </w:instrText>
      </w:r>
      <w:r>
        <w:fldChar w:fldCharType="separate"/>
      </w:r>
      <w:r w:rsidR="00CD5A40">
        <w:t>4</w:t>
      </w:r>
      <w:r>
        <w:fldChar w:fldCharType="end"/>
      </w:r>
    </w:p>
    <w:p w14:paraId="251E9C2E" w14:textId="77777777" w:rsidR="00903620" w:rsidRDefault="00903620">
      <w:pPr>
        <w:pStyle w:val="TOC3"/>
        <w:tabs>
          <w:tab w:val="left" w:pos="885"/>
        </w:tabs>
        <w:rPr>
          <w:rFonts w:asciiTheme="minorHAnsi" w:eastAsiaTheme="minorEastAsia" w:hAnsiTheme="minorHAnsi" w:cstheme="minorBidi"/>
        </w:rPr>
      </w:pPr>
      <w:r>
        <w:t>3.1.1</w:t>
      </w:r>
      <w:r>
        <w:rPr>
          <w:rFonts w:asciiTheme="minorHAnsi" w:eastAsiaTheme="minorEastAsia" w:hAnsiTheme="minorHAnsi" w:cstheme="minorBidi"/>
        </w:rPr>
        <w:tab/>
      </w:r>
      <w:r>
        <w:t>Radiocommunications regulation, planning and licensing</w:t>
      </w:r>
      <w:r>
        <w:tab/>
      </w:r>
      <w:r>
        <w:fldChar w:fldCharType="begin"/>
      </w:r>
      <w:r>
        <w:instrText xml:space="preserve"> PAGEREF _Toc474228914 \h </w:instrText>
      </w:r>
      <w:r>
        <w:fldChar w:fldCharType="separate"/>
      </w:r>
      <w:r w:rsidR="00CD5A40">
        <w:t>4</w:t>
      </w:r>
      <w:r>
        <w:fldChar w:fldCharType="end"/>
      </w:r>
    </w:p>
    <w:p w14:paraId="225A695A" w14:textId="77777777" w:rsidR="00903620" w:rsidRDefault="00903620">
      <w:pPr>
        <w:pStyle w:val="TOC3"/>
        <w:tabs>
          <w:tab w:val="left" w:pos="885"/>
        </w:tabs>
        <w:rPr>
          <w:rFonts w:asciiTheme="minorHAnsi" w:eastAsiaTheme="minorEastAsia" w:hAnsiTheme="minorHAnsi" w:cstheme="minorBidi"/>
        </w:rPr>
      </w:pPr>
      <w:r>
        <w:t>3.1.2</w:t>
      </w:r>
      <w:r>
        <w:rPr>
          <w:rFonts w:asciiTheme="minorHAnsi" w:eastAsiaTheme="minorEastAsia" w:hAnsiTheme="minorHAnsi" w:cstheme="minorBidi"/>
        </w:rPr>
        <w:tab/>
      </w:r>
      <w:r>
        <w:t>Telecommunications regulation, planning and licensing</w:t>
      </w:r>
      <w:r>
        <w:tab/>
      </w:r>
      <w:r>
        <w:fldChar w:fldCharType="begin"/>
      </w:r>
      <w:r>
        <w:instrText xml:space="preserve"> PAGEREF _Toc474228915 \h </w:instrText>
      </w:r>
      <w:r>
        <w:fldChar w:fldCharType="separate"/>
      </w:r>
      <w:r w:rsidR="00CD5A40">
        <w:t>6</w:t>
      </w:r>
      <w:r>
        <w:fldChar w:fldCharType="end"/>
      </w:r>
    </w:p>
    <w:p w14:paraId="018876F8" w14:textId="77777777" w:rsidR="00903620" w:rsidRDefault="00903620">
      <w:pPr>
        <w:pStyle w:val="TOC3"/>
        <w:tabs>
          <w:tab w:val="left" w:pos="885"/>
        </w:tabs>
        <w:rPr>
          <w:rFonts w:asciiTheme="minorHAnsi" w:eastAsiaTheme="minorEastAsia" w:hAnsiTheme="minorHAnsi" w:cstheme="minorBidi"/>
        </w:rPr>
      </w:pPr>
      <w:r>
        <w:t>3.1.3</w:t>
      </w:r>
      <w:r>
        <w:rPr>
          <w:rFonts w:asciiTheme="minorHAnsi" w:eastAsiaTheme="minorEastAsia" w:hAnsiTheme="minorHAnsi" w:cstheme="minorBidi"/>
        </w:rPr>
        <w:tab/>
      </w:r>
      <w:r>
        <w:t>Broadcasting regulation, planning and licensing</w:t>
      </w:r>
      <w:r>
        <w:tab/>
      </w:r>
      <w:r>
        <w:fldChar w:fldCharType="begin"/>
      </w:r>
      <w:r>
        <w:instrText xml:space="preserve"> PAGEREF _Toc474228916 \h </w:instrText>
      </w:r>
      <w:r>
        <w:fldChar w:fldCharType="separate"/>
      </w:r>
      <w:r w:rsidR="00CD5A40">
        <w:t>7</w:t>
      </w:r>
      <w:r>
        <w:fldChar w:fldCharType="end"/>
      </w:r>
    </w:p>
    <w:p w14:paraId="6B48B054" w14:textId="77777777" w:rsidR="00903620" w:rsidRDefault="00903620">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Costs of the activity</w:t>
      </w:r>
      <w:r>
        <w:tab/>
      </w:r>
      <w:r>
        <w:fldChar w:fldCharType="begin"/>
      </w:r>
      <w:r>
        <w:instrText xml:space="preserve"> PAGEREF _Toc474228917 \h </w:instrText>
      </w:r>
      <w:r>
        <w:fldChar w:fldCharType="separate"/>
      </w:r>
      <w:r w:rsidR="00CD5A40">
        <w:t>9</w:t>
      </w:r>
      <w:r>
        <w:fldChar w:fldCharType="end"/>
      </w:r>
    </w:p>
    <w:p w14:paraId="5EA1751C" w14:textId="77777777" w:rsidR="00903620" w:rsidRDefault="00903620">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Design of cost recovery fees</w:t>
      </w:r>
      <w:r>
        <w:tab/>
      </w:r>
      <w:r>
        <w:fldChar w:fldCharType="begin"/>
      </w:r>
      <w:r>
        <w:instrText xml:space="preserve"> PAGEREF _Toc474228918 \h </w:instrText>
      </w:r>
      <w:r>
        <w:fldChar w:fldCharType="separate"/>
      </w:r>
      <w:r w:rsidR="00CD5A40">
        <w:t>9</w:t>
      </w:r>
      <w:r>
        <w:fldChar w:fldCharType="end"/>
      </w:r>
    </w:p>
    <w:p w14:paraId="73169C71" w14:textId="77777777" w:rsidR="00903620" w:rsidRDefault="00903620">
      <w:pPr>
        <w:pStyle w:val="TOC3"/>
        <w:tabs>
          <w:tab w:val="left" w:pos="885"/>
        </w:tabs>
        <w:rPr>
          <w:rFonts w:asciiTheme="minorHAnsi" w:eastAsiaTheme="minorEastAsia" w:hAnsiTheme="minorHAnsi" w:cstheme="minorBidi"/>
        </w:rPr>
      </w:pPr>
      <w:r>
        <w:t>3.3.1</w:t>
      </w:r>
      <w:r>
        <w:rPr>
          <w:rFonts w:asciiTheme="minorHAnsi" w:eastAsiaTheme="minorEastAsia" w:hAnsiTheme="minorHAnsi" w:cstheme="minorBidi"/>
        </w:rPr>
        <w:tab/>
      </w:r>
      <w:r>
        <w:t>Changes to fees for testing of devices</w:t>
      </w:r>
      <w:r>
        <w:tab/>
      </w:r>
      <w:r>
        <w:fldChar w:fldCharType="begin"/>
      </w:r>
      <w:r>
        <w:instrText xml:space="preserve"> PAGEREF _Toc474228919 \h </w:instrText>
      </w:r>
      <w:r>
        <w:fldChar w:fldCharType="separate"/>
      </w:r>
      <w:r w:rsidR="00CD5A40">
        <w:t>10</w:t>
      </w:r>
      <w:r>
        <w:fldChar w:fldCharType="end"/>
      </w:r>
    </w:p>
    <w:p w14:paraId="457CA31F" w14:textId="77777777" w:rsidR="00903620" w:rsidRDefault="00903620" w:rsidP="00F35440">
      <w:pPr>
        <w:pStyle w:val="TOC3"/>
        <w:tabs>
          <w:tab w:val="left" w:pos="885"/>
        </w:tabs>
        <w:ind w:left="885" w:hanging="885"/>
        <w:rPr>
          <w:rFonts w:asciiTheme="minorHAnsi" w:eastAsiaTheme="minorEastAsia" w:hAnsiTheme="minorHAnsi" w:cstheme="minorBidi"/>
        </w:rPr>
      </w:pPr>
      <w:r>
        <w:t>3.3.2</w:t>
      </w:r>
      <w:r>
        <w:rPr>
          <w:rFonts w:asciiTheme="minorHAnsi" w:eastAsiaTheme="minorEastAsia" w:hAnsiTheme="minorHAnsi" w:cstheme="minorBidi"/>
        </w:rPr>
        <w:tab/>
      </w:r>
      <w:r>
        <w:t>Changes to assigned licence fee (mobile earth and fixed earth stations)</w:t>
      </w:r>
      <w:r>
        <w:tab/>
      </w:r>
      <w:r>
        <w:fldChar w:fldCharType="begin"/>
      </w:r>
      <w:r>
        <w:instrText xml:space="preserve"> PAGEREF _Toc474228920 \h </w:instrText>
      </w:r>
      <w:r>
        <w:fldChar w:fldCharType="separate"/>
      </w:r>
      <w:r w:rsidR="00CD5A40">
        <w:t>10</w:t>
      </w:r>
      <w:r>
        <w:fldChar w:fldCharType="end"/>
      </w:r>
    </w:p>
    <w:p w14:paraId="598AB0B4" w14:textId="77777777" w:rsidR="00903620" w:rsidRDefault="00903620">
      <w:pPr>
        <w:pStyle w:val="TOC3"/>
        <w:tabs>
          <w:tab w:val="left" w:pos="885"/>
        </w:tabs>
        <w:rPr>
          <w:rFonts w:asciiTheme="minorHAnsi" w:eastAsiaTheme="minorEastAsia" w:hAnsiTheme="minorHAnsi" w:cstheme="minorBidi"/>
        </w:rPr>
      </w:pPr>
      <w:r>
        <w:t>3.3.3</w:t>
      </w:r>
      <w:r>
        <w:rPr>
          <w:rFonts w:asciiTheme="minorHAnsi" w:eastAsiaTheme="minorEastAsia" w:hAnsiTheme="minorHAnsi" w:cstheme="minorBidi"/>
        </w:rPr>
        <w:tab/>
      </w:r>
      <w:r>
        <w:t>Changes to interference investigations fee</w:t>
      </w:r>
      <w:r>
        <w:tab/>
      </w:r>
      <w:r>
        <w:fldChar w:fldCharType="begin"/>
      </w:r>
      <w:r>
        <w:instrText xml:space="preserve"> PAGEREF _Toc474228921 \h </w:instrText>
      </w:r>
      <w:r>
        <w:fldChar w:fldCharType="separate"/>
      </w:r>
      <w:r w:rsidR="00CD5A40">
        <w:t>10</w:t>
      </w:r>
      <w:r>
        <w:fldChar w:fldCharType="end"/>
      </w:r>
    </w:p>
    <w:p w14:paraId="38A9DE6E" w14:textId="77777777" w:rsidR="00903620" w:rsidRDefault="00903620">
      <w:pPr>
        <w:pStyle w:val="TOC3"/>
        <w:tabs>
          <w:tab w:val="left" w:pos="885"/>
        </w:tabs>
        <w:rPr>
          <w:rFonts w:asciiTheme="minorHAnsi" w:eastAsiaTheme="minorEastAsia" w:hAnsiTheme="minorHAnsi" w:cstheme="minorBidi"/>
        </w:rPr>
      </w:pPr>
      <w:r>
        <w:t>3.3.4</w:t>
      </w:r>
      <w:r>
        <w:rPr>
          <w:rFonts w:asciiTheme="minorHAnsi" w:eastAsiaTheme="minorEastAsia" w:hAnsiTheme="minorHAnsi" w:cstheme="minorBidi"/>
        </w:rPr>
        <w:tab/>
      </w:r>
      <w:r>
        <w:t>Changes to fees for telecommunications numbering activities</w:t>
      </w:r>
      <w:r>
        <w:tab/>
      </w:r>
      <w:r>
        <w:fldChar w:fldCharType="begin"/>
      </w:r>
      <w:r>
        <w:instrText xml:space="preserve"> PAGEREF _Toc474228922 \h </w:instrText>
      </w:r>
      <w:r>
        <w:fldChar w:fldCharType="separate"/>
      </w:r>
      <w:r w:rsidR="00CD5A40">
        <w:t>11</w:t>
      </w:r>
      <w:r>
        <w:fldChar w:fldCharType="end"/>
      </w:r>
    </w:p>
    <w:p w14:paraId="67C6F128" w14:textId="77777777" w:rsidR="00903620" w:rsidRDefault="00903620" w:rsidP="00F35440">
      <w:pPr>
        <w:pStyle w:val="TOC3"/>
        <w:tabs>
          <w:tab w:val="left" w:pos="885"/>
        </w:tabs>
        <w:ind w:left="885" w:hanging="885"/>
        <w:rPr>
          <w:rFonts w:asciiTheme="minorHAnsi" w:eastAsiaTheme="minorEastAsia" w:hAnsiTheme="minorHAnsi" w:cstheme="minorBidi"/>
        </w:rPr>
      </w:pPr>
      <w:r>
        <w:t>3.3.5</w:t>
      </w:r>
      <w:r>
        <w:rPr>
          <w:rFonts w:asciiTheme="minorHAnsi" w:eastAsiaTheme="minorEastAsia" w:hAnsiTheme="minorHAnsi" w:cstheme="minorBidi"/>
        </w:rPr>
        <w:tab/>
      </w:r>
      <w:r>
        <w:t>Changes to fee for submarine protection or non-protection zone permit</w:t>
      </w:r>
      <w:r>
        <w:tab/>
      </w:r>
      <w:r>
        <w:fldChar w:fldCharType="begin"/>
      </w:r>
      <w:r>
        <w:instrText xml:space="preserve"> PAGEREF _Toc474228923 \h </w:instrText>
      </w:r>
      <w:r>
        <w:fldChar w:fldCharType="separate"/>
      </w:r>
      <w:r w:rsidR="00CD5A40">
        <w:t>11</w:t>
      </w:r>
      <w:r>
        <w:fldChar w:fldCharType="end"/>
      </w:r>
    </w:p>
    <w:p w14:paraId="561E8B82" w14:textId="77777777" w:rsidR="00903620" w:rsidRDefault="00903620" w:rsidP="00F35440">
      <w:pPr>
        <w:pStyle w:val="TOC3"/>
        <w:tabs>
          <w:tab w:val="left" w:pos="885"/>
        </w:tabs>
        <w:ind w:left="885" w:hanging="885"/>
        <w:rPr>
          <w:rFonts w:asciiTheme="minorHAnsi" w:eastAsiaTheme="minorEastAsia" w:hAnsiTheme="minorHAnsi" w:cstheme="minorBidi"/>
        </w:rPr>
      </w:pPr>
      <w:r>
        <w:t>3.3.6</w:t>
      </w:r>
      <w:r>
        <w:rPr>
          <w:rFonts w:asciiTheme="minorHAnsi" w:eastAsiaTheme="minorEastAsia" w:hAnsiTheme="minorHAnsi" w:cstheme="minorBidi"/>
        </w:rPr>
        <w:tab/>
      </w:r>
      <w:r>
        <w:t>Changes to application fee for commercial broadcasting licence renewal</w:t>
      </w:r>
      <w:r>
        <w:tab/>
      </w:r>
      <w:r>
        <w:fldChar w:fldCharType="begin"/>
      </w:r>
      <w:r>
        <w:instrText xml:space="preserve"> PAGEREF _Toc474228924 \h </w:instrText>
      </w:r>
      <w:r>
        <w:fldChar w:fldCharType="separate"/>
      </w:r>
      <w:r w:rsidR="00CD5A40">
        <w:t>12</w:t>
      </w:r>
      <w:r>
        <w:fldChar w:fldCharType="end"/>
      </w:r>
    </w:p>
    <w:p w14:paraId="6CDADD5B" w14:textId="77777777" w:rsidR="00903620" w:rsidRDefault="00903620">
      <w:pPr>
        <w:pStyle w:val="TOC3"/>
        <w:tabs>
          <w:tab w:val="left" w:pos="885"/>
        </w:tabs>
        <w:rPr>
          <w:rFonts w:asciiTheme="minorHAnsi" w:eastAsiaTheme="minorEastAsia" w:hAnsiTheme="minorHAnsi" w:cstheme="minorBidi"/>
        </w:rPr>
      </w:pPr>
      <w:r>
        <w:t>3.3.7</w:t>
      </w:r>
      <w:r>
        <w:rPr>
          <w:rFonts w:asciiTheme="minorHAnsi" w:eastAsiaTheme="minorEastAsia" w:hAnsiTheme="minorHAnsi" w:cstheme="minorBidi"/>
        </w:rPr>
        <w:tab/>
      </w:r>
      <w:r>
        <w:t>Other changes</w:t>
      </w:r>
      <w:r>
        <w:tab/>
      </w:r>
      <w:r>
        <w:fldChar w:fldCharType="begin"/>
      </w:r>
      <w:r>
        <w:instrText xml:space="preserve"> PAGEREF _Toc474228925 \h </w:instrText>
      </w:r>
      <w:r>
        <w:fldChar w:fldCharType="separate"/>
      </w:r>
      <w:r w:rsidR="00CD5A40">
        <w:t>12</w:t>
      </w:r>
      <w:r>
        <w:fldChar w:fldCharType="end"/>
      </w:r>
    </w:p>
    <w:p w14:paraId="236AD1D0" w14:textId="77777777" w:rsidR="00903620" w:rsidRDefault="00903620">
      <w:pPr>
        <w:pStyle w:val="TOC1"/>
        <w:tabs>
          <w:tab w:val="left" w:pos="885"/>
        </w:tabs>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Risk assessment</w:t>
      </w:r>
      <w:r>
        <w:tab/>
      </w:r>
      <w:r>
        <w:fldChar w:fldCharType="begin"/>
      </w:r>
      <w:r>
        <w:instrText xml:space="preserve"> PAGEREF _Toc474228926 \h </w:instrText>
      </w:r>
      <w:r>
        <w:fldChar w:fldCharType="separate"/>
      </w:r>
      <w:r w:rsidR="00CD5A40">
        <w:t>13</w:t>
      </w:r>
      <w:r>
        <w:fldChar w:fldCharType="end"/>
      </w:r>
    </w:p>
    <w:p w14:paraId="53FFE5D0" w14:textId="77777777" w:rsidR="00903620" w:rsidRDefault="00903620">
      <w:pPr>
        <w:pStyle w:val="TOC1"/>
        <w:tabs>
          <w:tab w:val="left" w:pos="885"/>
        </w:tabs>
        <w:rPr>
          <w:rFonts w:asciiTheme="minorHAnsi" w:eastAsiaTheme="minorEastAsia" w:hAnsiTheme="minorHAnsi" w:cstheme="minorBidi"/>
          <w:b w:val="0"/>
          <w:spacing w:val="0"/>
          <w:sz w:val="22"/>
          <w:szCs w:val="22"/>
        </w:rPr>
      </w:pPr>
      <w:r>
        <w:t>5.</w:t>
      </w:r>
      <w:r>
        <w:rPr>
          <w:rFonts w:asciiTheme="minorHAnsi" w:eastAsiaTheme="minorEastAsia" w:hAnsiTheme="minorHAnsi" w:cstheme="minorBidi"/>
          <w:b w:val="0"/>
          <w:spacing w:val="0"/>
          <w:sz w:val="22"/>
          <w:szCs w:val="22"/>
        </w:rPr>
        <w:tab/>
      </w:r>
      <w:r>
        <w:t>Stakeholder engagement</w:t>
      </w:r>
      <w:r>
        <w:tab/>
      </w:r>
      <w:r>
        <w:fldChar w:fldCharType="begin"/>
      </w:r>
      <w:r>
        <w:instrText xml:space="preserve"> PAGEREF _Toc474228927 \h </w:instrText>
      </w:r>
      <w:r>
        <w:fldChar w:fldCharType="separate"/>
      </w:r>
      <w:r w:rsidR="00CD5A40">
        <w:t>14</w:t>
      </w:r>
      <w:r>
        <w:fldChar w:fldCharType="end"/>
      </w:r>
    </w:p>
    <w:p w14:paraId="1B2040D2" w14:textId="77777777" w:rsidR="00903620" w:rsidRDefault="00903620">
      <w:pPr>
        <w:pStyle w:val="TOC1"/>
        <w:tabs>
          <w:tab w:val="left" w:pos="885"/>
        </w:tabs>
        <w:rPr>
          <w:rFonts w:asciiTheme="minorHAnsi" w:eastAsiaTheme="minorEastAsia" w:hAnsiTheme="minorHAnsi" w:cstheme="minorBidi"/>
          <w:b w:val="0"/>
          <w:spacing w:val="0"/>
          <w:sz w:val="22"/>
          <w:szCs w:val="22"/>
        </w:rPr>
      </w:pPr>
      <w:r>
        <w:t>6.</w:t>
      </w:r>
      <w:r>
        <w:rPr>
          <w:rFonts w:asciiTheme="minorHAnsi" w:eastAsiaTheme="minorEastAsia" w:hAnsiTheme="minorHAnsi" w:cstheme="minorBidi"/>
          <w:b w:val="0"/>
          <w:spacing w:val="0"/>
          <w:sz w:val="22"/>
          <w:szCs w:val="22"/>
        </w:rPr>
        <w:tab/>
      </w:r>
      <w:r>
        <w:t>Financial estimates</w:t>
      </w:r>
      <w:r>
        <w:tab/>
      </w:r>
      <w:r>
        <w:fldChar w:fldCharType="begin"/>
      </w:r>
      <w:r>
        <w:instrText xml:space="preserve"> PAGEREF _Toc474228928 \h </w:instrText>
      </w:r>
      <w:r>
        <w:fldChar w:fldCharType="separate"/>
      </w:r>
      <w:r w:rsidR="00CD5A40">
        <w:t>15</w:t>
      </w:r>
      <w:r>
        <w:fldChar w:fldCharType="end"/>
      </w:r>
    </w:p>
    <w:p w14:paraId="3F636D1D" w14:textId="77777777" w:rsidR="00903620" w:rsidRDefault="00903620">
      <w:pPr>
        <w:pStyle w:val="TOC1"/>
        <w:tabs>
          <w:tab w:val="left" w:pos="885"/>
        </w:tabs>
        <w:rPr>
          <w:rFonts w:asciiTheme="minorHAnsi" w:eastAsiaTheme="minorEastAsia" w:hAnsiTheme="minorHAnsi" w:cstheme="minorBidi"/>
          <w:b w:val="0"/>
          <w:spacing w:val="0"/>
          <w:sz w:val="22"/>
          <w:szCs w:val="22"/>
        </w:rPr>
      </w:pPr>
      <w:r>
        <w:t>7A</w:t>
      </w:r>
      <w:r>
        <w:rPr>
          <w:rFonts w:asciiTheme="minorHAnsi" w:eastAsiaTheme="minorEastAsia" w:hAnsiTheme="minorHAnsi" w:cstheme="minorBidi"/>
          <w:b w:val="0"/>
          <w:spacing w:val="0"/>
          <w:sz w:val="22"/>
          <w:szCs w:val="22"/>
        </w:rPr>
        <w:tab/>
      </w:r>
      <w:r>
        <w:t>Financial performance</w:t>
      </w:r>
      <w:r>
        <w:tab/>
      </w:r>
      <w:r>
        <w:fldChar w:fldCharType="begin"/>
      </w:r>
      <w:r>
        <w:instrText xml:space="preserve"> PAGEREF _Toc474228929 \h </w:instrText>
      </w:r>
      <w:r>
        <w:fldChar w:fldCharType="separate"/>
      </w:r>
      <w:r w:rsidR="00CD5A40">
        <w:t>16</w:t>
      </w:r>
      <w:r>
        <w:fldChar w:fldCharType="end"/>
      </w:r>
    </w:p>
    <w:p w14:paraId="645DCD8C" w14:textId="77777777" w:rsidR="00903620" w:rsidRDefault="00903620">
      <w:pPr>
        <w:pStyle w:val="TOC1"/>
        <w:tabs>
          <w:tab w:val="left" w:pos="885"/>
        </w:tabs>
        <w:rPr>
          <w:rFonts w:asciiTheme="minorHAnsi" w:eastAsiaTheme="minorEastAsia" w:hAnsiTheme="minorHAnsi" w:cstheme="minorBidi"/>
          <w:b w:val="0"/>
          <w:spacing w:val="0"/>
          <w:sz w:val="22"/>
          <w:szCs w:val="22"/>
        </w:rPr>
      </w:pPr>
      <w:r>
        <w:t>7B</w:t>
      </w:r>
      <w:r>
        <w:rPr>
          <w:rFonts w:asciiTheme="minorHAnsi" w:eastAsiaTheme="minorEastAsia" w:hAnsiTheme="minorHAnsi" w:cstheme="minorBidi"/>
          <w:b w:val="0"/>
          <w:spacing w:val="0"/>
          <w:sz w:val="22"/>
          <w:szCs w:val="22"/>
        </w:rPr>
        <w:tab/>
      </w:r>
      <w:r>
        <w:t xml:space="preserve"> Non-financial performance</w:t>
      </w:r>
      <w:r>
        <w:tab/>
      </w:r>
      <w:r>
        <w:fldChar w:fldCharType="begin"/>
      </w:r>
      <w:r>
        <w:instrText xml:space="preserve"> PAGEREF _Toc474228930 \h </w:instrText>
      </w:r>
      <w:r>
        <w:fldChar w:fldCharType="separate"/>
      </w:r>
      <w:r w:rsidR="00CD5A40">
        <w:t>17</w:t>
      </w:r>
      <w:r>
        <w:fldChar w:fldCharType="end"/>
      </w:r>
    </w:p>
    <w:p w14:paraId="7DA34FCB" w14:textId="77777777" w:rsidR="00903620" w:rsidRDefault="00903620">
      <w:pPr>
        <w:pStyle w:val="TOC1"/>
        <w:tabs>
          <w:tab w:val="left" w:pos="885"/>
        </w:tabs>
        <w:rPr>
          <w:rFonts w:asciiTheme="minorHAnsi" w:eastAsiaTheme="minorEastAsia" w:hAnsiTheme="minorHAnsi" w:cstheme="minorBidi"/>
          <w:b w:val="0"/>
          <w:spacing w:val="0"/>
          <w:sz w:val="22"/>
          <w:szCs w:val="22"/>
        </w:rPr>
      </w:pPr>
      <w:r>
        <w:lastRenderedPageBreak/>
        <w:t>8.</w:t>
      </w:r>
      <w:r>
        <w:rPr>
          <w:rFonts w:asciiTheme="minorHAnsi" w:eastAsiaTheme="minorEastAsia" w:hAnsiTheme="minorHAnsi" w:cstheme="minorBidi"/>
          <w:b w:val="0"/>
          <w:spacing w:val="0"/>
          <w:sz w:val="22"/>
          <w:szCs w:val="22"/>
        </w:rPr>
        <w:tab/>
      </w:r>
      <w:r>
        <w:t>Key forward dates and events</w:t>
      </w:r>
      <w:r>
        <w:tab/>
      </w:r>
      <w:r>
        <w:fldChar w:fldCharType="begin"/>
      </w:r>
      <w:r>
        <w:instrText xml:space="preserve"> PAGEREF _Toc474228931 \h </w:instrText>
      </w:r>
      <w:r>
        <w:fldChar w:fldCharType="separate"/>
      </w:r>
      <w:r w:rsidR="00CD5A40">
        <w:t>18</w:t>
      </w:r>
      <w:r>
        <w:fldChar w:fldCharType="end"/>
      </w:r>
    </w:p>
    <w:p w14:paraId="7D391A13" w14:textId="77777777" w:rsidR="00903620" w:rsidRDefault="00903620">
      <w:pPr>
        <w:pStyle w:val="TOC1"/>
        <w:tabs>
          <w:tab w:val="left" w:pos="885"/>
        </w:tabs>
        <w:rPr>
          <w:rFonts w:asciiTheme="minorHAnsi" w:eastAsiaTheme="minorEastAsia" w:hAnsiTheme="minorHAnsi" w:cstheme="minorBidi"/>
          <w:b w:val="0"/>
          <w:spacing w:val="0"/>
          <w:sz w:val="22"/>
          <w:szCs w:val="22"/>
        </w:rPr>
      </w:pPr>
      <w:r>
        <w:t>9</w:t>
      </w:r>
      <w:r>
        <w:rPr>
          <w:rFonts w:asciiTheme="minorHAnsi" w:eastAsiaTheme="minorEastAsia" w:hAnsiTheme="minorHAnsi" w:cstheme="minorBidi"/>
          <w:b w:val="0"/>
          <w:spacing w:val="0"/>
          <w:sz w:val="22"/>
          <w:szCs w:val="22"/>
        </w:rPr>
        <w:tab/>
      </w:r>
      <w:r>
        <w:t>CRIS approval and change register</w:t>
      </w:r>
      <w:r>
        <w:tab/>
      </w:r>
      <w:r>
        <w:fldChar w:fldCharType="begin"/>
      </w:r>
      <w:r>
        <w:instrText xml:space="preserve"> PAGEREF _Toc474228932 \h </w:instrText>
      </w:r>
      <w:r>
        <w:fldChar w:fldCharType="separate"/>
      </w:r>
      <w:r w:rsidR="00CD5A40">
        <w:t>19</w:t>
      </w:r>
      <w:r>
        <w:fldChar w:fldCharType="end"/>
      </w:r>
    </w:p>
    <w:p w14:paraId="12AA4A82" w14:textId="77777777" w:rsidR="00903620" w:rsidRDefault="00903620">
      <w:pPr>
        <w:pStyle w:val="TOC1"/>
        <w:rPr>
          <w:rFonts w:asciiTheme="minorHAnsi" w:eastAsiaTheme="minorEastAsia" w:hAnsiTheme="minorHAnsi" w:cstheme="minorBidi"/>
          <w:b w:val="0"/>
          <w:spacing w:val="0"/>
          <w:sz w:val="22"/>
          <w:szCs w:val="22"/>
        </w:rPr>
      </w:pPr>
      <w:r>
        <w:t>Glossary</w:t>
      </w:r>
      <w:r>
        <w:tab/>
      </w:r>
      <w:r>
        <w:fldChar w:fldCharType="begin"/>
      </w:r>
      <w:r>
        <w:instrText xml:space="preserve"> PAGEREF _Toc474228933 \h </w:instrText>
      </w:r>
      <w:r>
        <w:fldChar w:fldCharType="separate"/>
      </w:r>
      <w:r w:rsidR="00CD5A40">
        <w:t>20</w:t>
      </w:r>
      <w:r>
        <w:fldChar w:fldCharType="end"/>
      </w:r>
    </w:p>
    <w:p w14:paraId="29F91D97" w14:textId="77777777" w:rsidR="00903620" w:rsidRDefault="00903620">
      <w:pPr>
        <w:pStyle w:val="TOC1"/>
        <w:rPr>
          <w:rFonts w:asciiTheme="minorHAnsi" w:eastAsiaTheme="minorEastAsia" w:hAnsiTheme="minorHAnsi" w:cstheme="minorBidi"/>
          <w:b w:val="0"/>
          <w:spacing w:val="0"/>
          <w:sz w:val="22"/>
          <w:szCs w:val="22"/>
        </w:rPr>
      </w:pPr>
      <w:r>
        <w:t>Attachment A—Fees for the ACMA’s cost recovery activities</w:t>
      </w:r>
      <w:r>
        <w:tab/>
      </w:r>
      <w:r>
        <w:fldChar w:fldCharType="begin"/>
      </w:r>
      <w:r>
        <w:instrText xml:space="preserve"> PAGEREF _Toc474228934 \h </w:instrText>
      </w:r>
      <w:r>
        <w:fldChar w:fldCharType="separate"/>
      </w:r>
      <w:r w:rsidR="00CD5A40">
        <w:t>21</w:t>
      </w:r>
      <w:r>
        <w:fldChar w:fldCharType="end"/>
      </w:r>
    </w:p>
    <w:p w14:paraId="54F104D1" w14:textId="77777777" w:rsidR="00903620" w:rsidRDefault="00903620">
      <w:pPr>
        <w:pStyle w:val="TOC1"/>
        <w:rPr>
          <w:rFonts w:asciiTheme="minorHAnsi" w:eastAsiaTheme="minorEastAsia" w:hAnsiTheme="minorHAnsi" w:cstheme="minorBidi"/>
          <w:b w:val="0"/>
          <w:spacing w:val="0"/>
          <w:sz w:val="22"/>
          <w:szCs w:val="22"/>
        </w:rPr>
      </w:pPr>
      <w:r>
        <w:t>Attachment B—Hourly rates and minimum charge</w:t>
      </w:r>
      <w:r>
        <w:tab/>
      </w:r>
      <w:r>
        <w:fldChar w:fldCharType="begin"/>
      </w:r>
      <w:r>
        <w:instrText xml:space="preserve"> PAGEREF _Toc474228935 \h </w:instrText>
      </w:r>
      <w:r>
        <w:fldChar w:fldCharType="separate"/>
      </w:r>
      <w:r w:rsidR="00CD5A40">
        <w:t>69</w:t>
      </w:r>
      <w:r>
        <w:fldChar w:fldCharType="end"/>
      </w:r>
    </w:p>
    <w:p w14:paraId="7B4DF6C2" w14:textId="74E42ABB" w:rsidR="000A4A51" w:rsidRPr="000D76E0" w:rsidRDefault="007A6CC0">
      <w:pPr>
        <w:rPr>
          <w:rFonts w:cs="Arial"/>
        </w:rPr>
      </w:pPr>
      <w:r>
        <w:rPr>
          <w:rFonts w:cs="Arial"/>
          <w:b/>
          <w:noProof/>
          <w:spacing w:val="-14"/>
          <w:sz w:val="28"/>
        </w:rPr>
        <w:fldChar w:fldCharType="end"/>
      </w:r>
    </w:p>
    <w:p w14:paraId="790057E0"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1D381FB1" w14:textId="77777777" w:rsidR="00504BF3" w:rsidRPr="000D76E0" w:rsidRDefault="00504BF3" w:rsidP="00097698">
      <w:pPr>
        <w:pStyle w:val="Heading1"/>
      </w:pPr>
      <w:bookmarkStart w:id="1" w:name="_Toc400965212"/>
      <w:bookmarkStart w:id="2" w:name="_Toc474228905"/>
      <w:r>
        <w:lastRenderedPageBreak/>
        <w:t>Introduction</w:t>
      </w:r>
      <w:bookmarkEnd w:id="1"/>
      <w:bookmarkEnd w:id="2"/>
      <w:r w:rsidRPr="00FF3C69">
        <w:t xml:space="preserve"> </w:t>
      </w:r>
    </w:p>
    <w:p w14:paraId="0D2491C3" w14:textId="4A1B7333" w:rsidR="00504BF3" w:rsidRPr="00DF1CB8" w:rsidRDefault="00504BF3" w:rsidP="00097698">
      <w:pPr>
        <w:pStyle w:val="Heading2"/>
      </w:pPr>
      <w:bookmarkStart w:id="3" w:name="_Toc400965213"/>
      <w:bookmarkStart w:id="4" w:name="_Toc474228906"/>
      <w:r w:rsidRPr="00DF1CB8">
        <w:t>1.1</w:t>
      </w:r>
      <w:r w:rsidRPr="00DF1CB8">
        <w:tab/>
        <w:t>Purpose of th</w:t>
      </w:r>
      <w:r w:rsidR="00E57139">
        <w:t xml:space="preserve">is </w:t>
      </w:r>
      <w:r w:rsidRPr="00DF1CB8">
        <w:t>Cost Recovery Implementation Statement</w:t>
      </w:r>
      <w:bookmarkEnd w:id="3"/>
      <w:bookmarkEnd w:id="4"/>
    </w:p>
    <w:p w14:paraId="4EF88BC1" w14:textId="66046592" w:rsidR="00504BF3" w:rsidRPr="00DF1CB8" w:rsidRDefault="00504BF3" w:rsidP="00504BF3">
      <w:pPr>
        <w:rPr>
          <w:rFonts w:cs="Arial"/>
        </w:rPr>
      </w:pPr>
      <w:r w:rsidRPr="00DF1CB8">
        <w:rPr>
          <w:rFonts w:cs="Arial"/>
        </w:rPr>
        <w:t>This Cost Recovery Implementation Statement (CRIS) provides information on how the Australian Communications and Media Authority (the ACMA) implements cost recovery for its radiocommunications, telecommunications and broadcasting services. Particularly</w:t>
      </w:r>
      <w:r>
        <w:rPr>
          <w:rFonts w:cs="Arial"/>
        </w:rPr>
        <w:t>,</w:t>
      </w:r>
      <w:r w:rsidRPr="00DF1CB8">
        <w:rPr>
          <w:rFonts w:cs="Arial"/>
        </w:rPr>
        <w:t xml:space="preserve"> it documents the </w:t>
      </w:r>
      <w:r w:rsidR="005900E4">
        <w:rPr>
          <w:rFonts w:cs="Arial"/>
        </w:rPr>
        <w:t xml:space="preserve">proposed </w:t>
      </w:r>
      <w:r w:rsidRPr="00DF1CB8">
        <w:rPr>
          <w:rFonts w:cs="Arial"/>
        </w:rPr>
        <w:t xml:space="preserve">changes to </w:t>
      </w:r>
      <w:r w:rsidR="00984D5D">
        <w:rPr>
          <w:rFonts w:cs="Arial"/>
        </w:rPr>
        <w:t xml:space="preserve">the ACMA’s </w:t>
      </w:r>
      <w:r w:rsidRPr="00DF1CB8">
        <w:rPr>
          <w:rFonts w:cs="Arial"/>
        </w:rPr>
        <w:t>radiocommunications</w:t>
      </w:r>
      <w:r w:rsidR="00D97458">
        <w:rPr>
          <w:rFonts w:cs="Arial"/>
        </w:rPr>
        <w:t xml:space="preserve">, telecommunications and broadcasting </w:t>
      </w:r>
      <w:r w:rsidRPr="00DF1CB8">
        <w:rPr>
          <w:rFonts w:cs="Arial"/>
        </w:rPr>
        <w:t xml:space="preserve">activities outlined in </w:t>
      </w:r>
      <w:r w:rsidR="00C910AC">
        <w:rPr>
          <w:rFonts w:cs="Arial"/>
        </w:rPr>
        <w:t>a</w:t>
      </w:r>
      <w:r w:rsidRPr="00DF1CB8">
        <w:rPr>
          <w:rFonts w:cs="Arial"/>
        </w:rPr>
        <w:t>ttachment</w:t>
      </w:r>
      <w:r w:rsidR="00A50B46">
        <w:rPr>
          <w:rFonts w:cs="Arial"/>
        </w:rPr>
        <w:t>s</w:t>
      </w:r>
      <w:r w:rsidRPr="00DF1CB8">
        <w:rPr>
          <w:rFonts w:cs="Arial"/>
        </w:rPr>
        <w:t xml:space="preserve"> A</w:t>
      </w:r>
      <w:r w:rsidR="00A50B46">
        <w:rPr>
          <w:rFonts w:cs="Arial"/>
        </w:rPr>
        <w:t xml:space="preserve"> and B</w:t>
      </w:r>
      <w:r w:rsidRPr="00DF1CB8">
        <w:rPr>
          <w:rFonts w:cs="Arial"/>
        </w:rPr>
        <w:t>. It also reports financial performance for these activities and contains financial forecasts for this year and three forward years. The ACMA will maintain the CRIS until the activities or cost recovery for the activities have been discontinued.</w:t>
      </w:r>
    </w:p>
    <w:p w14:paraId="30164182" w14:textId="77777777" w:rsidR="00504BF3" w:rsidRPr="00DF1CB8" w:rsidRDefault="00504BF3" w:rsidP="00504BF3">
      <w:pPr>
        <w:pStyle w:val="Heading2"/>
      </w:pPr>
      <w:bookmarkStart w:id="5" w:name="_Toc400965214"/>
      <w:bookmarkStart w:id="6" w:name="_Toc474228907"/>
      <w:r w:rsidRPr="00DF1CB8">
        <w:t>1.2</w:t>
      </w:r>
      <w:r w:rsidRPr="00DF1CB8">
        <w:tab/>
        <w:t>Background</w:t>
      </w:r>
      <w:bookmarkEnd w:id="5"/>
      <w:bookmarkEnd w:id="6"/>
    </w:p>
    <w:p w14:paraId="60DBDC43" w14:textId="77777777" w:rsidR="00504BF3" w:rsidRPr="00DF1CB8" w:rsidRDefault="00504BF3" w:rsidP="00504BF3">
      <w:pPr>
        <w:rPr>
          <w:rFonts w:cs="Arial"/>
        </w:rPr>
      </w:pPr>
      <w:r w:rsidRPr="00DF1CB8">
        <w:rPr>
          <w:rFonts w:cs="Arial"/>
        </w:rPr>
        <w:t>The ACMA is a statutory authority within the federal government portfolio of the Department of Communications</w:t>
      </w:r>
      <w:r w:rsidR="00D97458">
        <w:rPr>
          <w:rFonts w:cs="Arial"/>
        </w:rPr>
        <w:t xml:space="preserve"> and the Arts</w:t>
      </w:r>
      <w:r>
        <w:rPr>
          <w:rFonts w:cs="Arial"/>
        </w:rPr>
        <w:t>,</w:t>
      </w:r>
      <w:r w:rsidRPr="00DF1CB8">
        <w:rPr>
          <w:rFonts w:cs="Arial"/>
        </w:rPr>
        <w:t xml:space="preserve"> and is responsible for the regulation of radiocommunications, telecommunications and broadcasting services.</w:t>
      </w:r>
    </w:p>
    <w:p w14:paraId="6D9DCD7B" w14:textId="77777777" w:rsidR="00504BF3" w:rsidRPr="00DF1CB8" w:rsidRDefault="00504BF3" w:rsidP="00504BF3">
      <w:pPr>
        <w:spacing w:after="80"/>
        <w:rPr>
          <w:rFonts w:cs="Arial"/>
        </w:rPr>
      </w:pPr>
      <w:r w:rsidRPr="00DF1CB8">
        <w:rPr>
          <w:rFonts w:cs="Arial"/>
        </w:rPr>
        <w:t>The ACMA’s activities include:</w:t>
      </w:r>
    </w:p>
    <w:p w14:paraId="59E0CB0A" w14:textId="77777777" w:rsidR="00504BF3" w:rsidRPr="00DF1CB8" w:rsidRDefault="00504BF3" w:rsidP="00504BF3">
      <w:pPr>
        <w:pStyle w:val="ListBullet"/>
      </w:pPr>
      <w:r w:rsidRPr="00DF1CB8">
        <w:t>regulating telecommunications and broadcasting services</w:t>
      </w:r>
      <w:r w:rsidR="00533AD0">
        <w:t xml:space="preserve"> </w:t>
      </w:r>
      <w:r w:rsidRPr="00DF1CB8">
        <w:t>and datacasting services</w:t>
      </w:r>
    </w:p>
    <w:p w14:paraId="1FDA1314" w14:textId="77777777" w:rsidR="00504BF3" w:rsidRPr="00DF1CB8" w:rsidRDefault="00504BF3" w:rsidP="00504BF3">
      <w:pPr>
        <w:pStyle w:val="ListBullet"/>
      </w:pPr>
      <w:r w:rsidRPr="00DF1CB8">
        <w:t>managing access to radiofrequency spectrum bands through radiocommunications licence arrangements, and resolving competing demands for that spectrum through price-based allocation methods</w:t>
      </w:r>
    </w:p>
    <w:p w14:paraId="0C1AB4F2" w14:textId="77777777" w:rsidR="00504BF3" w:rsidRPr="00DF1CB8" w:rsidRDefault="00504BF3" w:rsidP="00504BF3">
      <w:pPr>
        <w:pStyle w:val="ListBullet"/>
      </w:pPr>
      <w:r w:rsidRPr="00DF1CB8">
        <w:t>planning the availability of segments of radiofrequency spectrum bands used by broadcasting services, and managing access to that spectrum through broadcasting licence arrangements</w:t>
      </w:r>
    </w:p>
    <w:p w14:paraId="779C50BF" w14:textId="77777777" w:rsidR="00504BF3" w:rsidRPr="00DF1CB8" w:rsidRDefault="00504BF3" w:rsidP="00504BF3">
      <w:pPr>
        <w:pStyle w:val="ListBullet"/>
      </w:pPr>
      <w:r w:rsidRPr="00DF1CB8">
        <w:t>regulating compliance with the relevant legislation, licence conditions, codes of practice, standards, service guarantees and other safeguards</w:t>
      </w:r>
    </w:p>
    <w:p w14:paraId="42D2AF5D" w14:textId="77777777" w:rsidR="00504BF3" w:rsidRPr="00DF1CB8" w:rsidRDefault="00504BF3" w:rsidP="00504BF3">
      <w:pPr>
        <w:pStyle w:val="ListBullet"/>
      </w:pPr>
      <w:r w:rsidRPr="00DF1CB8">
        <w:t>promoting and facilitating industry self-regulatory and co-regulatory solutions to emerging issues</w:t>
      </w:r>
    </w:p>
    <w:p w14:paraId="279E65EB" w14:textId="77777777" w:rsidR="00504BF3" w:rsidRPr="00DF1CB8" w:rsidRDefault="00504BF3" w:rsidP="00504BF3">
      <w:pPr>
        <w:pStyle w:val="ListBullet"/>
      </w:pPr>
      <w:r w:rsidRPr="00DF1CB8">
        <w:t>facilitating the provision of community information to promote informed decisions about communications products and services</w:t>
      </w:r>
    </w:p>
    <w:p w14:paraId="02B8A7C4" w14:textId="77777777" w:rsidR="00504BF3" w:rsidRPr="00DF1CB8" w:rsidRDefault="00504BF3" w:rsidP="00504BF3">
      <w:pPr>
        <w:pStyle w:val="ListBullet"/>
      </w:pPr>
      <w:r w:rsidRPr="00DF1CB8">
        <w:t>reporting on matters relating to the communications industry, including its performance</w:t>
      </w:r>
    </w:p>
    <w:p w14:paraId="0108B0F2" w14:textId="77777777" w:rsidR="00504BF3" w:rsidRPr="00DF1CB8" w:rsidRDefault="00504BF3" w:rsidP="00504BF3">
      <w:pPr>
        <w:pStyle w:val="ListBullet"/>
      </w:pPr>
      <w:r w:rsidRPr="00DF1CB8">
        <w:t>representing Australia’s communications interests internationally</w:t>
      </w:r>
    </w:p>
    <w:p w14:paraId="4578E3DF" w14:textId="77777777" w:rsidR="00504BF3" w:rsidRPr="00DF1CB8" w:rsidRDefault="00504BF3" w:rsidP="00097698">
      <w:pPr>
        <w:pStyle w:val="ListBulletLast"/>
      </w:pPr>
      <w:r w:rsidRPr="00DF1CB8">
        <w:t>advising the government on specific matters from time to time.</w:t>
      </w:r>
    </w:p>
    <w:p w14:paraId="49CAB613" w14:textId="6B7E0189" w:rsidR="00152360" w:rsidRDefault="00504BF3" w:rsidP="00097698">
      <w:pPr>
        <w:spacing w:after="80"/>
        <w:rPr>
          <w:rFonts w:cs="Arial"/>
        </w:rPr>
      </w:pPr>
      <w:r w:rsidRPr="002D2571">
        <w:rPr>
          <w:rFonts w:cs="Arial"/>
        </w:rPr>
        <w:t xml:space="preserve">The ACMA </w:t>
      </w:r>
      <w:r w:rsidR="00D01489">
        <w:rPr>
          <w:rFonts w:cs="Arial"/>
        </w:rPr>
        <w:t>ha</w:t>
      </w:r>
      <w:r w:rsidRPr="002D2571">
        <w:rPr>
          <w:rFonts w:cs="Arial"/>
        </w:rPr>
        <w:t xml:space="preserve">s </w:t>
      </w:r>
      <w:r w:rsidR="00D01489">
        <w:rPr>
          <w:rFonts w:cs="Arial"/>
        </w:rPr>
        <w:t>reviewed</w:t>
      </w:r>
      <w:r w:rsidR="00460498" w:rsidRPr="002D2571">
        <w:rPr>
          <w:rFonts w:cs="Arial"/>
        </w:rPr>
        <w:t xml:space="preserve"> its fees for services determined under cost recovery arrangement</w:t>
      </w:r>
      <w:r w:rsidR="00E57139">
        <w:rPr>
          <w:rFonts w:cs="Arial"/>
        </w:rPr>
        <w:t>s</w:t>
      </w:r>
      <w:r w:rsidR="00460498" w:rsidRPr="002D2571">
        <w:rPr>
          <w:rFonts w:cs="Arial"/>
        </w:rPr>
        <w:t xml:space="preserve"> as the </w:t>
      </w:r>
      <w:r w:rsidR="00080ECD" w:rsidRPr="00FB7A0D">
        <w:rPr>
          <w:rFonts w:cs="Arial"/>
        </w:rPr>
        <w:t>Radiocommunications (C</w:t>
      </w:r>
      <w:r w:rsidR="00460498" w:rsidRPr="00FB7A0D">
        <w:rPr>
          <w:rFonts w:cs="Arial"/>
        </w:rPr>
        <w:t>harges</w:t>
      </w:r>
      <w:r w:rsidR="00080ECD" w:rsidRPr="00FB7A0D">
        <w:rPr>
          <w:rFonts w:cs="Arial"/>
        </w:rPr>
        <w:t>) Determination 2007</w:t>
      </w:r>
      <w:r w:rsidR="00080ECD" w:rsidRPr="00CC0998">
        <w:rPr>
          <w:rFonts w:cs="Arial"/>
          <w:i/>
        </w:rPr>
        <w:t xml:space="preserve"> </w:t>
      </w:r>
      <w:r w:rsidR="00080ECD" w:rsidRPr="002D2571">
        <w:rPr>
          <w:rFonts w:cs="Arial"/>
        </w:rPr>
        <w:t xml:space="preserve">and the </w:t>
      </w:r>
      <w:r w:rsidR="00080ECD" w:rsidRPr="00FB7A0D">
        <w:rPr>
          <w:rFonts w:cs="Arial"/>
        </w:rPr>
        <w:t>Broadcasting (Charges) Determination 2007</w:t>
      </w:r>
      <w:r w:rsidR="00080ECD" w:rsidRPr="002D2571">
        <w:rPr>
          <w:rFonts w:cs="Arial"/>
        </w:rPr>
        <w:t xml:space="preserve"> </w:t>
      </w:r>
      <w:r w:rsidR="003F7DA1" w:rsidRPr="002D2571">
        <w:rPr>
          <w:rFonts w:cs="Arial"/>
        </w:rPr>
        <w:t>are d</w:t>
      </w:r>
      <w:r w:rsidR="00460498" w:rsidRPr="002D2571">
        <w:rPr>
          <w:rFonts w:cs="Arial"/>
        </w:rPr>
        <w:t>ue to</w:t>
      </w:r>
      <w:r w:rsidR="00080ECD" w:rsidRPr="002D2571">
        <w:rPr>
          <w:rFonts w:cs="Arial"/>
        </w:rPr>
        <w:t xml:space="preserve"> sunset on 1 April 2017. </w:t>
      </w:r>
      <w:r w:rsidR="00442B8A" w:rsidRPr="002D2571">
        <w:rPr>
          <w:rFonts w:cs="Arial"/>
        </w:rPr>
        <w:t>As the methodology for calculation of fees for all the activities under cost recover</w:t>
      </w:r>
      <w:r w:rsidR="002D2571" w:rsidRPr="002D2571">
        <w:rPr>
          <w:rFonts w:cs="Arial"/>
        </w:rPr>
        <w:t>y</w:t>
      </w:r>
      <w:r w:rsidR="00442B8A" w:rsidRPr="002D2571">
        <w:rPr>
          <w:rFonts w:cs="Arial"/>
        </w:rPr>
        <w:t xml:space="preserve"> arrangement</w:t>
      </w:r>
      <w:r w:rsidR="00C66160">
        <w:rPr>
          <w:rFonts w:cs="Arial"/>
        </w:rPr>
        <w:t>s</w:t>
      </w:r>
      <w:r w:rsidR="00442B8A" w:rsidRPr="002D2571">
        <w:rPr>
          <w:rFonts w:cs="Arial"/>
        </w:rPr>
        <w:t xml:space="preserve"> </w:t>
      </w:r>
      <w:r w:rsidR="00C66160">
        <w:rPr>
          <w:rFonts w:cs="Arial"/>
        </w:rPr>
        <w:t>are</w:t>
      </w:r>
      <w:r w:rsidR="00152360" w:rsidRPr="002D2571">
        <w:rPr>
          <w:rFonts w:cs="Arial"/>
        </w:rPr>
        <w:t xml:space="preserve"> applied consistently, the fees for other cost recovery activities determined under the following Determinations are also included in this review:</w:t>
      </w:r>
    </w:p>
    <w:p w14:paraId="00B7DC5C" w14:textId="51F33758" w:rsidR="00152360" w:rsidRPr="00FB7A0D" w:rsidRDefault="00152360" w:rsidP="00097698">
      <w:pPr>
        <w:pStyle w:val="ListBullet"/>
      </w:pPr>
      <w:r w:rsidRPr="00FB7A0D">
        <w:t>Radiocommunications (Digital Radio Multiplex Transmitter Licences – Application Fee) Determination 2012</w:t>
      </w:r>
    </w:p>
    <w:p w14:paraId="288D66A7" w14:textId="4348B6B2" w:rsidR="00152360" w:rsidRPr="00FB7A0D" w:rsidRDefault="00152360" w:rsidP="00097698">
      <w:pPr>
        <w:pStyle w:val="ListBullet"/>
      </w:pPr>
      <w:r w:rsidRPr="00FB7A0D">
        <w:t>Telecommunications (Carrier Licence Application Charge) Determination 2012</w:t>
      </w:r>
    </w:p>
    <w:p w14:paraId="53A7D51B" w14:textId="242DAB05" w:rsidR="00152360" w:rsidRPr="00FB7A0D" w:rsidRDefault="00152360" w:rsidP="00097698">
      <w:pPr>
        <w:pStyle w:val="ListBulletLast"/>
      </w:pPr>
      <w:r w:rsidRPr="00FB7A0D">
        <w:t>Telecommunications (Charges) Determination 2012</w:t>
      </w:r>
      <w:r w:rsidR="00984D5D" w:rsidRPr="00FB7A0D">
        <w:t>.</w:t>
      </w:r>
    </w:p>
    <w:p w14:paraId="68A75A3D" w14:textId="36EC4A93" w:rsidR="00504BF3" w:rsidRDefault="00504BF3" w:rsidP="00097698">
      <w:pPr>
        <w:keepNext/>
        <w:keepLines/>
        <w:rPr>
          <w:rFonts w:cs="Arial"/>
        </w:rPr>
      </w:pPr>
      <w:r w:rsidRPr="00DF1CB8">
        <w:rPr>
          <w:rFonts w:cs="Arial"/>
        </w:rPr>
        <w:lastRenderedPageBreak/>
        <w:t xml:space="preserve">The policy objective of recovering service costs ensures that those who use </w:t>
      </w:r>
      <w:r>
        <w:rPr>
          <w:rFonts w:cs="Arial"/>
        </w:rPr>
        <w:t>g</w:t>
      </w:r>
      <w:r w:rsidRPr="00DF1CB8">
        <w:rPr>
          <w:rFonts w:cs="Arial"/>
        </w:rPr>
        <w:t>overnment services meet the costs of th</w:t>
      </w:r>
      <w:r w:rsidR="00E57139">
        <w:rPr>
          <w:rFonts w:cs="Arial"/>
        </w:rPr>
        <w:t>o</w:t>
      </w:r>
      <w:r w:rsidRPr="00DF1CB8">
        <w:rPr>
          <w:rFonts w:cs="Arial"/>
        </w:rPr>
        <w:t>se activities. The ACMA reviewed its existing activities to assess the ongoing requirement for the activity and the appropriateness of the current level and application of fees. The review has been undertaken in the context of existing legislation that has established the ACMA’s powers to recover the costs of its activities.  </w:t>
      </w:r>
    </w:p>
    <w:p w14:paraId="773DCE31" w14:textId="7E3857F5" w:rsidR="00D22486" w:rsidRPr="00DF1CB8" w:rsidRDefault="00BF72BE" w:rsidP="00097698">
      <w:pPr>
        <w:pStyle w:val="Heading2"/>
      </w:pPr>
      <w:bookmarkStart w:id="7" w:name="_Toc400965223"/>
      <w:bookmarkStart w:id="8" w:name="_Toc474228908"/>
      <w:r>
        <w:t>1.3</w:t>
      </w:r>
      <w:r w:rsidR="00D22486">
        <w:tab/>
      </w:r>
      <w:r w:rsidR="00D22486" w:rsidRPr="00DF1CB8">
        <w:t>Who should pay cost recovery charges?</w:t>
      </w:r>
      <w:bookmarkEnd w:id="7"/>
      <w:bookmarkEnd w:id="8"/>
    </w:p>
    <w:p w14:paraId="191C2D8E" w14:textId="086F5854" w:rsidR="00D22486" w:rsidRPr="00DF1CB8" w:rsidRDefault="00D22486" w:rsidP="00D22486">
      <w:pPr>
        <w:rPr>
          <w:rFonts w:cs="Arial"/>
        </w:rPr>
      </w:pPr>
      <w:r w:rsidRPr="00DF1CB8">
        <w:rPr>
          <w:rFonts w:cs="Arial"/>
        </w:rPr>
        <w:t>The stakeholders who receive a direct benefit from the services provided by the ACMA pay for ser</w:t>
      </w:r>
      <w:r w:rsidR="00A50B46">
        <w:rPr>
          <w:rFonts w:cs="Arial"/>
        </w:rPr>
        <w:t>vices that they receive. Table 1</w:t>
      </w:r>
      <w:r w:rsidRPr="00DF1CB8">
        <w:rPr>
          <w:rFonts w:cs="Arial"/>
        </w:rPr>
        <w:t xml:space="preserve"> provides a list of relevant stakeholders for radiocommunications, telecommunications and broadcasting services.</w:t>
      </w:r>
    </w:p>
    <w:p w14:paraId="690C6EE2" w14:textId="3F517B3F" w:rsidR="00D22486" w:rsidRDefault="00D22486" w:rsidP="00D22486">
      <w:pPr>
        <w:rPr>
          <w:rFonts w:cs="Arial"/>
        </w:rPr>
      </w:pPr>
      <w:r w:rsidRPr="00DF1CB8">
        <w:rPr>
          <w:rFonts w:cs="Arial"/>
        </w:rPr>
        <w:t xml:space="preserve">For the activities listed in </w:t>
      </w:r>
      <w:r w:rsidR="00984D5D">
        <w:rPr>
          <w:rFonts w:cs="Arial"/>
        </w:rPr>
        <w:t>A</w:t>
      </w:r>
      <w:r w:rsidR="00A50B46">
        <w:rPr>
          <w:rFonts w:cs="Arial"/>
        </w:rPr>
        <w:t>ttachment A</w:t>
      </w:r>
      <w:r w:rsidRPr="00DF1CB8">
        <w:rPr>
          <w:rFonts w:cs="Arial"/>
        </w:rPr>
        <w:t>, the service users receive a service where the ACMA’s activities can be directly attributed to the benefit that they receive. Therefore</w:t>
      </w:r>
      <w:r w:rsidR="005900E4">
        <w:rPr>
          <w:rFonts w:cs="Arial"/>
        </w:rPr>
        <w:t>,</w:t>
      </w:r>
      <w:r w:rsidRPr="00DF1CB8">
        <w:rPr>
          <w:rFonts w:cs="Arial"/>
        </w:rPr>
        <w:t xml:space="preserve"> it is appropriate that the service users pay a fee for the service.</w:t>
      </w:r>
    </w:p>
    <w:p w14:paraId="1D06CD30" w14:textId="77777777" w:rsidR="00A51603" w:rsidRPr="00500EF0" w:rsidRDefault="00A51603" w:rsidP="00097698">
      <w:pPr>
        <w:pStyle w:val="ACMATableHeader"/>
        <w:rPr>
          <w:rFonts w:cs="Arial"/>
        </w:rPr>
      </w:pPr>
      <w:r w:rsidRPr="00FC2A10">
        <w:t>Key stakeholders</w:t>
      </w:r>
    </w:p>
    <w:tbl>
      <w:tblPr>
        <w:tblW w:w="8789" w:type="dxa"/>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Layout w:type="fixed"/>
        <w:tblLook w:val="04A0" w:firstRow="1" w:lastRow="0" w:firstColumn="1" w:lastColumn="0" w:noHBand="0" w:noVBand="1"/>
      </w:tblPr>
      <w:tblGrid>
        <w:gridCol w:w="2411"/>
        <w:gridCol w:w="1984"/>
        <w:gridCol w:w="4394"/>
      </w:tblGrid>
      <w:tr w:rsidR="00A51603" w:rsidRPr="00CB3078" w14:paraId="1D631853" w14:textId="77777777" w:rsidTr="00BB7460">
        <w:trPr>
          <w:trHeight w:val="285"/>
          <w:tblHeader/>
        </w:trPr>
        <w:tc>
          <w:tcPr>
            <w:tcW w:w="2411" w:type="dxa"/>
            <w:tcBorders>
              <w:bottom w:val="single" w:sz="2" w:space="0" w:color="000000" w:themeColor="text1"/>
            </w:tcBorders>
            <w:shd w:val="clear" w:color="auto" w:fill="404040" w:themeFill="text1" w:themeFillTint="BF"/>
            <w:vAlign w:val="center"/>
          </w:tcPr>
          <w:p w14:paraId="28FA724C" w14:textId="77777777" w:rsidR="00A51603" w:rsidRPr="00FC2A10" w:rsidRDefault="00A51603" w:rsidP="00BB7460">
            <w:pPr>
              <w:pStyle w:val="TableHeading"/>
              <w:rPr>
                <w:color w:val="FFFFFF" w:themeColor="background1"/>
              </w:rPr>
            </w:pPr>
            <w:r w:rsidRPr="00FC2A10">
              <w:rPr>
                <w:color w:val="FFFFFF" w:themeColor="background1"/>
              </w:rPr>
              <w:t xml:space="preserve">Activity </w:t>
            </w:r>
            <w:r>
              <w:rPr>
                <w:color w:val="FFFFFF" w:themeColor="background1"/>
              </w:rPr>
              <w:t>g</w:t>
            </w:r>
            <w:r w:rsidRPr="00FC2A10">
              <w:rPr>
                <w:color w:val="FFFFFF" w:themeColor="background1"/>
              </w:rPr>
              <w:t>roup</w:t>
            </w:r>
          </w:p>
        </w:tc>
        <w:tc>
          <w:tcPr>
            <w:tcW w:w="1984" w:type="dxa"/>
            <w:tcBorders>
              <w:bottom w:val="single" w:sz="2" w:space="0" w:color="000000" w:themeColor="text1"/>
            </w:tcBorders>
            <w:shd w:val="clear" w:color="auto" w:fill="404040" w:themeFill="text1" w:themeFillTint="BF"/>
            <w:vAlign w:val="center"/>
          </w:tcPr>
          <w:p w14:paraId="2AFF8881" w14:textId="77777777" w:rsidR="00A51603" w:rsidRPr="00FC2A10" w:rsidRDefault="00A51603" w:rsidP="00BB7460">
            <w:pPr>
              <w:pStyle w:val="TableHeading"/>
              <w:rPr>
                <w:color w:val="FFFFFF" w:themeColor="background1"/>
              </w:rPr>
            </w:pPr>
            <w:r w:rsidRPr="00FC2A10">
              <w:rPr>
                <w:color w:val="FFFFFF" w:themeColor="background1"/>
              </w:rPr>
              <w:t>Type</w:t>
            </w:r>
          </w:p>
        </w:tc>
        <w:tc>
          <w:tcPr>
            <w:tcW w:w="4394" w:type="dxa"/>
            <w:tcBorders>
              <w:bottom w:val="single" w:sz="2" w:space="0" w:color="000000" w:themeColor="text1"/>
            </w:tcBorders>
            <w:shd w:val="clear" w:color="auto" w:fill="404040" w:themeFill="text1" w:themeFillTint="BF"/>
            <w:vAlign w:val="center"/>
          </w:tcPr>
          <w:p w14:paraId="28248DDD" w14:textId="77777777" w:rsidR="00A51603" w:rsidRPr="00FC2A10" w:rsidRDefault="00A51603" w:rsidP="00BB7460">
            <w:pPr>
              <w:pStyle w:val="TableHeading"/>
              <w:rPr>
                <w:color w:val="FFFFFF" w:themeColor="background1"/>
              </w:rPr>
            </w:pPr>
            <w:r w:rsidRPr="00FC2A10">
              <w:rPr>
                <w:color w:val="FFFFFF" w:themeColor="background1"/>
              </w:rPr>
              <w:t>Key stakeholders</w:t>
            </w:r>
          </w:p>
        </w:tc>
      </w:tr>
      <w:tr w:rsidR="00A51603" w14:paraId="2922926E" w14:textId="77777777" w:rsidTr="00BB7460">
        <w:tc>
          <w:tcPr>
            <w:tcW w:w="2411" w:type="dxa"/>
            <w:vMerge w:val="restart"/>
            <w:shd w:val="clear" w:color="auto" w:fill="auto"/>
            <w:tcMar>
              <w:top w:w="57" w:type="dxa"/>
              <w:bottom w:w="57" w:type="dxa"/>
            </w:tcMar>
            <w:vAlign w:val="center"/>
          </w:tcPr>
          <w:p w14:paraId="7DA8F51A" w14:textId="77777777" w:rsidR="00A51603" w:rsidRPr="00097698" w:rsidRDefault="00A51603" w:rsidP="00BB7460">
            <w:pPr>
              <w:pStyle w:val="TableBody"/>
              <w:rPr>
                <w:rFonts w:cs="Arial"/>
                <w:szCs w:val="20"/>
              </w:rPr>
            </w:pPr>
            <w:r w:rsidRPr="00097698">
              <w:rPr>
                <w:rFonts w:cs="Arial"/>
                <w:szCs w:val="20"/>
              </w:rPr>
              <w:t>Radiocommunications</w:t>
            </w:r>
          </w:p>
        </w:tc>
        <w:tc>
          <w:tcPr>
            <w:tcW w:w="1984" w:type="dxa"/>
            <w:vMerge w:val="restart"/>
            <w:shd w:val="clear" w:color="auto" w:fill="auto"/>
            <w:tcMar>
              <w:top w:w="57" w:type="dxa"/>
              <w:bottom w:w="57" w:type="dxa"/>
            </w:tcMar>
            <w:vAlign w:val="center"/>
          </w:tcPr>
          <w:p w14:paraId="55CFD530" w14:textId="77777777" w:rsidR="00A51603" w:rsidRPr="00097698" w:rsidRDefault="00A51603" w:rsidP="00BB7460">
            <w:pPr>
              <w:pStyle w:val="TableBody"/>
              <w:rPr>
                <w:rFonts w:cs="Arial"/>
                <w:szCs w:val="20"/>
              </w:rPr>
            </w:pPr>
            <w:r w:rsidRPr="00097698">
              <w:rPr>
                <w:rFonts w:cs="Arial"/>
                <w:szCs w:val="20"/>
              </w:rPr>
              <w:t>Apparatus licences</w:t>
            </w:r>
          </w:p>
        </w:tc>
        <w:tc>
          <w:tcPr>
            <w:tcW w:w="4394" w:type="dxa"/>
            <w:shd w:val="clear" w:color="auto" w:fill="auto"/>
            <w:tcMar>
              <w:top w:w="57" w:type="dxa"/>
              <w:bottom w:w="57" w:type="dxa"/>
            </w:tcMar>
          </w:tcPr>
          <w:p w14:paraId="21327E43" w14:textId="77777777" w:rsidR="00A51603" w:rsidRPr="00097698" w:rsidRDefault="00A51603" w:rsidP="00BB7460">
            <w:pPr>
              <w:pStyle w:val="TableBody"/>
              <w:rPr>
                <w:rFonts w:cs="Arial"/>
                <w:szCs w:val="20"/>
              </w:rPr>
            </w:pPr>
            <w:r w:rsidRPr="00097698">
              <w:rPr>
                <w:rFonts w:cs="Arial"/>
                <w:szCs w:val="20"/>
              </w:rPr>
              <w:t>Community, commercial and national broadcasters</w:t>
            </w:r>
          </w:p>
        </w:tc>
      </w:tr>
      <w:tr w:rsidR="00A51603" w14:paraId="1FAF1048" w14:textId="77777777" w:rsidTr="00BB7460">
        <w:tc>
          <w:tcPr>
            <w:tcW w:w="2411" w:type="dxa"/>
            <w:vMerge/>
            <w:shd w:val="clear" w:color="auto" w:fill="auto"/>
            <w:tcMar>
              <w:top w:w="57" w:type="dxa"/>
              <w:bottom w:w="57" w:type="dxa"/>
            </w:tcMar>
            <w:vAlign w:val="center"/>
          </w:tcPr>
          <w:p w14:paraId="2E584161"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AD101A8"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0F392E3A" w14:textId="77777777" w:rsidR="00A51603" w:rsidRPr="00097698" w:rsidRDefault="00A51603" w:rsidP="00BB7460">
            <w:pPr>
              <w:pStyle w:val="TableBody"/>
              <w:rPr>
                <w:rFonts w:cs="Arial"/>
                <w:szCs w:val="20"/>
              </w:rPr>
            </w:pPr>
            <w:r w:rsidRPr="00097698">
              <w:rPr>
                <w:rFonts w:cs="Arial"/>
                <w:szCs w:val="20"/>
              </w:rPr>
              <w:t>Individual persons (for amateur and marine services)</w:t>
            </w:r>
          </w:p>
        </w:tc>
      </w:tr>
      <w:tr w:rsidR="00A51603" w14:paraId="1D640D72" w14:textId="77777777" w:rsidTr="00BB7460">
        <w:tc>
          <w:tcPr>
            <w:tcW w:w="2411" w:type="dxa"/>
            <w:vMerge/>
            <w:shd w:val="clear" w:color="auto" w:fill="auto"/>
            <w:tcMar>
              <w:top w:w="57" w:type="dxa"/>
              <w:bottom w:w="57" w:type="dxa"/>
            </w:tcMar>
            <w:vAlign w:val="center"/>
          </w:tcPr>
          <w:p w14:paraId="1A107040"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3AF15C7"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6EE3348E" w14:textId="77777777" w:rsidR="00A51603" w:rsidRPr="00097698" w:rsidRDefault="00A51603" w:rsidP="00BB7460">
            <w:pPr>
              <w:pStyle w:val="TableBody"/>
              <w:rPr>
                <w:rFonts w:cs="Arial"/>
                <w:szCs w:val="20"/>
              </w:rPr>
            </w:pPr>
            <w:r w:rsidRPr="00097698">
              <w:rPr>
                <w:rFonts w:cs="Arial"/>
                <w:szCs w:val="20"/>
              </w:rPr>
              <w:t>Government entities</w:t>
            </w:r>
          </w:p>
        </w:tc>
      </w:tr>
      <w:tr w:rsidR="00A51603" w14:paraId="451E3C93" w14:textId="77777777" w:rsidTr="00BB7460">
        <w:tc>
          <w:tcPr>
            <w:tcW w:w="2411" w:type="dxa"/>
            <w:vMerge/>
            <w:shd w:val="clear" w:color="auto" w:fill="auto"/>
            <w:tcMar>
              <w:top w:w="57" w:type="dxa"/>
              <w:bottom w:w="57" w:type="dxa"/>
            </w:tcMar>
            <w:vAlign w:val="center"/>
          </w:tcPr>
          <w:p w14:paraId="22648A95"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6254A81"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5FA7D834" w14:textId="77777777" w:rsidR="00A51603" w:rsidRPr="00097698" w:rsidRDefault="00A51603" w:rsidP="00BB7460">
            <w:pPr>
              <w:pStyle w:val="TableBody"/>
              <w:rPr>
                <w:rFonts w:cs="Arial"/>
                <w:szCs w:val="20"/>
              </w:rPr>
            </w:pPr>
            <w:r w:rsidRPr="00097698">
              <w:rPr>
                <w:rFonts w:cs="Arial"/>
                <w:szCs w:val="20"/>
              </w:rPr>
              <w:t>Commercial organisations (mining, construction, communications companies)</w:t>
            </w:r>
          </w:p>
        </w:tc>
      </w:tr>
      <w:tr w:rsidR="00A51603" w14:paraId="295E8C44" w14:textId="77777777" w:rsidTr="00BB7460">
        <w:tc>
          <w:tcPr>
            <w:tcW w:w="2411" w:type="dxa"/>
            <w:vMerge/>
            <w:shd w:val="clear" w:color="auto" w:fill="auto"/>
            <w:tcMar>
              <w:top w:w="57" w:type="dxa"/>
              <w:bottom w:w="57" w:type="dxa"/>
            </w:tcMar>
            <w:vAlign w:val="center"/>
          </w:tcPr>
          <w:p w14:paraId="3406ACA5"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7F19F63A"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2208096E" w14:textId="77777777" w:rsidR="00A51603" w:rsidRPr="00097698" w:rsidRDefault="00A51603" w:rsidP="00BB7460">
            <w:pPr>
              <w:pStyle w:val="TableBody"/>
              <w:rPr>
                <w:rFonts w:cs="Arial"/>
                <w:szCs w:val="20"/>
              </w:rPr>
            </w:pPr>
            <w:r w:rsidRPr="00097698">
              <w:rPr>
                <w:rFonts w:cs="Arial"/>
                <w:szCs w:val="20"/>
              </w:rPr>
              <w:t xml:space="preserve">Telecommunications carriers </w:t>
            </w:r>
          </w:p>
        </w:tc>
      </w:tr>
      <w:tr w:rsidR="00A51603" w14:paraId="6915F579" w14:textId="77777777" w:rsidTr="00BB7460">
        <w:tc>
          <w:tcPr>
            <w:tcW w:w="2411" w:type="dxa"/>
            <w:vMerge/>
            <w:shd w:val="clear" w:color="auto" w:fill="auto"/>
            <w:tcMar>
              <w:top w:w="57" w:type="dxa"/>
              <w:bottom w:w="57" w:type="dxa"/>
            </w:tcMar>
            <w:vAlign w:val="center"/>
          </w:tcPr>
          <w:p w14:paraId="2B37D53C"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17FC320C" w14:textId="77777777" w:rsidR="00A51603" w:rsidRPr="00097698" w:rsidRDefault="00A51603" w:rsidP="00BB7460">
            <w:pPr>
              <w:pStyle w:val="TableBody"/>
              <w:rPr>
                <w:rFonts w:cs="Arial"/>
                <w:szCs w:val="20"/>
              </w:rPr>
            </w:pPr>
            <w:r w:rsidRPr="00097698">
              <w:rPr>
                <w:rFonts w:cs="Arial"/>
                <w:szCs w:val="20"/>
              </w:rPr>
              <w:t>Spectrum licences</w:t>
            </w:r>
          </w:p>
        </w:tc>
        <w:tc>
          <w:tcPr>
            <w:tcW w:w="4394" w:type="dxa"/>
            <w:shd w:val="clear" w:color="auto" w:fill="auto"/>
            <w:tcMar>
              <w:top w:w="57" w:type="dxa"/>
              <w:bottom w:w="57" w:type="dxa"/>
            </w:tcMar>
          </w:tcPr>
          <w:p w14:paraId="4118A245" w14:textId="77777777" w:rsidR="00A51603" w:rsidRPr="00097698" w:rsidRDefault="00A51603" w:rsidP="00BB7460">
            <w:pPr>
              <w:pStyle w:val="TableBody"/>
              <w:rPr>
                <w:rFonts w:cs="Arial"/>
                <w:szCs w:val="20"/>
              </w:rPr>
            </w:pPr>
            <w:r w:rsidRPr="00097698">
              <w:rPr>
                <w:rFonts w:cs="Arial"/>
                <w:szCs w:val="20"/>
              </w:rPr>
              <w:t xml:space="preserve">Major telecommunications carriers </w:t>
            </w:r>
          </w:p>
        </w:tc>
      </w:tr>
      <w:tr w:rsidR="00A51603" w14:paraId="7305F292" w14:textId="77777777" w:rsidTr="00BB7460">
        <w:tc>
          <w:tcPr>
            <w:tcW w:w="2411" w:type="dxa"/>
            <w:vMerge/>
            <w:shd w:val="clear" w:color="auto" w:fill="auto"/>
            <w:tcMar>
              <w:top w:w="57" w:type="dxa"/>
              <w:bottom w:w="57" w:type="dxa"/>
            </w:tcMar>
            <w:vAlign w:val="center"/>
          </w:tcPr>
          <w:p w14:paraId="0A771CF2"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169E184E"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4A171824" w14:textId="77777777" w:rsidR="00A51603" w:rsidRPr="00097698" w:rsidRDefault="00A51603" w:rsidP="00BB7460">
            <w:pPr>
              <w:pStyle w:val="TableBody"/>
              <w:rPr>
                <w:rFonts w:cs="Arial"/>
                <w:szCs w:val="20"/>
              </w:rPr>
            </w:pPr>
            <w:r w:rsidRPr="00097698">
              <w:rPr>
                <w:rFonts w:cs="Arial"/>
                <w:szCs w:val="20"/>
              </w:rPr>
              <w:t xml:space="preserve">Government entities </w:t>
            </w:r>
          </w:p>
        </w:tc>
      </w:tr>
      <w:tr w:rsidR="00A51603" w14:paraId="48FAA627" w14:textId="77777777" w:rsidTr="00BB7460">
        <w:tc>
          <w:tcPr>
            <w:tcW w:w="2411" w:type="dxa"/>
            <w:vMerge/>
            <w:shd w:val="clear" w:color="auto" w:fill="auto"/>
            <w:tcMar>
              <w:top w:w="57" w:type="dxa"/>
              <w:bottom w:w="57" w:type="dxa"/>
            </w:tcMar>
            <w:vAlign w:val="center"/>
          </w:tcPr>
          <w:p w14:paraId="4637AE8B"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612FECBA" w14:textId="77777777" w:rsidR="00A51603" w:rsidRPr="00097698" w:rsidRDefault="00A51603" w:rsidP="00BB7460">
            <w:pPr>
              <w:pStyle w:val="TableBody"/>
              <w:rPr>
                <w:rFonts w:cs="Arial"/>
                <w:szCs w:val="20"/>
              </w:rPr>
            </w:pPr>
            <w:r w:rsidRPr="00097698">
              <w:rPr>
                <w:rFonts w:cs="Arial"/>
                <w:szCs w:val="20"/>
              </w:rPr>
              <w:t>Type testing</w:t>
            </w:r>
          </w:p>
        </w:tc>
        <w:tc>
          <w:tcPr>
            <w:tcW w:w="4394" w:type="dxa"/>
            <w:shd w:val="clear" w:color="auto" w:fill="auto"/>
            <w:tcMar>
              <w:top w:w="57" w:type="dxa"/>
              <w:bottom w:w="57" w:type="dxa"/>
            </w:tcMar>
          </w:tcPr>
          <w:p w14:paraId="06997A6F" w14:textId="77777777" w:rsidR="00A51603" w:rsidRPr="00097698" w:rsidRDefault="00A51603" w:rsidP="00BB7460">
            <w:pPr>
              <w:pStyle w:val="TableBody"/>
              <w:rPr>
                <w:rFonts w:cs="Arial"/>
                <w:szCs w:val="20"/>
              </w:rPr>
            </w:pPr>
            <w:r w:rsidRPr="00097698">
              <w:rPr>
                <w:rFonts w:cs="Arial"/>
                <w:szCs w:val="20"/>
              </w:rPr>
              <w:t>Manufacturers and suppliers of radiocommunications equipment</w:t>
            </w:r>
          </w:p>
        </w:tc>
      </w:tr>
      <w:tr w:rsidR="00A51603" w14:paraId="14C845F2" w14:textId="77777777" w:rsidTr="00BB7460">
        <w:tc>
          <w:tcPr>
            <w:tcW w:w="2411" w:type="dxa"/>
            <w:vMerge/>
            <w:shd w:val="clear" w:color="auto" w:fill="auto"/>
            <w:tcMar>
              <w:top w:w="57" w:type="dxa"/>
              <w:bottom w:w="57" w:type="dxa"/>
            </w:tcMar>
            <w:vAlign w:val="center"/>
          </w:tcPr>
          <w:p w14:paraId="52C4F7FD"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696A8C3C"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792C625" w14:textId="77777777" w:rsidR="00A51603" w:rsidRPr="00097698" w:rsidRDefault="00A51603" w:rsidP="00BB7460">
            <w:pPr>
              <w:pStyle w:val="TableBody"/>
              <w:rPr>
                <w:rFonts w:cs="Arial"/>
                <w:szCs w:val="20"/>
              </w:rPr>
            </w:pPr>
            <w:r w:rsidRPr="00097698">
              <w:rPr>
                <w:rFonts w:cs="Arial"/>
                <w:szCs w:val="20"/>
              </w:rPr>
              <w:t>Federal/state police forces or other federal/state government entities</w:t>
            </w:r>
          </w:p>
        </w:tc>
      </w:tr>
      <w:tr w:rsidR="00A51603" w14:paraId="628C84CC" w14:textId="77777777" w:rsidTr="00BB7460">
        <w:tc>
          <w:tcPr>
            <w:tcW w:w="2411" w:type="dxa"/>
            <w:vMerge/>
            <w:shd w:val="clear" w:color="auto" w:fill="auto"/>
            <w:tcMar>
              <w:top w:w="57" w:type="dxa"/>
              <w:bottom w:w="57" w:type="dxa"/>
            </w:tcMar>
            <w:vAlign w:val="center"/>
          </w:tcPr>
          <w:p w14:paraId="623019D9"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6A5C77DD" w14:textId="77777777" w:rsidR="00A51603" w:rsidRPr="00097698" w:rsidRDefault="00A51603" w:rsidP="00BB7460">
            <w:pPr>
              <w:pStyle w:val="TableBody"/>
              <w:rPr>
                <w:rFonts w:cs="Arial"/>
                <w:szCs w:val="20"/>
              </w:rPr>
            </w:pPr>
            <w:r w:rsidRPr="00097698">
              <w:rPr>
                <w:rFonts w:cs="Arial"/>
                <w:szCs w:val="20"/>
              </w:rPr>
              <w:t xml:space="preserve">Examinations </w:t>
            </w:r>
          </w:p>
        </w:tc>
        <w:tc>
          <w:tcPr>
            <w:tcW w:w="4394" w:type="dxa"/>
            <w:shd w:val="clear" w:color="auto" w:fill="auto"/>
            <w:tcMar>
              <w:top w:w="57" w:type="dxa"/>
              <w:bottom w:w="57" w:type="dxa"/>
            </w:tcMar>
          </w:tcPr>
          <w:p w14:paraId="786F57E9" w14:textId="77777777" w:rsidR="00A51603" w:rsidRPr="00097698" w:rsidRDefault="00A51603" w:rsidP="00BB7460">
            <w:pPr>
              <w:pStyle w:val="TableBody"/>
              <w:rPr>
                <w:rFonts w:cs="Arial"/>
                <w:szCs w:val="20"/>
              </w:rPr>
            </w:pPr>
            <w:r w:rsidRPr="00097698">
              <w:rPr>
                <w:rFonts w:cs="Arial"/>
                <w:szCs w:val="20"/>
              </w:rPr>
              <w:t>Amateur radio operators</w:t>
            </w:r>
          </w:p>
        </w:tc>
      </w:tr>
      <w:tr w:rsidR="00A51603" w14:paraId="45086CE5" w14:textId="77777777" w:rsidTr="00BB7460">
        <w:tc>
          <w:tcPr>
            <w:tcW w:w="2411" w:type="dxa"/>
            <w:vMerge/>
            <w:shd w:val="clear" w:color="auto" w:fill="auto"/>
            <w:tcMar>
              <w:top w:w="57" w:type="dxa"/>
              <w:bottom w:w="57" w:type="dxa"/>
            </w:tcMar>
            <w:vAlign w:val="center"/>
          </w:tcPr>
          <w:p w14:paraId="43CF6964"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70AEEA8"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497267E4" w14:textId="77777777" w:rsidR="00A51603" w:rsidRPr="00097698" w:rsidRDefault="00A51603" w:rsidP="00BB7460">
            <w:pPr>
              <w:pStyle w:val="TableBody"/>
              <w:rPr>
                <w:rFonts w:cs="Arial"/>
                <w:szCs w:val="20"/>
              </w:rPr>
            </w:pPr>
            <w:r w:rsidRPr="00097698">
              <w:rPr>
                <w:rFonts w:cs="Arial"/>
                <w:szCs w:val="20"/>
              </w:rPr>
              <w:t>Marine radio operators</w:t>
            </w:r>
          </w:p>
        </w:tc>
      </w:tr>
      <w:tr w:rsidR="00A51603" w14:paraId="3EC625BA" w14:textId="77777777" w:rsidTr="00BB7460">
        <w:tc>
          <w:tcPr>
            <w:tcW w:w="2411" w:type="dxa"/>
            <w:vMerge/>
            <w:shd w:val="clear" w:color="auto" w:fill="auto"/>
            <w:tcMar>
              <w:top w:w="57" w:type="dxa"/>
              <w:bottom w:w="57" w:type="dxa"/>
            </w:tcMar>
            <w:vAlign w:val="center"/>
          </w:tcPr>
          <w:p w14:paraId="6F466993"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7B4D2B2D" w14:textId="77777777" w:rsidR="00A51603" w:rsidRPr="00097698" w:rsidRDefault="00A51603" w:rsidP="00BB7460">
            <w:pPr>
              <w:pStyle w:val="TableBody"/>
              <w:rPr>
                <w:rFonts w:cs="Arial"/>
                <w:szCs w:val="20"/>
              </w:rPr>
            </w:pPr>
            <w:r w:rsidRPr="00097698">
              <w:rPr>
                <w:rFonts w:cs="Arial"/>
                <w:szCs w:val="20"/>
              </w:rPr>
              <w:t>Other services</w:t>
            </w:r>
          </w:p>
        </w:tc>
        <w:tc>
          <w:tcPr>
            <w:tcW w:w="4394" w:type="dxa"/>
            <w:shd w:val="clear" w:color="auto" w:fill="auto"/>
            <w:tcMar>
              <w:top w:w="57" w:type="dxa"/>
              <w:bottom w:w="57" w:type="dxa"/>
            </w:tcMar>
          </w:tcPr>
          <w:p w14:paraId="5A7E6A70" w14:textId="77777777" w:rsidR="00A51603" w:rsidRPr="00097698" w:rsidRDefault="00A51603" w:rsidP="00BB7460">
            <w:pPr>
              <w:pStyle w:val="TableBody"/>
              <w:rPr>
                <w:rFonts w:cs="Arial"/>
                <w:szCs w:val="20"/>
              </w:rPr>
            </w:pPr>
            <w:r w:rsidRPr="00097698">
              <w:rPr>
                <w:rFonts w:cs="Arial"/>
                <w:szCs w:val="20"/>
              </w:rPr>
              <w:t>Satellite operators</w:t>
            </w:r>
          </w:p>
        </w:tc>
      </w:tr>
      <w:tr w:rsidR="00A51603" w14:paraId="7F37E7D0" w14:textId="77777777" w:rsidTr="00BB7460">
        <w:tc>
          <w:tcPr>
            <w:tcW w:w="2411" w:type="dxa"/>
            <w:vMerge/>
            <w:shd w:val="clear" w:color="auto" w:fill="auto"/>
            <w:tcMar>
              <w:top w:w="57" w:type="dxa"/>
              <w:bottom w:w="57" w:type="dxa"/>
            </w:tcMar>
          </w:tcPr>
          <w:p w14:paraId="52A21EA5"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tcPr>
          <w:p w14:paraId="307E841F"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009F6D7C" w14:textId="77777777" w:rsidR="00A51603" w:rsidRPr="00097698" w:rsidRDefault="00A51603" w:rsidP="00BB7460">
            <w:pPr>
              <w:pStyle w:val="TableBody"/>
              <w:rPr>
                <w:rFonts w:cs="Arial"/>
                <w:szCs w:val="20"/>
              </w:rPr>
            </w:pPr>
            <w:r w:rsidRPr="00097698">
              <w:rPr>
                <w:rFonts w:cs="Arial"/>
                <w:szCs w:val="20"/>
              </w:rPr>
              <w:t>Australian search and rescue service</w:t>
            </w:r>
          </w:p>
        </w:tc>
      </w:tr>
      <w:tr w:rsidR="00A51603" w14:paraId="7F92B540" w14:textId="77777777" w:rsidTr="00BB7460">
        <w:tc>
          <w:tcPr>
            <w:tcW w:w="2411" w:type="dxa"/>
            <w:vMerge/>
            <w:shd w:val="clear" w:color="auto" w:fill="auto"/>
            <w:tcMar>
              <w:top w:w="57" w:type="dxa"/>
              <w:bottom w:w="57" w:type="dxa"/>
            </w:tcMar>
          </w:tcPr>
          <w:p w14:paraId="1EC5187E"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tcPr>
          <w:p w14:paraId="0A495771"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AAC5056" w14:textId="77777777" w:rsidR="00A51603" w:rsidRPr="00097698" w:rsidRDefault="00A51603" w:rsidP="00BB7460">
            <w:pPr>
              <w:pStyle w:val="TableBody"/>
              <w:rPr>
                <w:rFonts w:cs="Arial"/>
                <w:szCs w:val="20"/>
              </w:rPr>
            </w:pPr>
            <w:r w:rsidRPr="00097698">
              <w:rPr>
                <w:rFonts w:cs="Arial"/>
                <w:szCs w:val="20"/>
              </w:rPr>
              <w:t>Commercial and community organisations</w:t>
            </w:r>
          </w:p>
        </w:tc>
      </w:tr>
      <w:tr w:rsidR="00A51603" w14:paraId="4105A881" w14:textId="77777777" w:rsidTr="00BB7460">
        <w:tc>
          <w:tcPr>
            <w:tcW w:w="2411" w:type="dxa"/>
            <w:vMerge/>
            <w:tcBorders>
              <w:bottom w:val="single" w:sz="2" w:space="0" w:color="000000" w:themeColor="text1"/>
            </w:tcBorders>
            <w:shd w:val="clear" w:color="auto" w:fill="auto"/>
            <w:tcMar>
              <w:top w:w="57" w:type="dxa"/>
              <w:bottom w:w="57" w:type="dxa"/>
            </w:tcMar>
          </w:tcPr>
          <w:p w14:paraId="3A40596D" w14:textId="77777777" w:rsidR="00A51603" w:rsidRPr="00097698" w:rsidRDefault="00A51603" w:rsidP="00BB7460">
            <w:pPr>
              <w:pStyle w:val="TableBody"/>
              <w:rPr>
                <w:rFonts w:cs="Arial"/>
                <w:szCs w:val="20"/>
              </w:rPr>
            </w:pPr>
          </w:p>
        </w:tc>
        <w:tc>
          <w:tcPr>
            <w:tcW w:w="1984" w:type="dxa"/>
            <w:vMerge/>
            <w:tcBorders>
              <w:bottom w:val="single" w:sz="2" w:space="0" w:color="000000" w:themeColor="text1"/>
            </w:tcBorders>
            <w:shd w:val="clear" w:color="auto" w:fill="auto"/>
            <w:tcMar>
              <w:top w:w="57" w:type="dxa"/>
              <w:bottom w:w="57" w:type="dxa"/>
            </w:tcMar>
          </w:tcPr>
          <w:p w14:paraId="51B38A21" w14:textId="77777777" w:rsidR="00A51603" w:rsidRPr="00097698" w:rsidRDefault="00A51603" w:rsidP="00BB7460">
            <w:pPr>
              <w:pStyle w:val="TableBody"/>
              <w:rPr>
                <w:rFonts w:cs="Arial"/>
                <w:szCs w:val="20"/>
              </w:rPr>
            </w:pPr>
          </w:p>
        </w:tc>
        <w:tc>
          <w:tcPr>
            <w:tcW w:w="4394" w:type="dxa"/>
            <w:tcBorders>
              <w:bottom w:val="single" w:sz="2" w:space="0" w:color="000000" w:themeColor="text1"/>
            </w:tcBorders>
            <w:shd w:val="clear" w:color="auto" w:fill="auto"/>
            <w:tcMar>
              <w:top w:w="57" w:type="dxa"/>
              <w:bottom w:w="57" w:type="dxa"/>
            </w:tcMar>
          </w:tcPr>
          <w:p w14:paraId="6FC70487" w14:textId="77777777" w:rsidR="00A51603" w:rsidRPr="00097698" w:rsidRDefault="00A51603" w:rsidP="00BB7460">
            <w:pPr>
              <w:pStyle w:val="TableBody"/>
              <w:rPr>
                <w:rFonts w:cs="Arial"/>
                <w:szCs w:val="20"/>
              </w:rPr>
            </w:pPr>
            <w:r w:rsidRPr="00097698">
              <w:rPr>
                <w:rFonts w:cs="Arial"/>
                <w:szCs w:val="20"/>
              </w:rPr>
              <w:t>Individuals</w:t>
            </w:r>
          </w:p>
        </w:tc>
      </w:tr>
      <w:tr w:rsidR="00A51603" w14:paraId="1D9B5321" w14:textId="77777777" w:rsidTr="00BB7460">
        <w:tc>
          <w:tcPr>
            <w:tcW w:w="2411" w:type="dxa"/>
            <w:vMerge w:val="restart"/>
            <w:shd w:val="clear" w:color="auto" w:fill="auto"/>
            <w:tcMar>
              <w:top w:w="57" w:type="dxa"/>
              <w:bottom w:w="57" w:type="dxa"/>
            </w:tcMar>
            <w:vAlign w:val="center"/>
          </w:tcPr>
          <w:p w14:paraId="111E2147" w14:textId="77777777" w:rsidR="00A51603" w:rsidRPr="00097698" w:rsidRDefault="00A51603" w:rsidP="00BB7460">
            <w:pPr>
              <w:pStyle w:val="TableBody"/>
              <w:rPr>
                <w:rFonts w:cs="Arial"/>
                <w:szCs w:val="20"/>
              </w:rPr>
            </w:pPr>
            <w:r w:rsidRPr="00097698">
              <w:rPr>
                <w:rFonts w:cs="Arial"/>
                <w:szCs w:val="20"/>
              </w:rPr>
              <w:t>Telecommunications</w:t>
            </w:r>
          </w:p>
        </w:tc>
        <w:tc>
          <w:tcPr>
            <w:tcW w:w="1984" w:type="dxa"/>
            <w:vMerge w:val="restart"/>
            <w:shd w:val="clear" w:color="auto" w:fill="auto"/>
            <w:tcMar>
              <w:top w:w="57" w:type="dxa"/>
              <w:bottom w:w="57" w:type="dxa"/>
            </w:tcMar>
          </w:tcPr>
          <w:p w14:paraId="4BEF4E0D"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6921779" w14:textId="77777777" w:rsidR="00A51603" w:rsidRPr="00097698" w:rsidRDefault="00A51603" w:rsidP="00BB7460">
            <w:pPr>
              <w:pStyle w:val="TableBody"/>
              <w:rPr>
                <w:rFonts w:cs="Arial"/>
                <w:szCs w:val="20"/>
              </w:rPr>
            </w:pPr>
            <w:r w:rsidRPr="00097698">
              <w:rPr>
                <w:rFonts w:cs="Arial"/>
                <w:szCs w:val="20"/>
              </w:rPr>
              <w:t>Telecommunications carriers</w:t>
            </w:r>
          </w:p>
        </w:tc>
      </w:tr>
      <w:tr w:rsidR="00A51603" w14:paraId="66C90629" w14:textId="77777777" w:rsidTr="00BB7460">
        <w:trPr>
          <w:trHeight w:val="508"/>
        </w:trPr>
        <w:tc>
          <w:tcPr>
            <w:tcW w:w="2411" w:type="dxa"/>
            <w:vMerge/>
            <w:shd w:val="clear" w:color="auto" w:fill="auto"/>
            <w:tcMar>
              <w:top w:w="57" w:type="dxa"/>
              <w:bottom w:w="57" w:type="dxa"/>
            </w:tcMar>
          </w:tcPr>
          <w:p w14:paraId="6AD0C81E"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tcPr>
          <w:p w14:paraId="669A0A67"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E8DF3A6" w14:textId="05463BF6" w:rsidR="00A51603" w:rsidRPr="00097698" w:rsidRDefault="00A51603" w:rsidP="00BB7460">
            <w:pPr>
              <w:pStyle w:val="TableBody"/>
              <w:rPr>
                <w:rFonts w:cs="Arial"/>
                <w:szCs w:val="20"/>
              </w:rPr>
            </w:pPr>
            <w:r w:rsidRPr="00097698">
              <w:rPr>
                <w:rFonts w:cs="Arial"/>
                <w:szCs w:val="20"/>
              </w:rPr>
              <w:t>Telecommunications carriage service providers</w:t>
            </w:r>
            <w:r w:rsidR="00B7586B">
              <w:rPr>
                <w:rFonts w:cs="Arial"/>
                <w:szCs w:val="20"/>
              </w:rPr>
              <w:t xml:space="preserve"> (CSPs)</w:t>
            </w:r>
          </w:p>
        </w:tc>
      </w:tr>
      <w:tr w:rsidR="00A51603" w14:paraId="551C7EA0" w14:textId="77777777" w:rsidTr="00BB7460">
        <w:trPr>
          <w:trHeight w:val="210"/>
        </w:trPr>
        <w:tc>
          <w:tcPr>
            <w:tcW w:w="2411" w:type="dxa"/>
            <w:vMerge w:val="restart"/>
            <w:shd w:val="clear" w:color="auto" w:fill="auto"/>
            <w:tcMar>
              <w:top w:w="57" w:type="dxa"/>
              <w:bottom w:w="57" w:type="dxa"/>
            </w:tcMar>
            <w:vAlign w:val="center"/>
          </w:tcPr>
          <w:p w14:paraId="48FE5173" w14:textId="77777777" w:rsidR="00A51603" w:rsidRPr="00097698" w:rsidRDefault="00A51603" w:rsidP="00BB7460">
            <w:pPr>
              <w:pStyle w:val="TableBody"/>
              <w:rPr>
                <w:rFonts w:cs="Arial"/>
                <w:szCs w:val="20"/>
              </w:rPr>
            </w:pPr>
            <w:r w:rsidRPr="00097698">
              <w:rPr>
                <w:rFonts w:cs="Arial"/>
                <w:szCs w:val="20"/>
              </w:rPr>
              <w:t>Broadcasting services</w:t>
            </w:r>
          </w:p>
        </w:tc>
        <w:tc>
          <w:tcPr>
            <w:tcW w:w="1984" w:type="dxa"/>
            <w:vMerge w:val="restart"/>
            <w:shd w:val="clear" w:color="auto" w:fill="auto"/>
            <w:tcMar>
              <w:top w:w="57" w:type="dxa"/>
              <w:bottom w:w="57" w:type="dxa"/>
            </w:tcMar>
          </w:tcPr>
          <w:p w14:paraId="5F877A99"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6B7726E8" w14:textId="77777777" w:rsidR="00A51603" w:rsidRPr="00097698" w:rsidRDefault="00A51603" w:rsidP="00BB7460">
            <w:pPr>
              <w:pStyle w:val="TableBody"/>
              <w:rPr>
                <w:rFonts w:cs="Arial"/>
                <w:szCs w:val="20"/>
              </w:rPr>
            </w:pPr>
            <w:r w:rsidRPr="00097698">
              <w:rPr>
                <w:rFonts w:cs="Arial"/>
                <w:szCs w:val="20"/>
              </w:rPr>
              <w:t xml:space="preserve">Commercial broadcasters </w:t>
            </w:r>
          </w:p>
        </w:tc>
      </w:tr>
      <w:tr w:rsidR="00A51603" w14:paraId="7331798D" w14:textId="77777777" w:rsidTr="00BB7460">
        <w:tc>
          <w:tcPr>
            <w:tcW w:w="2411" w:type="dxa"/>
            <w:vMerge/>
            <w:shd w:val="clear" w:color="auto" w:fill="auto"/>
            <w:tcMar>
              <w:top w:w="57" w:type="dxa"/>
              <w:bottom w:w="57" w:type="dxa"/>
            </w:tcMar>
          </w:tcPr>
          <w:p w14:paraId="4132B324" w14:textId="77777777" w:rsidR="00A51603" w:rsidRPr="00097698" w:rsidRDefault="00A51603" w:rsidP="00BB7460">
            <w:pPr>
              <w:pStyle w:val="TableBody"/>
              <w:rPr>
                <w:szCs w:val="20"/>
              </w:rPr>
            </w:pPr>
          </w:p>
        </w:tc>
        <w:tc>
          <w:tcPr>
            <w:tcW w:w="1984" w:type="dxa"/>
            <w:vMerge/>
            <w:shd w:val="clear" w:color="auto" w:fill="auto"/>
            <w:tcMar>
              <w:top w:w="57" w:type="dxa"/>
              <w:bottom w:w="57" w:type="dxa"/>
            </w:tcMar>
          </w:tcPr>
          <w:p w14:paraId="510F3EF3" w14:textId="77777777" w:rsidR="00A51603" w:rsidRPr="00097698" w:rsidRDefault="00A51603" w:rsidP="00BB7460">
            <w:pPr>
              <w:pStyle w:val="TableBody"/>
              <w:rPr>
                <w:szCs w:val="20"/>
              </w:rPr>
            </w:pPr>
          </w:p>
        </w:tc>
        <w:tc>
          <w:tcPr>
            <w:tcW w:w="4394" w:type="dxa"/>
            <w:shd w:val="clear" w:color="auto" w:fill="auto"/>
            <w:tcMar>
              <w:top w:w="57" w:type="dxa"/>
              <w:bottom w:w="57" w:type="dxa"/>
            </w:tcMar>
          </w:tcPr>
          <w:p w14:paraId="50EEC612" w14:textId="77777777" w:rsidR="00A51603" w:rsidRPr="00097698" w:rsidRDefault="00A51603" w:rsidP="00BB7460">
            <w:pPr>
              <w:pStyle w:val="TableBody"/>
              <w:rPr>
                <w:szCs w:val="20"/>
              </w:rPr>
            </w:pPr>
            <w:r w:rsidRPr="00097698">
              <w:rPr>
                <w:szCs w:val="20"/>
              </w:rPr>
              <w:t>Community broadcasters</w:t>
            </w:r>
          </w:p>
        </w:tc>
      </w:tr>
    </w:tbl>
    <w:p w14:paraId="2711BF8F" w14:textId="37C2B5F8" w:rsidR="00504BF3" w:rsidRPr="00631B35" w:rsidRDefault="00504BF3" w:rsidP="00097698">
      <w:pPr>
        <w:pStyle w:val="Heading1"/>
      </w:pPr>
      <w:bookmarkStart w:id="9" w:name="_Toc400965215"/>
      <w:bookmarkStart w:id="10" w:name="_Toc474228909"/>
      <w:r w:rsidRPr="00631B35">
        <w:lastRenderedPageBreak/>
        <w:t>2.</w:t>
      </w:r>
      <w:r w:rsidRPr="00631B35">
        <w:tab/>
        <w:t>Policy and statutory authority to</w:t>
      </w:r>
      <w:r w:rsidR="00937348" w:rsidRPr="00631B35">
        <w:t xml:space="preserve"> </w:t>
      </w:r>
      <w:r w:rsidRPr="00631B35">
        <w:t>cost recover</w:t>
      </w:r>
      <w:bookmarkEnd w:id="9"/>
      <w:bookmarkEnd w:id="10"/>
    </w:p>
    <w:p w14:paraId="6EEE8BC4" w14:textId="030453CD" w:rsidR="00504BF3" w:rsidRPr="00DF1CB8" w:rsidRDefault="00504BF3" w:rsidP="00504BF3">
      <w:pPr>
        <w:pStyle w:val="Heading2"/>
      </w:pPr>
      <w:bookmarkStart w:id="11" w:name="_Toc400965216"/>
      <w:bookmarkStart w:id="12" w:name="_Toc474228910"/>
      <w:r w:rsidRPr="00DF1CB8">
        <w:t>2.1</w:t>
      </w:r>
      <w:r w:rsidRPr="00DF1CB8">
        <w:tab/>
        <w:t>Government policy approval to cost recover the activity</w:t>
      </w:r>
      <w:bookmarkEnd w:id="11"/>
      <w:bookmarkEnd w:id="12"/>
    </w:p>
    <w:p w14:paraId="5074CE98" w14:textId="76058C24" w:rsidR="00504BF3" w:rsidRPr="00DF1CB8" w:rsidRDefault="00BD6E5C" w:rsidP="00504BF3">
      <w:pPr>
        <w:rPr>
          <w:rFonts w:cs="Arial"/>
        </w:rPr>
      </w:pPr>
      <w:r w:rsidRPr="004B4C63">
        <w:rPr>
          <w:rFonts w:cs="Arial"/>
        </w:rPr>
        <w:t>In 2015</w:t>
      </w:r>
      <w:r w:rsidR="00504BF3" w:rsidRPr="004B4C63">
        <w:rPr>
          <w:rFonts w:cs="Arial"/>
        </w:rPr>
        <w:t>–</w:t>
      </w:r>
      <w:r w:rsidRPr="004B4C63">
        <w:rPr>
          <w:rFonts w:cs="Arial"/>
        </w:rPr>
        <w:t>16</w:t>
      </w:r>
      <w:r w:rsidR="00504BF3" w:rsidRPr="004B4C63">
        <w:rPr>
          <w:rFonts w:cs="Arial"/>
        </w:rPr>
        <w:t xml:space="preserve">, the </w:t>
      </w:r>
      <w:r w:rsidR="00930A2A">
        <w:rPr>
          <w:rFonts w:cs="Arial"/>
        </w:rPr>
        <w:t>g</w:t>
      </w:r>
      <w:r w:rsidR="00504BF3" w:rsidRPr="004B4C63">
        <w:rPr>
          <w:rFonts w:cs="Arial"/>
        </w:rPr>
        <w:t xml:space="preserve">overnment </w:t>
      </w:r>
      <w:r w:rsidR="00F216FC" w:rsidRPr="004B4C63">
        <w:rPr>
          <w:rFonts w:cs="Arial"/>
        </w:rPr>
        <w:t xml:space="preserve">affirmed </w:t>
      </w:r>
      <w:r w:rsidR="00504BF3" w:rsidRPr="004B4C63">
        <w:rPr>
          <w:rFonts w:cs="Arial"/>
        </w:rPr>
        <w:t xml:space="preserve">the continuing </w:t>
      </w:r>
      <w:r w:rsidR="00F216FC" w:rsidRPr="004B4C63">
        <w:rPr>
          <w:rFonts w:cs="Arial"/>
        </w:rPr>
        <w:t xml:space="preserve">application of </w:t>
      </w:r>
      <w:r w:rsidR="00504BF3" w:rsidRPr="004B4C63">
        <w:rPr>
          <w:rFonts w:cs="Arial"/>
        </w:rPr>
        <w:t>cost recovery arrangement</w:t>
      </w:r>
      <w:r w:rsidR="00A50B46">
        <w:rPr>
          <w:rFonts w:cs="Arial"/>
        </w:rPr>
        <w:t>s for the activities listed in A</w:t>
      </w:r>
      <w:r w:rsidR="00D97458" w:rsidRPr="004B4C63">
        <w:rPr>
          <w:rFonts w:cs="Arial"/>
        </w:rPr>
        <w:t>ttachment A</w:t>
      </w:r>
      <w:r w:rsidR="00F216FC" w:rsidRPr="004B4C63">
        <w:rPr>
          <w:rFonts w:cs="Arial"/>
        </w:rPr>
        <w:t xml:space="preserve"> as part of the </w:t>
      </w:r>
      <w:r w:rsidR="00E57139">
        <w:rPr>
          <w:rFonts w:cs="Arial"/>
        </w:rPr>
        <w:t>C</w:t>
      </w:r>
      <w:r w:rsidR="002A3549" w:rsidRPr="004B4C63">
        <w:rPr>
          <w:rFonts w:cs="Arial"/>
        </w:rPr>
        <w:t xml:space="preserve">ommunications </w:t>
      </w:r>
      <w:r w:rsidR="00F216FC" w:rsidRPr="004B4C63">
        <w:rPr>
          <w:rFonts w:cs="Arial"/>
        </w:rPr>
        <w:t>portfolio review</w:t>
      </w:r>
      <w:r w:rsidR="00D97458" w:rsidRPr="004B4C63">
        <w:rPr>
          <w:rFonts w:cs="Arial"/>
        </w:rPr>
        <w:t>.</w:t>
      </w:r>
    </w:p>
    <w:p w14:paraId="2C2688BE" w14:textId="5AFEB6D6" w:rsidR="00504BF3" w:rsidRPr="00DF1CB8" w:rsidRDefault="00504BF3" w:rsidP="00504BF3">
      <w:pPr>
        <w:pStyle w:val="Heading2"/>
      </w:pPr>
      <w:bookmarkStart w:id="13" w:name="_Toc400965217"/>
      <w:bookmarkStart w:id="14" w:name="_Toc474228911"/>
      <w:r w:rsidRPr="00DF1CB8">
        <w:t>2.2</w:t>
      </w:r>
      <w:r w:rsidRPr="00DF1CB8">
        <w:tab/>
        <w:t>Statutory authority to impose cost recovery charge</w:t>
      </w:r>
      <w:bookmarkEnd w:id="13"/>
      <w:r w:rsidR="00E57139">
        <w:t>s</w:t>
      </w:r>
      <w:bookmarkEnd w:id="14"/>
    </w:p>
    <w:p w14:paraId="5D58AD99" w14:textId="07E92879" w:rsidR="00504BF3" w:rsidRDefault="00504BF3" w:rsidP="00504BF3">
      <w:pPr>
        <w:rPr>
          <w:rFonts w:cs="Arial"/>
        </w:rPr>
      </w:pPr>
      <w:r w:rsidRPr="00DF1CB8">
        <w:rPr>
          <w:rFonts w:cs="Arial"/>
        </w:rPr>
        <w:t>Under section 60 of the ACMA Act, the ACMA may, by written instrument</w:t>
      </w:r>
      <w:r w:rsidR="00937348">
        <w:rPr>
          <w:rFonts w:cs="Arial"/>
        </w:rPr>
        <w:t>,</w:t>
      </w:r>
      <w:r w:rsidRPr="00DF1CB8">
        <w:rPr>
          <w:rFonts w:cs="Arial"/>
        </w:rPr>
        <w:t xml:space="preserve"> make determinations fixing charges for services provided by the ACMA and in relation to any matter in which expenses are incurred by the ACMA under the specified pieces of legislation. Specific provisions of the </w:t>
      </w:r>
      <w:r w:rsidR="00984D5D">
        <w:rPr>
          <w:rFonts w:cs="Arial"/>
        </w:rPr>
        <w:t>Radiocommunications Act</w:t>
      </w:r>
      <w:r w:rsidRPr="00D57A45">
        <w:rPr>
          <w:rFonts w:cs="Arial"/>
          <w:i/>
        </w:rPr>
        <w:t xml:space="preserve"> </w:t>
      </w:r>
      <w:r w:rsidRPr="00DF1CB8">
        <w:rPr>
          <w:rFonts w:cs="Arial"/>
        </w:rPr>
        <w:t xml:space="preserve">and the </w:t>
      </w:r>
      <w:r w:rsidRPr="00FD79E4">
        <w:rPr>
          <w:rFonts w:cs="Arial"/>
          <w:i/>
        </w:rPr>
        <w:t>Telecommunications (Carrier Licence Charges) Act 1997</w:t>
      </w:r>
      <w:r w:rsidRPr="00FD79E4">
        <w:rPr>
          <w:rFonts w:cs="Arial"/>
        </w:rPr>
        <w:t xml:space="preserve"> also empower the ACMA to make instruments </w:t>
      </w:r>
      <w:r w:rsidR="00714E00">
        <w:rPr>
          <w:rFonts w:cs="Arial"/>
        </w:rPr>
        <w:t>for imposing</w:t>
      </w:r>
      <w:r w:rsidRPr="00FD79E4">
        <w:rPr>
          <w:rFonts w:cs="Arial"/>
        </w:rPr>
        <w:t xml:space="preserve"> charges. The ACMA has made the charges determinations </w:t>
      </w:r>
      <w:r w:rsidR="00F163EE" w:rsidRPr="00FD79E4">
        <w:rPr>
          <w:rFonts w:cs="Arial"/>
        </w:rPr>
        <w:t xml:space="preserve">listed in Table 2 </w:t>
      </w:r>
      <w:r w:rsidRPr="00FD79E4">
        <w:rPr>
          <w:rFonts w:cs="Arial"/>
        </w:rPr>
        <w:t xml:space="preserve">for the fees listed in </w:t>
      </w:r>
      <w:r w:rsidR="00C910AC">
        <w:rPr>
          <w:rFonts w:cs="Arial"/>
        </w:rPr>
        <w:t>a</w:t>
      </w:r>
      <w:r w:rsidRPr="00FD79E4">
        <w:rPr>
          <w:rFonts w:cs="Arial"/>
        </w:rPr>
        <w:t>ttachments A and B.</w:t>
      </w:r>
    </w:p>
    <w:p w14:paraId="2E08B8D9" w14:textId="77777777" w:rsidR="00A51603" w:rsidRPr="00500EF0" w:rsidRDefault="00A51603" w:rsidP="00097698">
      <w:pPr>
        <w:pStyle w:val="ACMATableHeader"/>
        <w:rPr>
          <w:rFonts w:cs="Arial"/>
        </w:rPr>
      </w:pPr>
      <w:r w:rsidRPr="00D57A45">
        <w:t>List of legal instruments outlining fees for service</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76"/>
        <w:gridCol w:w="5728"/>
        <w:gridCol w:w="2777"/>
      </w:tblGrid>
      <w:tr w:rsidR="00A51603" w:rsidRPr="004B0ED4" w14:paraId="023CFD2B" w14:textId="77777777" w:rsidTr="00BB7460">
        <w:trPr>
          <w:tblHeader/>
        </w:trPr>
        <w:tc>
          <w:tcPr>
            <w:tcW w:w="676" w:type="dxa"/>
            <w:shd w:val="clear" w:color="auto" w:fill="404040" w:themeFill="text1" w:themeFillTint="BF"/>
          </w:tcPr>
          <w:p w14:paraId="1FA836C0" w14:textId="77777777" w:rsidR="00A51603" w:rsidRPr="004B0ED4" w:rsidRDefault="00A51603" w:rsidP="00BB7460">
            <w:pPr>
              <w:pStyle w:val="TableHeading"/>
              <w:rPr>
                <w:color w:val="FFFFFF" w:themeColor="background1"/>
              </w:rPr>
            </w:pPr>
            <w:r w:rsidRPr="004B0ED4">
              <w:rPr>
                <w:color w:val="FFFFFF" w:themeColor="background1"/>
              </w:rPr>
              <w:t>No.</w:t>
            </w:r>
          </w:p>
        </w:tc>
        <w:tc>
          <w:tcPr>
            <w:tcW w:w="5728" w:type="dxa"/>
            <w:shd w:val="clear" w:color="auto" w:fill="404040" w:themeFill="text1" w:themeFillTint="BF"/>
          </w:tcPr>
          <w:p w14:paraId="13491608" w14:textId="77777777" w:rsidR="00A51603" w:rsidRPr="004B0ED4" w:rsidRDefault="00A51603" w:rsidP="00BB7460">
            <w:pPr>
              <w:pStyle w:val="TableHeading"/>
              <w:rPr>
                <w:color w:val="FFFFFF" w:themeColor="background1"/>
              </w:rPr>
            </w:pPr>
            <w:r w:rsidRPr="004B0ED4">
              <w:rPr>
                <w:color w:val="FFFFFF" w:themeColor="background1"/>
              </w:rPr>
              <w:t>Determination</w:t>
            </w:r>
          </w:p>
        </w:tc>
        <w:tc>
          <w:tcPr>
            <w:tcW w:w="2777" w:type="dxa"/>
            <w:shd w:val="clear" w:color="auto" w:fill="404040" w:themeFill="text1" w:themeFillTint="BF"/>
          </w:tcPr>
          <w:p w14:paraId="75DEDFCF" w14:textId="77777777" w:rsidR="00A51603" w:rsidRPr="004B0ED4" w:rsidRDefault="00A51603" w:rsidP="00BB7460">
            <w:pPr>
              <w:pStyle w:val="TableHeading"/>
              <w:rPr>
                <w:color w:val="FFFFFF" w:themeColor="background1"/>
              </w:rPr>
            </w:pPr>
            <w:r w:rsidRPr="004B0ED4">
              <w:rPr>
                <w:color w:val="FFFFFF" w:themeColor="background1"/>
              </w:rPr>
              <w:t>Made under</w:t>
            </w:r>
          </w:p>
        </w:tc>
      </w:tr>
      <w:tr w:rsidR="00A51603" w:rsidRPr="004B0ED4" w14:paraId="0F6D12D0" w14:textId="77777777" w:rsidTr="00BB7460">
        <w:trPr>
          <w:tblHeader/>
        </w:trPr>
        <w:tc>
          <w:tcPr>
            <w:tcW w:w="676" w:type="dxa"/>
            <w:tcMar>
              <w:top w:w="57" w:type="dxa"/>
              <w:bottom w:w="57" w:type="dxa"/>
            </w:tcMar>
          </w:tcPr>
          <w:p w14:paraId="78C8FC8F" w14:textId="77777777" w:rsidR="00A51603" w:rsidRPr="004B0ED4" w:rsidRDefault="00A51603" w:rsidP="00BB7460">
            <w:pPr>
              <w:pStyle w:val="TableBody"/>
            </w:pPr>
            <w:r w:rsidRPr="004B0ED4">
              <w:t>1</w:t>
            </w:r>
          </w:p>
        </w:tc>
        <w:tc>
          <w:tcPr>
            <w:tcW w:w="5728" w:type="dxa"/>
            <w:tcMar>
              <w:top w:w="57" w:type="dxa"/>
              <w:bottom w:w="57" w:type="dxa"/>
            </w:tcMar>
          </w:tcPr>
          <w:p w14:paraId="518E0505" w14:textId="0061C7D6" w:rsidR="00A51603" w:rsidRPr="004B0ED4" w:rsidRDefault="00A51603" w:rsidP="00BB7460">
            <w:pPr>
              <w:pStyle w:val="TableBody"/>
            </w:pPr>
            <w:r w:rsidRPr="00F40C5C">
              <w:rPr>
                <w:rFonts w:cs="Arial"/>
              </w:rPr>
              <w:t xml:space="preserve">Radiocommunications </w:t>
            </w:r>
            <w:r w:rsidR="00462930">
              <w:rPr>
                <w:rFonts w:cs="Arial"/>
              </w:rPr>
              <w:t xml:space="preserve">(Charges) </w:t>
            </w:r>
            <w:r w:rsidRPr="00F40C5C">
              <w:rPr>
                <w:rFonts w:cs="Arial"/>
              </w:rPr>
              <w:t>Determination</w:t>
            </w:r>
            <w:r w:rsidR="00462930">
              <w:rPr>
                <w:rFonts w:cs="Arial"/>
              </w:rPr>
              <w:t xml:space="preserve"> 2007</w:t>
            </w:r>
            <w:r w:rsidRPr="00F40C5C">
              <w:rPr>
                <w:rFonts w:cs="Arial"/>
              </w:rPr>
              <w:t xml:space="preserve"> </w:t>
            </w:r>
          </w:p>
        </w:tc>
        <w:tc>
          <w:tcPr>
            <w:tcW w:w="2777" w:type="dxa"/>
            <w:tcMar>
              <w:top w:w="57" w:type="dxa"/>
              <w:bottom w:w="57" w:type="dxa"/>
            </w:tcMar>
          </w:tcPr>
          <w:p w14:paraId="5063602A" w14:textId="77777777" w:rsidR="00A51603" w:rsidRPr="004B0ED4" w:rsidRDefault="00A51603" w:rsidP="00BB7460">
            <w:pPr>
              <w:pStyle w:val="TableBody"/>
            </w:pPr>
            <w:r w:rsidRPr="004B0ED4">
              <w:rPr>
                <w:rFonts w:cs="Arial"/>
              </w:rPr>
              <w:t>S</w:t>
            </w:r>
            <w:r>
              <w:rPr>
                <w:rFonts w:cs="Arial"/>
              </w:rPr>
              <w:t>ubs</w:t>
            </w:r>
            <w:r w:rsidRPr="004B0ED4">
              <w:rPr>
                <w:rFonts w:cs="Arial"/>
              </w:rPr>
              <w:t>ection 60</w:t>
            </w:r>
            <w:r>
              <w:rPr>
                <w:rFonts w:cs="Arial"/>
              </w:rPr>
              <w:t>(1)</w:t>
            </w:r>
            <w:r w:rsidRPr="004B0ED4">
              <w:rPr>
                <w:rFonts w:cs="Arial"/>
              </w:rPr>
              <w:t xml:space="preserve"> of the ACMA Act</w:t>
            </w:r>
          </w:p>
        </w:tc>
      </w:tr>
      <w:tr w:rsidR="00A51603" w:rsidRPr="004B0ED4" w14:paraId="59FC7BA2" w14:textId="77777777" w:rsidTr="00BB7460">
        <w:trPr>
          <w:tblHeader/>
        </w:trPr>
        <w:tc>
          <w:tcPr>
            <w:tcW w:w="676" w:type="dxa"/>
            <w:tcMar>
              <w:top w:w="57" w:type="dxa"/>
              <w:bottom w:w="57" w:type="dxa"/>
            </w:tcMar>
          </w:tcPr>
          <w:p w14:paraId="66776A16" w14:textId="77777777" w:rsidR="00A51603" w:rsidRPr="004B0ED4" w:rsidRDefault="00A51603" w:rsidP="00BB7460">
            <w:pPr>
              <w:pStyle w:val="TableBody"/>
            </w:pPr>
            <w:r w:rsidRPr="004B0ED4">
              <w:t>2</w:t>
            </w:r>
          </w:p>
        </w:tc>
        <w:tc>
          <w:tcPr>
            <w:tcW w:w="5728" w:type="dxa"/>
            <w:tcMar>
              <w:top w:w="57" w:type="dxa"/>
              <w:bottom w:w="57" w:type="dxa"/>
            </w:tcMar>
          </w:tcPr>
          <w:p w14:paraId="0E2DB47F" w14:textId="77777777" w:rsidR="00A51603" w:rsidRPr="00FB7A0D" w:rsidRDefault="00A51603" w:rsidP="00BB7460">
            <w:pPr>
              <w:pStyle w:val="TableBody"/>
            </w:pPr>
            <w:r w:rsidRPr="00FB7A0D">
              <w:rPr>
                <w:rFonts w:cs="Arial"/>
              </w:rPr>
              <w:t>Radiocommunications (Digital Radio Multiplex Transmitter Licences – Application Fee) Determination 2012</w:t>
            </w:r>
          </w:p>
        </w:tc>
        <w:tc>
          <w:tcPr>
            <w:tcW w:w="2777" w:type="dxa"/>
            <w:tcMar>
              <w:top w:w="57" w:type="dxa"/>
              <w:bottom w:w="57" w:type="dxa"/>
            </w:tcMar>
          </w:tcPr>
          <w:p w14:paraId="0A723233" w14:textId="77777777" w:rsidR="00A51603" w:rsidRPr="004B0ED4" w:rsidRDefault="00A51603" w:rsidP="00BB7460">
            <w:pPr>
              <w:pStyle w:val="TableBody"/>
            </w:pPr>
            <w:r w:rsidRPr="004B0ED4">
              <w:rPr>
                <w:rFonts w:cs="Arial"/>
              </w:rPr>
              <w:t>Paragraphs 102C(2)(b) and 102D(2)(b) of the Radiocommunications Act</w:t>
            </w:r>
            <w:r w:rsidRPr="004B0ED4">
              <w:rPr>
                <w:rFonts w:cs="Arial"/>
                <w:i/>
              </w:rPr>
              <w:t xml:space="preserve"> </w:t>
            </w:r>
          </w:p>
        </w:tc>
      </w:tr>
      <w:tr w:rsidR="00A51603" w:rsidRPr="004B0ED4" w14:paraId="55015626" w14:textId="77777777" w:rsidTr="00BB7460">
        <w:trPr>
          <w:tblHeader/>
        </w:trPr>
        <w:tc>
          <w:tcPr>
            <w:tcW w:w="676" w:type="dxa"/>
            <w:tcMar>
              <w:top w:w="57" w:type="dxa"/>
              <w:bottom w:w="57" w:type="dxa"/>
            </w:tcMar>
          </w:tcPr>
          <w:p w14:paraId="461FDD07" w14:textId="77777777" w:rsidR="00A51603" w:rsidRPr="004B0ED4" w:rsidRDefault="00A51603" w:rsidP="00BB7460">
            <w:pPr>
              <w:pStyle w:val="TableBody"/>
            </w:pPr>
            <w:r w:rsidRPr="004B0ED4">
              <w:t>3</w:t>
            </w:r>
          </w:p>
        </w:tc>
        <w:tc>
          <w:tcPr>
            <w:tcW w:w="5728" w:type="dxa"/>
            <w:tcMar>
              <w:top w:w="57" w:type="dxa"/>
              <w:bottom w:w="57" w:type="dxa"/>
            </w:tcMar>
          </w:tcPr>
          <w:p w14:paraId="4F6F33F4" w14:textId="77777777" w:rsidR="00A51603" w:rsidRPr="00FB7A0D" w:rsidRDefault="00A51603" w:rsidP="00BB7460">
            <w:pPr>
              <w:pStyle w:val="TableBody"/>
            </w:pPr>
            <w:r w:rsidRPr="00FB7A0D">
              <w:rPr>
                <w:rFonts w:cs="Arial"/>
              </w:rPr>
              <w:t>Telecommunications (Charges) Determination 2012</w:t>
            </w:r>
          </w:p>
        </w:tc>
        <w:tc>
          <w:tcPr>
            <w:tcW w:w="2777" w:type="dxa"/>
            <w:tcMar>
              <w:top w:w="57" w:type="dxa"/>
              <w:bottom w:w="57" w:type="dxa"/>
            </w:tcMar>
          </w:tcPr>
          <w:p w14:paraId="7828EC62" w14:textId="77777777" w:rsidR="00A51603" w:rsidRPr="004B0ED4" w:rsidRDefault="00A51603" w:rsidP="00BB7460">
            <w:pPr>
              <w:pStyle w:val="TableBody"/>
            </w:pPr>
            <w:r w:rsidRPr="004B0ED4">
              <w:rPr>
                <w:rFonts w:cs="Arial"/>
              </w:rPr>
              <w:t>S</w:t>
            </w:r>
            <w:r>
              <w:rPr>
                <w:rFonts w:cs="Arial"/>
              </w:rPr>
              <w:t>ubs</w:t>
            </w:r>
            <w:r w:rsidRPr="004B0ED4">
              <w:rPr>
                <w:rFonts w:cs="Arial"/>
              </w:rPr>
              <w:t>ection 60</w:t>
            </w:r>
            <w:r>
              <w:rPr>
                <w:rFonts w:cs="Arial"/>
              </w:rPr>
              <w:t>(1)</w:t>
            </w:r>
            <w:r w:rsidRPr="004B0ED4">
              <w:rPr>
                <w:rFonts w:cs="Arial"/>
              </w:rPr>
              <w:t xml:space="preserve"> of the ACMA Act</w:t>
            </w:r>
          </w:p>
        </w:tc>
      </w:tr>
      <w:tr w:rsidR="00A51603" w:rsidRPr="004B0ED4" w14:paraId="54A2B2A4" w14:textId="77777777" w:rsidTr="00BB7460">
        <w:trPr>
          <w:tblHeader/>
        </w:trPr>
        <w:tc>
          <w:tcPr>
            <w:tcW w:w="676" w:type="dxa"/>
            <w:tcMar>
              <w:top w:w="57" w:type="dxa"/>
              <w:bottom w:w="57" w:type="dxa"/>
            </w:tcMar>
          </w:tcPr>
          <w:p w14:paraId="2F52D509" w14:textId="77777777" w:rsidR="00A51603" w:rsidRPr="004B0ED4" w:rsidRDefault="00A51603" w:rsidP="00BB7460">
            <w:pPr>
              <w:pStyle w:val="TableBody"/>
            </w:pPr>
            <w:r w:rsidRPr="004B0ED4">
              <w:t>4</w:t>
            </w:r>
          </w:p>
        </w:tc>
        <w:tc>
          <w:tcPr>
            <w:tcW w:w="5728" w:type="dxa"/>
            <w:tcMar>
              <w:top w:w="57" w:type="dxa"/>
              <w:bottom w:w="57" w:type="dxa"/>
            </w:tcMar>
          </w:tcPr>
          <w:p w14:paraId="17C37CF5" w14:textId="77777777" w:rsidR="00A51603" w:rsidRPr="00FB7A0D" w:rsidRDefault="00A51603" w:rsidP="00BB7460">
            <w:pPr>
              <w:pStyle w:val="TableBody"/>
            </w:pPr>
            <w:r w:rsidRPr="00FB7A0D">
              <w:rPr>
                <w:rFonts w:cs="Arial"/>
              </w:rPr>
              <w:t>Telecommunications (Carrier Licence Application Charge) Determination 2012</w:t>
            </w:r>
          </w:p>
        </w:tc>
        <w:tc>
          <w:tcPr>
            <w:tcW w:w="2777" w:type="dxa"/>
            <w:tcMar>
              <w:top w:w="57" w:type="dxa"/>
              <w:bottom w:w="57" w:type="dxa"/>
            </w:tcMar>
          </w:tcPr>
          <w:p w14:paraId="419D8FCE" w14:textId="77777777" w:rsidR="00A51603" w:rsidRPr="004B0ED4" w:rsidRDefault="00A51603" w:rsidP="00BB7460">
            <w:pPr>
              <w:pStyle w:val="TableBody"/>
            </w:pPr>
            <w:r w:rsidRPr="004B0ED4">
              <w:rPr>
                <w:rFonts w:cs="Arial"/>
              </w:rPr>
              <w:t>S</w:t>
            </w:r>
            <w:r>
              <w:rPr>
                <w:rFonts w:cs="Arial"/>
              </w:rPr>
              <w:t>ubs</w:t>
            </w:r>
            <w:r w:rsidRPr="004B0ED4">
              <w:rPr>
                <w:rFonts w:cs="Arial"/>
              </w:rPr>
              <w:t xml:space="preserve">ection </w:t>
            </w:r>
            <w:r>
              <w:rPr>
                <w:rFonts w:cs="Arial"/>
              </w:rPr>
              <w:t xml:space="preserve">9(1) of the </w:t>
            </w:r>
            <w:r>
              <w:rPr>
                <w:rFonts w:cs="Arial"/>
                <w:i/>
              </w:rPr>
              <w:t xml:space="preserve">Telecommunications (Carrier Licence Charges) Act 1997 </w:t>
            </w:r>
          </w:p>
        </w:tc>
      </w:tr>
      <w:tr w:rsidR="00A51603" w14:paraId="197C0AAE" w14:textId="77777777" w:rsidTr="00BB7460">
        <w:trPr>
          <w:tblHeader/>
        </w:trPr>
        <w:tc>
          <w:tcPr>
            <w:tcW w:w="676" w:type="dxa"/>
            <w:tcMar>
              <w:top w:w="57" w:type="dxa"/>
              <w:bottom w:w="57" w:type="dxa"/>
            </w:tcMar>
          </w:tcPr>
          <w:p w14:paraId="00AC317F" w14:textId="77777777" w:rsidR="00A51603" w:rsidRPr="004B0ED4" w:rsidRDefault="00A51603" w:rsidP="00BB7460">
            <w:pPr>
              <w:pStyle w:val="TableBody"/>
            </w:pPr>
            <w:r w:rsidRPr="004B0ED4">
              <w:t>5</w:t>
            </w:r>
          </w:p>
        </w:tc>
        <w:tc>
          <w:tcPr>
            <w:tcW w:w="5728" w:type="dxa"/>
            <w:tcMar>
              <w:top w:w="57" w:type="dxa"/>
              <w:bottom w:w="57" w:type="dxa"/>
            </w:tcMar>
          </w:tcPr>
          <w:p w14:paraId="61C9E0D6" w14:textId="5ED3FA54" w:rsidR="00A51603" w:rsidRPr="00CC0998" w:rsidRDefault="00A51603" w:rsidP="00BB7460">
            <w:pPr>
              <w:pStyle w:val="TableBody"/>
            </w:pPr>
            <w:r w:rsidRPr="00FB7A0D">
              <w:rPr>
                <w:rFonts w:cs="Arial"/>
              </w:rPr>
              <w:t>Broadcasting (Charges) Determination 2007</w:t>
            </w:r>
          </w:p>
        </w:tc>
        <w:tc>
          <w:tcPr>
            <w:tcW w:w="2777" w:type="dxa"/>
            <w:tcMar>
              <w:top w:w="57" w:type="dxa"/>
              <w:bottom w:w="57" w:type="dxa"/>
            </w:tcMar>
          </w:tcPr>
          <w:p w14:paraId="18C35AB8" w14:textId="77777777" w:rsidR="00A51603" w:rsidRDefault="00A51603" w:rsidP="00BB7460">
            <w:pPr>
              <w:pStyle w:val="TableBody"/>
            </w:pPr>
            <w:r w:rsidRPr="004B0ED4">
              <w:rPr>
                <w:rFonts w:cs="Arial"/>
              </w:rPr>
              <w:t>S</w:t>
            </w:r>
            <w:r>
              <w:rPr>
                <w:rFonts w:cs="Arial"/>
              </w:rPr>
              <w:t>ubs</w:t>
            </w:r>
            <w:r w:rsidRPr="004B0ED4">
              <w:rPr>
                <w:rFonts w:cs="Arial"/>
              </w:rPr>
              <w:t>ection 60</w:t>
            </w:r>
            <w:r>
              <w:rPr>
                <w:rFonts w:cs="Arial"/>
              </w:rPr>
              <w:t>(1)</w:t>
            </w:r>
            <w:r w:rsidRPr="004B0ED4">
              <w:rPr>
                <w:rFonts w:cs="Arial"/>
              </w:rPr>
              <w:t xml:space="preserve"> of the ACMA Act</w:t>
            </w:r>
            <w:r w:rsidRPr="00DF1CB8">
              <w:rPr>
                <w:rFonts w:cs="Arial"/>
              </w:rPr>
              <w:t xml:space="preserve"> </w:t>
            </w:r>
          </w:p>
        </w:tc>
      </w:tr>
    </w:tbl>
    <w:p w14:paraId="46B273C7" w14:textId="77777777" w:rsidR="00A51603" w:rsidRDefault="00A51603" w:rsidP="00097698">
      <w:pPr>
        <w:pStyle w:val="ACMATableHeader"/>
        <w:numPr>
          <w:ilvl w:val="0"/>
          <w:numId w:val="0"/>
        </w:numPr>
        <w:rPr>
          <w:rFonts w:cs="Arial"/>
        </w:rPr>
      </w:pPr>
    </w:p>
    <w:p w14:paraId="7D4F3DF0" w14:textId="77777777" w:rsidR="00504BF3" w:rsidRDefault="00504BF3" w:rsidP="00504BF3">
      <w:pPr>
        <w:rPr>
          <w:rFonts w:cs="Arial"/>
        </w:rPr>
      </w:pPr>
    </w:p>
    <w:p w14:paraId="640813BA" w14:textId="77777777" w:rsidR="00504BF3" w:rsidRPr="00DF1CB8" w:rsidRDefault="00504BF3" w:rsidP="00504BF3">
      <w:pPr>
        <w:pStyle w:val="Heading1"/>
      </w:pPr>
      <w:bookmarkStart w:id="15" w:name="_Toc474228912"/>
      <w:r w:rsidRPr="00DF1CB8">
        <w:lastRenderedPageBreak/>
        <w:t>3</w:t>
      </w:r>
      <w:r>
        <w:t>.</w:t>
      </w:r>
      <w:bookmarkStart w:id="16" w:name="_Toc400965218"/>
      <w:r w:rsidRPr="00DF1CB8">
        <w:tab/>
        <w:t>Cost recovery model</w:t>
      </w:r>
      <w:bookmarkEnd w:id="15"/>
      <w:bookmarkEnd w:id="16"/>
    </w:p>
    <w:p w14:paraId="24E9A402" w14:textId="77777777" w:rsidR="00504BF3" w:rsidRPr="00DF1CB8" w:rsidRDefault="00504BF3" w:rsidP="00504BF3">
      <w:pPr>
        <w:pStyle w:val="Heading2"/>
      </w:pPr>
      <w:bookmarkStart w:id="17" w:name="_Toc400965219"/>
      <w:bookmarkStart w:id="18" w:name="_Toc474228913"/>
      <w:r w:rsidRPr="00DF1CB8">
        <w:t>3.1</w:t>
      </w:r>
      <w:r w:rsidRPr="00DF1CB8">
        <w:tab/>
        <w:t>Outputs of the activity</w:t>
      </w:r>
      <w:bookmarkEnd w:id="17"/>
      <w:bookmarkEnd w:id="18"/>
    </w:p>
    <w:p w14:paraId="3245A79C" w14:textId="105BDDAA" w:rsidR="00504BF3" w:rsidRPr="00DF1CB8" w:rsidRDefault="00504BF3" w:rsidP="00504BF3">
      <w:pPr>
        <w:pStyle w:val="Heading3"/>
      </w:pPr>
      <w:bookmarkStart w:id="19" w:name="_Toc400965220"/>
      <w:bookmarkStart w:id="20" w:name="_Toc474228914"/>
      <w:r>
        <w:t>3.1.1</w:t>
      </w:r>
      <w:r>
        <w:tab/>
      </w:r>
      <w:r w:rsidRPr="00FC2A10">
        <w:t>Radiocommunications</w:t>
      </w:r>
      <w:r w:rsidRPr="00DF1CB8">
        <w:t xml:space="preserve"> regulation, planning and licensing</w:t>
      </w:r>
      <w:bookmarkEnd w:id="19"/>
      <w:bookmarkEnd w:id="20"/>
      <w:r w:rsidRPr="00DF1CB8">
        <w:t xml:space="preserve"> </w:t>
      </w:r>
    </w:p>
    <w:p w14:paraId="353BDF11" w14:textId="051CBC3D" w:rsidR="00504BF3" w:rsidRPr="00DF1CB8" w:rsidRDefault="00504BF3" w:rsidP="00504BF3">
      <w:pPr>
        <w:rPr>
          <w:rFonts w:cs="Arial"/>
        </w:rPr>
      </w:pPr>
      <w:r w:rsidRPr="00765E54">
        <w:rPr>
          <w:rFonts w:cs="Arial"/>
        </w:rPr>
        <w:t>Th</w:t>
      </w:r>
      <w:r w:rsidR="00765E54" w:rsidRPr="00765E54">
        <w:rPr>
          <w:rFonts w:cs="Arial"/>
        </w:rPr>
        <w:t xml:space="preserve">e </w:t>
      </w:r>
      <w:r w:rsidRPr="00765E54">
        <w:rPr>
          <w:rFonts w:cs="Arial"/>
        </w:rPr>
        <w:t xml:space="preserve">radiocommunications activities </w:t>
      </w:r>
      <w:r w:rsidR="00765E54" w:rsidRPr="00765E54">
        <w:rPr>
          <w:rFonts w:cs="Arial"/>
        </w:rPr>
        <w:t xml:space="preserve">are outlined </w:t>
      </w:r>
      <w:r w:rsidRPr="00765E54">
        <w:rPr>
          <w:rFonts w:cs="Arial"/>
        </w:rPr>
        <w:t>in Attachment A</w:t>
      </w:r>
      <w:r w:rsidR="00937348">
        <w:rPr>
          <w:rFonts w:cs="Arial"/>
        </w:rPr>
        <w:t xml:space="preserve">, and </w:t>
      </w:r>
      <w:r w:rsidR="00765E54" w:rsidRPr="00765E54">
        <w:rPr>
          <w:rFonts w:cs="Arial"/>
        </w:rPr>
        <w:t xml:space="preserve">include activities </w:t>
      </w:r>
      <w:r w:rsidRPr="00765E54">
        <w:rPr>
          <w:rFonts w:cs="Arial"/>
        </w:rPr>
        <w:t>in relation to issuing, transferring and renewing licences.</w:t>
      </w:r>
      <w:r w:rsidRPr="00DF1CB8">
        <w:rPr>
          <w:rFonts w:cs="Arial"/>
        </w:rPr>
        <w:t xml:space="preserve"> </w:t>
      </w:r>
    </w:p>
    <w:p w14:paraId="54E96F62" w14:textId="45210D1E" w:rsidR="00504BF3" w:rsidRPr="00B64014" w:rsidRDefault="00504BF3" w:rsidP="0034483B">
      <w:pPr>
        <w:pStyle w:val="Bodysubheader0"/>
      </w:pPr>
      <w:r w:rsidRPr="00631B35">
        <w:t>Issue, transfer and renewals of radiocommunications licences</w:t>
      </w:r>
    </w:p>
    <w:p w14:paraId="1A62E523" w14:textId="77777777" w:rsidR="00504BF3" w:rsidRPr="00DF1CB8" w:rsidRDefault="00504BF3" w:rsidP="00504BF3">
      <w:pPr>
        <w:spacing w:after="80"/>
        <w:rPr>
          <w:rFonts w:cs="Arial"/>
        </w:rPr>
      </w:pPr>
      <w:r w:rsidRPr="00DF1CB8">
        <w:rPr>
          <w:rFonts w:cs="Arial"/>
        </w:rPr>
        <w:t>The ACMA allocates or assigns access to radiofrequency spectrum through one of three types of licences:</w:t>
      </w:r>
    </w:p>
    <w:p w14:paraId="5EFD1DB8" w14:textId="77777777" w:rsidR="00504BF3" w:rsidRPr="00B64014" w:rsidRDefault="00504BF3" w:rsidP="00631B35">
      <w:pPr>
        <w:pStyle w:val="ListBullet"/>
      </w:pPr>
      <w:r w:rsidRPr="00631B35">
        <w:t>apparatus licence</w:t>
      </w:r>
    </w:p>
    <w:p w14:paraId="2F6A09EA" w14:textId="77777777" w:rsidR="00504BF3" w:rsidRPr="00B64014" w:rsidRDefault="00504BF3" w:rsidP="00631B35">
      <w:pPr>
        <w:pStyle w:val="ListBullet"/>
      </w:pPr>
      <w:r w:rsidRPr="00B64014">
        <w:t>spectrum licence</w:t>
      </w:r>
    </w:p>
    <w:p w14:paraId="120B2955" w14:textId="77777777" w:rsidR="00504BF3" w:rsidRPr="00DF1CB8" w:rsidRDefault="00504BF3" w:rsidP="00097698">
      <w:pPr>
        <w:pStyle w:val="ListBulletLast"/>
      </w:pPr>
      <w:r w:rsidRPr="005900E4">
        <w:t>class</w:t>
      </w:r>
      <w:r w:rsidRPr="00DF1CB8">
        <w:t xml:space="preserve"> licence.</w:t>
      </w:r>
    </w:p>
    <w:p w14:paraId="513D54C1" w14:textId="77777777" w:rsidR="00504BF3" w:rsidRPr="00D57A45" w:rsidRDefault="00504BF3" w:rsidP="00097698">
      <w:pPr>
        <w:pStyle w:val="Bodysubheader0"/>
      </w:pPr>
      <w:r w:rsidRPr="00D57A45">
        <w:t>Apparatus licences</w:t>
      </w:r>
    </w:p>
    <w:p w14:paraId="2BCBCC5C" w14:textId="50AEFA7B" w:rsidR="00ED5C5C" w:rsidRDefault="00504BF3" w:rsidP="00504BF3">
      <w:pPr>
        <w:rPr>
          <w:rFonts w:cs="Arial"/>
        </w:rPr>
      </w:pPr>
      <w:r w:rsidRPr="00DF1CB8">
        <w:rPr>
          <w:rFonts w:cs="Arial"/>
        </w:rPr>
        <w:t xml:space="preserve">Apparatus licences are issued to authorise the operation of radiocommunications devices. The fees applicable to the activities involved in issuing or renewing apparatus licences are outlined in </w:t>
      </w:r>
      <w:r w:rsidR="001E0DEF">
        <w:rPr>
          <w:rFonts w:cs="Arial"/>
        </w:rPr>
        <w:t>P</w:t>
      </w:r>
      <w:r w:rsidRPr="00DF1CB8">
        <w:rPr>
          <w:rFonts w:cs="Arial"/>
        </w:rPr>
        <w:t>arts 6, 7, 8</w:t>
      </w:r>
      <w:r w:rsidR="00B64FB6">
        <w:rPr>
          <w:rFonts w:cs="Arial"/>
        </w:rPr>
        <w:t>, 9</w:t>
      </w:r>
      <w:r w:rsidRPr="00DF1CB8">
        <w:rPr>
          <w:rFonts w:cs="Arial"/>
        </w:rPr>
        <w:t xml:space="preserve"> and 12 of Schedule 2 to the </w:t>
      </w:r>
      <w:r w:rsidRPr="00FD79E4">
        <w:rPr>
          <w:rFonts w:cs="Arial"/>
        </w:rPr>
        <w:t xml:space="preserve">Radiocommunications </w:t>
      </w:r>
      <w:r w:rsidR="00A26D84" w:rsidRPr="00FD79E4">
        <w:rPr>
          <w:rFonts w:cs="Arial"/>
        </w:rPr>
        <w:t xml:space="preserve">(Charges) </w:t>
      </w:r>
      <w:r w:rsidRPr="00FD79E4">
        <w:rPr>
          <w:rFonts w:cs="Arial"/>
        </w:rPr>
        <w:t>Determination</w:t>
      </w:r>
      <w:r w:rsidR="00A26D84" w:rsidRPr="00FD79E4">
        <w:rPr>
          <w:rFonts w:cs="Arial"/>
        </w:rPr>
        <w:t xml:space="preserve"> 2007</w:t>
      </w:r>
      <w:r w:rsidRPr="00FD79E4">
        <w:rPr>
          <w:rFonts w:cs="Arial"/>
        </w:rPr>
        <w:t>.</w:t>
      </w:r>
      <w:r w:rsidRPr="00DF1CB8">
        <w:rPr>
          <w:rFonts w:cs="Arial"/>
        </w:rPr>
        <w:t xml:space="preserve"> </w:t>
      </w:r>
    </w:p>
    <w:p w14:paraId="38E956C4" w14:textId="446BC195" w:rsidR="00504BF3" w:rsidRPr="00DF1CB8" w:rsidRDefault="00504BF3" w:rsidP="00504BF3">
      <w:pPr>
        <w:rPr>
          <w:rFonts w:cs="Arial"/>
        </w:rPr>
      </w:pPr>
      <w:r w:rsidRPr="00DF1CB8">
        <w:rPr>
          <w:rFonts w:cs="Arial"/>
        </w:rPr>
        <w:t xml:space="preserve">As licence applicants receive a direct benefit from the right to use and/or supply services, these activities are appropriate to be subject to cost recovery arrangements. The types of services </w:t>
      </w:r>
      <w:r>
        <w:rPr>
          <w:rFonts w:cs="Arial"/>
        </w:rPr>
        <w:t>that</w:t>
      </w:r>
      <w:r w:rsidRPr="00DF1CB8">
        <w:rPr>
          <w:rFonts w:cs="Arial"/>
        </w:rPr>
        <w:t xml:space="preserve"> may operate under the apparatus licensing regime include radiocommunications transmitters, mobile communications, amateur services, broadcasting services and land mobile services.</w:t>
      </w:r>
    </w:p>
    <w:p w14:paraId="6AB27132" w14:textId="77777777" w:rsidR="00504BF3" w:rsidRPr="00D57A45" w:rsidRDefault="00504BF3" w:rsidP="00097698">
      <w:pPr>
        <w:pStyle w:val="Bodysubheader0"/>
      </w:pPr>
      <w:r w:rsidRPr="00D57A45">
        <w:t>Spectrum licences</w:t>
      </w:r>
    </w:p>
    <w:p w14:paraId="5D6C0985" w14:textId="77777777" w:rsidR="00ED5C5C" w:rsidRDefault="00504BF3" w:rsidP="00504BF3">
      <w:pPr>
        <w:rPr>
          <w:rFonts w:cs="Arial"/>
        </w:rPr>
      </w:pPr>
      <w:r w:rsidRPr="00DF1CB8">
        <w:rPr>
          <w:rFonts w:cs="Arial"/>
        </w:rPr>
        <w:t>Spectrum licences are a tradeable, technology</w:t>
      </w:r>
      <w:r>
        <w:rPr>
          <w:rFonts w:cs="Arial"/>
        </w:rPr>
        <w:t>-</w:t>
      </w:r>
      <w:r w:rsidRPr="00DF1CB8">
        <w:rPr>
          <w:rFonts w:cs="Arial"/>
        </w:rPr>
        <w:t>flexible (that is</w:t>
      </w:r>
      <w:r>
        <w:rPr>
          <w:rFonts w:cs="Arial"/>
        </w:rPr>
        <w:t>,</w:t>
      </w:r>
      <w:r w:rsidRPr="00DF1CB8">
        <w:rPr>
          <w:rFonts w:cs="Arial"/>
        </w:rPr>
        <w:t xml:space="preserve"> the licence is not normally limited to any particular technology, system or service) right to access specified spectrum for a fixed term. Spectrum licences are generally auctioned, or may be allocated by tender or </w:t>
      </w:r>
      <w:r w:rsidR="00C64074">
        <w:rPr>
          <w:rFonts w:cs="Arial"/>
        </w:rPr>
        <w:t xml:space="preserve">for </w:t>
      </w:r>
      <w:r w:rsidRPr="00DF1CB8">
        <w:rPr>
          <w:rFonts w:cs="Arial"/>
        </w:rPr>
        <w:t xml:space="preserve">a pre-determined price. </w:t>
      </w:r>
    </w:p>
    <w:p w14:paraId="5AAD7CC1" w14:textId="14B62955" w:rsidR="00504BF3" w:rsidRPr="00DF1CB8" w:rsidRDefault="00504BF3" w:rsidP="00504BF3">
      <w:pPr>
        <w:rPr>
          <w:rFonts w:cs="Arial"/>
        </w:rPr>
      </w:pPr>
      <w:r w:rsidRPr="00DF1CB8">
        <w:rPr>
          <w:rFonts w:cs="Arial"/>
        </w:rPr>
        <w:t xml:space="preserve">The ACMA recovers part of the cost of its spectrum management activities through </w:t>
      </w:r>
      <w:r w:rsidR="001E0DEF">
        <w:rPr>
          <w:rFonts w:cs="Arial"/>
        </w:rPr>
        <w:t xml:space="preserve">the imposition of </w:t>
      </w:r>
      <w:r w:rsidRPr="00DF1CB8">
        <w:rPr>
          <w:rFonts w:cs="Arial"/>
        </w:rPr>
        <w:t xml:space="preserve">specific cost recovery fees on the beneficiaries as outlined in Part 11 of Schedule 2 to the Radiocommunications Determination. </w:t>
      </w:r>
    </w:p>
    <w:p w14:paraId="4C97E00A" w14:textId="77777777" w:rsidR="00504BF3" w:rsidRPr="00D57A45" w:rsidRDefault="00504BF3" w:rsidP="00097698">
      <w:pPr>
        <w:pStyle w:val="BodySubHeader"/>
      </w:pPr>
      <w:r w:rsidRPr="00D57A45">
        <w:t>Class licences</w:t>
      </w:r>
    </w:p>
    <w:p w14:paraId="2B5C5894" w14:textId="77777777" w:rsidR="00ED5C5C" w:rsidRDefault="00504BF3" w:rsidP="00504BF3">
      <w:pPr>
        <w:rPr>
          <w:rFonts w:cs="Arial"/>
        </w:rPr>
      </w:pPr>
      <w:r w:rsidRPr="00DF1CB8">
        <w:rPr>
          <w:rFonts w:cs="Arial"/>
        </w:rPr>
        <w:t>Class licences are essentially issued to authorise the operation of radiocommunications devices with low interference potential. Devices that are currently subject to class licensing in Australia include mobile phone handsets, cordless telephones and a range of other low</w:t>
      </w:r>
      <w:r>
        <w:rPr>
          <w:rFonts w:cs="Arial"/>
        </w:rPr>
        <w:t>-</w:t>
      </w:r>
      <w:r w:rsidRPr="00DF1CB8">
        <w:rPr>
          <w:rFonts w:cs="Arial"/>
        </w:rPr>
        <w:t xml:space="preserve">power devices, such as garage door openers and wireless identification tags. There are currently 13 class licences issued under the Radiocommunications Act. </w:t>
      </w:r>
    </w:p>
    <w:p w14:paraId="797AB6FF" w14:textId="10BEF02C" w:rsidR="00504BF3" w:rsidRPr="00DF1CB8" w:rsidRDefault="00504BF3" w:rsidP="00504BF3">
      <w:pPr>
        <w:rPr>
          <w:rFonts w:cs="Arial"/>
        </w:rPr>
      </w:pPr>
      <w:r w:rsidRPr="00DF1CB8">
        <w:rPr>
          <w:rFonts w:cs="Arial"/>
        </w:rPr>
        <w:t>The ACMA’s class licensing arrangements provide permission for each operator of such equipment to operate the equipment, without the need to obtain an individual licence. Accordingly, class licences are excluded from cost recovery arrangements.</w:t>
      </w:r>
    </w:p>
    <w:p w14:paraId="73CB4CE5" w14:textId="77777777" w:rsidR="00504BF3" w:rsidRPr="00DF1CB8" w:rsidRDefault="002A3549" w:rsidP="00504BF3">
      <w:pPr>
        <w:pStyle w:val="Bodysubheader0"/>
      </w:pPr>
      <w:r>
        <w:t>T</w:t>
      </w:r>
      <w:r w:rsidR="00504BF3" w:rsidRPr="00DF1CB8">
        <w:t>esting</w:t>
      </w:r>
      <w:r>
        <w:t xml:space="preserve"> of devices</w:t>
      </w:r>
    </w:p>
    <w:p w14:paraId="5951DB8F" w14:textId="4C5933B6" w:rsidR="00363076" w:rsidRDefault="002A3549" w:rsidP="00504BF3">
      <w:pPr>
        <w:rPr>
          <w:rFonts w:cs="Arial"/>
        </w:rPr>
      </w:pPr>
      <w:r>
        <w:rPr>
          <w:rFonts w:cs="Arial"/>
        </w:rPr>
        <w:t>These</w:t>
      </w:r>
      <w:r w:rsidR="00504BF3" w:rsidRPr="00DF1CB8">
        <w:rPr>
          <w:rFonts w:cs="Arial"/>
        </w:rPr>
        <w:t xml:space="preserve"> activities are performed by the ACMA</w:t>
      </w:r>
      <w:r w:rsidR="00504BF3">
        <w:rPr>
          <w:rFonts w:cs="Arial"/>
        </w:rPr>
        <w:t>’</w:t>
      </w:r>
      <w:r w:rsidR="00504BF3" w:rsidRPr="00DF1CB8">
        <w:rPr>
          <w:rFonts w:cs="Arial"/>
        </w:rPr>
        <w:t>s Radiocommunications Compliance Laboratory</w:t>
      </w:r>
      <w:r w:rsidR="00504BF3">
        <w:rPr>
          <w:rFonts w:cs="Arial"/>
        </w:rPr>
        <w:t>,</w:t>
      </w:r>
      <w:r w:rsidR="00504BF3" w:rsidRPr="00DF1CB8">
        <w:rPr>
          <w:rFonts w:cs="Arial"/>
        </w:rPr>
        <w:t xml:space="preserve"> which conducts quality equipment testing (essentially on </w:t>
      </w:r>
      <w:r w:rsidR="00504BF3" w:rsidRPr="00DF1CB8">
        <w:rPr>
          <w:rFonts w:cs="Arial"/>
        </w:rPr>
        <w:lastRenderedPageBreak/>
        <w:t xml:space="preserve">radiocommunications devices) traceable to national </w:t>
      </w:r>
      <w:r w:rsidR="00C223F2">
        <w:rPr>
          <w:rFonts w:cs="Arial"/>
        </w:rPr>
        <w:t xml:space="preserve">standards of </w:t>
      </w:r>
      <w:r w:rsidR="00504BF3" w:rsidRPr="00DF1CB8">
        <w:rPr>
          <w:rFonts w:cs="Arial"/>
        </w:rPr>
        <w:t>reference</w:t>
      </w:r>
      <w:r w:rsidR="00F77334">
        <w:rPr>
          <w:rStyle w:val="FootnoteReference"/>
          <w:rFonts w:cs="Arial"/>
        </w:rPr>
        <w:footnoteReference w:id="1"/>
      </w:r>
      <w:r w:rsidR="00504BF3" w:rsidRPr="00DF1CB8">
        <w:rPr>
          <w:rFonts w:cs="Arial"/>
        </w:rPr>
        <w:t xml:space="preserve"> </w:t>
      </w:r>
      <w:r w:rsidR="00F77334">
        <w:rPr>
          <w:rFonts w:cs="Arial"/>
        </w:rPr>
        <w:t>(</w:t>
      </w:r>
      <w:r w:rsidR="00504BF3" w:rsidRPr="00DF1CB8">
        <w:rPr>
          <w:rFonts w:cs="Arial"/>
        </w:rPr>
        <w:t xml:space="preserve">in accordance with paragraph 182(4)(b) of the </w:t>
      </w:r>
      <w:r w:rsidR="00504BF3" w:rsidRPr="003E0C44">
        <w:rPr>
          <w:rFonts w:cs="Arial"/>
        </w:rPr>
        <w:t>Radiocommunications Act</w:t>
      </w:r>
      <w:r w:rsidR="00504BF3" w:rsidRPr="00F40442">
        <w:rPr>
          <w:rFonts w:cs="Arial"/>
        </w:rPr>
        <w:t>.</w:t>
      </w:r>
      <w:r w:rsidR="00504BF3" w:rsidRPr="00DF1CB8">
        <w:rPr>
          <w:rFonts w:cs="Arial"/>
        </w:rPr>
        <w:t xml:space="preserve"> All test reports produced are of </w:t>
      </w:r>
      <w:r>
        <w:rPr>
          <w:rFonts w:cs="Arial"/>
        </w:rPr>
        <w:t>an international standard. T</w:t>
      </w:r>
      <w:r w:rsidR="00504BF3" w:rsidRPr="00DF1CB8">
        <w:rPr>
          <w:rFonts w:cs="Arial"/>
        </w:rPr>
        <w:t>esting activ</w:t>
      </w:r>
      <w:r>
        <w:rPr>
          <w:rFonts w:cs="Arial"/>
        </w:rPr>
        <w:t>ities are listed in Attachment A (activities 1 to 69</w:t>
      </w:r>
      <w:r w:rsidR="00504BF3" w:rsidRPr="00DF1CB8">
        <w:rPr>
          <w:rFonts w:cs="Arial"/>
        </w:rPr>
        <w:t>).</w:t>
      </w:r>
      <w:r w:rsidR="00ED5545">
        <w:rPr>
          <w:rFonts w:cs="Arial"/>
        </w:rPr>
        <w:t xml:space="preserve"> </w:t>
      </w:r>
    </w:p>
    <w:p w14:paraId="3460EC38" w14:textId="1A429122" w:rsidR="00504BF3" w:rsidRDefault="002A3549" w:rsidP="00097698">
      <w:pPr>
        <w:spacing w:after="80"/>
        <w:rPr>
          <w:rFonts w:cs="Arial"/>
        </w:rPr>
      </w:pPr>
      <w:r w:rsidRPr="00363076">
        <w:rPr>
          <w:rFonts w:cs="Arial"/>
        </w:rPr>
        <w:t xml:space="preserve">The following </w:t>
      </w:r>
      <w:r w:rsidR="00363076" w:rsidRPr="00363076">
        <w:rPr>
          <w:rFonts w:cs="Arial"/>
        </w:rPr>
        <w:t xml:space="preserve">testing </w:t>
      </w:r>
      <w:r w:rsidRPr="00363076">
        <w:rPr>
          <w:rFonts w:cs="Arial"/>
        </w:rPr>
        <w:t xml:space="preserve">activities have been deleted as they </w:t>
      </w:r>
      <w:r w:rsidR="00F91F88">
        <w:rPr>
          <w:rFonts w:cs="Arial"/>
        </w:rPr>
        <w:t xml:space="preserve">are </w:t>
      </w:r>
      <w:r w:rsidRPr="00363076">
        <w:rPr>
          <w:rFonts w:cs="Arial"/>
        </w:rPr>
        <w:t>no longer required:</w:t>
      </w:r>
    </w:p>
    <w:p w14:paraId="0552F012" w14:textId="7315C2BD" w:rsidR="00B71A1F" w:rsidRPr="00363076" w:rsidRDefault="00ED5C5C" w:rsidP="00097698">
      <w:pPr>
        <w:pStyle w:val="ListBullet"/>
      </w:pPr>
      <w:r>
        <w:t>t</w:t>
      </w:r>
      <w:r w:rsidR="00B71A1F" w:rsidRPr="00363076">
        <w:t>est or retest a hand held receiver for compliance with AS/NZS 4583</w:t>
      </w:r>
      <w:r w:rsidR="00363076" w:rsidRPr="00363076">
        <w:t xml:space="preserve"> (r</w:t>
      </w:r>
      <w:r w:rsidR="00B71A1F" w:rsidRPr="00363076">
        <w:t>ef</w:t>
      </w:r>
      <w:r w:rsidR="00930A2A" w:rsidRPr="00363076">
        <w:t>:</w:t>
      </w:r>
      <w:r w:rsidR="00930A2A">
        <w:t> </w:t>
      </w:r>
      <w:r w:rsidR="00B71A1F" w:rsidRPr="00363076">
        <w:t>At</w:t>
      </w:r>
      <w:r w:rsidR="00363076" w:rsidRPr="00363076">
        <w:t>tach</w:t>
      </w:r>
      <w:r w:rsidR="00B71A1F" w:rsidRPr="00363076">
        <w:t xml:space="preserve">ment A, </w:t>
      </w:r>
      <w:r w:rsidR="004C0500">
        <w:t>activity</w:t>
      </w:r>
      <w:r w:rsidR="00B71A1F" w:rsidRPr="00363076">
        <w:t xml:space="preserve"> 39)</w:t>
      </w:r>
    </w:p>
    <w:p w14:paraId="59D0A034" w14:textId="24DCC645" w:rsidR="00B71A1F" w:rsidRPr="00363076" w:rsidRDefault="00ED5C5C" w:rsidP="00097698">
      <w:pPr>
        <w:pStyle w:val="ListBulletLast"/>
      </w:pPr>
      <w:r>
        <w:t>t</w:t>
      </w:r>
      <w:r w:rsidR="00363076" w:rsidRPr="00363076">
        <w:t>est or retest a receiver only in a base unit for compliance with AS/NZS 4583 (ref</w:t>
      </w:r>
      <w:r w:rsidR="00930A2A" w:rsidRPr="00363076">
        <w:t>:</w:t>
      </w:r>
      <w:r w:rsidR="00930A2A">
        <w:t> </w:t>
      </w:r>
      <w:r w:rsidR="00363076" w:rsidRPr="00363076">
        <w:t xml:space="preserve">Attachment A, </w:t>
      </w:r>
      <w:r w:rsidR="004C0500">
        <w:t>activity</w:t>
      </w:r>
      <w:r w:rsidR="00363076" w:rsidRPr="00363076">
        <w:t xml:space="preserve"> 42)</w:t>
      </w:r>
      <w:r>
        <w:t>.</w:t>
      </w:r>
    </w:p>
    <w:p w14:paraId="339ED78A" w14:textId="77777777" w:rsidR="00504BF3" w:rsidRPr="00DF1CB8" w:rsidRDefault="00504BF3" w:rsidP="00504BF3">
      <w:pPr>
        <w:pStyle w:val="Bodysubheader0"/>
      </w:pPr>
      <w:r w:rsidRPr="00DF1CB8">
        <w:t>Examinations</w:t>
      </w:r>
    </w:p>
    <w:p w14:paraId="6FBF8B24" w14:textId="44AF176A" w:rsidR="00504BF3" w:rsidRPr="00DF1CB8" w:rsidRDefault="00504BF3" w:rsidP="00504BF3">
      <w:pPr>
        <w:spacing w:after="80"/>
        <w:rPr>
          <w:rFonts w:cs="Arial"/>
        </w:rPr>
      </w:pPr>
      <w:r w:rsidRPr="00DF1CB8">
        <w:rPr>
          <w:rFonts w:cs="Arial"/>
        </w:rPr>
        <w:t xml:space="preserve">There are two different types of examinations conducted </w:t>
      </w:r>
      <w:r>
        <w:rPr>
          <w:rFonts w:cs="Arial"/>
        </w:rPr>
        <w:t>for</w:t>
      </w:r>
      <w:r w:rsidRPr="00DF1CB8">
        <w:rPr>
          <w:rFonts w:cs="Arial"/>
        </w:rPr>
        <w:t xml:space="preserve"> </w:t>
      </w:r>
      <w:r w:rsidR="001E0DEF">
        <w:rPr>
          <w:rFonts w:cs="Arial"/>
        </w:rPr>
        <w:t xml:space="preserve">a </w:t>
      </w:r>
      <w:r w:rsidRPr="00DF1CB8">
        <w:rPr>
          <w:rFonts w:cs="Arial"/>
        </w:rPr>
        <w:t>radio operator</w:t>
      </w:r>
      <w:r w:rsidR="00E57139">
        <w:rPr>
          <w:rFonts w:cs="Arial"/>
        </w:rPr>
        <w:t>’</w:t>
      </w:r>
      <w:r w:rsidRPr="00DF1CB8">
        <w:rPr>
          <w:rFonts w:cs="Arial"/>
        </w:rPr>
        <w:t>s certificate of proficiency</w:t>
      </w:r>
      <w:r>
        <w:rPr>
          <w:rFonts w:cs="Arial"/>
        </w:rPr>
        <w:t>, which</w:t>
      </w:r>
      <w:r w:rsidRPr="00DF1CB8">
        <w:rPr>
          <w:rFonts w:cs="Arial"/>
        </w:rPr>
        <w:t xml:space="preserve"> are currently provided by external service providers</w:t>
      </w:r>
      <w:r>
        <w:rPr>
          <w:rFonts w:cs="Arial"/>
        </w:rPr>
        <w:t xml:space="preserve">—the </w:t>
      </w:r>
      <w:r w:rsidRPr="00DF1CB8">
        <w:rPr>
          <w:rFonts w:cs="Arial"/>
        </w:rPr>
        <w:t xml:space="preserve">Wireless Institute of Australia (WIA) and </w:t>
      </w:r>
      <w:r w:rsidR="00984D5D">
        <w:rPr>
          <w:rFonts w:cs="Arial"/>
        </w:rPr>
        <w:t xml:space="preserve">the </w:t>
      </w:r>
      <w:r w:rsidRPr="00DF1CB8">
        <w:rPr>
          <w:rFonts w:cs="Arial"/>
        </w:rPr>
        <w:t>Australian Maritime College (AMC) under deeds of agreement</w:t>
      </w:r>
      <w:r w:rsidR="00930A2A">
        <w:rPr>
          <w:rFonts w:cs="Arial"/>
        </w:rPr>
        <w:t>:</w:t>
      </w:r>
      <w:r w:rsidRPr="00DF1CB8">
        <w:rPr>
          <w:rFonts w:cs="Arial"/>
        </w:rPr>
        <w:t xml:space="preserve"> </w:t>
      </w:r>
    </w:p>
    <w:p w14:paraId="2249E542" w14:textId="494DCF28" w:rsidR="00504BF3" w:rsidRPr="00D57A45" w:rsidRDefault="00504BF3" w:rsidP="00504BF3">
      <w:pPr>
        <w:pStyle w:val="ListBullet"/>
        <w:rPr>
          <w:b/>
        </w:rPr>
      </w:pPr>
      <w:r w:rsidRPr="00D57A45">
        <w:rPr>
          <w:b/>
        </w:rPr>
        <w:t>Examination for amateur radio operator</w:t>
      </w:r>
      <w:r w:rsidR="00E57139">
        <w:rPr>
          <w:b/>
        </w:rPr>
        <w:t>’</w:t>
      </w:r>
      <w:r w:rsidRPr="00D57A45">
        <w:rPr>
          <w:b/>
        </w:rPr>
        <w:t>s certificate of proficiency</w:t>
      </w:r>
    </w:p>
    <w:p w14:paraId="07ECCE27" w14:textId="77777777" w:rsidR="00504BF3" w:rsidRPr="00DF1CB8" w:rsidRDefault="00504BF3" w:rsidP="00504BF3">
      <w:pPr>
        <w:pStyle w:val="ListBullet"/>
        <w:numPr>
          <w:ilvl w:val="0"/>
          <w:numId w:val="0"/>
        </w:numPr>
        <w:ind w:left="295"/>
      </w:pPr>
      <w:r w:rsidRPr="00DF1CB8">
        <w:t>The WIA has been providing examination services to the amateur radio community since 1991 and</w:t>
      </w:r>
      <w:r>
        <w:t>,</w:t>
      </w:r>
      <w:r w:rsidRPr="00DF1CB8">
        <w:t xml:space="preserve"> as part of its service, issues amateur certificates of proficiency and administers call signs. </w:t>
      </w:r>
    </w:p>
    <w:p w14:paraId="22AD51FC" w14:textId="68EC82A4" w:rsidR="00504BF3" w:rsidRPr="00D57A45" w:rsidRDefault="00504BF3" w:rsidP="00504BF3">
      <w:pPr>
        <w:pStyle w:val="ListBullet"/>
        <w:rPr>
          <w:b/>
        </w:rPr>
      </w:pPr>
      <w:r w:rsidRPr="00D57A45">
        <w:rPr>
          <w:b/>
        </w:rPr>
        <w:t>Examinations for maritime radio operator</w:t>
      </w:r>
      <w:r w:rsidR="00E57139">
        <w:rPr>
          <w:b/>
        </w:rPr>
        <w:t>’</w:t>
      </w:r>
      <w:r w:rsidRPr="00D57A45">
        <w:rPr>
          <w:b/>
        </w:rPr>
        <w:t>s certificate of proficiency</w:t>
      </w:r>
    </w:p>
    <w:p w14:paraId="6E2F03A4" w14:textId="77777777" w:rsidR="00504BF3" w:rsidRPr="00DF1CB8" w:rsidRDefault="00504BF3" w:rsidP="00504BF3">
      <w:pPr>
        <w:pStyle w:val="ListBullet"/>
        <w:numPr>
          <w:ilvl w:val="0"/>
          <w:numId w:val="0"/>
        </w:numPr>
        <w:spacing w:after="240"/>
        <w:ind w:left="295"/>
      </w:pPr>
      <w:r w:rsidRPr="00DF1CB8">
        <w:t xml:space="preserve">These examinations are provided by the AMC, </w:t>
      </w:r>
      <w:r>
        <w:t>which</w:t>
      </w:r>
      <w:r w:rsidRPr="00DF1CB8">
        <w:t xml:space="preserve"> also publishes handbooks recommended for candidates undertaking examinations for </w:t>
      </w:r>
      <w:r>
        <w:t>M</w:t>
      </w:r>
      <w:r w:rsidRPr="00DF1CB8">
        <w:t xml:space="preserve">arine </w:t>
      </w:r>
      <w:r>
        <w:t>R</w:t>
      </w:r>
      <w:r w:rsidRPr="00DF1CB8">
        <w:t xml:space="preserve">adio </w:t>
      </w:r>
      <w:r>
        <w:t>O</w:t>
      </w:r>
      <w:r w:rsidRPr="00DF1CB8">
        <w:t xml:space="preserve">perator </w:t>
      </w:r>
      <w:r>
        <w:t>C</w:t>
      </w:r>
      <w:r w:rsidRPr="00DF1CB8">
        <w:t xml:space="preserve">ertificates of </w:t>
      </w:r>
      <w:r>
        <w:t>P</w:t>
      </w:r>
      <w:r w:rsidRPr="00DF1CB8">
        <w:t xml:space="preserve">roficiency. </w:t>
      </w:r>
    </w:p>
    <w:p w14:paraId="1CAB9547" w14:textId="77777777" w:rsidR="00504BF3" w:rsidRPr="00DF1CB8" w:rsidRDefault="00504BF3" w:rsidP="00504BF3">
      <w:pPr>
        <w:spacing w:after="80"/>
        <w:rPr>
          <w:rFonts w:cs="Arial"/>
        </w:rPr>
      </w:pPr>
      <w:r w:rsidRPr="00DF1CB8">
        <w:rPr>
          <w:rFonts w:cs="Arial"/>
        </w:rPr>
        <w:t xml:space="preserve">However, the ACMA can also provide amateur radio and marine radio operator </w:t>
      </w:r>
      <w:r w:rsidR="00765E54">
        <w:rPr>
          <w:rFonts w:cs="Arial"/>
        </w:rPr>
        <w:t>examinations (refer Attachment A, activities 74 to 81</w:t>
      </w:r>
      <w:r w:rsidRPr="00DF1CB8">
        <w:rPr>
          <w:rFonts w:cs="Arial"/>
        </w:rPr>
        <w:t>). This normally occurs in very limited circumstances:</w:t>
      </w:r>
    </w:p>
    <w:p w14:paraId="7D8A9171" w14:textId="77777777" w:rsidR="00504BF3" w:rsidRPr="00DF1CB8" w:rsidRDefault="00504BF3" w:rsidP="00504BF3">
      <w:pPr>
        <w:pStyle w:val="ListBullet"/>
      </w:pPr>
      <w:r>
        <w:t xml:space="preserve">where </w:t>
      </w:r>
      <w:r w:rsidRPr="00DF1CB8">
        <w:t>the ACMA believes on reasonable grounds that a qualified operator would be unable to achieve satisfactory results if re-examined</w:t>
      </w:r>
    </w:p>
    <w:p w14:paraId="47FA9549" w14:textId="77777777" w:rsidR="00504BF3" w:rsidRPr="00DF1CB8" w:rsidRDefault="00504BF3" w:rsidP="00504BF3">
      <w:pPr>
        <w:pStyle w:val="ListBullet"/>
      </w:pPr>
      <w:r w:rsidRPr="00DF1CB8">
        <w:t xml:space="preserve">if the WIA/AMC has failed to comply with the </w:t>
      </w:r>
      <w:r>
        <w:t>d</w:t>
      </w:r>
      <w:r w:rsidRPr="00DF1CB8">
        <w:t>eed under which it provides services on the ACMA's behalf</w:t>
      </w:r>
    </w:p>
    <w:p w14:paraId="733DE776" w14:textId="77777777" w:rsidR="00504BF3" w:rsidRPr="00DF1CB8" w:rsidRDefault="00504BF3" w:rsidP="00504BF3">
      <w:pPr>
        <w:pStyle w:val="ListBullet"/>
      </w:pPr>
      <w:r>
        <w:t xml:space="preserve">where </w:t>
      </w:r>
      <w:r w:rsidRPr="00DF1CB8">
        <w:t>the ACMA has taken over these services</w:t>
      </w:r>
    </w:p>
    <w:p w14:paraId="28E580D2" w14:textId="3A04B99B" w:rsidR="00504BF3" w:rsidRPr="00DF1CB8" w:rsidRDefault="00504BF3" w:rsidP="00097698">
      <w:pPr>
        <w:pStyle w:val="ListBulletLast"/>
      </w:pPr>
      <w:r w:rsidRPr="00DF1CB8">
        <w:t xml:space="preserve">special examination services </w:t>
      </w:r>
      <w:r w:rsidR="00E57139">
        <w:t xml:space="preserve">for </w:t>
      </w:r>
      <w:r w:rsidRPr="00DF1CB8">
        <w:t>persons with special needs or living in remote locations.</w:t>
      </w:r>
    </w:p>
    <w:p w14:paraId="078BC1F3" w14:textId="34310B05" w:rsidR="00504BF3" w:rsidRPr="00DF1CB8" w:rsidRDefault="00504BF3" w:rsidP="00504BF3">
      <w:pPr>
        <w:rPr>
          <w:rFonts w:cs="Arial"/>
        </w:rPr>
      </w:pPr>
      <w:r w:rsidRPr="00DF1CB8">
        <w:rPr>
          <w:rFonts w:cs="Arial"/>
        </w:rPr>
        <w:t xml:space="preserve">The ACMA has not conducted amateur radio operator exams since the WIA was delegated the responsibility for this function in 1991. </w:t>
      </w:r>
      <w:r w:rsidR="00984D5D">
        <w:rPr>
          <w:rFonts w:cs="Arial"/>
        </w:rPr>
        <w:t xml:space="preserve">The ACMA </w:t>
      </w:r>
      <w:r w:rsidRPr="00DF1CB8">
        <w:rPr>
          <w:rFonts w:cs="Arial"/>
        </w:rPr>
        <w:t xml:space="preserve">retained responsibility for special examinations for marine radio certificates of proficiency but has only conducted one or two per </w:t>
      </w:r>
      <w:r w:rsidR="00F91F88">
        <w:rPr>
          <w:rFonts w:cs="Arial"/>
        </w:rPr>
        <w:t>year</w:t>
      </w:r>
      <w:r w:rsidRPr="00DF1CB8">
        <w:rPr>
          <w:rFonts w:cs="Arial"/>
        </w:rPr>
        <w:t>. From August 2012, the AMC became responsible for conducting all special examinations for marine radio certificates of proficiency under a new deed of agreement.</w:t>
      </w:r>
    </w:p>
    <w:p w14:paraId="179C2999" w14:textId="056E6A7E" w:rsidR="00504BF3" w:rsidRPr="00323835" w:rsidRDefault="00504BF3" w:rsidP="00504BF3">
      <w:pPr>
        <w:pStyle w:val="Bodysubheader0"/>
      </w:pPr>
      <w:r w:rsidRPr="00323835">
        <w:t>Interference investigation</w:t>
      </w:r>
      <w:r w:rsidR="00E57139">
        <w:t>s</w:t>
      </w:r>
    </w:p>
    <w:p w14:paraId="5CF48D66" w14:textId="77F81D77" w:rsidR="00504BF3" w:rsidRPr="00323835" w:rsidRDefault="00504BF3" w:rsidP="00504BF3">
      <w:pPr>
        <w:rPr>
          <w:rFonts w:cs="Arial"/>
        </w:rPr>
      </w:pPr>
      <w:r w:rsidRPr="00323835">
        <w:rPr>
          <w:rFonts w:cs="Arial"/>
        </w:rPr>
        <w:t xml:space="preserve">This service is not </w:t>
      </w:r>
      <w:r w:rsidR="00E57139">
        <w:rPr>
          <w:rFonts w:cs="Arial"/>
        </w:rPr>
        <w:t xml:space="preserve">currently </w:t>
      </w:r>
      <w:r w:rsidRPr="00323835">
        <w:rPr>
          <w:rFonts w:cs="Arial"/>
        </w:rPr>
        <w:t xml:space="preserve">being cost-recovered as the ACMA adopted a policy for the management of interference to terrestrial television and radio broadcast reception using an evidence-based approach. According to the policy, </w:t>
      </w:r>
      <w:r w:rsidR="00984D5D">
        <w:rPr>
          <w:rFonts w:cs="Arial"/>
        </w:rPr>
        <w:t xml:space="preserve">a </w:t>
      </w:r>
      <w:r w:rsidRPr="00323835">
        <w:rPr>
          <w:rFonts w:cs="Arial"/>
        </w:rPr>
        <w:t xml:space="preserve">complainant is required to provide evidence to the ACMA to prove that their broadcast reception problems are </w:t>
      </w:r>
      <w:r w:rsidRPr="00323835">
        <w:rPr>
          <w:rFonts w:cs="Arial"/>
        </w:rPr>
        <w:lastRenderedPageBreak/>
        <w:t xml:space="preserve">not caused by faulty installations or by the viewer attempting to receive a broadcast signal from outside the coverage area. </w:t>
      </w:r>
    </w:p>
    <w:p w14:paraId="2CE17273" w14:textId="66650A19" w:rsidR="00450710" w:rsidRPr="00323835" w:rsidRDefault="007F2C4B" w:rsidP="00097698">
      <w:pPr>
        <w:spacing w:after="80"/>
        <w:rPr>
          <w:rFonts w:cs="Arial"/>
        </w:rPr>
      </w:pPr>
      <w:r>
        <w:rPr>
          <w:rFonts w:cs="Arial"/>
        </w:rPr>
        <w:t>To better focus investigation activity, t</w:t>
      </w:r>
      <w:r w:rsidR="00765E54" w:rsidRPr="00323835">
        <w:rPr>
          <w:rFonts w:cs="Arial"/>
        </w:rPr>
        <w:t xml:space="preserve">he ACMA has proposed a cost recovery fee </w:t>
      </w:r>
      <w:r w:rsidR="00450710" w:rsidRPr="00323835">
        <w:rPr>
          <w:rFonts w:cs="Arial"/>
        </w:rPr>
        <w:t>(</w:t>
      </w:r>
      <w:r w:rsidR="006F441A" w:rsidRPr="00323835">
        <w:rPr>
          <w:rFonts w:cs="Arial"/>
        </w:rPr>
        <w:t>see</w:t>
      </w:r>
      <w:r w:rsidR="00450710" w:rsidRPr="00323835">
        <w:rPr>
          <w:rFonts w:cs="Arial"/>
        </w:rPr>
        <w:t xml:space="preserve"> Attachment A, activity 166) </w:t>
      </w:r>
      <w:r w:rsidR="00765E54" w:rsidRPr="00323835">
        <w:rPr>
          <w:rFonts w:cs="Arial"/>
        </w:rPr>
        <w:t>for investigati</w:t>
      </w:r>
      <w:r w:rsidR="00450710" w:rsidRPr="00323835">
        <w:rPr>
          <w:rFonts w:cs="Arial"/>
        </w:rPr>
        <w:t>ng</w:t>
      </w:r>
      <w:r w:rsidR="00765E54" w:rsidRPr="00323835">
        <w:rPr>
          <w:rFonts w:cs="Arial"/>
        </w:rPr>
        <w:t xml:space="preserve"> a complaint of interference </w:t>
      </w:r>
      <w:r w:rsidR="00132F0E">
        <w:rPr>
          <w:rFonts w:cs="Arial"/>
        </w:rPr>
        <w:t>to</w:t>
      </w:r>
      <w:r w:rsidR="00132F0E" w:rsidRPr="00323835">
        <w:rPr>
          <w:rFonts w:cs="Arial"/>
        </w:rPr>
        <w:t xml:space="preserve"> </w:t>
      </w:r>
      <w:r>
        <w:rPr>
          <w:rFonts w:cs="Arial"/>
        </w:rPr>
        <w:t>television or radio broadcasting reception or wi</w:t>
      </w:r>
      <w:r w:rsidR="00132F0E">
        <w:rPr>
          <w:rFonts w:cs="Arial"/>
        </w:rPr>
        <w:t>th</w:t>
      </w:r>
      <w:r>
        <w:rPr>
          <w:rFonts w:cs="Arial"/>
        </w:rPr>
        <w:t xml:space="preserve"> the operation of a device</w:t>
      </w:r>
      <w:r w:rsidR="00450710" w:rsidRPr="00323835">
        <w:rPr>
          <w:rFonts w:cs="Arial"/>
        </w:rPr>
        <w:t xml:space="preserve"> in the following situations</w:t>
      </w:r>
      <w:r w:rsidR="00132F0E">
        <w:rPr>
          <w:rFonts w:cs="Arial"/>
        </w:rPr>
        <w:t>,</w:t>
      </w:r>
      <w:r>
        <w:rPr>
          <w:rFonts w:cs="Arial"/>
        </w:rPr>
        <w:t xml:space="preserve"> where</w:t>
      </w:r>
      <w:r w:rsidR="00450710" w:rsidRPr="00323835">
        <w:rPr>
          <w:rFonts w:cs="Arial"/>
        </w:rPr>
        <w:t>:</w:t>
      </w:r>
    </w:p>
    <w:p w14:paraId="5FF06AEF" w14:textId="0FBB0970" w:rsidR="00765E54" w:rsidRPr="00323835" w:rsidRDefault="00765E54" w:rsidP="00097698">
      <w:pPr>
        <w:pStyle w:val="ListBullet"/>
      </w:pPr>
      <w:r w:rsidRPr="00323835">
        <w:t xml:space="preserve">the </w:t>
      </w:r>
      <w:r w:rsidR="007F2C4B">
        <w:t xml:space="preserve">source of the interference </w:t>
      </w:r>
      <w:r w:rsidR="000E6AEC">
        <w:t xml:space="preserve">is wholly or mainly under the control of the </w:t>
      </w:r>
      <w:r w:rsidRPr="00323835">
        <w:t>person making the complaint</w:t>
      </w:r>
      <w:r w:rsidR="000E6AEC">
        <w:t xml:space="preserve"> about</w:t>
      </w:r>
      <w:r w:rsidRPr="00323835">
        <w:t xml:space="preserve"> the interference</w:t>
      </w:r>
      <w:r w:rsidR="000E6AEC">
        <w:t xml:space="preserve"> (the complainant), or</w:t>
      </w:r>
    </w:p>
    <w:p w14:paraId="254345C4" w14:textId="088C2E2E" w:rsidR="00450710" w:rsidRPr="00323835" w:rsidRDefault="00765E54" w:rsidP="003B40D0">
      <w:pPr>
        <w:pStyle w:val="ListBulletLast"/>
      </w:pPr>
      <w:r w:rsidRPr="00323835">
        <w:t xml:space="preserve">the complainant </w:t>
      </w:r>
      <w:r w:rsidR="000E6AEC">
        <w:t>ha</w:t>
      </w:r>
      <w:r w:rsidRPr="00323835">
        <w:t xml:space="preserve">s </w:t>
      </w:r>
      <w:r w:rsidR="000E6AEC">
        <w:t>the necessary skills or expertise to diagnose the source</w:t>
      </w:r>
      <w:r w:rsidRPr="00323835">
        <w:t xml:space="preserve"> of the interference</w:t>
      </w:r>
      <w:r w:rsidR="00132F0E">
        <w:t>.</w:t>
      </w:r>
    </w:p>
    <w:p w14:paraId="2286B1BA" w14:textId="77777777" w:rsidR="00504BF3" w:rsidRPr="00DF1CB8" w:rsidRDefault="00504BF3" w:rsidP="00504BF3">
      <w:pPr>
        <w:pStyle w:val="Bodysubheader0"/>
      </w:pPr>
      <w:r w:rsidRPr="00DF1CB8">
        <w:t>Other radiocommunications activities</w:t>
      </w:r>
    </w:p>
    <w:p w14:paraId="245CDED9" w14:textId="77777777" w:rsidR="00504BF3" w:rsidRPr="00DF1CB8" w:rsidRDefault="00504BF3" w:rsidP="00504BF3">
      <w:pPr>
        <w:rPr>
          <w:rFonts w:cs="Arial"/>
        </w:rPr>
      </w:pPr>
      <w:r w:rsidRPr="00DF1CB8">
        <w:rPr>
          <w:rFonts w:cs="Arial"/>
        </w:rPr>
        <w:t xml:space="preserve">The ACMA also issues duplicate instruments, copies of licences and permits for non-standard transmitters under sections 167 and 174 of the Radiocommunications Act (refer Attachment A, activities </w:t>
      </w:r>
      <w:r w:rsidR="00F40E3A">
        <w:rPr>
          <w:rFonts w:cs="Arial"/>
        </w:rPr>
        <w:t>70 to 73</w:t>
      </w:r>
      <w:r w:rsidRPr="00DF1CB8">
        <w:rPr>
          <w:rFonts w:cs="Arial"/>
        </w:rPr>
        <w:t>). All other activities</w:t>
      </w:r>
      <w:r>
        <w:rPr>
          <w:rFonts w:cs="Arial"/>
        </w:rPr>
        <w:t xml:space="preserve">, </w:t>
      </w:r>
      <w:r w:rsidRPr="00DF1CB8">
        <w:rPr>
          <w:rFonts w:cs="Arial"/>
        </w:rPr>
        <w:t xml:space="preserve">including transfer of radiocommunications licences and assessment of applications for accreditation, are </w:t>
      </w:r>
      <w:r w:rsidR="00984D5D">
        <w:rPr>
          <w:rFonts w:cs="Arial"/>
        </w:rPr>
        <w:t xml:space="preserve">set out </w:t>
      </w:r>
      <w:r w:rsidRPr="00DF1CB8">
        <w:rPr>
          <w:rFonts w:cs="Arial"/>
        </w:rPr>
        <w:t xml:space="preserve">in Attachment A (activities </w:t>
      </w:r>
      <w:r w:rsidR="00A50B46">
        <w:rPr>
          <w:rFonts w:cs="Arial"/>
        </w:rPr>
        <w:t>142</w:t>
      </w:r>
      <w:r w:rsidRPr="00DF1CB8">
        <w:rPr>
          <w:rFonts w:cs="Arial"/>
        </w:rPr>
        <w:t xml:space="preserve"> to </w:t>
      </w:r>
      <w:r w:rsidR="00A50B46">
        <w:rPr>
          <w:rFonts w:cs="Arial"/>
        </w:rPr>
        <w:t>149</w:t>
      </w:r>
      <w:r w:rsidRPr="00DF1CB8">
        <w:rPr>
          <w:rFonts w:cs="Arial"/>
        </w:rPr>
        <w:t>)</w:t>
      </w:r>
      <w:r w:rsidR="00A50B46">
        <w:rPr>
          <w:rFonts w:cs="Arial"/>
        </w:rPr>
        <w:t>.</w:t>
      </w:r>
      <w:r w:rsidRPr="00DF1CB8">
        <w:rPr>
          <w:rFonts w:cs="Arial"/>
        </w:rPr>
        <w:t xml:space="preserve"> </w:t>
      </w:r>
    </w:p>
    <w:p w14:paraId="19DE001A" w14:textId="77777777" w:rsidR="00504BF3" w:rsidRPr="00DF1CB8" w:rsidRDefault="00504BF3" w:rsidP="00504BF3">
      <w:pPr>
        <w:pStyle w:val="Bodysubheader0"/>
      </w:pPr>
      <w:r w:rsidRPr="00DF1CB8">
        <w:t>Satellite filing and coordination work</w:t>
      </w:r>
    </w:p>
    <w:p w14:paraId="74B6B40B" w14:textId="26B548C7" w:rsidR="00504BF3" w:rsidRPr="00DF1CB8" w:rsidRDefault="00504BF3" w:rsidP="00504BF3">
      <w:pPr>
        <w:rPr>
          <w:rFonts w:cs="Arial"/>
        </w:rPr>
      </w:pPr>
      <w:r w:rsidRPr="00DF1CB8">
        <w:rPr>
          <w:rFonts w:cs="Arial"/>
        </w:rPr>
        <w:t xml:space="preserve">The filing and coordination of satellite networks with the International Telecommunication Union (ITU) </w:t>
      </w:r>
      <w:r>
        <w:rPr>
          <w:rFonts w:cs="Arial"/>
        </w:rPr>
        <w:t>is</w:t>
      </w:r>
      <w:r w:rsidRPr="00DF1CB8">
        <w:rPr>
          <w:rFonts w:cs="Arial"/>
        </w:rPr>
        <w:t xml:space="preserve"> considered a spectrum management function under the ACMA Act. These activities are being carried out under </w:t>
      </w:r>
      <w:r w:rsidR="001E0DEF">
        <w:rPr>
          <w:rFonts w:cs="Arial"/>
        </w:rPr>
        <w:t>d</w:t>
      </w:r>
      <w:r w:rsidRPr="00DF1CB8">
        <w:rPr>
          <w:rFonts w:cs="Arial"/>
        </w:rPr>
        <w:t xml:space="preserve">eeds of </w:t>
      </w:r>
      <w:r w:rsidR="001E0DEF">
        <w:rPr>
          <w:rFonts w:cs="Arial"/>
        </w:rPr>
        <w:t>a</w:t>
      </w:r>
      <w:r w:rsidRPr="00DF1CB8">
        <w:rPr>
          <w:rFonts w:cs="Arial"/>
        </w:rPr>
        <w:t xml:space="preserve">greement with satellite operators who wish to use frequency to and from a location in space. The fees for these services are </w:t>
      </w:r>
      <w:r w:rsidR="00984D5D">
        <w:rPr>
          <w:rFonts w:cs="Arial"/>
        </w:rPr>
        <w:t xml:space="preserve">contained </w:t>
      </w:r>
      <w:r w:rsidRPr="00DF1CB8">
        <w:rPr>
          <w:rFonts w:cs="Arial"/>
        </w:rPr>
        <w:t xml:space="preserve">in Part 5 of Schedule 2 to the </w:t>
      </w:r>
      <w:r w:rsidRPr="00FD79E4">
        <w:rPr>
          <w:rFonts w:cs="Arial"/>
        </w:rPr>
        <w:t>Radiocommunications</w:t>
      </w:r>
      <w:r w:rsidR="00A26D84" w:rsidRPr="00FD79E4">
        <w:rPr>
          <w:rFonts w:cs="Arial"/>
        </w:rPr>
        <w:t xml:space="preserve"> (Charges)</w:t>
      </w:r>
      <w:r w:rsidRPr="00FD79E4">
        <w:rPr>
          <w:rFonts w:cs="Arial"/>
        </w:rPr>
        <w:t xml:space="preserve"> D</w:t>
      </w:r>
      <w:r w:rsidR="00B64FB6" w:rsidRPr="00FD79E4">
        <w:rPr>
          <w:rFonts w:cs="Arial"/>
        </w:rPr>
        <w:t>etermination</w:t>
      </w:r>
      <w:r w:rsidR="00A26D84" w:rsidRPr="00FD79E4">
        <w:rPr>
          <w:rFonts w:cs="Arial"/>
        </w:rPr>
        <w:t xml:space="preserve"> 2007</w:t>
      </w:r>
      <w:r w:rsidR="00B64FB6">
        <w:rPr>
          <w:rFonts w:cs="Arial"/>
        </w:rPr>
        <w:t xml:space="preserve"> (see</w:t>
      </w:r>
      <w:r w:rsidR="00F40E3A">
        <w:rPr>
          <w:rFonts w:cs="Arial"/>
        </w:rPr>
        <w:t xml:space="preserve"> Attachment A, activities 82 and 83</w:t>
      </w:r>
      <w:r w:rsidRPr="00DF1CB8">
        <w:rPr>
          <w:rFonts w:cs="Arial"/>
        </w:rPr>
        <w:t>).</w:t>
      </w:r>
    </w:p>
    <w:p w14:paraId="2025F898" w14:textId="77777777" w:rsidR="00504BF3" w:rsidRPr="00DF1CB8" w:rsidRDefault="00504BF3" w:rsidP="00504BF3">
      <w:pPr>
        <w:pStyle w:val="Bodysubheader0"/>
      </w:pPr>
      <w:r w:rsidRPr="00DF1CB8">
        <w:t>Emergency locating service</w:t>
      </w:r>
    </w:p>
    <w:p w14:paraId="6BBE9697" w14:textId="51F5819F" w:rsidR="00504BF3" w:rsidRPr="00DF1CB8" w:rsidRDefault="00504BF3" w:rsidP="00504BF3">
      <w:pPr>
        <w:rPr>
          <w:rFonts w:cs="Arial"/>
        </w:rPr>
      </w:pPr>
      <w:r w:rsidRPr="00DF1CB8">
        <w:rPr>
          <w:rFonts w:cs="Arial"/>
        </w:rPr>
        <w:t xml:space="preserve">This service essentially refers to locating </w:t>
      </w:r>
      <w:r w:rsidR="00F40C5C">
        <w:rPr>
          <w:rFonts w:cs="Arial"/>
        </w:rPr>
        <w:t>e</w:t>
      </w:r>
      <w:r w:rsidRPr="00DF1CB8">
        <w:rPr>
          <w:rFonts w:cs="Arial"/>
        </w:rPr>
        <w:t xml:space="preserve">mergency </w:t>
      </w:r>
      <w:r w:rsidR="00F40C5C">
        <w:rPr>
          <w:rFonts w:cs="Arial"/>
        </w:rPr>
        <w:t>p</w:t>
      </w:r>
      <w:r w:rsidRPr="00DF1CB8">
        <w:rPr>
          <w:rFonts w:cs="Arial"/>
        </w:rPr>
        <w:t xml:space="preserve">osition </w:t>
      </w:r>
      <w:r w:rsidR="00F40C5C">
        <w:rPr>
          <w:rFonts w:cs="Arial"/>
        </w:rPr>
        <w:t>i</w:t>
      </w:r>
      <w:r w:rsidRPr="00DF1CB8">
        <w:rPr>
          <w:rFonts w:cs="Arial"/>
        </w:rPr>
        <w:t xml:space="preserve">ndicating </w:t>
      </w:r>
      <w:r w:rsidR="00F40C5C">
        <w:rPr>
          <w:rFonts w:cs="Arial"/>
        </w:rPr>
        <w:t>r</w:t>
      </w:r>
      <w:r w:rsidRPr="00DF1CB8">
        <w:rPr>
          <w:rFonts w:cs="Arial"/>
        </w:rPr>
        <w:t xml:space="preserve">adio </w:t>
      </w:r>
      <w:r w:rsidR="00F40C5C">
        <w:rPr>
          <w:rFonts w:cs="Arial"/>
        </w:rPr>
        <w:t>b</w:t>
      </w:r>
      <w:r w:rsidRPr="00DF1CB8">
        <w:rPr>
          <w:rFonts w:cs="Arial"/>
        </w:rPr>
        <w:t>eacons (EPIRBs), which are used by vessels of all kinds in distress to signal their location</w:t>
      </w:r>
      <w:r w:rsidR="00930A2A">
        <w:rPr>
          <w:rFonts w:cs="Arial"/>
        </w:rPr>
        <w:t>,</w:t>
      </w:r>
      <w:r w:rsidRPr="00DF1CB8">
        <w:rPr>
          <w:rFonts w:cs="Arial"/>
        </w:rPr>
        <w:t xml:space="preserve"> or locating personal EPIRBs designed to be attached to a life jacket or carried by an individual. This service is provided only to the Australian </w:t>
      </w:r>
      <w:r w:rsidR="00F40C5C">
        <w:rPr>
          <w:rFonts w:cs="Arial"/>
        </w:rPr>
        <w:t>Maritime Safety Authority (AMSA) for its s</w:t>
      </w:r>
      <w:r w:rsidRPr="00DF1CB8">
        <w:rPr>
          <w:rFonts w:cs="Arial"/>
        </w:rPr>
        <w:t xml:space="preserve">earch and </w:t>
      </w:r>
      <w:r w:rsidR="00F40C5C">
        <w:rPr>
          <w:rFonts w:cs="Arial"/>
        </w:rPr>
        <w:t>r</w:t>
      </w:r>
      <w:r w:rsidRPr="00DF1CB8">
        <w:rPr>
          <w:rFonts w:cs="Arial"/>
        </w:rPr>
        <w:t xml:space="preserve">escue </w:t>
      </w:r>
      <w:r w:rsidR="00F40C5C">
        <w:rPr>
          <w:rFonts w:cs="Arial"/>
        </w:rPr>
        <w:t xml:space="preserve">operations </w:t>
      </w:r>
      <w:r w:rsidRPr="00DF1CB8">
        <w:rPr>
          <w:rFonts w:cs="Arial"/>
        </w:rPr>
        <w:t>under</w:t>
      </w:r>
      <w:r w:rsidR="00B64FB6">
        <w:rPr>
          <w:rFonts w:cs="Arial"/>
        </w:rPr>
        <w:t xml:space="preserve"> a Memorandum of Understanding </w:t>
      </w:r>
      <w:r w:rsidR="00F40C5C">
        <w:rPr>
          <w:rFonts w:cs="Arial"/>
        </w:rPr>
        <w:t xml:space="preserve">between the ACMA and AMSA </w:t>
      </w:r>
      <w:r w:rsidR="00B64FB6">
        <w:rPr>
          <w:rFonts w:cs="Arial"/>
        </w:rPr>
        <w:t>(see Attachment A, activity</w:t>
      </w:r>
      <w:r w:rsidR="00533AD0">
        <w:rPr>
          <w:rFonts w:cs="Arial"/>
        </w:rPr>
        <w:t xml:space="preserve"> </w:t>
      </w:r>
      <w:r w:rsidR="00B64FB6">
        <w:rPr>
          <w:rFonts w:cs="Arial"/>
        </w:rPr>
        <w:t>141).</w:t>
      </w:r>
    </w:p>
    <w:p w14:paraId="09A4019D" w14:textId="77777777" w:rsidR="00504BF3" w:rsidRPr="00DF1CB8" w:rsidRDefault="00504BF3" w:rsidP="00504BF3">
      <w:pPr>
        <w:pStyle w:val="Bodysubheader0"/>
      </w:pPr>
      <w:r w:rsidRPr="00DF1CB8">
        <w:t>Data services</w:t>
      </w:r>
    </w:p>
    <w:p w14:paraId="73DEA718" w14:textId="77777777" w:rsidR="00363076" w:rsidRDefault="004B4C63" w:rsidP="00363076">
      <w:pPr>
        <w:rPr>
          <w:rFonts w:cs="Arial"/>
        </w:rPr>
      </w:pPr>
      <w:r w:rsidRPr="002E3D6D">
        <w:rPr>
          <w:rFonts w:cs="Arial"/>
        </w:rPr>
        <w:t>A</w:t>
      </w:r>
      <w:r w:rsidR="00F5474E" w:rsidRPr="002E3D6D">
        <w:rPr>
          <w:rFonts w:cs="Arial"/>
        </w:rPr>
        <w:t xml:space="preserve">ll data services </w:t>
      </w:r>
      <w:r w:rsidRPr="002E3D6D">
        <w:rPr>
          <w:rFonts w:cs="Arial"/>
        </w:rPr>
        <w:t>(</w:t>
      </w:r>
      <w:r w:rsidR="00363076" w:rsidRPr="002E3D6D">
        <w:rPr>
          <w:rFonts w:cs="Arial"/>
        </w:rPr>
        <w:t>including</w:t>
      </w:r>
      <w:r w:rsidR="00504BF3" w:rsidRPr="002E3D6D">
        <w:rPr>
          <w:rFonts w:cs="Arial"/>
        </w:rPr>
        <w:t xml:space="preserve"> the</w:t>
      </w:r>
      <w:r w:rsidR="00540805">
        <w:rPr>
          <w:rFonts w:cs="Arial"/>
        </w:rPr>
        <w:t xml:space="preserve"> Register of </w:t>
      </w:r>
      <w:r w:rsidR="00504BF3" w:rsidRPr="002E3D6D">
        <w:rPr>
          <w:rFonts w:cs="Arial"/>
        </w:rPr>
        <w:t>Radiocommunic</w:t>
      </w:r>
      <w:r w:rsidRPr="002E3D6D">
        <w:rPr>
          <w:rFonts w:cs="Arial"/>
        </w:rPr>
        <w:t xml:space="preserve">ations Licences </w:t>
      </w:r>
      <w:r w:rsidR="00504BF3" w:rsidRPr="002E3D6D">
        <w:rPr>
          <w:rFonts w:cs="Arial"/>
        </w:rPr>
        <w:t>dat</w:t>
      </w:r>
      <w:r w:rsidRPr="002E3D6D">
        <w:rPr>
          <w:rFonts w:cs="Arial"/>
        </w:rPr>
        <w:t>abase on CD-ROM)</w:t>
      </w:r>
      <w:r w:rsidR="00504BF3" w:rsidRPr="002E3D6D">
        <w:rPr>
          <w:rFonts w:cs="Arial"/>
        </w:rPr>
        <w:t xml:space="preserve"> </w:t>
      </w:r>
      <w:r w:rsidR="00F40C5C">
        <w:rPr>
          <w:rFonts w:cs="Arial"/>
        </w:rPr>
        <w:t xml:space="preserve">are proposed to be </w:t>
      </w:r>
      <w:r w:rsidR="00363076" w:rsidRPr="002E3D6D">
        <w:rPr>
          <w:rFonts w:cs="Arial"/>
        </w:rPr>
        <w:t>deleted</w:t>
      </w:r>
      <w:r w:rsidR="002E3D6D" w:rsidRPr="002E3D6D">
        <w:rPr>
          <w:rFonts w:cs="Arial"/>
        </w:rPr>
        <w:t xml:space="preserve"> </w:t>
      </w:r>
      <w:r w:rsidRPr="002E3D6D">
        <w:rPr>
          <w:rFonts w:cs="Arial"/>
        </w:rPr>
        <w:t>as th</w:t>
      </w:r>
      <w:r w:rsidR="00F40C5C">
        <w:rPr>
          <w:rFonts w:cs="Arial"/>
        </w:rPr>
        <w:t xml:space="preserve">is </w:t>
      </w:r>
      <w:r w:rsidRPr="002E3D6D">
        <w:rPr>
          <w:rFonts w:cs="Arial"/>
        </w:rPr>
        <w:t xml:space="preserve">information is available online. </w:t>
      </w:r>
      <w:r w:rsidR="001E0DEF">
        <w:rPr>
          <w:rFonts w:cs="Arial"/>
        </w:rPr>
        <w:t xml:space="preserve">This includes </w:t>
      </w:r>
      <w:r w:rsidR="00504BF3" w:rsidRPr="002E3D6D">
        <w:rPr>
          <w:rFonts w:cs="Arial"/>
        </w:rPr>
        <w:t xml:space="preserve">information on apparatus and spectrum licences, including details about who holds the licence, the duration of the licence, technical details such as frequency and power, and where transmitters are located </w:t>
      </w:r>
      <w:r w:rsidR="00F40C5C">
        <w:rPr>
          <w:rFonts w:cs="Arial"/>
        </w:rPr>
        <w:t>(</w:t>
      </w:r>
      <w:r w:rsidR="00363076" w:rsidRPr="002E3D6D">
        <w:rPr>
          <w:rFonts w:cs="Arial"/>
        </w:rPr>
        <w:t xml:space="preserve">see Attachment A, </w:t>
      </w:r>
      <w:r w:rsidR="004C0500" w:rsidRPr="002E3D6D">
        <w:rPr>
          <w:rFonts w:cs="Arial"/>
        </w:rPr>
        <w:t>activities</w:t>
      </w:r>
      <w:r w:rsidR="00363076" w:rsidRPr="002E3D6D">
        <w:rPr>
          <w:rFonts w:cs="Arial"/>
        </w:rPr>
        <w:t xml:space="preserve"> 162 </w:t>
      </w:r>
      <w:r w:rsidR="00533AD0">
        <w:rPr>
          <w:rFonts w:cs="Arial"/>
        </w:rPr>
        <w:t xml:space="preserve">to </w:t>
      </w:r>
      <w:r w:rsidR="00363076" w:rsidRPr="002E3D6D">
        <w:rPr>
          <w:rFonts w:cs="Arial"/>
        </w:rPr>
        <w:t>165</w:t>
      </w:r>
      <w:r w:rsidR="00F40C5C">
        <w:rPr>
          <w:rFonts w:cs="Arial"/>
        </w:rPr>
        <w:t>)</w:t>
      </w:r>
      <w:r w:rsidR="00363076" w:rsidRPr="002E3D6D">
        <w:rPr>
          <w:rFonts w:cs="Arial"/>
        </w:rPr>
        <w:t>.</w:t>
      </w:r>
    </w:p>
    <w:p w14:paraId="3FBD335D" w14:textId="62514074" w:rsidR="00504BF3" w:rsidRPr="00DF1CB8" w:rsidRDefault="00504BF3" w:rsidP="00504BF3">
      <w:pPr>
        <w:pStyle w:val="Heading3"/>
      </w:pPr>
      <w:bookmarkStart w:id="21" w:name="_Toc474228915"/>
      <w:bookmarkStart w:id="22" w:name="_Toc400965221"/>
      <w:r>
        <w:t>3.1.2</w:t>
      </w:r>
      <w:r>
        <w:tab/>
      </w:r>
      <w:r w:rsidRPr="00DF1CB8">
        <w:t>Telecommunications regulation, planning and licensing</w:t>
      </w:r>
      <w:bookmarkEnd w:id="21"/>
      <w:r w:rsidRPr="00DF1CB8">
        <w:t xml:space="preserve"> </w:t>
      </w:r>
      <w:bookmarkEnd w:id="22"/>
    </w:p>
    <w:p w14:paraId="58684323" w14:textId="77777777" w:rsidR="00504BF3" w:rsidRPr="00DF1CB8" w:rsidRDefault="00504BF3" w:rsidP="00504BF3">
      <w:pPr>
        <w:pStyle w:val="Bodysubheader0"/>
      </w:pPr>
      <w:r w:rsidRPr="00DF1CB8">
        <w:t>Issue of licences and permits</w:t>
      </w:r>
    </w:p>
    <w:p w14:paraId="48E54F66" w14:textId="77777777" w:rsidR="00930A2A" w:rsidRDefault="00504BF3" w:rsidP="00714E00">
      <w:r w:rsidRPr="00DF1CB8">
        <w:t xml:space="preserve">Costs incurred by the ACMA in regulating the telecommunications industry are largely recovered under the </w:t>
      </w:r>
      <w:r w:rsidRPr="00D57A45">
        <w:rPr>
          <w:i/>
        </w:rPr>
        <w:t>Telecommunications (Carrier Licence Charges) Act 1997</w:t>
      </w:r>
      <w:r w:rsidRPr="00DF1CB8">
        <w:t xml:space="preserve"> through</w:t>
      </w:r>
      <w:r w:rsidR="001E0DEF">
        <w:t xml:space="preserve"> the imposition of an </w:t>
      </w:r>
      <w:r w:rsidR="00F40C5C">
        <w:t>a</w:t>
      </w:r>
      <w:r w:rsidRPr="00DF1CB8">
        <w:t xml:space="preserve">nnual </w:t>
      </w:r>
      <w:r w:rsidR="00F40C5C">
        <w:t>c</w:t>
      </w:r>
      <w:r w:rsidRPr="00DF1CB8">
        <w:t xml:space="preserve">arrier </w:t>
      </w:r>
      <w:r w:rsidR="00F40C5C">
        <w:t>l</w:t>
      </w:r>
      <w:r w:rsidRPr="00DF1CB8">
        <w:t xml:space="preserve">icence </w:t>
      </w:r>
      <w:r w:rsidR="00F40C5C">
        <w:t>c</w:t>
      </w:r>
      <w:r w:rsidRPr="00DF1CB8">
        <w:t xml:space="preserve">harge. However, a number of services to the telecommunications industry are recovered through fees </w:t>
      </w:r>
      <w:r w:rsidR="00F40C5C">
        <w:t xml:space="preserve">set out in the </w:t>
      </w:r>
      <w:r w:rsidR="00F40C5C" w:rsidRPr="00FD79E4">
        <w:t>Telecommunications (Charges) Determination 2012</w:t>
      </w:r>
      <w:r w:rsidR="00F40C5C">
        <w:rPr>
          <w:i/>
        </w:rPr>
        <w:t xml:space="preserve"> </w:t>
      </w:r>
      <w:r w:rsidRPr="00DF1CB8">
        <w:t>(refer</w:t>
      </w:r>
      <w:r w:rsidR="006F441A">
        <w:t xml:space="preserve"> </w:t>
      </w:r>
      <w:r w:rsidR="00533AD0">
        <w:t xml:space="preserve">to </w:t>
      </w:r>
      <w:r w:rsidR="006F441A">
        <w:t>further details in Attachment A, activities 180 to 202</w:t>
      </w:r>
      <w:r w:rsidRPr="00DF1CB8">
        <w:t>)</w:t>
      </w:r>
      <w:r>
        <w:t xml:space="preserve">. </w:t>
      </w:r>
    </w:p>
    <w:p w14:paraId="4C3E080D" w14:textId="13F5D893" w:rsidR="00F975CD" w:rsidRPr="00DF1CB8" w:rsidRDefault="00504BF3" w:rsidP="00BE7AA2">
      <w:pPr>
        <w:pStyle w:val="ListBullet"/>
        <w:keepNext/>
        <w:keepLines/>
        <w:numPr>
          <w:ilvl w:val="0"/>
          <w:numId w:val="0"/>
        </w:numPr>
        <w:ind w:left="295" w:hanging="295"/>
      </w:pPr>
      <w:r>
        <w:lastRenderedPageBreak/>
        <w:t>These include applications for:</w:t>
      </w:r>
    </w:p>
    <w:p w14:paraId="011F862F" w14:textId="588091FC" w:rsidR="00F5474E" w:rsidRDefault="00F5474E" w:rsidP="00714E00">
      <w:pPr>
        <w:pStyle w:val="ListBullet"/>
        <w:keepNext/>
        <w:keepLines/>
      </w:pPr>
      <w:r w:rsidRPr="00DF1CB8">
        <w:t>a nominated carrier declaration</w:t>
      </w:r>
      <w:r>
        <w:t xml:space="preserve"> (see Attachment A, activity </w:t>
      </w:r>
      <w:r w:rsidR="00211F29">
        <w:t>180)</w:t>
      </w:r>
    </w:p>
    <w:p w14:paraId="316B6A3A" w14:textId="576D6236" w:rsidR="00211F29" w:rsidRPr="00DF1CB8" w:rsidRDefault="00211F29" w:rsidP="00714E00">
      <w:pPr>
        <w:pStyle w:val="ListBullet"/>
        <w:keepNext/>
        <w:keepLines/>
      </w:pPr>
      <w:r>
        <w:t xml:space="preserve">a connection </w:t>
      </w:r>
      <w:r w:rsidRPr="00930A2A">
        <w:t>permit</w:t>
      </w:r>
      <w:r>
        <w:t xml:space="preserve"> and labelling certification (see Attachment A, activities 181 to 183)</w:t>
      </w:r>
    </w:p>
    <w:p w14:paraId="00D712E9" w14:textId="1A5DA084" w:rsidR="00504BF3" w:rsidRPr="00DF1CB8" w:rsidRDefault="00504BF3" w:rsidP="00714E00">
      <w:pPr>
        <w:pStyle w:val="ListBullet"/>
        <w:keepNext/>
        <w:keepLines/>
      </w:pPr>
      <w:r w:rsidRPr="00DF1CB8">
        <w:t>a facility installation permit</w:t>
      </w:r>
      <w:r w:rsidR="00211F29">
        <w:t xml:space="preserve"> (see Attachment A, activities 187 to 191)</w:t>
      </w:r>
    </w:p>
    <w:p w14:paraId="55FD1979" w14:textId="14E394D7" w:rsidR="00D75022" w:rsidRDefault="00504BF3" w:rsidP="00D75022">
      <w:pPr>
        <w:pStyle w:val="ListBullet"/>
      </w:pPr>
      <w:r w:rsidRPr="00DF1CB8">
        <w:t>a submarine cable installation permit</w:t>
      </w:r>
      <w:r w:rsidR="00D75022" w:rsidRPr="00D75022">
        <w:t xml:space="preserve"> </w:t>
      </w:r>
      <w:r w:rsidR="00211F29">
        <w:t>(see Attachment A, activities 192 to 201)</w:t>
      </w:r>
    </w:p>
    <w:p w14:paraId="13931E18" w14:textId="15533E46" w:rsidR="00D75022" w:rsidRDefault="00211F29" w:rsidP="00097698">
      <w:pPr>
        <w:pStyle w:val="ListBulletLast"/>
      </w:pPr>
      <w:r w:rsidRPr="00DF1CB8">
        <w:t>a carrier licence</w:t>
      </w:r>
      <w:r w:rsidR="00221613">
        <w:rPr>
          <w:rStyle w:val="FootnoteReference"/>
        </w:rPr>
        <w:footnoteReference w:id="2"/>
      </w:r>
      <w:r>
        <w:t xml:space="preserve"> (see Attachment A, activity 202)</w:t>
      </w:r>
      <w:r w:rsidR="001E0DEF">
        <w:t>.</w:t>
      </w:r>
    </w:p>
    <w:p w14:paraId="0DF638B7" w14:textId="59C726BF" w:rsidR="00D75022" w:rsidRDefault="00D75022" w:rsidP="00D75022">
      <w:pPr>
        <w:pStyle w:val="ListBullet"/>
        <w:numPr>
          <w:ilvl w:val="0"/>
          <w:numId w:val="0"/>
        </w:numPr>
      </w:pPr>
      <w:r w:rsidRPr="00A50B46">
        <w:t xml:space="preserve">In addition, the following </w:t>
      </w:r>
      <w:r w:rsidR="00F157C6" w:rsidRPr="00A50B46">
        <w:t xml:space="preserve">telecommunications numbering </w:t>
      </w:r>
      <w:r w:rsidRPr="00A50B46">
        <w:t xml:space="preserve">activities </w:t>
      </w:r>
      <w:r w:rsidR="00F157C6" w:rsidRPr="00A50B46">
        <w:t>are performed by an outsourced service provider</w:t>
      </w:r>
      <w:r w:rsidR="0055528B">
        <w:t>—</w:t>
      </w:r>
      <w:r w:rsidR="00F157C6" w:rsidRPr="00A50B46">
        <w:t>Zoak</w:t>
      </w:r>
      <w:r w:rsidRPr="00A50B46">
        <w:t xml:space="preserve"> Solutions Pty Ltd</w:t>
      </w:r>
      <w:r w:rsidR="003766E9" w:rsidRPr="00A50B46">
        <w:t xml:space="preserve"> (Zoak)</w:t>
      </w:r>
      <w:r w:rsidR="00996B28">
        <w:t>:</w:t>
      </w:r>
      <w:r>
        <w:t xml:space="preserve"> </w:t>
      </w:r>
    </w:p>
    <w:p w14:paraId="39EA8E96" w14:textId="5A47F206" w:rsidR="00D75022" w:rsidRDefault="00D75022" w:rsidP="00097698">
      <w:pPr>
        <w:pStyle w:val="ListBullet"/>
      </w:pPr>
      <w:r w:rsidRPr="00DF1CB8">
        <w:t xml:space="preserve">number </w:t>
      </w:r>
      <w:r w:rsidRPr="00E974AD">
        <w:t>allocation</w:t>
      </w:r>
      <w:r w:rsidR="00996B28">
        <w:t>—</w:t>
      </w:r>
      <w:r w:rsidR="00EF6EDD">
        <w:t>geographic numbers</w:t>
      </w:r>
      <w:r w:rsidR="00211F29">
        <w:t xml:space="preserve"> (see Attachment A, activity 184)</w:t>
      </w:r>
    </w:p>
    <w:p w14:paraId="766CDC9E" w14:textId="00E31E19" w:rsidR="00211F29" w:rsidRPr="00DF1CB8" w:rsidRDefault="00211F29" w:rsidP="00097698">
      <w:pPr>
        <w:pStyle w:val="ListBullet"/>
      </w:pPr>
      <w:r w:rsidRPr="00B7586B">
        <w:t>CSP registration (see Attachment</w:t>
      </w:r>
      <w:r>
        <w:t xml:space="preserve"> A, activity 185)</w:t>
      </w:r>
    </w:p>
    <w:p w14:paraId="49588838" w14:textId="2406582F" w:rsidR="00504BF3" w:rsidRDefault="00504BF3" w:rsidP="00097698">
      <w:pPr>
        <w:pStyle w:val="ListBulletLast"/>
      </w:pPr>
      <w:r w:rsidRPr="00DF1CB8">
        <w:t>smartnumber</w:t>
      </w:r>
      <w:r w:rsidR="0055528B">
        <w:t>s</w:t>
      </w:r>
      <w:r w:rsidR="00EF6EDD">
        <w:t xml:space="preserve"> enhanced rights of user </w:t>
      </w:r>
      <w:r w:rsidR="001C3A1D">
        <w:t xml:space="preserve">(EROU) </w:t>
      </w:r>
      <w:r w:rsidR="00EF6EDD">
        <w:t>registration</w:t>
      </w:r>
      <w:r w:rsidR="00211F29">
        <w:t xml:space="preserve"> (see Attachment A, activity 186)</w:t>
      </w:r>
      <w:r w:rsidR="00996B28">
        <w:t>.</w:t>
      </w:r>
    </w:p>
    <w:p w14:paraId="1449542C" w14:textId="0482A234" w:rsidR="0025645A" w:rsidRDefault="0052483B" w:rsidP="003766E9">
      <w:pPr>
        <w:pStyle w:val="ListBullet"/>
        <w:numPr>
          <w:ilvl w:val="0"/>
          <w:numId w:val="0"/>
        </w:numPr>
        <w:spacing w:after="240"/>
      </w:pPr>
      <w:r>
        <w:t>F</w:t>
      </w:r>
      <w:r w:rsidR="003766E9" w:rsidRPr="003766E9">
        <w:t>ollowing a competitive tender process</w:t>
      </w:r>
      <w:r w:rsidR="003766E9">
        <w:t xml:space="preserve"> in 2014</w:t>
      </w:r>
      <w:r w:rsidR="003766E9" w:rsidRPr="003766E9">
        <w:t xml:space="preserve">, the Commonwealth awarded Zoak the contract to provide allocation and administrative services for most of Australia’s telephone numbers specified in the </w:t>
      </w:r>
      <w:r w:rsidR="00F40C5C" w:rsidRPr="00FB7A0D">
        <w:t>Telecommunications Numbering Plan 2015</w:t>
      </w:r>
      <w:r w:rsidR="00F40C5C">
        <w:rPr>
          <w:i/>
        </w:rPr>
        <w:t xml:space="preserve"> </w:t>
      </w:r>
      <w:r w:rsidR="00F40C5C">
        <w:t>(</w:t>
      </w:r>
      <w:r w:rsidR="003766E9" w:rsidRPr="003766E9">
        <w:t>Numbering Plan</w:t>
      </w:r>
      <w:r w:rsidR="00F40C5C">
        <w:t>)</w:t>
      </w:r>
      <w:r w:rsidR="00812DB4">
        <w:rPr>
          <w:rStyle w:val="FootnoteReference"/>
        </w:rPr>
        <w:footnoteReference w:id="3"/>
      </w:r>
      <w:r w:rsidR="0055528B">
        <w:t>,</w:t>
      </w:r>
      <w:r w:rsidR="001C3A1D">
        <w:t xml:space="preserve"> and </w:t>
      </w:r>
      <w:r w:rsidR="00533AD0">
        <w:t xml:space="preserve">to </w:t>
      </w:r>
      <w:r w:rsidR="001C3A1D">
        <w:t>register EROU and C</w:t>
      </w:r>
      <w:r w:rsidR="00F157C6">
        <w:t>SP</w:t>
      </w:r>
      <w:r w:rsidR="001C3A1D">
        <w:t xml:space="preserve">s </w:t>
      </w:r>
      <w:r w:rsidR="00D6098C">
        <w:t xml:space="preserve">for </w:t>
      </w:r>
      <w:r w:rsidR="003766E9" w:rsidRPr="003766E9">
        <w:t>a period of eight years</w:t>
      </w:r>
      <w:r w:rsidR="00D6098C">
        <w:t xml:space="preserve"> from </w:t>
      </w:r>
      <w:r w:rsidR="0055528B">
        <w:t>1 </w:t>
      </w:r>
      <w:r w:rsidR="00D6098C">
        <w:t>August 2015</w:t>
      </w:r>
      <w:r w:rsidR="003766E9" w:rsidRPr="003766E9">
        <w:t xml:space="preserve">. </w:t>
      </w:r>
    </w:p>
    <w:p w14:paraId="01E4C207" w14:textId="22955988" w:rsidR="00D13A97" w:rsidRDefault="00F216FC" w:rsidP="00267509">
      <w:pPr>
        <w:pStyle w:val="ListBullet"/>
        <w:numPr>
          <w:ilvl w:val="0"/>
          <w:numId w:val="0"/>
        </w:numPr>
        <w:spacing w:after="240"/>
      </w:pPr>
      <w:r w:rsidRPr="00F216FC">
        <w:t xml:space="preserve">The amount of </w:t>
      </w:r>
      <w:r w:rsidR="008C70AD">
        <w:t>charge imposed on the allocation of a number (</w:t>
      </w:r>
      <w:r w:rsidRPr="00F216FC">
        <w:t>Allocation Charge</w:t>
      </w:r>
      <w:r w:rsidR="008C70AD">
        <w:t>)</w:t>
      </w:r>
      <w:r w:rsidRPr="00F216FC">
        <w:t xml:space="preserve"> is ascertained in accordance with a written determination made by the ACMA under section 13 of the </w:t>
      </w:r>
      <w:r w:rsidR="00D6098C" w:rsidRPr="004B2C3F">
        <w:rPr>
          <w:i/>
        </w:rPr>
        <w:t xml:space="preserve">Telecommunications </w:t>
      </w:r>
      <w:r w:rsidR="004B2C3F" w:rsidRPr="004B2C3F">
        <w:rPr>
          <w:i/>
        </w:rPr>
        <w:t>(</w:t>
      </w:r>
      <w:r w:rsidRPr="004B2C3F">
        <w:rPr>
          <w:i/>
        </w:rPr>
        <w:t>Numbering Charges</w:t>
      </w:r>
      <w:r w:rsidR="004B2C3F" w:rsidRPr="004B2C3F">
        <w:rPr>
          <w:i/>
        </w:rPr>
        <w:t>)</w:t>
      </w:r>
      <w:r w:rsidRPr="004B2C3F">
        <w:rPr>
          <w:i/>
        </w:rPr>
        <w:t xml:space="preserve"> Act</w:t>
      </w:r>
      <w:r w:rsidR="004B2C3F" w:rsidRPr="004B2C3F">
        <w:rPr>
          <w:i/>
        </w:rPr>
        <w:t xml:space="preserve"> 1997</w:t>
      </w:r>
      <w:r w:rsidR="004B2C3F">
        <w:t xml:space="preserve"> (Numbering Charges Act)</w:t>
      </w:r>
      <w:r w:rsidRPr="00F216FC">
        <w:t xml:space="preserve">. Allocation Charges are not required to comply with </w:t>
      </w:r>
      <w:r w:rsidR="001E0DEF">
        <w:t xml:space="preserve">the </w:t>
      </w:r>
      <w:r w:rsidRPr="00F216FC">
        <w:t>Commonwealth Cost Recovery Policy</w:t>
      </w:r>
      <w:r w:rsidR="0091731D">
        <w:rPr>
          <w:rStyle w:val="FootnoteReference"/>
        </w:rPr>
        <w:footnoteReference w:id="4"/>
      </w:r>
      <w:r w:rsidRPr="00F216FC">
        <w:t xml:space="preserve"> and are considered </w:t>
      </w:r>
      <w:r w:rsidR="00FA39C9">
        <w:t xml:space="preserve">a general taxation charge (see the </w:t>
      </w:r>
      <w:r w:rsidRPr="00F216FC">
        <w:t xml:space="preserve">Explanatory Memorandum to the Telecommunications Bill 1997). </w:t>
      </w:r>
      <w:r w:rsidR="00395A88">
        <w:t xml:space="preserve">This </w:t>
      </w:r>
      <w:r w:rsidR="00515847">
        <w:t>review</w:t>
      </w:r>
      <w:r w:rsidR="00395A88">
        <w:t xml:space="preserve"> does not consider Allocation Charges</w:t>
      </w:r>
      <w:r w:rsidR="003858C8">
        <w:t xml:space="preserve">, but </w:t>
      </w:r>
      <w:r w:rsidR="009F44B7">
        <w:t>does</w:t>
      </w:r>
      <w:r w:rsidR="003858C8">
        <w:t xml:space="preserve"> consider the </w:t>
      </w:r>
      <w:r w:rsidR="00D13A97">
        <w:t xml:space="preserve">charges for the </w:t>
      </w:r>
      <w:r w:rsidR="00FA39C9">
        <w:t xml:space="preserve">above telecommunications numbering activities </w:t>
      </w:r>
      <w:r w:rsidR="003858C8">
        <w:t xml:space="preserve">which </w:t>
      </w:r>
      <w:r w:rsidR="00626351">
        <w:t xml:space="preserve">are </w:t>
      </w:r>
      <w:r w:rsidR="00D13A97">
        <w:t xml:space="preserve">determined in accordance with section 60 of the ACMA Act under the cost recovery arrangement. </w:t>
      </w:r>
    </w:p>
    <w:p w14:paraId="3FF44675" w14:textId="765DB350" w:rsidR="00F216FC" w:rsidRDefault="004B2C3F" w:rsidP="00D13A97">
      <w:pPr>
        <w:pStyle w:val="ListBullet"/>
        <w:numPr>
          <w:ilvl w:val="0"/>
          <w:numId w:val="0"/>
        </w:numPr>
        <w:spacing w:after="240"/>
      </w:pPr>
      <w:r>
        <w:t>T</w:t>
      </w:r>
      <w:r w:rsidR="00D13A97">
        <w:t>he ACMA Act provides that the ACMA may, by written instrument, fix charges (</w:t>
      </w:r>
      <w:r>
        <w:t xml:space="preserve">under </w:t>
      </w:r>
      <w:r w:rsidR="00511675">
        <w:t xml:space="preserve">the </w:t>
      </w:r>
      <w:r>
        <w:t>cost r</w:t>
      </w:r>
      <w:r w:rsidR="00D13A97">
        <w:t xml:space="preserve">ecovery </w:t>
      </w:r>
      <w:r>
        <w:t>arrangement</w:t>
      </w:r>
      <w:r w:rsidR="00D13A97">
        <w:t>) for services provided by the ACMA and any matter in relation to which expenses are incurred under a range of legislation, including the Numbering Plan. The Numbering Plan generally requires CSPs to pay the amount of charge upon application for allocation of numbers (see, for example, subsection 58(6) of the Numbering Plan).</w:t>
      </w:r>
    </w:p>
    <w:p w14:paraId="3FCF8CA7" w14:textId="77777777" w:rsidR="00504BF3" w:rsidRPr="00DF1CB8" w:rsidRDefault="00504BF3" w:rsidP="00504BF3">
      <w:pPr>
        <w:pStyle w:val="Heading3"/>
      </w:pPr>
      <w:bookmarkStart w:id="23" w:name="_Toc400965222"/>
      <w:bookmarkStart w:id="24" w:name="_Toc474228916"/>
      <w:r>
        <w:t>3.1.3</w:t>
      </w:r>
      <w:r>
        <w:tab/>
      </w:r>
      <w:r w:rsidRPr="00DF1CB8">
        <w:t>Broadcasting regulation, planning and licensing</w:t>
      </w:r>
      <w:bookmarkEnd w:id="23"/>
      <w:bookmarkEnd w:id="24"/>
    </w:p>
    <w:p w14:paraId="1853BFA8" w14:textId="77777777" w:rsidR="00504BF3" w:rsidRPr="00DF1CB8" w:rsidRDefault="00504BF3" w:rsidP="00504BF3">
      <w:pPr>
        <w:pStyle w:val="Bodysubheader0"/>
      </w:pPr>
      <w:r w:rsidRPr="00DF1CB8">
        <w:t>Issue of broadcasting licences</w:t>
      </w:r>
    </w:p>
    <w:p w14:paraId="5FEC5377" w14:textId="15B40329" w:rsidR="00504BF3" w:rsidRPr="00DF1CB8" w:rsidRDefault="00504BF3" w:rsidP="00504BF3">
      <w:pPr>
        <w:rPr>
          <w:rFonts w:cs="Arial"/>
        </w:rPr>
      </w:pPr>
      <w:r w:rsidRPr="00DF1CB8">
        <w:rPr>
          <w:rFonts w:cs="Arial"/>
        </w:rPr>
        <w:t xml:space="preserve">The ACMA issues licences to broadcasters </w:t>
      </w:r>
      <w:r>
        <w:rPr>
          <w:rFonts w:cs="Arial"/>
        </w:rPr>
        <w:t>that</w:t>
      </w:r>
      <w:r w:rsidRPr="00DF1CB8">
        <w:rPr>
          <w:rFonts w:cs="Arial"/>
        </w:rPr>
        <w:t xml:space="preserve"> authorise the provision of broadcasting services within a defined licence area. The fees for these services are separate from the annual broadcasting licence fee</w:t>
      </w:r>
      <w:r w:rsidR="00511675">
        <w:rPr>
          <w:rFonts w:cs="Arial"/>
        </w:rPr>
        <w:t>s</w:t>
      </w:r>
      <w:r w:rsidRPr="00DF1CB8">
        <w:rPr>
          <w:rFonts w:cs="Arial"/>
        </w:rPr>
        <w:t xml:space="preserve"> established under the </w:t>
      </w:r>
      <w:r w:rsidRPr="00FC2A10">
        <w:rPr>
          <w:rFonts w:cs="Arial"/>
          <w:i/>
        </w:rPr>
        <w:t>Radio Licence Fees Act 1964</w:t>
      </w:r>
      <w:r w:rsidRPr="00DF1CB8">
        <w:rPr>
          <w:rFonts w:cs="Arial"/>
        </w:rPr>
        <w:t xml:space="preserve">, </w:t>
      </w:r>
      <w:r w:rsidRPr="00FC2A10">
        <w:rPr>
          <w:rFonts w:cs="Arial"/>
          <w:i/>
        </w:rPr>
        <w:t>Television Licence Fees Act 1964</w:t>
      </w:r>
      <w:r w:rsidRPr="00DF1CB8">
        <w:rPr>
          <w:rFonts w:cs="Arial"/>
        </w:rPr>
        <w:t xml:space="preserve"> and </w:t>
      </w:r>
      <w:r w:rsidRPr="00FC2A10">
        <w:rPr>
          <w:rFonts w:cs="Arial"/>
          <w:i/>
        </w:rPr>
        <w:t xml:space="preserve">Datacasting Charge </w:t>
      </w:r>
      <w:r w:rsidR="00626351">
        <w:rPr>
          <w:rFonts w:cs="Arial"/>
          <w:i/>
        </w:rPr>
        <w:t xml:space="preserve">(Imposition) </w:t>
      </w:r>
      <w:r w:rsidRPr="00FC2A10">
        <w:rPr>
          <w:rFonts w:cs="Arial"/>
          <w:i/>
        </w:rPr>
        <w:t>Act 1998</w:t>
      </w:r>
      <w:r w:rsidRPr="00DF1CB8">
        <w:rPr>
          <w:rFonts w:cs="Arial"/>
        </w:rPr>
        <w:t xml:space="preserve">. These annual broadcasting licence fees were not considered as </w:t>
      </w:r>
      <w:r w:rsidRPr="00DF1CB8">
        <w:rPr>
          <w:rFonts w:cs="Arial"/>
        </w:rPr>
        <w:lastRenderedPageBreak/>
        <w:t>part of th</w:t>
      </w:r>
      <w:r w:rsidR="00511675">
        <w:rPr>
          <w:rFonts w:cs="Arial"/>
        </w:rPr>
        <w:t>is</w:t>
      </w:r>
      <w:r w:rsidRPr="00DF1CB8">
        <w:rPr>
          <w:rFonts w:cs="Arial"/>
        </w:rPr>
        <w:t xml:space="preserve"> review</w:t>
      </w:r>
      <w:r>
        <w:rPr>
          <w:rFonts w:cs="Arial"/>
        </w:rPr>
        <w:t>. This is because</w:t>
      </w:r>
      <w:r w:rsidRPr="00DF1CB8">
        <w:rPr>
          <w:rFonts w:cs="Arial"/>
        </w:rPr>
        <w:t xml:space="preserve"> the annual licence fee is determined in legislation </w:t>
      </w:r>
      <w:r>
        <w:rPr>
          <w:rFonts w:cs="Arial"/>
        </w:rPr>
        <w:t>through</w:t>
      </w:r>
      <w:r w:rsidRPr="00DF1CB8">
        <w:rPr>
          <w:rFonts w:cs="Arial"/>
        </w:rPr>
        <w:t xml:space="preserve"> a tax </w:t>
      </w:r>
      <w:r w:rsidR="00626351">
        <w:rPr>
          <w:rFonts w:cs="Arial"/>
        </w:rPr>
        <w:t xml:space="preserve">calculated </w:t>
      </w:r>
      <w:r w:rsidRPr="00DF1CB8">
        <w:rPr>
          <w:rFonts w:cs="Arial"/>
        </w:rPr>
        <w:t>as a percentage of gross earnings of the licences from advertising and other matter</w:t>
      </w:r>
      <w:r w:rsidR="001E0DEF">
        <w:rPr>
          <w:rFonts w:cs="Arial"/>
        </w:rPr>
        <w:t>s</w:t>
      </w:r>
      <w:r w:rsidRPr="00DF1CB8">
        <w:rPr>
          <w:rFonts w:cs="Arial"/>
        </w:rPr>
        <w:t xml:space="preserve"> for the preceding calendar year, rather than on a cost recovery basis.</w:t>
      </w:r>
    </w:p>
    <w:p w14:paraId="084AE85B" w14:textId="491CB8B7" w:rsidR="00504BF3" w:rsidRPr="00DF1CB8" w:rsidRDefault="00504BF3" w:rsidP="00504BF3">
      <w:pPr>
        <w:rPr>
          <w:rFonts w:cs="Arial"/>
        </w:rPr>
      </w:pPr>
      <w:r w:rsidRPr="00DF1CB8">
        <w:rPr>
          <w:rFonts w:cs="Arial"/>
        </w:rPr>
        <w:t>The administrative activities involved in the issue of international broadcasting licences, datacasting licences and commercial licences</w:t>
      </w:r>
      <w:r w:rsidR="00B54A98">
        <w:rPr>
          <w:rFonts w:cs="Arial"/>
        </w:rPr>
        <w:t xml:space="preserve">, as well as the giving of </w:t>
      </w:r>
      <w:r w:rsidR="0042508F">
        <w:rPr>
          <w:rFonts w:cs="Arial"/>
        </w:rPr>
        <w:t xml:space="preserve">specified </w:t>
      </w:r>
      <w:r w:rsidR="00B54A98">
        <w:rPr>
          <w:rFonts w:cs="Arial"/>
        </w:rPr>
        <w:t>opinions by the ACMA</w:t>
      </w:r>
      <w:r w:rsidRPr="00DF1CB8">
        <w:rPr>
          <w:rFonts w:cs="Arial"/>
        </w:rPr>
        <w:t xml:space="preserve"> under the </w:t>
      </w:r>
      <w:r w:rsidRPr="00FC2A10">
        <w:rPr>
          <w:rFonts w:cs="Arial"/>
          <w:i/>
        </w:rPr>
        <w:t>Broadcasting Services Act 1992</w:t>
      </w:r>
      <w:r w:rsidRPr="00DF1CB8">
        <w:rPr>
          <w:rFonts w:cs="Arial"/>
        </w:rPr>
        <w:t xml:space="preserve"> </w:t>
      </w:r>
      <w:r>
        <w:rPr>
          <w:rFonts w:cs="Arial"/>
        </w:rPr>
        <w:t xml:space="preserve">(the BSA) </w:t>
      </w:r>
      <w:r w:rsidRPr="00DF1CB8">
        <w:rPr>
          <w:rFonts w:cs="Arial"/>
        </w:rPr>
        <w:t xml:space="preserve">are </w:t>
      </w:r>
      <w:r w:rsidR="008261EA">
        <w:rPr>
          <w:rFonts w:cs="Arial"/>
        </w:rPr>
        <w:t xml:space="preserve">listed in Attachment A </w:t>
      </w:r>
      <w:r w:rsidR="001333B5">
        <w:rPr>
          <w:rFonts w:cs="Arial"/>
        </w:rPr>
        <w:t>(</w:t>
      </w:r>
      <w:r w:rsidRPr="00DF1CB8">
        <w:rPr>
          <w:rFonts w:cs="Arial"/>
        </w:rPr>
        <w:t xml:space="preserve">activities </w:t>
      </w:r>
      <w:r w:rsidR="008261EA">
        <w:rPr>
          <w:rFonts w:cs="Arial"/>
        </w:rPr>
        <w:t>203</w:t>
      </w:r>
      <w:r w:rsidRPr="00DF1CB8">
        <w:rPr>
          <w:rFonts w:cs="Arial"/>
        </w:rPr>
        <w:t xml:space="preserve"> to </w:t>
      </w:r>
      <w:r w:rsidR="008261EA">
        <w:rPr>
          <w:rFonts w:cs="Arial"/>
        </w:rPr>
        <w:t>213</w:t>
      </w:r>
      <w:r w:rsidR="001333B5">
        <w:rPr>
          <w:rFonts w:cs="Arial"/>
        </w:rPr>
        <w:t>)</w:t>
      </w:r>
      <w:r w:rsidR="008261EA">
        <w:rPr>
          <w:rFonts w:cs="Arial"/>
        </w:rPr>
        <w:t>.</w:t>
      </w:r>
    </w:p>
    <w:p w14:paraId="3CC0A2A8" w14:textId="77777777" w:rsidR="00504BF3" w:rsidRPr="00DF1CB8" w:rsidRDefault="00504BF3" w:rsidP="00504BF3">
      <w:pPr>
        <w:pStyle w:val="Bodysubheader0"/>
        <w:keepNext/>
        <w:keepLines/>
      </w:pPr>
      <w:r w:rsidRPr="00DF1CB8">
        <w:t>Issue of community radio broadcasting licences</w:t>
      </w:r>
    </w:p>
    <w:p w14:paraId="452CD854" w14:textId="77777777" w:rsidR="00504BF3" w:rsidRPr="00DF1CB8" w:rsidRDefault="00504BF3" w:rsidP="00097698">
      <w:r w:rsidRPr="00DF1CB8">
        <w:t xml:space="preserve">These activities include the allocation and renewal of long-term community broadcasting licences and the issuing of temporary community radio broadcasting licences under </w:t>
      </w:r>
      <w:r w:rsidR="001E0DEF">
        <w:t>P</w:t>
      </w:r>
      <w:r w:rsidRPr="00DF1CB8">
        <w:t>arts 6 and 6A of the</w:t>
      </w:r>
      <w:r>
        <w:t xml:space="preserve"> BSA</w:t>
      </w:r>
      <w:r w:rsidRPr="00DF1CB8">
        <w:t>. The licensing arrangements for community broadcasting services aim to enhance the delivery of information and entertainment to local communities across Australia. Imposing a charge for these activities would act as a disincentive to the provision of an essential service by the community broadcasting sector, which operates on a non-profit basis and is heavily reliant on volunteers. These activities are funded from appropriation and therefore are not cost recovery activities.</w:t>
      </w:r>
    </w:p>
    <w:p w14:paraId="6473EB6D" w14:textId="77777777" w:rsidR="00504BF3" w:rsidRPr="00DF1CB8" w:rsidRDefault="00504BF3" w:rsidP="00714E00">
      <w:pPr>
        <w:pStyle w:val="BodySubHeader"/>
      </w:pPr>
      <w:r w:rsidRPr="00DF1CB8">
        <w:t>Industry monitoring and compliance activities</w:t>
      </w:r>
    </w:p>
    <w:p w14:paraId="4E1B976D" w14:textId="77777777" w:rsidR="00504BF3" w:rsidRPr="00DF1CB8" w:rsidRDefault="00504BF3" w:rsidP="00504BF3">
      <w:pPr>
        <w:rPr>
          <w:rFonts w:cs="Arial"/>
        </w:rPr>
      </w:pPr>
      <w:r w:rsidRPr="00DF1CB8">
        <w:rPr>
          <w:rFonts w:cs="Arial"/>
        </w:rPr>
        <w:t>Provision of opinions by the ACMA under sections 21 and 74 of the</w:t>
      </w:r>
      <w:r>
        <w:rPr>
          <w:rFonts w:cs="Arial"/>
        </w:rPr>
        <w:t xml:space="preserve"> BSA</w:t>
      </w:r>
      <w:r w:rsidRPr="00DF1CB8">
        <w:rPr>
          <w:rFonts w:cs="Arial"/>
        </w:rPr>
        <w:t xml:space="preserve"> are subject to cost recovery charges, and were included </w:t>
      </w:r>
      <w:r w:rsidR="001E0DEF">
        <w:rPr>
          <w:rFonts w:cs="Arial"/>
        </w:rPr>
        <w:t xml:space="preserve">as part of </w:t>
      </w:r>
      <w:r w:rsidRPr="00DF1CB8">
        <w:rPr>
          <w:rFonts w:cs="Arial"/>
        </w:rPr>
        <w:t>this review. Opinions given under section 21 provide clarity to existing and proposed broadcasters about the category or categories of broadcasting services of their existing or proposed services</w:t>
      </w:r>
      <w:r>
        <w:rPr>
          <w:rFonts w:cs="Arial"/>
        </w:rPr>
        <w:t>. S</w:t>
      </w:r>
      <w:r w:rsidRPr="00DF1CB8">
        <w:rPr>
          <w:rFonts w:cs="Arial"/>
        </w:rPr>
        <w:t>ection 74 opinions advise an applicant whether a person is in a position to exercise control of a licence for a newspaper or a company. These activities are included in Att</w:t>
      </w:r>
      <w:r w:rsidR="008261EA">
        <w:rPr>
          <w:rFonts w:cs="Arial"/>
        </w:rPr>
        <w:t>achment A (activities 212 and 213</w:t>
      </w:r>
      <w:r w:rsidRPr="00DF1CB8">
        <w:rPr>
          <w:rFonts w:cs="Arial"/>
        </w:rPr>
        <w:t>).</w:t>
      </w:r>
    </w:p>
    <w:p w14:paraId="138D20D8" w14:textId="33A44604" w:rsidR="00504BF3" w:rsidRPr="00DF1CB8" w:rsidRDefault="00504BF3" w:rsidP="00504BF3">
      <w:pPr>
        <w:rPr>
          <w:rFonts w:cs="Arial"/>
        </w:rPr>
      </w:pPr>
      <w:r w:rsidRPr="00DF1CB8">
        <w:rPr>
          <w:rFonts w:cs="Arial"/>
        </w:rPr>
        <w:t>Other activities include monitoring of compliance with licence conditions, standards and codes of practice. These include compliance with the anti-siphoning rules, internet</w:t>
      </w:r>
      <w:r w:rsidR="0091731D">
        <w:rPr>
          <w:rFonts w:cs="Arial"/>
        </w:rPr>
        <w:t xml:space="preserve"> </w:t>
      </w:r>
      <w:r w:rsidRPr="00DF1CB8">
        <w:rPr>
          <w:rFonts w:cs="Arial"/>
        </w:rPr>
        <w:t>industry codes of practice, children’s television standards and disclosure standards. In these instances, the identified beneficiar</w:t>
      </w:r>
      <w:r>
        <w:rPr>
          <w:rFonts w:cs="Arial"/>
        </w:rPr>
        <w:t>y</w:t>
      </w:r>
      <w:r w:rsidRPr="00DF1CB8">
        <w:rPr>
          <w:rFonts w:cs="Arial"/>
        </w:rPr>
        <w:t xml:space="preserve"> of the monitoring and compliance activity </w:t>
      </w:r>
      <w:r>
        <w:rPr>
          <w:rFonts w:cs="Arial"/>
        </w:rPr>
        <w:t>is</w:t>
      </w:r>
      <w:r w:rsidRPr="00DF1CB8">
        <w:rPr>
          <w:rFonts w:cs="Arial"/>
        </w:rPr>
        <w:t xml:space="preserve"> the general community </w:t>
      </w:r>
      <w:r w:rsidR="00B54A98">
        <w:rPr>
          <w:rFonts w:cs="Arial"/>
        </w:rPr>
        <w:t xml:space="preserve">which </w:t>
      </w:r>
      <w:r w:rsidRPr="00DF1CB8">
        <w:rPr>
          <w:rFonts w:cs="Arial"/>
        </w:rPr>
        <w:t xml:space="preserve">benefits from conditions on industry behaviour that </w:t>
      </w:r>
      <w:r w:rsidR="00B54A98">
        <w:rPr>
          <w:rFonts w:cs="Arial"/>
        </w:rPr>
        <w:t xml:space="preserve">promote the provision of </w:t>
      </w:r>
      <w:r w:rsidRPr="00DF1CB8">
        <w:rPr>
          <w:rFonts w:cs="Arial"/>
        </w:rPr>
        <w:t xml:space="preserve">diverse and appropriate content. This review considered that cost recovery was not appropriate for these activities as they benefit </w:t>
      </w:r>
      <w:r>
        <w:rPr>
          <w:rFonts w:cs="Arial"/>
        </w:rPr>
        <w:t>the</w:t>
      </w:r>
      <w:r w:rsidRPr="00DF1CB8">
        <w:rPr>
          <w:rFonts w:cs="Arial"/>
        </w:rPr>
        <w:t xml:space="preserve"> broader community. Accordingly, it is considered that these activities </w:t>
      </w:r>
      <w:r w:rsidR="00B54A98">
        <w:rPr>
          <w:rFonts w:cs="Arial"/>
        </w:rPr>
        <w:t xml:space="preserve">should </w:t>
      </w:r>
      <w:r w:rsidRPr="00DF1CB8">
        <w:rPr>
          <w:rFonts w:cs="Arial"/>
        </w:rPr>
        <w:t>continue to be appropriation</w:t>
      </w:r>
      <w:r>
        <w:rPr>
          <w:rFonts w:cs="Arial"/>
        </w:rPr>
        <w:t>-</w:t>
      </w:r>
      <w:r w:rsidRPr="00DF1CB8">
        <w:rPr>
          <w:rFonts w:cs="Arial"/>
        </w:rPr>
        <w:t>funded.</w:t>
      </w:r>
    </w:p>
    <w:p w14:paraId="2831B5B1" w14:textId="77777777" w:rsidR="00504BF3" w:rsidRPr="00DF1CB8" w:rsidRDefault="00504BF3" w:rsidP="00504BF3">
      <w:pPr>
        <w:pStyle w:val="Bodysubheader0"/>
      </w:pPr>
      <w:r w:rsidRPr="00DF1CB8">
        <w:t>Broadcasting investigations activities</w:t>
      </w:r>
    </w:p>
    <w:p w14:paraId="16141C1F" w14:textId="0FF9BC18" w:rsidR="00504BF3" w:rsidRPr="00DF1CB8" w:rsidRDefault="00504BF3" w:rsidP="00504BF3">
      <w:pPr>
        <w:rPr>
          <w:rFonts w:cs="Arial"/>
        </w:rPr>
      </w:pPr>
      <w:r w:rsidRPr="00DF1CB8">
        <w:rPr>
          <w:rFonts w:cs="Arial"/>
        </w:rPr>
        <w:t>These activities provide benefit to audiences and the general community, rather than an individual who has initiated a complaint or an individual licensee. It is not possible to identify a distinct group of beneficiaries of these activities</w:t>
      </w:r>
      <w:r>
        <w:rPr>
          <w:rFonts w:cs="Arial"/>
        </w:rPr>
        <w:t>,</w:t>
      </w:r>
      <w:r w:rsidRPr="00DF1CB8">
        <w:rPr>
          <w:rFonts w:cs="Arial"/>
        </w:rPr>
        <w:t xml:space="preserve"> which would allow a fee to be developed. Therefore, it is considered appropriate that the activity continue to be funded through appropriation.</w:t>
      </w:r>
    </w:p>
    <w:p w14:paraId="1C879C6B" w14:textId="77777777" w:rsidR="00504BF3" w:rsidRPr="00DF1CB8" w:rsidRDefault="00504BF3" w:rsidP="00504BF3">
      <w:pPr>
        <w:pStyle w:val="Bodysubheader0"/>
      </w:pPr>
      <w:r w:rsidRPr="00DF1CB8">
        <w:t>Other broadcasting activities</w:t>
      </w:r>
    </w:p>
    <w:p w14:paraId="19886F78" w14:textId="60BA409D" w:rsidR="00504BF3" w:rsidRPr="00DF1CB8" w:rsidRDefault="00504BF3" w:rsidP="00504BF3">
      <w:pPr>
        <w:rPr>
          <w:rFonts w:cs="Arial"/>
        </w:rPr>
      </w:pPr>
      <w:r w:rsidRPr="00200E91">
        <w:rPr>
          <w:rFonts w:cs="Arial"/>
        </w:rPr>
        <w:t xml:space="preserve">The ACMA </w:t>
      </w:r>
      <w:r w:rsidR="00200E91" w:rsidRPr="00200E91">
        <w:rPr>
          <w:rFonts w:cs="Arial"/>
        </w:rPr>
        <w:t>previously recovered</w:t>
      </w:r>
      <w:r w:rsidRPr="00200E91">
        <w:rPr>
          <w:rFonts w:cs="Arial"/>
        </w:rPr>
        <w:t xml:space="preserve"> the costs of assessing and approving implementation plans for the </w:t>
      </w:r>
      <w:r w:rsidRPr="00FB7A0D">
        <w:rPr>
          <w:rFonts w:cs="Arial"/>
        </w:rPr>
        <w:t>Commercial Television Conversion Scheme</w:t>
      </w:r>
      <w:r w:rsidR="00626351" w:rsidRPr="00FB7A0D">
        <w:rPr>
          <w:rFonts w:cs="Arial"/>
        </w:rPr>
        <w:t xml:space="preserve"> 1999</w:t>
      </w:r>
      <w:r w:rsidRPr="00200E91">
        <w:rPr>
          <w:rFonts w:cs="Arial"/>
        </w:rPr>
        <w:t xml:space="preserve">. </w:t>
      </w:r>
      <w:r w:rsidR="00B94005" w:rsidRPr="00200E91">
        <w:rPr>
          <w:rFonts w:cs="Arial"/>
        </w:rPr>
        <w:t>However</w:t>
      </w:r>
      <w:r w:rsidR="00626351">
        <w:rPr>
          <w:rFonts w:cs="Arial"/>
        </w:rPr>
        <w:t xml:space="preserve">, as the </w:t>
      </w:r>
      <w:r w:rsidR="00626351" w:rsidRPr="00FB7A0D">
        <w:rPr>
          <w:rFonts w:cs="Arial"/>
        </w:rPr>
        <w:t>Commercial Television Conversion Scheme 1999</w:t>
      </w:r>
      <w:r w:rsidR="00626351">
        <w:rPr>
          <w:rFonts w:cs="Arial"/>
          <w:i/>
        </w:rPr>
        <w:t xml:space="preserve"> </w:t>
      </w:r>
      <w:r w:rsidR="00533AD0">
        <w:rPr>
          <w:rFonts w:cs="Arial"/>
        </w:rPr>
        <w:t>was automatically repealed</w:t>
      </w:r>
      <w:r w:rsidR="00533AD0">
        <w:rPr>
          <w:rStyle w:val="FootnoteReference"/>
          <w:rFonts w:cs="Arial"/>
        </w:rPr>
        <w:footnoteReference w:id="5"/>
      </w:r>
      <w:r w:rsidR="00533AD0">
        <w:rPr>
          <w:rFonts w:cs="Arial"/>
        </w:rPr>
        <w:t xml:space="preserve"> </w:t>
      </w:r>
      <w:r w:rsidR="00626351">
        <w:rPr>
          <w:rFonts w:cs="Arial"/>
        </w:rPr>
        <w:t xml:space="preserve">on </w:t>
      </w:r>
      <w:r w:rsidR="0055528B">
        <w:rPr>
          <w:rFonts w:cs="Arial"/>
        </w:rPr>
        <w:t>1 </w:t>
      </w:r>
      <w:r w:rsidR="00626351">
        <w:rPr>
          <w:rFonts w:cs="Arial"/>
        </w:rPr>
        <w:t>October 2015</w:t>
      </w:r>
      <w:r w:rsidR="00B94005" w:rsidRPr="00200E91">
        <w:rPr>
          <w:rFonts w:cs="Arial"/>
        </w:rPr>
        <w:t xml:space="preserve">, these </w:t>
      </w:r>
      <w:r w:rsidRPr="00200E91">
        <w:rPr>
          <w:rFonts w:cs="Arial"/>
        </w:rPr>
        <w:t xml:space="preserve">activities </w:t>
      </w:r>
      <w:r w:rsidR="00B94005" w:rsidRPr="00200E91">
        <w:rPr>
          <w:rFonts w:cs="Arial"/>
        </w:rPr>
        <w:t xml:space="preserve">have been deleted </w:t>
      </w:r>
      <w:r w:rsidR="00200E91" w:rsidRPr="00200E91">
        <w:rPr>
          <w:rFonts w:cs="Arial"/>
        </w:rPr>
        <w:t xml:space="preserve">as they are no longer required </w:t>
      </w:r>
      <w:r w:rsidR="00B94005" w:rsidRPr="00200E91">
        <w:rPr>
          <w:rFonts w:cs="Arial"/>
        </w:rPr>
        <w:t>(</w:t>
      </w:r>
      <w:r w:rsidR="006F441A">
        <w:rPr>
          <w:rFonts w:cs="Arial"/>
        </w:rPr>
        <w:t>see</w:t>
      </w:r>
      <w:r w:rsidR="00B94005" w:rsidRPr="00200E91">
        <w:rPr>
          <w:rFonts w:cs="Arial"/>
        </w:rPr>
        <w:t xml:space="preserve"> Attachment A, activities 210 and 211</w:t>
      </w:r>
      <w:r w:rsidRPr="00200E91">
        <w:rPr>
          <w:rFonts w:cs="Arial"/>
        </w:rPr>
        <w:t>).</w:t>
      </w:r>
    </w:p>
    <w:p w14:paraId="222903B8" w14:textId="77777777" w:rsidR="00504BF3" w:rsidRPr="00DF1CB8" w:rsidRDefault="00504BF3" w:rsidP="00504BF3">
      <w:pPr>
        <w:pStyle w:val="Heading2"/>
      </w:pPr>
      <w:bookmarkStart w:id="25" w:name="_Toc400965224"/>
      <w:bookmarkStart w:id="26" w:name="_Toc474228917"/>
      <w:r w:rsidRPr="00DF1CB8">
        <w:lastRenderedPageBreak/>
        <w:t>3.2</w:t>
      </w:r>
      <w:r w:rsidRPr="00DF1CB8">
        <w:tab/>
        <w:t>Costs of the activity</w:t>
      </w:r>
      <w:bookmarkEnd w:id="25"/>
      <w:bookmarkEnd w:id="26"/>
    </w:p>
    <w:p w14:paraId="1A807B5E" w14:textId="77777777" w:rsidR="00504BF3" w:rsidRDefault="00504BF3" w:rsidP="00504BF3">
      <w:pPr>
        <w:rPr>
          <w:rFonts w:cs="Arial"/>
        </w:rPr>
      </w:pPr>
      <w:r w:rsidRPr="00DF1CB8">
        <w:rPr>
          <w:rFonts w:cs="Arial"/>
        </w:rPr>
        <w:t xml:space="preserve">The costs incurred by the ACMA in executing its functions include direct, corporate and support costs. Direct costs are those costs that can be directly attributed to the ACMA’s service provision. Direct costs include direct staff salaries and other expenses (for example, contractors, consultants, suppliers, office consumables, travel) </w:t>
      </w:r>
      <w:r>
        <w:rPr>
          <w:rFonts w:cs="Arial"/>
        </w:rPr>
        <w:t>for</w:t>
      </w:r>
      <w:r w:rsidRPr="00DF1CB8">
        <w:rPr>
          <w:rFonts w:cs="Arial"/>
        </w:rPr>
        <w:t xml:space="preserve"> the operational areas in carrying out the activities.</w:t>
      </w:r>
    </w:p>
    <w:p w14:paraId="4E09909A" w14:textId="70D13E60" w:rsidR="00504BF3" w:rsidRPr="00DF1CB8" w:rsidRDefault="00504BF3" w:rsidP="00504BF3">
      <w:pPr>
        <w:rPr>
          <w:rFonts w:cs="Arial"/>
        </w:rPr>
      </w:pPr>
      <w:r w:rsidRPr="00DF1CB8">
        <w:rPr>
          <w:rFonts w:cs="Arial"/>
        </w:rPr>
        <w:t>The corporate and support costs are the costs incurred by the ACMA’s support services</w:t>
      </w:r>
      <w:r w:rsidR="00E974AD">
        <w:rPr>
          <w:rFonts w:cs="Arial"/>
        </w:rPr>
        <w:t>,</w:t>
      </w:r>
      <w:r w:rsidRPr="00DF1CB8">
        <w:rPr>
          <w:rFonts w:cs="Arial"/>
        </w:rPr>
        <w:t xml:space="preserve"> such as information technology, finance, human resources, facilities, legal and other corporate services. These costs are allocated to activities using a number of cost drivers</w:t>
      </w:r>
      <w:r>
        <w:rPr>
          <w:rFonts w:cs="Arial"/>
        </w:rPr>
        <w:t>,</w:t>
      </w:r>
      <w:r w:rsidRPr="00DF1CB8">
        <w:rPr>
          <w:rFonts w:cs="Arial"/>
        </w:rPr>
        <w:t xml:space="preserve"> which include average staffing levels, the value of assets and an estimation of consumption of resources to reflect the appropriate support costs. The costs include all support staff salaries and other expenses (for example, contractors, consultants, suppliers, depreciation, occupancy) </w:t>
      </w:r>
      <w:r>
        <w:rPr>
          <w:rFonts w:cs="Arial"/>
        </w:rPr>
        <w:t>for</w:t>
      </w:r>
      <w:r w:rsidRPr="00DF1CB8">
        <w:rPr>
          <w:rFonts w:cs="Arial"/>
        </w:rPr>
        <w:t xml:space="preserve"> corporate support services.</w:t>
      </w:r>
    </w:p>
    <w:p w14:paraId="5FFD3A69" w14:textId="5B984F38" w:rsidR="00504BF3" w:rsidRPr="00903620" w:rsidRDefault="000C2277" w:rsidP="004C15BB">
      <w:pPr>
        <w:pStyle w:val="Heading3"/>
      </w:pPr>
      <w:bookmarkStart w:id="27" w:name="_Toc400965225"/>
      <w:r>
        <w:t xml:space="preserve">3.2.1 </w:t>
      </w:r>
      <w:r w:rsidR="00504BF3" w:rsidRPr="00903620">
        <w:t>Hourly rates</w:t>
      </w:r>
      <w:bookmarkEnd w:id="27"/>
      <w:r w:rsidR="006F441A" w:rsidRPr="00903620">
        <w:t xml:space="preserve"> (see Attachment B)</w:t>
      </w:r>
    </w:p>
    <w:p w14:paraId="10B6BF84" w14:textId="100E7242" w:rsidR="00504BF3" w:rsidRPr="00DF1CB8" w:rsidRDefault="00504BF3" w:rsidP="00504BF3">
      <w:pPr>
        <w:rPr>
          <w:rFonts w:cs="Arial"/>
        </w:rPr>
      </w:pPr>
      <w:r w:rsidRPr="00200E91">
        <w:rPr>
          <w:rFonts w:cs="Arial"/>
        </w:rPr>
        <w:t xml:space="preserve">The ACMA’s </w:t>
      </w:r>
      <w:r w:rsidR="004F12F7" w:rsidRPr="00200E91">
        <w:rPr>
          <w:rFonts w:cs="Arial"/>
        </w:rPr>
        <w:t xml:space="preserve">standard </w:t>
      </w:r>
      <w:r w:rsidRPr="00200E91">
        <w:rPr>
          <w:rFonts w:cs="Arial"/>
        </w:rPr>
        <w:t xml:space="preserve">hourly rate </w:t>
      </w:r>
      <w:r w:rsidR="004F12F7" w:rsidRPr="00200E91">
        <w:rPr>
          <w:rFonts w:cs="Arial"/>
        </w:rPr>
        <w:t>has been update</w:t>
      </w:r>
      <w:r w:rsidR="00200E91" w:rsidRPr="00200E91">
        <w:rPr>
          <w:rFonts w:cs="Arial"/>
        </w:rPr>
        <w:t xml:space="preserve">d to reflect </w:t>
      </w:r>
      <w:r w:rsidR="001E0DEF">
        <w:rPr>
          <w:rFonts w:cs="Arial"/>
        </w:rPr>
        <w:t xml:space="preserve">its </w:t>
      </w:r>
      <w:r w:rsidR="00200E91" w:rsidRPr="00200E91">
        <w:rPr>
          <w:rFonts w:cs="Arial"/>
        </w:rPr>
        <w:t xml:space="preserve">current costs and </w:t>
      </w:r>
      <w:r w:rsidR="004F12F7" w:rsidRPr="00200E91">
        <w:rPr>
          <w:rFonts w:cs="Arial"/>
        </w:rPr>
        <w:t>as a result it has increased from $197 to $202 (that is</w:t>
      </w:r>
      <w:r w:rsidR="00626351">
        <w:rPr>
          <w:rFonts w:cs="Arial"/>
        </w:rPr>
        <w:t>, a</w:t>
      </w:r>
      <w:r w:rsidR="004F12F7" w:rsidRPr="00200E91">
        <w:rPr>
          <w:rFonts w:cs="Arial"/>
        </w:rPr>
        <w:t xml:space="preserve"> 2.5 per</w:t>
      </w:r>
      <w:r w:rsidR="00B04B38">
        <w:rPr>
          <w:rFonts w:cs="Arial"/>
        </w:rPr>
        <w:t xml:space="preserve"> </w:t>
      </w:r>
      <w:r w:rsidR="004F12F7" w:rsidRPr="00200E91">
        <w:rPr>
          <w:rFonts w:cs="Arial"/>
        </w:rPr>
        <w:t xml:space="preserve">cent increase). </w:t>
      </w:r>
      <w:r w:rsidR="001E0DEF">
        <w:rPr>
          <w:rFonts w:cs="Arial"/>
        </w:rPr>
        <w:t xml:space="preserve">The figure </w:t>
      </w:r>
      <w:r w:rsidRPr="00200E91">
        <w:rPr>
          <w:rFonts w:cs="Arial"/>
        </w:rPr>
        <w:t>is based</w:t>
      </w:r>
      <w:r w:rsidRPr="00DF1CB8">
        <w:rPr>
          <w:rFonts w:cs="Arial"/>
        </w:rPr>
        <w:t xml:space="preserve"> on the cost of services incurred by the ACMA in executing its funct</w:t>
      </w:r>
      <w:r w:rsidR="004F12F7">
        <w:rPr>
          <w:rFonts w:cs="Arial"/>
        </w:rPr>
        <w:t>ions for the financial year 2015</w:t>
      </w:r>
      <w:r>
        <w:rPr>
          <w:rFonts w:cs="Arial"/>
        </w:rPr>
        <w:t>–</w:t>
      </w:r>
      <w:r w:rsidR="004F12F7">
        <w:rPr>
          <w:rFonts w:cs="Arial"/>
        </w:rPr>
        <w:t>16</w:t>
      </w:r>
      <w:r w:rsidRPr="00DF1CB8">
        <w:rPr>
          <w:rFonts w:cs="Arial"/>
        </w:rPr>
        <w:t>. This rate was established by taking the net cost of services of th</w:t>
      </w:r>
      <w:r w:rsidR="004F12F7">
        <w:rPr>
          <w:rFonts w:cs="Arial"/>
        </w:rPr>
        <w:t>e ACMA’s business units for 2015</w:t>
      </w:r>
      <w:r>
        <w:rPr>
          <w:rFonts w:cs="Arial"/>
        </w:rPr>
        <w:t>–</w:t>
      </w:r>
      <w:r w:rsidR="004F12F7">
        <w:rPr>
          <w:rFonts w:cs="Arial"/>
        </w:rPr>
        <w:t>16</w:t>
      </w:r>
      <w:r w:rsidRPr="00DF1CB8">
        <w:rPr>
          <w:rFonts w:cs="Arial"/>
        </w:rPr>
        <w:t>, including an attribution of all corporate and support costs</w:t>
      </w:r>
      <w:r>
        <w:rPr>
          <w:rFonts w:cs="Arial"/>
        </w:rPr>
        <w:t>,</w:t>
      </w:r>
      <w:r w:rsidRPr="00DF1CB8">
        <w:rPr>
          <w:rFonts w:cs="Arial"/>
        </w:rPr>
        <w:t xml:space="preserve"> and dividing this cost by the average staff hours spent by the business </w:t>
      </w:r>
      <w:r w:rsidRPr="00200E91">
        <w:rPr>
          <w:rFonts w:cs="Arial"/>
        </w:rPr>
        <w:t>unit</w:t>
      </w:r>
      <w:r w:rsidR="004F12F7" w:rsidRPr="00200E91">
        <w:rPr>
          <w:rFonts w:cs="Arial"/>
        </w:rPr>
        <w:t>s during the financial year 2015</w:t>
      </w:r>
      <w:r w:rsidRPr="00200E91">
        <w:rPr>
          <w:rFonts w:cs="Arial"/>
        </w:rPr>
        <w:t>–</w:t>
      </w:r>
      <w:r w:rsidR="004F12F7" w:rsidRPr="00200E91">
        <w:rPr>
          <w:rFonts w:cs="Arial"/>
        </w:rPr>
        <w:t>16</w:t>
      </w:r>
      <w:r w:rsidRPr="00200E91">
        <w:rPr>
          <w:rFonts w:cs="Arial"/>
        </w:rPr>
        <w:t xml:space="preserve">. </w:t>
      </w:r>
      <w:r w:rsidR="004F12F7" w:rsidRPr="00200E91">
        <w:rPr>
          <w:rFonts w:cs="Arial"/>
        </w:rPr>
        <w:t>Although</w:t>
      </w:r>
      <w:r w:rsidR="0046058A" w:rsidRPr="00200E91">
        <w:rPr>
          <w:rFonts w:cs="Arial"/>
        </w:rPr>
        <w:t xml:space="preserve"> </w:t>
      </w:r>
      <w:r w:rsidRPr="00200E91">
        <w:rPr>
          <w:rFonts w:cs="Arial"/>
        </w:rPr>
        <w:t>the cost</w:t>
      </w:r>
      <w:r w:rsidR="0046058A" w:rsidRPr="00200E91">
        <w:rPr>
          <w:rFonts w:cs="Arial"/>
        </w:rPr>
        <w:t>s are not subject to indexation, the increase in the hourly rate is in line with the increase in the Consumer Price Index for all groups from the start of the CRIS (</w:t>
      </w:r>
      <w:r w:rsidR="000C2277">
        <w:rPr>
          <w:rFonts w:cs="Arial"/>
        </w:rPr>
        <w:t>that is,</w:t>
      </w:r>
      <w:r w:rsidR="0046058A" w:rsidRPr="00200E91">
        <w:rPr>
          <w:rFonts w:cs="Arial"/>
        </w:rPr>
        <w:t xml:space="preserve"> 1 July 2014).</w:t>
      </w:r>
    </w:p>
    <w:p w14:paraId="4DDDD79C" w14:textId="1541FA69" w:rsidR="00504BF3" w:rsidRPr="00DF1CB8" w:rsidRDefault="00504BF3" w:rsidP="00504BF3">
      <w:pPr>
        <w:rPr>
          <w:rFonts w:cs="Arial"/>
        </w:rPr>
      </w:pPr>
      <w:r w:rsidRPr="00DF1CB8">
        <w:rPr>
          <w:rFonts w:cs="Arial"/>
        </w:rPr>
        <w:t>In the converging markets for communications and media, the ACMA’s business units’ activities exhibit more common characteristics</w:t>
      </w:r>
      <w:r>
        <w:rPr>
          <w:rFonts w:cs="Arial"/>
        </w:rPr>
        <w:t xml:space="preserve"> when</w:t>
      </w:r>
      <w:r w:rsidRPr="00DF1CB8">
        <w:rPr>
          <w:rFonts w:cs="Arial"/>
        </w:rPr>
        <w:t xml:space="preserve"> compared to traditional communications and media activity groups such as radiocommunications, telecommunications and broadcasting services. The effort required by the ACMA’s staff for each activity group under th</w:t>
      </w:r>
      <w:r w:rsidR="000C2277">
        <w:rPr>
          <w:rFonts w:cs="Arial"/>
        </w:rPr>
        <w:t>is</w:t>
      </w:r>
      <w:r w:rsidRPr="00DF1CB8">
        <w:rPr>
          <w:rFonts w:cs="Arial"/>
        </w:rPr>
        <w:t xml:space="preserve"> converging environment is similar as it uses almost the same level of staff across these groups. The rate has been consistently applied to all fees, except those related to type testing activities</w:t>
      </w:r>
      <w:r w:rsidR="00E82751">
        <w:rPr>
          <w:rFonts w:cs="Arial"/>
        </w:rPr>
        <w:t xml:space="preserve"> and field operations</w:t>
      </w:r>
      <w:r w:rsidRPr="00DF1CB8">
        <w:rPr>
          <w:rFonts w:cs="Arial"/>
        </w:rPr>
        <w:t xml:space="preserve">. </w:t>
      </w:r>
    </w:p>
    <w:p w14:paraId="52A55F67" w14:textId="1F305CF9" w:rsidR="00504BF3" w:rsidRDefault="00504BF3" w:rsidP="00504BF3">
      <w:pPr>
        <w:rPr>
          <w:rFonts w:cs="Arial"/>
        </w:rPr>
      </w:pPr>
      <w:r w:rsidRPr="00DF1CB8">
        <w:rPr>
          <w:rFonts w:cs="Arial"/>
        </w:rPr>
        <w:t>The Type Testing Unit performs a discrete activity and two separate rates apply</w:t>
      </w:r>
      <w:r>
        <w:rPr>
          <w:rFonts w:cs="Arial"/>
        </w:rPr>
        <w:t>—</w:t>
      </w:r>
      <w:r w:rsidRPr="00DF1CB8">
        <w:rPr>
          <w:rFonts w:cs="Arial"/>
        </w:rPr>
        <w:t xml:space="preserve">one for the testing of devices for compliance and </w:t>
      </w:r>
      <w:r>
        <w:rPr>
          <w:rFonts w:cs="Arial"/>
        </w:rPr>
        <w:t xml:space="preserve">the </w:t>
      </w:r>
      <w:r w:rsidRPr="00DF1CB8">
        <w:rPr>
          <w:rFonts w:cs="Arial"/>
        </w:rPr>
        <w:t>other for assessment and advice on compliance without testing of devices. The</w:t>
      </w:r>
      <w:r w:rsidR="00B54A98">
        <w:rPr>
          <w:rFonts w:cs="Arial"/>
        </w:rPr>
        <w:t xml:space="preserve">se </w:t>
      </w:r>
      <w:r w:rsidRPr="00DF1CB8">
        <w:rPr>
          <w:rFonts w:cs="Arial"/>
        </w:rPr>
        <w:t xml:space="preserve">separate hourly rates </w:t>
      </w:r>
      <w:r w:rsidR="00B54A98">
        <w:rPr>
          <w:rFonts w:cs="Arial"/>
        </w:rPr>
        <w:t xml:space="preserve">reflect </w:t>
      </w:r>
      <w:r w:rsidRPr="00DF1CB8">
        <w:rPr>
          <w:rFonts w:cs="Arial"/>
        </w:rPr>
        <w:t>unique costs associated with the operation of the testing equipment. These rates were calculated with reference to the total costs incurred by the Type Testing Unit and the average hours spent in type testing activities</w:t>
      </w:r>
      <w:r w:rsidR="0046058A">
        <w:rPr>
          <w:rFonts w:cs="Arial"/>
        </w:rPr>
        <w:t xml:space="preserve"> for the </w:t>
      </w:r>
      <w:r w:rsidR="0046058A" w:rsidRPr="00200E91">
        <w:rPr>
          <w:rFonts w:cs="Arial"/>
        </w:rPr>
        <w:t>financial year 2015</w:t>
      </w:r>
      <w:r w:rsidR="000C2277">
        <w:rPr>
          <w:rFonts w:cs="Arial"/>
        </w:rPr>
        <w:t>–</w:t>
      </w:r>
      <w:r w:rsidR="0046058A" w:rsidRPr="00200E91">
        <w:rPr>
          <w:rFonts w:cs="Arial"/>
        </w:rPr>
        <w:t>16</w:t>
      </w:r>
      <w:r w:rsidRPr="00200E91">
        <w:rPr>
          <w:rFonts w:cs="Arial"/>
        </w:rPr>
        <w:t xml:space="preserve">. The </w:t>
      </w:r>
      <w:r w:rsidR="0046058A" w:rsidRPr="00200E91">
        <w:rPr>
          <w:rFonts w:cs="Arial"/>
        </w:rPr>
        <w:t>existing hou</w:t>
      </w:r>
      <w:r w:rsidR="00200E91" w:rsidRPr="00200E91">
        <w:rPr>
          <w:rFonts w:cs="Arial"/>
        </w:rPr>
        <w:t>rly rates have increased by 2.1 per</w:t>
      </w:r>
      <w:r w:rsidR="00B04B38">
        <w:rPr>
          <w:rFonts w:cs="Arial"/>
        </w:rPr>
        <w:t xml:space="preserve"> </w:t>
      </w:r>
      <w:r w:rsidR="00200E91" w:rsidRPr="00200E91">
        <w:rPr>
          <w:rFonts w:cs="Arial"/>
        </w:rPr>
        <w:t>cent</w:t>
      </w:r>
      <w:r w:rsidR="0046058A" w:rsidRPr="00200E91">
        <w:rPr>
          <w:rFonts w:cs="Arial"/>
        </w:rPr>
        <w:t xml:space="preserve">, from </w:t>
      </w:r>
      <w:r w:rsidRPr="00200E91">
        <w:rPr>
          <w:rFonts w:cs="Arial"/>
        </w:rPr>
        <w:t xml:space="preserve">$289 </w:t>
      </w:r>
      <w:r w:rsidR="0046058A" w:rsidRPr="00200E91">
        <w:rPr>
          <w:rFonts w:cs="Arial"/>
        </w:rPr>
        <w:t>to $29</w:t>
      </w:r>
      <w:r w:rsidR="0006274F">
        <w:rPr>
          <w:rFonts w:cs="Arial"/>
        </w:rPr>
        <w:t>5</w:t>
      </w:r>
      <w:r w:rsidR="0046058A" w:rsidRPr="00200E91">
        <w:rPr>
          <w:rFonts w:cs="Arial"/>
        </w:rPr>
        <w:t xml:space="preserve"> </w:t>
      </w:r>
      <w:r w:rsidR="002E6F95">
        <w:rPr>
          <w:rFonts w:cs="Arial"/>
        </w:rPr>
        <w:t xml:space="preserve">(special hourly rate A) </w:t>
      </w:r>
      <w:r w:rsidRPr="00200E91">
        <w:rPr>
          <w:rFonts w:cs="Arial"/>
        </w:rPr>
        <w:t>for testing of devices for compliance</w:t>
      </w:r>
      <w:r w:rsidR="000C2277">
        <w:rPr>
          <w:rFonts w:cs="Arial"/>
        </w:rPr>
        <w:t>,</w:t>
      </w:r>
      <w:r w:rsidRPr="00200E91">
        <w:rPr>
          <w:rFonts w:cs="Arial"/>
        </w:rPr>
        <w:t xml:space="preserve"> and </w:t>
      </w:r>
      <w:r w:rsidR="0046058A" w:rsidRPr="00200E91">
        <w:rPr>
          <w:rFonts w:cs="Arial"/>
        </w:rPr>
        <w:t xml:space="preserve">from </w:t>
      </w:r>
      <w:r w:rsidRPr="00200E91">
        <w:rPr>
          <w:rFonts w:cs="Arial"/>
        </w:rPr>
        <w:t xml:space="preserve">$270 </w:t>
      </w:r>
      <w:r w:rsidR="0046058A" w:rsidRPr="00200E91">
        <w:rPr>
          <w:rFonts w:cs="Arial"/>
        </w:rPr>
        <w:t xml:space="preserve">to $276 </w:t>
      </w:r>
      <w:r w:rsidR="002E6F95">
        <w:rPr>
          <w:rFonts w:cs="Arial"/>
        </w:rPr>
        <w:t xml:space="preserve">(special hourly rate B) </w:t>
      </w:r>
      <w:r w:rsidRPr="00200E91">
        <w:rPr>
          <w:rFonts w:cs="Arial"/>
        </w:rPr>
        <w:t>for assessment and advice on compliance without testing of devices.</w:t>
      </w:r>
    </w:p>
    <w:p w14:paraId="2D49C331" w14:textId="15D1BB73" w:rsidR="008E0C34" w:rsidRDefault="004F303D" w:rsidP="00504BF3">
      <w:pPr>
        <w:rPr>
          <w:rFonts w:cs="Arial"/>
        </w:rPr>
      </w:pPr>
      <w:r w:rsidRPr="00200E91">
        <w:rPr>
          <w:rFonts w:cs="Arial"/>
        </w:rPr>
        <w:t>In addition, a</w:t>
      </w:r>
      <w:r w:rsidR="0046058A" w:rsidRPr="00200E91">
        <w:rPr>
          <w:rFonts w:cs="Arial"/>
        </w:rPr>
        <w:t xml:space="preserve"> separate hourly rate </w:t>
      </w:r>
      <w:r w:rsidR="002E6F95">
        <w:rPr>
          <w:rFonts w:cs="Arial"/>
        </w:rPr>
        <w:t xml:space="preserve">(special hourly rate C) </w:t>
      </w:r>
      <w:r w:rsidR="0046058A" w:rsidRPr="00200E91">
        <w:rPr>
          <w:rFonts w:cs="Arial"/>
        </w:rPr>
        <w:t xml:space="preserve">has </w:t>
      </w:r>
      <w:r w:rsidRPr="00200E91">
        <w:rPr>
          <w:rFonts w:cs="Arial"/>
        </w:rPr>
        <w:t xml:space="preserve">also </w:t>
      </w:r>
      <w:r w:rsidR="0046058A" w:rsidRPr="00200E91">
        <w:rPr>
          <w:rFonts w:cs="Arial"/>
        </w:rPr>
        <w:t xml:space="preserve">been established for </w:t>
      </w:r>
      <w:r w:rsidR="00EC38DE" w:rsidRPr="00200E91">
        <w:rPr>
          <w:rFonts w:cs="Arial"/>
        </w:rPr>
        <w:t xml:space="preserve">radiocommunications field operations </w:t>
      </w:r>
      <w:r w:rsidRPr="00200E91">
        <w:rPr>
          <w:rFonts w:cs="Arial"/>
        </w:rPr>
        <w:t xml:space="preserve">and interference investigation </w:t>
      </w:r>
      <w:r w:rsidR="00EC38DE" w:rsidRPr="00200E91">
        <w:rPr>
          <w:rFonts w:cs="Arial"/>
        </w:rPr>
        <w:t xml:space="preserve">activities. The </w:t>
      </w:r>
      <w:r w:rsidRPr="00200E91">
        <w:rPr>
          <w:rFonts w:cs="Arial"/>
        </w:rPr>
        <w:t xml:space="preserve">proposed hourly rate </w:t>
      </w:r>
      <w:r w:rsidR="0029198F" w:rsidRPr="00200E91">
        <w:rPr>
          <w:rFonts w:cs="Arial"/>
        </w:rPr>
        <w:t>includes the operation</w:t>
      </w:r>
      <w:r w:rsidR="008E0C34" w:rsidRPr="00200E91">
        <w:rPr>
          <w:rFonts w:cs="Arial"/>
        </w:rPr>
        <w:t xml:space="preserve">al costs associated with </w:t>
      </w:r>
      <w:r w:rsidR="0029198F" w:rsidRPr="00200E91">
        <w:rPr>
          <w:rFonts w:cs="Arial"/>
        </w:rPr>
        <w:t xml:space="preserve">special purpose vehicles </w:t>
      </w:r>
      <w:r w:rsidR="008E0C34" w:rsidRPr="00200E91">
        <w:rPr>
          <w:rFonts w:cs="Arial"/>
        </w:rPr>
        <w:t>(</w:t>
      </w:r>
      <w:r w:rsidR="00B04B38">
        <w:rPr>
          <w:rFonts w:cs="Arial"/>
        </w:rPr>
        <w:t>19</w:t>
      </w:r>
      <w:r w:rsidR="008E0C34" w:rsidRPr="00200E91">
        <w:rPr>
          <w:rFonts w:cs="Arial"/>
        </w:rPr>
        <w:t xml:space="preserve"> in total) </w:t>
      </w:r>
      <w:r w:rsidR="0029198F" w:rsidRPr="00200E91">
        <w:rPr>
          <w:rFonts w:cs="Arial"/>
        </w:rPr>
        <w:t xml:space="preserve">fitted with </w:t>
      </w:r>
      <w:r w:rsidR="00200E91" w:rsidRPr="00200E91">
        <w:rPr>
          <w:rFonts w:cs="Arial"/>
        </w:rPr>
        <w:t>technical equipment</w:t>
      </w:r>
      <w:r w:rsidR="000C2277">
        <w:rPr>
          <w:rFonts w:cs="Arial"/>
        </w:rPr>
        <w:t>,</w:t>
      </w:r>
      <w:r w:rsidR="00200E91" w:rsidRPr="00200E91">
        <w:rPr>
          <w:rFonts w:cs="Arial"/>
        </w:rPr>
        <w:t xml:space="preserve"> which</w:t>
      </w:r>
      <w:r w:rsidR="008E0C34" w:rsidRPr="00200E91">
        <w:rPr>
          <w:rFonts w:cs="Arial"/>
        </w:rPr>
        <w:t xml:space="preserve"> are use</w:t>
      </w:r>
      <w:r w:rsidR="00AA758F" w:rsidRPr="00200E91">
        <w:rPr>
          <w:rFonts w:cs="Arial"/>
        </w:rPr>
        <w:t>d by field operation</w:t>
      </w:r>
      <w:r w:rsidR="000C2277">
        <w:rPr>
          <w:rFonts w:cs="Arial"/>
        </w:rPr>
        <w:t>s</w:t>
      </w:r>
      <w:r w:rsidR="00AA758F" w:rsidRPr="00200E91">
        <w:rPr>
          <w:rFonts w:cs="Arial"/>
        </w:rPr>
        <w:t xml:space="preserve"> staff</w:t>
      </w:r>
      <w:r w:rsidR="001A25D7" w:rsidRPr="00200E91">
        <w:rPr>
          <w:rFonts w:cs="Arial"/>
        </w:rPr>
        <w:t>.</w:t>
      </w:r>
      <w:r w:rsidR="00AA758F" w:rsidRPr="00200E91">
        <w:rPr>
          <w:rFonts w:cs="Arial"/>
        </w:rPr>
        <w:t xml:space="preserve"> Accordingly</w:t>
      </w:r>
      <w:r w:rsidR="00A37031" w:rsidRPr="00200E91">
        <w:rPr>
          <w:rFonts w:cs="Arial"/>
        </w:rPr>
        <w:t>, the</w:t>
      </w:r>
      <w:r w:rsidR="00AA758F" w:rsidRPr="00200E91">
        <w:rPr>
          <w:rFonts w:cs="Arial"/>
        </w:rPr>
        <w:t xml:space="preserve"> hourly rate </w:t>
      </w:r>
      <w:r w:rsidR="00A37031" w:rsidRPr="00200E91">
        <w:rPr>
          <w:rFonts w:cs="Arial"/>
        </w:rPr>
        <w:t xml:space="preserve">for field operations and interference investigation activities </w:t>
      </w:r>
      <w:r w:rsidR="00200E91">
        <w:rPr>
          <w:rFonts w:cs="Arial"/>
        </w:rPr>
        <w:t>has increased by 16 per</w:t>
      </w:r>
      <w:r w:rsidR="00B04B38">
        <w:rPr>
          <w:rFonts w:cs="Arial"/>
        </w:rPr>
        <w:t xml:space="preserve"> </w:t>
      </w:r>
      <w:r w:rsidR="00200E91">
        <w:rPr>
          <w:rFonts w:cs="Arial"/>
        </w:rPr>
        <w:t>cent</w:t>
      </w:r>
      <w:r w:rsidR="00AA758F" w:rsidRPr="00200E91">
        <w:rPr>
          <w:rFonts w:cs="Arial"/>
        </w:rPr>
        <w:t xml:space="preserve"> (from $197 to $229) as the additional cost ha</w:t>
      </w:r>
      <w:r w:rsidR="00B04B38">
        <w:rPr>
          <w:rFonts w:cs="Arial"/>
        </w:rPr>
        <w:t>d</w:t>
      </w:r>
      <w:r w:rsidR="00AA758F" w:rsidRPr="00200E91">
        <w:rPr>
          <w:rFonts w:cs="Arial"/>
        </w:rPr>
        <w:t xml:space="preserve"> not been factored in </w:t>
      </w:r>
      <w:r w:rsidR="00A37031" w:rsidRPr="00200E91">
        <w:rPr>
          <w:rFonts w:cs="Arial"/>
        </w:rPr>
        <w:t>previously.</w:t>
      </w:r>
    </w:p>
    <w:p w14:paraId="01D2014D" w14:textId="77777777" w:rsidR="00504BF3" w:rsidRPr="00DF1CB8" w:rsidRDefault="00504BF3" w:rsidP="00504BF3">
      <w:pPr>
        <w:pStyle w:val="Heading2"/>
      </w:pPr>
      <w:bookmarkStart w:id="28" w:name="_Toc400965226"/>
      <w:bookmarkStart w:id="29" w:name="_Toc474228918"/>
      <w:r w:rsidRPr="00DF1CB8">
        <w:t>3.3</w:t>
      </w:r>
      <w:r w:rsidRPr="00DF1CB8">
        <w:tab/>
        <w:t>Design of cost recovery fees</w:t>
      </w:r>
      <w:bookmarkEnd w:id="28"/>
      <w:bookmarkEnd w:id="29"/>
    </w:p>
    <w:p w14:paraId="708899EC" w14:textId="062C5D8E" w:rsidR="00504BF3" w:rsidRPr="0035733D" w:rsidRDefault="00504BF3" w:rsidP="00504BF3">
      <w:pPr>
        <w:rPr>
          <w:rFonts w:cs="Arial"/>
        </w:rPr>
      </w:pPr>
      <w:r w:rsidRPr="00DF1CB8">
        <w:rPr>
          <w:rFonts w:cs="Arial"/>
        </w:rPr>
        <w:t>The calculation of fees was based on the ACMA’</w:t>
      </w:r>
      <w:r w:rsidR="004F303D">
        <w:rPr>
          <w:rFonts w:cs="Arial"/>
        </w:rPr>
        <w:t xml:space="preserve">s hourly rate multiplied by the </w:t>
      </w:r>
      <w:r w:rsidRPr="00DF1CB8">
        <w:rPr>
          <w:rFonts w:cs="Arial"/>
        </w:rPr>
        <w:t xml:space="preserve">estimated time taken to conduct each activity. This methodology has been applied to all the fees outlined in </w:t>
      </w:r>
      <w:r w:rsidR="00626351">
        <w:rPr>
          <w:rFonts w:cs="Arial"/>
        </w:rPr>
        <w:t>A</w:t>
      </w:r>
      <w:r w:rsidR="000531B1">
        <w:rPr>
          <w:rFonts w:cs="Arial"/>
        </w:rPr>
        <w:t>ttachment</w:t>
      </w:r>
      <w:r w:rsidRPr="00DF1CB8">
        <w:rPr>
          <w:rFonts w:cs="Arial"/>
        </w:rPr>
        <w:t xml:space="preserve"> A. In addition, the broadcasting </w:t>
      </w:r>
      <w:r w:rsidRPr="00DF1CB8">
        <w:rPr>
          <w:rFonts w:cs="Arial"/>
        </w:rPr>
        <w:lastRenderedPageBreak/>
        <w:t>fees include specific costs, such as the costs of gazettal and public notifications for issuing licences</w:t>
      </w:r>
      <w:r w:rsidR="000C2277">
        <w:rPr>
          <w:rFonts w:cs="Arial"/>
        </w:rPr>
        <w:t>,</w:t>
      </w:r>
      <w:r w:rsidRPr="00DF1CB8">
        <w:rPr>
          <w:rFonts w:cs="Arial"/>
        </w:rPr>
        <w:t xml:space="preserve"> where appropriate. </w:t>
      </w:r>
      <w:r w:rsidR="009E524B">
        <w:rPr>
          <w:rFonts w:cs="Arial"/>
        </w:rPr>
        <w:t>Overall</w:t>
      </w:r>
      <w:r w:rsidR="000C2277">
        <w:rPr>
          <w:rFonts w:cs="Arial"/>
        </w:rPr>
        <w:t>,</w:t>
      </w:r>
      <w:r w:rsidR="009E524B">
        <w:rPr>
          <w:rFonts w:cs="Arial"/>
        </w:rPr>
        <w:t xml:space="preserve"> t</w:t>
      </w:r>
      <w:r w:rsidRPr="00DF1CB8">
        <w:rPr>
          <w:rFonts w:cs="Arial"/>
        </w:rPr>
        <w:t>he calculation methodology</w:t>
      </w:r>
      <w:r w:rsidR="009E524B">
        <w:rPr>
          <w:rFonts w:cs="Arial"/>
        </w:rPr>
        <w:t xml:space="preserve"> for all fee</w:t>
      </w:r>
      <w:r w:rsidR="003F0BF5">
        <w:rPr>
          <w:rFonts w:cs="Arial"/>
        </w:rPr>
        <w:t>s</w:t>
      </w:r>
      <w:r w:rsidR="009E524B">
        <w:rPr>
          <w:rFonts w:cs="Arial"/>
        </w:rPr>
        <w:t xml:space="preserve"> </w:t>
      </w:r>
      <w:r w:rsidRPr="00DF1CB8">
        <w:rPr>
          <w:rFonts w:cs="Arial"/>
        </w:rPr>
        <w:t xml:space="preserve">has not changed from the </w:t>
      </w:r>
      <w:r w:rsidR="00626351">
        <w:rPr>
          <w:rFonts w:cs="Arial"/>
        </w:rPr>
        <w:t xml:space="preserve">methodology </w:t>
      </w:r>
      <w:r w:rsidRPr="00DF1CB8">
        <w:rPr>
          <w:rFonts w:cs="Arial"/>
        </w:rPr>
        <w:t>adopte</w:t>
      </w:r>
      <w:r w:rsidR="00D75022">
        <w:rPr>
          <w:rFonts w:cs="Arial"/>
        </w:rPr>
        <w:t xml:space="preserve">d in </w:t>
      </w:r>
      <w:r w:rsidR="00626351">
        <w:rPr>
          <w:rFonts w:cs="Arial"/>
        </w:rPr>
        <w:t xml:space="preserve">an earlier </w:t>
      </w:r>
      <w:r w:rsidR="00D75022" w:rsidRPr="0035733D">
        <w:rPr>
          <w:rFonts w:cs="Arial"/>
        </w:rPr>
        <w:t>review in 2014</w:t>
      </w:r>
      <w:r w:rsidR="000C2277">
        <w:rPr>
          <w:rFonts w:cs="Arial"/>
        </w:rPr>
        <w:t>.</w:t>
      </w:r>
      <w:r w:rsidR="006B3F56">
        <w:rPr>
          <w:rStyle w:val="FootnoteReference"/>
          <w:rFonts w:cs="Arial"/>
        </w:rPr>
        <w:footnoteReference w:id="6"/>
      </w:r>
    </w:p>
    <w:p w14:paraId="6347E3F1" w14:textId="4DDE4B18" w:rsidR="00552E86" w:rsidRDefault="00BE4B4C" w:rsidP="00225168">
      <w:pPr>
        <w:rPr>
          <w:rFonts w:cs="Arial"/>
        </w:rPr>
      </w:pPr>
      <w:r w:rsidRPr="00320D02">
        <w:rPr>
          <w:rFonts w:cs="Arial"/>
        </w:rPr>
        <w:t xml:space="preserve">The ACMA has recently </w:t>
      </w:r>
      <w:r w:rsidR="00225168" w:rsidRPr="00320D02">
        <w:rPr>
          <w:rFonts w:cs="Arial"/>
        </w:rPr>
        <w:t xml:space="preserve">completed </w:t>
      </w:r>
      <w:r w:rsidR="00200E91" w:rsidRPr="00320D02">
        <w:rPr>
          <w:rFonts w:cs="Arial"/>
        </w:rPr>
        <w:t xml:space="preserve">the </w:t>
      </w:r>
      <w:r w:rsidR="00225168" w:rsidRPr="00320D02">
        <w:rPr>
          <w:rFonts w:cs="Arial"/>
        </w:rPr>
        <w:t>introduc</w:t>
      </w:r>
      <w:r w:rsidR="00200E91" w:rsidRPr="00320D02">
        <w:rPr>
          <w:rFonts w:cs="Arial"/>
        </w:rPr>
        <w:t>tion of</w:t>
      </w:r>
      <w:r w:rsidR="00225168" w:rsidRPr="00320D02">
        <w:rPr>
          <w:rFonts w:cs="Arial"/>
        </w:rPr>
        <w:t xml:space="preserve"> a new radiocommunications licence management system for apparatus and spectrum licencing activities. </w:t>
      </w:r>
      <w:r w:rsidRPr="00320D02">
        <w:rPr>
          <w:rFonts w:cs="Arial"/>
        </w:rPr>
        <w:t>In the last review</w:t>
      </w:r>
      <w:r w:rsidR="0036746E" w:rsidRPr="00320D02">
        <w:rPr>
          <w:rFonts w:cs="Arial"/>
        </w:rPr>
        <w:t>,</w:t>
      </w:r>
      <w:r w:rsidRPr="00320D02">
        <w:rPr>
          <w:rFonts w:cs="Arial"/>
        </w:rPr>
        <w:t xml:space="preserve"> during</w:t>
      </w:r>
      <w:r w:rsidR="00225168" w:rsidRPr="00320D02">
        <w:rPr>
          <w:rFonts w:cs="Arial"/>
        </w:rPr>
        <w:t xml:space="preserve"> the financial year 2014</w:t>
      </w:r>
      <w:r w:rsidR="000C2277">
        <w:rPr>
          <w:rFonts w:cs="Arial"/>
        </w:rPr>
        <w:t>–</w:t>
      </w:r>
      <w:r w:rsidR="00225168" w:rsidRPr="00320D02">
        <w:rPr>
          <w:rFonts w:cs="Arial"/>
        </w:rPr>
        <w:t xml:space="preserve">15, the ACMA changed the pricing mechanism from a variable rate to a standard rate for </w:t>
      </w:r>
      <w:r w:rsidR="00626351">
        <w:rPr>
          <w:rFonts w:cs="Arial"/>
        </w:rPr>
        <w:t xml:space="preserve">various </w:t>
      </w:r>
      <w:r w:rsidR="00225168" w:rsidRPr="00320D02">
        <w:rPr>
          <w:rFonts w:cs="Arial"/>
        </w:rPr>
        <w:t>radiocommunications licensing activities</w:t>
      </w:r>
      <w:r w:rsidR="00626351">
        <w:rPr>
          <w:rFonts w:cs="Arial"/>
        </w:rPr>
        <w:t xml:space="preserve"> (this included activities </w:t>
      </w:r>
      <w:r w:rsidR="00225168" w:rsidRPr="00320D02">
        <w:rPr>
          <w:rFonts w:cs="Arial"/>
        </w:rPr>
        <w:t>related to the issue, transfer or renewal of apparatus and spectrum licences</w:t>
      </w:r>
      <w:r w:rsidR="00CE00D8" w:rsidRPr="00320D02">
        <w:rPr>
          <w:rFonts w:cs="Arial"/>
        </w:rPr>
        <w:t xml:space="preserve"> as part of the implementation of the new licensing system</w:t>
      </w:r>
      <w:r w:rsidR="00626351">
        <w:rPr>
          <w:rFonts w:cs="Arial"/>
        </w:rPr>
        <w:t>)</w:t>
      </w:r>
      <w:r w:rsidR="00CE00D8" w:rsidRPr="00320D02">
        <w:rPr>
          <w:rFonts w:cs="Arial"/>
        </w:rPr>
        <w:t xml:space="preserve">. </w:t>
      </w:r>
    </w:p>
    <w:p w14:paraId="4385E05B" w14:textId="3A2F6922" w:rsidR="00225168" w:rsidRPr="00DF1CB8" w:rsidRDefault="00CE00D8" w:rsidP="00225168">
      <w:pPr>
        <w:rPr>
          <w:rFonts w:cs="Arial"/>
        </w:rPr>
      </w:pPr>
      <w:r w:rsidRPr="00320D02">
        <w:rPr>
          <w:rFonts w:cs="Arial"/>
        </w:rPr>
        <w:t>As a next step, t</w:t>
      </w:r>
      <w:r w:rsidR="00225168" w:rsidRPr="00320D02">
        <w:rPr>
          <w:rFonts w:cs="Arial"/>
        </w:rPr>
        <w:t>he ACMA is</w:t>
      </w:r>
      <w:r w:rsidRPr="00320D02">
        <w:rPr>
          <w:rFonts w:cs="Arial"/>
        </w:rPr>
        <w:t xml:space="preserve"> now</w:t>
      </w:r>
      <w:r w:rsidR="00225168" w:rsidRPr="00320D02">
        <w:rPr>
          <w:rFonts w:cs="Arial"/>
        </w:rPr>
        <w:t xml:space="preserve"> considering establishing relevant standard times</w:t>
      </w:r>
      <w:r w:rsidR="002E6F95" w:rsidRPr="00320D02">
        <w:rPr>
          <w:rFonts w:cs="Arial"/>
        </w:rPr>
        <w:t xml:space="preserve"> and pricing mechanism</w:t>
      </w:r>
      <w:r w:rsidR="00626351">
        <w:rPr>
          <w:rFonts w:cs="Arial"/>
        </w:rPr>
        <w:t>s</w:t>
      </w:r>
      <w:r w:rsidR="0035733D" w:rsidRPr="00320D02">
        <w:rPr>
          <w:rFonts w:cs="Arial"/>
        </w:rPr>
        <w:t>,</w:t>
      </w:r>
      <w:r w:rsidR="00225168" w:rsidRPr="00320D02">
        <w:rPr>
          <w:rFonts w:cs="Arial"/>
        </w:rPr>
        <w:t xml:space="preserve"> </w:t>
      </w:r>
      <w:r w:rsidRPr="00320D02">
        <w:rPr>
          <w:rFonts w:cs="Arial"/>
        </w:rPr>
        <w:t xml:space="preserve">using a suitable study </w:t>
      </w:r>
      <w:r w:rsidR="00225168" w:rsidRPr="00320D02">
        <w:rPr>
          <w:rFonts w:cs="Arial"/>
        </w:rPr>
        <w:t xml:space="preserve">based on the </w:t>
      </w:r>
      <w:r w:rsidR="00175C89" w:rsidRPr="00320D02">
        <w:rPr>
          <w:rFonts w:cs="Arial"/>
        </w:rPr>
        <w:t>performance of</w:t>
      </w:r>
      <w:r w:rsidR="00FC2D34" w:rsidRPr="00320D02">
        <w:rPr>
          <w:rFonts w:cs="Arial"/>
        </w:rPr>
        <w:t xml:space="preserve"> the licensing activities under the operation of the new system</w:t>
      </w:r>
      <w:r w:rsidRPr="00320D02">
        <w:rPr>
          <w:rFonts w:cs="Arial"/>
        </w:rPr>
        <w:t xml:space="preserve">. This </w:t>
      </w:r>
      <w:r w:rsidR="00FC2D34" w:rsidRPr="00320D02">
        <w:rPr>
          <w:rFonts w:cs="Arial"/>
        </w:rPr>
        <w:t>study is expected</w:t>
      </w:r>
      <w:r w:rsidRPr="00320D02">
        <w:rPr>
          <w:rFonts w:cs="Arial"/>
        </w:rPr>
        <w:t xml:space="preserve"> to take </w:t>
      </w:r>
      <w:r w:rsidR="00B54A98">
        <w:rPr>
          <w:rFonts w:cs="Arial"/>
        </w:rPr>
        <w:t xml:space="preserve">up to </w:t>
      </w:r>
      <w:r w:rsidR="0035733D" w:rsidRPr="00320D02">
        <w:rPr>
          <w:rFonts w:cs="Arial"/>
        </w:rPr>
        <w:t xml:space="preserve">six months and therefore </w:t>
      </w:r>
      <w:r w:rsidR="00B54A98">
        <w:rPr>
          <w:rFonts w:cs="Arial"/>
        </w:rPr>
        <w:t xml:space="preserve">its </w:t>
      </w:r>
      <w:r w:rsidR="00175C89" w:rsidRPr="00320D02">
        <w:rPr>
          <w:rFonts w:cs="Arial"/>
        </w:rPr>
        <w:t xml:space="preserve">outcome </w:t>
      </w:r>
      <w:r w:rsidR="00A623F4" w:rsidRPr="00320D02">
        <w:rPr>
          <w:rFonts w:cs="Arial"/>
        </w:rPr>
        <w:t>w</w:t>
      </w:r>
      <w:r w:rsidR="00FC2D34" w:rsidRPr="00320D02">
        <w:rPr>
          <w:rFonts w:cs="Arial"/>
        </w:rPr>
        <w:t>ill be considered in the next review of fees.</w:t>
      </w:r>
      <w:r w:rsidR="00225168">
        <w:rPr>
          <w:rFonts w:cs="Arial"/>
        </w:rPr>
        <w:t xml:space="preserve"> </w:t>
      </w:r>
    </w:p>
    <w:p w14:paraId="5EA75EB9" w14:textId="47E112FF" w:rsidR="00CE1918" w:rsidRDefault="00DE06D6" w:rsidP="00C83F66">
      <w:pPr>
        <w:rPr>
          <w:rFonts w:cs="Arial"/>
        </w:rPr>
      </w:pPr>
      <w:r w:rsidRPr="00B932A7">
        <w:rPr>
          <w:rFonts w:cs="Arial"/>
        </w:rPr>
        <w:t>The majority of the changes in the fees have re</w:t>
      </w:r>
      <w:r w:rsidR="004F12F7" w:rsidRPr="00B932A7">
        <w:rPr>
          <w:rFonts w:cs="Arial"/>
        </w:rPr>
        <w:t>sulted from the increase</w:t>
      </w:r>
      <w:r w:rsidRPr="00B932A7">
        <w:rPr>
          <w:rFonts w:cs="Arial"/>
        </w:rPr>
        <w:t xml:space="preserve"> in the hourly rates</w:t>
      </w:r>
      <w:r w:rsidR="002358E0" w:rsidRPr="00B932A7">
        <w:rPr>
          <w:rFonts w:cs="Arial"/>
        </w:rPr>
        <w:t xml:space="preserve"> as </w:t>
      </w:r>
      <w:r w:rsidR="00626351">
        <w:rPr>
          <w:rFonts w:cs="Arial"/>
        </w:rPr>
        <w:t xml:space="preserve">set out </w:t>
      </w:r>
      <w:r w:rsidR="002358E0" w:rsidRPr="00B932A7">
        <w:rPr>
          <w:rFonts w:cs="Arial"/>
        </w:rPr>
        <w:t>above</w:t>
      </w:r>
      <w:r w:rsidRPr="00B932A7">
        <w:rPr>
          <w:rFonts w:cs="Arial"/>
        </w:rPr>
        <w:t>.</w:t>
      </w:r>
      <w:r w:rsidR="004F12F7" w:rsidRPr="00B932A7">
        <w:rPr>
          <w:rFonts w:cs="Arial"/>
        </w:rPr>
        <w:t xml:space="preserve"> </w:t>
      </w:r>
      <w:r w:rsidR="00C83F66" w:rsidRPr="00B932A7">
        <w:rPr>
          <w:rFonts w:cs="Arial"/>
        </w:rPr>
        <w:t xml:space="preserve">Apart from the </w:t>
      </w:r>
      <w:r w:rsidR="00306AD5" w:rsidRPr="00B932A7">
        <w:rPr>
          <w:rFonts w:cs="Arial"/>
        </w:rPr>
        <w:t>hourly rate increase</w:t>
      </w:r>
      <w:r w:rsidR="00C83F66" w:rsidRPr="00B932A7">
        <w:rPr>
          <w:rFonts w:cs="Arial"/>
        </w:rPr>
        <w:t xml:space="preserve">, the fees for certain activities have either increased or decreased as a consequence </w:t>
      </w:r>
      <w:r w:rsidR="001E0DEF">
        <w:rPr>
          <w:rFonts w:cs="Arial"/>
        </w:rPr>
        <w:t xml:space="preserve">of </w:t>
      </w:r>
      <w:r w:rsidR="00C83F66" w:rsidRPr="00B932A7">
        <w:rPr>
          <w:rFonts w:cs="Arial"/>
        </w:rPr>
        <w:t>the changes in the estimated time require</w:t>
      </w:r>
      <w:r w:rsidR="00E04264" w:rsidRPr="00B932A7">
        <w:rPr>
          <w:rFonts w:cs="Arial"/>
        </w:rPr>
        <w:t>d</w:t>
      </w:r>
      <w:r w:rsidR="00C83F66" w:rsidRPr="00B932A7">
        <w:rPr>
          <w:rFonts w:cs="Arial"/>
        </w:rPr>
        <w:t xml:space="preserve"> to perform the activities. These changes are </w:t>
      </w:r>
      <w:r w:rsidR="00626351">
        <w:rPr>
          <w:rFonts w:cs="Arial"/>
        </w:rPr>
        <w:t xml:space="preserve">outlined </w:t>
      </w:r>
      <w:r w:rsidR="00C83F66" w:rsidRPr="00B932A7">
        <w:rPr>
          <w:rFonts w:cs="Arial"/>
        </w:rPr>
        <w:t>in the following sections.</w:t>
      </w:r>
    </w:p>
    <w:p w14:paraId="55E9C470" w14:textId="483C8E30" w:rsidR="00504BF3" w:rsidRPr="00DF1CB8" w:rsidRDefault="009B6530" w:rsidP="00504BF3">
      <w:pPr>
        <w:pStyle w:val="Heading3"/>
      </w:pPr>
      <w:bookmarkStart w:id="30" w:name="_Toc400965228"/>
      <w:bookmarkStart w:id="31" w:name="_Toc474228919"/>
      <w:r>
        <w:t>3.3.1</w:t>
      </w:r>
      <w:r w:rsidR="00504BF3">
        <w:tab/>
      </w:r>
      <w:r w:rsidR="00504BF3" w:rsidRPr="00DF1CB8">
        <w:t xml:space="preserve">Changes to fees for </w:t>
      </w:r>
      <w:r w:rsidR="00A623F4">
        <w:t>testing of devices</w:t>
      </w:r>
      <w:bookmarkEnd w:id="30"/>
      <w:bookmarkEnd w:id="31"/>
    </w:p>
    <w:p w14:paraId="0421D661" w14:textId="13B5C69C" w:rsidR="000B2962" w:rsidRPr="00C55F06" w:rsidRDefault="006B0410" w:rsidP="00097698">
      <w:pPr>
        <w:spacing w:after="80"/>
        <w:rPr>
          <w:rFonts w:cs="Arial"/>
        </w:rPr>
      </w:pPr>
      <w:r w:rsidRPr="00C55F06">
        <w:rPr>
          <w:rFonts w:cs="Arial"/>
        </w:rPr>
        <w:t>There are a few changes in the estimated time required to perform t</w:t>
      </w:r>
      <w:r w:rsidR="00A623F4" w:rsidRPr="00C55F06">
        <w:rPr>
          <w:rFonts w:cs="Arial"/>
        </w:rPr>
        <w:t>he testing of devices</w:t>
      </w:r>
      <w:r w:rsidRPr="00C55F06">
        <w:rPr>
          <w:rFonts w:cs="Arial"/>
        </w:rPr>
        <w:t xml:space="preserve">, </w:t>
      </w:r>
      <w:r w:rsidR="000B2962" w:rsidRPr="00C55F06">
        <w:rPr>
          <w:rFonts w:cs="Arial"/>
        </w:rPr>
        <w:t xml:space="preserve">due to revision of the </w:t>
      </w:r>
      <w:r w:rsidR="0095178A" w:rsidRPr="00C55F06">
        <w:rPr>
          <w:rFonts w:cs="Arial"/>
        </w:rPr>
        <w:t xml:space="preserve">following </w:t>
      </w:r>
      <w:r w:rsidRPr="00C55F06">
        <w:rPr>
          <w:rFonts w:cs="Arial"/>
        </w:rPr>
        <w:t xml:space="preserve">testing </w:t>
      </w:r>
      <w:r w:rsidR="000B2962" w:rsidRPr="00C55F06">
        <w:rPr>
          <w:rFonts w:cs="Arial"/>
        </w:rPr>
        <w:t>standards:</w:t>
      </w:r>
    </w:p>
    <w:p w14:paraId="212A0AFA" w14:textId="081C2368" w:rsidR="000B2962" w:rsidRPr="00C55F06" w:rsidRDefault="007B197C" w:rsidP="00097698">
      <w:pPr>
        <w:pStyle w:val="ListBullet"/>
      </w:pPr>
      <w:r>
        <w:t>s</w:t>
      </w:r>
      <w:r w:rsidR="006B0410" w:rsidRPr="00C55F06">
        <w:t xml:space="preserve">tandard </w:t>
      </w:r>
      <w:r w:rsidR="000B2962" w:rsidRPr="00C55F06">
        <w:t>AS/NZS 4268 is currently being reviewed by Standards Australia. The revised standard will require less time to perform testing activities</w:t>
      </w:r>
      <w:r w:rsidR="00657037">
        <w:t>. A</w:t>
      </w:r>
      <w:r w:rsidR="006B0410" w:rsidRPr="00C55F06">
        <w:t>s a result</w:t>
      </w:r>
      <w:r w:rsidR="00657037">
        <w:t>,</w:t>
      </w:r>
      <w:r w:rsidR="006B0410" w:rsidRPr="00C55F06">
        <w:t xml:space="preserve"> the estimated time required to perform testing in accordance with this standard has reduced by 17.8</w:t>
      </w:r>
      <w:r w:rsidR="009E524B">
        <w:t xml:space="preserve"> per cent</w:t>
      </w:r>
      <w:r w:rsidR="006B0410" w:rsidRPr="00C55F06">
        <w:t xml:space="preserve">. </w:t>
      </w:r>
      <w:r w:rsidR="00657037">
        <w:t>T</w:t>
      </w:r>
      <w:r w:rsidR="00B932A7" w:rsidRPr="00C55F06">
        <w:t xml:space="preserve">he </w:t>
      </w:r>
      <w:r w:rsidR="00657037">
        <w:t xml:space="preserve">proposed </w:t>
      </w:r>
      <w:r w:rsidR="00B932A7" w:rsidRPr="00C55F06">
        <w:t>fee has dropped by 16.1 per</w:t>
      </w:r>
      <w:r w:rsidR="00B04B38">
        <w:t xml:space="preserve"> </w:t>
      </w:r>
      <w:r w:rsidR="00B932A7" w:rsidRPr="00C55F06">
        <w:t>cent</w:t>
      </w:r>
      <w:r w:rsidR="000B2962" w:rsidRPr="00C55F06">
        <w:t xml:space="preserve"> </w:t>
      </w:r>
      <w:r w:rsidR="001E0DEF">
        <w:t>(</w:t>
      </w:r>
      <w:r w:rsidR="006B0410" w:rsidRPr="00C55F06">
        <w:t xml:space="preserve">see Attachment A, </w:t>
      </w:r>
      <w:r w:rsidR="004C0500" w:rsidRPr="00C55F06">
        <w:t>activity</w:t>
      </w:r>
      <w:r w:rsidR="006B0410" w:rsidRPr="00C55F06">
        <w:t xml:space="preserve"> 2</w:t>
      </w:r>
      <w:r w:rsidR="001E0DEF">
        <w:t xml:space="preserve">). </w:t>
      </w:r>
    </w:p>
    <w:p w14:paraId="64F3D416" w14:textId="6B151599" w:rsidR="000B2962" w:rsidRPr="00C55F06" w:rsidRDefault="007B197C" w:rsidP="00097698">
      <w:pPr>
        <w:pStyle w:val="ListBulletLast"/>
      </w:pPr>
      <w:r>
        <w:t>s</w:t>
      </w:r>
      <w:r w:rsidR="006B0410" w:rsidRPr="00C55F06">
        <w:t>tandards AS/NZS 4295 and 458</w:t>
      </w:r>
      <w:r w:rsidR="000B2962" w:rsidRPr="00C55F06">
        <w:t>3 were recently updated to incorporate additional testing requirements in line with new European Technical Standards. As these standards have two different specifications for mobiles (including handheld devices) and base devices, a new category has been created for mobiles in order to impose a separate fee based on the required time for testing</w:t>
      </w:r>
      <w:r w:rsidR="001D7E9A" w:rsidRPr="00C55F06">
        <w:t>. Accordingly</w:t>
      </w:r>
      <w:r w:rsidR="00B54A98">
        <w:t>,</w:t>
      </w:r>
      <w:r w:rsidR="001D7E9A" w:rsidRPr="00C55F06">
        <w:t xml:space="preserve"> the time requirements for these activities have changed</w:t>
      </w:r>
      <w:r w:rsidR="00BE7AA2">
        <w:t>, which has</w:t>
      </w:r>
      <w:r w:rsidR="001D7E9A" w:rsidRPr="00C55F06">
        <w:t xml:space="preserve"> resulted </w:t>
      </w:r>
      <w:r w:rsidR="00657037">
        <w:t xml:space="preserve">in </w:t>
      </w:r>
      <w:r w:rsidR="00B54A98">
        <w:t xml:space="preserve">various </w:t>
      </w:r>
      <w:r w:rsidR="001D7E9A" w:rsidRPr="00C55F06">
        <w:t>reductions and increases</w:t>
      </w:r>
      <w:r w:rsidR="00B932A7" w:rsidRPr="00C55F06">
        <w:t xml:space="preserve"> in fees (reductions up to 63.5 per</w:t>
      </w:r>
      <w:r w:rsidR="00B04B38">
        <w:t xml:space="preserve"> </w:t>
      </w:r>
      <w:r w:rsidR="00B932A7" w:rsidRPr="00C55F06">
        <w:t>cent</w:t>
      </w:r>
      <w:r w:rsidR="001D7E9A" w:rsidRPr="00C55F06">
        <w:t xml:space="preserve"> and increases up</w:t>
      </w:r>
      <w:r w:rsidR="00ED5545" w:rsidRPr="00C55F06">
        <w:t xml:space="preserve"> </w:t>
      </w:r>
      <w:r w:rsidR="001D7E9A" w:rsidRPr="00C55F06">
        <w:t>to</w:t>
      </w:r>
      <w:r w:rsidR="00B932A7" w:rsidRPr="00C55F06">
        <w:t xml:space="preserve"> 46.7 per</w:t>
      </w:r>
      <w:r w:rsidR="00B04B38">
        <w:t xml:space="preserve"> </w:t>
      </w:r>
      <w:r w:rsidR="00B932A7" w:rsidRPr="00C55F06">
        <w:t xml:space="preserve">cent </w:t>
      </w:r>
      <w:r w:rsidR="001E0DEF">
        <w:t>(</w:t>
      </w:r>
      <w:r w:rsidR="000B2962" w:rsidRPr="00C55F06">
        <w:t>see Atta</w:t>
      </w:r>
      <w:r w:rsidR="00ED5545" w:rsidRPr="00C55F06">
        <w:t xml:space="preserve">chment A, </w:t>
      </w:r>
      <w:r w:rsidR="004C0500" w:rsidRPr="00C55F06">
        <w:t>activities</w:t>
      </w:r>
      <w:r w:rsidR="00ED5545" w:rsidRPr="00C55F06">
        <w:t xml:space="preserve"> 8 to 11 and 38 to 43</w:t>
      </w:r>
      <w:r w:rsidR="001E0DEF">
        <w:t>))</w:t>
      </w:r>
      <w:r w:rsidR="00ED5545" w:rsidRPr="00C55F06">
        <w:t>.</w:t>
      </w:r>
    </w:p>
    <w:p w14:paraId="791C43D4" w14:textId="48ED17C4" w:rsidR="00504BF3" w:rsidRPr="00DF1CB8" w:rsidRDefault="009B6530" w:rsidP="00504BF3">
      <w:pPr>
        <w:pStyle w:val="Heading3"/>
      </w:pPr>
      <w:bookmarkStart w:id="32" w:name="_Toc400965229"/>
      <w:bookmarkStart w:id="33" w:name="_Toc474228920"/>
      <w:r>
        <w:t>3.3.2</w:t>
      </w:r>
      <w:r w:rsidR="00504BF3">
        <w:tab/>
      </w:r>
      <w:r w:rsidR="00504BF3" w:rsidRPr="00DF1CB8">
        <w:t xml:space="preserve">Changes to </w:t>
      </w:r>
      <w:bookmarkEnd w:id="32"/>
      <w:r w:rsidR="00ED5545">
        <w:t>assigned licence fee (mobile earth and fixed earth</w:t>
      </w:r>
      <w:r w:rsidR="00FF0C0E">
        <w:t xml:space="preserve"> stations</w:t>
      </w:r>
      <w:r w:rsidR="00ED5545">
        <w:t>)</w:t>
      </w:r>
      <w:bookmarkEnd w:id="33"/>
    </w:p>
    <w:p w14:paraId="4C63152D" w14:textId="22EA6E31" w:rsidR="00D15095" w:rsidRDefault="00FF0C0E" w:rsidP="00504BF3">
      <w:pPr>
        <w:rPr>
          <w:rFonts w:cs="Arial"/>
        </w:rPr>
      </w:pPr>
      <w:r w:rsidRPr="00B932A7">
        <w:rPr>
          <w:rFonts w:cs="Arial"/>
        </w:rPr>
        <w:t xml:space="preserve">The time required to consider </w:t>
      </w:r>
      <w:r w:rsidR="00D15095" w:rsidRPr="00B932A7">
        <w:rPr>
          <w:rFonts w:cs="Arial"/>
        </w:rPr>
        <w:t xml:space="preserve">an application </w:t>
      </w:r>
      <w:r w:rsidRPr="00B932A7">
        <w:rPr>
          <w:rFonts w:cs="Arial"/>
        </w:rPr>
        <w:t xml:space="preserve">or issue </w:t>
      </w:r>
      <w:r w:rsidR="00D15095" w:rsidRPr="00B932A7">
        <w:rPr>
          <w:rFonts w:cs="Arial"/>
        </w:rPr>
        <w:t xml:space="preserve">an earth licence for the operation of a mobile earth station or a fixed earth station has been increased by 30 minutes. This </w:t>
      </w:r>
      <w:r w:rsidR="00B932A7" w:rsidRPr="00B932A7">
        <w:rPr>
          <w:rFonts w:cs="Arial"/>
        </w:rPr>
        <w:t xml:space="preserve">is </w:t>
      </w:r>
      <w:r w:rsidR="00D15095" w:rsidRPr="00B932A7">
        <w:rPr>
          <w:rFonts w:cs="Arial"/>
        </w:rPr>
        <w:t xml:space="preserve">due to the average time taken by the satellite coordination team </w:t>
      </w:r>
      <w:r w:rsidR="00B932A7" w:rsidRPr="00B932A7">
        <w:rPr>
          <w:rFonts w:cs="Arial"/>
        </w:rPr>
        <w:t>in</w:t>
      </w:r>
      <w:r w:rsidR="00D15095" w:rsidRPr="00B932A7">
        <w:rPr>
          <w:rFonts w:cs="Arial"/>
        </w:rPr>
        <w:t xml:space="preserve"> assess</w:t>
      </w:r>
      <w:r w:rsidR="00B932A7" w:rsidRPr="00B932A7">
        <w:rPr>
          <w:rFonts w:cs="Arial"/>
        </w:rPr>
        <w:t>ing</w:t>
      </w:r>
      <w:r w:rsidR="00D15095" w:rsidRPr="00B932A7">
        <w:rPr>
          <w:rFonts w:cs="Arial"/>
        </w:rPr>
        <w:t xml:space="preserve"> an application against the I</w:t>
      </w:r>
      <w:r w:rsidR="00F40E3A" w:rsidRPr="00B932A7">
        <w:rPr>
          <w:rFonts w:cs="Arial"/>
        </w:rPr>
        <w:t>TU</w:t>
      </w:r>
      <w:r w:rsidR="00D15095" w:rsidRPr="00B932A7">
        <w:rPr>
          <w:rFonts w:cs="Arial"/>
        </w:rPr>
        <w:t xml:space="preserve">’s database. The cost of this extra activity was not previously factored into the existing fees (see </w:t>
      </w:r>
      <w:r w:rsidR="007D6315" w:rsidRPr="00B932A7">
        <w:rPr>
          <w:rFonts w:cs="Arial"/>
        </w:rPr>
        <w:t xml:space="preserve">Attachment A, </w:t>
      </w:r>
      <w:r w:rsidR="004C0500" w:rsidRPr="00B932A7">
        <w:rPr>
          <w:rFonts w:cs="Arial"/>
        </w:rPr>
        <w:t>activities</w:t>
      </w:r>
      <w:r w:rsidR="007D6315" w:rsidRPr="00B932A7">
        <w:rPr>
          <w:rFonts w:cs="Arial"/>
        </w:rPr>
        <w:t xml:space="preserve"> 87 and 88)</w:t>
      </w:r>
      <w:r w:rsidR="001E0DEF">
        <w:rPr>
          <w:rFonts w:cs="Arial"/>
        </w:rPr>
        <w:t>.</w:t>
      </w:r>
    </w:p>
    <w:p w14:paraId="10302E40" w14:textId="353F01AD" w:rsidR="00504BF3" w:rsidRPr="00DF1CB8" w:rsidRDefault="009B6530" w:rsidP="002B03E2">
      <w:pPr>
        <w:pStyle w:val="Heading3"/>
      </w:pPr>
      <w:bookmarkStart w:id="34" w:name="_Toc400965230"/>
      <w:bookmarkStart w:id="35" w:name="_Toc474228921"/>
      <w:r>
        <w:t>3.3.3</w:t>
      </w:r>
      <w:r w:rsidR="00504BF3">
        <w:tab/>
      </w:r>
      <w:r w:rsidR="00504BF3" w:rsidRPr="00DF1CB8">
        <w:t xml:space="preserve">Changes to </w:t>
      </w:r>
      <w:r w:rsidR="007D6315">
        <w:t xml:space="preserve">interference investigations </w:t>
      </w:r>
      <w:bookmarkEnd w:id="34"/>
      <w:r w:rsidR="00B42B30">
        <w:t>fee</w:t>
      </w:r>
      <w:bookmarkEnd w:id="35"/>
    </w:p>
    <w:p w14:paraId="37AB1AFF" w14:textId="77777777" w:rsidR="00FE748C" w:rsidRDefault="00B42B30" w:rsidP="00504BF3">
      <w:pPr>
        <w:rPr>
          <w:rFonts w:cs="Arial"/>
        </w:rPr>
      </w:pPr>
      <w:r w:rsidRPr="002E3D6D">
        <w:rPr>
          <w:rFonts w:cs="Arial"/>
        </w:rPr>
        <w:t>Previously, the ACMA charged a fee for domestic interference investigation activities</w:t>
      </w:r>
      <w:r w:rsidR="00657037">
        <w:rPr>
          <w:rFonts w:cs="Arial"/>
        </w:rPr>
        <w:t xml:space="preserve">. This was </w:t>
      </w:r>
      <w:r w:rsidRPr="002E3D6D">
        <w:rPr>
          <w:rFonts w:cs="Arial"/>
        </w:rPr>
        <w:t>discontinued in 2012</w:t>
      </w:r>
      <w:r w:rsidR="00BE7AA2">
        <w:rPr>
          <w:rFonts w:cs="Arial"/>
        </w:rPr>
        <w:t>,</w:t>
      </w:r>
      <w:r w:rsidRPr="002E3D6D">
        <w:rPr>
          <w:rFonts w:cs="Arial"/>
        </w:rPr>
        <w:t xml:space="preserve"> as an evidence</w:t>
      </w:r>
      <w:r w:rsidR="007B197C">
        <w:rPr>
          <w:rFonts w:cs="Arial"/>
        </w:rPr>
        <w:t>-</w:t>
      </w:r>
      <w:r w:rsidRPr="002E3D6D">
        <w:rPr>
          <w:rFonts w:cs="Arial"/>
        </w:rPr>
        <w:t xml:space="preserve">based approach was adopted for the management of interference to terrestrial television and radio broadcast reception. </w:t>
      </w:r>
    </w:p>
    <w:p w14:paraId="50746E8A" w14:textId="5E6A43FB" w:rsidR="00FE748C" w:rsidRDefault="00FE748C" w:rsidP="00F42008">
      <w:pPr>
        <w:spacing w:after="80"/>
      </w:pPr>
      <w:r>
        <w:lastRenderedPageBreak/>
        <w:t>However, other than in matters where the source of interference is considered a high risk, investigation for interference is now a chargeable activity where:</w:t>
      </w:r>
    </w:p>
    <w:p w14:paraId="1DC1974D" w14:textId="77777777" w:rsidR="00FE748C" w:rsidRDefault="00FE748C" w:rsidP="00F42008">
      <w:pPr>
        <w:pStyle w:val="ListBullet"/>
      </w:pPr>
      <w:r>
        <w:t>the interference is to television or radio broadcasting reception or to the operation of a device</w:t>
      </w:r>
    </w:p>
    <w:p w14:paraId="26D61F6B" w14:textId="44012D10" w:rsidR="00FE748C" w:rsidRDefault="00FE748C" w:rsidP="00F42008">
      <w:pPr>
        <w:pStyle w:val="ListBullet"/>
      </w:pPr>
      <w:r>
        <w:t>the source of the interference is wholly or mainly under the control of the person complaining about the interference (</w:t>
      </w:r>
      <w:r w:rsidR="00F42008">
        <w:t>for example,</w:t>
      </w:r>
      <w:r>
        <w:t xml:space="preserve"> it is caused by the complainant’s faulty domestic equipment or the complainant’s own engineering)</w:t>
      </w:r>
    </w:p>
    <w:p w14:paraId="7FCBC605" w14:textId="7F80196B" w:rsidR="00FE748C" w:rsidRPr="00FE748C" w:rsidRDefault="00FE748C" w:rsidP="00F42008">
      <w:pPr>
        <w:pStyle w:val="ListBulletLast"/>
      </w:pPr>
      <w:r w:rsidRPr="00F42008">
        <w:t>the complainant has the necessary skills or expertise to diagnose the source of the interference.</w:t>
      </w:r>
    </w:p>
    <w:p w14:paraId="236B0AFE" w14:textId="4778BCDB" w:rsidR="00B42B30" w:rsidRDefault="009A7506" w:rsidP="00504BF3">
      <w:pPr>
        <w:rPr>
          <w:rFonts w:cs="Arial"/>
        </w:rPr>
      </w:pPr>
      <w:r w:rsidRPr="002E3D6D">
        <w:rPr>
          <w:rFonts w:cs="Arial"/>
        </w:rPr>
        <w:t xml:space="preserve">This activity will be charged at an hourly rate set specifically for the </w:t>
      </w:r>
      <w:r w:rsidR="00607691">
        <w:rPr>
          <w:rFonts w:cs="Arial"/>
        </w:rPr>
        <w:t xml:space="preserve">ACMA’s </w:t>
      </w:r>
      <w:r w:rsidRPr="002E3D6D">
        <w:rPr>
          <w:rFonts w:cs="Arial"/>
        </w:rPr>
        <w:t xml:space="preserve">field operations </w:t>
      </w:r>
      <w:r w:rsidR="0061295C" w:rsidRPr="002E3D6D">
        <w:rPr>
          <w:rFonts w:cs="Arial"/>
        </w:rPr>
        <w:t>(special hourly rate C)</w:t>
      </w:r>
      <w:r w:rsidR="00BE7AA2">
        <w:rPr>
          <w:rFonts w:cs="Arial"/>
        </w:rPr>
        <w:t>,</w:t>
      </w:r>
      <w:r w:rsidR="0061295C" w:rsidRPr="002E3D6D">
        <w:rPr>
          <w:rFonts w:cs="Arial"/>
        </w:rPr>
        <w:t xml:space="preserve"> </w:t>
      </w:r>
      <w:r w:rsidRPr="002E3D6D">
        <w:rPr>
          <w:rFonts w:cs="Arial"/>
        </w:rPr>
        <w:t xml:space="preserve">as </w:t>
      </w:r>
      <w:r w:rsidR="00657037">
        <w:rPr>
          <w:rFonts w:cs="Arial"/>
        </w:rPr>
        <w:t xml:space="preserve">set out </w:t>
      </w:r>
      <w:r w:rsidRPr="002E3D6D">
        <w:rPr>
          <w:rFonts w:cs="Arial"/>
        </w:rPr>
        <w:t>above (</w:t>
      </w:r>
      <w:r w:rsidR="00B42B30" w:rsidRPr="002E3D6D">
        <w:rPr>
          <w:rFonts w:cs="Arial"/>
        </w:rPr>
        <w:t>se</w:t>
      </w:r>
      <w:r w:rsidR="00673B1F" w:rsidRPr="002E3D6D">
        <w:rPr>
          <w:rFonts w:cs="Arial"/>
        </w:rPr>
        <w:t xml:space="preserve">e Attachment A, </w:t>
      </w:r>
      <w:r w:rsidR="004C0500" w:rsidRPr="002E3D6D">
        <w:rPr>
          <w:rFonts w:cs="Arial"/>
        </w:rPr>
        <w:t>activity</w:t>
      </w:r>
      <w:r w:rsidR="00673B1F" w:rsidRPr="002E3D6D">
        <w:rPr>
          <w:rFonts w:cs="Arial"/>
        </w:rPr>
        <w:t xml:space="preserve"> 166</w:t>
      </w:r>
      <w:r w:rsidRPr="002E3D6D">
        <w:rPr>
          <w:rFonts w:cs="Arial"/>
        </w:rPr>
        <w:t>)</w:t>
      </w:r>
      <w:r w:rsidR="00B42B30" w:rsidRPr="002E3D6D">
        <w:rPr>
          <w:rFonts w:cs="Arial"/>
        </w:rPr>
        <w:t>.</w:t>
      </w:r>
    </w:p>
    <w:p w14:paraId="0D848EB0" w14:textId="63311F81" w:rsidR="00F33C4B" w:rsidRPr="00F33C4B" w:rsidRDefault="00F33C4B" w:rsidP="00903620">
      <w:pPr>
        <w:pStyle w:val="Heading3"/>
      </w:pPr>
      <w:bookmarkStart w:id="36" w:name="_Toc474228922"/>
      <w:r w:rsidRPr="00F33C4B">
        <w:t>3.3.4</w:t>
      </w:r>
      <w:r w:rsidRPr="00F33C4B">
        <w:tab/>
        <w:t xml:space="preserve">Changes to </w:t>
      </w:r>
      <w:r>
        <w:t xml:space="preserve">fees </w:t>
      </w:r>
      <w:r w:rsidR="004321BF">
        <w:t xml:space="preserve">for </w:t>
      </w:r>
      <w:r>
        <w:t>telecommunications numbering activities</w:t>
      </w:r>
      <w:bookmarkEnd w:id="36"/>
    </w:p>
    <w:p w14:paraId="596E1F19" w14:textId="5B313E81" w:rsidR="00FD79E4" w:rsidRPr="00FD79E4" w:rsidRDefault="00FD79E4" w:rsidP="00FD79E4">
      <w:pPr>
        <w:rPr>
          <w:rFonts w:cs="Arial"/>
        </w:rPr>
      </w:pPr>
      <w:r w:rsidRPr="00FD79E4">
        <w:rPr>
          <w:rFonts w:cs="Arial"/>
        </w:rPr>
        <w:t xml:space="preserve">The telecommunications Numbering System is automated and, for the majority of transactions, there is no human decision-making or discretion. Accordingly, on </w:t>
      </w:r>
      <w:r w:rsidR="00BE7AA2" w:rsidRPr="00FD79E4">
        <w:rPr>
          <w:rFonts w:cs="Arial"/>
        </w:rPr>
        <w:t>1</w:t>
      </w:r>
      <w:r w:rsidR="00BE7AA2">
        <w:rPr>
          <w:rFonts w:cs="Arial"/>
        </w:rPr>
        <w:t> </w:t>
      </w:r>
      <w:r w:rsidRPr="00FD79E4">
        <w:rPr>
          <w:rFonts w:cs="Arial"/>
        </w:rPr>
        <w:t>August 2015</w:t>
      </w:r>
      <w:r w:rsidR="00BE7AA2">
        <w:rPr>
          <w:rFonts w:cs="Arial"/>
        </w:rPr>
        <w:t>,</w:t>
      </w:r>
      <w:r w:rsidRPr="00FD79E4">
        <w:rPr>
          <w:rFonts w:cs="Arial"/>
        </w:rPr>
        <w:t xml:space="preserve"> a flat charge of $19.50 was imposed for all activities (see activities 184, 185 and 186 at Attachment A). That charge was determined by dividing the total estimated annual cost of services by the total estimated annual number of transactions.</w:t>
      </w:r>
    </w:p>
    <w:p w14:paraId="70ABE357" w14:textId="454DC553" w:rsidR="00FD79E4" w:rsidRPr="00FD79E4" w:rsidRDefault="00FD79E4" w:rsidP="004C15BB">
      <w:pPr>
        <w:spacing w:after="80"/>
        <w:rPr>
          <w:rFonts w:cs="Arial"/>
        </w:rPr>
      </w:pPr>
      <w:r w:rsidRPr="00FD79E4">
        <w:rPr>
          <w:rFonts w:cs="Arial"/>
        </w:rPr>
        <w:t xml:space="preserve">Following its review of the operation of the Numbering System in years one and two, the ACMA has adopted the same approach to determining charges as it did in 2015. However, </w:t>
      </w:r>
      <w:r w:rsidR="00BE7AA2">
        <w:rPr>
          <w:rFonts w:cs="Arial"/>
        </w:rPr>
        <w:t>the flat fee</w:t>
      </w:r>
      <w:r w:rsidR="00BE7AA2" w:rsidRPr="00FD79E4">
        <w:rPr>
          <w:rFonts w:cs="Arial"/>
        </w:rPr>
        <w:t xml:space="preserve"> per transaction charge determined by the ACMA has increased to $35</w:t>
      </w:r>
      <w:r w:rsidR="00BE7AA2">
        <w:rPr>
          <w:rFonts w:cs="Arial"/>
        </w:rPr>
        <w:t>, due to the following factors</w:t>
      </w:r>
      <w:r w:rsidRPr="00FD79E4">
        <w:rPr>
          <w:rFonts w:cs="Arial"/>
        </w:rPr>
        <w:t>:</w:t>
      </w:r>
    </w:p>
    <w:p w14:paraId="0D3D689C" w14:textId="54AEF0C1" w:rsidR="00FD79E4" w:rsidRPr="00FD79E4" w:rsidRDefault="00FD79E4" w:rsidP="00FE748C">
      <w:pPr>
        <w:pStyle w:val="ListBullet"/>
      </w:pPr>
      <w:r w:rsidRPr="00FD79E4">
        <w:t>accumulated under-recovery and a limited number of system enhancements</w:t>
      </w:r>
      <w:r w:rsidR="00BE7AA2">
        <w:t xml:space="preserve"> means</w:t>
      </w:r>
      <w:r w:rsidRPr="00FD79E4">
        <w:t xml:space="preserve"> the annual recoverable costs are now estimated at $981,954</w:t>
      </w:r>
      <w:r w:rsidR="00BE7AA2">
        <w:t>,</w:t>
      </w:r>
      <w:r w:rsidR="00132F0E">
        <w:t xml:space="preserve"> which is ~15% </w:t>
      </w:r>
      <w:r w:rsidRPr="00FD79E4">
        <w:t>higher than in 2015)</w:t>
      </w:r>
    </w:p>
    <w:p w14:paraId="25D0E7B8" w14:textId="2667658D" w:rsidR="00FD79E4" w:rsidRPr="00BE7AA2" w:rsidRDefault="00FD79E4">
      <w:pPr>
        <w:pStyle w:val="ListBulletLast"/>
      </w:pPr>
      <w:r w:rsidRPr="00FD79E4">
        <w:t>the significantly lower than anticipated number of annual user transactions expected for year two (28,267 in 2016</w:t>
      </w:r>
      <w:r w:rsidR="00BE7AA2">
        <w:t>,</w:t>
      </w:r>
      <w:r w:rsidRPr="00FD79E4">
        <w:t xml:space="preserve"> which is ~35% lower than in 2015)</w:t>
      </w:r>
      <w:r w:rsidR="00BE7AA2">
        <w:t>.</w:t>
      </w:r>
    </w:p>
    <w:p w14:paraId="5A564626" w14:textId="747ADF48" w:rsidR="00FD79E4" w:rsidRPr="00FD79E4" w:rsidRDefault="00FD79E4" w:rsidP="00FD79E4">
      <w:pPr>
        <w:rPr>
          <w:rFonts w:cs="Arial"/>
        </w:rPr>
      </w:pPr>
      <w:r w:rsidRPr="00FD79E4">
        <w:rPr>
          <w:rFonts w:cs="Arial"/>
        </w:rPr>
        <w:t>Further details on numbering charges can be obtained from the</w:t>
      </w:r>
      <w:r w:rsidR="00F06708">
        <w:rPr>
          <w:rFonts w:cs="Arial"/>
        </w:rPr>
        <w:t xml:space="preserve"> Telecommunications (Charges) Determination 2012</w:t>
      </w:r>
      <w:r w:rsidR="00F06708">
        <w:rPr>
          <w:rStyle w:val="FootnoteReference"/>
          <w:rFonts w:cs="Arial"/>
        </w:rPr>
        <w:footnoteReference w:id="7"/>
      </w:r>
      <w:r w:rsidR="00F06708">
        <w:rPr>
          <w:rFonts w:cs="Arial"/>
        </w:rPr>
        <w:t xml:space="preserve"> and Telecommunications (Numbering Charges)</w:t>
      </w:r>
      <w:r w:rsidR="00B83B1B">
        <w:rPr>
          <w:rFonts w:cs="Arial"/>
        </w:rPr>
        <w:t xml:space="preserve"> </w:t>
      </w:r>
      <w:r w:rsidR="00F06708">
        <w:rPr>
          <w:rFonts w:cs="Arial"/>
        </w:rPr>
        <w:t>(Allocation Charge) Determination 2015</w:t>
      </w:r>
      <w:r w:rsidR="00BE7AA2">
        <w:rPr>
          <w:rFonts w:cs="Arial"/>
        </w:rPr>
        <w:t>.</w:t>
      </w:r>
      <w:r w:rsidR="00F06708">
        <w:rPr>
          <w:rStyle w:val="FootnoteReference"/>
          <w:rFonts w:cs="Arial"/>
        </w:rPr>
        <w:footnoteReference w:id="8"/>
      </w:r>
    </w:p>
    <w:p w14:paraId="5C917F86" w14:textId="1943A105" w:rsidR="00504BF3" w:rsidRDefault="00BD3175" w:rsidP="00097698">
      <w:pPr>
        <w:pStyle w:val="Heading3"/>
      </w:pPr>
      <w:bookmarkStart w:id="37" w:name="_Toc474228923"/>
      <w:r>
        <w:t>3.3.5</w:t>
      </w:r>
      <w:r>
        <w:tab/>
      </w:r>
      <w:r w:rsidR="00C621B9" w:rsidRPr="00C621B9">
        <w:t>Changes to fee for submarine protection or non-protection zone permit</w:t>
      </w:r>
      <w:bookmarkEnd w:id="37"/>
      <w:r w:rsidR="00BE7AA2">
        <w:t>s</w:t>
      </w:r>
    </w:p>
    <w:p w14:paraId="54D61BEF" w14:textId="77777777" w:rsidR="00613BB7" w:rsidRPr="00613BB7" w:rsidRDefault="00613BB7" w:rsidP="00097698">
      <w:pPr>
        <w:spacing w:after="80"/>
      </w:pPr>
      <w:r w:rsidRPr="00B932A7">
        <w:t xml:space="preserve">In addition to the increase in the hourly rate, the fee for the following </w:t>
      </w:r>
      <w:r w:rsidR="006F6756" w:rsidRPr="00B932A7">
        <w:t xml:space="preserve">telecommunications </w:t>
      </w:r>
      <w:r w:rsidRPr="00B932A7">
        <w:t xml:space="preserve">activities has changed as a result of </w:t>
      </w:r>
      <w:r w:rsidR="00B932A7" w:rsidRPr="00B932A7">
        <w:t xml:space="preserve">the </w:t>
      </w:r>
      <w:r w:rsidRPr="00B932A7">
        <w:t>change</w:t>
      </w:r>
      <w:r w:rsidR="00B932A7" w:rsidRPr="00B932A7">
        <w:t>s</w:t>
      </w:r>
      <w:r w:rsidRPr="00B932A7">
        <w:t xml:space="preserve"> in the estimate</w:t>
      </w:r>
      <w:r w:rsidR="006F6756" w:rsidRPr="00B932A7">
        <w:t>d time required to perform the</w:t>
      </w:r>
      <w:r w:rsidRPr="00B932A7">
        <w:t xml:space="preserve"> activities:</w:t>
      </w:r>
    </w:p>
    <w:p w14:paraId="34FA7B03" w14:textId="3F2D6B75" w:rsidR="00613BB7" w:rsidRPr="00613BB7" w:rsidRDefault="00613BB7" w:rsidP="00097698">
      <w:pPr>
        <w:pStyle w:val="ListBullet"/>
      </w:pPr>
      <w:r w:rsidRPr="00613BB7">
        <w:t xml:space="preserve">The estimated time required to consider and process a submarine cable protection zone permit application has increased due to legislative amendment (to Schedule 3A </w:t>
      </w:r>
      <w:r w:rsidR="00533AD0">
        <w:t xml:space="preserve">to </w:t>
      </w:r>
      <w:r w:rsidRPr="00613BB7">
        <w:t xml:space="preserve">the </w:t>
      </w:r>
      <w:r w:rsidRPr="00CD6D87">
        <w:rPr>
          <w:i/>
        </w:rPr>
        <w:t>Telecommunications Act 1997</w:t>
      </w:r>
      <w:r w:rsidR="00F9112A">
        <w:rPr>
          <w:i/>
        </w:rPr>
        <w:t xml:space="preserve"> (</w:t>
      </w:r>
      <w:r w:rsidR="00F9112A" w:rsidRPr="00636818">
        <w:t>Telecommunications Act</w:t>
      </w:r>
      <w:r w:rsidR="00F9112A">
        <w:t>)</w:t>
      </w:r>
      <w:r w:rsidRPr="00613BB7">
        <w:t>) in 2014. The process now covers a permit application to install a submarine cable both inside and outside a protection zone. Under this combined process</w:t>
      </w:r>
      <w:r w:rsidR="00F9112A">
        <w:t>,</w:t>
      </w:r>
      <w:r w:rsidRPr="00613BB7">
        <w:t xml:space="preserve"> additional consultation with stakeholders is undertaken</w:t>
      </w:r>
      <w:r w:rsidR="00F9112A">
        <w:t>,</w:t>
      </w:r>
      <w:r w:rsidRPr="00613BB7">
        <w:t xml:space="preserve"> which also increases the time taken to consider stakeholder feedback and to prepare decision-making documentation for the delegate. As a result, the time required to perform th</w:t>
      </w:r>
      <w:r w:rsidR="00C31DC0">
        <w:t>is activity has increased by 48 per</w:t>
      </w:r>
      <w:r w:rsidR="00B04B38">
        <w:t xml:space="preserve"> </w:t>
      </w:r>
      <w:r w:rsidR="00C31DC0">
        <w:t>cent</w:t>
      </w:r>
      <w:r w:rsidRPr="00613BB7">
        <w:t xml:space="preserve"> </w:t>
      </w:r>
      <w:r w:rsidR="00D37695">
        <w:t>(</w:t>
      </w:r>
      <w:r w:rsidRPr="00613BB7">
        <w:t xml:space="preserve">see Attachment A, </w:t>
      </w:r>
      <w:r w:rsidR="004C0500">
        <w:t>activity</w:t>
      </w:r>
      <w:r w:rsidRPr="00613BB7">
        <w:t xml:space="preserve"> 196</w:t>
      </w:r>
      <w:r w:rsidR="00D37695">
        <w:t>)</w:t>
      </w:r>
      <w:r w:rsidRPr="00613BB7">
        <w:t>.</w:t>
      </w:r>
    </w:p>
    <w:p w14:paraId="084DFE1B" w14:textId="2BACC48A" w:rsidR="00613BB7" w:rsidRPr="00C55F06" w:rsidRDefault="00613BB7" w:rsidP="00097698">
      <w:pPr>
        <w:pStyle w:val="ListBullet"/>
      </w:pPr>
      <w:r w:rsidRPr="00613BB7">
        <w:lastRenderedPageBreak/>
        <w:t xml:space="preserve">The estimate of the time required to consider and process a submarine cable non-protection zone permit application has decreased as a result of the legislative amendments to Schedule 3A </w:t>
      </w:r>
      <w:r w:rsidR="00533AD0">
        <w:t xml:space="preserve">to </w:t>
      </w:r>
      <w:r w:rsidRPr="00613BB7">
        <w:t xml:space="preserve">the </w:t>
      </w:r>
      <w:r w:rsidRPr="004C15BB">
        <w:t>Telecommunications Act</w:t>
      </w:r>
      <w:r w:rsidRPr="00F9112A">
        <w:t>.</w:t>
      </w:r>
      <w:r w:rsidRPr="00613BB7">
        <w:t xml:space="preserve"> This amendment has removed the requirement to consult the Environment Secretary </w:t>
      </w:r>
      <w:r w:rsidR="00F9112A">
        <w:t>for</w:t>
      </w:r>
      <w:r w:rsidRPr="00613BB7">
        <w:t xml:space="preserve"> such applications. As a consequence, the consultation process is more streamlined and requires less staff time to administer</w:t>
      </w:r>
      <w:r w:rsidR="00657037">
        <w:t xml:space="preserve">. This has </w:t>
      </w:r>
      <w:r w:rsidR="00C31DC0">
        <w:t xml:space="preserve">reduced the required </w:t>
      </w:r>
      <w:r w:rsidR="00C31DC0" w:rsidRPr="00C55F06">
        <w:t>time</w:t>
      </w:r>
      <w:r w:rsidR="00657037">
        <w:t xml:space="preserve"> </w:t>
      </w:r>
      <w:r w:rsidR="00C31DC0" w:rsidRPr="00C55F06">
        <w:t>by 29 per</w:t>
      </w:r>
      <w:r w:rsidR="00B04B38">
        <w:t xml:space="preserve"> </w:t>
      </w:r>
      <w:r w:rsidR="00C31DC0" w:rsidRPr="00C55F06">
        <w:t>cent</w:t>
      </w:r>
      <w:r w:rsidRPr="00C55F06">
        <w:t xml:space="preserve"> </w:t>
      </w:r>
      <w:r w:rsidR="00D37695">
        <w:t>(</w:t>
      </w:r>
      <w:r w:rsidRPr="00C55F06">
        <w:t xml:space="preserve">see Attachment A, </w:t>
      </w:r>
      <w:r w:rsidR="004C0500" w:rsidRPr="00C55F06">
        <w:t>activity</w:t>
      </w:r>
      <w:r w:rsidRPr="00C55F06">
        <w:t xml:space="preserve"> 198</w:t>
      </w:r>
      <w:r w:rsidR="00D37695">
        <w:t>)</w:t>
      </w:r>
      <w:r w:rsidRPr="00C55F06">
        <w:t>.</w:t>
      </w:r>
    </w:p>
    <w:p w14:paraId="331A0762" w14:textId="6F941011" w:rsidR="00613BB7" w:rsidRPr="00C55F06" w:rsidRDefault="00613BB7" w:rsidP="00097698">
      <w:pPr>
        <w:pStyle w:val="ListBulletLast"/>
      </w:pPr>
      <w:r w:rsidRPr="00C55F06">
        <w:t xml:space="preserve">The estimated time required to consider and process an application to extend a submarine cable protection </w:t>
      </w:r>
      <w:r w:rsidR="00C55F06" w:rsidRPr="00C55F06">
        <w:t>installation (</w:t>
      </w:r>
      <w:r w:rsidRPr="00C55F06">
        <w:t>and non-protection</w:t>
      </w:r>
      <w:r w:rsidR="00C55F06" w:rsidRPr="00C55F06">
        <w:t>)</w:t>
      </w:r>
      <w:r w:rsidRPr="00C55F06">
        <w:t xml:space="preserve"> zone installat</w:t>
      </w:r>
      <w:r w:rsidR="00C31DC0" w:rsidRPr="00C55F06">
        <w:t>ion permit has increased by 133 per</w:t>
      </w:r>
      <w:r w:rsidR="00B04B38">
        <w:t xml:space="preserve"> </w:t>
      </w:r>
      <w:r w:rsidR="00C31DC0" w:rsidRPr="00C55F06">
        <w:t>cent</w:t>
      </w:r>
      <w:r w:rsidRPr="00C55F06">
        <w:t xml:space="preserve"> based on staff experience in processing such applications since early 2014 </w:t>
      </w:r>
      <w:r w:rsidR="00D37695">
        <w:t>(</w:t>
      </w:r>
      <w:r w:rsidRPr="00C55F06">
        <w:t xml:space="preserve">see Attachment A, </w:t>
      </w:r>
      <w:r w:rsidR="004C0500" w:rsidRPr="00C55F06">
        <w:t>activities</w:t>
      </w:r>
      <w:r w:rsidRPr="00C55F06">
        <w:t xml:space="preserve"> 197 and 201</w:t>
      </w:r>
      <w:r w:rsidR="00D37695">
        <w:t>)</w:t>
      </w:r>
      <w:r w:rsidRPr="00C55F06">
        <w:t>.</w:t>
      </w:r>
    </w:p>
    <w:p w14:paraId="089A0F93" w14:textId="2D0FBF0F" w:rsidR="004F07D8" w:rsidRPr="00E766CB" w:rsidRDefault="00BD3175" w:rsidP="00097698">
      <w:pPr>
        <w:pStyle w:val="Heading3"/>
      </w:pPr>
      <w:bookmarkStart w:id="38" w:name="_Toc474228924"/>
      <w:r>
        <w:t>3.3.6</w:t>
      </w:r>
      <w:r>
        <w:tab/>
      </w:r>
      <w:r w:rsidR="002B03E2" w:rsidRPr="00E766CB">
        <w:t xml:space="preserve">Changes to </w:t>
      </w:r>
      <w:r w:rsidR="008F53CF" w:rsidRPr="00E766CB">
        <w:t>application fee for commercial broadcasting licence renewal</w:t>
      </w:r>
      <w:bookmarkEnd w:id="38"/>
      <w:r w:rsidR="002B03E2" w:rsidRPr="00E766CB">
        <w:t xml:space="preserve"> </w:t>
      </w:r>
    </w:p>
    <w:p w14:paraId="19542D22" w14:textId="47711C27" w:rsidR="002B03E2" w:rsidRDefault="00F9112A" w:rsidP="002358E0">
      <w:pPr>
        <w:pStyle w:val="ListParagraph"/>
        <w:ind w:left="0"/>
        <w:contextualSpacing w:val="0"/>
      </w:pPr>
      <w:r>
        <w:t>T</w:t>
      </w:r>
      <w:r w:rsidR="00B932A7" w:rsidRPr="00C31DC0">
        <w:t xml:space="preserve">he </w:t>
      </w:r>
      <w:r w:rsidR="004D0A3A" w:rsidRPr="00C31DC0">
        <w:t xml:space="preserve">introduction of a </w:t>
      </w:r>
      <w:r w:rsidR="008F53CF" w:rsidRPr="00C31DC0">
        <w:t xml:space="preserve">new </w:t>
      </w:r>
      <w:r w:rsidR="004D0A3A" w:rsidRPr="00C31DC0">
        <w:t xml:space="preserve">licensing </w:t>
      </w:r>
      <w:r w:rsidR="008F53CF" w:rsidRPr="00C31DC0">
        <w:t xml:space="preserve">system to process an application for renewal of a commercial television or radio broadcasting licence </w:t>
      </w:r>
      <w:r w:rsidR="004D0A3A" w:rsidRPr="00C31DC0">
        <w:t>has re</w:t>
      </w:r>
      <w:r w:rsidR="00C31DC0" w:rsidRPr="00C31DC0">
        <w:t>duced the processing time by 48 per</w:t>
      </w:r>
      <w:r w:rsidR="00B04B38">
        <w:t xml:space="preserve"> </w:t>
      </w:r>
      <w:r w:rsidR="00C31DC0" w:rsidRPr="00C31DC0">
        <w:t>cent</w:t>
      </w:r>
      <w:r w:rsidR="004D0A3A" w:rsidRPr="00C31DC0">
        <w:t xml:space="preserve"> </w:t>
      </w:r>
      <w:r w:rsidR="00D37695">
        <w:t>(</w:t>
      </w:r>
      <w:r w:rsidR="004D0A3A" w:rsidRPr="00C31DC0">
        <w:t xml:space="preserve">see Attachment A, </w:t>
      </w:r>
      <w:r w:rsidR="004C0500" w:rsidRPr="00C31DC0">
        <w:t>activity</w:t>
      </w:r>
      <w:r w:rsidR="004D0A3A" w:rsidRPr="00C31DC0">
        <w:t xml:space="preserve"> 206</w:t>
      </w:r>
      <w:r w:rsidR="00D37695">
        <w:t>)</w:t>
      </w:r>
      <w:r w:rsidR="004D0A3A" w:rsidRPr="00C31DC0">
        <w:t>.</w:t>
      </w:r>
    </w:p>
    <w:p w14:paraId="2FEA8CA1" w14:textId="50216AFB" w:rsidR="002B03E2" w:rsidRPr="00E766CB" w:rsidRDefault="00BD3175" w:rsidP="00097698">
      <w:pPr>
        <w:pStyle w:val="Heading3"/>
      </w:pPr>
      <w:bookmarkStart w:id="39" w:name="_Toc474228925"/>
      <w:r>
        <w:t>3.3.7</w:t>
      </w:r>
      <w:r>
        <w:tab/>
      </w:r>
      <w:r w:rsidR="002B03E2" w:rsidRPr="00E766CB">
        <w:t>Other changes</w:t>
      </w:r>
      <w:bookmarkEnd w:id="39"/>
    </w:p>
    <w:p w14:paraId="5421C6F7" w14:textId="4A6FDE8F" w:rsidR="00504BF3" w:rsidRPr="00DF1CB8" w:rsidRDefault="00504BF3" w:rsidP="002358E0">
      <w:pPr>
        <w:spacing w:after="80"/>
        <w:rPr>
          <w:rFonts w:cs="Arial"/>
        </w:rPr>
      </w:pPr>
      <w:r w:rsidRPr="00C31DC0">
        <w:rPr>
          <w:rFonts w:cs="Arial"/>
        </w:rPr>
        <w:t xml:space="preserve">The </w:t>
      </w:r>
      <w:r w:rsidRPr="00C31DC0">
        <w:t xml:space="preserve">description for </w:t>
      </w:r>
      <w:r w:rsidR="002358E0" w:rsidRPr="00C31DC0">
        <w:t>certain activities ha</w:t>
      </w:r>
      <w:r w:rsidR="00C31DC0" w:rsidRPr="00C31DC0">
        <w:t>s</w:t>
      </w:r>
      <w:r w:rsidR="002358E0" w:rsidRPr="00C31DC0">
        <w:t xml:space="preserve"> changed to </w:t>
      </w:r>
      <w:r w:rsidR="00657037">
        <w:t xml:space="preserve">more </w:t>
      </w:r>
      <w:r w:rsidR="002358E0" w:rsidRPr="00C31DC0">
        <w:t>appropriate</w:t>
      </w:r>
      <w:r w:rsidR="00657037">
        <w:t>ly reflect the description of the service</w:t>
      </w:r>
      <w:r w:rsidR="002358E0" w:rsidRPr="00C31DC0">
        <w:t xml:space="preserve">. These changes </w:t>
      </w:r>
      <w:r w:rsidR="00657037">
        <w:t xml:space="preserve">are set out </w:t>
      </w:r>
      <w:r w:rsidR="002358E0" w:rsidRPr="00C31DC0">
        <w:t xml:space="preserve">in Attachment A </w:t>
      </w:r>
      <w:r w:rsidR="005C1EF5">
        <w:t xml:space="preserve">in </w:t>
      </w:r>
      <w:r w:rsidR="00657037">
        <w:t xml:space="preserve">the </w:t>
      </w:r>
      <w:r w:rsidR="005C1EF5">
        <w:t xml:space="preserve">column headed </w:t>
      </w:r>
      <w:r w:rsidR="007B197C">
        <w:t xml:space="preserve">‘Proposed </w:t>
      </w:r>
      <w:r w:rsidR="00F9112A">
        <w:t>d</w:t>
      </w:r>
      <w:r w:rsidR="007B197C">
        <w:t>escription’</w:t>
      </w:r>
      <w:r w:rsidR="002358E0" w:rsidRPr="00C31DC0">
        <w:t>.</w:t>
      </w:r>
      <w:r w:rsidR="002358E0">
        <w:t xml:space="preserve"> </w:t>
      </w:r>
    </w:p>
    <w:p w14:paraId="2EDAE0B3" w14:textId="77777777" w:rsidR="00504BF3" w:rsidRPr="00DF1CB8" w:rsidRDefault="00504BF3" w:rsidP="00504BF3">
      <w:pPr>
        <w:pStyle w:val="Heading1"/>
      </w:pPr>
      <w:bookmarkStart w:id="40" w:name="_Toc400965234"/>
      <w:bookmarkStart w:id="41" w:name="_Toc474228926"/>
      <w:r w:rsidRPr="00DF1CB8">
        <w:lastRenderedPageBreak/>
        <w:t>4</w:t>
      </w:r>
      <w:r>
        <w:t>.</w:t>
      </w:r>
      <w:r w:rsidRPr="00DF1CB8">
        <w:tab/>
        <w:t>Risk assessment</w:t>
      </w:r>
      <w:bookmarkEnd w:id="40"/>
      <w:bookmarkEnd w:id="41"/>
    </w:p>
    <w:p w14:paraId="1DEB0D3E" w14:textId="60974B0B" w:rsidR="00A50390" w:rsidRDefault="00870204" w:rsidP="00504BF3">
      <w:pPr>
        <w:rPr>
          <w:rFonts w:cs="Arial"/>
        </w:rPr>
      </w:pPr>
      <w:r>
        <w:rPr>
          <w:rFonts w:cs="Arial"/>
        </w:rPr>
        <w:t>The ACMA</w:t>
      </w:r>
      <w:r w:rsidR="0002193A" w:rsidRPr="0002193A">
        <w:rPr>
          <w:rFonts w:cs="Arial"/>
        </w:rPr>
        <w:t xml:space="preserve"> </w:t>
      </w:r>
      <w:r>
        <w:rPr>
          <w:rFonts w:cs="Arial"/>
        </w:rPr>
        <w:t xml:space="preserve">has carried out </w:t>
      </w:r>
      <w:r w:rsidR="0002193A" w:rsidRPr="0002193A">
        <w:rPr>
          <w:rFonts w:cs="Arial"/>
        </w:rPr>
        <w:t>a risk assessment for this cost recovery arrangement during the review process</w:t>
      </w:r>
      <w:r w:rsidR="00F9112A">
        <w:rPr>
          <w:rFonts w:cs="Arial"/>
        </w:rPr>
        <w:t>,</w:t>
      </w:r>
      <w:r w:rsidR="0002193A" w:rsidRPr="0002193A">
        <w:rPr>
          <w:rFonts w:cs="Arial"/>
        </w:rPr>
        <w:t xml:space="preserve"> </w:t>
      </w:r>
      <w:r w:rsidR="00A50390">
        <w:rPr>
          <w:rFonts w:cs="Arial"/>
        </w:rPr>
        <w:t xml:space="preserve">based on </w:t>
      </w:r>
      <w:r w:rsidR="00657037">
        <w:rPr>
          <w:rFonts w:cs="Arial"/>
        </w:rPr>
        <w:t xml:space="preserve">the </w:t>
      </w:r>
      <w:r w:rsidR="00A50390">
        <w:rPr>
          <w:rFonts w:cs="Arial"/>
        </w:rPr>
        <w:t xml:space="preserve">assessment of the criteria in the </w:t>
      </w:r>
      <w:r w:rsidR="00A50390" w:rsidRPr="00B83B1B">
        <w:rPr>
          <w:rFonts w:cs="Arial"/>
        </w:rPr>
        <w:t>Charging Risk Assessment</w:t>
      </w:r>
      <w:r w:rsidR="00657037">
        <w:rPr>
          <w:rFonts w:cs="Arial"/>
        </w:rPr>
        <w:t>.</w:t>
      </w:r>
      <w:r w:rsidR="00A50390">
        <w:rPr>
          <w:rStyle w:val="FootnoteReference"/>
          <w:rFonts w:cs="Arial"/>
        </w:rPr>
        <w:footnoteReference w:id="9"/>
      </w:r>
    </w:p>
    <w:p w14:paraId="5D67D1AC" w14:textId="6788AA0E" w:rsidR="00504BF3" w:rsidRPr="00DF1CB8" w:rsidRDefault="0002193A" w:rsidP="00504BF3">
      <w:pPr>
        <w:rPr>
          <w:rFonts w:cs="Arial"/>
        </w:rPr>
      </w:pPr>
      <w:r w:rsidRPr="00C02457">
        <w:rPr>
          <w:rFonts w:cs="Arial"/>
        </w:rPr>
        <w:t xml:space="preserve">The overall rating </w:t>
      </w:r>
      <w:r w:rsidR="00F9112A">
        <w:rPr>
          <w:rFonts w:cs="Arial"/>
        </w:rPr>
        <w:t>given to</w:t>
      </w:r>
      <w:r w:rsidRPr="00C02457">
        <w:rPr>
          <w:rFonts w:cs="Arial"/>
        </w:rPr>
        <w:t xml:space="preserve"> this cost r</w:t>
      </w:r>
      <w:r w:rsidR="00375FF0" w:rsidRPr="00C02457">
        <w:rPr>
          <w:rFonts w:cs="Arial"/>
        </w:rPr>
        <w:t>ecovery arrangement was medium</w:t>
      </w:r>
      <w:r w:rsidR="00657037">
        <w:rPr>
          <w:rFonts w:cs="Arial"/>
        </w:rPr>
        <w:t>. T</w:t>
      </w:r>
      <w:r w:rsidR="00375FF0" w:rsidRPr="00C02457">
        <w:rPr>
          <w:rFonts w:cs="Arial"/>
        </w:rPr>
        <w:t>he</w:t>
      </w:r>
      <w:r w:rsidR="002E6F95" w:rsidRPr="00C02457">
        <w:rPr>
          <w:rFonts w:cs="Arial"/>
        </w:rPr>
        <w:t xml:space="preserve"> type of cost recovery charges </w:t>
      </w:r>
      <w:r w:rsidR="00657037">
        <w:rPr>
          <w:rFonts w:cs="Arial"/>
        </w:rPr>
        <w:t xml:space="preserve">are </w:t>
      </w:r>
      <w:r w:rsidR="00375FF0" w:rsidRPr="00C02457">
        <w:rPr>
          <w:rFonts w:cs="Arial"/>
        </w:rPr>
        <w:t xml:space="preserve">fees only. </w:t>
      </w:r>
      <w:r w:rsidR="00C02457" w:rsidRPr="00C02457">
        <w:rPr>
          <w:rFonts w:cs="Arial"/>
        </w:rPr>
        <w:t>T</w:t>
      </w:r>
      <w:r w:rsidR="00375FF0" w:rsidRPr="00C02457">
        <w:rPr>
          <w:rFonts w:cs="Arial"/>
        </w:rPr>
        <w:t xml:space="preserve">here are no complexities </w:t>
      </w:r>
      <w:r w:rsidR="0052483B" w:rsidRPr="00C02457">
        <w:rPr>
          <w:rFonts w:cs="Arial"/>
        </w:rPr>
        <w:t>involved with this charging mechanism as the fees for the servic</w:t>
      </w:r>
      <w:r w:rsidR="00175C89" w:rsidRPr="00C02457">
        <w:rPr>
          <w:rFonts w:cs="Arial"/>
        </w:rPr>
        <w:t xml:space="preserve">es will continue to be charged </w:t>
      </w:r>
      <w:r w:rsidR="0052483B" w:rsidRPr="00C02457">
        <w:rPr>
          <w:rFonts w:cs="Arial"/>
        </w:rPr>
        <w:t>using the current methodology.</w:t>
      </w:r>
      <w:r w:rsidR="00BD3175" w:rsidRPr="00BD3175">
        <w:rPr>
          <w:rFonts w:cs="Arial"/>
        </w:rPr>
        <w:t xml:space="preserve"> </w:t>
      </w:r>
      <w:r w:rsidR="00480B6A">
        <w:rPr>
          <w:rFonts w:cs="Arial"/>
        </w:rPr>
        <w:t xml:space="preserve">The estimated increase </w:t>
      </w:r>
      <w:r w:rsidR="00BD3175" w:rsidRPr="00BD3175">
        <w:rPr>
          <w:rFonts w:cs="Arial"/>
        </w:rPr>
        <w:t xml:space="preserve">in the total annual costs or revenue for the activities is less than </w:t>
      </w:r>
      <w:r w:rsidR="00480B6A">
        <w:rPr>
          <w:rFonts w:cs="Arial"/>
        </w:rPr>
        <w:t>$0.</w:t>
      </w:r>
      <w:r w:rsidR="00751ABB">
        <w:rPr>
          <w:rFonts w:cs="Arial"/>
        </w:rPr>
        <w:t>12</w:t>
      </w:r>
      <w:r w:rsidR="00480B6A">
        <w:rPr>
          <w:rFonts w:cs="Arial"/>
        </w:rPr>
        <w:t xml:space="preserve"> million</w:t>
      </w:r>
      <w:r w:rsidR="00BD3175" w:rsidRPr="00BD3175">
        <w:rPr>
          <w:rFonts w:cs="Arial"/>
        </w:rPr>
        <w:t xml:space="preserve">. The changes </w:t>
      </w:r>
      <w:r w:rsidR="00F9112A">
        <w:rPr>
          <w:rFonts w:cs="Arial"/>
        </w:rPr>
        <w:t>relate to</w:t>
      </w:r>
      <w:r w:rsidR="00BD3175" w:rsidRPr="00BD3175">
        <w:rPr>
          <w:rFonts w:cs="Arial"/>
        </w:rPr>
        <w:t xml:space="preserve"> the amount of fees being charged and they are minor in nature</w:t>
      </w:r>
      <w:r w:rsidR="00F9112A">
        <w:rPr>
          <w:rFonts w:cs="Arial"/>
        </w:rPr>
        <w:t>,</w:t>
      </w:r>
      <w:r w:rsidR="00BD3175" w:rsidRPr="00BD3175">
        <w:rPr>
          <w:rFonts w:cs="Arial"/>
        </w:rPr>
        <w:t xml:space="preserve"> with no change to compliance requirements. </w:t>
      </w:r>
    </w:p>
    <w:p w14:paraId="72E39EA1" w14:textId="77777777" w:rsidR="00504BF3" w:rsidRPr="00DF1CB8" w:rsidRDefault="00504BF3" w:rsidP="00504BF3">
      <w:pPr>
        <w:pStyle w:val="Heading1"/>
      </w:pPr>
      <w:bookmarkStart w:id="42" w:name="_Toc400965235"/>
      <w:bookmarkStart w:id="43" w:name="_Toc474228927"/>
      <w:r w:rsidRPr="00DF1CB8">
        <w:lastRenderedPageBreak/>
        <w:t>5</w:t>
      </w:r>
      <w:r>
        <w:t>.</w:t>
      </w:r>
      <w:r w:rsidRPr="00DF1CB8">
        <w:tab/>
        <w:t>Stakeholder engagement</w:t>
      </w:r>
      <w:bookmarkEnd w:id="42"/>
      <w:bookmarkEnd w:id="43"/>
    </w:p>
    <w:p w14:paraId="0458535A" w14:textId="669C72F0" w:rsidR="003F0040" w:rsidRPr="003F0040" w:rsidRDefault="003F0040" w:rsidP="003F0040">
      <w:pPr>
        <w:rPr>
          <w:rFonts w:cs="Arial"/>
        </w:rPr>
      </w:pPr>
      <w:r w:rsidRPr="003F0040">
        <w:rPr>
          <w:rFonts w:cs="Arial"/>
          <w:lang w:val="en-US"/>
        </w:rPr>
        <w:t xml:space="preserve">The ACMA consulted with telecommunications carriers and </w:t>
      </w:r>
      <w:r w:rsidR="00B7586B">
        <w:rPr>
          <w:rFonts w:cs="Arial"/>
          <w:lang w:val="en-US"/>
        </w:rPr>
        <w:t>CSPs</w:t>
      </w:r>
      <w:r w:rsidRPr="003F0040">
        <w:rPr>
          <w:rFonts w:cs="Arial"/>
          <w:lang w:val="en-US"/>
        </w:rPr>
        <w:t>, broadcasters, radiocommunications licensees and industry associations for six week</w:t>
      </w:r>
      <w:r w:rsidR="00F9112A">
        <w:rPr>
          <w:rFonts w:cs="Arial"/>
          <w:lang w:val="en-US"/>
        </w:rPr>
        <w:t>s,</w:t>
      </w:r>
      <w:r w:rsidRPr="003F0040">
        <w:rPr>
          <w:rFonts w:cs="Arial"/>
          <w:lang w:val="en-US"/>
        </w:rPr>
        <w:t xml:space="preserve"> from 28 November 2016</w:t>
      </w:r>
      <w:r w:rsidR="00F9112A">
        <w:rPr>
          <w:rFonts w:cs="Arial"/>
          <w:lang w:val="en-US"/>
        </w:rPr>
        <w:t>,</w:t>
      </w:r>
      <w:r w:rsidRPr="003F0040">
        <w:rPr>
          <w:rFonts w:cs="Arial"/>
          <w:lang w:val="en-US"/>
        </w:rPr>
        <w:t xml:space="preserve"> on the updates to existing ACMA fees covering telecommunications, radiocommunications and broadcasting activities. A</w:t>
      </w:r>
      <w:r w:rsidRPr="003F0040">
        <w:rPr>
          <w:rFonts w:cs="Arial"/>
        </w:rPr>
        <w:t xml:space="preserve"> separate consultation process was undertaken for the charges associated with the allocation of numbers and the registration activities within the ACMA’s Numbering System (see activities 184, 185 and 186 at Attachment A) for six week</w:t>
      </w:r>
      <w:r w:rsidR="00F9112A">
        <w:rPr>
          <w:rFonts w:cs="Arial"/>
        </w:rPr>
        <w:t xml:space="preserve">s, </w:t>
      </w:r>
      <w:r w:rsidRPr="003F0040">
        <w:rPr>
          <w:rFonts w:cs="Arial"/>
        </w:rPr>
        <w:t xml:space="preserve">from 16 December 2016. </w:t>
      </w:r>
    </w:p>
    <w:p w14:paraId="4B82475C" w14:textId="77777777" w:rsidR="003F0040" w:rsidRPr="003F0040" w:rsidRDefault="003F0040" w:rsidP="003F0040">
      <w:pPr>
        <w:rPr>
          <w:rFonts w:cs="Arial"/>
        </w:rPr>
      </w:pPr>
      <w:r w:rsidRPr="003F0040">
        <w:rPr>
          <w:rFonts w:cs="Arial"/>
        </w:rPr>
        <w:t>For both consultations, the ACMA published a discussion paper on its website and sought comments as part of the consultation processes. The Numbering Charges consultation paper sought feedback from stakeholders on options for recouping service costs and suggestions on alternate approaches to recoup costs.</w:t>
      </w:r>
    </w:p>
    <w:p w14:paraId="5FF87FF1" w14:textId="5B044F59" w:rsidR="003F0040" w:rsidRPr="003F0040" w:rsidRDefault="003F0040" w:rsidP="003F0040">
      <w:pPr>
        <w:rPr>
          <w:rFonts w:cs="Arial"/>
        </w:rPr>
      </w:pPr>
      <w:r w:rsidRPr="003F0040">
        <w:rPr>
          <w:rFonts w:cs="Arial"/>
        </w:rPr>
        <w:t xml:space="preserve">Four submissions were received (three from </w:t>
      </w:r>
      <w:r w:rsidR="00B7586B">
        <w:rPr>
          <w:rFonts w:cs="Arial"/>
        </w:rPr>
        <w:t>CSPs</w:t>
      </w:r>
      <w:r w:rsidRPr="003F0040">
        <w:rPr>
          <w:rFonts w:cs="Arial"/>
        </w:rPr>
        <w:t xml:space="preserve"> registered with the Numbering System and one from an individual).</w:t>
      </w:r>
    </w:p>
    <w:p w14:paraId="5B51337D" w14:textId="77777777" w:rsidR="003F0040" w:rsidRPr="003F0040" w:rsidRDefault="003F0040" w:rsidP="004C15BB">
      <w:pPr>
        <w:spacing w:after="80"/>
        <w:rPr>
          <w:rFonts w:cs="Arial"/>
        </w:rPr>
      </w:pPr>
      <w:r w:rsidRPr="003F0040">
        <w:rPr>
          <w:rFonts w:cs="Arial"/>
        </w:rPr>
        <w:t>Some of the key issues raised in these submissions were:</w:t>
      </w:r>
    </w:p>
    <w:p w14:paraId="553134AD" w14:textId="6F79BD7A" w:rsidR="003F0040" w:rsidRPr="003F0040" w:rsidRDefault="003F0040" w:rsidP="004C15BB">
      <w:pPr>
        <w:pStyle w:val="ListBullet"/>
      </w:pPr>
      <w:r w:rsidRPr="003F0040">
        <w:t xml:space="preserve">preferences for the time period over which an accumulated under-recovery should be recovered, </w:t>
      </w:r>
      <w:r w:rsidR="000E1EBB">
        <w:t>that is,</w:t>
      </w:r>
      <w:r w:rsidRPr="003F0040">
        <w:t xml:space="preserve"> whether the under-recovery should be collected at the front end or smoothed over the contract life</w:t>
      </w:r>
    </w:p>
    <w:p w14:paraId="5BBEAAC3" w14:textId="2C66E8AF" w:rsidR="003F0040" w:rsidRPr="003F0040" w:rsidRDefault="003F0040" w:rsidP="004C15BB">
      <w:pPr>
        <w:pStyle w:val="ListBullet"/>
      </w:pPr>
      <w:r w:rsidRPr="003F0040">
        <w:t>proposals that the ACMA consider alternate charging models</w:t>
      </w:r>
    </w:p>
    <w:p w14:paraId="3CA9D37B" w14:textId="6C0C6EC3" w:rsidR="003F0040" w:rsidRPr="003F0040" w:rsidRDefault="003F0040" w:rsidP="004C15BB">
      <w:pPr>
        <w:pStyle w:val="ListBulletLast"/>
      </w:pPr>
      <w:r w:rsidRPr="003F0040">
        <w:t>a recommendation that care must be taken to set charges</w:t>
      </w:r>
      <w:r w:rsidR="000E1EBB">
        <w:t xml:space="preserve">, </w:t>
      </w:r>
      <w:r w:rsidRPr="003F0040">
        <w:t xml:space="preserve">to </w:t>
      </w:r>
      <w:r w:rsidR="000E1EBB">
        <w:t>ensure</w:t>
      </w:r>
      <w:r w:rsidRPr="003F0040">
        <w:t xml:space="preserve"> minimal impact on </w:t>
      </w:r>
      <w:r w:rsidR="000E1EBB">
        <w:t xml:space="preserve">the </w:t>
      </w:r>
      <w:r w:rsidRPr="003F0040">
        <w:t>demand for numbers</w:t>
      </w:r>
      <w:r w:rsidR="000E1EBB">
        <w:t>, that is,</w:t>
      </w:r>
      <w:r w:rsidRPr="003F0040">
        <w:t xml:space="preserve"> higher costs may stifle demand.</w:t>
      </w:r>
    </w:p>
    <w:p w14:paraId="5A22EAF3" w14:textId="54AE4F05" w:rsidR="003F0040" w:rsidRPr="003F0040" w:rsidRDefault="003F0040" w:rsidP="003F0040">
      <w:pPr>
        <w:rPr>
          <w:rFonts w:cs="Arial"/>
        </w:rPr>
      </w:pPr>
      <w:r w:rsidRPr="003F0040">
        <w:rPr>
          <w:rFonts w:cs="Arial"/>
        </w:rPr>
        <w:t xml:space="preserve">The majority of submitters preferred the option that smoothed the under-recovery over the contract life (the consultation paper estimated a flat fee of $31 for the allocation of numbers and registration services under this option). In line with this preference, a flat fee charge has been adopted for activities 184, 185 and 186 (see Attachment A). However as described in </w:t>
      </w:r>
      <w:r w:rsidR="00B4376F">
        <w:rPr>
          <w:rFonts w:cs="Arial"/>
        </w:rPr>
        <w:t>paragraph 3.3.4</w:t>
      </w:r>
      <w:r w:rsidRPr="003F0040">
        <w:rPr>
          <w:rFonts w:cs="Arial"/>
        </w:rPr>
        <w:t>, a flat fee of $3</w:t>
      </w:r>
      <w:r w:rsidR="00751ABB">
        <w:rPr>
          <w:rFonts w:cs="Arial"/>
        </w:rPr>
        <w:t>5</w:t>
      </w:r>
      <w:r w:rsidRPr="003F0040">
        <w:rPr>
          <w:rFonts w:cs="Arial"/>
        </w:rPr>
        <w:t xml:space="preserve"> has been set to cater for a further actual reduction in transaction demand.</w:t>
      </w:r>
    </w:p>
    <w:p w14:paraId="6E2690B8" w14:textId="34022B72" w:rsidR="00DF0AAE" w:rsidRDefault="003F0040" w:rsidP="00504BF3">
      <w:pPr>
        <w:rPr>
          <w:rFonts w:cs="Arial"/>
        </w:rPr>
      </w:pPr>
      <w:r w:rsidRPr="003F0040">
        <w:rPr>
          <w:rFonts w:cs="Arial"/>
        </w:rPr>
        <w:t>The ACMA will consult with key stakeholders to explore alternate charging models and acknowledges industry concerns about the impact of price rises on demand for numbers. The ACMA understands that the major users of the Numbering System are actively considering an industry-based numbering system</w:t>
      </w:r>
      <w:r w:rsidR="000E1EBB">
        <w:rPr>
          <w:rFonts w:cs="Arial"/>
        </w:rPr>
        <w:t>,</w:t>
      </w:r>
      <w:r w:rsidRPr="003F0040">
        <w:rPr>
          <w:rFonts w:cs="Arial"/>
        </w:rPr>
        <w:t xml:space="preserve"> and the issue of how to recover costs of the Numbering System may become a matter for industry should a numbering scheme manager be determined after amendment to the applicable legislation.</w:t>
      </w:r>
    </w:p>
    <w:p w14:paraId="345014EF" w14:textId="77777777" w:rsidR="00504BF3" w:rsidRPr="00DF1CB8" w:rsidRDefault="00504BF3" w:rsidP="00504BF3">
      <w:pPr>
        <w:pStyle w:val="Heading1"/>
      </w:pPr>
      <w:bookmarkStart w:id="44" w:name="_Toc400965236"/>
      <w:bookmarkStart w:id="45" w:name="_Toc474228928"/>
      <w:r w:rsidRPr="00DF1CB8">
        <w:lastRenderedPageBreak/>
        <w:t>6</w:t>
      </w:r>
      <w:r>
        <w:t>.</w:t>
      </w:r>
      <w:r w:rsidRPr="00DF1CB8">
        <w:tab/>
        <w:t>Financial estimates</w:t>
      </w:r>
      <w:bookmarkEnd w:id="44"/>
      <w:bookmarkEnd w:id="45"/>
    </w:p>
    <w:p w14:paraId="7F3FD496" w14:textId="65B2E054" w:rsidR="00504BF3" w:rsidRDefault="00504BF3" w:rsidP="00504BF3">
      <w:pPr>
        <w:rPr>
          <w:rFonts w:cs="Arial"/>
        </w:rPr>
      </w:pPr>
      <w:r w:rsidRPr="00DF1CB8">
        <w:rPr>
          <w:rFonts w:cs="Arial"/>
        </w:rPr>
        <w:t xml:space="preserve">Table </w:t>
      </w:r>
      <w:r w:rsidR="003B09FF">
        <w:rPr>
          <w:rFonts w:cs="Arial"/>
        </w:rPr>
        <w:t>3</w:t>
      </w:r>
      <w:r w:rsidRPr="00DF1CB8">
        <w:rPr>
          <w:rFonts w:cs="Arial"/>
        </w:rPr>
        <w:t xml:space="preserve"> provides the estimated cost recovery revenue </w:t>
      </w:r>
      <w:r w:rsidR="003B09FF">
        <w:rPr>
          <w:rFonts w:cs="Arial"/>
        </w:rPr>
        <w:t>and expenses for the period</w:t>
      </w:r>
      <w:r w:rsidR="0029339C">
        <w:rPr>
          <w:rFonts w:cs="Arial"/>
        </w:rPr>
        <w:t>s</w:t>
      </w:r>
      <w:r w:rsidR="003B09FF">
        <w:rPr>
          <w:rFonts w:cs="Arial"/>
        </w:rPr>
        <w:t xml:space="preserve"> 2016</w:t>
      </w:r>
      <w:r>
        <w:rPr>
          <w:rFonts w:cs="Arial"/>
        </w:rPr>
        <w:t>–</w:t>
      </w:r>
      <w:r w:rsidR="003B09FF">
        <w:rPr>
          <w:rFonts w:cs="Arial"/>
        </w:rPr>
        <w:t xml:space="preserve">17 </w:t>
      </w:r>
      <w:r w:rsidR="0029339C">
        <w:rPr>
          <w:rFonts w:cs="Arial"/>
        </w:rPr>
        <w:t>and</w:t>
      </w:r>
      <w:r w:rsidR="003B09FF">
        <w:rPr>
          <w:rFonts w:cs="Arial"/>
        </w:rPr>
        <w:t xml:space="preserve"> 2019</w:t>
      </w:r>
      <w:r>
        <w:rPr>
          <w:rFonts w:cs="Arial"/>
        </w:rPr>
        <w:t>–</w:t>
      </w:r>
      <w:r w:rsidR="003B09FF">
        <w:rPr>
          <w:rFonts w:cs="Arial"/>
        </w:rPr>
        <w:t>20</w:t>
      </w:r>
      <w:r w:rsidRPr="00DF1CB8">
        <w:rPr>
          <w:rFonts w:cs="Arial"/>
        </w:rPr>
        <w:t>.</w:t>
      </w:r>
    </w:p>
    <w:p w14:paraId="4ECB6E6F" w14:textId="77777777" w:rsidR="00A51603" w:rsidRPr="00500EF0" w:rsidRDefault="00A51603" w:rsidP="00097698">
      <w:pPr>
        <w:pStyle w:val="ACMATableHeader"/>
        <w:rPr>
          <w:rFonts w:cs="Arial"/>
        </w:rPr>
      </w:pPr>
      <w:r w:rsidRPr="0002365B">
        <w:t>Estimated cost recovery revenue and expenses</w:t>
      </w:r>
    </w:p>
    <w:tbl>
      <w:tblPr>
        <w:tblW w:w="864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3545"/>
        <w:gridCol w:w="1275"/>
        <w:gridCol w:w="1276"/>
        <w:gridCol w:w="1276"/>
        <w:gridCol w:w="1276"/>
      </w:tblGrid>
      <w:tr w:rsidR="00A51603" w:rsidRPr="00970241" w14:paraId="6D727876" w14:textId="77777777" w:rsidTr="00BB7460">
        <w:trPr>
          <w:trHeight w:val="511"/>
        </w:trPr>
        <w:tc>
          <w:tcPr>
            <w:tcW w:w="3545" w:type="dxa"/>
            <w:shd w:val="clear" w:color="auto" w:fill="404040" w:themeFill="text1" w:themeFillTint="BF"/>
            <w:tcMar>
              <w:top w:w="57" w:type="dxa"/>
              <w:bottom w:w="57" w:type="dxa"/>
            </w:tcMar>
          </w:tcPr>
          <w:p w14:paraId="6D58808C" w14:textId="7E93125A" w:rsidR="00A51603" w:rsidRPr="0002365B" w:rsidRDefault="00A51603" w:rsidP="00BB7460">
            <w:pPr>
              <w:pStyle w:val="TableHeading"/>
              <w:rPr>
                <w:color w:val="FFFFFF" w:themeColor="background1"/>
              </w:rPr>
            </w:pPr>
            <w:r w:rsidRPr="0002365B">
              <w:rPr>
                <w:color w:val="FFFFFF" w:themeColor="background1"/>
              </w:rPr>
              <w:t xml:space="preserve">Fee </w:t>
            </w:r>
            <w:r>
              <w:rPr>
                <w:color w:val="FFFFFF" w:themeColor="background1"/>
              </w:rPr>
              <w:t>i</w:t>
            </w:r>
            <w:r w:rsidRPr="0002365B">
              <w:rPr>
                <w:color w:val="FFFFFF" w:themeColor="background1"/>
              </w:rPr>
              <w:t>tem</w:t>
            </w:r>
          </w:p>
        </w:tc>
        <w:tc>
          <w:tcPr>
            <w:tcW w:w="1275" w:type="dxa"/>
            <w:shd w:val="clear" w:color="auto" w:fill="404040" w:themeFill="text1" w:themeFillTint="BF"/>
            <w:tcMar>
              <w:top w:w="57" w:type="dxa"/>
              <w:bottom w:w="57" w:type="dxa"/>
            </w:tcMar>
          </w:tcPr>
          <w:p w14:paraId="77486E19" w14:textId="77777777" w:rsidR="00A51603" w:rsidRPr="0002365B" w:rsidRDefault="00A51603" w:rsidP="00BB7460">
            <w:pPr>
              <w:pStyle w:val="TableHeading"/>
              <w:rPr>
                <w:color w:val="FFFFFF" w:themeColor="background1"/>
              </w:rPr>
            </w:pPr>
            <w:r>
              <w:rPr>
                <w:color w:val="FFFFFF" w:themeColor="background1"/>
              </w:rPr>
              <w:t>2016–17</w:t>
            </w:r>
          </w:p>
          <w:p w14:paraId="30B49D02" w14:textId="77777777" w:rsidR="00A51603" w:rsidRPr="0002365B" w:rsidRDefault="00A51603" w:rsidP="00BB7460">
            <w:pPr>
              <w:pStyle w:val="TableHeading"/>
              <w:rPr>
                <w:color w:val="FFFFFF" w:themeColor="background1"/>
              </w:rPr>
            </w:pPr>
            <w:r w:rsidRPr="0002365B">
              <w:rPr>
                <w:color w:val="FFFFFF" w:themeColor="background1"/>
              </w:rPr>
              <w:t>$million</w:t>
            </w:r>
          </w:p>
        </w:tc>
        <w:tc>
          <w:tcPr>
            <w:tcW w:w="1276" w:type="dxa"/>
            <w:shd w:val="clear" w:color="auto" w:fill="404040" w:themeFill="text1" w:themeFillTint="BF"/>
            <w:tcMar>
              <w:top w:w="57" w:type="dxa"/>
              <w:bottom w:w="57" w:type="dxa"/>
            </w:tcMar>
          </w:tcPr>
          <w:p w14:paraId="1BF82D2C" w14:textId="77777777" w:rsidR="00A51603" w:rsidRPr="0002365B" w:rsidRDefault="00A51603" w:rsidP="00BB7460">
            <w:pPr>
              <w:pStyle w:val="TableHeading"/>
              <w:rPr>
                <w:color w:val="FFFFFF" w:themeColor="background1"/>
              </w:rPr>
            </w:pPr>
            <w:r>
              <w:rPr>
                <w:color w:val="FFFFFF" w:themeColor="background1"/>
              </w:rPr>
              <w:t>2017–18</w:t>
            </w:r>
          </w:p>
          <w:p w14:paraId="1AE9A37D" w14:textId="77777777" w:rsidR="00A51603" w:rsidRPr="0002365B" w:rsidRDefault="00A51603" w:rsidP="00BB7460">
            <w:pPr>
              <w:pStyle w:val="TableHeading"/>
              <w:rPr>
                <w:color w:val="FFFFFF" w:themeColor="background1"/>
              </w:rPr>
            </w:pPr>
            <w:r w:rsidRPr="0002365B">
              <w:rPr>
                <w:color w:val="FFFFFF" w:themeColor="background1"/>
              </w:rPr>
              <w:t>$million</w:t>
            </w:r>
          </w:p>
        </w:tc>
        <w:tc>
          <w:tcPr>
            <w:tcW w:w="1276" w:type="dxa"/>
            <w:shd w:val="clear" w:color="auto" w:fill="404040" w:themeFill="text1" w:themeFillTint="BF"/>
            <w:tcMar>
              <w:top w:w="57" w:type="dxa"/>
              <w:bottom w:w="57" w:type="dxa"/>
            </w:tcMar>
          </w:tcPr>
          <w:p w14:paraId="1031B639" w14:textId="77777777" w:rsidR="00A51603" w:rsidRPr="0002365B" w:rsidRDefault="00A51603" w:rsidP="00BB7460">
            <w:pPr>
              <w:pStyle w:val="TableHeading"/>
              <w:rPr>
                <w:color w:val="FFFFFF" w:themeColor="background1"/>
              </w:rPr>
            </w:pPr>
            <w:r>
              <w:rPr>
                <w:color w:val="FFFFFF" w:themeColor="background1"/>
              </w:rPr>
              <w:t>2018–19</w:t>
            </w:r>
          </w:p>
          <w:p w14:paraId="5E286AF1" w14:textId="77777777" w:rsidR="00A51603" w:rsidRPr="0002365B" w:rsidRDefault="00A51603" w:rsidP="00BB7460">
            <w:pPr>
              <w:pStyle w:val="TableHeading"/>
              <w:rPr>
                <w:color w:val="FFFFFF" w:themeColor="background1"/>
              </w:rPr>
            </w:pPr>
            <w:r w:rsidRPr="0002365B">
              <w:rPr>
                <w:color w:val="FFFFFF" w:themeColor="background1"/>
              </w:rPr>
              <w:t>$million</w:t>
            </w:r>
          </w:p>
        </w:tc>
        <w:tc>
          <w:tcPr>
            <w:tcW w:w="1276" w:type="dxa"/>
            <w:shd w:val="clear" w:color="auto" w:fill="404040" w:themeFill="text1" w:themeFillTint="BF"/>
            <w:tcMar>
              <w:top w:w="57" w:type="dxa"/>
              <w:bottom w:w="57" w:type="dxa"/>
            </w:tcMar>
          </w:tcPr>
          <w:p w14:paraId="4F9B8F45" w14:textId="77777777" w:rsidR="00A51603" w:rsidRPr="0002365B" w:rsidRDefault="00A51603" w:rsidP="00BB7460">
            <w:pPr>
              <w:pStyle w:val="TableHeading"/>
              <w:rPr>
                <w:color w:val="FFFFFF" w:themeColor="background1"/>
              </w:rPr>
            </w:pPr>
            <w:r>
              <w:rPr>
                <w:color w:val="FFFFFF" w:themeColor="background1"/>
              </w:rPr>
              <w:t>2019–20</w:t>
            </w:r>
          </w:p>
          <w:p w14:paraId="1DD41D3D" w14:textId="77777777" w:rsidR="00A51603" w:rsidRPr="0002365B" w:rsidRDefault="00A51603" w:rsidP="00BB7460">
            <w:pPr>
              <w:pStyle w:val="TableHeading"/>
              <w:rPr>
                <w:color w:val="FFFFFF" w:themeColor="background1"/>
              </w:rPr>
            </w:pPr>
            <w:r w:rsidRPr="0002365B">
              <w:rPr>
                <w:color w:val="FFFFFF" w:themeColor="background1"/>
              </w:rPr>
              <w:t>$million</w:t>
            </w:r>
          </w:p>
        </w:tc>
      </w:tr>
      <w:tr w:rsidR="00A51603" w:rsidRPr="00970241" w14:paraId="23856D10" w14:textId="77777777" w:rsidTr="00BB7460">
        <w:trPr>
          <w:trHeight w:val="258"/>
        </w:trPr>
        <w:tc>
          <w:tcPr>
            <w:tcW w:w="3545" w:type="dxa"/>
            <w:tcMar>
              <w:top w:w="57" w:type="dxa"/>
              <w:bottom w:w="57" w:type="dxa"/>
            </w:tcMar>
            <w:vAlign w:val="center"/>
          </w:tcPr>
          <w:p w14:paraId="5B8435C2" w14:textId="77777777" w:rsidR="00A51603" w:rsidRPr="004713C3" w:rsidRDefault="00A51603" w:rsidP="00BB7460">
            <w:pPr>
              <w:pStyle w:val="TableBody"/>
            </w:pPr>
            <w:r>
              <w:t>Radiocommunications fees</w:t>
            </w:r>
          </w:p>
        </w:tc>
        <w:tc>
          <w:tcPr>
            <w:tcW w:w="1275" w:type="dxa"/>
            <w:shd w:val="clear" w:color="auto" w:fill="auto"/>
            <w:tcMar>
              <w:top w:w="57" w:type="dxa"/>
              <w:bottom w:w="57" w:type="dxa"/>
            </w:tcMar>
            <w:vAlign w:val="center"/>
          </w:tcPr>
          <w:p w14:paraId="7A0F4D15" w14:textId="77777777" w:rsidR="00A51603" w:rsidRPr="004713C3" w:rsidRDefault="00A51603" w:rsidP="00BB7460">
            <w:pPr>
              <w:pStyle w:val="TableBody"/>
            </w:pPr>
            <w:r>
              <w:t>3.56</w:t>
            </w:r>
          </w:p>
        </w:tc>
        <w:tc>
          <w:tcPr>
            <w:tcW w:w="1276" w:type="dxa"/>
            <w:shd w:val="clear" w:color="auto" w:fill="auto"/>
            <w:tcMar>
              <w:top w:w="57" w:type="dxa"/>
              <w:bottom w:w="57" w:type="dxa"/>
            </w:tcMar>
            <w:vAlign w:val="center"/>
          </w:tcPr>
          <w:p w14:paraId="380D1744" w14:textId="77777777" w:rsidR="00A51603" w:rsidRPr="004713C3" w:rsidRDefault="00A51603" w:rsidP="00BB7460">
            <w:pPr>
              <w:pStyle w:val="TableBody"/>
            </w:pPr>
            <w:r>
              <w:t>3.59</w:t>
            </w:r>
          </w:p>
        </w:tc>
        <w:tc>
          <w:tcPr>
            <w:tcW w:w="1276" w:type="dxa"/>
            <w:shd w:val="clear" w:color="auto" w:fill="auto"/>
            <w:tcMar>
              <w:top w:w="57" w:type="dxa"/>
              <w:bottom w:w="57" w:type="dxa"/>
            </w:tcMar>
            <w:vAlign w:val="center"/>
          </w:tcPr>
          <w:p w14:paraId="69425043" w14:textId="77777777" w:rsidR="00A51603" w:rsidRPr="004713C3" w:rsidRDefault="00A51603" w:rsidP="00BB7460">
            <w:pPr>
              <w:pStyle w:val="TableBody"/>
            </w:pPr>
            <w:r>
              <w:t>3.59</w:t>
            </w:r>
          </w:p>
        </w:tc>
        <w:tc>
          <w:tcPr>
            <w:tcW w:w="1276" w:type="dxa"/>
            <w:shd w:val="clear" w:color="auto" w:fill="auto"/>
            <w:tcMar>
              <w:top w:w="57" w:type="dxa"/>
              <w:bottom w:w="57" w:type="dxa"/>
            </w:tcMar>
            <w:vAlign w:val="center"/>
          </w:tcPr>
          <w:p w14:paraId="300DFBE6" w14:textId="77777777" w:rsidR="00A51603" w:rsidRPr="004713C3" w:rsidRDefault="00A51603" w:rsidP="00BB7460">
            <w:pPr>
              <w:pStyle w:val="TableBody"/>
            </w:pPr>
            <w:r>
              <w:t>3.59</w:t>
            </w:r>
          </w:p>
        </w:tc>
      </w:tr>
      <w:tr w:rsidR="00A51603" w:rsidRPr="00970241" w14:paraId="1E4ACE0B" w14:textId="77777777" w:rsidTr="00BB7460">
        <w:trPr>
          <w:trHeight w:val="276"/>
        </w:trPr>
        <w:tc>
          <w:tcPr>
            <w:tcW w:w="3545" w:type="dxa"/>
            <w:tcMar>
              <w:top w:w="57" w:type="dxa"/>
              <w:bottom w:w="57" w:type="dxa"/>
            </w:tcMar>
            <w:vAlign w:val="center"/>
          </w:tcPr>
          <w:p w14:paraId="50B5D5BB" w14:textId="77777777" w:rsidR="00A51603" w:rsidRPr="004713C3" w:rsidRDefault="00A51603" w:rsidP="00BB7460">
            <w:pPr>
              <w:pStyle w:val="TableBody"/>
            </w:pPr>
            <w:r w:rsidRPr="004713C3">
              <w:t>T</w:t>
            </w:r>
            <w:r>
              <w:t>elecommunications fees</w:t>
            </w:r>
          </w:p>
        </w:tc>
        <w:tc>
          <w:tcPr>
            <w:tcW w:w="1275" w:type="dxa"/>
            <w:shd w:val="clear" w:color="auto" w:fill="auto"/>
            <w:tcMar>
              <w:top w:w="57" w:type="dxa"/>
              <w:bottom w:w="57" w:type="dxa"/>
            </w:tcMar>
            <w:vAlign w:val="center"/>
          </w:tcPr>
          <w:p w14:paraId="6AD53562" w14:textId="125D564F" w:rsidR="00A51603" w:rsidRPr="004713C3" w:rsidRDefault="00751ABB" w:rsidP="00BB7460">
            <w:pPr>
              <w:pStyle w:val="TableBody"/>
            </w:pPr>
            <w:r>
              <w:t>0.11</w:t>
            </w:r>
          </w:p>
        </w:tc>
        <w:tc>
          <w:tcPr>
            <w:tcW w:w="1276" w:type="dxa"/>
            <w:shd w:val="clear" w:color="auto" w:fill="auto"/>
            <w:tcMar>
              <w:top w:w="57" w:type="dxa"/>
              <w:bottom w:w="57" w:type="dxa"/>
            </w:tcMar>
            <w:vAlign w:val="center"/>
          </w:tcPr>
          <w:p w14:paraId="106DD143" w14:textId="172EA1C7" w:rsidR="00A51603" w:rsidRPr="004713C3" w:rsidRDefault="00751ABB" w:rsidP="00BB7460">
            <w:pPr>
              <w:pStyle w:val="TableBody"/>
            </w:pPr>
            <w:r>
              <w:t>0.18</w:t>
            </w:r>
          </w:p>
        </w:tc>
        <w:tc>
          <w:tcPr>
            <w:tcW w:w="1276" w:type="dxa"/>
            <w:shd w:val="clear" w:color="auto" w:fill="auto"/>
            <w:tcMar>
              <w:top w:w="57" w:type="dxa"/>
              <w:bottom w:w="57" w:type="dxa"/>
            </w:tcMar>
            <w:vAlign w:val="center"/>
          </w:tcPr>
          <w:p w14:paraId="6001B71A" w14:textId="0BC52F5C" w:rsidR="00A51603" w:rsidRPr="004713C3" w:rsidRDefault="00751ABB" w:rsidP="00BB7460">
            <w:pPr>
              <w:pStyle w:val="TableBody"/>
            </w:pPr>
            <w:r>
              <w:t>0.18</w:t>
            </w:r>
          </w:p>
        </w:tc>
        <w:tc>
          <w:tcPr>
            <w:tcW w:w="1276" w:type="dxa"/>
            <w:shd w:val="clear" w:color="auto" w:fill="auto"/>
            <w:tcMar>
              <w:top w:w="57" w:type="dxa"/>
              <w:bottom w:w="57" w:type="dxa"/>
            </w:tcMar>
            <w:vAlign w:val="center"/>
          </w:tcPr>
          <w:p w14:paraId="3CDA5064" w14:textId="43D54693" w:rsidR="00A51603" w:rsidRPr="004713C3" w:rsidRDefault="00751ABB" w:rsidP="00BB7460">
            <w:pPr>
              <w:pStyle w:val="TableBody"/>
            </w:pPr>
            <w:r>
              <w:t>0.18</w:t>
            </w:r>
          </w:p>
        </w:tc>
      </w:tr>
      <w:tr w:rsidR="00A51603" w:rsidRPr="00970241" w14:paraId="0463C0B7" w14:textId="77777777" w:rsidTr="00BB7460">
        <w:trPr>
          <w:trHeight w:val="280"/>
        </w:trPr>
        <w:tc>
          <w:tcPr>
            <w:tcW w:w="3545" w:type="dxa"/>
            <w:tcMar>
              <w:top w:w="57" w:type="dxa"/>
              <w:bottom w:w="57" w:type="dxa"/>
            </w:tcMar>
            <w:vAlign w:val="center"/>
          </w:tcPr>
          <w:p w14:paraId="36CF3AF0" w14:textId="77777777" w:rsidR="00A51603" w:rsidRPr="004713C3" w:rsidRDefault="00A51603" w:rsidP="00BB7460">
            <w:pPr>
              <w:pStyle w:val="TableBody"/>
            </w:pPr>
            <w:r w:rsidRPr="004713C3">
              <w:t>Broadcasting fees</w:t>
            </w:r>
          </w:p>
        </w:tc>
        <w:tc>
          <w:tcPr>
            <w:tcW w:w="1275" w:type="dxa"/>
            <w:shd w:val="clear" w:color="auto" w:fill="auto"/>
            <w:tcMar>
              <w:top w:w="57" w:type="dxa"/>
              <w:bottom w:w="57" w:type="dxa"/>
            </w:tcMar>
            <w:vAlign w:val="center"/>
          </w:tcPr>
          <w:p w14:paraId="4714D2D8" w14:textId="77777777" w:rsidR="00A51603" w:rsidRPr="004713C3" w:rsidRDefault="00A51603" w:rsidP="00BB7460">
            <w:pPr>
              <w:pStyle w:val="TableBody"/>
            </w:pPr>
            <w:r>
              <w:t>0.04</w:t>
            </w:r>
          </w:p>
        </w:tc>
        <w:tc>
          <w:tcPr>
            <w:tcW w:w="1276" w:type="dxa"/>
            <w:shd w:val="clear" w:color="auto" w:fill="auto"/>
            <w:tcMar>
              <w:top w:w="57" w:type="dxa"/>
              <w:bottom w:w="57" w:type="dxa"/>
            </w:tcMar>
            <w:vAlign w:val="center"/>
          </w:tcPr>
          <w:p w14:paraId="04E97127" w14:textId="77777777" w:rsidR="00A51603" w:rsidRPr="004713C3" w:rsidRDefault="00A51603" w:rsidP="00BB7460">
            <w:pPr>
              <w:pStyle w:val="TableBody"/>
            </w:pPr>
            <w:r>
              <w:t>0.03</w:t>
            </w:r>
          </w:p>
        </w:tc>
        <w:tc>
          <w:tcPr>
            <w:tcW w:w="1276" w:type="dxa"/>
            <w:shd w:val="clear" w:color="auto" w:fill="auto"/>
            <w:tcMar>
              <w:top w:w="57" w:type="dxa"/>
              <w:bottom w:w="57" w:type="dxa"/>
            </w:tcMar>
            <w:vAlign w:val="center"/>
          </w:tcPr>
          <w:p w14:paraId="0AA69FFE" w14:textId="77777777" w:rsidR="00A51603" w:rsidRPr="004713C3" w:rsidRDefault="00A51603" w:rsidP="00BB7460">
            <w:pPr>
              <w:pStyle w:val="TableBody"/>
            </w:pPr>
            <w:r>
              <w:t>0.03</w:t>
            </w:r>
          </w:p>
        </w:tc>
        <w:tc>
          <w:tcPr>
            <w:tcW w:w="1276" w:type="dxa"/>
            <w:shd w:val="clear" w:color="auto" w:fill="auto"/>
            <w:tcMar>
              <w:top w:w="57" w:type="dxa"/>
              <w:bottom w:w="57" w:type="dxa"/>
            </w:tcMar>
            <w:vAlign w:val="center"/>
          </w:tcPr>
          <w:p w14:paraId="355476F1" w14:textId="77777777" w:rsidR="00A51603" w:rsidRPr="004713C3" w:rsidRDefault="00A51603" w:rsidP="00BB7460">
            <w:pPr>
              <w:pStyle w:val="TableBody"/>
            </w:pPr>
            <w:r>
              <w:t>0.03</w:t>
            </w:r>
          </w:p>
        </w:tc>
      </w:tr>
      <w:tr w:rsidR="00A51603" w:rsidRPr="00895401" w14:paraId="4FFFB0A1" w14:textId="77777777" w:rsidTr="00BB7460">
        <w:trPr>
          <w:trHeight w:val="284"/>
        </w:trPr>
        <w:tc>
          <w:tcPr>
            <w:tcW w:w="3545" w:type="dxa"/>
            <w:shd w:val="clear" w:color="auto" w:fill="F2F2F2" w:themeFill="background1" w:themeFillShade="F2"/>
            <w:tcMar>
              <w:top w:w="57" w:type="dxa"/>
              <w:bottom w:w="57" w:type="dxa"/>
            </w:tcMar>
            <w:vAlign w:val="center"/>
          </w:tcPr>
          <w:p w14:paraId="01E4D2B3" w14:textId="77777777" w:rsidR="00A51603" w:rsidRPr="004713C3" w:rsidRDefault="00A51603" w:rsidP="00BB7460">
            <w:pPr>
              <w:pStyle w:val="TableHeading"/>
            </w:pPr>
            <w:r>
              <w:t>Total revenue</w:t>
            </w:r>
          </w:p>
        </w:tc>
        <w:tc>
          <w:tcPr>
            <w:tcW w:w="1275" w:type="dxa"/>
            <w:shd w:val="clear" w:color="auto" w:fill="F2F2F2" w:themeFill="background1" w:themeFillShade="F2"/>
            <w:tcMar>
              <w:top w:w="57" w:type="dxa"/>
              <w:bottom w:w="57" w:type="dxa"/>
            </w:tcMar>
            <w:vAlign w:val="center"/>
          </w:tcPr>
          <w:p w14:paraId="4273C291" w14:textId="12E2AAE0" w:rsidR="00A51603" w:rsidRPr="004713C3" w:rsidRDefault="00751ABB" w:rsidP="00BB7460">
            <w:pPr>
              <w:pStyle w:val="TableHeading"/>
            </w:pPr>
            <w:r>
              <w:t>3.71</w:t>
            </w:r>
          </w:p>
        </w:tc>
        <w:tc>
          <w:tcPr>
            <w:tcW w:w="1276" w:type="dxa"/>
            <w:shd w:val="clear" w:color="auto" w:fill="F2F2F2" w:themeFill="background1" w:themeFillShade="F2"/>
            <w:tcMar>
              <w:top w:w="57" w:type="dxa"/>
              <w:bottom w:w="57" w:type="dxa"/>
            </w:tcMar>
            <w:vAlign w:val="center"/>
          </w:tcPr>
          <w:p w14:paraId="6DFC0E97" w14:textId="316BEB6D" w:rsidR="00A51603" w:rsidRPr="004713C3" w:rsidRDefault="00751ABB" w:rsidP="00BB7460">
            <w:pPr>
              <w:pStyle w:val="TableHeading"/>
            </w:pPr>
            <w:r>
              <w:t>3.80</w:t>
            </w:r>
          </w:p>
        </w:tc>
        <w:tc>
          <w:tcPr>
            <w:tcW w:w="1276" w:type="dxa"/>
            <w:shd w:val="clear" w:color="auto" w:fill="F2F2F2" w:themeFill="background1" w:themeFillShade="F2"/>
            <w:tcMar>
              <w:top w:w="57" w:type="dxa"/>
              <w:bottom w:w="57" w:type="dxa"/>
            </w:tcMar>
            <w:vAlign w:val="center"/>
          </w:tcPr>
          <w:p w14:paraId="79C8A67F" w14:textId="683BE836" w:rsidR="00A51603" w:rsidRPr="004713C3" w:rsidRDefault="00751ABB" w:rsidP="00BB7460">
            <w:pPr>
              <w:pStyle w:val="TableHeading"/>
            </w:pPr>
            <w:r>
              <w:t>3.80</w:t>
            </w:r>
          </w:p>
        </w:tc>
        <w:tc>
          <w:tcPr>
            <w:tcW w:w="1276" w:type="dxa"/>
            <w:shd w:val="clear" w:color="auto" w:fill="F2F2F2" w:themeFill="background1" w:themeFillShade="F2"/>
            <w:tcMar>
              <w:top w:w="57" w:type="dxa"/>
              <w:bottom w:w="57" w:type="dxa"/>
            </w:tcMar>
            <w:vAlign w:val="center"/>
          </w:tcPr>
          <w:p w14:paraId="21A848DB" w14:textId="32CB8F0D" w:rsidR="00A51603" w:rsidRPr="004713C3" w:rsidRDefault="00751ABB" w:rsidP="00BB7460">
            <w:pPr>
              <w:pStyle w:val="TableHeading"/>
            </w:pPr>
            <w:r>
              <w:t>3.80</w:t>
            </w:r>
          </w:p>
        </w:tc>
      </w:tr>
      <w:tr w:rsidR="00A51603" w:rsidRPr="00970241" w14:paraId="5DF34589" w14:textId="77777777" w:rsidTr="00BB7460">
        <w:trPr>
          <w:trHeight w:val="274"/>
        </w:trPr>
        <w:tc>
          <w:tcPr>
            <w:tcW w:w="3545" w:type="dxa"/>
            <w:shd w:val="clear" w:color="auto" w:fill="auto"/>
            <w:tcMar>
              <w:top w:w="57" w:type="dxa"/>
              <w:bottom w:w="57" w:type="dxa"/>
            </w:tcMar>
            <w:vAlign w:val="center"/>
          </w:tcPr>
          <w:p w14:paraId="1F27FDBC" w14:textId="77777777" w:rsidR="00A51603" w:rsidRPr="004713C3" w:rsidRDefault="00A51603" w:rsidP="00BB7460">
            <w:pPr>
              <w:pStyle w:val="TableHeading"/>
            </w:pPr>
            <w:r w:rsidRPr="004713C3">
              <w:t>Total</w:t>
            </w:r>
            <w:r>
              <w:t xml:space="preserve"> expenses</w:t>
            </w:r>
          </w:p>
        </w:tc>
        <w:tc>
          <w:tcPr>
            <w:tcW w:w="1275" w:type="dxa"/>
            <w:shd w:val="clear" w:color="auto" w:fill="auto"/>
            <w:tcMar>
              <w:top w:w="57" w:type="dxa"/>
              <w:bottom w:w="57" w:type="dxa"/>
            </w:tcMar>
            <w:vAlign w:val="center"/>
          </w:tcPr>
          <w:p w14:paraId="5C3DE8B1" w14:textId="5A6B2C6B" w:rsidR="00A51603" w:rsidRPr="004713C3" w:rsidRDefault="00751ABB" w:rsidP="00BB7460">
            <w:pPr>
              <w:pStyle w:val="TableHeading"/>
            </w:pPr>
            <w:r>
              <w:t>3.71</w:t>
            </w:r>
          </w:p>
        </w:tc>
        <w:tc>
          <w:tcPr>
            <w:tcW w:w="1276" w:type="dxa"/>
            <w:shd w:val="clear" w:color="auto" w:fill="auto"/>
            <w:tcMar>
              <w:top w:w="57" w:type="dxa"/>
              <w:bottom w:w="57" w:type="dxa"/>
            </w:tcMar>
            <w:vAlign w:val="center"/>
          </w:tcPr>
          <w:p w14:paraId="4E14AE82" w14:textId="176541F3" w:rsidR="00A51603" w:rsidRPr="004713C3" w:rsidRDefault="00751ABB" w:rsidP="00BB7460">
            <w:pPr>
              <w:pStyle w:val="TableHeading"/>
            </w:pPr>
            <w:r>
              <w:t>3.80</w:t>
            </w:r>
          </w:p>
        </w:tc>
        <w:tc>
          <w:tcPr>
            <w:tcW w:w="1276" w:type="dxa"/>
            <w:shd w:val="clear" w:color="auto" w:fill="auto"/>
            <w:tcMar>
              <w:top w:w="57" w:type="dxa"/>
              <w:bottom w:w="57" w:type="dxa"/>
            </w:tcMar>
            <w:vAlign w:val="center"/>
          </w:tcPr>
          <w:p w14:paraId="0A7793C3" w14:textId="377D876B" w:rsidR="00A51603" w:rsidRPr="004713C3" w:rsidRDefault="00751ABB" w:rsidP="00BB7460">
            <w:pPr>
              <w:pStyle w:val="TableHeading"/>
            </w:pPr>
            <w:r>
              <w:t>3.80</w:t>
            </w:r>
          </w:p>
        </w:tc>
        <w:tc>
          <w:tcPr>
            <w:tcW w:w="1276" w:type="dxa"/>
            <w:shd w:val="clear" w:color="auto" w:fill="auto"/>
            <w:tcMar>
              <w:top w:w="57" w:type="dxa"/>
              <w:bottom w:w="57" w:type="dxa"/>
            </w:tcMar>
            <w:vAlign w:val="center"/>
          </w:tcPr>
          <w:p w14:paraId="286C4DD9" w14:textId="7DE8C0B4" w:rsidR="00A51603" w:rsidRPr="004713C3" w:rsidRDefault="00751ABB" w:rsidP="00BB7460">
            <w:pPr>
              <w:pStyle w:val="TableHeading"/>
            </w:pPr>
            <w:r>
              <w:t>3.80</w:t>
            </w:r>
          </w:p>
        </w:tc>
      </w:tr>
      <w:tr w:rsidR="00A51603" w:rsidRPr="00970241" w14:paraId="52939289" w14:textId="77777777" w:rsidTr="00BB7460">
        <w:trPr>
          <w:trHeight w:val="278"/>
        </w:trPr>
        <w:tc>
          <w:tcPr>
            <w:tcW w:w="3545" w:type="dxa"/>
            <w:shd w:val="clear" w:color="auto" w:fill="auto"/>
            <w:tcMar>
              <w:top w:w="57" w:type="dxa"/>
              <w:bottom w:w="57" w:type="dxa"/>
            </w:tcMar>
            <w:vAlign w:val="center"/>
          </w:tcPr>
          <w:p w14:paraId="58BF9274" w14:textId="77777777" w:rsidR="00A51603" w:rsidRPr="004713C3" w:rsidRDefault="00A51603" w:rsidP="00BB7460">
            <w:pPr>
              <w:pStyle w:val="TableHeading"/>
            </w:pPr>
            <w:r>
              <w:t>Balance</w:t>
            </w:r>
          </w:p>
        </w:tc>
        <w:tc>
          <w:tcPr>
            <w:tcW w:w="1275" w:type="dxa"/>
            <w:shd w:val="clear" w:color="auto" w:fill="auto"/>
            <w:tcMar>
              <w:top w:w="57" w:type="dxa"/>
              <w:bottom w:w="57" w:type="dxa"/>
            </w:tcMar>
            <w:vAlign w:val="center"/>
          </w:tcPr>
          <w:p w14:paraId="48624561" w14:textId="77777777" w:rsidR="00A51603" w:rsidRDefault="00A51603" w:rsidP="00BB7460">
            <w:pPr>
              <w:pStyle w:val="TableHeading"/>
            </w:pPr>
            <w:r>
              <w:t>0.00</w:t>
            </w:r>
          </w:p>
        </w:tc>
        <w:tc>
          <w:tcPr>
            <w:tcW w:w="1276" w:type="dxa"/>
            <w:shd w:val="clear" w:color="auto" w:fill="auto"/>
            <w:tcMar>
              <w:top w:w="57" w:type="dxa"/>
              <w:bottom w:w="57" w:type="dxa"/>
            </w:tcMar>
            <w:vAlign w:val="center"/>
          </w:tcPr>
          <w:p w14:paraId="7D0C80E3" w14:textId="77777777" w:rsidR="00A51603" w:rsidRDefault="00A51603" w:rsidP="00BB7460">
            <w:pPr>
              <w:pStyle w:val="TableHeading"/>
            </w:pPr>
            <w:r>
              <w:t>0.00</w:t>
            </w:r>
          </w:p>
        </w:tc>
        <w:tc>
          <w:tcPr>
            <w:tcW w:w="1276" w:type="dxa"/>
            <w:shd w:val="clear" w:color="auto" w:fill="auto"/>
            <w:tcMar>
              <w:top w:w="57" w:type="dxa"/>
              <w:bottom w:w="57" w:type="dxa"/>
            </w:tcMar>
            <w:vAlign w:val="center"/>
          </w:tcPr>
          <w:p w14:paraId="63B97ED2" w14:textId="77777777" w:rsidR="00A51603" w:rsidRDefault="00A51603" w:rsidP="00BB7460">
            <w:pPr>
              <w:pStyle w:val="TableHeading"/>
            </w:pPr>
            <w:r>
              <w:t>0.00</w:t>
            </w:r>
          </w:p>
        </w:tc>
        <w:tc>
          <w:tcPr>
            <w:tcW w:w="1276" w:type="dxa"/>
            <w:shd w:val="clear" w:color="auto" w:fill="auto"/>
            <w:tcMar>
              <w:top w:w="57" w:type="dxa"/>
              <w:bottom w:w="57" w:type="dxa"/>
            </w:tcMar>
            <w:vAlign w:val="center"/>
          </w:tcPr>
          <w:p w14:paraId="5E432FF4" w14:textId="77777777" w:rsidR="00A51603" w:rsidRDefault="00A51603" w:rsidP="00BB7460">
            <w:pPr>
              <w:pStyle w:val="TableHeading"/>
            </w:pPr>
            <w:r>
              <w:t>0.00</w:t>
            </w:r>
          </w:p>
        </w:tc>
      </w:tr>
    </w:tbl>
    <w:p w14:paraId="02696505" w14:textId="7FB47074" w:rsidR="00A51603" w:rsidRPr="004C15BB" w:rsidRDefault="00A226A8" w:rsidP="004C15BB">
      <w:pPr>
        <w:pStyle w:val="ACMATableHeader"/>
        <w:numPr>
          <w:ilvl w:val="0"/>
          <w:numId w:val="0"/>
        </w:numPr>
        <w:spacing w:before="60" w:after="240"/>
        <w:rPr>
          <w:rFonts w:cs="Arial"/>
          <w:b w:val="0"/>
          <w:i/>
          <w:sz w:val="18"/>
        </w:rPr>
      </w:pPr>
      <w:r w:rsidRPr="004C15BB">
        <w:rPr>
          <w:rFonts w:cs="Arial"/>
          <w:b w:val="0"/>
          <w:i/>
          <w:sz w:val="18"/>
        </w:rPr>
        <w:t>Note: The proposed fees are expected to commence from 1 April 2017</w:t>
      </w:r>
      <w:r w:rsidR="000E1EBB">
        <w:rPr>
          <w:rFonts w:cs="Arial"/>
          <w:b w:val="0"/>
          <w:i/>
          <w:sz w:val="18"/>
        </w:rPr>
        <w:t>.</w:t>
      </w:r>
    </w:p>
    <w:p w14:paraId="78A6E096" w14:textId="29011EF9" w:rsidR="00654D2C" w:rsidRDefault="00654D2C" w:rsidP="00504BF3">
      <w:pPr>
        <w:rPr>
          <w:rFonts w:cs="Arial"/>
        </w:rPr>
      </w:pPr>
      <w:r w:rsidRPr="00654D2C">
        <w:rPr>
          <w:rFonts w:cs="Arial"/>
        </w:rPr>
        <w:t xml:space="preserve">Based on the proposed fees, cost recovery revenue is expected to increase by </w:t>
      </w:r>
      <w:r w:rsidRPr="003B09FF">
        <w:rPr>
          <w:rFonts w:cs="Arial"/>
        </w:rPr>
        <w:t xml:space="preserve">approximately </w:t>
      </w:r>
      <w:r w:rsidR="00751ABB">
        <w:rPr>
          <w:rFonts w:cs="Arial"/>
        </w:rPr>
        <w:t>$0.12</w:t>
      </w:r>
      <w:r w:rsidRPr="003B09FF">
        <w:rPr>
          <w:rFonts w:cs="Arial"/>
        </w:rPr>
        <w:t xml:space="preserve"> </w:t>
      </w:r>
      <w:r w:rsidR="00320D02">
        <w:rPr>
          <w:rFonts w:cs="Arial"/>
        </w:rPr>
        <w:t xml:space="preserve">million </w:t>
      </w:r>
      <w:r w:rsidRPr="003B09FF">
        <w:rPr>
          <w:rFonts w:cs="Arial"/>
        </w:rPr>
        <w:t xml:space="preserve">per </w:t>
      </w:r>
      <w:r w:rsidR="0029339C">
        <w:rPr>
          <w:rFonts w:cs="Arial"/>
        </w:rPr>
        <w:t>year</w:t>
      </w:r>
      <w:r w:rsidRPr="003B09FF">
        <w:rPr>
          <w:rFonts w:cs="Arial"/>
        </w:rPr>
        <w:t>. The increase represents the difference between the</w:t>
      </w:r>
      <w:r w:rsidRPr="00654D2C">
        <w:rPr>
          <w:rFonts w:cs="Arial"/>
        </w:rPr>
        <w:t xml:space="preserve"> revenue for the 2015</w:t>
      </w:r>
      <w:r w:rsidR="000E1EBB">
        <w:rPr>
          <w:rFonts w:cs="Arial"/>
        </w:rPr>
        <w:t>–</w:t>
      </w:r>
      <w:r w:rsidRPr="00654D2C">
        <w:rPr>
          <w:rFonts w:cs="Arial"/>
        </w:rPr>
        <w:t xml:space="preserve">16 financial year </w:t>
      </w:r>
      <w:r w:rsidR="000E1EBB">
        <w:rPr>
          <w:rFonts w:cs="Arial"/>
        </w:rPr>
        <w:t xml:space="preserve">($3.68 million) </w:t>
      </w:r>
      <w:r w:rsidRPr="00654D2C">
        <w:rPr>
          <w:rFonts w:cs="Arial"/>
        </w:rPr>
        <w:t>and the future estimated revenue</w:t>
      </w:r>
      <w:r w:rsidR="00D70E94">
        <w:rPr>
          <w:rFonts w:cs="Arial"/>
        </w:rPr>
        <w:t>.</w:t>
      </w:r>
    </w:p>
    <w:p w14:paraId="3502DEF7" w14:textId="21D16213" w:rsidR="00504BF3" w:rsidRPr="00DF1CB8" w:rsidRDefault="00504BF3" w:rsidP="00504BF3">
      <w:pPr>
        <w:pStyle w:val="Heading1"/>
      </w:pPr>
      <w:bookmarkStart w:id="46" w:name="_Toc400965237"/>
      <w:bookmarkStart w:id="47" w:name="_Toc474228929"/>
      <w:r>
        <w:lastRenderedPageBreak/>
        <w:t>7</w:t>
      </w:r>
      <w:r w:rsidR="00000B0F">
        <w:t>A</w:t>
      </w:r>
      <w:r>
        <w:tab/>
      </w:r>
      <w:r w:rsidRPr="00DF1CB8">
        <w:t>Financial performance</w:t>
      </w:r>
      <w:bookmarkEnd w:id="46"/>
      <w:bookmarkEnd w:id="47"/>
    </w:p>
    <w:p w14:paraId="4A3088F7" w14:textId="77777777" w:rsidR="00504BF3" w:rsidRDefault="00504BF3" w:rsidP="00504BF3">
      <w:pPr>
        <w:rPr>
          <w:rFonts w:cs="Arial"/>
        </w:rPr>
      </w:pPr>
      <w:r w:rsidRPr="00DF1CB8">
        <w:rPr>
          <w:rFonts w:cs="Arial"/>
        </w:rPr>
        <w:t xml:space="preserve">Table </w:t>
      </w:r>
      <w:r w:rsidR="003B09FF">
        <w:rPr>
          <w:rFonts w:cs="Arial"/>
        </w:rPr>
        <w:t>4</w:t>
      </w:r>
      <w:r w:rsidRPr="00DF1CB8">
        <w:rPr>
          <w:rFonts w:cs="Arial"/>
        </w:rPr>
        <w:t xml:space="preserve"> provides historical revenue and expenses for the past five financial years.</w:t>
      </w:r>
    </w:p>
    <w:p w14:paraId="43034066" w14:textId="77777777" w:rsidR="00A74843" w:rsidRPr="0007779F" w:rsidRDefault="00A74843" w:rsidP="00097698">
      <w:pPr>
        <w:pStyle w:val="ACMATableHeader"/>
        <w:rPr>
          <w:rFonts w:cs="Arial"/>
        </w:rPr>
      </w:pPr>
      <w:r w:rsidRPr="0002365B">
        <w:t>Actual cost recovery revenue and expenses</w:t>
      </w:r>
    </w:p>
    <w:tbl>
      <w:tblPr>
        <w:tblW w:w="864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2646"/>
        <w:gridCol w:w="1025"/>
        <w:gridCol w:w="1025"/>
        <w:gridCol w:w="1025"/>
        <w:gridCol w:w="1025"/>
        <w:gridCol w:w="1025"/>
        <w:gridCol w:w="877"/>
      </w:tblGrid>
      <w:tr w:rsidR="00A74843" w:rsidRPr="00970241" w14:paraId="21C0F28B" w14:textId="77777777" w:rsidTr="00A104E5">
        <w:trPr>
          <w:gridAfter w:val="1"/>
          <w:wAfter w:w="994" w:type="dxa"/>
          <w:trHeight w:val="511"/>
        </w:trPr>
        <w:tc>
          <w:tcPr>
            <w:tcW w:w="2978" w:type="dxa"/>
            <w:shd w:val="clear" w:color="auto" w:fill="404040" w:themeFill="text1" w:themeFillTint="BF"/>
            <w:tcMar>
              <w:top w:w="57" w:type="dxa"/>
              <w:bottom w:w="57" w:type="dxa"/>
            </w:tcMar>
          </w:tcPr>
          <w:p w14:paraId="6ECA6CA2" w14:textId="5DC235B4" w:rsidR="00A74843" w:rsidRPr="0002365B" w:rsidRDefault="00A74843" w:rsidP="00A104E5">
            <w:pPr>
              <w:pStyle w:val="TableHeading"/>
              <w:rPr>
                <w:color w:val="FFFFFF" w:themeColor="background1"/>
              </w:rPr>
            </w:pPr>
            <w:r w:rsidRPr="0002365B">
              <w:rPr>
                <w:color w:val="FFFFFF" w:themeColor="background1"/>
              </w:rPr>
              <w:t xml:space="preserve">Fee </w:t>
            </w:r>
            <w:r>
              <w:rPr>
                <w:color w:val="FFFFFF" w:themeColor="background1"/>
              </w:rPr>
              <w:t>i</w:t>
            </w:r>
            <w:r w:rsidRPr="0002365B">
              <w:rPr>
                <w:color w:val="FFFFFF" w:themeColor="background1"/>
              </w:rPr>
              <w:t>tem</w:t>
            </w:r>
          </w:p>
        </w:tc>
        <w:tc>
          <w:tcPr>
            <w:tcW w:w="1134" w:type="dxa"/>
            <w:shd w:val="clear" w:color="auto" w:fill="404040" w:themeFill="text1" w:themeFillTint="BF"/>
            <w:tcMar>
              <w:top w:w="57" w:type="dxa"/>
              <w:bottom w:w="57" w:type="dxa"/>
            </w:tcMar>
          </w:tcPr>
          <w:p w14:paraId="66B66C0D" w14:textId="77777777" w:rsidR="00A74843" w:rsidRPr="0002365B" w:rsidRDefault="00A74843" w:rsidP="00A104E5">
            <w:pPr>
              <w:pStyle w:val="TableHeading"/>
              <w:rPr>
                <w:color w:val="FFFFFF" w:themeColor="background1"/>
              </w:rPr>
            </w:pPr>
            <w:r>
              <w:rPr>
                <w:color w:val="FFFFFF" w:themeColor="background1"/>
              </w:rPr>
              <w:t>2011–12</w:t>
            </w:r>
          </w:p>
          <w:p w14:paraId="7F5C0975" w14:textId="77777777" w:rsidR="00A74843" w:rsidRPr="0002365B" w:rsidRDefault="00A74843" w:rsidP="00A104E5">
            <w:pPr>
              <w:pStyle w:val="TableHeading"/>
              <w:rPr>
                <w:color w:val="FFFFFF" w:themeColor="background1"/>
              </w:rPr>
            </w:pPr>
            <w:r w:rsidRPr="0002365B">
              <w:rPr>
                <w:color w:val="FFFFFF" w:themeColor="background1"/>
              </w:rPr>
              <w:t>$million</w:t>
            </w:r>
          </w:p>
        </w:tc>
        <w:tc>
          <w:tcPr>
            <w:tcW w:w="1134" w:type="dxa"/>
            <w:shd w:val="clear" w:color="auto" w:fill="404040" w:themeFill="text1" w:themeFillTint="BF"/>
            <w:tcMar>
              <w:top w:w="57" w:type="dxa"/>
              <w:bottom w:w="57" w:type="dxa"/>
            </w:tcMar>
          </w:tcPr>
          <w:p w14:paraId="08E3CC70" w14:textId="77777777" w:rsidR="00A74843" w:rsidRPr="0002365B" w:rsidRDefault="00A74843" w:rsidP="00A104E5">
            <w:pPr>
              <w:pStyle w:val="TableHeading"/>
              <w:rPr>
                <w:color w:val="FFFFFF" w:themeColor="background1"/>
              </w:rPr>
            </w:pPr>
            <w:r>
              <w:rPr>
                <w:color w:val="FFFFFF" w:themeColor="background1"/>
              </w:rPr>
              <w:t>2012–13</w:t>
            </w:r>
          </w:p>
          <w:p w14:paraId="26268CC7" w14:textId="77777777" w:rsidR="00A74843" w:rsidRPr="0002365B" w:rsidRDefault="00A74843" w:rsidP="00A104E5">
            <w:pPr>
              <w:pStyle w:val="TableHeading"/>
              <w:rPr>
                <w:color w:val="FFFFFF" w:themeColor="background1"/>
              </w:rPr>
            </w:pPr>
            <w:r w:rsidRPr="0002365B">
              <w:rPr>
                <w:color w:val="FFFFFF" w:themeColor="background1"/>
              </w:rPr>
              <w:t>$million</w:t>
            </w:r>
          </w:p>
        </w:tc>
        <w:tc>
          <w:tcPr>
            <w:tcW w:w="1134" w:type="dxa"/>
            <w:shd w:val="clear" w:color="auto" w:fill="404040" w:themeFill="text1" w:themeFillTint="BF"/>
            <w:tcMar>
              <w:top w:w="57" w:type="dxa"/>
              <w:bottom w:w="57" w:type="dxa"/>
            </w:tcMar>
          </w:tcPr>
          <w:p w14:paraId="2FF36897" w14:textId="77777777" w:rsidR="00A74843" w:rsidRPr="0002365B" w:rsidRDefault="00A74843" w:rsidP="00A104E5">
            <w:pPr>
              <w:pStyle w:val="TableHeading"/>
              <w:rPr>
                <w:color w:val="FFFFFF" w:themeColor="background1"/>
              </w:rPr>
            </w:pPr>
            <w:r>
              <w:rPr>
                <w:color w:val="FFFFFF" w:themeColor="background1"/>
              </w:rPr>
              <w:t>2013–14</w:t>
            </w:r>
          </w:p>
          <w:p w14:paraId="28002879" w14:textId="77777777" w:rsidR="00A74843" w:rsidRPr="0002365B" w:rsidRDefault="00A74843" w:rsidP="00A104E5">
            <w:pPr>
              <w:pStyle w:val="TableHeading"/>
              <w:rPr>
                <w:color w:val="FFFFFF" w:themeColor="background1"/>
              </w:rPr>
            </w:pPr>
            <w:r w:rsidRPr="0002365B">
              <w:rPr>
                <w:color w:val="FFFFFF" w:themeColor="background1"/>
              </w:rPr>
              <w:t>$million</w:t>
            </w:r>
          </w:p>
        </w:tc>
        <w:tc>
          <w:tcPr>
            <w:tcW w:w="1134" w:type="dxa"/>
            <w:shd w:val="clear" w:color="auto" w:fill="404040" w:themeFill="text1" w:themeFillTint="BF"/>
            <w:tcMar>
              <w:top w:w="57" w:type="dxa"/>
              <w:bottom w:w="57" w:type="dxa"/>
            </w:tcMar>
          </w:tcPr>
          <w:p w14:paraId="291D659A" w14:textId="77777777" w:rsidR="00A74843" w:rsidRPr="0002365B" w:rsidRDefault="00A74843" w:rsidP="00A104E5">
            <w:pPr>
              <w:pStyle w:val="TableHeading"/>
              <w:rPr>
                <w:color w:val="FFFFFF" w:themeColor="background1"/>
              </w:rPr>
            </w:pPr>
            <w:r>
              <w:rPr>
                <w:color w:val="FFFFFF" w:themeColor="background1"/>
              </w:rPr>
              <w:t>2014–15</w:t>
            </w:r>
          </w:p>
          <w:p w14:paraId="67CF8EE6" w14:textId="77777777" w:rsidR="00A74843" w:rsidRPr="0002365B" w:rsidRDefault="00A74843" w:rsidP="00A104E5">
            <w:pPr>
              <w:pStyle w:val="TableHeading"/>
              <w:rPr>
                <w:color w:val="FFFFFF" w:themeColor="background1"/>
              </w:rPr>
            </w:pPr>
            <w:r w:rsidRPr="0002365B">
              <w:rPr>
                <w:color w:val="FFFFFF" w:themeColor="background1"/>
              </w:rPr>
              <w:t>$million</w:t>
            </w:r>
          </w:p>
        </w:tc>
        <w:tc>
          <w:tcPr>
            <w:tcW w:w="1134" w:type="dxa"/>
            <w:shd w:val="clear" w:color="auto" w:fill="404040" w:themeFill="text1" w:themeFillTint="BF"/>
            <w:tcMar>
              <w:top w:w="57" w:type="dxa"/>
              <w:bottom w:w="57" w:type="dxa"/>
            </w:tcMar>
          </w:tcPr>
          <w:p w14:paraId="20A9F21C" w14:textId="77777777" w:rsidR="00A74843" w:rsidRPr="0002365B" w:rsidRDefault="00A74843" w:rsidP="00A104E5">
            <w:pPr>
              <w:pStyle w:val="TableHeading"/>
              <w:rPr>
                <w:color w:val="FFFFFF" w:themeColor="background1"/>
              </w:rPr>
            </w:pPr>
            <w:r>
              <w:rPr>
                <w:color w:val="FFFFFF" w:themeColor="background1"/>
              </w:rPr>
              <w:t>2015–16</w:t>
            </w:r>
          </w:p>
          <w:p w14:paraId="32B9ECDF" w14:textId="77777777" w:rsidR="00A74843" w:rsidRPr="0002365B" w:rsidRDefault="00A74843" w:rsidP="00A104E5">
            <w:pPr>
              <w:pStyle w:val="TableHeading"/>
              <w:rPr>
                <w:color w:val="FFFFFF" w:themeColor="background1"/>
              </w:rPr>
            </w:pPr>
            <w:r w:rsidRPr="0002365B">
              <w:rPr>
                <w:color w:val="FFFFFF" w:themeColor="background1"/>
              </w:rPr>
              <w:t>$million</w:t>
            </w:r>
          </w:p>
        </w:tc>
      </w:tr>
      <w:tr w:rsidR="00A74843" w:rsidRPr="00970241" w14:paraId="78DAAF39" w14:textId="77777777" w:rsidTr="00A104E5">
        <w:trPr>
          <w:gridAfter w:val="1"/>
          <w:wAfter w:w="994" w:type="dxa"/>
          <w:trHeight w:val="212"/>
        </w:trPr>
        <w:tc>
          <w:tcPr>
            <w:tcW w:w="2978" w:type="dxa"/>
            <w:tcMar>
              <w:top w:w="57" w:type="dxa"/>
              <w:bottom w:w="57" w:type="dxa"/>
            </w:tcMar>
            <w:vAlign w:val="center"/>
          </w:tcPr>
          <w:p w14:paraId="02257593" w14:textId="77777777" w:rsidR="00A74843" w:rsidRPr="004713C3" w:rsidRDefault="00A74843" w:rsidP="00A104E5">
            <w:pPr>
              <w:pStyle w:val="TableBody"/>
            </w:pPr>
            <w:r>
              <w:t>Radiocommunications fees</w:t>
            </w:r>
          </w:p>
        </w:tc>
        <w:tc>
          <w:tcPr>
            <w:tcW w:w="1134" w:type="dxa"/>
            <w:tcMar>
              <w:top w:w="57" w:type="dxa"/>
              <w:bottom w:w="57" w:type="dxa"/>
            </w:tcMar>
            <w:vAlign w:val="center"/>
          </w:tcPr>
          <w:p w14:paraId="721C28EB" w14:textId="77777777" w:rsidR="00A74843" w:rsidRPr="004713C3" w:rsidRDefault="00A74843" w:rsidP="00A104E5">
            <w:pPr>
              <w:pStyle w:val="TableBody"/>
            </w:pPr>
            <w:r>
              <w:t>3.36</w:t>
            </w:r>
          </w:p>
        </w:tc>
        <w:tc>
          <w:tcPr>
            <w:tcW w:w="1134" w:type="dxa"/>
            <w:shd w:val="clear" w:color="auto" w:fill="auto"/>
            <w:tcMar>
              <w:top w:w="57" w:type="dxa"/>
              <w:bottom w:w="57" w:type="dxa"/>
            </w:tcMar>
            <w:vAlign w:val="center"/>
          </w:tcPr>
          <w:p w14:paraId="3D5AB922" w14:textId="77777777" w:rsidR="00A74843" w:rsidRPr="004713C3" w:rsidRDefault="00A74843" w:rsidP="00A104E5">
            <w:pPr>
              <w:pStyle w:val="TableBody"/>
            </w:pPr>
            <w:r>
              <w:t>3.58</w:t>
            </w:r>
          </w:p>
        </w:tc>
        <w:tc>
          <w:tcPr>
            <w:tcW w:w="1134" w:type="dxa"/>
            <w:shd w:val="clear" w:color="auto" w:fill="auto"/>
            <w:tcMar>
              <w:top w:w="57" w:type="dxa"/>
              <w:bottom w:w="57" w:type="dxa"/>
            </w:tcMar>
            <w:vAlign w:val="center"/>
          </w:tcPr>
          <w:p w14:paraId="5C7D1E33" w14:textId="77777777" w:rsidR="00A74843" w:rsidRPr="004713C3" w:rsidRDefault="00A74843" w:rsidP="00A104E5">
            <w:pPr>
              <w:pStyle w:val="TableBody"/>
            </w:pPr>
            <w:r>
              <w:t>3.67</w:t>
            </w:r>
          </w:p>
        </w:tc>
        <w:tc>
          <w:tcPr>
            <w:tcW w:w="1134" w:type="dxa"/>
            <w:tcMar>
              <w:top w:w="57" w:type="dxa"/>
              <w:bottom w:w="57" w:type="dxa"/>
            </w:tcMar>
            <w:vAlign w:val="center"/>
          </w:tcPr>
          <w:p w14:paraId="46FC63FE" w14:textId="77777777" w:rsidR="00A74843" w:rsidRPr="004713C3" w:rsidRDefault="00A74843" w:rsidP="00A104E5">
            <w:pPr>
              <w:pStyle w:val="TableBody"/>
            </w:pPr>
            <w:r>
              <w:t>3.85</w:t>
            </w:r>
          </w:p>
        </w:tc>
        <w:tc>
          <w:tcPr>
            <w:tcW w:w="1134" w:type="dxa"/>
            <w:shd w:val="clear" w:color="auto" w:fill="auto"/>
            <w:tcMar>
              <w:top w:w="57" w:type="dxa"/>
              <w:bottom w:w="57" w:type="dxa"/>
            </w:tcMar>
            <w:vAlign w:val="center"/>
          </w:tcPr>
          <w:p w14:paraId="5B94DC77" w14:textId="77777777" w:rsidR="00A74843" w:rsidRPr="004713C3" w:rsidRDefault="00A74843" w:rsidP="00A104E5">
            <w:pPr>
              <w:pStyle w:val="TableBody"/>
            </w:pPr>
            <w:r>
              <w:t>3.55</w:t>
            </w:r>
          </w:p>
        </w:tc>
      </w:tr>
      <w:tr w:rsidR="00A74843" w:rsidRPr="00970241" w14:paraId="53394279" w14:textId="77777777" w:rsidTr="00A104E5">
        <w:trPr>
          <w:gridAfter w:val="1"/>
          <w:wAfter w:w="994" w:type="dxa"/>
          <w:trHeight w:val="272"/>
        </w:trPr>
        <w:tc>
          <w:tcPr>
            <w:tcW w:w="2978" w:type="dxa"/>
            <w:tcMar>
              <w:top w:w="57" w:type="dxa"/>
              <w:bottom w:w="57" w:type="dxa"/>
            </w:tcMar>
            <w:vAlign w:val="center"/>
          </w:tcPr>
          <w:p w14:paraId="7881106B" w14:textId="77777777" w:rsidR="00A74843" w:rsidRPr="004713C3" w:rsidRDefault="00A74843" w:rsidP="00A104E5">
            <w:pPr>
              <w:pStyle w:val="TableBody"/>
            </w:pPr>
            <w:r w:rsidRPr="004713C3">
              <w:t>T</w:t>
            </w:r>
            <w:r>
              <w:t>elecommunications fees</w:t>
            </w:r>
          </w:p>
        </w:tc>
        <w:tc>
          <w:tcPr>
            <w:tcW w:w="1134" w:type="dxa"/>
            <w:tcMar>
              <w:top w:w="57" w:type="dxa"/>
              <w:bottom w:w="57" w:type="dxa"/>
            </w:tcMar>
            <w:vAlign w:val="center"/>
          </w:tcPr>
          <w:p w14:paraId="0A5FDCAC" w14:textId="77777777" w:rsidR="00A74843" w:rsidRPr="004713C3" w:rsidRDefault="00A74843" w:rsidP="00A104E5">
            <w:pPr>
              <w:pStyle w:val="TableBody"/>
            </w:pPr>
            <w:r>
              <w:t>0.19</w:t>
            </w:r>
          </w:p>
        </w:tc>
        <w:tc>
          <w:tcPr>
            <w:tcW w:w="1134" w:type="dxa"/>
            <w:shd w:val="clear" w:color="auto" w:fill="auto"/>
            <w:tcMar>
              <w:top w:w="57" w:type="dxa"/>
              <w:bottom w:w="57" w:type="dxa"/>
            </w:tcMar>
            <w:vAlign w:val="center"/>
          </w:tcPr>
          <w:p w14:paraId="1AA17972" w14:textId="77777777" w:rsidR="00A74843" w:rsidRPr="004713C3" w:rsidRDefault="00A74843" w:rsidP="00A104E5">
            <w:pPr>
              <w:pStyle w:val="TableBody"/>
            </w:pPr>
            <w:r>
              <w:t>0.19</w:t>
            </w:r>
          </w:p>
        </w:tc>
        <w:tc>
          <w:tcPr>
            <w:tcW w:w="1134" w:type="dxa"/>
            <w:shd w:val="clear" w:color="auto" w:fill="auto"/>
            <w:tcMar>
              <w:top w:w="57" w:type="dxa"/>
              <w:bottom w:w="57" w:type="dxa"/>
            </w:tcMar>
            <w:vAlign w:val="center"/>
          </w:tcPr>
          <w:p w14:paraId="3FBCBE6A" w14:textId="77777777" w:rsidR="00A74843" w:rsidRPr="004713C3" w:rsidRDefault="00A74843" w:rsidP="00A104E5">
            <w:pPr>
              <w:pStyle w:val="TableBody"/>
            </w:pPr>
            <w:r>
              <w:t>0.21</w:t>
            </w:r>
          </w:p>
        </w:tc>
        <w:tc>
          <w:tcPr>
            <w:tcW w:w="1134" w:type="dxa"/>
            <w:tcMar>
              <w:top w:w="57" w:type="dxa"/>
              <w:bottom w:w="57" w:type="dxa"/>
            </w:tcMar>
            <w:vAlign w:val="center"/>
          </w:tcPr>
          <w:p w14:paraId="46E1C498" w14:textId="77777777" w:rsidR="00A74843" w:rsidRPr="004713C3" w:rsidRDefault="00A74843" w:rsidP="00A104E5">
            <w:pPr>
              <w:pStyle w:val="TableBody"/>
            </w:pPr>
            <w:r>
              <w:t>0.26</w:t>
            </w:r>
          </w:p>
        </w:tc>
        <w:tc>
          <w:tcPr>
            <w:tcW w:w="1134" w:type="dxa"/>
            <w:shd w:val="clear" w:color="auto" w:fill="auto"/>
            <w:tcMar>
              <w:top w:w="57" w:type="dxa"/>
              <w:bottom w:w="57" w:type="dxa"/>
            </w:tcMar>
            <w:vAlign w:val="center"/>
          </w:tcPr>
          <w:p w14:paraId="5E3FDE1F" w14:textId="77777777" w:rsidR="00A74843" w:rsidRPr="004713C3" w:rsidRDefault="00A74843" w:rsidP="00A104E5">
            <w:pPr>
              <w:pStyle w:val="TableBody"/>
            </w:pPr>
            <w:r>
              <w:t>0.09</w:t>
            </w:r>
          </w:p>
        </w:tc>
      </w:tr>
      <w:tr w:rsidR="00A74843" w:rsidRPr="00970241" w14:paraId="655A7249" w14:textId="77777777" w:rsidTr="00A104E5">
        <w:trPr>
          <w:gridAfter w:val="1"/>
          <w:wAfter w:w="994" w:type="dxa"/>
          <w:trHeight w:val="276"/>
        </w:trPr>
        <w:tc>
          <w:tcPr>
            <w:tcW w:w="2978" w:type="dxa"/>
            <w:tcMar>
              <w:top w:w="57" w:type="dxa"/>
              <w:bottom w:w="57" w:type="dxa"/>
            </w:tcMar>
            <w:vAlign w:val="center"/>
          </w:tcPr>
          <w:p w14:paraId="56B7F56C" w14:textId="77777777" w:rsidR="00A74843" w:rsidRPr="004713C3" w:rsidRDefault="00A74843" w:rsidP="00A104E5">
            <w:pPr>
              <w:pStyle w:val="TableBody"/>
            </w:pPr>
            <w:r w:rsidRPr="004713C3">
              <w:t>Broadcasting fees</w:t>
            </w:r>
          </w:p>
        </w:tc>
        <w:tc>
          <w:tcPr>
            <w:tcW w:w="1134" w:type="dxa"/>
            <w:tcMar>
              <w:top w:w="57" w:type="dxa"/>
              <w:bottom w:w="57" w:type="dxa"/>
            </w:tcMar>
            <w:vAlign w:val="center"/>
          </w:tcPr>
          <w:p w14:paraId="6A4F056D" w14:textId="77777777" w:rsidR="00A74843" w:rsidRPr="004713C3" w:rsidRDefault="00A74843" w:rsidP="00A104E5">
            <w:pPr>
              <w:pStyle w:val="TableBody"/>
            </w:pPr>
            <w:r>
              <w:t>0.04</w:t>
            </w:r>
          </w:p>
        </w:tc>
        <w:tc>
          <w:tcPr>
            <w:tcW w:w="1134" w:type="dxa"/>
            <w:shd w:val="clear" w:color="auto" w:fill="auto"/>
            <w:tcMar>
              <w:top w:w="57" w:type="dxa"/>
              <w:bottom w:w="57" w:type="dxa"/>
            </w:tcMar>
            <w:vAlign w:val="center"/>
          </w:tcPr>
          <w:p w14:paraId="74901497" w14:textId="77777777" w:rsidR="00A74843" w:rsidRPr="004713C3" w:rsidRDefault="00A74843" w:rsidP="00A104E5">
            <w:pPr>
              <w:pStyle w:val="TableBody"/>
            </w:pPr>
            <w:r>
              <w:t>0.03</w:t>
            </w:r>
          </w:p>
        </w:tc>
        <w:tc>
          <w:tcPr>
            <w:tcW w:w="1134" w:type="dxa"/>
            <w:shd w:val="clear" w:color="auto" w:fill="auto"/>
            <w:tcMar>
              <w:top w:w="57" w:type="dxa"/>
              <w:bottom w:w="57" w:type="dxa"/>
            </w:tcMar>
            <w:vAlign w:val="center"/>
          </w:tcPr>
          <w:p w14:paraId="5672D792" w14:textId="77777777" w:rsidR="00A74843" w:rsidRPr="004713C3" w:rsidRDefault="00A74843" w:rsidP="00A104E5">
            <w:pPr>
              <w:pStyle w:val="TableBody"/>
            </w:pPr>
            <w:r>
              <w:t>0.04</w:t>
            </w:r>
          </w:p>
        </w:tc>
        <w:tc>
          <w:tcPr>
            <w:tcW w:w="1134" w:type="dxa"/>
            <w:tcMar>
              <w:top w:w="57" w:type="dxa"/>
              <w:bottom w:w="57" w:type="dxa"/>
            </w:tcMar>
            <w:vAlign w:val="center"/>
          </w:tcPr>
          <w:p w14:paraId="0EC4D97A" w14:textId="77777777" w:rsidR="00A74843" w:rsidRPr="004713C3" w:rsidRDefault="00A74843" w:rsidP="00A104E5">
            <w:pPr>
              <w:pStyle w:val="TableBody"/>
            </w:pPr>
            <w:r>
              <w:t>0.04</w:t>
            </w:r>
          </w:p>
        </w:tc>
        <w:tc>
          <w:tcPr>
            <w:tcW w:w="1134" w:type="dxa"/>
            <w:shd w:val="clear" w:color="auto" w:fill="auto"/>
            <w:tcMar>
              <w:top w:w="57" w:type="dxa"/>
              <w:bottom w:w="57" w:type="dxa"/>
            </w:tcMar>
            <w:vAlign w:val="center"/>
          </w:tcPr>
          <w:p w14:paraId="30D7E434" w14:textId="77777777" w:rsidR="00A74843" w:rsidRPr="004713C3" w:rsidRDefault="00A74843" w:rsidP="00A104E5">
            <w:pPr>
              <w:pStyle w:val="TableBody"/>
            </w:pPr>
            <w:r>
              <w:t>0.04</w:t>
            </w:r>
          </w:p>
        </w:tc>
      </w:tr>
      <w:tr w:rsidR="00A74843" w:rsidRPr="00895401" w14:paraId="2ED9B25C" w14:textId="77777777" w:rsidTr="00A104E5">
        <w:trPr>
          <w:gridAfter w:val="1"/>
          <w:wAfter w:w="994" w:type="dxa"/>
          <w:trHeight w:val="280"/>
        </w:trPr>
        <w:tc>
          <w:tcPr>
            <w:tcW w:w="2978" w:type="dxa"/>
            <w:shd w:val="clear" w:color="auto" w:fill="F2F2F2" w:themeFill="background1" w:themeFillShade="F2"/>
            <w:tcMar>
              <w:top w:w="57" w:type="dxa"/>
              <w:bottom w:w="57" w:type="dxa"/>
            </w:tcMar>
            <w:vAlign w:val="center"/>
          </w:tcPr>
          <w:p w14:paraId="59DF3ABA" w14:textId="77777777" w:rsidR="00A74843" w:rsidRPr="004713C3" w:rsidRDefault="00A74843" w:rsidP="00A104E5">
            <w:pPr>
              <w:pStyle w:val="TableHeading"/>
            </w:pPr>
            <w:r>
              <w:t>Total revenue</w:t>
            </w:r>
          </w:p>
        </w:tc>
        <w:tc>
          <w:tcPr>
            <w:tcW w:w="1134" w:type="dxa"/>
            <w:shd w:val="clear" w:color="auto" w:fill="F2F2F2" w:themeFill="background1" w:themeFillShade="F2"/>
            <w:tcMar>
              <w:top w:w="57" w:type="dxa"/>
              <w:bottom w:w="57" w:type="dxa"/>
            </w:tcMar>
            <w:vAlign w:val="center"/>
          </w:tcPr>
          <w:p w14:paraId="63DCD419" w14:textId="77777777" w:rsidR="00A74843" w:rsidRPr="004713C3" w:rsidRDefault="00A74843" w:rsidP="00A104E5">
            <w:pPr>
              <w:pStyle w:val="TableHeading"/>
            </w:pPr>
            <w:r>
              <w:t>3.59</w:t>
            </w:r>
          </w:p>
        </w:tc>
        <w:tc>
          <w:tcPr>
            <w:tcW w:w="1134" w:type="dxa"/>
            <w:shd w:val="clear" w:color="auto" w:fill="F2F2F2" w:themeFill="background1" w:themeFillShade="F2"/>
            <w:tcMar>
              <w:top w:w="57" w:type="dxa"/>
              <w:bottom w:w="57" w:type="dxa"/>
            </w:tcMar>
            <w:vAlign w:val="center"/>
          </w:tcPr>
          <w:p w14:paraId="29C1BDD1" w14:textId="77777777" w:rsidR="00A74843" w:rsidRPr="004713C3" w:rsidRDefault="00A74843" w:rsidP="00A104E5">
            <w:pPr>
              <w:pStyle w:val="TableHeading"/>
            </w:pPr>
            <w:r>
              <w:t>3.80</w:t>
            </w:r>
          </w:p>
        </w:tc>
        <w:tc>
          <w:tcPr>
            <w:tcW w:w="1134" w:type="dxa"/>
            <w:shd w:val="clear" w:color="auto" w:fill="F2F2F2" w:themeFill="background1" w:themeFillShade="F2"/>
            <w:tcMar>
              <w:top w:w="57" w:type="dxa"/>
              <w:bottom w:w="57" w:type="dxa"/>
            </w:tcMar>
            <w:vAlign w:val="center"/>
          </w:tcPr>
          <w:p w14:paraId="089BC2A3" w14:textId="77777777" w:rsidR="00A74843" w:rsidRPr="004713C3" w:rsidRDefault="00A74843" w:rsidP="00A104E5">
            <w:pPr>
              <w:pStyle w:val="TableHeading"/>
            </w:pPr>
            <w:r>
              <w:t>3.92</w:t>
            </w:r>
          </w:p>
        </w:tc>
        <w:tc>
          <w:tcPr>
            <w:tcW w:w="1134" w:type="dxa"/>
            <w:shd w:val="clear" w:color="auto" w:fill="F2F2F2" w:themeFill="background1" w:themeFillShade="F2"/>
            <w:tcMar>
              <w:top w:w="57" w:type="dxa"/>
              <w:bottom w:w="57" w:type="dxa"/>
            </w:tcMar>
            <w:vAlign w:val="center"/>
          </w:tcPr>
          <w:p w14:paraId="5A86942C" w14:textId="77777777" w:rsidR="00A74843" w:rsidRPr="004713C3" w:rsidRDefault="00A74843" w:rsidP="00A104E5">
            <w:pPr>
              <w:pStyle w:val="TableHeading"/>
            </w:pPr>
            <w:r>
              <w:t>4.15</w:t>
            </w:r>
          </w:p>
        </w:tc>
        <w:tc>
          <w:tcPr>
            <w:tcW w:w="1134" w:type="dxa"/>
            <w:shd w:val="clear" w:color="auto" w:fill="F2F2F2" w:themeFill="background1" w:themeFillShade="F2"/>
            <w:tcMar>
              <w:top w:w="57" w:type="dxa"/>
              <w:bottom w:w="57" w:type="dxa"/>
            </w:tcMar>
            <w:vAlign w:val="center"/>
          </w:tcPr>
          <w:p w14:paraId="77EF3539" w14:textId="77777777" w:rsidR="00A74843" w:rsidRPr="004713C3" w:rsidRDefault="00A74843" w:rsidP="00A104E5">
            <w:pPr>
              <w:pStyle w:val="TableHeading"/>
            </w:pPr>
            <w:r>
              <w:t>3.68</w:t>
            </w:r>
          </w:p>
        </w:tc>
      </w:tr>
      <w:tr w:rsidR="00A74843" w:rsidRPr="00970241" w14:paraId="34C786A9" w14:textId="77777777" w:rsidTr="00A104E5">
        <w:trPr>
          <w:gridAfter w:val="1"/>
          <w:wAfter w:w="994" w:type="dxa"/>
          <w:trHeight w:val="284"/>
        </w:trPr>
        <w:tc>
          <w:tcPr>
            <w:tcW w:w="2978" w:type="dxa"/>
            <w:shd w:val="clear" w:color="auto" w:fill="auto"/>
            <w:tcMar>
              <w:top w:w="57" w:type="dxa"/>
              <w:bottom w:w="57" w:type="dxa"/>
            </w:tcMar>
            <w:vAlign w:val="center"/>
          </w:tcPr>
          <w:p w14:paraId="709C4790" w14:textId="77777777" w:rsidR="00A74843" w:rsidRPr="004713C3" w:rsidRDefault="00A74843" w:rsidP="00A104E5">
            <w:pPr>
              <w:pStyle w:val="TableHeading"/>
            </w:pPr>
            <w:r w:rsidRPr="004713C3">
              <w:t>Total</w:t>
            </w:r>
            <w:r>
              <w:t xml:space="preserve"> expenses</w:t>
            </w:r>
          </w:p>
        </w:tc>
        <w:tc>
          <w:tcPr>
            <w:tcW w:w="1134" w:type="dxa"/>
            <w:shd w:val="clear" w:color="auto" w:fill="auto"/>
            <w:tcMar>
              <w:top w:w="57" w:type="dxa"/>
              <w:bottom w:w="57" w:type="dxa"/>
            </w:tcMar>
            <w:vAlign w:val="center"/>
          </w:tcPr>
          <w:p w14:paraId="36725ED7" w14:textId="77777777" w:rsidR="00A74843" w:rsidRPr="004713C3" w:rsidRDefault="00A74843" w:rsidP="00A104E5">
            <w:pPr>
              <w:pStyle w:val="TableHeading"/>
            </w:pPr>
            <w:r>
              <w:t>3.59</w:t>
            </w:r>
          </w:p>
        </w:tc>
        <w:tc>
          <w:tcPr>
            <w:tcW w:w="1134" w:type="dxa"/>
            <w:shd w:val="clear" w:color="auto" w:fill="auto"/>
            <w:tcMar>
              <w:top w:w="57" w:type="dxa"/>
              <w:bottom w:w="57" w:type="dxa"/>
            </w:tcMar>
            <w:vAlign w:val="center"/>
          </w:tcPr>
          <w:p w14:paraId="5CAD3DF0" w14:textId="77777777" w:rsidR="00A74843" w:rsidRPr="004713C3" w:rsidRDefault="00A74843" w:rsidP="00A104E5">
            <w:pPr>
              <w:pStyle w:val="TableHeading"/>
            </w:pPr>
            <w:r>
              <w:t>3.80</w:t>
            </w:r>
          </w:p>
        </w:tc>
        <w:tc>
          <w:tcPr>
            <w:tcW w:w="1134" w:type="dxa"/>
            <w:shd w:val="clear" w:color="auto" w:fill="auto"/>
            <w:tcMar>
              <w:top w:w="57" w:type="dxa"/>
              <w:bottom w:w="57" w:type="dxa"/>
            </w:tcMar>
            <w:vAlign w:val="center"/>
          </w:tcPr>
          <w:p w14:paraId="7D2E063D" w14:textId="77777777" w:rsidR="00A74843" w:rsidRPr="004713C3" w:rsidRDefault="00A74843" w:rsidP="00A104E5">
            <w:pPr>
              <w:pStyle w:val="TableHeading"/>
            </w:pPr>
            <w:r>
              <w:t>3.92</w:t>
            </w:r>
          </w:p>
        </w:tc>
        <w:tc>
          <w:tcPr>
            <w:tcW w:w="1134" w:type="dxa"/>
            <w:shd w:val="clear" w:color="auto" w:fill="auto"/>
            <w:tcMar>
              <w:top w:w="57" w:type="dxa"/>
              <w:bottom w:w="57" w:type="dxa"/>
            </w:tcMar>
            <w:vAlign w:val="center"/>
          </w:tcPr>
          <w:p w14:paraId="69B23B22" w14:textId="77777777" w:rsidR="00A74843" w:rsidRPr="004713C3" w:rsidRDefault="00A74843" w:rsidP="00A104E5">
            <w:pPr>
              <w:pStyle w:val="TableHeading"/>
            </w:pPr>
            <w:r>
              <w:t>4.15</w:t>
            </w:r>
          </w:p>
        </w:tc>
        <w:tc>
          <w:tcPr>
            <w:tcW w:w="1134" w:type="dxa"/>
            <w:shd w:val="clear" w:color="auto" w:fill="auto"/>
            <w:tcMar>
              <w:top w:w="57" w:type="dxa"/>
              <w:bottom w:w="57" w:type="dxa"/>
            </w:tcMar>
            <w:vAlign w:val="center"/>
          </w:tcPr>
          <w:p w14:paraId="7593739F" w14:textId="77777777" w:rsidR="00A74843" w:rsidRPr="004713C3" w:rsidRDefault="00A74843" w:rsidP="00A104E5">
            <w:pPr>
              <w:pStyle w:val="TableHeading"/>
            </w:pPr>
            <w:r>
              <w:t>3.68</w:t>
            </w:r>
          </w:p>
        </w:tc>
      </w:tr>
      <w:tr w:rsidR="00A74843" w:rsidRPr="00970241" w14:paraId="5C0A0E81" w14:textId="77777777" w:rsidTr="00A104E5">
        <w:trPr>
          <w:gridAfter w:val="1"/>
          <w:wAfter w:w="994" w:type="dxa"/>
          <w:trHeight w:val="260"/>
        </w:trPr>
        <w:tc>
          <w:tcPr>
            <w:tcW w:w="2978" w:type="dxa"/>
            <w:shd w:val="clear" w:color="auto" w:fill="auto"/>
            <w:tcMar>
              <w:top w:w="57" w:type="dxa"/>
              <w:bottom w:w="57" w:type="dxa"/>
            </w:tcMar>
            <w:vAlign w:val="center"/>
          </w:tcPr>
          <w:p w14:paraId="6585CA73" w14:textId="77777777" w:rsidR="00A74843" w:rsidRPr="004713C3" w:rsidRDefault="00A74843" w:rsidP="00A104E5">
            <w:pPr>
              <w:pStyle w:val="TableHeading"/>
            </w:pPr>
            <w:r>
              <w:t>Balance</w:t>
            </w:r>
          </w:p>
        </w:tc>
        <w:tc>
          <w:tcPr>
            <w:tcW w:w="1134" w:type="dxa"/>
            <w:shd w:val="clear" w:color="auto" w:fill="auto"/>
            <w:tcMar>
              <w:top w:w="57" w:type="dxa"/>
              <w:bottom w:w="57" w:type="dxa"/>
            </w:tcMar>
            <w:vAlign w:val="center"/>
          </w:tcPr>
          <w:p w14:paraId="58B47B70" w14:textId="77777777" w:rsidR="00A74843" w:rsidRDefault="00A74843" w:rsidP="00A104E5">
            <w:pPr>
              <w:pStyle w:val="TableHeading"/>
            </w:pPr>
            <w:r>
              <w:t>0.00</w:t>
            </w:r>
          </w:p>
        </w:tc>
        <w:tc>
          <w:tcPr>
            <w:tcW w:w="1134" w:type="dxa"/>
            <w:shd w:val="clear" w:color="auto" w:fill="auto"/>
            <w:tcMar>
              <w:top w:w="57" w:type="dxa"/>
              <w:bottom w:w="57" w:type="dxa"/>
            </w:tcMar>
            <w:vAlign w:val="center"/>
          </w:tcPr>
          <w:p w14:paraId="1EF0537A" w14:textId="77777777" w:rsidR="00A74843" w:rsidRDefault="00A74843" w:rsidP="00A104E5">
            <w:pPr>
              <w:pStyle w:val="TableHeading"/>
            </w:pPr>
            <w:r>
              <w:t>0.00</w:t>
            </w:r>
          </w:p>
        </w:tc>
        <w:tc>
          <w:tcPr>
            <w:tcW w:w="1134" w:type="dxa"/>
            <w:shd w:val="clear" w:color="auto" w:fill="auto"/>
            <w:tcMar>
              <w:top w:w="57" w:type="dxa"/>
              <w:bottom w:w="57" w:type="dxa"/>
            </w:tcMar>
            <w:vAlign w:val="center"/>
          </w:tcPr>
          <w:p w14:paraId="04BF365B" w14:textId="77777777" w:rsidR="00A74843" w:rsidRDefault="00A74843" w:rsidP="00A104E5">
            <w:pPr>
              <w:pStyle w:val="TableHeading"/>
            </w:pPr>
            <w:r>
              <w:t>0.00</w:t>
            </w:r>
          </w:p>
        </w:tc>
        <w:tc>
          <w:tcPr>
            <w:tcW w:w="1134" w:type="dxa"/>
            <w:shd w:val="clear" w:color="auto" w:fill="auto"/>
            <w:tcMar>
              <w:top w:w="57" w:type="dxa"/>
              <w:bottom w:w="57" w:type="dxa"/>
            </w:tcMar>
            <w:vAlign w:val="center"/>
          </w:tcPr>
          <w:p w14:paraId="3694FC07" w14:textId="77777777" w:rsidR="00A74843" w:rsidRDefault="00A74843" w:rsidP="00A104E5">
            <w:pPr>
              <w:pStyle w:val="TableHeading"/>
            </w:pPr>
            <w:r>
              <w:t>0.00</w:t>
            </w:r>
          </w:p>
        </w:tc>
        <w:tc>
          <w:tcPr>
            <w:tcW w:w="1134" w:type="dxa"/>
            <w:shd w:val="clear" w:color="auto" w:fill="auto"/>
            <w:tcMar>
              <w:top w:w="57" w:type="dxa"/>
              <w:bottom w:w="57" w:type="dxa"/>
            </w:tcMar>
            <w:vAlign w:val="center"/>
          </w:tcPr>
          <w:p w14:paraId="0C957083" w14:textId="77777777" w:rsidR="00A74843" w:rsidRDefault="00A74843" w:rsidP="00A104E5">
            <w:pPr>
              <w:pStyle w:val="TableHeading"/>
            </w:pPr>
            <w:r>
              <w:t>0.00</w:t>
            </w:r>
          </w:p>
        </w:tc>
      </w:tr>
      <w:tr w:rsidR="00504BF3" w14:paraId="32B23724" w14:textId="77777777" w:rsidTr="00D9745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Ex>
        <w:trPr>
          <w:trHeight w:val="3086"/>
        </w:trPr>
        <w:tc>
          <w:tcPr>
            <w:tcW w:w="9645" w:type="dxa"/>
            <w:gridSpan w:val="7"/>
            <w:shd w:val="clear" w:color="auto" w:fill="auto"/>
            <w:tcMar>
              <w:left w:w="28" w:type="dxa"/>
            </w:tcMar>
          </w:tcPr>
          <w:p w14:paraId="560C58A9" w14:textId="77777777" w:rsidR="00504BF3" w:rsidRDefault="00504BF3" w:rsidP="00D97458"/>
        </w:tc>
      </w:tr>
    </w:tbl>
    <w:p w14:paraId="41E0F431" w14:textId="6810AB63" w:rsidR="008C5619" w:rsidRPr="008C5619" w:rsidRDefault="00211BF2" w:rsidP="00211BF2">
      <w:pPr>
        <w:pStyle w:val="Heading1"/>
      </w:pPr>
      <w:bookmarkStart w:id="48" w:name="_Toc417990966"/>
      <w:bookmarkStart w:id="49" w:name="_Toc454268382"/>
      <w:bookmarkStart w:id="50" w:name="_Toc474228930"/>
      <w:r>
        <w:lastRenderedPageBreak/>
        <w:t>7B</w:t>
      </w:r>
      <w:r>
        <w:tab/>
      </w:r>
      <w:r w:rsidR="008C5619" w:rsidRPr="008C5619">
        <w:t xml:space="preserve"> Non-financial performance</w:t>
      </w:r>
      <w:bookmarkEnd w:id="48"/>
      <w:bookmarkEnd w:id="49"/>
      <w:bookmarkEnd w:id="50"/>
    </w:p>
    <w:p w14:paraId="6E04D005" w14:textId="2781830C" w:rsidR="008C5619" w:rsidRPr="008C5619" w:rsidRDefault="008C5619" w:rsidP="008C5619">
      <w:pPr>
        <w:spacing w:line="240" w:lineRule="auto"/>
      </w:pPr>
      <w:r w:rsidRPr="008C5619">
        <w:t xml:space="preserve">The ACMA is responsible for the regulation of broadcasting, radiocommunications and telecommunications. The ACMA’s performance measures for its deliverables </w:t>
      </w:r>
      <w:r w:rsidR="003B09FF">
        <w:t xml:space="preserve">are </w:t>
      </w:r>
      <w:r w:rsidR="00D37695">
        <w:t xml:space="preserve">set out </w:t>
      </w:r>
      <w:r w:rsidR="003B09FF">
        <w:t>in Table 5 below:</w:t>
      </w:r>
    </w:p>
    <w:p w14:paraId="49AD2FF3" w14:textId="4410182F" w:rsidR="008C5619" w:rsidRPr="008C5619" w:rsidRDefault="00A66D1B" w:rsidP="00097698">
      <w:pPr>
        <w:pStyle w:val="ACMATableHeader"/>
        <w:rPr>
          <w:rFonts w:cs="Arial"/>
          <w:iCs/>
        </w:rPr>
      </w:pPr>
      <w:r>
        <w:t>K</w:t>
      </w:r>
      <w:r w:rsidR="008C5619" w:rsidRPr="008C5619">
        <w:t>ey performance indicators (KPIs)</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Deliverables and key performance indicators (KPIs)"/>
      </w:tblPr>
      <w:tblGrid>
        <w:gridCol w:w="7655"/>
      </w:tblGrid>
      <w:tr w:rsidR="00C022CF" w:rsidRPr="008C5619" w14:paraId="1200E878" w14:textId="77777777" w:rsidTr="00C022CF">
        <w:trPr>
          <w:cantSplit/>
          <w:trHeight w:val="270"/>
          <w:tblHeader/>
        </w:trPr>
        <w:tc>
          <w:tcPr>
            <w:tcW w:w="5000" w:type="pct"/>
            <w:tcBorders>
              <w:top w:val="single" w:sz="6" w:space="0" w:color="auto"/>
            </w:tcBorders>
            <w:shd w:val="clear" w:color="auto" w:fill="404040" w:themeFill="text1" w:themeFillTint="BF"/>
            <w:vAlign w:val="center"/>
          </w:tcPr>
          <w:p w14:paraId="141558EB" w14:textId="77777777" w:rsidR="00C022CF" w:rsidRPr="008C5619" w:rsidRDefault="00C022CF" w:rsidP="00097698">
            <w:pPr>
              <w:pStyle w:val="TableHeading"/>
            </w:pPr>
            <w:r w:rsidRPr="00097698">
              <w:rPr>
                <w:color w:val="FFFFFF" w:themeColor="background1"/>
              </w:rPr>
              <w:t>KPIs</w:t>
            </w:r>
          </w:p>
        </w:tc>
      </w:tr>
      <w:tr w:rsidR="0098129B" w:rsidRPr="008C5619" w14:paraId="6B88E40D" w14:textId="77777777" w:rsidTr="00C022CF">
        <w:trPr>
          <w:cantSplit/>
          <w:trHeight w:val="344"/>
          <w:tblHeader/>
        </w:trPr>
        <w:tc>
          <w:tcPr>
            <w:tcW w:w="5000" w:type="pct"/>
            <w:vAlign w:val="center"/>
          </w:tcPr>
          <w:p w14:paraId="47E306CE" w14:textId="77777777" w:rsidR="0098129B" w:rsidRDefault="0098129B" w:rsidP="003B614A">
            <w:pPr>
              <w:spacing w:after="0"/>
              <w:ind w:right="35"/>
              <w:rPr>
                <w:rFonts w:cs="Arial"/>
                <w:szCs w:val="20"/>
              </w:rPr>
            </w:pPr>
            <w:r>
              <w:rPr>
                <w:rFonts w:cs="Arial"/>
                <w:szCs w:val="20"/>
              </w:rPr>
              <w:t>Spectrum users can access spectrum on terms and conditions appropriate to meet their needs, subject to other users and government policy objectives</w:t>
            </w:r>
          </w:p>
        </w:tc>
      </w:tr>
      <w:tr w:rsidR="00C022CF" w:rsidRPr="008C5619" w14:paraId="3F11E99C" w14:textId="77777777" w:rsidTr="00C022CF">
        <w:trPr>
          <w:cantSplit/>
          <w:trHeight w:val="344"/>
          <w:tblHeader/>
        </w:trPr>
        <w:tc>
          <w:tcPr>
            <w:tcW w:w="5000" w:type="pct"/>
            <w:vAlign w:val="center"/>
          </w:tcPr>
          <w:p w14:paraId="7DA1B10B" w14:textId="77777777" w:rsidR="00C022CF" w:rsidRPr="008C5619" w:rsidRDefault="00C022CF" w:rsidP="003B614A">
            <w:pPr>
              <w:spacing w:after="0"/>
              <w:ind w:right="35"/>
              <w:rPr>
                <w:rFonts w:cs="Arial"/>
                <w:szCs w:val="20"/>
              </w:rPr>
            </w:pPr>
            <w:r>
              <w:rPr>
                <w:rFonts w:cs="Arial"/>
                <w:szCs w:val="20"/>
              </w:rPr>
              <w:t>Licences are allocated within statutory timeframes and the outsourcing of the numbering function realises a reduction in administrative costs</w:t>
            </w:r>
          </w:p>
        </w:tc>
      </w:tr>
      <w:tr w:rsidR="00C022CF" w:rsidRPr="008C5619" w14:paraId="6A5414C8" w14:textId="77777777" w:rsidTr="00C022CF">
        <w:trPr>
          <w:cantSplit/>
          <w:trHeight w:val="344"/>
          <w:tblHeader/>
        </w:trPr>
        <w:tc>
          <w:tcPr>
            <w:tcW w:w="5000" w:type="pct"/>
            <w:vAlign w:val="center"/>
          </w:tcPr>
          <w:p w14:paraId="2D3BCDD4" w14:textId="77777777" w:rsidR="00C022CF" w:rsidRPr="008C5619" w:rsidRDefault="00C022CF" w:rsidP="008C5619">
            <w:pPr>
              <w:spacing w:after="0"/>
              <w:ind w:right="35"/>
              <w:rPr>
                <w:rFonts w:cs="Arial"/>
                <w:szCs w:val="20"/>
              </w:rPr>
            </w:pPr>
            <w:r>
              <w:rPr>
                <w:rFonts w:cs="Arial"/>
                <w:szCs w:val="20"/>
              </w:rPr>
              <w:t>Interference complaints are resolved within published timeframes and in a cost effective manner</w:t>
            </w:r>
          </w:p>
        </w:tc>
      </w:tr>
      <w:tr w:rsidR="00C022CF" w:rsidRPr="008C5619" w14:paraId="5196014E" w14:textId="77777777" w:rsidTr="00C022CF">
        <w:trPr>
          <w:cantSplit/>
          <w:trHeight w:val="344"/>
          <w:tblHeader/>
        </w:trPr>
        <w:tc>
          <w:tcPr>
            <w:tcW w:w="5000" w:type="pct"/>
            <w:vAlign w:val="center"/>
          </w:tcPr>
          <w:p w14:paraId="36AE2389" w14:textId="77777777" w:rsidR="00C022CF" w:rsidRPr="008C5619" w:rsidRDefault="00C022CF" w:rsidP="008C5619">
            <w:pPr>
              <w:spacing w:after="0"/>
              <w:ind w:right="35"/>
              <w:rPr>
                <w:rFonts w:cs="Arial"/>
                <w:szCs w:val="20"/>
              </w:rPr>
            </w:pPr>
            <w:r w:rsidRPr="008C5619">
              <w:rPr>
                <w:rFonts w:cs="Arial"/>
                <w:szCs w:val="20"/>
              </w:rPr>
              <w:t>Law enforcement, emergency and national security service providers are appropriately and reasonably supported by the ACMA and telecommunications industry</w:t>
            </w:r>
          </w:p>
        </w:tc>
      </w:tr>
      <w:tr w:rsidR="00C022CF" w:rsidRPr="008C5619" w14:paraId="25B2675D" w14:textId="77777777" w:rsidTr="00C022CF">
        <w:trPr>
          <w:cantSplit/>
          <w:trHeight w:val="344"/>
          <w:tblHeader/>
        </w:trPr>
        <w:tc>
          <w:tcPr>
            <w:tcW w:w="5000" w:type="pct"/>
            <w:vAlign w:val="center"/>
          </w:tcPr>
          <w:p w14:paraId="02BCF291" w14:textId="77777777" w:rsidR="00C022CF" w:rsidRPr="008C5619" w:rsidRDefault="00C022CF" w:rsidP="008C5619">
            <w:pPr>
              <w:spacing w:after="0"/>
              <w:ind w:right="35"/>
              <w:rPr>
                <w:rFonts w:cs="Arial"/>
                <w:szCs w:val="20"/>
              </w:rPr>
            </w:pPr>
            <w:r>
              <w:rPr>
                <w:rFonts w:cs="Arial"/>
                <w:szCs w:val="20"/>
              </w:rPr>
              <w:t>Telecommunications safeguards, including those associated with Australia’s new broadband network, protect the interests of citizens and small businesses who purchase or use telecommunications services</w:t>
            </w:r>
          </w:p>
        </w:tc>
      </w:tr>
      <w:tr w:rsidR="00C022CF" w:rsidRPr="008C5619" w14:paraId="13DF9D4E" w14:textId="77777777" w:rsidTr="00C022CF">
        <w:trPr>
          <w:cantSplit/>
          <w:trHeight w:val="344"/>
          <w:tblHeader/>
        </w:trPr>
        <w:tc>
          <w:tcPr>
            <w:tcW w:w="5000" w:type="pct"/>
            <w:vAlign w:val="center"/>
          </w:tcPr>
          <w:p w14:paraId="48342797" w14:textId="082B728C" w:rsidR="00C022CF" w:rsidRPr="008C5619" w:rsidRDefault="00C022CF" w:rsidP="005C1EF5">
            <w:pPr>
              <w:spacing w:after="0"/>
              <w:ind w:right="35"/>
              <w:rPr>
                <w:rFonts w:cs="Arial"/>
                <w:szCs w:val="20"/>
              </w:rPr>
            </w:pPr>
            <w:r>
              <w:rPr>
                <w:rFonts w:cs="Arial"/>
                <w:szCs w:val="20"/>
              </w:rPr>
              <w:t xml:space="preserve">Broadcasting safeguards reflect community standards </w:t>
            </w:r>
            <w:r w:rsidR="005C1EF5">
              <w:rPr>
                <w:rFonts w:cs="Arial"/>
                <w:szCs w:val="20"/>
              </w:rPr>
              <w:t xml:space="preserve">and </w:t>
            </w:r>
            <w:r w:rsidR="0098129B">
              <w:rPr>
                <w:rFonts w:cs="Arial"/>
                <w:szCs w:val="20"/>
              </w:rPr>
              <w:t>citizens have effective and accessible avenues of complaint for broadcast content that breaches community standards</w:t>
            </w:r>
          </w:p>
        </w:tc>
      </w:tr>
      <w:tr w:rsidR="00C022CF" w:rsidRPr="008C5619" w14:paraId="68C1BBE0" w14:textId="77777777" w:rsidTr="00C022CF">
        <w:trPr>
          <w:cantSplit/>
          <w:trHeight w:val="344"/>
          <w:tblHeader/>
        </w:trPr>
        <w:tc>
          <w:tcPr>
            <w:tcW w:w="5000" w:type="pct"/>
            <w:vAlign w:val="center"/>
          </w:tcPr>
          <w:p w14:paraId="04A27DD3" w14:textId="77777777" w:rsidR="00C022CF" w:rsidRPr="008C5619" w:rsidRDefault="0098129B" w:rsidP="008C5619">
            <w:pPr>
              <w:spacing w:after="0"/>
              <w:ind w:right="35"/>
              <w:rPr>
                <w:rFonts w:cs="Arial"/>
                <w:szCs w:val="20"/>
              </w:rPr>
            </w:pPr>
            <w:r>
              <w:rPr>
                <w:rFonts w:cs="Arial"/>
                <w:szCs w:val="20"/>
              </w:rPr>
              <w:t>Internet providers, critical infrastructure providers and other organisations have access to information that enables them to assist citizens and small businesses to interact securely and safely with the digital networked economy</w:t>
            </w:r>
          </w:p>
        </w:tc>
      </w:tr>
    </w:tbl>
    <w:p w14:paraId="6B51715D" w14:textId="77777777" w:rsidR="008C5619" w:rsidRPr="008C5619" w:rsidRDefault="008C5619" w:rsidP="0056618D">
      <w:pPr>
        <w:pStyle w:val="ACMASpaceaftertable"/>
        <w:spacing w:after="120"/>
      </w:pPr>
    </w:p>
    <w:p w14:paraId="2555CD59" w14:textId="387C9CD7" w:rsidR="00504BF3" w:rsidRPr="008C5619" w:rsidRDefault="008C5619" w:rsidP="00097698">
      <w:pPr>
        <w:spacing w:line="240" w:lineRule="auto"/>
      </w:pPr>
      <w:r w:rsidRPr="008C5619">
        <w:t>The actual performance for the ACMA’s deliverables</w:t>
      </w:r>
      <w:r w:rsidR="00263E4C">
        <w:t xml:space="preserve"> for the 2015</w:t>
      </w:r>
      <w:r w:rsidRPr="008C5619">
        <w:t>–</w:t>
      </w:r>
      <w:r w:rsidR="00263E4C">
        <w:t>16</w:t>
      </w:r>
      <w:r w:rsidRPr="008C5619">
        <w:t xml:space="preserve"> financial year is published in the ACMA’s </w:t>
      </w:r>
      <w:r w:rsidRPr="008C5619">
        <w:rPr>
          <w:i/>
        </w:rPr>
        <w:t>Annual report 201</w:t>
      </w:r>
      <w:r w:rsidR="00263E4C">
        <w:rPr>
          <w:i/>
        </w:rPr>
        <w:t>5</w:t>
      </w:r>
      <w:r w:rsidRPr="008C5619">
        <w:rPr>
          <w:i/>
        </w:rPr>
        <w:t>–1</w:t>
      </w:r>
      <w:r w:rsidR="00263E4C">
        <w:rPr>
          <w:i/>
        </w:rPr>
        <w:t>6</w:t>
      </w:r>
      <w:r w:rsidRPr="008C5619">
        <w:t>.</w:t>
      </w:r>
      <w:r w:rsidRPr="008C5619">
        <w:rPr>
          <w:vertAlign w:val="superscript"/>
        </w:rPr>
        <w:footnoteReference w:id="10"/>
      </w:r>
    </w:p>
    <w:p w14:paraId="67B3A533" w14:textId="749ACEBA" w:rsidR="00504BF3" w:rsidRPr="00DF1CB8" w:rsidRDefault="00504BF3" w:rsidP="00504BF3">
      <w:pPr>
        <w:pStyle w:val="Heading1"/>
      </w:pPr>
      <w:bookmarkStart w:id="51" w:name="_Toc400965238"/>
      <w:bookmarkStart w:id="52" w:name="_Toc474228931"/>
      <w:r w:rsidRPr="00DF1CB8">
        <w:lastRenderedPageBreak/>
        <w:t>8</w:t>
      </w:r>
      <w:r>
        <w:t>.</w:t>
      </w:r>
      <w:r w:rsidRPr="00DF1CB8">
        <w:tab/>
        <w:t>K</w:t>
      </w:r>
      <w:r>
        <w:t>ey forward dates and</w:t>
      </w:r>
      <w:r w:rsidR="0029339C">
        <w:t xml:space="preserve"> </w:t>
      </w:r>
      <w:r w:rsidRPr="00DF1CB8">
        <w:t>events</w:t>
      </w:r>
      <w:bookmarkEnd w:id="51"/>
      <w:bookmarkEnd w:id="52"/>
    </w:p>
    <w:p w14:paraId="71D57582" w14:textId="77777777" w:rsidR="00504BF3" w:rsidRDefault="00504BF3" w:rsidP="00504BF3">
      <w:pPr>
        <w:rPr>
          <w:rFonts w:cs="Arial"/>
        </w:rPr>
      </w:pPr>
      <w:r w:rsidRPr="00DF1CB8">
        <w:rPr>
          <w:rFonts w:cs="Arial"/>
        </w:rPr>
        <w:t xml:space="preserve">The key forward events and dates for the CRIS update are </w:t>
      </w:r>
      <w:r w:rsidR="00FA17F2">
        <w:rPr>
          <w:rFonts w:cs="Arial"/>
        </w:rPr>
        <w:t xml:space="preserve">set out </w:t>
      </w:r>
      <w:r w:rsidRPr="00DF1CB8">
        <w:rPr>
          <w:rFonts w:cs="Arial"/>
        </w:rPr>
        <w:t xml:space="preserve">in Table </w:t>
      </w:r>
      <w:r w:rsidR="002F5766">
        <w:rPr>
          <w:rFonts w:cs="Arial"/>
        </w:rPr>
        <w:t>6</w:t>
      </w:r>
      <w:r w:rsidRPr="00DF1CB8">
        <w:rPr>
          <w:rFonts w:cs="Arial"/>
        </w:rPr>
        <w:t>.</w:t>
      </w:r>
    </w:p>
    <w:p w14:paraId="2509F038" w14:textId="77777777" w:rsidR="00A74843" w:rsidRPr="0007779F" w:rsidRDefault="00A74843" w:rsidP="00097698">
      <w:pPr>
        <w:pStyle w:val="ACMATableHeader"/>
        <w:rPr>
          <w:rFonts w:cs="Arial"/>
        </w:rPr>
      </w:pPr>
      <w:r w:rsidRPr="0002365B">
        <w:t>Key forward dates and events</w:t>
      </w:r>
    </w:p>
    <w:tbl>
      <w:tblPr>
        <w:tblW w:w="752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3700"/>
        <w:gridCol w:w="3828"/>
      </w:tblGrid>
      <w:tr w:rsidR="00A74843" w14:paraId="79A808B2" w14:textId="77777777" w:rsidTr="00A414C2">
        <w:tc>
          <w:tcPr>
            <w:tcW w:w="3700" w:type="dxa"/>
            <w:shd w:val="clear" w:color="auto" w:fill="404040" w:themeFill="text1" w:themeFillTint="BF"/>
            <w:tcMar>
              <w:top w:w="57" w:type="dxa"/>
              <w:bottom w:w="57" w:type="dxa"/>
            </w:tcMar>
          </w:tcPr>
          <w:p w14:paraId="09514EB7" w14:textId="77777777" w:rsidR="00A74843" w:rsidRPr="0002365B" w:rsidRDefault="00A74843" w:rsidP="00A104E5">
            <w:pPr>
              <w:pStyle w:val="TableHeading"/>
              <w:rPr>
                <w:color w:val="FFFFFF" w:themeColor="background1"/>
              </w:rPr>
            </w:pPr>
            <w:r w:rsidRPr="0002365B">
              <w:rPr>
                <w:color w:val="FFFFFF" w:themeColor="background1"/>
              </w:rPr>
              <w:t>Key events</w:t>
            </w:r>
          </w:p>
        </w:tc>
        <w:tc>
          <w:tcPr>
            <w:tcW w:w="3828" w:type="dxa"/>
            <w:shd w:val="clear" w:color="auto" w:fill="404040" w:themeFill="text1" w:themeFillTint="BF"/>
            <w:tcMar>
              <w:top w:w="57" w:type="dxa"/>
              <w:bottom w:w="57" w:type="dxa"/>
            </w:tcMar>
          </w:tcPr>
          <w:p w14:paraId="0F458911" w14:textId="77777777" w:rsidR="00A74843" w:rsidRPr="0002365B" w:rsidRDefault="00A74843" w:rsidP="00A104E5">
            <w:pPr>
              <w:pStyle w:val="TableHeading"/>
              <w:rPr>
                <w:color w:val="FFFFFF" w:themeColor="background1"/>
              </w:rPr>
            </w:pPr>
            <w:r w:rsidRPr="0002365B">
              <w:rPr>
                <w:color w:val="FFFFFF" w:themeColor="background1"/>
              </w:rPr>
              <w:t>Indicative date</w:t>
            </w:r>
          </w:p>
        </w:tc>
      </w:tr>
      <w:tr w:rsidR="00A74843" w14:paraId="0626E054" w14:textId="77777777" w:rsidTr="00A414C2">
        <w:tc>
          <w:tcPr>
            <w:tcW w:w="3700" w:type="dxa"/>
            <w:tcMar>
              <w:top w:w="57" w:type="dxa"/>
              <w:bottom w:w="57" w:type="dxa"/>
            </w:tcMar>
          </w:tcPr>
          <w:p w14:paraId="15F6A8F5" w14:textId="77777777" w:rsidR="00A74843" w:rsidRDefault="00A74843" w:rsidP="00A104E5">
            <w:pPr>
              <w:pStyle w:val="TableBody"/>
            </w:pPr>
            <w:r>
              <w:t>Commencement of the proposed fees</w:t>
            </w:r>
          </w:p>
        </w:tc>
        <w:tc>
          <w:tcPr>
            <w:tcW w:w="3828" w:type="dxa"/>
            <w:tcMar>
              <w:top w:w="57" w:type="dxa"/>
              <w:bottom w:w="57" w:type="dxa"/>
            </w:tcMar>
          </w:tcPr>
          <w:p w14:paraId="32BC8AD5" w14:textId="77777777" w:rsidR="00A74843" w:rsidRDefault="00A74843" w:rsidP="00A104E5">
            <w:pPr>
              <w:pStyle w:val="TableBody"/>
            </w:pPr>
            <w:r>
              <w:t>1 April 2017</w:t>
            </w:r>
          </w:p>
        </w:tc>
      </w:tr>
      <w:tr w:rsidR="00A414C2" w14:paraId="007F17E7" w14:textId="77777777" w:rsidTr="00A414C2">
        <w:tc>
          <w:tcPr>
            <w:tcW w:w="3700" w:type="dxa"/>
            <w:tcMar>
              <w:top w:w="57" w:type="dxa"/>
              <w:bottom w:w="57" w:type="dxa"/>
            </w:tcMar>
          </w:tcPr>
          <w:p w14:paraId="400B0465" w14:textId="2F6F60AB" w:rsidR="00A414C2" w:rsidRDefault="00A414C2" w:rsidP="00A104E5">
            <w:pPr>
              <w:pStyle w:val="TableBody"/>
            </w:pPr>
            <w:r>
              <w:t>Update of forward financial estimates and actual costs for the 2016</w:t>
            </w:r>
            <w:r w:rsidR="0056618D">
              <w:t>–</w:t>
            </w:r>
            <w:r>
              <w:t>17 financial year</w:t>
            </w:r>
          </w:p>
        </w:tc>
        <w:tc>
          <w:tcPr>
            <w:tcW w:w="3828" w:type="dxa"/>
            <w:tcMar>
              <w:top w:w="57" w:type="dxa"/>
              <w:bottom w:w="57" w:type="dxa"/>
            </w:tcMar>
            <w:vAlign w:val="center"/>
          </w:tcPr>
          <w:p w14:paraId="01B46479" w14:textId="25FEBEA1" w:rsidR="00A414C2" w:rsidRDefault="00A414C2" w:rsidP="00A104E5">
            <w:pPr>
              <w:pStyle w:val="TableBody"/>
            </w:pPr>
            <w:r>
              <w:t>August 2017</w:t>
            </w:r>
          </w:p>
        </w:tc>
      </w:tr>
    </w:tbl>
    <w:p w14:paraId="779883D6" w14:textId="77777777" w:rsidR="00504BF3" w:rsidRDefault="00504BF3" w:rsidP="00A414C2">
      <w:pPr>
        <w:pStyle w:val="ACMASpaceaftertable"/>
      </w:pPr>
    </w:p>
    <w:p w14:paraId="3106ABA5" w14:textId="148595AE" w:rsidR="00504BF3" w:rsidRDefault="00504BF3" w:rsidP="00504BF3">
      <w:pPr>
        <w:pStyle w:val="Heading1"/>
      </w:pPr>
      <w:bookmarkStart w:id="53" w:name="_Toc400965239"/>
      <w:bookmarkStart w:id="54" w:name="_Toc474228932"/>
      <w:r w:rsidRPr="00DF1CB8">
        <w:lastRenderedPageBreak/>
        <w:t>9</w:t>
      </w:r>
      <w:r w:rsidRPr="00DF1CB8">
        <w:tab/>
        <w:t xml:space="preserve">CRIS </w:t>
      </w:r>
      <w:r>
        <w:t>approval and change</w:t>
      </w:r>
      <w:r w:rsidR="0029339C">
        <w:t xml:space="preserve"> </w:t>
      </w:r>
      <w:r w:rsidRPr="00DF1CB8">
        <w:t>register</w:t>
      </w:r>
      <w:bookmarkEnd w:id="53"/>
      <w:bookmarkEnd w:id="54"/>
    </w:p>
    <w:p w14:paraId="67F39901" w14:textId="77777777" w:rsidR="00A74843" w:rsidRDefault="00A74843" w:rsidP="00097698">
      <w:pPr>
        <w:pStyle w:val="ACMATableHeader"/>
      </w:pPr>
      <w:r w:rsidRPr="00986DE5">
        <w:t>Change register</w:t>
      </w:r>
    </w:p>
    <w:tbl>
      <w:tblPr>
        <w:tblStyle w:val="TableGrid2"/>
        <w:tblW w:w="9182" w:type="dxa"/>
        <w:tblInd w:w="5" w:type="dxa"/>
        <w:tblLayout w:type="fixed"/>
        <w:tblLook w:val="04A0" w:firstRow="1" w:lastRow="0" w:firstColumn="1" w:lastColumn="0" w:noHBand="0" w:noVBand="1"/>
        <w:tblCaption w:val="Change register"/>
        <w:tblDescription w:val="Table contains dates, description of activity, the approver name and comments."/>
      </w:tblPr>
      <w:tblGrid>
        <w:gridCol w:w="2236"/>
        <w:gridCol w:w="2410"/>
        <w:gridCol w:w="1984"/>
        <w:gridCol w:w="2552"/>
      </w:tblGrid>
      <w:tr w:rsidR="00A74843" w:rsidRPr="00487233" w14:paraId="13C97059" w14:textId="77777777" w:rsidTr="00A414C2">
        <w:trPr>
          <w:trHeight w:val="164"/>
          <w:tblHeader/>
        </w:trPr>
        <w:tc>
          <w:tcPr>
            <w:tcW w:w="2236" w:type="dxa"/>
            <w:tcBorders>
              <w:top w:val="nil"/>
            </w:tcBorders>
            <w:shd w:val="clear" w:color="auto" w:fill="404040" w:themeFill="text1" w:themeFillTint="BF"/>
            <w:tcMar>
              <w:top w:w="57" w:type="dxa"/>
              <w:bottom w:w="57" w:type="dxa"/>
            </w:tcMar>
            <w:vAlign w:val="center"/>
          </w:tcPr>
          <w:p w14:paraId="0741A0D2" w14:textId="77777777" w:rsidR="00A74843" w:rsidRPr="00097698" w:rsidRDefault="00A74843" w:rsidP="00097698">
            <w:pPr>
              <w:pStyle w:val="TableHeading"/>
              <w:rPr>
                <w:b w:val="0"/>
                <w:color w:val="FFFFFF" w:themeColor="background1"/>
              </w:rPr>
            </w:pPr>
            <w:r w:rsidRPr="00097698">
              <w:rPr>
                <w:color w:val="FFFFFF" w:themeColor="background1"/>
                <w:lang w:eastAsia="en-US"/>
              </w:rPr>
              <w:t>Date</w:t>
            </w:r>
          </w:p>
        </w:tc>
        <w:tc>
          <w:tcPr>
            <w:tcW w:w="2410" w:type="dxa"/>
            <w:tcBorders>
              <w:top w:val="nil"/>
            </w:tcBorders>
            <w:shd w:val="clear" w:color="auto" w:fill="404040" w:themeFill="text1" w:themeFillTint="BF"/>
            <w:tcMar>
              <w:top w:w="57" w:type="dxa"/>
              <w:bottom w:w="57" w:type="dxa"/>
            </w:tcMar>
            <w:vAlign w:val="center"/>
          </w:tcPr>
          <w:p w14:paraId="7BC34983" w14:textId="77777777" w:rsidR="00A74843" w:rsidRPr="00097698" w:rsidRDefault="00A74843" w:rsidP="00097698">
            <w:pPr>
              <w:pStyle w:val="TableHeading"/>
              <w:rPr>
                <w:b w:val="0"/>
                <w:color w:val="FFFFFF" w:themeColor="background1"/>
              </w:rPr>
            </w:pPr>
            <w:r w:rsidRPr="00097698">
              <w:rPr>
                <w:color w:val="FFFFFF" w:themeColor="background1"/>
                <w:lang w:eastAsia="en-US"/>
              </w:rPr>
              <w:t>Description</w:t>
            </w:r>
          </w:p>
        </w:tc>
        <w:tc>
          <w:tcPr>
            <w:tcW w:w="1984" w:type="dxa"/>
            <w:tcBorders>
              <w:top w:val="nil"/>
            </w:tcBorders>
            <w:shd w:val="clear" w:color="auto" w:fill="404040" w:themeFill="text1" w:themeFillTint="BF"/>
            <w:tcMar>
              <w:top w:w="57" w:type="dxa"/>
              <w:bottom w:w="57" w:type="dxa"/>
            </w:tcMar>
            <w:vAlign w:val="center"/>
          </w:tcPr>
          <w:p w14:paraId="0DE833C2" w14:textId="77777777" w:rsidR="00A74843" w:rsidRPr="00097698" w:rsidRDefault="00A74843" w:rsidP="00097698">
            <w:pPr>
              <w:pStyle w:val="TableHeading"/>
              <w:rPr>
                <w:b w:val="0"/>
                <w:color w:val="FFFFFF" w:themeColor="background1"/>
              </w:rPr>
            </w:pPr>
            <w:r w:rsidRPr="00097698">
              <w:rPr>
                <w:color w:val="FFFFFF" w:themeColor="background1"/>
                <w:lang w:eastAsia="en-US"/>
              </w:rPr>
              <w:t>Approved by</w:t>
            </w:r>
          </w:p>
        </w:tc>
        <w:tc>
          <w:tcPr>
            <w:tcW w:w="2552" w:type="dxa"/>
            <w:tcBorders>
              <w:top w:val="nil"/>
            </w:tcBorders>
            <w:shd w:val="clear" w:color="auto" w:fill="404040" w:themeFill="text1" w:themeFillTint="BF"/>
            <w:tcMar>
              <w:top w:w="57" w:type="dxa"/>
              <w:bottom w:w="57" w:type="dxa"/>
            </w:tcMar>
          </w:tcPr>
          <w:p w14:paraId="2016550C" w14:textId="77777777" w:rsidR="00A74843" w:rsidRPr="00097698" w:rsidRDefault="00A74843" w:rsidP="00097698">
            <w:pPr>
              <w:pStyle w:val="TableHeading"/>
              <w:rPr>
                <w:b w:val="0"/>
                <w:color w:val="FFFFFF" w:themeColor="background1"/>
              </w:rPr>
            </w:pPr>
            <w:r w:rsidRPr="00097698">
              <w:rPr>
                <w:color w:val="FFFFFF" w:themeColor="background1"/>
                <w:lang w:eastAsia="en-US"/>
              </w:rPr>
              <w:t>Comments</w:t>
            </w:r>
          </w:p>
        </w:tc>
      </w:tr>
      <w:tr w:rsidR="00A74843" w:rsidRPr="00487233" w14:paraId="440BDCC1" w14:textId="77777777" w:rsidTr="006C509C">
        <w:trPr>
          <w:trHeight w:val="164"/>
        </w:trPr>
        <w:tc>
          <w:tcPr>
            <w:tcW w:w="2236" w:type="dxa"/>
            <w:tcBorders>
              <w:top w:val="nil"/>
            </w:tcBorders>
            <w:tcMar>
              <w:top w:w="57" w:type="dxa"/>
              <w:bottom w:w="57" w:type="dxa"/>
            </w:tcMar>
          </w:tcPr>
          <w:p w14:paraId="31E7C8A5" w14:textId="77777777" w:rsidR="00A74843" w:rsidRPr="00487233" w:rsidRDefault="00A74843" w:rsidP="00A104E5">
            <w:pPr>
              <w:pStyle w:val="TableBody"/>
              <w:rPr>
                <w:b/>
                <w:i/>
              </w:rPr>
            </w:pPr>
            <w:r>
              <w:t>25 September</w:t>
            </w:r>
            <w:r w:rsidRPr="00487233">
              <w:t xml:space="preserve"> 2014</w:t>
            </w:r>
          </w:p>
        </w:tc>
        <w:tc>
          <w:tcPr>
            <w:tcW w:w="2410" w:type="dxa"/>
            <w:tcBorders>
              <w:top w:val="nil"/>
            </w:tcBorders>
            <w:tcMar>
              <w:top w:w="57" w:type="dxa"/>
              <w:bottom w:w="57" w:type="dxa"/>
            </w:tcMar>
          </w:tcPr>
          <w:p w14:paraId="24093244" w14:textId="361A28FA" w:rsidR="00A74843" w:rsidRPr="00487233" w:rsidRDefault="00A74843" w:rsidP="00A104E5">
            <w:pPr>
              <w:pStyle w:val="TableBody"/>
              <w:rPr>
                <w:b/>
                <w:i/>
              </w:rPr>
            </w:pPr>
            <w:r w:rsidRPr="00487233">
              <w:t>Certification of the CRIS</w:t>
            </w:r>
            <w:r w:rsidR="000E1EBB">
              <w:t>—</w:t>
            </w:r>
            <w:r w:rsidR="005B6A58">
              <w:t>version 1</w:t>
            </w:r>
          </w:p>
        </w:tc>
        <w:tc>
          <w:tcPr>
            <w:tcW w:w="1984" w:type="dxa"/>
            <w:tcBorders>
              <w:top w:val="nil"/>
            </w:tcBorders>
            <w:tcMar>
              <w:top w:w="57" w:type="dxa"/>
              <w:bottom w:w="57" w:type="dxa"/>
            </w:tcMar>
          </w:tcPr>
          <w:p w14:paraId="0FDA29C1" w14:textId="77777777" w:rsidR="00A74843" w:rsidRPr="00487233" w:rsidRDefault="00A74843" w:rsidP="00A104E5">
            <w:pPr>
              <w:pStyle w:val="TableBody"/>
              <w:rPr>
                <w:b/>
                <w:i/>
              </w:rPr>
            </w:pPr>
            <w:r w:rsidRPr="00487233">
              <w:t xml:space="preserve">ACMA </w:t>
            </w:r>
            <w:r>
              <w:t>Chair</w:t>
            </w:r>
          </w:p>
        </w:tc>
        <w:tc>
          <w:tcPr>
            <w:tcW w:w="2552" w:type="dxa"/>
            <w:tcBorders>
              <w:top w:val="nil"/>
            </w:tcBorders>
            <w:tcMar>
              <w:top w:w="57" w:type="dxa"/>
              <w:bottom w:w="57" w:type="dxa"/>
            </w:tcMar>
          </w:tcPr>
          <w:p w14:paraId="3F809CCB" w14:textId="77777777" w:rsidR="00A74843" w:rsidRPr="006C509C" w:rsidRDefault="00A74843" w:rsidP="00A104E5">
            <w:pPr>
              <w:pStyle w:val="TableBody"/>
            </w:pPr>
          </w:p>
        </w:tc>
      </w:tr>
      <w:tr w:rsidR="00A74843" w:rsidRPr="00487233" w14:paraId="4CBC2862" w14:textId="77777777" w:rsidTr="006C509C">
        <w:trPr>
          <w:trHeight w:val="244"/>
        </w:trPr>
        <w:tc>
          <w:tcPr>
            <w:tcW w:w="2236" w:type="dxa"/>
            <w:tcMar>
              <w:top w:w="57" w:type="dxa"/>
              <w:bottom w:w="57" w:type="dxa"/>
            </w:tcMar>
          </w:tcPr>
          <w:p w14:paraId="1620BD1F" w14:textId="77777777" w:rsidR="00A74843" w:rsidRPr="00487233" w:rsidRDefault="00A74843" w:rsidP="00A104E5">
            <w:pPr>
              <w:pStyle w:val="TableBody"/>
              <w:rPr>
                <w:b/>
                <w:i/>
              </w:rPr>
            </w:pPr>
            <w:r>
              <w:t>2 October 2014</w:t>
            </w:r>
          </w:p>
        </w:tc>
        <w:tc>
          <w:tcPr>
            <w:tcW w:w="2410" w:type="dxa"/>
            <w:tcMar>
              <w:top w:w="57" w:type="dxa"/>
              <w:bottom w:w="57" w:type="dxa"/>
            </w:tcMar>
          </w:tcPr>
          <w:p w14:paraId="0103FC0C" w14:textId="16CEB807" w:rsidR="00A74843" w:rsidRPr="00487233" w:rsidRDefault="00A74843" w:rsidP="000E1EBB">
            <w:pPr>
              <w:pStyle w:val="TableBody"/>
              <w:rPr>
                <w:b/>
                <w:i/>
              </w:rPr>
            </w:pPr>
            <w:r>
              <w:t xml:space="preserve">Approval of </w:t>
            </w:r>
            <w:r w:rsidRPr="00487233">
              <w:t>the CRIS</w:t>
            </w:r>
            <w:r w:rsidR="000E1EBB">
              <w:t>—</w:t>
            </w:r>
            <w:r w:rsidR="005B6A58">
              <w:t>version 1</w:t>
            </w:r>
          </w:p>
        </w:tc>
        <w:tc>
          <w:tcPr>
            <w:tcW w:w="1984" w:type="dxa"/>
            <w:tcMar>
              <w:top w:w="57" w:type="dxa"/>
              <w:bottom w:w="57" w:type="dxa"/>
            </w:tcMar>
          </w:tcPr>
          <w:p w14:paraId="10E90B2A" w14:textId="77777777" w:rsidR="00A74843" w:rsidRPr="00487233" w:rsidRDefault="00A74843" w:rsidP="00A104E5">
            <w:pPr>
              <w:pStyle w:val="TableBody"/>
              <w:rPr>
                <w:b/>
                <w:i/>
              </w:rPr>
            </w:pPr>
            <w:r w:rsidRPr="00487233">
              <w:t>The Minister for Communications</w:t>
            </w:r>
          </w:p>
        </w:tc>
        <w:tc>
          <w:tcPr>
            <w:tcW w:w="2552" w:type="dxa"/>
            <w:tcMar>
              <w:top w:w="57" w:type="dxa"/>
              <w:bottom w:w="57" w:type="dxa"/>
            </w:tcMar>
          </w:tcPr>
          <w:p w14:paraId="575E0394" w14:textId="77777777" w:rsidR="00A74843" w:rsidRPr="006C509C" w:rsidRDefault="00A74843" w:rsidP="00A104E5">
            <w:pPr>
              <w:pStyle w:val="TableBody"/>
            </w:pPr>
          </w:p>
        </w:tc>
      </w:tr>
      <w:tr w:rsidR="005B6A58" w:rsidRPr="00323AE8" w14:paraId="1B28CE1D" w14:textId="77777777" w:rsidTr="005B6A58">
        <w:trPr>
          <w:trHeight w:val="244"/>
        </w:trPr>
        <w:tc>
          <w:tcPr>
            <w:tcW w:w="2236" w:type="dxa"/>
            <w:tcMar>
              <w:top w:w="57" w:type="dxa"/>
              <w:bottom w:w="57" w:type="dxa"/>
            </w:tcMar>
          </w:tcPr>
          <w:p w14:paraId="69661110" w14:textId="77777777" w:rsidR="005B6A58" w:rsidRDefault="005B6A58" w:rsidP="00A104E5">
            <w:pPr>
              <w:pStyle w:val="TableBody"/>
            </w:pPr>
            <w:r>
              <w:t>24 June 2015</w:t>
            </w:r>
          </w:p>
        </w:tc>
        <w:tc>
          <w:tcPr>
            <w:tcW w:w="2410" w:type="dxa"/>
            <w:tcMar>
              <w:top w:w="57" w:type="dxa"/>
              <w:bottom w:w="57" w:type="dxa"/>
            </w:tcMar>
          </w:tcPr>
          <w:p w14:paraId="0BA98E5F" w14:textId="77777777" w:rsidR="005B6A58" w:rsidRPr="00487233" w:rsidRDefault="005B6A58" w:rsidP="00A104E5">
            <w:pPr>
              <w:pStyle w:val="TableBody"/>
            </w:pPr>
            <w:r>
              <w:t>Certification of the addendum 1</w:t>
            </w:r>
          </w:p>
        </w:tc>
        <w:tc>
          <w:tcPr>
            <w:tcW w:w="1984" w:type="dxa"/>
            <w:tcMar>
              <w:top w:w="57" w:type="dxa"/>
              <w:bottom w:w="57" w:type="dxa"/>
            </w:tcMar>
          </w:tcPr>
          <w:p w14:paraId="02C79A26" w14:textId="77777777" w:rsidR="005B6A58" w:rsidRPr="00487233" w:rsidRDefault="005B6A58" w:rsidP="00A104E5">
            <w:pPr>
              <w:pStyle w:val="TableBody"/>
            </w:pPr>
            <w:r>
              <w:t>ACMA Chair</w:t>
            </w:r>
          </w:p>
        </w:tc>
        <w:tc>
          <w:tcPr>
            <w:tcW w:w="2552" w:type="dxa"/>
            <w:vMerge w:val="restart"/>
            <w:tcMar>
              <w:top w:w="57" w:type="dxa"/>
              <w:bottom w:w="57" w:type="dxa"/>
            </w:tcMar>
            <w:vAlign w:val="center"/>
          </w:tcPr>
          <w:p w14:paraId="3E7149CB" w14:textId="458C7607" w:rsidR="005B6A58" w:rsidRPr="006C509C" w:rsidRDefault="005B6A58" w:rsidP="00A104E5">
            <w:pPr>
              <w:pStyle w:val="TableBody"/>
            </w:pPr>
            <w:r w:rsidRPr="006C509C">
              <w:t>Changes to fees for telecommunications numbering activities</w:t>
            </w:r>
          </w:p>
        </w:tc>
      </w:tr>
      <w:tr w:rsidR="005B6A58" w:rsidRPr="00487233" w14:paraId="7C8238C1" w14:textId="77777777" w:rsidTr="006C509C">
        <w:trPr>
          <w:trHeight w:val="244"/>
        </w:trPr>
        <w:tc>
          <w:tcPr>
            <w:tcW w:w="2236" w:type="dxa"/>
            <w:tcMar>
              <w:top w:w="57" w:type="dxa"/>
              <w:bottom w:w="57" w:type="dxa"/>
            </w:tcMar>
          </w:tcPr>
          <w:p w14:paraId="0777DF18" w14:textId="77777777" w:rsidR="005B6A58" w:rsidRDefault="005B6A58" w:rsidP="006C509C">
            <w:pPr>
              <w:pStyle w:val="TableBody"/>
            </w:pPr>
            <w:r>
              <w:t>2 July 2015</w:t>
            </w:r>
          </w:p>
        </w:tc>
        <w:tc>
          <w:tcPr>
            <w:tcW w:w="2410" w:type="dxa"/>
            <w:tcMar>
              <w:top w:w="57" w:type="dxa"/>
              <w:bottom w:w="57" w:type="dxa"/>
            </w:tcMar>
          </w:tcPr>
          <w:p w14:paraId="1CB643CF" w14:textId="77777777" w:rsidR="005B6A58" w:rsidRPr="00487233" w:rsidRDefault="005B6A58" w:rsidP="006C509C">
            <w:pPr>
              <w:pStyle w:val="TableBody"/>
            </w:pPr>
            <w:r>
              <w:t>Approval to the addendum 1</w:t>
            </w:r>
          </w:p>
        </w:tc>
        <w:tc>
          <w:tcPr>
            <w:tcW w:w="1984" w:type="dxa"/>
            <w:tcMar>
              <w:top w:w="57" w:type="dxa"/>
              <w:bottom w:w="57" w:type="dxa"/>
            </w:tcMar>
          </w:tcPr>
          <w:p w14:paraId="1754167F" w14:textId="77777777" w:rsidR="005B6A58" w:rsidRPr="00487233" w:rsidRDefault="005B6A58" w:rsidP="006C509C">
            <w:pPr>
              <w:pStyle w:val="TableBody"/>
            </w:pPr>
            <w:r>
              <w:t>The Minister for Communications</w:t>
            </w:r>
          </w:p>
        </w:tc>
        <w:tc>
          <w:tcPr>
            <w:tcW w:w="2552" w:type="dxa"/>
            <w:vMerge/>
            <w:tcMar>
              <w:top w:w="57" w:type="dxa"/>
              <w:bottom w:w="57" w:type="dxa"/>
            </w:tcMar>
          </w:tcPr>
          <w:p w14:paraId="0FEFC5C1" w14:textId="548CE961" w:rsidR="005B6A58" w:rsidRPr="006C509C" w:rsidRDefault="005B6A58" w:rsidP="006C509C">
            <w:pPr>
              <w:pStyle w:val="TableBody"/>
            </w:pPr>
          </w:p>
        </w:tc>
      </w:tr>
      <w:tr w:rsidR="009F6120" w:rsidRPr="00487233" w14:paraId="720AA1CD" w14:textId="77777777" w:rsidTr="005B6A58">
        <w:trPr>
          <w:trHeight w:val="244"/>
        </w:trPr>
        <w:tc>
          <w:tcPr>
            <w:tcW w:w="2236" w:type="dxa"/>
            <w:tcMar>
              <w:top w:w="57" w:type="dxa"/>
              <w:bottom w:w="57" w:type="dxa"/>
            </w:tcMar>
          </w:tcPr>
          <w:p w14:paraId="2AC8346F" w14:textId="77777777" w:rsidR="009F6120" w:rsidRDefault="009F6120" w:rsidP="006C509C">
            <w:pPr>
              <w:pStyle w:val="TableBody"/>
            </w:pPr>
            <w:r>
              <w:t>24 November 2016</w:t>
            </w:r>
          </w:p>
        </w:tc>
        <w:tc>
          <w:tcPr>
            <w:tcW w:w="2410" w:type="dxa"/>
            <w:tcMar>
              <w:top w:w="57" w:type="dxa"/>
              <w:bottom w:w="57" w:type="dxa"/>
            </w:tcMar>
          </w:tcPr>
          <w:p w14:paraId="5D904497" w14:textId="77777777" w:rsidR="009F6120" w:rsidRDefault="009F6120" w:rsidP="006C509C">
            <w:pPr>
              <w:pStyle w:val="TableBody"/>
            </w:pPr>
            <w:r>
              <w:t>Approval of the draft updated CRIS for consultation</w:t>
            </w:r>
          </w:p>
        </w:tc>
        <w:tc>
          <w:tcPr>
            <w:tcW w:w="1984" w:type="dxa"/>
            <w:tcMar>
              <w:top w:w="57" w:type="dxa"/>
              <w:bottom w:w="57" w:type="dxa"/>
            </w:tcMar>
          </w:tcPr>
          <w:p w14:paraId="02A42C87" w14:textId="77777777" w:rsidR="009F6120" w:rsidRPr="00487233" w:rsidRDefault="009F6120" w:rsidP="006C509C">
            <w:pPr>
              <w:pStyle w:val="TableBody"/>
            </w:pPr>
            <w:r>
              <w:t>ACMA Chair</w:t>
            </w:r>
          </w:p>
        </w:tc>
        <w:tc>
          <w:tcPr>
            <w:tcW w:w="2552" w:type="dxa"/>
            <w:vMerge w:val="restart"/>
            <w:tcMar>
              <w:top w:w="57" w:type="dxa"/>
              <w:bottom w:w="57" w:type="dxa"/>
            </w:tcMar>
            <w:vAlign w:val="center"/>
          </w:tcPr>
          <w:p w14:paraId="6F4CD815" w14:textId="1376904E" w:rsidR="009F6120" w:rsidRPr="006C509C" w:rsidRDefault="009F6120" w:rsidP="000E1EBB">
            <w:pPr>
              <w:pStyle w:val="TableBody"/>
            </w:pPr>
            <w:r>
              <w:t>Changes to ACMA fees for radiocommunications, telecommunications and broadcasting services to remake relevant charges determinations, which are due to sunset on 1 April 2017.</w:t>
            </w:r>
          </w:p>
        </w:tc>
      </w:tr>
      <w:tr w:rsidR="009F6120" w:rsidRPr="00487233" w14:paraId="5E5D34F9" w14:textId="77777777" w:rsidTr="006C509C">
        <w:trPr>
          <w:trHeight w:val="244"/>
        </w:trPr>
        <w:tc>
          <w:tcPr>
            <w:tcW w:w="2236" w:type="dxa"/>
            <w:tcMar>
              <w:top w:w="57" w:type="dxa"/>
              <w:bottom w:w="57" w:type="dxa"/>
            </w:tcMar>
          </w:tcPr>
          <w:p w14:paraId="2BE0EE02" w14:textId="52605D72" w:rsidR="009F6120" w:rsidRDefault="009F6120" w:rsidP="005B6A58">
            <w:pPr>
              <w:pStyle w:val="TableBody"/>
            </w:pPr>
            <w:r>
              <w:t>21 February 2017</w:t>
            </w:r>
          </w:p>
        </w:tc>
        <w:tc>
          <w:tcPr>
            <w:tcW w:w="2410" w:type="dxa"/>
            <w:tcMar>
              <w:top w:w="57" w:type="dxa"/>
              <w:bottom w:w="57" w:type="dxa"/>
            </w:tcMar>
          </w:tcPr>
          <w:p w14:paraId="6F177A19" w14:textId="468AB6CF" w:rsidR="009F6120" w:rsidRDefault="009F6120" w:rsidP="005B6A58">
            <w:pPr>
              <w:pStyle w:val="TableBody"/>
            </w:pPr>
            <w:r>
              <w:t>Certification of the updated CRIS—version 2</w:t>
            </w:r>
          </w:p>
        </w:tc>
        <w:tc>
          <w:tcPr>
            <w:tcW w:w="1984" w:type="dxa"/>
            <w:tcMar>
              <w:top w:w="57" w:type="dxa"/>
              <w:bottom w:w="57" w:type="dxa"/>
            </w:tcMar>
          </w:tcPr>
          <w:p w14:paraId="72B3F3D6" w14:textId="0CB1662C" w:rsidR="009F6120" w:rsidRDefault="009F6120" w:rsidP="005B6A58">
            <w:pPr>
              <w:pStyle w:val="TableBody"/>
            </w:pPr>
            <w:r>
              <w:t>ACMA Chair</w:t>
            </w:r>
          </w:p>
        </w:tc>
        <w:tc>
          <w:tcPr>
            <w:tcW w:w="2552" w:type="dxa"/>
            <w:vMerge/>
            <w:tcMar>
              <w:top w:w="57" w:type="dxa"/>
              <w:bottom w:w="57" w:type="dxa"/>
            </w:tcMar>
          </w:tcPr>
          <w:p w14:paraId="7C9E422A" w14:textId="1230263F" w:rsidR="009F6120" w:rsidRPr="006C509C" w:rsidRDefault="009F6120" w:rsidP="005B6A58">
            <w:pPr>
              <w:pStyle w:val="TableBody"/>
            </w:pPr>
          </w:p>
        </w:tc>
      </w:tr>
      <w:tr w:rsidR="009F6120" w:rsidRPr="00487233" w14:paraId="2C8FF4E5" w14:textId="77777777" w:rsidTr="006C509C">
        <w:trPr>
          <w:trHeight w:val="244"/>
        </w:trPr>
        <w:tc>
          <w:tcPr>
            <w:tcW w:w="2236" w:type="dxa"/>
            <w:tcMar>
              <w:top w:w="57" w:type="dxa"/>
              <w:bottom w:w="57" w:type="dxa"/>
            </w:tcMar>
          </w:tcPr>
          <w:p w14:paraId="464B8912" w14:textId="5EDC4128" w:rsidR="009F6120" w:rsidRDefault="009F6120" w:rsidP="005B6A58">
            <w:pPr>
              <w:pStyle w:val="TableBody"/>
            </w:pPr>
            <w:r>
              <w:t>23 March 2017</w:t>
            </w:r>
          </w:p>
        </w:tc>
        <w:tc>
          <w:tcPr>
            <w:tcW w:w="2410" w:type="dxa"/>
            <w:tcMar>
              <w:top w:w="57" w:type="dxa"/>
              <w:bottom w:w="57" w:type="dxa"/>
            </w:tcMar>
          </w:tcPr>
          <w:p w14:paraId="5AD65D97" w14:textId="5293FF0F" w:rsidR="009F6120" w:rsidRDefault="009F6120" w:rsidP="005B6A58">
            <w:pPr>
              <w:pStyle w:val="TableBody"/>
            </w:pPr>
            <w:r>
              <w:t>Approval of the updated CRIS—version 2</w:t>
            </w:r>
          </w:p>
        </w:tc>
        <w:tc>
          <w:tcPr>
            <w:tcW w:w="1984" w:type="dxa"/>
            <w:tcMar>
              <w:top w:w="57" w:type="dxa"/>
              <w:bottom w:w="57" w:type="dxa"/>
            </w:tcMar>
          </w:tcPr>
          <w:p w14:paraId="6CD15E4B" w14:textId="3C119852" w:rsidR="009F6120" w:rsidRDefault="009F6120" w:rsidP="005B6A58">
            <w:pPr>
              <w:pStyle w:val="TableBody"/>
            </w:pPr>
            <w:r>
              <w:t>The Minister for Communications</w:t>
            </w:r>
          </w:p>
        </w:tc>
        <w:tc>
          <w:tcPr>
            <w:tcW w:w="2552" w:type="dxa"/>
            <w:vMerge/>
            <w:tcMar>
              <w:top w:w="57" w:type="dxa"/>
              <w:bottom w:w="57" w:type="dxa"/>
            </w:tcMar>
          </w:tcPr>
          <w:p w14:paraId="371B476D" w14:textId="1A2ECB57" w:rsidR="009F6120" w:rsidRPr="006C509C" w:rsidRDefault="009F6120" w:rsidP="005B6A58">
            <w:pPr>
              <w:pStyle w:val="TableBody"/>
            </w:pPr>
          </w:p>
        </w:tc>
      </w:tr>
      <w:tr w:rsidR="009F6120" w:rsidRPr="00487233" w14:paraId="41FD23DB" w14:textId="77777777" w:rsidTr="006C509C">
        <w:trPr>
          <w:trHeight w:val="244"/>
        </w:trPr>
        <w:tc>
          <w:tcPr>
            <w:tcW w:w="2236" w:type="dxa"/>
            <w:tcMar>
              <w:top w:w="57" w:type="dxa"/>
              <w:bottom w:w="57" w:type="dxa"/>
            </w:tcMar>
          </w:tcPr>
          <w:p w14:paraId="0CC3DB33" w14:textId="59FDD1EF" w:rsidR="009F6120" w:rsidRDefault="009F6120" w:rsidP="005B6A58">
            <w:pPr>
              <w:pStyle w:val="TableBody"/>
            </w:pPr>
            <w:r>
              <w:t>27 March 2017</w:t>
            </w:r>
          </w:p>
        </w:tc>
        <w:tc>
          <w:tcPr>
            <w:tcW w:w="2410" w:type="dxa"/>
            <w:tcMar>
              <w:top w:w="57" w:type="dxa"/>
              <w:bottom w:w="57" w:type="dxa"/>
            </w:tcMar>
          </w:tcPr>
          <w:p w14:paraId="50BCE5F4" w14:textId="6B23A28A" w:rsidR="009F6120" w:rsidRDefault="009F6120" w:rsidP="00656111">
            <w:pPr>
              <w:pStyle w:val="TableBody"/>
            </w:pPr>
            <w:r>
              <w:t xml:space="preserve">Changes made to interference investigation activity description </w:t>
            </w:r>
            <w:r w:rsidR="00656111">
              <w:t>in sections 3.1.1 and 3.3.3</w:t>
            </w:r>
            <w:r>
              <w:t xml:space="preserve"> and activity 166 of Attachment A</w:t>
            </w:r>
            <w:r w:rsidR="00656111">
              <w:t xml:space="preserve"> of this CRIS</w:t>
            </w:r>
          </w:p>
        </w:tc>
        <w:tc>
          <w:tcPr>
            <w:tcW w:w="1984" w:type="dxa"/>
            <w:tcMar>
              <w:top w:w="57" w:type="dxa"/>
              <w:bottom w:w="57" w:type="dxa"/>
            </w:tcMar>
          </w:tcPr>
          <w:p w14:paraId="79CEA4D8" w14:textId="3061719D" w:rsidR="009F6120" w:rsidRDefault="009F6120" w:rsidP="005B6A58">
            <w:pPr>
              <w:pStyle w:val="TableBody"/>
            </w:pPr>
            <w:r>
              <w:t>ACMA Authority</w:t>
            </w:r>
          </w:p>
        </w:tc>
        <w:tc>
          <w:tcPr>
            <w:tcW w:w="2552" w:type="dxa"/>
            <w:vMerge/>
            <w:tcMar>
              <w:top w:w="57" w:type="dxa"/>
              <w:bottom w:w="57" w:type="dxa"/>
            </w:tcMar>
          </w:tcPr>
          <w:p w14:paraId="0796DF32" w14:textId="77777777" w:rsidR="009F6120" w:rsidRPr="006C509C" w:rsidRDefault="009F6120" w:rsidP="005B6A58">
            <w:pPr>
              <w:pStyle w:val="TableBody"/>
            </w:pPr>
          </w:p>
        </w:tc>
      </w:tr>
    </w:tbl>
    <w:p w14:paraId="084BD71A" w14:textId="77777777" w:rsidR="00504BF3" w:rsidRPr="00DF1CB8" w:rsidRDefault="00504BF3" w:rsidP="00A414C2">
      <w:pPr>
        <w:pStyle w:val="ACMASpaceaftertable"/>
      </w:pPr>
    </w:p>
    <w:p w14:paraId="6087AEC0" w14:textId="051CD081" w:rsidR="00504BF3" w:rsidRPr="00DF1CB8" w:rsidRDefault="00504BF3" w:rsidP="00504BF3">
      <w:pPr>
        <w:pStyle w:val="Heading1"/>
      </w:pPr>
      <w:bookmarkStart w:id="55" w:name="_Toc400965240"/>
      <w:bookmarkStart w:id="56" w:name="_Toc467586182"/>
      <w:bookmarkStart w:id="57" w:name="_Toc474228933"/>
      <w:r w:rsidRPr="00DF1CB8">
        <w:lastRenderedPageBreak/>
        <w:t>Glossary</w:t>
      </w:r>
      <w:bookmarkEnd w:id="55"/>
      <w:bookmarkEnd w:id="56"/>
      <w:bookmarkEnd w:id="57"/>
    </w:p>
    <w:p w14:paraId="5047DF54" w14:textId="011EDA9E" w:rsidR="00504BF3" w:rsidRPr="00DF1CB8" w:rsidRDefault="00504BF3" w:rsidP="00984D5D">
      <w:pPr>
        <w:tabs>
          <w:tab w:val="left" w:pos="2127"/>
        </w:tabs>
      </w:pPr>
      <w:r w:rsidRPr="00DF1CB8">
        <w:t xml:space="preserve">ACMA </w:t>
      </w:r>
      <w:r w:rsidRPr="00DF1CB8">
        <w:tab/>
      </w:r>
      <w:r>
        <w:tab/>
      </w:r>
      <w:r w:rsidRPr="00DF1CB8">
        <w:t>The Australian Communications and Media Authority</w:t>
      </w:r>
    </w:p>
    <w:p w14:paraId="704F82B6" w14:textId="6A6BD4C2" w:rsidR="00504BF3" w:rsidRPr="00504BF3" w:rsidRDefault="00504BF3" w:rsidP="00984D5D">
      <w:pPr>
        <w:tabs>
          <w:tab w:val="left" w:pos="2268"/>
        </w:tabs>
        <w:rPr>
          <w:i/>
        </w:rPr>
      </w:pPr>
      <w:r w:rsidRPr="00DF1CB8">
        <w:t>ACMA Act</w:t>
      </w:r>
      <w:r w:rsidRPr="00DF1CB8">
        <w:tab/>
      </w:r>
      <w:r w:rsidRPr="00986DE5">
        <w:rPr>
          <w:i/>
        </w:rPr>
        <w:t>Australian Communications and Media Authority Act 2005</w:t>
      </w:r>
    </w:p>
    <w:p w14:paraId="35568138" w14:textId="62837E91" w:rsidR="00504BF3" w:rsidRPr="00DF1CB8" w:rsidRDefault="00504BF3" w:rsidP="00984D5D">
      <w:pPr>
        <w:tabs>
          <w:tab w:val="left" w:pos="2268"/>
        </w:tabs>
      </w:pPr>
      <w:r w:rsidRPr="00DF1CB8">
        <w:t>AMC</w:t>
      </w:r>
      <w:r w:rsidRPr="00DF1CB8">
        <w:tab/>
      </w:r>
      <w:r>
        <w:tab/>
      </w:r>
      <w:r w:rsidRPr="00DF1CB8">
        <w:t>Australian Maritime College</w:t>
      </w:r>
    </w:p>
    <w:p w14:paraId="52A819FC" w14:textId="699B60E2" w:rsidR="00F40C5C" w:rsidRDefault="00F40C5C" w:rsidP="00984D5D">
      <w:pPr>
        <w:tabs>
          <w:tab w:val="left" w:pos="2268"/>
        </w:tabs>
      </w:pPr>
      <w:r>
        <w:t>AMSA</w:t>
      </w:r>
      <w:r>
        <w:tab/>
        <w:t xml:space="preserve">Australian Maritime Safety Authority </w:t>
      </w:r>
    </w:p>
    <w:p w14:paraId="15F9ADD1" w14:textId="408945B8" w:rsidR="00D37695" w:rsidRPr="00F66609" w:rsidRDefault="00D37695" w:rsidP="00984D5D">
      <w:pPr>
        <w:tabs>
          <w:tab w:val="left" w:pos="2268"/>
        </w:tabs>
        <w:rPr>
          <w:i/>
        </w:rPr>
      </w:pPr>
      <w:r>
        <w:t>BSA</w:t>
      </w:r>
      <w:r>
        <w:tab/>
      </w:r>
      <w:r>
        <w:rPr>
          <w:i/>
        </w:rPr>
        <w:t>Broadcasting Service</w:t>
      </w:r>
      <w:r w:rsidR="00000B0F">
        <w:rPr>
          <w:i/>
        </w:rPr>
        <w:t>s</w:t>
      </w:r>
      <w:r>
        <w:rPr>
          <w:i/>
        </w:rPr>
        <w:t xml:space="preserve"> Act 1992</w:t>
      </w:r>
    </w:p>
    <w:p w14:paraId="268DF987" w14:textId="49541BDE" w:rsidR="00504BF3" w:rsidRDefault="00504BF3" w:rsidP="00984D5D">
      <w:pPr>
        <w:tabs>
          <w:tab w:val="left" w:pos="2268"/>
        </w:tabs>
      </w:pPr>
      <w:r w:rsidRPr="00DF1CB8">
        <w:t>CRIS</w:t>
      </w:r>
      <w:r w:rsidRPr="00DF1CB8">
        <w:tab/>
      </w:r>
      <w:r>
        <w:tab/>
      </w:r>
      <w:r w:rsidRPr="00DF1CB8">
        <w:t xml:space="preserve">Cost Recovery </w:t>
      </w:r>
      <w:r w:rsidR="002F5766">
        <w:t xml:space="preserve">Implementation </w:t>
      </w:r>
      <w:r w:rsidRPr="00DF1CB8">
        <w:t>Statement</w:t>
      </w:r>
    </w:p>
    <w:p w14:paraId="2FAA7846" w14:textId="0BB9C6C7" w:rsidR="00D6098C" w:rsidRPr="00DF1CB8" w:rsidRDefault="00D6098C" w:rsidP="00984D5D">
      <w:pPr>
        <w:tabs>
          <w:tab w:val="left" w:pos="2127"/>
        </w:tabs>
      </w:pPr>
      <w:r>
        <w:t>CSP</w:t>
      </w:r>
      <w:r>
        <w:tab/>
      </w:r>
      <w:r>
        <w:tab/>
        <w:t xml:space="preserve">Carriage </w:t>
      </w:r>
      <w:r w:rsidR="00B7586B">
        <w:t>s</w:t>
      </w:r>
      <w:r>
        <w:t xml:space="preserve">ervice </w:t>
      </w:r>
      <w:r w:rsidR="00B7586B">
        <w:t>p</w:t>
      </w:r>
      <w:r>
        <w:t>rovider</w:t>
      </w:r>
    </w:p>
    <w:p w14:paraId="39D4F32A" w14:textId="32E41DB0" w:rsidR="00504BF3" w:rsidRDefault="00504BF3" w:rsidP="00984D5D">
      <w:pPr>
        <w:tabs>
          <w:tab w:val="left" w:pos="1701"/>
          <w:tab w:val="left" w:pos="2268"/>
        </w:tabs>
      </w:pPr>
      <w:r w:rsidRPr="00DF1CB8">
        <w:t>EPIRB</w:t>
      </w:r>
      <w:r w:rsidRPr="00DF1CB8">
        <w:tab/>
      </w:r>
      <w:r>
        <w:tab/>
      </w:r>
      <w:r w:rsidRPr="00DF1CB8">
        <w:t>Emergency Position Indicating Radio Beacon</w:t>
      </w:r>
    </w:p>
    <w:p w14:paraId="39817504" w14:textId="22762524" w:rsidR="00504BF3" w:rsidRPr="00504BF3" w:rsidRDefault="00504BF3" w:rsidP="00984D5D">
      <w:pPr>
        <w:tabs>
          <w:tab w:val="left" w:pos="2127"/>
        </w:tabs>
        <w:rPr>
          <w:rFonts w:cs="Arial"/>
          <w:sz w:val="18"/>
        </w:rPr>
      </w:pPr>
      <w:r>
        <w:t>EROU</w:t>
      </w:r>
      <w:r>
        <w:tab/>
      </w:r>
      <w:r>
        <w:tab/>
      </w:r>
      <w:r w:rsidRPr="00323AE8">
        <w:rPr>
          <w:rFonts w:cs="Arial"/>
          <w:szCs w:val="22"/>
        </w:rPr>
        <w:t>Enhanced Rights of Use</w:t>
      </w:r>
    </w:p>
    <w:p w14:paraId="3672DD5D" w14:textId="0C78805E" w:rsidR="00504BF3" w:rsidRPr="00DF1CB8" w:rsidRDefault="00504BF3" w:rsidP="00984D5D">
      <w:pPr>
        <w:tabs>
          <w:tab w:val="left" w:pos="2127"/>
        </w:tabs>
      </w:pPr>
      <w:r w:rsidRPr="00DF1CB8">
        <w:t>ITU</w:t>
      </w:r>
      <w:r w:rsidRPr="00DF1CB8">
        <w:tab/>
      </w:r>
      <w:r>
        <w:tab/>
      </w:r>
      <w:r w:rsidRPr="00DF1CB8">
        <w:t>International Telecommunication Union</w:t>
      </w:r>
    </w:p>
    <w:p w14:paraId="6FA31A7D" w14:textId="180E9762" w:rsidR="00504BF3" w:rsidRPr="00DF1CB8" w:rsidRDefault="00504BF3" w:rsidP="00984D5D">
      <w:pPr>
        <w:tabs>
          <w:tab w:val="left" w:pos="2127"/>
        </w:tabs>
      </w:pPr>
      <w:r w:rsidRPr="00DF1CB8">
        <w:t>LIPD</w:t>
      </w:r>
      <w:r w:rsidRPr="00DF1CB8">
        <w:tab/>
      </w:r>
      <w:r>
        <w:tab/>
      </w:r>
      <w:r w:rsidRPr="00DF1CB8">
        <w:t>Low Interference Potential Devices</w:t>
      </w:r>
    </w:p>
    <w:p w14:paraId="5F3C2837" w14:textId="01AF6C4C" w:rsidR="00D6098C" w:rsidRPr="00DF1CB8" w:rsidRDefault="00504BF3" w:rsidP="00984D5D">
      <w:pPr>
        <w:tabs>
          <w:tab w:val="left" w:pos="2127"/>
        </w:tabs>
      </w:pPr>
      <w:r w:rsidRPr="00DF1CB8">
        <w:t>LPONS</w:t>
      </w:r>
      <w:r w:rsidRPr="00DF1CB8">
        <w:tab/>
      </w:r>
      <w:r>
        <w:tab/>
      </w:r>
      <w:r w:rsidRPr="00DF1CB8">
        <w:t>Low Power Open Narrowcasting Service</w:t>
      </w:r>
    </w:p>
    <w:p w14:paraId="21DFBB18" w14:textId="0D358488" w:rsidR="00130029" w:rsidRPr="00F66609" w:rsidRDefault="00130029" w:rsidP="00984D5D">
      <w:pPr>
        <w:tabs>
          <w:tab w:val="left" w:pos="2268"/>
        </w:tabs>
        <w:rPr>
          <w:i/>
        </w:rPr>
      </w:pPr>
      <w:r>
        <w:t>Numbering Charges</w:t>
      </w:r>
      <w:r>
        <w:br/>
        <w:t>Act</w:t>
      </w:r>
      <w:r>
        <w:tab/>
      </w:r>
      <w:r>
        <w:rPr>
          <w:i/>
        </w:rPr>
        <w:t>Telecommunications (Numbering Charges) Act 1997</w:t>
      </w:r>
    </w:p>
    <w:p w14:paraId="1F195DE3" w14:textId="101E3664" w:rsidR="00F40C5C" w:rsidRPr="00F66609" w:rsidRDefault="00F40C5C" w:rsidP="00984D5D">
      <w:pPr>
        <w:tabs>
          <w:tab w:val="left" w:pos="2268"/>
        </w:tabs>
        <w:rPr>
          <w:i/>
        </w:rPr>
      </w:pPr>
      <w:r>
        <w:t>Numbering Plan</w:t>
      </w:r>
      <w:r>
        <w:tab/>
      </w:r>
      <w:r w:rsidRPr="00540805">
        <w:t>Telecommunications Numbering Plan 2015</w:t>
      </w:r>
    </w:p>
    <w:p w14:paraId="2B33A2F6" w14:textId="14EB02F7" w:rsidR="000F6834" w:rsidRPr="00F66609" w:rsidRDefault="000F6834" w:rsidP="00984D5D">
      <w:pPr>
        <w:tabs>
          <w:tab w:val="left" w:pos="2268"/>
        </w:tabs>
        <w:rPr>
          <w:i/>
        </w:rPr>
      </w:pPr>
      <w:r>
        <w:t>Radiocommunications</w:t>
      </w:r>
      <w:r>
        <w:br/>
        <w:t>Act</w:t>
      </w:r>
      <w:r>
        <w:tab/>
      </w:r>
      <w:r>
        <w:rPr>
          <w:i/>
        </w:rPr>
        <w:t>Radiocommunications Act 1992</w:t>
      </w:r>
    </w:p>
    <w:p w14:paraId="76FF7481" w14:textId="0C5A919B" w:rsidR="00984D5D" w:rsidRPr="00540805" w:rsidRDefault="00984D5D" w:rsidP="00984D5D">
      <w:pPr>
        <w:tabs>
          <w:tab w:val="left" w:pos="2268"/>
        </w:tabs>
      </w:pPr>
      <w:r>
        <w:t>Radiocommunications</w:t>
      </w:r>
      <w:r>
        <w:br/>
        <w:t>Determination</w:t>
      </w:r>
      <w:r>
        <w:tab/>
      </w:r>
      <w:r w:rsidRPr="00540805">
        <w:t>Radiocommunications (Charges) Determination 2007</w:t>
      </w:r>
    </w:p>
    <w:p w14:paraId="41258175" w14:textId="347283EC" w:rsidR="00504BF3" w:rsidRDefault="00504BF3" w:rsidP="009D723A">
      <w:pPr>
        <w:tabs>
          <w:tab w:val="left" w:pos="2127"/>
        </w:tabs>
      </w:pPr>
      <w:r w:rsidRPr="00DF1CB8">
        <w:t>WIA</w:t>
      </w:r>
      <w:r w:rsidRPr="00DF1CB8">
        <w:tab/>
      </w:r>
      <w:r>
        <w:tab/>
      </w:r>
      <w:r w:rsidRPr="00DF1CB8">
        <w:t>Wireless Institute of Australia</w:t>
      </w:r>
    </w:p>
    <w:p w14:paraId="56E44470" w14:textId="77777777" w:rsidR="00504BF3" w:rsidRDefault="00504BF3" w:rsidP="00097698">
      <w:pPr>
        <w:tabs>
          <w:tab w:val="left" w:pos="2127"/>
        </w:tabs>
      </w:pPr>
    </w:p>
    <w:p w14:paraId="0E225BDA" w14:textId="77777777" w:rsidR="00305B29" w:rsidRDefault="00305B29" w:rsidP="00504BF3"/>
    <w:p w14:paraId="572A6188" w14:textId="77777777" w:rsidR="00305B29" w:rsidRDefault="00305B29" w:rsidP="00504BF3">
      <w:pPr>
        <w:sectPr w:rsidR="00305B29" w:rsidSect="00A74B5E">
          <w:headerReference w:type="even" r:id="rId24"/>
          <w:headerReference w:type="default" r:id="rId25"/>
          <w:footerReference w:type="even" r:id="rId26"/>
          <w:footerReference w:type="default" r:id="rId27"/>
          <w:pgSz w:w="11906" w:h="16838" w:code="9"/>
          <w:pgMar w:top="1945" w:right="3101" w:bottom="868" w:left="1134" w:header="709" w:footer="119" w:gutter="0"/>
          <w:pgNumType w:start="1"/>
          <w:cols w:space="708"/>
          <w:docGrid w:linePitch="360"/>
        </w:sectPr>
      </w:pPr>
    </w:p>
    <w:p w14:paraId="0FEC861C" w14:textId="77777777" w:rsidR="003B614A" w:rsidRPr="00931C56" w:rsidRDefault="003B614A" w:rsidP="003B614A">
      <w:pPr>
        <w:pStyle w:val="Heading1"/>
        <w:rPr>
          <w:sz w:val="52"/>
          <w:szCs w:val="52"/>
        </w:rPr>
      </w:pPr>
      <w:bookmarkStart w:id="58" w:name="_Toc474228934"/>
      <w:r w:rsidRPr="00931C56">
        <w:rPr>
          <w:sz w:val="52"/>
          <w:szCs w:val="52"/>
        </w:rPr>
        <w:lastRenderedPageBreak/>
        <w:t>Attachment A—Fees for the ACMA’s cost recovery activities</w:t>
      </w:r>
      <w:bookmarkEnd w:id="58"/>
    </w:p>
    <w:tbl>
      <w:tblPr>
        <w:tblW w:w="13505" w:type="dxa"/>
        <w:tblInd w:w="13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567"/>
        <w:gridCol w:w="2126"/>
        <w:gridCol w:w="1418"/>
        <w:gridCol w:w="3260"/>
        <w:gridCol w:w="2126"/>
        <w:gridCol w:w="1418"/>
        <w:gridCol w:w="1417"/>
        <w:gridCol w:w="1173"/>
      </w:tblGrid>
      <w:tr w:rsidR="003B614A" w:rsidRPr="00931C56" w14:paraId="352051CF" w14:textId="77777777" w:rsidTr="004C2488">
        <w:trPr>
          <w:trHeight w:val="525"/>
          <w:tblHeader/>
        </w:trPr>
        <w:tc>
          <w:tcPr>
            <w:tcW w:w="567"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0" w:type="dxa"/>
              <w:right w:w="108" w:type="dxa"/>
            </w:tcMar>
            <w:vAlign w:val="center"/>
            <w:hideMark/>
          </w:tcPr>
          <w:p w14:paraId="7FE1A2A1" w14:textId="77777777" w:rsidR="003B614A" w:rsidRPr="00A414C2" w:rsidRDefault="003B614A" w:rsidP="00B7586B">
            <w:pPr>
              <w:pStyle w:val="TableHeading"/>
              <w:rPr>
                <w:color w:val="FFFFFF" w:themeColor="background1"/>
              </w:rPr>
            </w:pPr>
            <w:r w:rsidRPr="00A414C2">
              <w:rPr>
                <w:color w:val="FFFFFF" w:themeColor="background1"/>
              </w:rPr>
              <w:t>Ref</w:t>
            </w:r>
          </w:p>
        </w:tc>
        <w:tc>
          <w:tcPr>
            <w:tcW w:w="2126"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0E28FF1D" w14:textId="77777777" w:rsidR="003B614A" w:rsidRPr="00A414C2" w:rsidRDefault="003B614A" w:rsidP="00B7586B">
            <w:pPr>
              <w:pStyle w:val="TableHeading"/>
              <w:rPr>
                <w:color w:val="FFFFFF" w:themeColor="background1"/>
              </w:rPr>
            </w:pPr>
            <w:r w:rsidRPr="00A414C2">
              <w:rPr>
                <w:color w:val="FFFFFF" w:themeColor="background1"/>
              </w:rPr>
              <w:t>Fee type</w:t>
            </w:r>
          </w:p>
        </w:tc>
        <w:tc>
          <w:tcPr>
            <w:tcW w:w="1418"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55CFC27E" w14:textId="77777777" w:rsidR="003B614A" w:rsidRPr="00A414C2" w:rsidRDefault="003B614A" w:rsidP="00B7586B">
            <w:pPr>
              <w:pStyle w:val="TableHeading"/>
              <w:rPr>
                <w:color w:val="FFFFFF" w:themeColor="background1"/>
              </w:rPr>
            </w:pPr>
            <w:r w:rsidRPr="00A414C2">
              <w:rPr>
                <w:color w:val="FFFFFF" w:themeColor="background1"/>
              </w:rPr>
              <w:t>Reference to instrument</w:t>
            </w:r>
          </w:p>
        </w:tc>
        <w:tc>
          <w:tcPr>
            <w:tcW w:w="3260"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0" w:type="dxa"/>
              <w:right w:w="108" w:type="dxa"/>
            </w:tcMar>
            <w:vAlign w:val="center"/>
            <w:hideMark/>
          </w:tcPr>
          <w:p w14:paraId="1E653624" w14:textId="77777777" w:rsidR="003B614A" w:rsidRPr="00A414C2" w:rsidRDefault="003B614A" w:rsidP="00B7586B">
            <w:pPr>
              <w:pStyle w:val="TableHeading"/>
              <w:rPr>
                <w:color w:val="FFFFFF" w:themeColor="background1"/>
              </w:rPr>
            </w:pPr>
            <w:r w:rsidRPr="00A414C2">
              <w:rPr>
                <w:color w:val="FFFFFF" w:themeColor="background1"/>
              </w:rPr>
              <w:t>Current description</w:t>
            </w:r>
          </w:p>
        </w:tc>
        <w:tc>
          <w:tcPr>
            <w:tcW w:w="2126"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00F07362" w14:textId="77777777" w:rsidR="003B614A" w:rsidRPr="00A414C2" w:rsidRDefault="003B614A" w:rsidP="00B7586B">
            <w:pPr>
              <w:pStyle w:val="TableHeading"/>
              <w:rPr>
                <w:color w:val="FFFFFF" w:themeColor="background1"/>
              </w:rPr>
            </w:pPr>
            <w:r w:rsidRPr="00A414C2">
              <w:rPr>
                <w:color w:val="FFFFFF" w:themeColor="background1"/>
              </w:rPr>
              <w:t>Proposed description</w:t>
            </w:r>
          </w:p>
        </w:tc>
        <w:tc>
          <w:tcPr>
            <w:tcW w:w="1418"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0" w:type="dxa"/>
              <w:right w:w="108" w:type="dxa"/>
            </w:tcMar>
            <w:vAlign w:val="center"/>
            <w:hideMark/>
          </w:tcPr>
          <w:p w14:paraId="23872117" w14:textId="77777777" w:rsidR="003B614A" w:rsidRPr="00A414C2" w:rsidRDefault="003B614A" w:rsidP="00B7586B">
            <w:pPr>
              <w:pStyle w:val="TableHeading"/>
              <w:jc w:val="right"/>
              <w:rPr>
                <w:color w:val="FFFFFF" w:themeColor="background1"/>
              </w:rPr>
            </w:pPr>
            <w:r w:rsidRPr="00A414C2">
              <w:rPr>
                <w:color w:val="FFFFFF" w:themeColor="background1"/>
              </w:rPr>
              <w:t>Current fee</w:t>
            </w:r>
          </w:p>
        </w:tc>
        <w:tc>
          <w:tcPr>
            <w:tcW w:w="1417"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120D2276" w14:textId="77777777" w:rsidR="003B614A" w:rsidRPr="00A414C2" w:rsidRDefault="003B614A" w:rsidP="00B7586B">
            <w:pPr>
              <w:pStyle w:val="TableHeading"/>
              <w:jc w:val="right"/>
              <w:rPr>
                <w:color w:val="FFFFFF" w:themeColor="background1"/>
              </w:rPr>
            </w:pPr>
            <w:r w:rsidRPr="00A414C2">
              <w:rPr>
                <w:color w:val="FFFFFF" w:themeColor="background1"/>
              </w:rPr>
              <w:t>Proposed fee</w:t>
            </w:r>
          </w:p>
        </w:tc>
        <w:tc>
          <w:tcPr>
            <w:tcW w:w="1173" w:type="dxa"/>
            <w:tcBorders>
              <w:top w:val="single" w:sz="2" w:space="0" w:color="auto"/>
              <w:left w:val="single" w:sz="2" w:space="0" w:color="auto"/>
              <w:bottom w:val="single" w:sz="2" w:space="0" w:color="auto"/>
              <w:right w:val="single" w:sz="2" w:space="0" w:color="auto"/>
            </w:tcBorders>
            <w:shd w:val="clear" w:color="auto" w:fill="404040" w:themeFill="text1" w:themeFillTint="BF"/>
            <w:tcMar>
              <w:left w:w="57" w:type="dxa"/>
              <w:right w:w="57" w:type="dxa"/>
            </w:tcMar>
            <w:vAlign w:val="center"/>
          </w:tcPr>
          <w:p w14:paraId="1CEFC334" w14:textId="440E79EF" w:rsidR="003B614A" w:rsidRPr="00A414C2" w:rsidRDefault="003B614A" w:rsidP="00B7586B">
            <w:pPr>
              <w:pStyle w:val="TableHeading"/>
              <w:jc w:val="right"/>
              <w:rPr>
                <w:color w:val="FFFFFF" w:themeColor="background1"/>
              </w:rPr>
            </w:pPr>
            <w:r w:rsidRPr="00A414C2">
              <w:rPr>
                <w:color w:val="FFFFFF" w:themeColor="background1"/>
              </w:rPr>
              <w:t>Variance</w:t>
            </w:r>
            <w:r w:rsidR="00A414C2">
              <w:rPr>
                <w:color w:val="FFFFFF" w:themeColor="background1"/>
              </w:rPr>
              <w:t xml:space="preserve"> increase/</w:t>
            </w:r>
            <w:r w:rsidR="00A377ED">
              <w:rPr>
                <w:color w:val="FFFFFF" w:themeColor="background1"/>
              </w:rPr>
              <w:br/>
            </w:r>
            <w:r w:rsidR="00A414C2">
              <w:rPr>
                <w:color w:val="FFFFFF" w:themeColor="background1"/>
              </w:rPr>
              <w:t>(decrease)</w:t>
            </w:r>
          </w:p>
        </w:tc>
      </w:tr>
      <w:tr w:rsidR="003B614A" w:rsidRPr="00931C56" w14:paraId="7C4F53DE" w14:textId="77777777" w:rsidTr="004C2488">
        <w:trPr>
          <w:trHeight w:val="373"/>
        </w:trPr>
        <w:tc>
          <w:tcPr>
            <w:tcW w:w="13505" w:type="dxa"/>
            <w:gridSpan w:val="8"/>
            <w:tcBorders>
              <w:top w:val="single" w:sz="2" w:space="0" w:color="auto"/>
              <w:left w:val="single" w:sz="2" w:space="0" w:color="auto"/>
              <w:bottom w:val="single" w:sz="2" w:space="0" w:color="auto"/>
              <w:right w:val="single" w:sz="8" w:space="0" w:color="auto"/>
            </w:tcBorders>
            <w:tcMar>
              <w:top w:w="57" w:type="dxa"/>
              <w:left w:w="108" w:type="dxa"/>
              <w:bottom w:w="0" w:type="dxa"/>
              <w:right w:w="108" w:type="dxa"/>
            </w:tcMar>
            <w:vAlign w:val="center"/>
          </w:tcPr>
          <w:p w14:paraId="33EF3EF7" w14:textId="7AC443B4" w:rsidR="003B614A" w:rsidRPr="00A414C2" w:rsidRDefault="003B614A" w:rsidP="00097698">
            <w:pPr>
              <w:spacing w:after="0"/>
              <w:rPr>
                <w:rFonts w:cs="Arial"/>
                <w:b/>
                <w:bCs/>
                <w:sz w:val="24"/>
              </w:rPr>
            </w:pPr>
            <w:r w:rsidRPr="00A414C2">
              <w:rPr>
                <w:rFonts w:cs="Arial"/>
                <w:b/>
                <w:bCs/>
                <w:sz w:val="24"/>
              </w:rPr>
              <w:t>Radiocommunications (Charges) Determination 2007</w:t>
            </w:r>
            <w:r w:rsidR="00D45558" w:rsidRPr="00A414C2">
              <w:rPr>
                <w:rFonts w:cs="Arial"/>
                <w:b/>
                <w:bCs/>
                <w:sz w:val="24"/>
              </w:rPr>
              <w:t xml:space="preserve"> (Radiocommunications Charges Determination)</w:t>
            </w:r>
          </w:p>
        </w:tc>
      </w:tr>
      <w:tr w:rsidR="003B614A" w:rsidRPr="00931C56" w14:paraId="12FE50D4" w14:textId="77777777" w:rsidTr="004C2488">
        <w:trPr>
          <w:trHeight w:val="619"/>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0A5174CF" w14:textId="77777777" w:rsidR="003B614A" w:rsidRPr="00931C56" w:rsidRDefault="003B614A" w:rsidP="00097698">
            <w:pPr>
              <w:spacing w:after="0"/>
            </w:pPr>
            <w:r>
              <w:t>1</w:t>
            </w:r>
          </w:p>
        </w:tc>
        <w:tc>
          <w:tcPr>
            <w:tcW w:w="2126" w:type="dxa"/>
            <w:vMerge w:val="restart"/>
            <w:tcBorders>
              <w:top w:val="single" w:sz="2" w:space="0" w:color="auto"/>
              <w:left w:val="single" w:sz="2" w:space="0" w:color="auto"/>
              <w:right w:val="single" w:sz="2" w:space="0" w:color="auto"/>
            </w:tcBorders>
          </w:tcPr>
          <w:p w14:paraId="71FADC86" w14:textId="77777777" w:rsidR="003B614A" w:rsidRPr="00BD58B4" w:rsidRDefault="003B614A" w:rsidP="00097698">
            <w:pPr>
              <w:spacing w:after="0"/>
              <w:rPr>
                <w:b/>
              </w:rPr>
            </w:pPr>
            <w:r w:rsidRPr="00BD58B4">
              <w:rPr>
                <w:b/>
              </w:rPr>
              <w:t>Testing of devices</w:t>
            </w:r>
          </w:p>
        </w:tc>
        <w:tc>
          <w:tcPr>
            <w:tcW w:w="1418" w:type="dxa"/>
            <w:tcBorders>
              <w:top w:val="single" w:sz="2" w:space="0" w:color="auto"/>
              <w:left w:val="single" w:sz="2" w:space="0" w:color="auto"/>
              <w:bottom w:val="single" w:sz="2" w:space="0" w:color="auto"/>
              <w:right w:val="single" w:sz="2" w:space="0" w:color="auto"/>
            </w:tcBorders>
          </w:tcPr>
          <w:p w14:paraId="3FEAEAC7" w14:textId="5F240F3F" w:rsidR="003B614A" w:rsidRPr="00931C56" w:rsidRDefault="003B614A" w:rsidP="00097698">
            <w:pPr>
              <w:spacing w:after="0"/>
            </w:pPr>
            <w:r w:rsidRPr="00931C56">
              <w:t>Sch 2 Part 1</w:t>
            </w:r>
            <w:r w:rsidR="00CC7167">
              <w:t>—</w:t>
            </w:r>
            <w:r w:rsidRPr="00931C56">
              <w:t>Item 1.1.1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23DB5ED" w14:textId="77777777" w:rsidR="003B614A" w:rsidRPr="004C395F" w:rsidRDefault="003B614A" w:rsidP="00097698">
            <w:pPr>
              <w:spacing w:after="0"/>
            </w:pPr>
            <w:r w:rsidRPr="00931C56">
              <w:t xml:space="preserve">Test, partial test or retest a radiocommunications device for compliance with a class licence issued under section 132 of the </w:t>
            </w:r>
            <w:r w:rsidRPr="00B47B07">
              <w:rPr>
                <w:i/>
              </w:rPr>
              <w:t>Radiocommunications Act 1992</w:t>
            </w:r>
            <w:r>
              <w:rPr>
                <w:i/>
              </w:rPr>
              <w:t xml:space="preserve"> </w:t>
            </w:r>
            <w:r>
              <w:t>(Radiocommunications Act)</w:t>
            </w:r>
          </w:p>
        </w:tc>
        <w:tc>
          <w:tcPr>
            <w:tcW w:w="2126" w:type="dxa"/>
            <w:tcBorders>
              <w:top w:val="single" w:sz="2" w:space="0" w:color="auto"/>
              <w:left w:val="single" w:sz="2" w:space="0" w:color="auto"/>
              <w:bottom w:val="single" w:sz="2" w:space="0" w:color="auto"/>
              <w:right w:val="single" w:sz="2" w:space="0" w:color="auto"/>
            </w:tcBorders>
          </w:tcPr>
          <w:p w14:paraId="04791294"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33CA6433" w14:textId="77777777" w:rsidR="003B614A" w:rsidRPr="00931C56" w:rsidRDefault="003B614A" w:rsidP="00B7586B">
            <w:pPr>
              <w:spacing w:after="0"/>
              <w:jc w:val="right"/>
            </w:pPr>
            <w:r w:rsidRPr="00931C56">
              <w:t>$1,156.00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672C759" w14:textId="77777777" w:rsidR="003B614A" w:rsidRPr="00931C56" w:rsidRDefault="003B614A" w:rsidP="00B7586B">
            <w:pPr>
              <w:spacing w:after="0"/>
              <w:jc w:val="right"/>
            </w:pPr>
            <w:r w:rsidRPr="00931C56">
              <w:t>$1,180.00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C56A4D5" w14:textId="77777777" w:rsidR="003B614A" w:rsidRPr="00931C56" w:rsidRDefault="003B614A" w:rsidP="00B7586B">
            <w:pPr>
              <w:spacing w:after="0"/>
              <w:jc w:val="right"/>
            </w:pPr>
            <w:r w:rsidRPr="00931C56">
              <w:t>2.1%</w:t>
            </w:r>
          </w:p>
        </w:tc>
      </w:tr>
      <w:tr w:rsidR="003B614A" w:rsidRPr="00931C56" w14:paraId="6ECE19A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416F9980" w14:textId="77777777" w:rsidR="003B614A" w:rsidRPr="00931C56" w:rsidRDefault="003B614A" w:rsidP="00097698">
            <w:pPr>
              <w:spacing w:after="0"/>
            </w:pPr>
            <w:r w:rsidRPr="00931C56">
              <w:t>2</w:t>
            </w:r>
          </w:p>
        </w:tc>
        <w:tc>
          <w:tcPr>
            <w:tcW w:w="2126" w:type="dxa"/>
            <w:vMerge/>
            <w:tcBorders>
              <w:left w:val="single" w:sz="2" w:space="0" w:color="auto"/>
              <w:right w:val="single" w:sz="2" w:space="0" w:color="auto"/>
            </w:tcBorders>
          </w:tcPr>
          <w:p w14:paraId="71609E16"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229DA2FC" w14:textId="0569D628" w:rsidR="003B614A" w:rsidRPr="00931C56" w:rsidRDefault="003B614A" w:rsidP="00097698">
            <w:pPr>
              <w:spacing w:after="0"/>
            </w:pPr>
            <w:r w:rsidRPr="00931C56">
              <w:t>Sch 2 Part 1</w:t>
            </w:r>
            <w:r w:rsidR="00CC7167">
              <w:t>—</w:t>
            </w:r>
            <w:r w:rsidRPr="00931C56">
              <w:t>Item 1.2.1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hideMark/>
          </w:tcPr>
          <w:p w14:paraId="14827418" w14:textId="77777777" w:rsidR="003B614A" w:rsidRPr="00931C56" w:rsidRDefault="003B614A" w:rsidP="00097698">
            <w:pPr>
              <w:spacing w:after="0"/>
            </w:pPr>
            <w:r w:rsidRPr="00931C56">
              <w:t>Test, partial test or retest for compliance with AS/NZS 4268</w:t>
            </w:r>
          </w:p>
        </w:tc>
        <w:tc>
          <w:tcPr>
            <w:tcW w:w="2126" w:type="dxa"/>
            <w:tcBorders>
              <w:top w:val="single" w:sz="2" w:space="0" w:color="auto"/>
              <w:left w:val="single" w:sz="2" w:space="0" w:color="auto"/>
              <w:bottom w:val="single" w:sz="2" w:space="0" w:color="auto"/>
              <w:right w:val="single" w:sz="2" w:space="0" w:color="auto"/>
            </w:tcBorders>
          </w:tcPr>
          <w:p w14:paraId="6BAC6853"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502B2D6A" w14:textId="77777777" w:rsidR="003B614A" w:rsidRPr="00931C56" w:rsidRDefault="003B614A" w:rsidP="00B7586B">
            <w:pPr>
              <w:spacing w:after="0"/>
              <w:jc w:val="right"/>
            </w:pPr>
            <w:r w:rsidRPr="00931C56">
              <w:t>$3,728.00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37A1FB0" w14:textId="77777777" w:rsidR="003B614A" w:rsidRPr="00931C56" w:rsidRDefault="003B614A" w:rsidP="00B7586B">
            <w:pPr>
              <w:spacing w:after="0"/>
              <w:jc w:val="right"/>
            </w:pPr>
            <w:r w:rsidRPr="00931C56">
              <w:t>$3,127.00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F1E7729" w14:textId="77777777" w:rsidR="003B614A" w:rsidRPr="00931C56" w:rsidRDefault="003B614A" w:rsidP="00B7586B">
            <w:pPr>
              <w:spacing w:after="0"/>
              <w:jc w:val="right"/>
            </w:pPr>
            <w:r w:rsidRPr="00931C56">
              <w:t>(16.1%)</w:t>
            </w:r>
          </w:p>
        </w:tc>
      </w:tr>
      <w:tr w:rsidR="003B614A" w:rsidRPr="00931C56" w14:paraId="4BED7E4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3BB6A51" w14:textId="77777777" w:rsidR="003B614A" w:rsidRPr="00931C56" w:rsidRDefault="003B614A" w:rsidP="00097698">
            <w:pPr>
              <w:spacing w:after="0"/>
            </w:pPr>
            <w:r w:rsidRPr="00931C56">
              <w:t>3</w:t>
            </w:r>
          </w:p>
        </w:tc>
        <w:tc>
          <w:tcPr>
            <w:tcW w:w="2126" w:type="dxa"/>
            <w:vMerge/>
            <w:tcBorders>
              <w:left w:val="single" w:sz="2" w:space="0" w:color="auto"/>
              <w:right w:val="single" w:sz="2" w:space="0" w:color="auto"/>
            </w:tcBorders>
          </w:tcPr>
          <w:p w14:paraId="77EAA46D"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7FB2E54D" w14:textId="48497015" w:rsidR="003B614A" w:rsidRPr="00931C56" w:rsidRDefault="003B614A" w:rsidP="00097698">
            <w:pPr>
              <w:spacing w:after="0"/>
            </w:pPr>
            <w:r w:rsidRPr="00931C56">
              <w:t>Sch 2 Part 1</w:t>
            </w:r>
            <w:r w:rsidR="00CC7167">
              <w:t>—</w:t>
            </w:r>
            <w:r w:rsidRPr="00931C56">
              <w:t>Item 1.2.2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D13B6FB" w14:textId="77777777" w:rsidR="003B614A" w:rsidRPr="00931C56" w:rsidRDefault="003B614A" w:rsidP="00097698">
            <w:pPr>
              <w:spacing w:after="0"/>
            </w:pPr>
            <w:r w:rsidRPr="00931C56">
              <w:t>Test, partial test or retest for compliance with AS/NZS 4268 (NATA Open Air Test not required)</w:t>
            </w:r>
          </w:p>
        </w:tc>
        <w:tc>
          <w:tcPr>
            <w:tcW w:w="2126" w:type="dxa"/>
            <w:tcBorders>
              <w:top w:val="single" w:sz="2" w:space="0" w:color="auto"/>
              <w:left w:val="single" w:sz="2" w:space="0" w:color="auto"/>
              <w:bottom w:val="single" w:sz="2" w:space="0" w:color="auto"/>
              <w:right w:val="single" w:sz="2" w:space="0" w:color="auto"/>
            </w:tcBorders>
          </w:tcPr>
          <w:p w14:paraId="485F8656"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3B17234" w14:textId="77777777" w:rsidR="003B614A" w:rsidRPr="00931C56" w:rsidRDefault="003B614A" w:rsidP="00B7586B">
            <w:pPr>
              <w:spacing w:after="0"/>
              <w:jc w:val="right"/>
            </w:pPr>
            <w:r w:rsidRPr="00931C56">
              <w:t>$2,081.00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976EA04" w14:textId="77777777" w:rsidR="003B614A" w:rsidRPr="00931C56" w:rsidRDefault="003B614A" w:rsidP="00B7586B">
            <w:pPr>
              <w:spacing w:after="0"/>
              <w:jc w:val="right"/>
            </w:pPr>
            <w:r w:rsidRPr="00931C56">
              <w:t>$2,124.00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1FC6CFB" w14:textId="77777777" w:rsidR="003B614A" w:rsidRPr="00931C56" w:rsidRDefault="003B614A" w:rsidP="00B7586B">
            <w:pPr>
              <w:spacing w:after="0"/>
              <w:jc w:val="right"/>
            </w:pPr>
            <w:r w:rsidRPr="00931C56">
              <w:t>2.1%</w:t>
            </w:r>
          </w:p>
        </w:tc>
      </w:tr>
      <w:tr w:rsidR="003B614A" w:rsidRPr="00931C56" w14:paraId="16993F2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11219E6" w14:textId="77777777" w:rsidR="003B614A" w:rsidRPr="00931C56" w:rsidRDefault="003B614A" w:rsidP="00097698">
            <w:pPr>
              <w:spacing w:after="0"/>
            </w:pPr>
            <w:r w:rsidRPr="00931C56">
              <w:t>4</w:t>
            </w:r>
          </w:p>
        </w:tc>
        <w:tc>
          <w:tcPr>
            <w:tcW w:w="2126" w:type="dxa"/>
            <w:vMerge/>
            <w:tcBorders>
              <w:left w:val="single" w:sz="2" w:space="0" w:color="auto"/>
              <w:right w:val="single" w:sz="2" w:space="0" w:color="auto"/>
            </w:tcBorders>
          </w:tcPr>
          <w:p w14:paraId="5E786E8F"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4D365444" w14:textId="445DAE45" w:rsidR="003B614A" w:rsidRPr="00931C56" w:rsidRDefault="003B614A" w:rsidP="00097698">
            <w:pPr>
              <w:spacing w:after="0"/>
            </w:pPr>
            <w:r w:rsidRPr="00931C56">
              <w:t>Sch 2 Part 1</w:t>
            </w:r>
            <w:r w:rsidR="00CC7167">
              <w:t>—</w:t>
            </w:r>
            <w:r w:rsidRPr="00931C56">
              <w:t>Item 1.3.1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84B9942" w14:textId="77777777" w:rsidR="003B614A" w:rsidRPr="00931C56" w:rsidRDefault="003B614A" w:rsidP="00097698">
            <w:pPr>
              <w:spacing w:after="0"/>
            </w:pPr>
            <w:r w:rsidRPr="00931C56">
              <w:t>Test or retest for compliance with AS/NZS 4280</w:t>
            </w:r>
          </w:p>
        </w:tc>
        <w:tc>
          <w:tcPr>
            <w:tcW w:w="2126" w:type="dxa"/>
            <w:tcBorders>
              <w:top w:val="single" w:sz="2" w:space="0" w:color="auto"/>
              <w:left w:val="single" w:sz="2" w:space="0" w:color="auto"/>
              <w:bottom w:val="single" w:sz="2" w:space="0" w:color="auto"/>
              <w:right w:val="single" w:sz="2" w:space="0" w:color="auto"/>
            </w:tcBorders>
          </w:tcPr>
          <w:p w14:paraId="474349AD"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B6E3D5F" w14:textId="77777777" w:rsidR="003B614A" w:rsidRPr="00931C56" w:rsidRDefault="003B614A" w:rsidP="00B7586B">
            <w:pPr>
              <w:spacing w:after="0"/>
              <w:jc w:val="right"/>
            </w:pPr>
            <w:r w:rsidRPr="00931C56">
              <w:t>$6,503.00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F35694F" w14:textId="77777777" w:rsidR="003B614A" w:rsidRPr="00931C56" w:rsidRDefault="003B614A" w:rsidP="00B7586B">
            <w:pPr>
              <w:spacing w:after="0"/>
              <w:jc w:val="right"/>
            </w:pPr>
            <w:r w:rsidRPr="00931C56">
              <w:t>$6,638.00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F15E905" w14:textId="77777777" w:rsidR="003B614A" w:rsidRPr="00931C56" w:rsidRDefault="003B614A" w:rsidP="00B7586B">
            <w:pPr>
              <w:spacing w:after="0"/>
              <w:jc w:val="right"/>
            </w:pPr>
            <w:r w:rsidRPr="00931C56">
              <w:t>2.1%</w:t>
            </w:r>
          </w:p>
        </w:tc>
      </w:tr>
      <w:tr w:rsidR="003B614A" w:rsidRPr="00931C56" w14:paraId="4660440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019A3CD" w14:textId="77777777" w:rsidR="003B614A" w:rsidRPr="00931C56" w:rsidRDefault="003B614A" w:rsidP="00097698">
            <w:pPr>
              <w:spacing w:after="0"/>
            </w:pPr>
            <w:r w:rsidRPr="00931C56">
              <w:t>5</w:t>
            </w:r>
          </w:p>
        </w:tc>
        <w:tc>
          <w:tcPr>
            <w:tcW w:w="2126" w:type="dxa"/>
            <w:vMerge/>
            <w:tcBorders>
              <w:left w:val="single" w:sz="2" w:space="0" w:color="auto"/>
              <w:right w:val="single" w:sz="2" w:space="0" w:color="auto"/>
            </w:tcBorders>
          </w:tcPr>
          <w:p w14:paraId="42ADAC04"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1BACE64E" w14:textId="58F36255" w:rsidR="003B614A" w:rsidRPr="00931C56" w:rsidRDefault="003B614A" w:rsidP="00097698">
            <w:pPr>
              <w:spacing w:after="0"/>
            </w:pPr>
            <w:r w:rsidRPr="00931C56">
              <w:t>Sch 2 Part 1</w:t>
            </w:r>
            <w:r w:rsidR="00CC7167">
              <w:t>—</w:t>
            </w:r>
            <w:r w:rsidRPr="00931C56">
              <w:t>Item 1.4.1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30BF170" w14:textId="77777777" w:rsidR="003B614A" w:rsidRPr="00931C56" w:rsidRDefault="003B614A" w:rsidP="00097698">
            <w:pPr>
              <w:spacing w:after="0"/>
            </w:pPr>
            <w:r w:rsidRPr="00931C56">
              <w:t>Test or retest for compliance with AS/NZS 4281 (other than a retest mentioned in item 1.4.2 or 1.4.3)</w:t>
            </w:r>
          </w:p>
        </w:tc>
        <w:tc>
          <w:tcPr>
            <w:tcW w:w="2126" w:type="dxa"/>
            <w:tcBorders>
              <w:top w:val="single" w:sz="2" w:space="0" w:color="auto"/>
              <w:left w:val="single" w:sz="2" w:space="0" w:color="auto"/>
              <w:bottom w:val="single" w:sz="2" w:space="0" w:color="auto"/>
              <w:right w:val="single" w:sz="2" w:space="0" w:color="auto"/>
            </w:tcBorders>
          </w:tcPr>
          <w:p w14:paraId="0C3A2AE2"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E8BE7BC" w14:textId="77777777" w:rsidR="003B614A" w:rsidRPr="00931C56" w:rsidRDefault="003B614A" w:rsidP="00B7586B">
            <w:pPr>
              <w:spacing w:after="0"/>
              <w:jc w:val="right"/>
            </w:pPr>
            <w:r w:rsidRPr="00931C56">
              <w:t>$3</w:t>
            </w:r>
            <w:r>
              <w:t>,</w:t>
            </w:r>
            <w:r w:rsidRPr="00931C56">
              <w:t>945.00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845E3A6" w14:textId="77777777" w:rsidR="003B614A" w:rsidRPr="00931C56" w:rsidRDefault="003B614A" w:rsidP="00B7586B">
            <w:pPr>
              <w:spacing w:after="0"/>
              <w:jc w:val="right"/>
            </w:pPr>
            <w:r w:rsidRPr="00931C56">
              <w:t>$4,027.00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C3B34AA" w14:textId="77777777" w:rsidR="003B614A" w:rsidRPr="00931C56" w:rsidRDefault="003B614A" w:rsidP="00B7586B">
            <w:pPr>
              <w:spacing w:after="0"/>
              <w:jc w:val="right"/>
            </w:pPr>
            <w:r w:rsidRPr="00931C56">
              <w:t>2.1%</w:t>
            </w:r>
          </w:p>
        </w:tc>
      </w:tr>
      <w:tr w:rsidR="003B614A" w:rsidRPr="00931C56" w14:paraId="0F0AA975" w14:textId="77777777" w:rsidTr="004C2488">
        <w:trPr>
          <w:trHeight w:val="594"/>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1EE4C8" w14:textId="77777777" w:rsidR="003B614A" w:rsidRPr="00931C56" w:rsidRDefault="003B614A" w:rsidP="00097698">
            <w:pPr>
              <w:spacing w:after="0"/>
            </w:pPr>
            <w:r w:rsidRPr="00931C56">
              <w:t>6</w:t>
            </w:r>
          </w:p>
        </w:tc>
        <w:tc>
          <w:tcPr>
            <w:tcW w:w="2126" w:type="dxa"/>
            <w:vMerge/>
            <w:tcBorders>
              <w:left w:val="single" w:sz="2" w:space="0" w:color="auto"/>
              <w:right w:val="single" w:sz="2" w:space="0" w:color="auto"/>
            </w:tcBorders>
          </w:tcPr>
          <w:p w14:paraId="1A3BD2DB"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0414DB54" w14:textId="0C104BD8" w:rsidR="003B614A" w:rsidRPr="00931C56" w:rsidRDefault="003B614A" w:rsidP="00097698">
            <w:pPr>
              <w:spacing w:after="0"/>
            </w:pPr>
            <w:r w:rsidRPr="00931C56">
              <w:t>Sch 2 Part 1</w:t>
            </w:r>
            <w:r w:rsidR="00CC7167">
              <w:t>—</w:t>
            </w:r>
            <w:r w:rsidRPr="00931C56">
              <w:t>Item 1.4.2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F2EC8BC" w14:textId="77777777" w:rsidR="003B614A" w:rsidRPr="00931C56" w:rsidRDefault="003B614A" w:rsidP="00097698">
            <w:pPr>
              <w:spacing w:after="0"/>
            </w:pPr>
            <w:r w:rsidRPr="00931C56">
              <w:t>Retest of a base station or a mobile station for compliance with AS/NZS 4281</w:t>
            </w:r>
          </w:p>
        </w:tc>
        <w:tc>
          <w:tcPr>
            <w:tcW w:w="2126" w:type="dxa"/>
            <w:tcBorders>
              <w:top w:val="single" w:sz="2" w:space="0" w:color="auto"/>
              <w:left w:val="single" w:sz="2" w:space="0" w:color="auto"/>
              <w:bottom w:val="single" w:sz="2" w:space="0" w:color="auto"/>
              <w:right w:val="single" w:sz="2" w:space="0" w:color="auto"/>
            </w:tcBorders>
          </w:tcPr>
          <w:p w14:paraId="30D79603"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A2B007" w14:textId="77777777" w:rsidR="003B614A" w:rsidRPr="00931C56" w:rsidRDefault="003B614A" w:rsidP="00B7586B">
            <w:pPr>
              <w:spacing w:after="0"/>
              <w:jc w:val="right"/>
            </w:pPr>
            <w:r w:rsidRPr="00931C56">
              <w:t>$3</w:t>
            </w:r>
            <w:r>
              <w:t>,</w:t>
            </w:r>
            <w:r w:rsidRPr="00931C56">
              <w:t>049.00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5147EC8F" w14:textId="77777777" w:rsidR="003B614A" w:rsidRPr="00931C56" w:rsidRDefault="003B614A" w:rsidP="00B7586B">
            <w:pPr>
              <w:spacing w:after="0"/>
              <w:jc w:val="right"/>
            </w:pPr>
            <w:r w:rsidRPr="00931C56">
              <w:t>$3,112.00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F4B18FE" w14:textId="77777777" w:rsidR="003B614A" w:rsidRPr="00931C56" w:rsidRDefault="003B614A" w:rsidP="00B7586B">
            <w:pPr>
              <w:spacing w:after="0"/>
              <w:jc w:val="right"/>
            </w:pPr>
            <w:r w:rsidRPr="00931C56">
              <w:t>2.1%</w:t>
            </w:r>
          </w:p>
        </w:tc>
      </w:tr>
      <w:tr w:rsidR="003B614A" w:rsidRPr="00931C56" w14:paraId="12B3FB6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13B789" w14:textId="77777777" w:rsidR="003B614A" w:rsidRPr="00931C56" w:rsidRDefault="003B614A" w:rsidP="00097698">
            <w:r w:rsidRPr="00931C56">
              <w:t>7</w:t>
            </w:r>
          </w:p>
        </w:tc>
        <w:tc>
          <w:tcPr>
            <w:tcW w:w="2126" w:type="dxa"/>
            <w:vMerge/>
            <w:tcBorders>
              <w:left w:val="single" w:sz="2" w:space="0" w:color="auto"/>
              <w:right w:val="single" w:sz="2" w:space="0" w:color="auto"/>
            </w:tcBorders>
          </w:tcPr>
          <w:p w14:paraId="3A74C7EE"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2D26C20A" w14:textId="683A65B3" w:rsidR="003B614A" w:rsidRPr="00931C56" w:rsidRDefault="003B614A" w:rsidP="00097698">
            <w:pPr>
              <w:spacing w:after="0"/>
            </w:pPr>
            <w:r w:rsidRPr="00931C56">
              <w:t>Sch 2 Part 1</w:t>
            </w:r>
            <w:r w:rsidR="00CC7167">
              <w:t>—</w:t>
            </w:r>
            <w:r w:rsidRPr="00931C56">
              <w:t>Item 1.4.3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2EEC589" w14:textId="77777777" w:rsidR="003B614A" w:rsidRPr="00931C56" w:rsidRDefault="003B614A" w:rsidP="00097698">
            <w:pPr>
              <w:spacing w:after="0"/>
            </w:pPr>
            <w:r w:rsidRPr="00931C56">
              <w:t>Retest of the transmitter modulation of a base station or a mobile station for compliance with AS/NZS 4281</w:t>
            </w:r>
          </w:p>
        </w:tc>
        <w:tc>
          <w:tcPr>
            <w:tcW w:w="2126" w:type="dxa"/>
            <w:tcBorders>
              <w:top w:val="single" w:sz="2" w:space="0" w:color="auto"/>
              <w:left w:val="single" w:sz="2" w:space="0" w:color="auto"/>
              <w:bottom w:val="single" w:sz="2" w:space="0" w:color="auto"/>
              <w:right w:val="single" w:sz="2" w:space="0" w:color="auto"/>
            </w:tcBorders>
          </w:tcPr>
          <w:p w14:paraId="5D1CF2AF"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A96FC37" w14:textId="77777777" w:rsidR="003B614A" w:rsidRPr="00931C56" w:rsidRDefault="003B614A" w:rsidP="00B7586B">
            <w:pPr>
              <w:spacing w:after="0"/>
              <w:jc w:val="right"/>
            </w:pPr>
            <w:r w:rsidRPr="00931C56">
              <w:t>$1</w:t>
            </w:r>
            <w:r>
              <w:t>,</w:t>
            </w:r>
            <w:r w:rsidRPr="00931C56">
              <w:t>445.00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D569F40" w14:textId="77777777" w:rsidR="003B614A" w:rsidRPr="00931C56" w:rsidRDefault="003B614A" w:rsidP="00B7586B">
            <w:pPr>
              <w:spacing w:after="0"/>
              <w:jc w:val="right"/>
            </w:pPr>
            <w:r w:rsidRPr="00931C56">
              <w:t>$1,475.00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F2828DA" w14:textId="77777777" w:rsidR="003B614A" w:rsidRPr="00931C56" w:rsidRDefault="003B614A" w:rsidP="00B7586B">
            <w:pPr>
              <w:spacing w:after="0"/>
              <w:jc w:val="right"/>
            </w:pPr>
            <w:r w:rsidRPr="00931C56">
              <w:t>2.1%</w:t>
            </w:r>
          </w:p>
        </w:tc>
      </w:tr>
      <w:tr w:rsidR="007812C3" w:rsidRPr="00931C56" w14:paraId="3FB16482" w14:textId="77777777" w:rsidTr="004C2488">
        <w:trPr>
          <w:trHeight w:val="2507"/>
        </w:trPr>
        <w:tc>
          <w:tcPr>
            <w:tcW w:w="567" w:type="dxa"/>
            <w:vMerge w:val="restart"/>
            <w:tcBorders>
              <w:top w:val="single" w:sz="2" w:space="0" w:color="auto"/>
              <w:left w:val="single" w:sz="2" w:space="0" w:color="auto"/>
              <w:right w:val="single" w:sz="2" w:space="0" w:color="auto"/>
            </w:tcBorders>
            <w:tcMar>
              <w:top w:w="57" w:type="dxa"/>
              <w:left w:w="108" w:type="dxa"/>
              <w:bottom w:w="0" w:type="dxa"/>
              <w:right w:w="108" w:type="dxa"/>
            </w:tcMar>
            <w:vAlign w:val="center"/>
          </w:tcPr>
          <w:p w14:paraId="1DC16256" w14:textId="77777777" w:rsidR="007812C3" w:rsidRPr="00656111" w:rsidRDefault="007812C3" w:rsidP="003B614A">
            <w:pPr>
              <w:spacing w:line="240" w:lineRule="auto"/>
              <w:rPr>
                <w:rFonts w:cs="Arial"/>
                <w:bCs/>
                <w:szCs w:val="20"/>
              </w:rPr>
            </w:pPr>
            <w:r w:rsidRPr="00656111">
              <w:rPr>
                <w:rFonts w:cs="Arial"/>
                <w:bCs/>
                <w:szCs w:val="20"/>
              </w:rPr>
              <w:lastRenderedPageBreak/>
              <w:t>8</w:t>
            </w:r>
          </w:p>
        </w:tc>
        <w:tc>
          <w:tcPr>
            <w:tcW w:w="2126" w:type="dxa"/>
            <w:vMerge/>
            <w:tcBorders>
              <w:left w:val="single" w:sz="2" w:space="0" w:color="auto"/>
              <w:right w:val="single" w:sz="2" w:space="0" w:color="auto"/>
            </w:tcBorders>
          </w:tcPr>
          <w:p w14:paraId="1EE639A3" w14:textId="77777777" w:rsidR="007812C3" w:rsidRPr="00931C56" w:rsidRDefault="007812C3" w:rsidP="003B614A">
            <w:pPr>
              <w:spacing w:line="240" w:lineRule="auto"/>
              <w:rPr>
                <w:rFonts w:cs="Arial"/>
                <w:bCs/>
                <w:sz w:val="16"/>
                <w:szCs w:val="16"/>
              </w:rPr>
            </w:pPr>
          </w:p>
        </w:tc>
        <w:tc>
          <w:tcPr>
            <w:tcW w:w="1418" w:type="dxa"/>
            <w:vMerge w:val="restart"/>
            <w:tcBorders>
              <w:top w:val="single" w:sz="2" w:space="0" w:color="auto"/>
              <w:left w:val="single" w:sz="2" w:space="0" w:color="auto"/>
              <w:right w:val="single" w:sz="2" w:space="0" w:color="auto"/>
            </w:tcBorders>
          </w:tcPr>
          <w:p w14:paraId="013DE521" w14:textId="235C61C4" w:rsidR="007812C3" w:rsidRPr="00931C56" w:rsidRDefault="007812C3" w:rsidP="00097698">
            <w:pPr>
              <w:spacing w:after="0"/>
            </w:pPr>
            <w:r w:rsidRPr="00414D07">
              <w:t>Sch 2 Part 1</w:t>
            </w:r>
            <w:r w:rsidR="0007779F">
              <w:t>—</w:t>
            </w:r>
            <w:r w:rsidRPr="00414D07">
              <w:t>Item 1.5.1</w:t>
            </w:r>
          </w:p>
        </w:tc>
        <w:tc>
          <w:tcPr>
            <w:tcW w:w="3260" w:type="dxa"/>
            <w:vMerge w:val="restart"/>
            <w:tcBorders>
              <w:top w:val="single" w:sz="2" w:space="0" w:color="auto"/>
              <w:left w:val="single" w:sz="2" w:space="0" w:color="auto"/>
              <w:right w:val="single" w:sz="2" w:space="0" w:color="auto"/>
            </w:tcBorders>
            <w:tcMar>
              <w:top w:w="57" w:type="dxa"/>
              <w:left w:w="108" w:type="dxa"/>
              <w:bottom w:w="0" w:type="dxa"/>
              <w:right w:w="108" w:type="dxa"/>
            </w:tcMar>
          </w:tcPr>
          <w:p w14:paraId="61246FB9" w14:textId="4DC4A77D" w:rsidR="003A0C15" w:rsidRPr="00E77605" w:rsidRDefault="007812C3" w:rsidP="00ED61EC">
            <w:pPr>
              <w:spacing w:after="0"/>
            </w:pPr>
            <w:r w:rsidRPr="00E77605">
              <w:t>Test or retest for compliance with AS/NZS 4295 (other than a partial test or a retest mentioned in item 1.5.2, 1.5.3 or 1.5.4):</w:t>
            </w:r>
          </w:p>
          <w:p w14:paraId="16DD3754" w14:textId="62A4C2FE" w:rsidR="007812C3" w:rsidRPr="00E77605" w:rsidRDefault="007812C3" w:rsidP="00097698">
            <w:pPr>
              <w:spacing w:after="0"/>
            </w:pPr>
            <w:r>
              <w:t xml:space="preserve">a) </w:t>
            </w:r>
            <w:r w:rsidRPr="00E77605">
              <w:t>for concurrent testing of all of the bandwidths and frequencies of a device that incorporates dual bandwidth capability</w:t>
            </w:r>
            <w:r w:rsidR="003A0C15">
              <w:t>:</w:t>
            </w:r>
            <w:r w:rsidRPr="00E77605">
              <w:t xml:space="preserve"> </w:t>
            </w:r>
          </w:p>
          <w:p w14:paraId="0542221B" w14:textId="79E3B9BB" w:rsidR="007812C3" w:rsidRDefault="00B22755" w:rsidP="00097698">
            <w:pPr>
              <w:spacing w:after="0"/>
            </w:pPr>
            <w:r>
              <w:t>i</w:t>
            </w:r>
            <w:r w:rsidR="007812C3">
              <w:t xml:space="preserve">) </w:t>
            </w:r>
            <w:r w:rsidR="003A0C15">
              <w:t>f</w:t>
            </w:r>
            <w:r w:rsidR="007812C3" w:rsidRPr="00E77605">
              <w:t>or the first frequency tested</w:t>
            </w:r>
          </w:p>
          <w:p w14:paraId="2F274850" w14:textId="041C07E9" w:rsidR="003A0C15" w:rsidRDefault="00B22755" w:rsidP="00ED61EC">
            <w:pPr>
              <w:spacing w:after="0"/>
            </w:pPr>
            <w:r>
              <w:t>ii</w:t>
            </w:r>
            <w:r w:rsidR="007812C3">
              <w:t xml:space="preserve">) </w:t>
            </w:r>
            <w:r w:rsidR="003A0C15">
              <w:t>f</w:t>
            </w:r>
            <w:r w:rsidR="007812C3" w:rsidRPr="00414D07">
              <w:t>or each additional frequency tested</w:t>
            </w:r>
          </w:p>
          <w:p w14:paraId="04DAE27A" w14:textId="65D96C81" w:rsidR="0007779F" w:rsidRPr="00414D07" w:rsidRDefault="007812C3" w:rsidP="00097698">
            <w:pPr>
              <w:spacing w:after="0"/>
            </w:pPr>
            <w:r>
              <w:t xml:space="preserve">b) </w:t>
            </w:r>
            <w:r w:rsidRPr="00414D07">
              <w:t>In any other case</w:t>
            </w:r>
            <w:r w:rsidR="003A0C15">
              <w:t>:</w:t>
            </w:r>
          </w:p>
          <w:p w14:paraId="13759B07" w14:textId="197921EF" w:rsidR="0007779F" w:rsidRDefault="00B22755" w:rsidP="00097698">
            <w:pPr>
              <w:spacing w:after="0"/>
            </w:pPr>
            <w:r>
              <w:t>i</w:t>
            </w:r>
            <w:r w:rsidR="007812C3">
              <w:t xml:space="preserve">) </w:t>
            </w:r>
            <w:r w:rsidR="003A0C15">
              <w:t>f</w:t>
            </w:r>
            <w:r w:rsidR="007812C3" w:rsidRPr="00414D07">
              <w:t xml:space="preserve">or the first frequency tested </w:t>
            </w:r>
          </w:p>
          <w:p w14:paraId="40E7FEF5" w14:textId="3C6C1146" w:rsidR="007812C3" w:rsidRDefault="00B22755" w:rsidP="00097698">
            <w:pPr>
              <w:spacing w:after="0"/>
            </w:pPr>
            <w:r>
              <w:t>ii</w:t>
            </w:r>
            <w:r w:rsidR="007812C3">
              <w:t xml:space="preserve">) </w:t>
            </w:r>
            <w:r w:rsidR="003A0C15">
              <w:t>f</w:t>
            </w:r>
            <w:r w:rsidR="007812C3" w:rsidRPr="00414D07">
              <w:t>or each additional frequency tested</w:t>
            </w:r>
          </w:p>
          <w:p w14:paraId="1F2CCE9A" w14:textId="77777777" w:rsidR="007812C3" w:rsidRPr="00414D07" w:rsidRDefault="007812C3" w:rsidP="00097698">
            <w:pPr>
              <w:spacing w:after="0" w:line="240" w:lineRule="auto"/>
              <w:rPr>
                <w:rFonts w:cs="Arial"/>
                <w:bCs/>
                <w:sz w:val="16"/>
                <w:szCs w:val="16"/>
              </w:rPr>
            </w:pPr>
          </w:p>
        </w:tc>
        <w:tc>
          <w:tcPr>
            <w:tcW w:w="2126" w:type="dxa"/>
            <w:vMerge w:val="restart"/>
            <w:tcBorders>
              <w:top w:val="single" w:sz="2" w:space="0" w:color="auto"/>
              <w:left w:val="single" w:sz="2" w:space="0" w:color="auto"/>
              <w:right w:val="single" w:sz="2" w:space="0" w:color="auto"/>
            </w:tcBorders>
          </w:tcPr>
          <w:p w14:paraId="4323B784" w14:textId="426833D6" w:rsidR="007812C3" w:rsidRPr="0007779F" w:rsidRDefault="007812C3" w:rsidP="00097698">
            <w:r w:rsidRPr="00631B35">
              <w:t>Test or retest for compliance with AS/NZS 4295 (other than a partial test or a retest mentioned in item 1.5.2, 1.5.3 or 1.5.4): for concurrent testing of all of the bandwidths and frequencies of a device that incorporates dual bandwidth capability</w:t>
            </w:r>
            <w:r w:rsidRPr="0007779F">
              <w:t xml:space="preserve">: </w:t>
            </w:r>
            <w:r w:rsidR="000B2AA8">
              <w:t>first</w:t>
            </w:r>
            <w:r w:rsidRPr="0007779F">
              <w:t xml:space="preserve"> frequency</w:t>
            </w:r>
          </w:p>
          <w:p w14:paraId="4C441274" w14:textId="77777777" w:rsidR="007812C3" w:rsidRPr="005900E4" w:rsidRDefault="007812C3" w:rsidP="00097698">
            <w:pPr>
              <w:spacing w:after="0"/>
              <w:rPr>
                <w:szCs w:val="20"/>
              </w:rPr>
            </w:pPr>
            <w:r w:rsidRPr="005900E4">
              <w:rPr>
                <w:szCs w:val="20"/>
              </w:rPr>
              <w:t>Mobile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A84BB43" w14:textId="77777777" w:rsidR="007812C3" w:rsidRPr="00097698" w:rsidRDefault="007812C3" w:rsidP="00B7586B">
            <w:pPr>
              <w:spacing w:after="0"/>
              <w:jc w:val="right"/>
              <w:rPr>
                <w:rFonts w:cs="Arial"/>
                <w:bCs/>
                <w:szCs w:val="20"/>
              </w:rPr>
            </w:pPr>
            <w:r w:rsidRPr="00097698">
              <w:rPr>
                <w:rFonts w:cs="Arial"/>
                <w:bCs/>
                <w:szCs w:val="20"/>
              </w:rPr>
              <w:t>$5,433.00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110F25A" w14:textId="77777777" w:rsidR="007812C3" w:rsidRPr="00097698" w:rsidRDefault="007812C3" w:rsidP="00B7586B">
            <w:pPr>
              <w:spacing w:after="0"/>
              <w:jc w:val="right"/>
              <w:rPr>
                <w:rFonts w:cs="Arial"/>
                <w:bCs/>
                <w:szCs w:val="20"/>
              </w:rPr>
            </w:pPr>
            <w:r w:rsidRPr="00097698">
              <w:rPr>
                <w:rFonts w:cs="Arial"/>
                <w:bCs/>
                <w:szCs w:val="20"/>
              </w:rPr>
              <w:t>$5,369.00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022E2796" w14:textId="77777777" w:rsidR="007812C3" w:rsidRPr="00097698" w:rsidRDefault="007812C3" w:rsidP="00B7586B">
            <w:pPr>
              <w:spacing w:after="0"/>
              <w:jc w:val="right"/>
              <w:rPr>
                <w:rFonts w:cs="Arial"/>
                <w:bCs/>
                <w:szCs w:val="20"/>
              </w:rPr>
            </w:pPr>
            <w:r w:rsidRPr="00097698">
              <w:rPr>
                <w:rFonts w:cs="Arial"/>
                <w:bCs/>
                <w:szCs w:val="20"/>
              </w:rPr>
              <w:t>(1.2%)</w:t>
            </w:r>
          </w:p>
        </w:tc>
      </w:tr>
      <w:tr w:rsidR="007812C3" w:rsidRPr="00931C56" w14:paraId="68DA4804" w14:textId="77777777" w:rsidTr="004C2488">
        <w:trPr>
          <w:trHeight w:val="1295"/>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1369AB5A"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57DF57F0"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right w:val="single" w:sz="2" w:space="0" w:color="auto"/>
            </w:tcBorders>
          </w:tcPr>
          <w:p w14:paraId="2E3D6D87" w14:textId="77777777" w:rsidR="007812C3" w:rsidRPr="00931C56" w:rsidRDefault="007812C3" w:rsidP="00097698">
            <w:pPr>
              <w:spacing w:after="0" w:line="240" w:lineRule="auto"/>
              <w:rPr>
                <w:rFonts w:cs="Arial"/>
                <w:bCs/>
                <w:sz w:val="16"/>
                <w:szCs w:val="16"/>
              </w:rPr>
            </w:pPr>
          </w:p>
        </w:tc>
        <w:tc>
          <w:tcPr>
            <w:tcW w:w="3260" w:type="dxa"/>
            <w:vMerge/>
            <w:tcBorders>
              <w:left w:val="single" w:sz="2" w:space="0" w:color="auto"/>
              <w:right w:val="single" w:sz="2" w:space="0" w:color="auto"/>
            </w:tcBorders>
            <w:tcMar>
              <w:top w:w="57" w:type="dxa"/>
              <w:left w:w="108" w:type="dxa"/>
              <w:bottom w:w="0" w:type="dxa"/>
              <w:right w:w="108" w:type="dxa"/>
            </w:tcMar>
            <w:vAlign w:val="center"/>
          </w:tcPr>
          <w:p w14:paraId="059F97A2" w14:textId="77777777" w:rsidR="007812C3" w:rsidRPr="00931C56" w:rsidRDefault="007812C3" w:rsidP="00097698">
            <w:pPr>
              <w:spacing w:after="0" w:line="240" w:lineRule="auto"/>
              <w:rPr>
                <w:rFonts w:cs="Arial"/>
                <w:bCs/>
                <w:sz w:val="16"/>
                <w:szCs w:val="16"/>
              </w:rPr>
            </w:pPr>
          </w:p>
        </w:tc>
        <w:tc>
          <w:tcPr>
            <w:tcW w:w="2126" w:type="dxa"/>
            <w:vMerge/>
            <w:tcBorders>
              <w:left w:val="single" w:sz="2" w:space="0" w:color="auto"/>
              <w:right w:val="single" w:sz="2" w:space="0" w:color="auto"/>
            </w:tcBorders>
          </w:tcPr>
          <w:p w14:paraId="5688CF2F" w14:textId="77777777" w:rsidR="007812C3" w:rsidRPr="00097698" w:rsidRDefault="007812C3"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8113CA" w14:textId="77777777" w:rsidR="007812C3" w:rsidRPr="00097698" w:rsidRDefault="007812C3" w:rsidP="00097698">
            <w:pPr>
              <w:spacing w:after="0"/>
              <w:jc w:val="right"/>
              <w:rPr>
                <w:rFonts w:cs="Arial"/>
                <w:bCs/>
                <w:szCs w:val="20"/>
              </w:rPr>
            </w:pP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47E124CB" w14:textId="7E7903FF" w:rsidR="007812C3" w:rsidRPr="00097698" w:rsidRDefault="007807CB" w:rsidP="00097698">
            <w:pPr>
              <w:spacing w:after="0"/>
              <w:jc w:val="right"/>
              <w:rPr>
                <w:rFonts w:cs="Arial"/>
                <w:bCs/>
                <w:szCs w:val="20"/>
              </w:rPr>
            </w:pPr>
            <w:r>
              <w:rPr>
                <w:rFonts w:cs="Arial"/>
                <w:bCs/>
                <w:szCs w:val="20"/>
              </w:rPr>
              <w:t>$5,</w:t>
            </w:r>
            <w:r w:rsidR="007812C3" w:rsidRPr="00097698">
              <w:rPr>
                <w:rFonts w:cs="Arial"/>
                <w:bCs/>
                <w:szCs w:val="20"/>
              </w:rPr>
              <w:t>222.00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234D559E" w14:textId="77777777" w:rsidR="007812C3" w:rsidRPr="00097698" w:rsidRDefault="007812C3" w:rsidP="00097698">
            <w:pPr>
              <w:spacing w:after="0"/>
              <w:jc w:val="right"/>
              <w:rPr>
                <w:rFonts w:cs="Arial"/>
                <w:bCs/>
                <w:szCs w:val="20"/>
              </w:rPr>
            </w:pPr>
            <w:r w:rsidRPr="00097698">
              <w:rPr>
                <w:rFonts w:cs="Arial"/>
                <w:bCs/>
                <w:szCs w:val="20"/>
              </w:rPr>
              <w:t>(3.9%)</w:t>
            </w:r>
          </w:p>
        </w:tc>
      </w:tr>
      <w:tr w:rsidR="007812C3" w:rsidRPr="00931C56" w14:paraId="56227237" w14:textId="77777777" w:rsidTr="004C2488">
        <w:trPr>
          <w:trHeight w:val="1295"/>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1909B572"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248290C9"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right w:val="single" w:sz="2" w:space="0" w:color="auto"/>
            </w:tcBorders>
          </w:tcPr>
          <w:p w14:paraId="3FF9359A" w14:textId="77777777" w:rsidR="007812C3" w:rsidRPr="00931C56" w:rsidRDefault="007812C3" w:rsidP="00097698">
            <w:pPr>
              <w:spacing w:after="0" w:line="240" w:lineRule="auto"/>
              <w:rPr>
                <w:rFonts w:cs="Arial"/>
                <w:bCs/>
                <w:sz w:val="16"/>
                <w:szCs w:val="16"/>
              </w:rPr>
            </w:pPr>
          </w:p>
        </w:tc>
        <w:tc>
          <w:tcPr>
            <w:tcW w:w="3260" w:type="dxa"/>
            <w:vMerge/>
            <w:tcBorders>
              <w:left w:val="single" w:sz="2" w:space="0" w:color="auto"/>
              <w:right w:val="single" w:sz="2" w:space="0" w:color="auto"/>
            </w:tcBorders>
            <w:tcMar>
              <w:top w:w="57" w:type="dxa"/>
              <w:left w:w="108" w:type="dxa"/>
              <w:bottom w:w="0" w:type="dxa"/>
              <w:right w:w="108" w:type="dxa"/>
            </w:tcMar>
            <w:vAlign w:val="center"/>
          </w:tcPr>
          <w:p w14:paraId="568A32D4" w14:textId="77777777" w:rsidR="007812C3" w:rsidRPr="00931C56" w:rsidRDefault="007812C3" w:rsidP="00097698">
            <w:pPr>
              <w:spacing w:after="0" w:line="240" w:lineRule="auto"/>
              <w:rPr>
                <w:rFonts w:cs="Arial"/>
                <w:bCs/>
                <w:sz w:val="16"/>
                <w:szCs w:val="16"/>
              </w:rPr>
            </w:pPr>
          </w:p>
        </w:tc>
        <w:tc>
          <w:tcPr>
            <w:tcW w:w="2126" w:type="dxa"/>
            <w:vMerge w:val="restart"/>
            <w:tcBorders>
              <w:top w:val="single" w:sz="2" w:space="0" w:color="auto"/>
              <w:left w:val="single" w:sz="2" w:space="0" w:color="auto"/>
              <w:right w:val="single" w:sz="2" w:space="0" w:color="auto"/>
            </w:tcBorders>
          </w:tcPr>
          <w:p w14:paraId="0ECCDFB6" w14:textId="192E2A54" w:rsidR="007812C3" w:rsidRPr="00097698" w:rsidRDefault="007812C3" w:rsidP="00097698">
            <w:r w:rsidRPr="00097698">
              <w:t xml:space="preserve">Test or retest for compliance with AS/NZS 4295 (other than a partial test or a retest mentioned in item 1.5.2, 1.5.3 or 1.5.4): in any other case: </w:t>
            </w:r>
            <w:r w:rsidR="000B2AA8">
              <w:t>first</w:t>
            </w:r>
            <w:r w:rsidRPr="00097698">
              <w:t xml:space="preserve"> </w:t>
            </w:r>
            <w:r w:rsidR="00B7586B">
              <w:t>f</w:t>
            </w:r>
            <w:r w:rsidRPr="00097698">
              <w:t>requency</w:t>
            </w:r>
          </w:p>
          <w:p w14:paraId="64AF03C9" w14:textId="5B722A52" w:rsidR="007812C3" w:rsidRPr="00097698" w:rsidRDefault="007812C3" w:rsidP="00097698">
            <w:pPr>
              <w:spacing w:after="0"/>
              <w:rPr>
                <w:rFonts w:cs="Arial"/>
                <w:color w:val="000000"/>
                <w:szCs w:val="20"/>
              </w:rPr>
            </w:pPr>
            <w:r w:rsidRPr="00097698">
              <w:rPr>
                <w:rFonts w:cs="Arial"/>
                <w:color w:val="000000"/>
                <w:szCs w:val="20"/>
              </w:rPr>
              <w:t>Mobile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931187A" w14:textId="77777777" w:rsidR="007812C3" w:rsidRPr="00097698" w:rsidRDefault="007812C3" w:rsidP="00097698">
            <w:pPr>
              <w:spacing w:after="0"/>
              <w:jc w:val="right"/>
              <w:rPr>
                <w:rFonts w:cs="Arial"/>
                <w:bCs/>
                <w:szCs w:val="20"/>
              </w:rPr>
            </w:pPr>
            <w:r w:rsidRPr="00097698">
              <w:rPr>
                <w:rFonts w:cs="Arial"/>
                <w:bCs/>
                <w:szCs w:val="20"/>
              </w:rPr>
              <w:t>$3,237.00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5B84CDB8" w14:textId="77EF03E2" w:rsidR="007812C3" w:rsidRPr="00097698" w:rsidRDefault="007807CB" w:rsidP="00097698">
            <w:pPr>
              <w:spacing w:after="0"/>
              <w:jc w:val="right"/>
              <w:rPr>
                <w:rFonts w:cs="Arial"/>
                <w:bCs/>
                <w:szCs w:val="20"/>
              </w:rPr>
            </w:pPr>
            <w:r>
              <w:rPr>
                <w:rFonts w:cs="Arial"/>
                <w:bCs/>
                <w:szCs w:val="20"/>
              </w:rPr>
              <w:t>$4,</w:t>
            </w:r>
            <w:r w:rsidR="007812C3" w:rsidRPr="00097698">
              <w:rPr>
                <w:rFonts w:cs="Arial"/>
                <w:bCs/>
                <w:szCs w:val="20"/>
              </w:rPr>
              <w:t>897.00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10D4FE0A" w14:textId="77777777" w:rsidR="007812C3" w:rsidRPr="00097698" w:rsidRDefault="007812C3" w:rsidP="00097698">
            <w:pPr>
              <w:spacing w:after="0"/>
              <w:jc w:val="right"/>
              <w:rPr>
                <w:rFonts w:cs="Arial"/>
                <w:bCs/>
                <w:szCs w:val="20"/>
              </w:rPr>
            </w:pPr>
            <w:r w:rsidRPr="00097698">
              <w:rPr>
                <w:rFonts w:cs="Arial"/>
                <w:bCs/>
                <w:szCs w:val="20"/>
              </w:rPr>
              <w:t>51.3%</w:t>
            </w:r>
          </w:p>
        </w:tc>
      </w:tr>
      <w:tr w:rsidR="007812C3" w:rsidRPr="00931C56" w14:paraId="69B4D7E3" w14:textId="77777777" w:rsidTr="004C2488">
        <w:trPr>
          <w:trHeight w:val="554"/>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028484BF"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30E541EB"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right w:val="single" w:sz="2" w:space="0" w:color="auto"/>
            </w:tcBorders>
          </w:tcPr>
          <w:p w14:paraId="661EA67E" w14:textId="77777777" w:rsidR="007812C3" w:rsidRPr="00931C56" w:rsidRDefault="007812C3" w:rsidP="00097698">
            <w:pPr>
              <w:spacing w:after="0" w:line="240" w:lineRule="auto"/>
              <w:rPr>
                <w:rFonts w:cs="Arial"/>
                <w:bCs/>
                <w:sz w:val="16"/>
                <w:szCs w:val="16"/>
              </w:rPr>
            </w:pPr>
          </w:p>
        </w:tc>
        <w:tc>
          <w:tcPr>
            <w:tcW w:w="3260" w:type="dxa"/>
            <w:vMerge/>
            <w:tcBorders>
              <w:left w:val="single" w:sz="2" w:space="0" w:color="auto"/>
              <w:right w:val="single" w:sz="2" w:space="0" w:color="auto"/>
            </w:tcBorders>
            <w:tcMar>
              <w:top w:w="57" w:type="dxa"/>
              <w:left w:w="108" w:type="dxa"/>
              <w:bottom w:w="0" w:type="dxa"/>
              <w:right w:w="108" w:type="dxa"/>
            </w:tcMar>
            <w:vAlign w:val="center"/>
          </w:tcPr>
          <w:p w14:paraId="40E6239D" w14:textId="77777777" w:rsidR="007812C3" w:rsidRPr="00931C56" w:rsidRDefault="007812C3" w:rsidP="00097698">
            <w:pPr>
              <w:spacing w:after="0" w:line="240" w:lineRule="auto"/>
              <w:rPr>
                <w:rFonts w:cs="Arial"/>
                <w:bCs/>
                <w:sz w:val="16"/>
                <w:szCs w:val="16"/>
              </w:rPr>
            </w:pPr>
          </w:p>
        </w:tc>
        <w:tc>
          <w:tcPr>
            <w:tcW w:w="2126" w:type="dxa"/>
            <w:vMerge/>
            <w:tcBorders>
              <w:left w:val="single" w:sz="2" w:space="0" w:color="auto"/>
              <w:right w:val="single" w:sz="2" w:space="0" w:color="auto"/>
            </w:tcBorders>
          </w:tcPr>
          <w:p w14:paraId="57F110D4" w14:textId="77777777" w:rsidR="007812C3" w:rsidRPr="00097698" w:rsidRDefault="007812C3"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61F8A34" w14:textId="77777777" w:rsidR="007812C3" w:rsidRPr="00097698" w:rsidRDefault="007812C3" w:rsidP="00097698">
            <w:pPr>
              <w:spacing w:after="0"/>
              <w:jc w:val="right"/>
            </w:pP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1305CA08" w14:textId="4D1EA138" w:rsidR="007812C3" w:rsidRPr="00097698" w:rsidRDefault="007807CB" w:rsidP="00097698">
            <w:pPr>
              <w:spacing w:after="0"/>
              <w:jc w:val="right"/>
            </w:pPr>
            <w:r>
              <w:t>$4,</w:t>
            </w:r>
            <w:r w:rsidR="007812C3" w:rsidRPr="00097698">
              <w:t>750.00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0243FEA" w14:textId="77777777" w:rsidR="007812C3" w:rsidRPr="00097698" w:rsidRDefault="007812C3" w:rsidP="00097698">
            <w:pPr>
              <w:spacing w:after="0"/>
              <w:jc w:val="right"/>
            </w:pPr>
            <w:r w:rsidRPr="00097698">
              <w:t>46.7%</w:t>
            </w:r>
          </w:p>
        </w:tc>
      </w:tr>
      <w:tr w:rsidR="007812C3" w:rsidRPr="00931C56" w14:paraId="33E94AAA" w14:textId="77777777" w:rsidTr="004C2488">
        <w:trPr>
          <w:trHeight w:val="1295"/>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59CAFE2C"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5B85CE9A"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right w:val="single" w:sz="2" w:space="0" w:color="auto"/>
            </w:tcBorders>
          </w:tcPr>
          <w:p w14:paraId="3753C403" w14:textId="77777777" w:rsidR="007812C3" w:rsidRPr="00931C56" w:rsidRDefault="007812C3" w:rsidP="003B614A">
            <w:pPr>
              <w:spacing w:line="240" w:lineRule="auto"/>
              <w:rPr>
                <w:rFonts w:cs="Arial"/>
                <w:bCs/>
                <w:sz w:val="16"/>
                <w:szCs w:val="16"/>
              </w:rPr>
            </w:pPr>
          </w:p>
        </w:tc>
        <w:tc>
          <w:tcPr>
            <w:tcW w:w="3260" w:type="dxa"/>
            <w:vMerge/>
            <w:tcBorders>
              <w:left w:val="single" w:sz="2" w:space="0" w:color="auto"/>
              <w:right w:val="single" w:sz="2" w:space="0" w:color="auto"/>
            </w:tcBorders>
            <w:tcMar>
              <w:top w:w="57" w:type="dxa"/>
              <w:left w:w="108" w:type="dxa"/>
              <w:bottom w:w="0" w:type="dxa"/>
              <w:right w:w="108" w:type="dxa"/>
            </w:tcMar>
            <w:vAlign w:val="center"/>
          </w:tcPr>
          <w:p w14:paraId="2393674E" w14:textId="77777777" w:rsidR="007812C3" w:rsidRPr="00931C56" w:rsidRDefault="007812C3" w:rsidP="00097698">
            <w:pPr>
              <w:spacing w:after="0" w:line="240" w:lineRule="auto"/>
              <w:rPr>
                <w:rFonts w:cs="Arial"/>
                <w:bCs/>
                <w:sz w:val="16"/>
                <w:szCs w:val="16"/>
              </w:rPr>
            </w:pPr>
          </w:p>
        </w:tc>
        <w:tc>
          <w:tcPr>
            <w:tcW w:w="2126" w:type="dxa"/>
            <w:vMerge w:val="restart"/>
            <w:tcBorders>
              <w:top w:val="single" w:sz="2" w:space="0" w:color="auto"/>
              <w:left w:val="single" w:sz="2" w:space="0" w:color="auto"/>
              <w:right w:val="single" w:sz="2" w:space="0" w:color="auto"/>
            </w:tcBorders>
          </w:tcPr>
          <w:p w14:paraId="68EEE85C" w14:textId="5D885593" w:rsidR="007812C3" w:rsidRPr="00097698" w:rsidRDefault="007812C3" w:rsidP="00097698">
            <w:r w:rsidRPr="00097698">
              <w:t xml:space="preserve">Test or retest for compliance with AS/NZS 4295 (other than a partial test or a retest mentioned in </w:t>
            </w:r>
            <w:r w:rsidRPr="00097698">
              <w:lastRenderedPageBreak/>
              <w:t xml:space="preserve">item R1.5.2, R1.5.3 or R1.5.4): in any other case : </w:t>
            </w:r>
            <w:r w:rsidR="000B2AA8">
              <w:t>first</w:t>
            </w:r>
            <w:r w:rsidRPr="00097698">
              <w:t xml:space="preserve"> </w:t>
            </w:r>
            <w:r w:rsidR="000B2AA8">
              <w:t>f</w:t>
            </w:r>
            <w:r w:rsidRPr="00097698">
              <w:t>requency</w:t>
            </w:r>
          </w:p>
          <w:p w14:paraId="30550723" w14:textId="19574C16" w:rsidR="007812C3" w:rsidRPr="00097698" w:rsidRDefault="007812C3" w:rsidP="00097698">
            <w:pPr>
              <w:spacing w:after="0"/>
            </w:pPr>
            <w:r w:rsidRPr="00097698">
              <w:t>Mobile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FF8AE7" w14:textId="77777777" w:rsidR="007812C3" w:rsidRPr="00097698" w:rsidRDefault="007812C3" w:rsidP="00097698">
            <w:pPr>
              <w:spacing w:after="0"/>
              <w:jc w:val="right"/>
            </w:pPr>
            <w:r w:rsidRPr="00097698">
              <w:lastRenderedPageBreak/>
              <w:t>$3,613.00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E809ACF" w14:textId="606A7CF2" w:rsidR="007812C3" w:rsidRPr="00097698" w:rsidRDefault="007807CB" w:rsidP="00097698">
            <w:pPr>
              <w:spacing w:after="0"/>
              <w:jc w:val="right"/>
            </w:pPr>
            <w:r>
              <w:t>$3,</w:t>
            </w:r>
            <w:r w:rsidR="007812C3" w:rsidRPr="00097698">
              <w:t>894.00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6BFB756" w14:textId="77777777" w:rsidR="007812C3" w:rsidRPr="00097698" w:rsidRDefault="007812C3" w:rsidP="00097698">
            <w:pPr>
              <w:spacing w:after="0"/>
              <w:jc w:val="right"/>
            </w:pPr>
            <w:r w:rsidRPr="00097698">
              <w:t>7.8%</w:t>
            </w:r>
          </w:p>
        </w:tc>
      </w:tr>
      <w:tr w:rsidR="007812C3" w:rsidRPr="00931C56" w14:paraId="7B3D2AA0" w14:textId="77777777" w:rsidTr="004C2488">
        <w:trPr>
          <w:trHeight w:val="569"/>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17E22F4E"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5B3D8B1E"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right w:val="single" w:sz="2" w:space="0" w:color="auto"/>
            </w:tcBorders>
          </w:tcPr>
          <w:p w14:paraId="630ED82F" w14:textId="77777777" w:rsidR="007812C3" w:rsidRPr="00931C56" w:rsidRDefault="007812C3" w:rsidP="003B614A">
            <w:pPr>
              <w:spacing w:line="240" w:lineRule="auto"/>
              <w:rPr>
                <w:rFonts w:cs="Arial"/>
                <w:bCs/>
                <w:sz w:val="16"/>
                <w:szCs w:val="16"/>
              </w:rPr>
            </w:pPr>
          </w:p>
        </w:tc>
        <w:tc>
          <w:tcPr>
            <w:tcW w:w="3260" w:type="dxa"/>
            <w:vMerge/>
            <w:tcBorders>
              <w:left w:val="single" w:sz="2" w:space="0" w:color="auto"/>
              <w:right w:val="single" w:sz="2" w:space="0" w:color="auto"/>
            </w:tcBorders>
            <w:tcMar>
              <w:top w:w="57" w:type="dxa"/>
              <w:left w:w="108" w:type="dxa"/>
              <w:bottom w:w="0" w:type="dxa"/>
              <w:right w:w="108" w:type="dxa"/>
            </w:tcMar>
            <w:vAlign w:val="center"/>
          </w:tcPr>
          <w:p w14:paraId="4B887E8E"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4E6BF49D" w14:textId="77777777" w:rsidR="007812C3" w:rsidRPr="00097698" w:rsidRDefault="007812C3" w:rsidP="00097698">
            <w:pPr>
              <w:spacing w:after="0"/>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93FB83" w14:textId="77777777" w:rsidR="007812C3" w:rsidRPr="00097698" w:rsidRDefault="007812C3" w:rsidP="00097698">
            <w:pPr>
              <w:spacing w:after="0"/>
              <w:jc w:val="right"/>
            </w:pP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2E248737" w14:textId="1D0BF08D" w:rsidR="007812C3" w:rsidRPr="00097698" w:rsidRDefault="007807CB" w:rsidP="00097698">
            <w:pPr>
              <w:spacing w:after="0"/>
              <w:jc w:val="right"/>
            </w:pPr>
            <w:r>
              <w:t>$3,</w:t>
            </w:r>
            <w:r w:rsidR="007812C3" w:rsidRPr="00097698">
              <w:t>747.00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4A640C6A" w14:textId="77777777" w:rsidR="007812C3" w:rsidRPr="00097698" w:rsidRDefault="007812C3" w:rsidP="00097698">
            <w:pPr>
              <w:spacing w:after="0"/>
              <w:jc w:val="right"/>
            </w:pPr>
            <w:r w:rsidRPr="00097698">
              <w:t>3.7%</w:t>
            </w:r>
          </w:p>
        </w:tc>
      </w:tr>
      <w:tr w:rsidR="007812C3" w:rsidRPr="00931C56" w14:paraId="5361105B" w14:textId="77777777" w:rsidTr="004C2488">
        <w:trPr>
          <w:trHeight w:val="1295"/>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74994072"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364A4D3A"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right w:val="single" w:sz="2" w:space="0" w:color="auto"/>
            </w:tcBorders>
          </w:tcPr>
          <w:p w14:paraId="5B816EA1" w14:textId="77777777" w:rsidR="007812C3" w:rsidRPr="00931C56" w:rsidRDefault="007812C3" w:rsidP="003B614A">
            <w:pPr>
              <w:spacing w:line="240" w:lineRule="auto"/>
              <w:rPr>
                <w:rFonts w:cs="Arial"/>
                <w:bCs/>
                <w:sz w:val="16"/>
                <w:szCs w:val="16"/>
              </w:rPr>
            </w:pPr>
          </w:p>
        </w:tc>
        <w:tc>
          <w:tcPr>
            <w:tcW w:w="3260" w:type="dxa"/>
            <w:vMerge/>
            <w:tcBorders>
              <w:left w:val="single" w:sz="2" w:space="0" w:color="auto"/>
              <w:right w:val="single" w:sz="2" w:space="0" w:color="auto"/>
            </w:tcBorders>
            <w:tcMar>
              <w:top w:w="57" w:type="dxa"/>
              <w:left w:w="108" w:type="dxa"/>
              <w:bottom w:w="0" w:type="dxa"/>
              <w:right w:w="108" w:type="dxa"/>
            </w:tcMar>
            <w:vAlign w:val="center"/>
          </w:tcPr>
          <w:p w14:paraId="0F7DF80C" w14:textId="77777777" w:rsidR="007812C3" w:rsidRPr="00931C56" w:rsidRDefault="007812C3" w:rsidP="003B614A">
            <w:pPr>
              <w:spacing w:line="240" w:lineRule="auto"/>
              <w:rPr>
                <w:rFonts w:cs="Arial"/>
                <w:bCs/>
                <w:sz w:val="16"/>
                <w:szCs w:val="16"/>
              </w:rPr>
            </w:pPr>
          </w:p>
        </w:tc>
        <w:tc>
          <w:tcPr>
            <w:tcW w:w="2126" w:type="dxa"/>
            <w:vMerge w:val="restart"/>
            <w:tcBorders>
              <w:top w:val="single" w:sz="2" w:space="0" w:color="auto"/>
              <w:left w:val="single" w:sz="2" w:space="0" w:color="auto"/>
              <w:right w:val="single" w:sz="2" w:space="0" w:color="auto"/>
            </w:tcBorders>
          </w:tcPr>
          <w:p w14:paraId="6EA1AADD" w14:textId="3DA5812D" w:rsidR="007812C3" w:rsidRDefault="007812C3" w:rsidP="00097698">
            <w:r w:rsidRPr="006A63C5">
              <w:t>Test or retest for compliance with AS/NZS 4295 (other than a partial test or a retest mentioned in item R1.5.2, R1.5.3 or R1.5.4): in any other case:</w:t>
            </w:r>
            <w:r>
              <w:t xml:space="preserve"> </w:t>
            </w:r>
            <w:r w:rsidR="000B2AA8">
              <w:t>first</w:t>
            </w:r>
            <w:r w:rsidRPr="006A63C5">
              <w:t xml:space="preserve"> </w:t>
            </w:r>
            <w:r w:rsidR="000B2AA8">
              <w:t>f</w:t>
            </w:r>
            <w:r w:rsidRPr="006A63C5">
              <w:t>requency</w:t>
            </w:r>
          </w:p>
          <w:p w14:paraId="4B24DD91" w14:textId="77777777" w:rsidR="007812C3" w:rsidRDefault="007812C3" w:rsidP="00097698">
            <w:pPr>
              <w:spacing w:after="0"/>
            </w:pPr>
            <w:r w:rsidRPr="006A63C5">
              <w:t>Mobile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054D220" w14:textId="77777777" w:rsidR="007812C3" w:rsidRPr="00931C56" w:rsidRDefault="007812C3" w:rsidP="00097698">
            <w:pPr>
              <w:spacing w:after="0"/>
              <w:jc w:val="right"/>
            </w:pPr>
            <w:r>
              <w:t>$2,168.00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10DF649" w14:textId="2F52E0D5" w:rsidR="007812C3" w:rsidRDefault="007807CB" w:rsidP="00097698">
            <w:pPr>
              <w:spacing w:after="0"/>
              <w:jc w:val="right"/>
            </w:pPr>
            <w:r>
              <w:t>$2,</w:t>
            </w:r>
            <w:r w:rsidR="007812C3">
              <w:t>301.00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FAE0E21" w14:textId="77777777" w:rsidR="007812C3" w:rsidRDefault="007812C3" w:rsidP="00097698">
            <w:pPr>
              <w:spacing w:after="0"/>
              <w:jc w:val="right"/>
            </w:pPr>
            <w:r>
              <w:t>6.2%</w:t>
            </w:r>
          </w:p>
        </w:tc>
      </w:tr>
      <w:tr w:rsidR="007812C3" w:rsidRPr="00931C56" w14:paraId="7633BF53" w14:textId="77777777" w:rsidTr="004C2488">
        <w:trPr>
          <w:trHeight w:val="496"/>
        </w:trPr>
        <w:tc>
          <w:tcPr>
            <w:tcW w:w="567"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4DBD6360"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right w:val="single" w:sz="2" w:space="0" w:color="auto"/>
            </w:tcBorders>
          </w:tcPr>
          <w:p w14:paraId="759A3E6D" w14:textId="77777777" w:rsidR="007812C3" w:rsidRPr="00931C56" w:rsidRDefault="007812C3" w:rsidP="003B614A">
            <w:pPr>
              <w:spacing w:line="240" w:lineRule="auto"/>
              <w:rPr>
                <w:rFonts w:cs="Arial"/>
                <w:bCs/>
                <w:sz w:val="16"/>
                <w:szCs w:val="16"/>
              </w:rPr>
            </w:pPr>
          </w:p>
        </w:tc>
        <w:tc>
          <w:tcPr>
            <w:tcW w:w="1418" w:type="dxa"/>
            <w:vMerge/>
            <w:tcBorders>
              <w:left w:val="single" w:sz="2" w:space="0" w:color="auto"/>
              <w:bottom w:val="single" w:sz="2" w:space="0" w:color="auto"/>
              <w:right w:val="single" w:sz="2" w:space="0" w:color="auto"/>
            </w:tcBorders>
          </w:tcPr>
          <w:p w14:paraId="3959D2A9" w14:textId="77777777" w:rsidR="007812C3" w:rsidRPr="00931C56" w:rsidRDefault="007812C3" w:rsidP="003B614A">
            <w:pPr>
              <w:spacing w:line="240" w:lineRule="auto"/>
              <w:rPr>
                <w:rFonts w:cs="Arial"/>
                <w:bCs/>
                <w:sz w:val="16"/>
                <w:szCs w:val="16"/>
              </w:rPr>
            </w:pPr>
          </w:p>
        </w:tc>
        <w:tc>
          <w:tcPr>
            <w:tcW w:w="3260"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45F368FF" w14:textId="77777777" w:rsidR="007812C3" w:rsidRPr="00931C56" w:rsidRDefault="007812C3" w:rsidP="003B614A">
            <w:pPr>
              <w:spacing w:line="240" w:lineRule="auto"/>
              <w:rPr>
                <w:rFonts w:cs="Arial"/>
                <w:bCs/>
                <w:sz w:val="16"/>
                <w:szCs w:val="16"/>
              </w:rPr>
            </w:pPr>
          </w:p>
        </w:tc>
        <w:tc>
          <w:tcPr>
            <w:tcW w:w="2126" w:type="dxa"/>
            <w:vMerge/>
            <w:tcBorders>
              <w:left w:val="single" w:sz="2" w:space="0" w:color="auto"/>
              <w:bottom w:val="single" w:sz="2" w:space="0" w:color="auto"/>
              <w:right w:val="single" w:sz="2" w:space="0" w:color="auto"/>
            </w:tcBorders>
          </w:tcPr>
          <w:p w14:paraId="260FE30B" w14:textId="77777777" w:rsidR="007812C3" w:rsidRPr="00931C56" w:rsidRDefault="007812C3" w:rsidP="00097698">
            <w:pPr>
              <w:spacing w:after="0"/>
              <w:rPr>
                <w:sz w:val="16"/>
                <w:szCs w:val="16"/>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A85DFC2" w14:textId="77777777" w:rsidR="007812C3" w:rsidRPr="00931C56" w:rsidRDefault="007812C3" w:rsidP="00097698">
            <w:pPr>
              <w:spacing w:after="0"/>
              <w:jc w:val="right"/>
            </w:pP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CE5E940" w14:textId="14A74270" w:rsidR="007812C3" w:rsidRPr="00931C56" w:rsidRDefault="007807CB" w:rsidP="00097698">
            <w:pPr>
              <w:spacing w:after="0"/>
              <w:jc w:val="right"/>
            </w:pPr>
            <w:r>
              <w:t>$2,</w:t>
            </w:r>
            <w:r w:rsidR="007812C3">
              <w:t>154.00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B31F292" w14:textId="77777777" w:rsidR="007812C3" w:rsidRPr="00931C56" w:rsidRDefault="007812C3" w:rsidP="00097698">
            <w:pPr>
              <w:spacing w:after="0"/>
              <w:jc w:val="right"/>
            </w:pPr>
            <w:r>
              <w:t>(0.6%)</w:t>
            </w:r>
          </w:p>
        </w:tc>
      </w:tr>
      <w:tr w:rsidR="003B614A" w:rsidRPr="00931C56" w14:paraId="26CB185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A3FCFC2" w14:textId="77777777" w:rsidR="003B614A" w:rsidRPr="00931C56" w:rsidRDefault="003B614A" w:rsidP="00097698">
            <w:pPr>
              <w:spacing w:after="0"/>
            </w:pPr>
            <w:r w:rsidRPr="00931C56">
              <w:t>9</w:t>
            </w:r>
          </w:p>
        </w:tc>
        <w:tc>
          <w:tcPr>
            <w:tcW w:w="2126" w:type="dxa"/>
            <w:vMerge/>
            <w:tcBorders>
              <w:left w:val="single" w:sz="2" w:space="0" w:color="auto"/>
              <w:right w:val="single" w:sz="2" w:space="0" w:color="auto"/>
            </w:tcBorders>
          </w:tcPr>
          <w:p w14:paraId="3D122203"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7BAFB370" w14:textId="7BFF01AD" w:rsidR="003B614A" w:rsidRPr="00931C56" w:rsidRDefault="003B614A" w:rsidP="00097698">
            <w:pPr>
              <w:spacing w:after="0"/>
            </w:pPr>
            <w:r w:rsidRPr="00931C56">
              <w:t>Sch 2 Part 1</w:t>
            </w:r>
            <w:r w:rsidR="00CC7167">
              <w:t>—</w:t>
            </w:r>
            <w:r w:rsidRPr="00931C56">
              <w:t>Item 1.5.2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E83D48A" w14:textId="77777777" w:rsidR="003B614A" w:rsidRPr="00931C56" w:rsidRDefault="003B614A" w:rsidP="00097698">
            <w:pPr>
              <w:spacing w:after="0"/>
            </w:pPr>
            <w:r w:rsidRPr="00931C56">
              <w:t>Partial test for compliance with AS/NZS 4295</w:t>
            </w:r>
          </w:p>
        </w:tc>
        <w:tc>
          <w:tcPr>
            <w:tcW w:w="2126" w:type="dxa"/>
            <w:tcBorders>
              <w:top w:val="single" w:sz="2" w:space="0" w:color="auto"/>
              <w:left w:val="single" w:sz="2" w:space="0" w:color="auto"/>
              <w:bottom w:val="single" w:sz="2" w:space="0" w:color="auto"/>
              <w:right w:val="single" w:sz="2" w:space="0" w:color="auto"/>
            </w:tcBorders>
          </w:tcPr>
          <w:p w14:paraId="427D678F"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FA9FFB" w14:textId="77777777" w:rsidR="003B614A" w:rsidRPr="00931C56" w:rsidRDefault="003B614A" w:rsidP="00097698">
            <w:pPr>
              <w:spacing w:after="0"/>
              <w:jc w:val="right"/>
            </w:pPr>
            <w:r w:rsidRPr="00931C56">
              <w:t>$2</w:t>
            </w:r>
            <w:r>
              <w:t>,</w:t>
            </w:r>
            <w:r w:rsidRPr="00931C56">
              <w:t>168.00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2CD84184" w14:textId="44DF4AB5" w:rsidR="003B614A" w:rsidRPr="00931C56" w:rsidRDefault="007807CB" w:rsidP="00097698">
            <w:pPr>
              <w:spacing w:after="0"/>
              <w:jc w:val="right"/>
            </w:pPr>
            <w:r>
              <w:t>$2,</w:t>
            </w:r>
            <w:r w:rsidR="003B614A">
              <w:t>862.00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087C6213" w14:textId="00F03E84" w:rsidR="003B614A" w:rsidRPr="00931C56" w:rsidRDefault="003B614A" w:rsidP="00097698">
            <w:pPr>
              <w:spacing w:after="0"/>
              <w:jc w:val="right"/>
            </w:pPr>
            <w:r>
              <w:t>32.0%</w:t>
            </w:r>
          </w:p>
        </w:tc>
      </w:tr>
      <w:tr w:rsidR="003B614A" w:rsidRPr="00931C56" w14:paraId="5E6F3BC7" w14:textId="77777777" w:rsidTr="004C2488">
        <w:trPr>
          <w:trHeight w:val="857"/>
        </w:trPr>
        <w:tc>
          <w:tcPr>
            <w:tcW w:w="567" w:type="dxa"/>
            <w:vMerge w:val="restart"/>
            <w:tcBorders>
              <w:top w:val="single" w:sz="2" w:space="0" w:color="auto"/>
              <w:left w:val="single" w:sz="2" w:space="0" w:color="auto"/>
              <w:right w:val="single" w:sz="2" w:space="0" w:color="auto"/>
            </w:tcBorders>
            <w:tcMar>
              <w:top w:w="57" w:type="dxa"/>
              <w:left w:w="108" w:type="dxa"/>
              <w:bottom w:w="0" w:type="dxa"/>
              <w:right w:w="108" w:type="dxa"/>
            </w:tcMar>
            <w:vAlign w:val="center"/>
          </w:tcPr>
          <w:p w14:paraId="5872A118" w14:textId="77777777" w:rsidR="003B614A" w:rsidRPr="00931C56" w:rsidRDefault="003B614A" w:rsidP="00097698">
            <w:pPr>
              <w:spacing w:after="0"/>
            </w:pPr>
            <w:r w:rsidRPr="00931C56">
              <w:t>10</w:t>
            </w:r>
          </w:p>
        </w:tc>
        <w:tc>
          <w:tcPr>
            <w:tcW w:w="2126" w:type="dxa"/>
            <w:vMerge/>
            <w:tcBorders>
              <w:left w:val="single" w:sz="2" w:space="0" w:color="auto"/>
              <w:right w:val="single" w:sz="2" w:space="0" w:color="auto"/>
            </w:tcBorders>
          </w:tcPr>
          <w:p w14:paraId="409AF27B" w14:textId="77777777" w:rsidR="003B614A" w:rsidRPr="00931C56" w:rsidRDefault="003B614A" w:rsidP="00097698">
            <w:pPr>
              <w:spacing w:after="0"/>
            </w:pPr>
          </w:p>
        </w:tc>
        <w:tc>
          <w:tcPr>
            <w:tcW w:w="1418" w:type="dxa"/>
            <w:vMerge w:val="restart"/>
            <w:tcBorders>
              <w:top w:val="single" w:sz="2" w:space="0" w:color="auto"/>
              <w:left w:val="single" w:sz="2" w:space="0" w:color="auto"/>
              <w:right w:val="single" w:sz="2" w:space="0" w:color="auto"/>
            </w:tcBorders>
          </w:tcPr>
          <w:p w14:paraId="13552D95" w14:textId="1B9AFA63" w:rsidR="003B614A" w:rsidRPr="00931C56" w:rsidRDefault="003B614A" w:rsidP="00097698">
            <w:pPr>
              <w:spacing w:after="0"/>
            </w:pPr>
            <w:r w:rsidRPr="00931C56">
              <w:t>Sch 2 Part 1</w:t>
            </w:r>
            <w:r w:rsidR="00CC7167">
              <w:t>—</w:t>
            </w:r>
            <w:r w:rsidRPr="00931C56">
              <w:t>Item 1.5.3</w:t>
            </w:r>
          </w:p>
        </w:tc>
        <w:tc>
          <w:tcPr>
            <w:tcW w:w="3260" w:type="dxa"/>
            <w:vMerge w:val="restart"/>
            <w:tcBorders>
              <w:top w:val="single" w:sz="2" w:space="0" w:color="auto"/>
              <w:left w:val="single" w:sz="2" w:space="0" w:color="auto"/>
              <w:right w:val="single" w:sz="2" w:space="0" w:color="auto"/>
            </w:tcBorders>
            <w:tcMar>
              <w:top w:w="57" w:type="dxa"/>
              <w:left w:w="108" w:type="dxa"/>
              <w:bottom w:w="0" w:type="dxa"/>
              <w:right w:w="108" w:type="dxa"/>
            </w:tcMar>
          </w:tcPr>
          <w:p w14:paraId="45C258E3" w14:textId="77777777" w:rsidR="003B614A" w:rsidRPr="00931C56" w:rsidRDefault="003B614A" w:rsidP="00097698">
            <w:pPr>
              <w:spacing w:after="0"/>
            </w:pPr>
            <w:r w:rsidRPr="00931C56">
              <w:t xml:space="preserve">Retest of 1 aspect of a transmitter for compliance with AS/NZS 4295 </w:t>
            </w:r>
          </w:p>
        </w:tc>
        <w:tc>
          <w:tcPr>
            <w:tcW w:w="2126" w:type="dxa"/>
            <w:vMerge w:val="restart"/>
            <w:tcBorders>
              <w:top w:val="single" w:sz="2" w:space="0" w:color="auto"/>
              <w:left w:val="single" w:sz="2" w:space="0" w:color="auto"/>
              <w:right w:val="single" w:sz="2" w:space="0" w:color="auto"/>
            </w:tcBorders>
          </w:tcPr>
          <w:p w14:paraId="4BD8D94D" w14:textId="2EC3B1B1" w:rsidR="003B614A" w:rsidRPr="00196309" w:rsidRDefault="003B614A" w:rsidP="00097698">
            <w:r w:rsidRPr="00196309">
              <w:t xml:space="preserve">Retest of 1 aspect of a transmitter for compliance with AS/NZS 4295 : </w:t>
            </w:r>
            <w:r w:rsidR="000B2AA8">
              <w:t>first</w:t>
            </w:r>
            <w:r w:rsidRPr="00196309">
              <w:t xml:space="preserve"> </w:t>
            </w:r>
            <w:r w:rsidR="000B2AA8">
              <w:t>a</w:t>
            </w:r>
            <w:r w:rsidRPr="00196309">
              <w:t>spect</w:t>
            </w:r>
          </w:p>
          <w:p w14:paraId="59153AD5" w14:textId="2BCE0C06" w:rsidR="003B614A" w:rsidRPr="00931C56" w:rsidRDefault="003B614A" w:rsidP="00097698">
            <w:pPr>
              <w:spacing w:after="0"/>
            </w:pPr>
            <w:r w:rsidRPr="00196309">
              <w:t>Mobile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70CE33D" w14:textId="1AAFFBD7" w:rsidR="003B614A" w:rsidRPr="00931C56" w:rsidRDefault="003B614A" w:rsidP="00097698">
            <w:pPr>
              <w:spacing w:after="0"/>
              <w:jc w:val="right"/>
            </w:pPr>
            <w:r w:rsidRPr="00931C56">
              <w:t>$838.00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197A177A" w14:textId="6C5D2508" w:rsidR="003B614A" w:rsidRPr="00931C56" w:rsidRDefault="003B614A" w:rsidP="00097698">
            <w:pPr>
              <w:spacing w:after="0"/>
              <w:jc w:val="right"/>
            </w:pPr>
            <w:r w:rsidRPr="00931C56">
              <w:t>$856.00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57DD4364" w14:textId="7D1820A5" w:rsidR="003B614A" w:rsidRPr="00931C56" w:rsidRDefault="003B614A" w:rsidP="00097698">
            <w:pPr>
              <w:spacing w:after="0"/>
              <w:jc w:val="right"/>
            </w:pPr>
            <w:r w:rsidRPr="00931C56">
              <w:t>2.1%</w:t>
            </w:r>
          </w:p>
        </w:tc>
      </w:tr>
      <w:tr w:rsidR="003B614A" w:rsidRPr="00931C56" w14:paraId="01BEAB62" w14:textId="77777777" w:rsidTr="004C2488">
        <w:trPr>
          <w:trHeight w:val="496"/>
        </w:trPr>
        <w:tc>
          <w:tcPr>
            <w:tcW w:w="567"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6C552312" w14:textId="77777777" w:rsidR="003B614A" w:rsidRPr="00931C56" w:rsidRDefault="003B614A" w:rsidP="00097698">
            <w:pPr>
              <w:spacing w:after="0"/>
            </w:pPr>
          </w:p>
        </w:tc>
        <w:tc>
          <w:tcPr>
            <w:tcW w:w="2126" w:type="dxa"/>
            <w:vMerge/>
            <w:tcBorders>
              <w:left w:val="single" w:sz="2" w:space="0" w:color="auto"/>
              <w:right w:val="single" w:sz="2" w:space="0" w:color="auto"/>
            </w:tcBorders>
          </w:tcPr>
          <w:p w14:paraId="192F6B51" w14:textId="77777777" w:rsidR="003B614A" w:rsidRPr="00931C56" w:rsidRDefault="003B614A" w:rsidP="00097698">
            <w:pPr>
              <w:spacing w:after="0"/>
            </w:pPr>
          </w:p>
        </w:tc>
        <w:tc>
          <w:tcPr>
            <w:tcW w:w="1418" w:type="dxa"/>
            <w:vMerge/>
            <w:tcBorders>
              <w:left w:val="single" w:sz="2" w:space="0" w:color="auto"/>
              <w:bottom w:val="single" w:sz="2" w:space="0" w:color="auto"/>
              <w:right w:val="single" w:sz="2" w:space="0" w:color="auto"/>
            </w:tcBorders>
          </w:tcPr>
          <w:p w14:paraId="4B34CCFB" w14:textId="77777777" w:rsidR="003B614A" w:rsidRPr="00931C56" w:rsidRDefault="003B614A" w:rsidP="00097698">
            <w:pPr>
              <w:spacing w:after="0"/>
            </w:pPr>
          </w:p>
        </w:tc>
        <w:tc>
          <w:tcPr>
            <w:tcW w:w="3260" w:type="dxa"/>
            <w:vMerge/>
            <w:tcBorders>
              <w:left w:val="single" w:sz="2" w:space="0" w:color="auto"/>
              <w:bottom w:val="single" w:sz="2" w:space="0" w:color="auto"/>
              <w:right w:val="single" w:sz="2" w:space="0" w:color="auto"/>
            </w:tcBorders>
            <w:tcMar>
              <w:top w:w="57" w:type="dxa"/>
              <w:left w:w="108" w:type="dxa"/>
              <w:bottom w:w="0" w:type="dxa"/>
              <w:right w:w="108" w:type="dxa"/>
            </w:tcMar>
          </w:tcPr>
          <w:p w14:paraId="43A888C2" w14:textId="77777777" w:rsidR="003B614A" w:rsidRPr="00931C56" w:rsidRDefault="003B614A" w:rsidP="00097698">
            <w:pPr>
              <w:spacing w:after="0"/>
            </w:pPr>
          </w:p>
        </w:tc>
        <w:tc>
          <w:tcPr>
            <w:tcW w:w="2126" w:type="dxa"/>
            <w:vMerge/>
            <w:tcBorders>
              <w:left w:val="single" w:sz="2" w:space="0" w:color="auto"/>
              <w:bottom w:val="single" w:sz="2" w:space="0" w:color="auto"/>
              <w:right w:val="single" w:sz="2" w:space="0" w:color="auto"/>
            </w:tcBorders>
          </w:tcPr>
          <w:p w14:paraId="33935092"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586BF91" w14:textId="77777777" w:rsidR="003B614A" w:rsidRPr="00931C56" w:rsidRDefault="003B614A" w:rsidP="00097698">
            <w:pPr>
              <w:spacing w:after="0"/>
              <w:jc w:val="right"/>
            </w:pP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D6FDEF1" w14:textId="77777777" w:rsidR="003B614A" w:rsidRPr="00196309" w:rsidRDefault="003B614A" w:rsidP="00097698">
            <w:pPr>
              <w:spacing w:after="0"/>
              <w:jc w:val="right"/>
            </w:pPr>
            <w:r w:rsidRPr="00196309">
              <w:t>$1,003.00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17C87F0C" w14:textId="77777777" w:rsidR="003B614A" w:rsidRPr="00931C56" w:rsidRDefault="003B614A" w:rsidP="00097698">
            <w:pPr>
              <w:spacing w:after="0"/>
              <w:jc w:val="right"/>
            </w:pPr>
            <w:r>
              <w:t>19.7%</w:t>
            </w:r>
          </w:p>
        </w:tc>
      </w:tr>
      <w:tr w:rsidR="003B614A" w:rsidRPr="00931C56" w14:paraId="6C03139D" w14:textId="77777777" w:rsidTr="004C2488">
        <w:trPr>
          <w:trHeight w:val="496"/>
        </w:trPr>
        <w:tc>
          <w:tcPr>
            <w:tcW w:w="567" w:type="dxa"/>
            <w:vMerge w:val="restart"/>
            <w:tcBorders>
              <w:top w:val="single" w:sz="2" w:space="0" w:color="auto"/>
              <w:left w:val="single" w:sz="2" w:space="0" w:color="auto"/>
              <w:right w:val="single" w:sz="2" w:space="0" w:color="auto"/>
            </w:tcBorders>
            <w:tcMar>
              <w:top w:w="57" w:type="dxa"/>
              <w:left w:w="108" w:type="dxa"/>
              <w:bottom w:w="0" w:type="dxa"/>
              <w:right w:w="108" w:type="dxa"/>
            </w:tcMar>
            <w:vAlign w:val="center"/>
          </w:tcPr>
          <w:p w14:paraId="0AC16EAD" w14:textId="77777777" w:rsidR="003B614A" w:rsidRPr="00931C56" w:rsidRDefault="003B614A" w:rsidP="00097698">
            <w:r w:rsidRPr="00931C56">
              <w:t>11</w:t>
            </w:r>
          </w:p>
        </w:tc>
        <w:tc>
          <w:tcPr>
            <w:tcW w:w="2126" w:type="dxa"/>
            <w:vMerge/>
            <w:tcBorders>
              <w:left w:val="single" w:sz="2" w:space="0" w:color="auto"/>
              <w:right w:val="single" w:sz="2" w:space="0" w:color="auto"/>
            </w:tcBorders>
          </w:tcPr>
          <w:p w14:paraId="39BF8C70" w14:textId="77777777" w:rsidR="003B614A" w:rsidRPr="00931C56" w:rsidRDefault="003B614A" w:rsidP="00097698"/>
        </w:tc>
        <w:tc>
          <w:tcPr>
            <w:tcW w:w="1418" w:type="dxa"/>
            <w:vMerge w:val="restart"/>
            <w:tcBorders>
              <w:top w:val="single" w:sz="2" w:space="0" w:color="auto"/>
              <w:left w:val="single" w:sz="2" w:space="0" w:color="auto"/>
              <w:right w:val="single" w:sz="2" w:space="0" w:color="auto"/>
            </w:tcBorders>
          </w:tcPr>
          <w:p w14:paraId="047B67E5" w14:textId="21A94CBC" w:rsidR="003B614A" w:rsidRPr="00931C56" w:rsidRDefault="003B614A" w:rsidP="00097698">
            <w:pPr>
              <w:spacing w:after="0"/>
            </w:pPr>
            <w:r w:rsidRPr="00931C56">
              <w:t>Sch 2 Part 1</w:t>
            </w:r>
            <w:r w:rsidR="00CC7167">
              <w:t>—</w:t>
            </w:r>
            <w:r w:rsidRPr="00931C56">
              <w:t>Item 1.5.4</w:t>
            </w:r>
          </w:p>
        </w:tc>
        <w:tc>
          <w:tcPr>
            <w:tcW w:w="3260" w:type="dxa"/>
            <w:vMerge w:val="restart"/>
            <w:tcBorders>
              <w:top w:val="single" w:sz="2" w:space="0" w:color="auto"/>
              <w:left w:val="single" w:sz="2" w:space="0" w:color="auto"/>
              <w:right w:val="single" w:sz="2" w:space="0" w:color="auto"/>
            </w:tcBorders>
            <w:tcMar>
              <w:top w:w="57" w:type="dxa"/>
              <w:left w:w="108" w:type="dxa"/>
              <w:bottom w:w="0" w:type="dxa"/>
              <w:right w:w="108" w:type="dxa"/>
            </w:tcMar>
          </w:tcPr>
          <w:p w14:paraId="0D4D5DC3" w14:textId="77777777" w:rsidR="003B614A" w:rsidRPr="00931C56" w:rsidRDefault="003B614A" w:rsidP="00097698">
            <w:pPr>
              <w:spacing w:after="0"/>
            </w:pPr>
            <w:r w:rsidRPr="00931C56">
              <w:t xml:space="preserve">Test of data equipment for compliance with the technical aspects only of AS/NZS 4295 </w:t>
            </w:r>
          </w:p>
          <w:p w14:paraId="6C12C3B3" w14:textId="77777777" w:rsidR="003B614A" w:rsidRPr="00931C56" w:rsidRDefault="003B614A" w:rsidP="00097698">
            <w:pPr>
              <w:spacing w:after="0"/>
            </w:pPr>
            <w:r w:rsidRPr="00931C56">
              <w:lastRenderedPageBreak/>
              <w:t>Spectrum impact assessment of data equipment</w:t>
            </w:r>
          </w:p>
        </w:tc>
        <w:tc>
          <w:tcPr>
            <w:tcW w:w="2126" w:type="dxa"/>
            <w:vMerge w:val="restart"/>
            <w:tcBorders>
              <w:top w:val="single" w:sz="2" w:space="0" w:color="auto"/>
              <w:left w:val="single" w:sz="2" w:space="0" w:color="auto"/>
              <w:right w:val="single" w:sz="2" w:space="0" w:color="auto"/>
            </w:tcBorders>
          </w:tcPr>
          <w:p w14:paraId="26EA9D45" w14:textId="76F18642" w:rsidR="003B614A" w:rsidRPr="00196309" w:rsidRDefault="003B614A" w:rsidP="00097698">
            <w:r w:rsidRPr="00196309">
              <w:lastRenderedPageBreak/>
              <w:t xml:space="preserve">Test of data equipment for compliance with the technical aspects </w:t>
            </w:r>
            <w:r w:rsidRPr="00196309">
              <w:lastRenderedPageBreak/>
              <w:t>only of AS/NZS 4295: Spectrum impact testing</w:t>
            </w:r>
          </w:p>
          <w:p w14:paraId="492E1B6F" w14:textId="070BD22E" w:rsidR="003B614A" w:rsidRDefault="003B614A" w:rsidP="00097698">
            <w:r w:rsidRPr="00196309">
              <w:t>Additional test frequency</w:t>
            </w:r>
          </w:p>
          <w:p w14:paraId="08DF598E" w14:textId="5DABF767" w:rsidR="003B614A" w:rsidRPr="00931C56" w:rsidRDefault="003B614A" w:rsidP="00097698">
            <w:pPr>
              <w:spacing w:after="0"/>
              <w:rPr>
                <w:color w:val="000000"/>
              </w:rPr>
            </w:pPr>
            <w:r w:rsidRPr="00196309">
              <w:rPr>
                <w:color w:val="000000"/>
              </w:rPr>
              <w:t>Additional radiated spurious measurements (TX/RX), if required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B7B4319" w14:textId="77777777" w:rsidR="003B614A" w:rsidRPr="00931C56" w:rsidRDefault="003B614A" w:rsidP="00097698">
            <w:pPr>
              <w:spacing w:after="0"/>
              <w:jc w:val="right"/>
            </w:pPr>
            <w:r w:rsidRPr="00931C56">
              <w:lastRenderedPageBreak/>
              <w:t>$2</w:t>
            </w:r>
            <w:r>
              <w:t>,</w:t>
            </w:r>
            <w:r w:rsidRPr="00931C56">
              <w:t>746.00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18C2F8B5" w14:textId="0B1C21B0" w:rsidR="003B614A" w:rsidRPr="001D35BB" w:rsidRDefault="007807CB" w:rsidP="00097698">
            <w:pPr>
              <w:spacing w:after="0"/>
              <w:jc w:val="right"/>
            </w:pPr>
            <w:r>
              <w:t>$2,</w:t>
            </w:r>
            <w:r w:rsidR="003B614A" w:rsidRPr="00931C56">
              <w:t>567.00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2F9115EE" w14:textId="4C89A0C9" w:rsidR="003B614A" w:rsidRPr="00931C56" w:rsidRDefault="003B614A" w:rsidP="00097698">
            <w:pPr>
              <w:spacing w:after="0"/>
              <w:jc w:val="right"/>
            </w:pPr>
            <w:r>
              <w:t>(6.5)%</w:t>
            </w:r>
          </w:p>
        </w:tc>
      </w:tr>
      <w:tr w:rsidR="003B614A" w:rsidRPr="00931C56" w14:paraId="0A5B1CED" w14:textId="77777777" w:rsidTr="004C2488">
        <w:trPr>
          <w:trHeight w:val="496"/>
        </w:trPr>
        <w:tc>
          <w:tcPr>
            <w:tcW w:w="567" w:type="dxa"/>
            <w:vMerge/>
            <w:tcBorders>
              <w:left w:val="single" w:sz="2" w:space="0" w:color="auto"/>
              <w:right w:val="single" w:sz="2" w:space="0" w:color="auto"/>
            </w:tcBorders>
            <w:tcMar>
              <w:top w:w="57" w:type="dxa"/>
              <w:left w:w="108" w:type="dxa"/>
              <w:bottom w:w="0" w:type="dxa"/>
              <w:right w:w="108" w:type="dxa"/>
            </w:tcMar>
            <w:vAlign w:val="center"/>
          </w:tcPr>
          <w:p w14:paraId="4D146B2A" w14:textId="77777777" w:rsidR="003B614A" w:rsidRPr="00931C56" w:rsidRDefault="003B614A" w:rsidP="00097698"/>
        </w:tc>
        <w:tc>
          <w:tcPr>
            <w:tcW w:w="2126" w:type="dxa"/>
            <w:vMerge/>
            <w:tcBorders>
              <w:left w:val="single" w:sz="2" w:space="0" w:color="auto"/>
              <w:right w:val="single" w:sz="2" w:space="0" w:color="auto"/>
            </w:tcBorders>
          </w:tcPr>
          <w:p w14:paraId="23601149" w14:textId="77777777" w:rsidR="003B614A" w:rsidRPr="00931C56" w:rsidRDefault="003B614A" w:rsidP="00097698"/>
        </w:tc>
        <w:tc>
          <w:tcPr>
            <w:tcW w:w="1418" w:type="dxa"/>
            <w:vMerge/>
            <w:tcBorders>
              <w:left w:val="single" w:sz="2" w:space="0" w:color="auto"/>
              <w:right w:val="single" w:sz="2" w:space="0" w:color="auto"/>
            </w:tcBorders>
          </w:tcPr>
          <w:p w14:paraId="3783EDFE" w14:textId="77777777" w:rsidR="003B614A" w:rsidRPr="00931C56" w:rsidRDefault="003B614A" w:rsidP="00097698">
            <w:pPr>
              <w:spacing w:after="0"/>
            </w:pPr>
          </w:p>
        </w:tc>
        <w:tc>
          <w:tcPr>
            <w:tcW w:w="3260" w:type="dxa"/>
            <w:vMerge/>
            <w:tcBorders>
              <w:left w:val="single" w:sz="2" w:space="0" w:color="auto"/>
              <w:right w:val="single" w:sz="2" w:space="0" w:color="auto"/>
            </w:tcBorders>
            <w:tcMar>
              <w:top w:w="57" w:type="dxa"/>
              <w:left w:w="108" w:type="dxa"/>
              <w:bottom w:w="0" w:type="dxa"/>
              <w:right w:w="108" w:type="dxa"/>
            </w:tcMar>
          </w:tcPr>
          <w:p w14:paraId="5B4E0642" w14:textId="77777777" w:rsidR="003B614A" w:rsidRPr="00931C56" w:rsidRDefault="003B614A" w:rsidP="00097698">
            <w:pPr>
              <w:spacing w:after="0"/>
            </w:pPr>
          </w:p>
        </w:tc>
        <w:tc>
          <w:tcPr>
            <w:tcW w:w="2126" w:type="dxa"/>
            <w:vMerge/>
            <w:tcBorders>
              <w:left w:val="single" w:sz="2" w:space="0" w:color="auto"/>
              <w:right w:val="single" w:sz="2" w:space="0" w:color="auto"/>
            </w:tcBorders>
          </w:tcPr>
          <w:p w14:paraId="5B52FBC6"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991C70E" w14:textId="77777777" w:rsidR="003B614A" w:rsidRPr="00931C56" w:rsidRDefault="003B614A" w:rsidP="00097698">
            <w:pPr>
              <w:spacing w:after="0"/>
              <w:jc w:val="right"/>
            </w:pPr>
            <w:r>
              <w:t>$2,746.00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88E1BB0" w14:textId="609C4F4D" w:rsidR="003B614A" w:rsidRPr="00931C56" w:rsidRDefault="007807CB" w:rsidP="00097698">
            <w:pPr>
              <w:spacing w:after="0"/>
              <w:jc w:val="right"/>
            </w:pPr>
            <w:r>
              <w:t>$1,</w:t>
            </w:r>
            <w:r w:rsidR="003B614A">
              <w:t>328.00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4EC8D9DF" w14:textId="77777777" w:rsidR="003B614A" w:rsidRPr="00931C56" w:rsidRDefault="003B614A" w:rsidP="00097698">
            <w:pPr>
              <w:spacing w:after="0"/>
              <w:jc w:val="right"/>
            </w:pPr>
            <w:r>
              <w:t>(51.6%)</w:t>
            </w:r>
          </w:p>
        </w:tc>
      </w:tr>
      <w:tr w:rsidR="003B614A" w:rsidRPr="00931C56" w14:paraId="64712642" w14:textId="77777777" w:rsidTr="004C2488">
        <w:trPr>
          <w:trHeight w:val="496"/>
        </w:trPr>
        <w:tc>
          <w:tcPr>
            <w:tcW w:w="567"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64716C90" w14:textId="77777777" w:rsidR="003B614A" w:rsidRPr="00931C56" w:rsidRDefault="003B614A" w:rsidP="00097698"/>
        </w:tc>
        <w:tc>
          <w:tcPr>
            <w:tcW w:w="2126" w:type="dxa"/>
            <w:vMerge/>
            <w:tcBorders>
              <w:left w:val="single" w:sz="2" w:space="0" w:color="auto"/>
              <w:right w:val="single" w:sz="2" w:space="0" w:color="auto"/>
            </w:tcBorders>
          </w:tcPr>
          <w:p w14:paraId="6E5EC08D" w14:textId="77777777" w:rsidR="003B614A" w:rsidRPr="00931C56" w:rsidRDefault="003B614A" w:rsidP="00097698"/>
        </w:tc>
        <w:tc>
          <w:tcPr>
            <w:tcW w:w="1418" w:type="dxa"/>
            <w:vMerge/>
            <w:tcBorders>
              <w:left w:val="single" w:sz="2" w:space="0" w:color="auto"/>
              <w:bottom w:val="single" w:sz="2" w:space="0" w:color="auto"/>
              <w:right w:val="single" w:sz="2" w:space="0" w:color="auto"/>
            </w:tcBorders>
          </w:tcPr>
          <w:p w14:paraId="440DE52C" w14:textId="77777777" w:rsidR="003B614A" w:rsidRPr="00931C56" w:rsidRDefault="003B614A" w:rsidP="00097698">
            <w:pPr>
              <w:spacing w:after="0"/>
            </w:pPr>
          </w:p>
        </w:tc>
        <w:tc>
          <w:tcPr>
            <w:tcW w:w="3260" w:type="dxa"/>
            <w:vMerge/>
            <w:tcBorders>
              <w:left w:val="single" w:sz="2" w:space="0" w:color="auto"/>
              <w:bottom w:val="single" w:sz="2" w:space="0" w:color="auto"/>
              <w:right w:val="single" w:sz="2" w:space="0" w:color="auto"/>
            </w:tcBorders>
            <w:tcMar>
              <w:top w:w="57" w:type="dxa"/>
              <w:left w:w="108" w:type="dxa"/>
              <w:bottom w:w="0" w:type="dxa"/>
              <w:right w:w="108" w:type="dxa"/>
            </w:tcMar>
          </w:tcPr>
          <w:p w14:paraId="641D9DE0" w14:textId="77777777" w:rsidR="003B614A" w:rsidRPr="00931C56" w:rsidRDefault="003B614A" w:rsidP="00097698">
            <w:pPr>
              <w:spacing w:after="0"/>
            </w:pPr>
          </w:p>
        </w:tc>
        <w:tc>
          <w:tcPr>
            <w:tcW w:w="2126" w:type="dxa"/>
            <w:vMerge/>
            <w:tcBorders>
              <w:left w:val="single" w:sz="2" w:space="0" w:color="auto"/>
              <w:bottom w:val="single" w:sz="2" w:space="0" w:color="auto"/>
              <w:right w:val="single" w:sz="2" w:space="0" w:color="auto"/>
            </w:tcBorders>
          </w:tcPr>
          <w:p w14:paraId="5F3E92DC"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E94DEC1" w14:textId="77777777" w:rsidR="003B614A" w:rsidRPr="00931C56" w:rsidRDefault="003B614A" w:rsidP="00097698">
            <w:pPr>
              <w:spacing w:after="0"/>
              <w:jc w:val="right"/>
            </w:pPr>
            <w:r>
              <w:t>$2,746.00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0329457" w14:textId="45146C3C" w:rsidR="003B614A" w:rsidRPr="00931C56" w:rsidRDefault="007807CB" w:rsidP="00097698">
            <w:pPr>
              <w:spacing w:after="0"/>
              <w:jc w:val="right"/>
            </w:pPr>
            <w:r>
              <w:t>$1,</w:t>
            </w:r>
            <w:r w:rsidR="003B614A">
              <w:t>003.00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1F719BC2" w14:textId="77777777" w:rsidR="003B614A" w:rsidRPr="00931C56" w:rsidRDefault="003B614A" w:rsidP="00097698">
            <w:pPr>
              <w:spacing w:after="0"/>
              <w:jc w:val="right"/>
            </w:pPr>
            <w:r>
              <w:t>(63.5%)</w:t>
            </w:r>
          </w:p>
        </w:tc>
      </w:tr>
      <w:tr w:rsidR="003B614A" w:rsidRPr="00931C56" w14:paraId="2A97F1A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3D5A870" w14:textId="77777777" w:rsidR="003B614A" w:rsidRPr="00931C56" w:rsidRDefault="003B614A" w:rsidP="00097698">
            <w:r w:rsidRPr="00931C56">
              <w:t xml:space="preserve"> </w:t>
            </w:r>
            <w:r>
              <w:t>12</w:t>
            </w:r>
          </w:p>
        </w:tc>
        <w:tc>
          <w:tcPr>
            <w:tcW w:w="2126" w:type="dxa"/>
            <w:vMerge/>
            <w:tcBorders>
              <w:left w:val="single" w:sz="2" w:space="0" w:color="auto"/>
              <w:right w:val="single" w:sz="2" w:space="0" w:color="auto"/>
            </w:tcBorders>
          </w:tcPr>
          <w:p w14:paraId="16ABB133"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53B9A334" w14:textId="56EA2AB1" w:rsidR="003B614A" w:rsidRPr="00931C56" w:rsidRDefault="003B614A" w:rsidP="00097698">
            <w:pPr>
              <w:spacing w:after="0"/>
            </w:pPr>
            <w:r w:rsidRPr="00931C56">
              <w:t>Sch 2 Part 1</w:t>
            </w:r>
            <w:r w:rsidR="00CC7167">
              <w:t>—</w:t>
            </w:r>
            <w:r w:rsidRPr="00931C56">
              <w:t>Item 1.6.1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3B6EC24" w14:textId="77777777" w:rsidR="003B614A" w:rsidRPr="00931C56" w:rsidRDefault="003B614A" w:rsidP="00097698">
            <w:pPr>
              <w:spacing w:after="0"/>
            </w:pPr>
            <w:r w:rsidRPr="00931C56">
              <w:t>Test or retest for compliance with AS/NZS 4355 (other than a test or retest mentioned in item 1.6.2, 1.6.3 or 1.6.4)</w:t>
            </w:r>
          </w:p>
        </w:tc>
        <w:tc>
          <w:tcPr>
            <w:tcW w:w="2126" w:type="dxa"/>
            <w:tcBorders>
              <w:top w:val="single" w:sz="2" w:space="0" w:color="auto"/>
              <w:left w:val="single" w:sz="2" w:space="0" w:color="auto"/>
              <w:bottom w:val="single" w:sz="2" w:space="0" w:color="auto"/>
              <w:right w:val="single" w:sz="2" w:space="0" w:color="auto"/>
            </w:tcBorders>
          </w:tcPr>
          <w:p w14:paraId="6B8DEA48"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E61B7C1" w14:textId="77777777" w:rsidR="003B614A" w:rsidRPr="00931C56" w:rsidRDefault="003B614A" w:rsidP="00097698">
            <w:pPr>
              <w:spacing w:after="0"/>
              <w:jc w:val="right"/>
            </w:pPr>
            <w:r w:rsidRPr="00931C56">
              <w:t>$3</w:t>
            </w:r>
            <w:r>
              <w:t>,</w:t>
            </w:r>
            <w:r w:rsidRPr="00931C56">
              <w:t>295.00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45D33AA9" w14:textId="77777777" w:rsidR="003B614A" w:rsidRPr="00931C56" w:rsidRDefault="003B614A" w:rsidP="00097698">
            <w:pPr>
              <w:spacing w:after="0"/>
              <w:jc w:val="right"/>
            </w:pPr>
            <w:r w:rsidRPr="00931C56">
              <w:t>$3,363</w:t>
            </w:r>
            <w:r>
              <w:t>.00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537E2D2D" w14:textId="77777777" w:rsidR="003B614A" w:rsidRPr="00931C56" w:rsidRDefault="003B614A" w:rsidP="00097698">
            <w:pPr>
              <w:spacing w:after="0"/>
              <w:jc w:val="right"/>
            </w:pPr>
            <w:r w:rsidRPr="00931C56">
              <w:t>2.1%</w:t>
            </w:r>
          </w:p>
        </w:tc>
      </w:tr>
      <w:tr w:rsidR="003B614A" w:rsidRPr="00931C56" w14:paraId="1474115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21DCF56" w14:textId="77777777" w:rsidR="003B614A" w:rsidRPr="00931C56" w:rsidRDefault="003B614A" w:rsidP="00097698">
            <w:r w:rsidRPr="00931C56">
              <w:t>13</w:t>
            </w:r>
          </w:p>
        </w:tc>
        <w:tc>
          <w:tcPr>
            <w:tcW w:w="2126" w:type="dxa"/>
            <w:vMerge/>
            <w:tcBorders>
              <w:left w:val="single" w:sz="2" w:space="0" w:color="auto"/>
              <w:right w:val="single" w:sz="2" w:space="0" w:color="auto"/>
            </w:tcBorders>
          </w:tcPr>
          <w:p w14:paraId="6CA7D6E7"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7DEC52C0" w14:textId="7074A2D0" w:rsidR="003B614A" w:rsidRPr="00931C56" w:rsidRDefault="003B614A" w:rsidP="00097698">
            <w:pPr>
              <w:spacing w:after="0"/>
            </w:pPr>
            <w:r w:rsidRPr="00931C56">
              <w:t>Sch 2 Part 1</w:t>
            </w:r>
            <w:r w:rsidR="00CC7167">
              <w:t>—</w:t>
            </w:r>
            <w:r w:rsidRPr="00931C56">
              <w:t>Item 1.6.2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E2F933F" w14:textId="77777777" w:rsidR="003B614A" w:rsidRPr="00931C56" w:rsidRDefault="003B614A" w:rsidP="00097698">
            <w:pPr>
              <w:spacing w:after="0"/>
            </w:pPr>
            <w:r w:rsidRPr="00931C56">
              <w:t>Test or retest of a transmitter for compliance with AS/NZS 4355 (other than a retest mentioned in item 1.6.3)</w:t>
            </w:r>
          </w:p>
        </w:tc>
        <w:tc>
          <w:tcPr>
            <w:tcW w:w="2126" w:type="dxa"/>
            <w:tcBorders>
              <w:top w:val="single" w:sz="2" w:space="0" w:color="auto"/>
              <w:left w:val="single" w:sz="2" w:space="0" w:color="auto"/>
              <w:bottom w:val="single" w:sz="2" w:space="0" w:color="auto"/>
              <w:right w:val="single" w:sz="2" w:space="0" w:color="auto"/>
            </w:tcBorders>
          </w:tcPr>
          <w:p w14:paraId="3230CFB3"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9CCA97" w14:textId="77777777" w:rsidR="003B614A" w:rsidRPr="00931C56" w:rsidRDefault="003B614A" w:rsidP="00097698">
            <w:pPr>
              <w:spacing w:after="0"/>
              <w:jc w:val="right"/>
            </w:pPr>
            <w:r w:rsidRPr="00931C56">
              <w:t>$2</w:t>
            </w:r>
            <w:r>
              <w:t>,</w:t>
            </w:r>
            <w:r w:rsidRPr="00931C56">
              <w:t>967.00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3B14BE0D" w14:textId="3B890181" w:rsidR="003B614A" w:rsidRPr="00931C56" w:rsidRDefault="003B614A" w:rsidP="00097698">
            <w:pPr>
              <w:spacing w:after="0"/>
              <w:jc w:val="right"/>
            </w:pPr>
            <w:r w:rsidRPr="00931C56">
              <w:t>$3,029</w:t>
            </w:r>
            <w:r w:rsidR="007807CB">
              <w:t>.00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25CBBF3B" w14:textId="77777777" w:rsidR="003B614A" w:rsidRPr="00931C56" w:rsidRDefault="003B614A" w:rsidP="00097698">
            <w:pPr>
              <w:spacing w:after="0"/>
              <w:jc w:val="right"/>
            </w:pPr>
            <w:r w:rsidRPr="00931C56">
              <w:t>2.1%</w:t>
            </w:r>
          </w:p>
        </w:tc>
      </w:tr>
      <w:tr w:rsidR="003B614A" w:rsidRPr="00931C56" w14:paraId="49DBA450" w14:textId="77777777" w:rsidTr="004C2488">
        <w:trPr>
          <w:trHeight w:val="542"/>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CA7825" w14:textId="77777777" w:rsidR="003B614A" w:rsidRPr="00931C56" w:rsidRDefault="003B614A" w:rsidP="00097698">
            <w:r w:rsidRPr="00931C56">
              <w:t>14</w:t>
            </w:r>
          </w:p>
        </w:tc>
        <w:tc>
          <w:tcPr>
            <w:tcW w:w="2126" w:type="dxa"/>
            <w:vMerge/>
            <w:tcBorders>
              <w:left w:val="single" w:sz="2" w:space="0" w:color="auto"/>
              <w:right w:val="single" w:sz="2" w:space="0" w:color="auto"/>
            </w:tcBorders>
          </w:tcPr>
          <w:p w14:paraId="49700419"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695A190F" w14:textId="18DF7F1A" w:rsidR="003B614A" w:rsidRPr="00931C56" w:rsidRDefault="003B614A" w:rsidP="00097698">
            <w:pPr>
              <w:spacing w:after="0"/>
            </w:pPr>
            <w:r w:rsidRPr="00931C56">
              <w:t>Sch 2 Part 1</w:t>
            </w:r>
            <w:r w:rsidR="00CC7167">
              <w:t>—</w:t>
            </w:r>
            <w:r w:rsidRPr="00931C56">
              <w:t>Item 1.6.3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0803675" w14:textId="77777777" w:rsidR="003B614A" w:rsidRPr="00931C56" w:rsidRDefault="003B614A" w:rsidP="00097698">
            <w:pPr>
              <w:spacing w:after="0"/>
            </w:pPr>
            <w:r w:rsidRPr="00931C56">
              <w:t xml:space="preserve">Retest of 1 aspect of a transmitter for compliance with AS/NZS 4355 </w:t>
            </w:r>
          </w:p>
        </w:tc>
        <w:tc>
          <w:tcPr>
            <w:tcW w:w="2126" w:type="dxa"/>
            <w:tcBorders>
              <w:top w:val="single" w:sz="2" w:space="0" w:color="auto"/>
              <w:left w:val="single" w:sz="2" w:space="0" w:color="auto"/>
              <w:bottom w:val="single" w:sz="2" w:space="0" w:color="auto"/>
              <w:right w:val="single" w:sz="2" w:space="0" w:color="auto"/>
            </w:tcBorders>
          </w:tcPr>
          <w:p w14:paraId="11B5F076"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BD69D10" w14:textId="77777777" w:rsidR="003B614A" w:rsidRPr="00931C56" w:rsidRDefault="003B614A" w:rsidP="00097698">
            <w:pPr>
              <w:spacing w:after="0"/>
              <w:jc w:val="right"/>
            </w:pPr>
            <w:r w:rsidRPr="00931C56">
              <w:t>$838.00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3541926" w14:textId="77777777" w:rsidR="003B614A" w:rsidRPr="00931C56" w:rsidRDefault="003B614A" w:rsidP="00097698">
            <w:pPr>
              <w:spacing w:after="0"/>
              <w:jc w:val="right"/>
            </w:pPr>
            <w:r w:rsidRPr="00931C56">
              <w:t>$856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C559256" w14:textId="77777777" w:rsidR="003B614A" w:rsidRPr="00931C56" w:rsidRDefault="003B614A" w:rsidP="00097698">
            <w:pPr>
              <w:spacing w:after="0"/>
              <w:jc w:val="right"/>
            </w:pPr>
            <w:r w:rsidRPr="00931C56">
              <w:t>2.1%</w:t>
            </w:r>
          </w:p>
        </w:tc>
      </w:tr>
      <w:tr w:rsidR="003B614A" w:rsidRPr="00931C56" w14:paraId="48E7655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A3B7E50" w14:textId="77777777" w:rsidR="003B614A" w:rsidRPr="00931C56" w:rsidRDefault="003B614A" w:rsidP="00097698">
            <w:r w:rsidRPr="00931C56">
              <w:t>15</w:t>
            </w:r>
          </w:p>
        </w:tc>
        <w:tc>
          <w:tcPr>
            <w:tcW w:w="2126" w:type="dxa"/>
            <w:vMerge/>
            <w:tcBorders>
              <w:left w:val="single" w:sz="2" w:space="0" w:color="auto"/>
              <w:right w:val="single" w:sz="2" w:space="0" w:color="auto"/>
            </w:tcBorders>
          </w:tcPr>
          <w:p w14:paraId="27697019"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12FE28EE" w14:textId="511BC5A9" w:rsidR="003B614A" w:rsidRPr="00931C56" w:rsidRDefault="003B614A" w:rsidP="00097698">
            <w:pPr>
              <w:spacing w:after="0"/>
            </w:pPr>
            <w:r w:rsidRPr="00931C56">
              <w:t>Sch 2 Part 1</w:t>
            </w:r>
            <w:r w:rsidR="00CC7167">
              <w:t>—</w:t>
            </w:r>
            <w:r w:rsidRPr="00931C56">
              <w:t>Item 1.6.4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B74EEA1" w14:textId="77777777" w:rsidR="003B614A" w:rsidRPr="00931C56" w:rsidRDefault="003B614A" w:rsidP="00097698">
            <w:pPr>
              <w:spacing w:after="0"/>
            </w:pPr>
            <w:r w:rsidRPr="00931C56">
              <w:t>Test or retest of a receiver for compliance with AS/NZS 4355</w:t>
            </w:r>
          </w:p>
        </w:tc>
        <w:tc>
          <w:tcPr>
            <w:tcW w:w="2126" w:type="dxa"/>
            <w:tcBorders>
              <w:top w:val="single" w:sz="2" w:space="0" w:color="auto"/>
              <w:left w:val="single" w:sz="2" w:space="0" w:color="auto"/>
              <w:bottom w:val="single" w:sz="2" w:space="0" w:color="auto"/>
              <w:right w:val="single" w:sz="2" w:space="0" w:color="auto"/>
            </w:tcBorders>
          </w:tcPr>
          <w:p w14:paraId="0FF36ADC"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85741A2" w14:textId="77777777" w:rsidR="003B614A" w:rsidRPr="00931C56" w:rsidRDefault="003B614A" w:rsidP="00097698">
            <w:pPr>
              <w:spacing w:after="0"/>
              <w:jc w:val="right"/>
            </w:pPr>
            <w:r w:rsidRPr="00931C56">
              <w:t>$660.00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67D90D0" w14:textId="77777777" w:rsidR="003B614A" w:rsidRPr="00931C56" w:rsidRDefault="003B614A" w:rsidP="00097698">
            <w:pPr>
              <w:spacing w:after="0"/>
              <w:jc w:val="right"/>
            </w:pPr>
            <w:r>
              <w:t>$674.00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A292E70" w14:textId="77777777" w:rsidR="003B614A" w:rsidRPr="00931C56" w:rsidRDefault="003B614A" w:rsidP="00097698">
            <w:pPr>
              <w:spacing w:after="0"/>
              <w:jc w:val="right"/>
            </w:pPr>
            <w:r w:rsidRPr="00931C56">
              <w:t>2.1%</w:t>
            </w:r>
          </w:p>
        </w:tc>
      </w:tr>
      <w:tr w:rsidR="003B614A" w:rsidRPr="00931C56" w14:paraId="66C4FAA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278E99" w14:textId="77777777" w:rsidR="003B614A" w:rsidRPr="00931C56" w:rsidRDefault="003B614A" w:rsidP="00097698">
            <w:r w:rsidRPr="00931C56">
              <w:t>16</w:t>
            </w:r>
          </w:p>
        </w:tc>
        <w:tc>
          <w:tcPr>
            <w:tcW w:w="2126" w:type="dxa"/>
            <w:vMerge/>
            <w:tcBorders>
              <w:left w:val="single" w:sz="2" w:space="0" w:color="auto"/>
              <w:right w:val="single" w:sz="2" w:space="0" w:color="auto"/>
            </w:tcBorders>
          </w:tcPr>
          <w:p w14:paraId="3896752D"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7F1A00E8" w14:textId="4596EF96" w:rsidR="003B614A" w:rsidRPr="00931C56" w:rsidRDefault="003B614A" w:rsidP="00097698">
            <w:pPr>
              <w:spacing w:after="0"/>
            </w:pPr>
            <w:r w:rsidRPr="00931C56">
              <w:t>Sch 2 Part 1</w:t>
            </w:r>
            <w:r w:rsidR="009D723A">
              <w:t>—</w:t>
            </w:r>
            <w:r w:rsidRPr="00931C56">
              <w:t>Item 1.7.1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3A1C203" w14:textId="77777777" w:rsidR="003B614A" w:rsidRPr="00931C56" w:rsidRDefault="003B614A" w:rsidP="00097698">
            <w:pPr>
              <w:spacing w:after="0"/>
            </w:pPr>
            <w:r w:rsidRPr="00931C56">
              <w:t>Test or retest for compliance with AS/NZS 4365 (other than a partial test or a retest mentioned in item 1.7.2, 1.7.3 or 1.7.4)</w:t>
            </w:r>
          </w:p>
        </w:tc>
        <w:tc>
          <w:tcPr>
            <w:tcW w:w="2126" w:type="dxa"/>
            <w:tcBorders>
              <w:top w:val="single" w:sz="2" w:space="0" w:color="auto"/>
              <w:left w:val="single" w:sz="2" w:space="0" w:color="auto"/>
              <w:bottom w:val="single" w:sz="2" w:space="0" w:color="auto"/>
              <w:right w:val="single" w:sz="2" w:space="0" w:color="auto"/>
            </w:tcBorders>
          </w:tcPr>
          <w:p w14:paraId="0F9CBF24"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B5D7796" w14:textId="77777777" w:rsidR="003B614A" w:rsidRPr="00931C56" w:rsidRDefault="003B614A" w:rsidP="00097698">
            <w:pPr>
              <w:spacing w:after="0"/>
              <w:jc w:val="right"/>
            </w:pPr>
            <w:r w:rsidRPr="00931C56">
              <w:t>$2</w:t>
            </w:r>
            <w:r>
              <w:t>,</w:t>
            </w:r>
            <w:r w:rsidRPr="00931C56">
              <w:t>933.00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BC16F1D" w14:textId="77777777" w:rsidR="003B614A" w:rsidRPr="00931C56" w:rsidRDefault="003B614A" w:rsidP="00097698">
            <w:pPr>
              <w:spacing w:after="0"/>
              <w:jc w:val="right"/>
            </w:pPr>
            <w:r w:rsidRPr="00931C56">
              <w:t>$2,994</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6D07929" w14:textId="77777777" w:rsidR="003B614A" w:rsidRPr="00931C56" w:rsidRDefault="003B614A" w:rsidP="00097698">
            <w:pPr>
              <w:spacing w:after="0"/>
              <w:jc w:val="right"/>
            </w:pPr>
            <w:r w:rsidRPr="00931C56">
              <w:t>2.1%</w:t>
            </w:r>
          </w:p>
        </w:tc>
      </w:tr>
      <w:tr w:rsidR="003B614A" w:rsidRPr="00931C56" w14:paraId="5212733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DCFB912" w14:textId="77777777" w:rsidR="003B614A" w:rsidRPr="00931C56" w:rsidRDefault="003B614A" w:rsidP="00097698">
            <w:r w:rsidRPr="00931C56">
              <w:t>17</w:t>
            </w:r>
          </w:p>
        </w:tc>
        <w:tc>
          <w:tcPr>
            <w:tcW w:w="2126" w:type="dxa"/>
            <w:vMerge/>
            <w:tcBorders>
              <w:left w:val="single" w:sz="2" w:space="0" w:color="auto"/>
              <w:right w:val="single" w:sz="2" w:space="0" w:color="auto"/>
            </w:tcBorders>
          </w:tcPr>
          <w:p w14:paraId="14FBC56D"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19D1B0EE" w14:textId="4A72283B" w:rsidR="003B614A" w:rsidRPr="00931C56" w:rsidRDefault="003B614A" w:rsidP="00097698">
            <w:pPr>
              <w:spacing w:after="0"/>
            </w:pPr>
            <w:r w:rsidRPr="00931C56">
              <w:t>Sch 2 Part 1</w:t>
            </w:r>
            <w:r w:rsidR="009D723A">
              <w:t>—</w:t>
            </w:r>
            <w:r w:rsidRPr="00931C56">
              <w:t>Item 1.7.2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C7D5522" w14:textId="77777777" w:rsidR="003B614A" w:rsidRPr="00931C56" w:rsidRDefault="003B614A" w:rsidP="00097698">
            <w:pPr>
              <w:spacing w:after="0"/>
            </w:pPr>
            <w:r w:rsidRPr="00931C56">
              <w:t>Test or retest of a transmitter for compliance with AS/NZS 4365 (other than a retest mentioned in item 1.7.3)</w:t>
            </w:r>
          </w:p>
        </w:tc>
        <w:tc>
          <w:tcPr>
            <w:tcW w:w="2126" w:type="dxa"/>
            <w:tcBorders>
              <w:top w:val="single" w:sz="2" w:space="0" w:color="auto"/>
              <w:left w:val="single" w:sz="2" w:space="0" w:color="auto"/>
              <w:bottom w:val="single" w:sz="2" w:space="0" w:color="auto"/>
              <w:right w:val="single" w:sz="2" w:space="0" w:color="auto"/>
            </w:tcBorders>
          </w:tcPr>
          <w:p w14:paraId="0F37B573"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738A3D0" w14:textId="77777777" w:rsidR="003B614A" w:rsidRPr="00931C56" w:rsidRDefault="003B614A" w:rsidP="00097698">
            <w:pPr>
              <w:spacing w:after="0"/>
              <w:jc w:val="right"/>
            </w:pPr>
            <w:r w:rsidRPr="00931C56">
              <w:t>$2</w:t>
            </w:r>
            <w:r>
              <w:t>,</w:t>
            </w:r>
            <w:r w:rsidRPr="00931C56">
              <w:t>876.00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2F154C2" w14:textId="77777777" w:rsidR="003B614A" w:rsidRPr="00931C56" w:rsidRDefault="003B614A" w:rsidP="00097698">
            <w:pPr>
              <w:spacing w:after="0"/>
              <w:jc w:val="right"/>
            </w:pPr>
            <w:r w:rsidRPr="00931C56">
              <w:t>$2,935</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F4D430E" w14:textId="77777777" w:rsidR="003B614A" w:rsidRPr="00931C56" w:rsidRDefault="003B614A" w:rsidP="00097698">
            <w:pPr>
              <w:spacing w:after="0"/>
              <w:jc w:val="right"/>
            </w:pPr>
            <w:r w:rsidRPr="00931C56">
              <w:t>2.1%</w:t>
            </w:r>
          </w:p>
        </w:tc>
      </w:tr>
      <w:tr w:rsidR="003B614A" w:rsidRPr="00931C56" w14:paraId="4947E32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8DACA97" w14:textId="77777777" w:rsidR="003B614A" w:rsidRPr="00931C56" w:rsidRDefault="003B614A" w:rsidP="00097698">
            <w:r w:rsidRPr="00931C56">
              <w:lastRenderedPageBreak/>
              <w:t>18</w:t>
            </w:r>
          </w:p>
        </w:tc>
        <w:tc>
          <w:tcPr>
            <w:tcW w:w="2126" w:type="dxa"/>
            <w:vMerge/>
            <w:tcBorders>
              <w:left w:val="single" w:sz="2" w:space="0" w:color="auto"/>
              <w:right w:val="single" w:sz="2" w:space="0" w:color="auto"/>
            </w:tcBorders>
          </w:tcPr>
          <w:p w14:paraId="6C9AD2E0"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0A98DB48" w14:textId="187E3800" w:rsidR="003B614A" w:rsidRPr="00931C56" w:rsidRDefault="003B614A" w:rsidP="00097698">
            <w:pPr>
              <w:spacing w:after="0"/>
            </w:pPr>
            <w:r w:rsidRPr="00931C56">
              <w:t>Sch 2 Part 1</w:t>
            </w:r>
            <w:r w:rsidR="009D723A">
              <w:t>—</w:t>
            </w:r>
            <w:r w:rsidRPr="00931C56">
              <w:t>Item 1.7.3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5210F08" w14:textId="77777777" w:rsidR="003B614A" w:rsidRPr="00931C56" w:rsidRDefault="003B614A" w:rsidP="00097698">
            <w:pPr>
              <w:spacing w:after="0"/>
            </w:pPr>
            <w:r w:rsidRPr="00931C56">
              <w:t xml:space="preserve"> Retest of 1 aspect of a transmitter for compliance with AS/NZS 4365 </w:t>
            </w:r>
          </w:p>
        </w:tc>
        <w:tc>
          <w:tcPr>
            <w:tcW w:w="2126" w:type="dxa"/>
            <w:tcBorders>
              <w:top w:val="single" w:sz="2" w:space="0" w:color="auto"/>
              <w:left w:val="single" w:sz="2" w:space="0" w:color="auto"/>
              <w:bottom w:val="single" w:sz="2" w:space="0" w:color="auto"/>
              <w:right w:val="single" w:sz="2" w:space="0" w:color="auto"/>
            </w:tcBorders>
          </w:tcPr>
          <w:p w14:paraId="004A7064"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2C64E92" w14:textId="77777777" w:rsidR="003B614A" w:rsidRPr="00931C56" w:rsidRDefault="003B614A" w:rsidP="00097698">
            <w:pPr>
              <w:spacing w:after="0"/>
              <w:jc w:val="right"/>
            </w:pPr>
            <w:r w:rsidRPr="00931C56">
              <w:t>$838.00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CC11141" w14:textId="77777777" w:rsidR="003B614A" w:rsidRPr="00931C56" w:rsidRDefault="003B614A" w:rsidP="00097698">
            <w:pPr>
              <w:spacing w:after="0"/>
              <w:jc w:val="right"/>
            </w:pPr>
            <w:r w:rsidRPr="00931C56">
              <w:t>$856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5BFC727" w14:textId="77777777" w:rsidR="003B614A" w:rsidRPr="00931C56" w:rsidRDefault="003B614A" w:rsidP="00097698">
            <w:pPr>
              <w:spacing w:after="0"/>
              <w:jc w:val="right"/>
            </w:pPr>
            <w:r w:rsidRPr="00931C56">
              <w:t>2.1%</w:t>
            </w:r>
          </w:p>
        </w:tc>
      </w:tr>
      <w:tr w:rsidR="003B614A" w:rsidRPr="00931C56" w14:paraId="73E05E8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5E25404" w14:textId="77777777" w:rsidR="003B614A" w:rsidRPr="00931C56" w:rsidRDefault="003B614A" w:rsidP="00097698">
            <w:r w:rsidRPr="00931C56">
              <w:t>19</w:t>
            </w:r>
          </w:p>
        </w:tc>
        <w:tc>
          <w:tcPr>
            <w:tcW w:w="2126" w:type="dxa"/>
            <w:vMerge/>
            <w:tcBorders>
              <w:left w:val="single" w:sz="2" w:space="0" w:color="auto"/>
              <w:right w:val="single" w:sz="2" w:space="0" w:color="auto"/>
            </w:tcBorders>
          </w:tcPr>
          <w:p w14:paraId="36BDF92B" w14:textId="77777777" w:rsidR="003B614A" w:rsidRPr="00931C56" w:rsidRDefault="003B614A" w:rsidP="00097698"/>
        </w:tc>
        <w:tc>
          <w:tcPr>
            <w:tcW w:w="1418" w:type="dxa"/>
            <w:tcBorders>
              <w:top w:val="single" w:sz="2" w:space="0" w:color="auto"/>
              <w:left w:val="single" w:sz="2" w:space="0" w:color="auto"/>
              <w:bottom w:val="single" w:sz="2" w:space="0" w:color="auto"/>
              <w:right w:val="single" w:sz="2" w:space="0" w:color="auto"/>
            </w:tcBorders>
          </w:tcPr>
          <w:p w14:paraId="310CA6B0" w14:textId="3D37264D" w:rsidR="003B614A" w:rsidRPr="00931C56" w:rsidRDefault="003B614A" w:rsidP="00097698">
            <w:pPr>
              <w:spacing w:after="0"/>
            </w:pPr>
            <w:r w:rsidRPr="00931C56">
              <w:t>Sch 2 Part 1</w:t>
            </w:r>
            <w:r w:rsidR="009D723A">
              <w:t>—</w:t>
            </w:r>
            <w:r w:rsidRPr="00931C56">
              <w:t>Item 1.7.4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D636D07" w14:textId="77777777" w:rsidR="003B614A" w:rsidRPr="00931C56" w:rsidRDefault="003B614A" w:rsidP="00097698">
            <w:pPr>
              <w:spacing w:after="0"/>
            </w:pPr>
            <w:r w:rsidRPr="00931C56">
              <w:t xml:space="preserve">Test or retest of a receiver for compliance with AS/NZS 4365  </w:t>
            </w:r>
          </w:p>
        </w:tc>
        <w:tc>
          <w:tcPr>
            <w:tcW w:w="2126" w:type="dxa"/>
            <w:tcBorders>
              <w:top w:val="single" w:sz="2" w:space="0" w:color="auto"/>
              <w:left w:val="single" w:sz="2" w:space="0" w:color="auto"/>
              <w:bottom w:val="single" w:sz="2" w:space="0" w:color="auto"/>
              <w:right w:val="single" w:sz="2" w:space="0" w:color="auto"/>
            </w:tcBorders>
          </w:tcPr>
          <w:p w14:paraId="7A5A7D22"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C7F6826" w14:textId="77777777" w:rsidR="003B614A" w:rsidRPr="00931C56" w:rsidRDefault="003B614A" w:rsidP="00097698">
            <w:pPr>
              <w:spacing w:after="0"/>
              <w:jc w:val="right"/>
            </w:pPr>
            <w:r w:rsidRPr="00931C56">
              <w:t>$660.00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ECB821A" w14:textId="77777777" w:rsidR="003B614A" w:rsidRPr="00931C56" w:rsidRDefault="003B614A" w:rsidP="00097698">
            <w:pPr>
              <w:spacing w:after="0"/>
              <w:jc w:val="right"/>
            </w:pPr>
            <w:r w:rsidRPr="00931C56">
              <w:t>$674</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04AE282" w14:textId="77777777" w:rsidR="003B614A" w:rsidRPr="00931C56" w:rsidRDefault="003B614A" w:rsidP="00097698">
            <w:pPr>
              <w:spacing w:after="0"/>
              <w:jc w:val="right"/>
            </w:pPr>
            <w:r w:rsidRPr="00931C56">
              <w:t>2.1%</w:t>
            </w:r>
          </w:p>
        </w:tc>
      </w:tr>
      <w:tr w:rsidR="003B614A" w:rsidRPr="00931C56" w14:paraId="3033F33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1966D6F" w14:textId="77777777" w:rsidR="003B614A" w:rsidRPr="00931C56" w:rsidRDefault="003B614A" w:rsidP="00097698">
            <w:pPr>
              <w:spacing w:after="0"/>
            </w:pPr>
            <w:r w:rsidRPr="00931C56">
              <w:t>20</w:t>
            </w:r>
          </w:p>
        </w:tc>
        <w:tc>
          <w:tcPr>
            <w:tcW w:w="2126" w:type="dxa"/>
            <w:vMerge/>
            <w:tcBorders>
              <w:left w:val="single" w:sz="2" w:space="0" w:color="auto"/>
              <w:right w:val="single" w:sz="2" w:space="0" w:color="auto"/>
            </w:tcBorders>
          </w:tcPr>
          <w:p w14:paraId="02F0E477"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6E7951FD" w14:textId="07C52AB2" w:rsidR="003B614A" w:rsidRPr="00931C56" w:rsidRDefault="003B614A" w:rsidP="00097698">
            <w:pPr>
              <w:spacing w:after="0"/>
            </w:pPr>
            <w:r w:rsidRPr="00931C56">
              <w:t>Sch 2 Part 1</w:t>
            </w:r>
            <w:r w:rsidR="009D723A">
              <w:t>—</w:t>
            </w:r>
            <w:r w:rsidRPr="00931C56">
              <w:t>Item 1.8.1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F4B5B6B" w14:textId="77777777" w:rsidR="003B614A" w:rsidRPr="00931C56" w:rsidRDefault="003B614A" w:rsidP="00097698">
            <w:pPr>
              <w:spacing w:after="0"/>
            </w:pPr>
            <w:r w:rsidRPr="00931C56">
              <w:t>Test or retest for compliance with AS 4367 (other than a test or retest mentioned in item 1.8.2, 1.8.3 or 1.8.4)</w:t>
            </w:r>
          </w:p>
        </w:tc>
        <w:tc>
          <w:tcPr>
            <w:tcW w:w="2126" w:type="dxa"/>
            <w:tcBorders>
              <w:top w:val="single" w:sz="2" w:space="0" w:color="auto"/>
              <w:left w:val="single" w:sz="2" w:space="0" w:color="auto"/>
              <w:bottom w:val="single" w:sz="2" w:space="0" w:color="auto"/>
              <w:right w:val="single" w:sz="2" w:space="0" w:color="auto"/>
            </w:tcBorders>
          </w:tcPr>
          <w:p w14:paraId="48FEF6CE"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4F1BFE" w14:textId="77777777" w:rsidR="003B614A" w:rsidRPr="00931C56" w:rsidRDefault="003B614A" w:rsidP="00097698">
            <w:pPr>
              <w:spacing w:after="0"/>
              <w:jc w:val="right"/>
            </w:pPr>
            <w:r w:rsidRPr="00931C56">
              <w:t>$3</w:t>
            </w:r>
            <w:r>
              <w:t>,</w:t>
            </w:r>
            <w:r w:rsidRPr="00931C56">
              <w:t>902.00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DF1D357" w14:textId="77777777" w:rsidR="003B614A" w:rsidRPr="00931C56" w:rsidRDefault="003B614A" w:rsidP="00097698">
            <w:pPr>
              <w:spacing w:after="0"/>
              <w:jc w:val="right"/>
            </w:pPr>
            <w:r w:rsidRPr="00931C56">
              <w:t>$3,983</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1457205" w14:textId="77777777" w:rsidR="003B614A" w:rsidRPr="00931C56" w:rsidRDefault="003B614A" w:rsidP="00097698">
            <w:pPr>
              <w:spacing w:after="0"/>
              <w:jc w:val="right"/>
            </w:pPr>
            <w:r w:rsidRPr="00931C56">
              <w:t>2.1%</w:t>
            </w:r>
          </w:p>
        </w:tc>
      </w:tr>
      <w:tr w:rsidR="003B614A" w:rsidRPr="00931C56" w14:paraId="3ADFF19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4079206" w14:textId="77777777" w:rsidR="003B614A" w:rsidRPr="00931C56" w:rsidRDefault="003B614A" w:rsidP="00097698">
            <w:pPr>
              <w:spacing w:after="0"/>
            </w:pPr>
            <w:r w:rsidRPr="00931C56">
              <w:t>21</w:t>
            </w:r>
          </w:p>
        </w:tc>
        <w:tc>
          <w:tcPr>
            <w:tcW w:w="2126" w:type="dxa"/>
            <w:vMerge/>
            <w:tcBorders>
              <w:left w:val="single" w:sz="2" w:space="0" w:color="auto"/>
              <w:right w:val="single" w:sz="2" w:space="0" w:color="auto"/>
            </w:tcBorders>
          </w:tcPr>
          <w:p w14:paraId="4179DDBA"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7B3BF179" w14:textId="3203B685" w:rsidR="003B614A" w:rsidRPr="00931C56" w:rsidRDefault="003B614A" w:rsidP="00097698">
            <w:pPr>
              <w:spacing w:after="0"/>
            </w:pPr>
            <w:r w:rsidRPr="00931C56">
              <w:t>Sch 2 Part 1</w:t>
            </w:r>
            <w:r w:rsidR="009D723A">
              <w:t>—</w:t>
            </w:r>
            <w:r w:rsidRPr="00931C56">
              <w:t>Item 1.8.2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5ABA50B" w14:textId="77777777" w:rsidR="003B614A" w:rsidRPr="00931C56" w:rsidRDefault="003B614A" w:rsidP="00097698">
            <w:pPr>
              <w:spacing w:after="0"/>
            </w:pPr>
            <w:r w:rsidRPr="00931C56">
              <w:t>Test or retest of a transmitter for compliance with AS 4367 (other than a retest mentioned in item 1.8.4)</w:t>
            </w:r>
          </w:p>
        </w:tc>
        <w:tc>
          <w:tcPr>
            <w:tcW w:w="2126" w:type="dxa"/>
            <w:tcBorders>
              <w:top w:val="single" w:sz="2" w:space="0" w:color="auto"/>
              <w:left w:val="single" w:sz="2" w:space="0" w:color="auto"/>
              <w:bottom w:val="single" w:sz="2" w:space="0" w:color="auto"/>
              <w:right w:val="single" w:sz="2" w:space="0" w:color="auto"/>
            </w:tcBorders>
          </w:tcPr>
          <w:p w14:paraId="64E77B06"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F6781D4" w14:textId="77777777" w:rsidR="003B614A" w:rsidRPr="00931C56" w:rsidRDefault="003B614A" w:rsidP="00097698">
            <w:pPr>
              <w:spacing w:after="0"/>
              <w:jc w:val="right"/>
            </w:pPr>
            <w:r w:rsidRPr="00931C56">
              <w:t>$3</w:t>
            </w:r>
            <w:r>
              <w:t>,</w:t>
            </w:r>
            <w:r w:rsidRPr="00931C56">
              <w:t>319.00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0EC6407" w14:textId="77777777" w:rsidR="003B614A" w:rsidRPr="00931C56" w:rsidRDefault="003B614A" w:rsidP="00097698">
            <w:pPr>
              <w:spacing w:after="0"/>
              <w:jc w:val="right"/>
            </w:pPr>
            <w:r w:rsidRPr="00931C56">
              <w:t>$3,388</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7C63B5B" w14:textId="77777777" w:rsidR="003B614A" w:rsidRPr="00931C56" w:rsidRDefault="003B614A" w:rsidP="00097698">
            <w:pPr>
              <w:spacing w:after="0"/>
              <w:jc w:val="right"/>
            </w:pPr>
            <w:r w:rsidRPr="00931C56">
              <w:t>2.1%</w:t>
            </w:r>
          </w:p>
        </w:tc>
      </w:tr>
      <w:tr w:rsidR="003B614A" w:rsidRPr="00931C56" w14:paraId="4C27C81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C441E66" w14:textId="77777777" w:rsidR="003B614A" w:rsidRPr="00931C56" w:rsidRDefault="003B614A" w:rsidP="00097698">
            <w:pPr>
              <w:spacing w:after="0"/>
            </w:pPr>
            <w:r w:rsidRPr="00931C56">
              <w:t>22</w:t>
            </w:r>
          </w:p>
        </w:tc>
        <w:tc>
          <w:tcPr>
            <w:tcW w:w="2126" w:type="dxa"/>
            <w:vMerge/>
            <w:tcBorders>
              <w:left w:val="single" w:sz="2" w:space="0" w:color="auto"/>
              <w:right w:val="single" w:sz="2" w:space="0" w:color="auto"/>
            </w:tcBorders>
          </w:tcPr>
          <w:p w14:paraId="1C4F0227"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1E125681" w14:textId="537DED93" w:rsidR="003B614A" w:rsidRPr="00931C56" w:rsidRDefault="003B614A" w:rsidP="00097698">
            <w:pPr>
              <w:spacing w:after="0"/>
            </w:pPr>
            <w:r w:rsidRPr="00931C56">
              <w:t>Sch 2 Part 1</w:t>
            </w:r>
            <w:r w:rsidR="009D723A">
              <w:t>—</w:t>
            </w:r>
            <w:r w:rsidRPr="00931C56">
              <w:t>Item 1.8.3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08D5F84" w14:textId="77777777" w:rsidR="003B614A" w:rsidRPr="00931C56" w:rsidRDefault="003B614A" w:rsidP="00097698">
            <w:pPr>
              <w:spacing w:after="0"/>
            </w:pPr>
            <w:r w:rsidRPr="00931C56">
              <w:t>Test or retest of a receiver for compliance with AS 4367</w:t>
            </w:r>
          </w:p>
        </w:tc>
        <w:tc>
          <w:tcPr>
            <w:tcW w:w="2126" w:type="dxa"/>
            <w:tcBorders>
              <w:top w:val="single" w:sz="2" w:space="0" w:color="auto"/>
              <w:left w:val="single" w:sz="2" w:space="0" w:color="auto"/>
              <w:bottom w:val="single" w:sz="2" w:space="0" w:color="auto"/>
              <w:right w:val="single" w:sz="2" w:space="0" w:color="auto"/>
            </w:tcBorders>
          </w:tcPr>
          <w:p w14:paraId="0A961DD4"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C02FD72" w14:textId="77777777" w:rsidR="003B614A" w:rsidRPr="00931C56" w:rsidRDefault="003B614A" w:rsidP="00097698">
            <w:pPr>
              <w:spacing w:after="0"/>
              <w:jc w:val="right"/>
            </w:pPr>
            <w:r w:rsidRPr="00931C56">
              <w:t>$2</w:t>
            </w:r>
            <w:r>
              <w:t>,</w:t>
            </w:r>
            <w:r w:rsidRPr="00931C56">
              <w:t>538.00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9C1D76D" w14:textId="77777777" w:rsidR="003B614A" w:rsidRPr="00931C56" w:rsidRDefault="003B614A" w:rsidP="00097698">
            <w:pPr>
              <w:spacing w:after="0"/>
              <w:jc w:val="right"/>
            </w:pPr>
            <w:r w:rsidRPr="00931C56">
              <w:t>$2,591</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C7268B4" w14:textId="77777777" w:rsidR="003B614A" w:rsidRPr="00931C56" w:rsidRDefault="003B614A" w:rsidP="00097698">
            <w:pPr>
              <w:spacing w:after="0"/>
              <w:jc w:val="right"/>
            </w:pPr>
            <w:r w:rsidRPr="00931C56">
              <w:t>2.1%</w:t>
            </w:r>
          </w:p>
        </w:tc>
      </w:tr>
      <w:tr w:rsidR="003B614A" w:rsidRPr="00931C56" w14:paraId="346E7BE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D34CACA" w14:textId="77777777" w:rsidR="003B614A" w:rsidRPr="00931C56" w:rsidRDefault="003B614A" w:rsidP="00097698">
            <w:pPr>
              <w:spacing w:after="0"/>
            </w:pPr>
            <w:r w:rsidRPr="00931C56">
              <w:t>23</w:t>
            </w:r>
          </w:p>
        </w:tc>
        <w:tc>
          <w:tcPr>
            <w:tcW w:w="2126" w:type="dxa"/>
            <w:vMerge/>
            <w:tcBorders>
              <w:left w:val="single" w:sz="2" w:space="0" w:color="auto"/>
              <w:right w:val="single" w:sz="2" w:space="0" w:color="auto"/>
            </w:tcBorders>
          </w:tcPr>
          <w:p w14:paraId="5D548172"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0DF6D8FF" w14:textId="210FF167" w:rsidR="003B614A" w:rsidRPr="00931C56" w:rsidRDefault="003B614A" w:rsidP="00097698">
            <w:pPr>
              <w:spacing w:after="0"/>
            </w:pPr>
            <w:r w:rsidRPr="00931C56">
              <w:t>Sch 2 Part 1</w:t>
            </w:r>
            <w:r w:rsidR="002036A7">
              <w:t>—</w:t>
            </w:r>
            <w:r w:rsidRPr="00931C56">
              <w:t>Item 1.8.4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1EF554D" w14:textId="77777777" w:rsidR="003B614A" w:rsidRPr="00931C56" w:rsidRDefault="003B614A" w:rsidP="00097698">
            <w:pPr>
              <w:spacing w:after="0"/>
            </w:pPr>
            <w:r w:rsidRPr="00931C56">
              <w:t>Test or retest of 1 aspect of a transmitter for compliance with AS 4367</w:t>
            </w:r>
          </w:p>
        </w:tc>
        <w:tc>
          <w:tcPr>
            <w:tcW w:w="2126" w:type="dxa"/>
            <w:tcBorders>
              <w:top w:val="single" w:sz="2" w:space="0" w:color="auto"/>
              <w:left w:val="single" w:sz="2" w:space="0" w:color="auto"/>
              <w:bottom w:val="single" w:sz="2" w:space="0" w:color="auto"/>
              <w:right w:val="single" w:sz="2" w:space="0" w:color="auto"/>
            </w:tcBorders>
          </w:tcPr>
          <w:p w14:paraId="65A83A52"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1D24358" w14:textId="77777777" w:rsidR="003B614A" w:rsidRPr="00931C56" w:rsidRDefault="003B614A" w:rsidP="00097698">
            <w:pPr>
              <w:spacing w:after="0"/>
              <w:jc w:val="right"/>
            </w:pPr>
            <w:r w:rsidRPr="00931C56">
              <w:t>$838.00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A6E3B7E" w14:textId="77777777" w:rsidR="003B614A" w:rsidRPr="00931C56" w:rsidRDefault="003B614A" w:rsidP="00097698">
            <w:pPr>
              <w:spacing w:after="0"/>
              <w:jc w:val="right"/>
            </w:pPr>
            <w:r w:rsidRPr="00931C56">
              <w:t>$856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1ED3746" w14:textId="77777777" w:rsidR="003B614A" w:rsidRPr="00931C56" w:rsidRDefault="003B614A" w:rsidP="00097698">
            <w:pPr>
              <w:spacing w:after="0"/>
              <w:jc w:val="right"/>
            </w:pPr>
            <w:r w:rsidRPr="00931C56">
              <w:t>2.1%</w:t>
            </w:r>
          </w:p>
        </w:tc>
      </w:tr>
      <w:tr w:rsidR="003B614A" w:rsidRPr="00931C56" w14:paraId="5C49767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D952AE9" w14:textId="77777777" w:rsidR="003B614A" w:rsidRPr="00931C56" w:rsidRDefault="003B614A" w:rsidP="00097698">
            <w:pPr>
              <w:spacing w:after="0"/>
            </w:pPr>
            <w:r w:rsidRPr="00931C56">
              <w:t>24</w:t>
            </w:r>
          </w:p>
        </w:tc>
        <w:tc>
          <w:tcPr>
            <w:tcW w:w="2126" w:type="dxa"/>
            <w:vMerge/>
            <w:tcBorders>
              <w:left w:val="single" w:sz="2" w:space="0" w:color="auto"/>
              <w:right w:val="single" w:sz="2" w:space="0" w:color="auto"/>
            </w:tcBorders>
          </w:tcPr>
          <w:p w14:paraId="2E9BF121"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2F7E5994" w14:textId="7BACBD74" w:rsidR="003B614A" w:rsidRPr="00931C56" w:rsidRDefault="003B614A" w:rsidP="00097698">
            <w:pPr>
              <w:spacing w:after="0"/>
            </w:pPr>
            <w:r w:rsidRPr="00931C56">
              <w:t>Sch 2 Part 1</w:t>
            </w:r>
            <w:r w:rsidR="002036A7">
              <w:t>—</w:t>
            </w:r>
            <w:r w:rsidRPr="00931C56">
              <w:t>Item 1.9.1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D3F4D66" w14:textId="77777777" w:rsidR="003B614A" w:rsidRPr="00931C56" w:rsidRDefault="003B614A" w:rsidP="00097698">
            <w:pPr>
              <w:spacing w:after="0"/>
            </w:pPr>
            <w:r w:rsidRPr="00931C56">
              <w:t>Test or retest for compliance with AS/NZS 4415.1</w:t>
            </w:r>
          </w:p>
        </w:tc>
        <w:tc>
          <w:tcPr>
            <w:tcW w:w="2126" w:type="dxa"/>
            <w:tcBorders>
              <w:top w:val="single" w:sz="2" w:space="0" w:color="auto"/>
              <w:left w:val="single" w:sz="2" w:space="0" w:color="auto"/>
              <w:bottom w:val="single" w:sz="2" w:space="0" w:color="auto"/>
              <w:right w:val="single" w:sz="2" w:space="0" w:color="auto"/>
            </w:tcBorders>
          </w:tcPr>
          <w:p w14:paraId="2088F23C"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0C1B9C5" w14:textId="77777777" w:rsidR="003B614A" w:rsidRPr="00931C56" w:rsidRDefault="003B614A" w:rsidP="00097698">
            <w:pPr>
              <w:spacing w:after="0"/>
              <w:jc w:val="right"/>
            </w:pPr>
            <w:r w:rsidRPr="00931C56">
              <w:t>$5</w:t>
            </w:r>
            <w:r>
              <w:t>,</w:t>
            </w:r>
            <w:r w:rsidRPr="00931C56">
              <w:t>058.00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3008977" w14:textId="77777777" w:rsidR="003B614A" w:rsidRPr="00931C56" w:rsidRDefault="003B614A" w:rsidP="00097698">
            <w:pPr>
              <w:spacing w:after="0"/>
              <w:jc w:val="right"/>
            </w:pPr>
            <w:r w:rsidRPr="00931C56">
              <w:t>$5,163</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6A67E56" w14:textId="77777777" w:rsidR="003B614A" w:rsidRPr="00931C56" w:rsidRDefault="003B614A" w:rsidP="00097698">
            <w:pPr>
              <w:spacing w:after="0"/>
              <w:jc w:val="right"/>
            </w:pPr>
            <w:r w:rsidRPr="00931C56">
              <w:t>2.1%</w:t>
            </w:r>
          </w:p>
        </w:tc>
      </w:tr>
      <w:tr w:rsidR="003B614A" w:rsidRPr="00931C56" w14:paraId="00E4554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953A408" w14:textId="77777777" w:rsidR="003B614A" w:rsidRPr="00931C56" w:rsidRDefault="003B614A" w:rsidP="00097698">
            <w:pPr>
              <w:spacing w:after="0"/>
            </w:pPr>
            <w:r w:rsidRPr="00931C56">
              <w:t>25</w:t>
            </w:r>
          </w:p>
        </w:tc>
        <w:tc>
          <w:tcPr>
            <w:tcW w:w="2126" w:type="dxa"/>
            <w:vMerge/>
            <w:tcBorders>
              <w:left w:val="single" w:sz="2" w:space="0" w:color="auto"/>
              <w:right w:val="single" w:sz="2" w:space="0" w:color="auto"/>
            </w:tcBorders>
          </w:tcPr>
          <w:p w14:paraId="68C87BBB"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6E3F90F1" w14:textId="2CECFE75" w:rsidR="003B614A" w:rsidRPr="00931C56" w:rsidRDefault="003B614A" w:rsidP="00097698">
            <w:pPr>
              <w:spacing w:after="0"/>
            </w:pPr>
            <w:r w:rsidRPr="00931C56">
              <w:t>Sch 2 Part 1</w:t>
            </w:r>
            <w:r w:rsidR="002036A7">
              <w:t>—</w:t>
            </w:r>
            <w:r w:rsidRPr="00931C56">
              <w:t>Item 1.9.2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7A86FDB" w14:textId="34AE27A5" w:rsidR="003B614A" w:rsidRPr="00931C56" w:rsidRDefault="003B614A" w:rsidP="00097698">
            <w:pPr>
              <w:spacing w:after="0"/>
            </w:pPr>
            <w:r w:rsidRPr="00931C56">
              <w:t>Test or retest for compliance with AS/NZS 4415.1—no duplex</w:t>
            </w:r>
          </w:p>
        </w:tc>
        <w:tc>
          <w:tcPr>
            <w:tcW w:w="2126" w:type="dxa"/>
            <w:tcBorders>
              <w:top w:val="single" w:sz="2" w:space="0" w:color="auto"/>
              <w:left w:val="single" w:sz="2" w:space="0" w:color="auto"/>
              <w:bottom w:val="single" w:sz="2" w:space="0" w:color="auto"/>
              <w:right w:val="single" w:sz="2" w:space="0" w:color="auto"/>
            </w:tcBorders>
          </w:tcPr>
          <w:p w14:paraId="33D7D33D"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9CFAB37" w14:textId="77777777" w:rsidR="003B614A" w:rsidRPr="00931C56" w:rsidRDefault="003B614A" w:rsidP="00097698">
            <w:pPr>
              <w:spacing w:after="0"/>
              <w:jc w:val="right"/>
            </w:pPr>
            <w:r w:rsidRPr="00931C56">
              <w:t>$4</w:t>
            </w:r>
            <w:r>
              <w:t>,</w:t>
            </w:r>
            <w:r w:rsidRPr="00931C56">
              <w:t>682.00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EE857F0" w14:textId="77777777" w:rsidR="003B614A" w:rsidRPr="00931C56" w:rsidRDefault="003B614A" w:rsidP="00097698">
            <w:pPr>
              <w:spacing w:after="0"/>
              <w:jc w:val="right"/>
            </w:pPr>
            <w:r w:rsidRPr="00931C56">
              <w:t>$4,779</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2826EE0" w14:textId="77777777" w:rsidR="003B614A" w:rsidRPr="00931C56" w:rsidRDefault="003B614A" w:rsidP="00097698">
            <w:pPr>
              <w:spacing w:after="0"/>
              <w:jc w:val="right"/>
            </w:pPr>
            <w:r w:rsidRPr="00931C56">
              <w:t>2.1%</w:t>
            </w:r>
          </w:p>
        </w:tc>
      </w:tr>
      <w:tr w:rsidR="003B614A" w:rsidRPr="00931C56" w14:paraId="5D7B23F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2A94137" w14:textId="77777777" w:rsidR="003B614A" w:rsidRPr="00931C56" w:rsidRDefault="003B614A" w:rsidP="00097698">
            <w:pPr>
              <w:spacing w:after="0"/>
            </w:pPr>
            <w:r w:rsidRPr="00931C56">
              <w:t>26</w:t>
            </w:r>
          </w:p>
        </w:tc>
        <w:tc>
          <w:tcPr>
            <w:tcW w:w="2126" w:type="dxa"/>
            <w:vMerge/>
            <w:tcBorders>
              <w:left w:val="single" w:sz="2" w:space="0" w:color="auto"/>
              <w:right w:val="single" w:sz="2" w:space="0" w:color="auto"/>
            </w:tcBorders>
          </w:tcPr>
          <w:p w14:paraId="4237B771"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6E8554E5" w14:textId="1833BB56" w:rsidR="003B614A" w:rsidRPr="00931C56" w:rsidRDefault="003B614A" w:rsidP="00097698">
            <w:pPr>
              <w:spacing w:after="0"/>
            </w:pPr>
            <w:r w:rsidRPr="00931C56">
              <w:t>Sch 2 Part 1</w:t>
            </w:r>
            <w:r w:rsidR="002036A7">
              <w:t>—</w:t>
            </w:r>
            <w:r w:rsidRPr="00931C56">
              <w:t>Item 1.9.3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C16D626" w14:textId="78DFF8EE" w:rsidR="003B614A" w:rsidRPr="00931C56" w:rsidRDefault="003B614A" w:rsidP="00097698">
            <w:pPr>
              <w:spacing w:after="0"/>
            </w:pPr>
            <w:r w:rsidRPr="00931C56">
              <w:t>Test or retest for compliance with AS/NZS 4415.1—transmitter only</w:t>
            </w:r>
          </w:p>
        </w:tc>
        <w:tc>
          <w:tcPr>
            <w:tcW w:w="2126" w:type="dxa"/>
            <w:tcBorders>
              <w:top w:val="single" w:sz="2" w:space="0" w:color="auto"/>
              <w:left w:val="single" w:sz="2" w:space="0" w:color="auto"/>
              <w:bottom w:val="single" w:sz="2" w:space="0" w:color="auto"/>
              <w:right w:val="single" w:sz="2" w:space="0" w:color="auto"/>
            </w:tcBorders>
          </w:tcPr>
          <w:p w14:paraId="63221425"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D6BACF4" w14:textId="77777777" w:rsidR="003B614A" w:rsidRPr="00931C56" w:rsidRDefault="003B614A" w:rsidP="00097698">
            <w:pPr>
              <w:spacing w:after="0"/>
              <w:jc w:val="right"/>
            </w:pPr>
            <w:r w:rsidRPr="00931C56">
              <w:t>$3</w:t>
            </w:r>
            <w:r>
              <w:t>,</w:t>
            </w:r>
            <w:r w:rsidRPr="00931C56">
              <w:t>699.00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6D6DA7E" w14:textId="77777777" w:rsidR="003B614A" w:rsidRPr="00931C56" w:rsidRDefault="003B614A" w:rsidP="00097698">
            <w:pPr>
              <w:spacing w:after="0"/>
              <w:jc w:val="right"/>
            </w:pPr>
            <w:r w:rsidRPr="00931C56">
              <w:t>$3,776</w:t>
            </w:r>
            <w:r>
              <w:t>.00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4B88E30C" w14:textId="77777777" w:rsidR="003B614A" w:rsidRPr="00931C56" w:rsidRDefault="003B614A" w:rsidP="00097698">
            <w:pPr>
              <w:spacing w:after="0"/>
              <w:jc w:val="right"/>
            </w:pPr>
            <w:r w:rsidRPr="00931C56">
              <w:t>2.1%</w:t>
            </w:r>
          </w:p>
        </w:tc>
      </w:tr>
      <w:tr w:rsidR="003B614A" w:rsidRPr="00931C56" w14:paraId="10E998B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1EB38F" w14:textId="77777777" w:rsidR="003B614A" w:rsidRPr="00931C56" w:rsidRDefault="003B614A" w:rsidP="00097698">
            <w:pPr>
              <w:spacing w:after="0"/>
            </w:pPr>
            <w:r w:rsidRPr="00931C56">
              <w:t>27</w:t>
            </w:r>
          </w:p>
        </w:tc>
        <w:tc>
          <w:tcPr>
            <w:tcW w:w="2126" w:type="dxa"/>
            <w:vMerge/>
            <w:tcBorders>
              <w:left w:val="single" w:sz="2" w:space="0" w:color="auto"/>
              <w:right w:val="single" w:sz="2" w:space="0" w:color="auto"/>
            </w:tcBorders>
          </w:tcPr>
          <w:p w14:paraId="2CDB5B14"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7641D7D8" w14:textId="435DCC2E" w:rsidR="003B614A" w:rsidRPr="00931C56" w:rsidRDefault="003B614A" w:rsidP="00097698">
            <w:pPr>
              <w:spacing w:after="0"/>
            </w:pPr>
            <w:r w:rsidRPr="00931C56">
              <w:t>Sch 2 Part 1</w:t>
            </w:r>
            <w:r w:rsidR="002036A7">
              <w:t>—</w:t>
            </w:r>
            <w:r w:rsidRPr="00931C56">
              <w:t>Item 1.9.4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702618B" w14:textId="43D62538" w:rsidR="003B614A" w:rsidRPr="00931C56" w:rsidRDefault="003B614A" w:rsidP="00097698">
            <w:pPr>
              <w:spacing w:after="0"/>
            </w:pPr>
            <w:r w:rsidRPr="00931C56">
              <w:t>Test or retest for compliance with AS/NZS 4415.1—receiver only—no duplex</w:t>
            </w:r>
          </w:p>
        </w:tc>
        <w:tc>
          <w:tcPr>
            <w:tcW w:w="2126" w:type="dxa"/>
            <w:tcBorders>
              <w:top w:val="single" w:sz="2" w:space="0" w:color="auto"/>
              <w:left w:val="single" w:sz="2" w:space="0" w:color="auto"/>
              <w:bottom w:val="single" w:sz="2" w:space="0" w:color="auto"/>
              <w:right w:val="single" w:sz="2" w:space="0" w:color="auto"/>
            </w:tcBorders>
          </w:tcPr>
          <w:p w14:paraId="1164F6E1"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95FBFFF" w14:textId="77777777" w:rsidR="003B614A" w:rsidRPr="00931C56" w:rsidRDefault="003B614A" w:rsidP="00097698">
            <w:pPr>
              <w:spacing w:after="0"/>
              <w:jc w:val="right"/>
            </w:pPr>
            <w:r w:rsidRPr="00931C56">
              <w:t>$3</w:t>
            </w:r>
            <w:r>
              <w:t>,</w:t>
            </w:r>
            <w:r w:rsidRPr="00931C56">
              <w:t>150.00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9558490" w14:textId="77777777" w:rsidR="003B614A" w:rsidRPr="00931C56" w:rsidRDefault="003B614A" w:rsidP="00097698">
            <w:pPr>
              <w:spacing w:after="0"/>
              <w:jc w:val="right"/>
            </w:pPr>
            <w:r w:rsidRPr="00931C56">
              <w:t>$3,216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0CB4383" w14:textId="77777777" w:rsidR="003B614A" w:rsidRPr="00931C56" w:rsidRDefault="003B614A" w:rsidP="00097698">
            <w:pPr>
              <w:spacing w:after="0"/>
              <w:jc w:val="right"/>
            </w:pPr>
            <w:r w:rsidRPr="00931C56">
              <w:t>2.1%</w:t>
            </w:r>
          </w:p>
        </w:tc>
      </w:tr>
      <w:tr w:rsidR="003B614A" w:rsidRPr="00931C56" w14:paraId="3FDDAE4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953B36" w14:textId="77777777" w:rsidR="003B614A" w:rsidRPr="00931C56" w:rsidRDefault="003B614A" w:rsidP="00097698">
            <w:pPr>
              <w:spacing w:after="0"/>
            </w:pPr>
            <w:r w:rsidRPr="00931C56">
              <w:t>28</w:t>
            </w:r>
          </w:p>
        </w:tc>
        <w:tc>
          <w:tcPr>
            <w:tcW w:w="2126" w:type="dxa"/>
            <w:vMerge/>
            <w:tcBorders>
              <w:left w:val="single" w:sz="2" w:space="0" w:color="auto"/>
              <w:right w:val="single" w:sz="2" w:space="0" w:color="auto"/>
            </w:tcBorders>
          </w:tcPr>
          <w:p w14:paraId="340D86EF"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05FE47E2" w14:textId="095EB076" w:rsidR="003B614A" w:rsidRPr="00931C56" w:rsidRDefault="003B614A" w:rsidP="00097698">
            <w:pPr>
              <w:spacing w:after="0"/>
            </w:pPr>
            <w:r w:rsidRPr="00931C56">
              <w:t>Sch 2 Part 1</w:t>
            </w:r>
            <w:r w:rsidR="002036A7">
              <w:t>—</w:t>
            </w:r>
            <w:r w:rsidRPr="00931C56">
              <w:t>Item 1.9.5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7186067" w14:textId="77777777" w:rsidR="003B614A" w:rsidRPr="00931C56" w:rsidRDefault="003B614A" w:rsidP="00097698">
            <w:pPr>
              <w:spacing w:after="0"/>
            </w:pPr>
            <w:r w:rsidRPr="00931C56">
              <w:t>Retest of 1 aspect of a transmitter for compliance with AS/NZS 4415.1</w:t>
            </w:r>
          </w:p>
        </w:tc>
        <w:tc>
          <w:tcPr>
            <w:tcW w:w="2126" w:type="dxa"/>
            <w:tcBorders>
              <w:top w:val="single" w:sz="2" w:space="0" w:color="auto"/>
              <w:left w:val="single" w:sz="2" w:space="0" w:color="auto"/>
              <w:bottom w:val="single" w:sz="2" w:space="0" w:color="auto"/>
              <w:right w:val="single" w:sz="2" w:space="0" w:color="auto"/>
            </w:tcBorders>
          </w:tcPr>
          <w:p w14:paraId="4D3704D7"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2C19980" w14:textId="77777777" w:rsidR="003B614A" w:rsidRPr="00931C56" w:rsidRDefault="003B614A" w:rsidP="00097698">
            <w:pPr>
              <w:spacing w:after="0"/>
              <w:jc w:val="right"/>
            </w:pPr>
            <w:r w:rsidRPr="00931C56">
              <w:t>$838.00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82AA4D4" w14:textId="77777777" w:rsidR="003B614A" w:rsidRPr="00931C56" w:rsidRDefault="003B614A" w:rsidP="00097698">
            <w:pPr>
              <w:spacing w:after="0"/>
              <w:jc w:val="right"/>
            </w:pPr>
            <w:r w:rsidRPr="00931C56">
              <w:t>$856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7025758" w14:textId="77777777" w:rsidR="003B614A" w:rsidRPr="00931C56" w:rsidRDefault="003B614A" w:rsidP="00097698">
            <w:pPr>
              <w:spacing w:after="0"/>
              <w:jc w:val="right"/>
            </w:pPr>
            <w:r w:rsidRPr="00931C56">
              <w:t>2.1%</w:t>
            </w:r>
          </w:p>
        </w:tc>
      </w:tr>
      <w:tr w:rsidR="003B614A" w:rsidRPr="00931C56" w14:paraId="52CCC3B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6729A94" w14:textId="77777777" w:rsidR="003B614A" w:rsidRPr="00931C56" w:rsidRDefault="003B614A" w:rsidP="00097698">
            <w:pPr>
              <w:spacing w:after="0"/>
            </w:pPr>
            <w:r w:rsidRPr="00931C56">
              <w:lastRenderedPageBreak/>
              <w:t>29</w:t>
            </w:r>
          </w:p>
        </w:tc>
        <w:tc>
          <w:tcPr>
            <w:tcW w:w="2126" w:type="dxa"/>
            <w:vMerge/>
            <w:tcBorders>
              <w:left w:val="single" w:sz="2" w:space="0" w:color="auto"/>
              <w:right w:val="single" w:sz="2" w:space="0" w:color="auto"/>
            </w:tcBorders>
          </w:tcPr>
          <w:p w14:paraId="65A0E49F"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686FA531" w14:textId="10A44D8D" w:rsidR="003B614A" w:rsidRPr="00931C56" w:rsidRDefault="003B614A" w:rsidP="00097698">
            <w:pPr>
              <w:spacing w:after="0"/>
            </w:pPr>
            <w:r w:rsidRPr="00931C56">
              <w:t>Sch 2 Part 1</w:t>
            </w:r>
            <w:r w:rsidR="002036A7">
              <w:t>—</w:t>
            </w:r>
            <w:r w:rsidRPr="00931C56">
              <w:t>Item 1.10.1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E212531" w14:textId="77777777" w:rsidR="003B614A" w:rsidRPr="00931C56" w:rsidRDefault="003B614A" w:rsidP="00097698">
            <w:pPr>
              <w:spacing w:after="0"/>
            </w:pPr>
            <w:r w:rsidRPr="00931C56">
              <w:t>Test or retest for compliance with AS/NZS 4415.2</w:t>
            </w:r>
          </w:p>
        </w:tc>
        <w:tc>
          <w:tcPr>
            <w:tcW w:w="2126" w:type="dxa"/>
            <w:tcBorders>
              <w:top w:val="single" w:sz="2" w:space="0" w:color="auto"/>
              <w:left w:val="single" w:sz="2" w:space="0" w:color="auto"/>
              <w:bottom w:val="single" w:sz="2" w:space="0" w:color="auto"/>
              <w:right w:val="single" w:sz="2" w:space="0" w:color="auto"/>
            </w:tcBorders>
          </w:tcPr>
          <w:p w14:paraId="789C7ADA"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621E3ED" w14:textId="77777777" w:rsidR="003B614A" w:rsidRPr="00931C56" w:rsidRDefault="003B614A" w:rsidP="00097698">
            <w:pPr>
              <w:spacing w:after="0"/>
              <w:jc w:val="right"/>
            </w:pPr>
            <w:r w:rsidRPr="00931C56">
              <w:t>$5</w:t>
            </w:r>
            <w:r>
              <w:t>,</w:t>
            </w:r>
            <w:r w:rsidRPr="00931C56">
              <w:t>448.00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D31AFC5" w14:textId="77777777" w:rsidR="003B614A" w:rsidRPr="00931C56" w:rsidRDefault="003B614A" w:rsidP="00097698">
            <w:pPr>
              <w:spacing w:after="0"/>
              <w:jc w:val="right"/>
            </w:pPr>
            <w:r w:rsidRPr="00931C56">
              <w:t>$5,561</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6310D01" w14:textId="77777777" w:rsidR="003B614A" w:rsidRPr="00931C56" w:rsidRDefault="003B614A" w:rsidP="00097698">
            <w:pPr>
              <w:spacing w:after="0"/>
              <w:jc w:val="right"/>
            </w:pPr>
            <w:r w:rsidRPr="00931C56">
              <w:t>2.1%</w:t>
            </w:r>
          </w:p>
        </w:tc>
      </w:tr>
      <w:tr w:rsidR="003B614A" w:rsidRPr="00931C56" w14:paraId="173E9E5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47C3F89" w14:textId="77777777" w:rsidR="003B614A" w:rsidRPr="00931C56" w:rsidRDefault="003B614A" w:rsidP="00097698">
            <w:pPr>
              <w:spacing w:after="0"/>
            </w:pPr>
            <w:r w:rsidRPr="00931C56">
              <w:t>30</w:t>
            </w:r>
          </w:p>
        </w:tc>
        <w:tc>
          <w:tcPr>
            <w:tcW w:w="2126" w:type="dxa"/>
            <w:vMerge/>
            <w:tcBorders>
              <w:left w:val="single" w:sz="2" w:space="0" w:color="auto"/>
              <w:right w:val="single" w:sz="2" w:space="0" w:color="auto"/>
            </w:tcBorders>
          </w:tcPr>
          <w:p w14:paraId="7D9E2343"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Pr>
          <w:p w14:paraId="36BBBFE5" w14:textId="0A3FD3EC" w:rsidR="003B614A" w:rsidRPr="00931C56" w:rsidRDefault="003B614A" w:rsidP="00097698">
            <w:pPr>
              <w:spacing w:after="0"/>
            </w:pPr>
            <w:r w:rsidRPr="00931C56">
              <w:t>Sch 2 Part 1</w:t>
            </w:r>
            <w:r w:rsidR="002036A7">
              <w:t>—</w:t>
            </w:r>
            <w:r w:rsidRPr="00931C56">
              <w:t>Item 1.10.2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BBD8616" w14:textId="352B8A58" w:rsidR="003B614A" w:rsidRPr="00931C56" w:rsidRDefault="003B614A" w:rsidP="00097698">
            <w:pPr>
              <w:spacing w:after="0"/>
            </w:pPr>
            <w:r w:rsidRPr="00931C56">
              <w:t>Test or retest for compliance with AS/NZS 4415.2—no duplex</w:t>
            </w:r>
          </w:p>
        </w:tc>
        <w:tc>
          <w:tcPr>
            <w:tcW w:w="2126" w:type="dxa"/>
            <w:tcBorders>
              <w:top w:val="single" w:sz="2" w:space="0" w:color="auto"/>
              <w:left w:val="single" w:sz="2" w:space="0" w:color="auto"/>
              <w:bottom w:val="single" w:sz="2" w:space="0" w:color="auto"/>
              <w:right w:val="single" w:sz="2" w:space="0" w:color="auto"/>
            </w:tcBorders>
          </w:tcPr>
          <w:p w14:paraId="10CDE84A"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5520BF" w14:textId="77777777" w:rsidR="003B614A" w:rsidRPr="00931C56" w:rsidRDefault="003B614A" w:rsidP="00097698">
            <w:pPr>
              <w:spacing w:after="0"/>
              <w:jc w:val="right"/>
            </w:pPr>
            <w:r w:rsidRPr="00931C56">
              <w:t>$5</w:t>
            </w:r>
            <w:r>
              <w:t>,</w:t>
            </w:r>
            <w:r w:rsidRPr="00931C56">
              <w:t>159.00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AD60C43" w14:textId="77777777" w:rsidR="003B614A" w:rsidRPr="00931C56" w:rsidRDefault="003B614A" w:rsidP="00097698">
            <w:pPr>
              <w:spacing w:after="0"/>
              <w:jc w:val="right"/>
            </w:pPr>
            <w:r w:rsidRPr="00931C56">
              <w:t>$5,266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0A14E1E" w14:textId="77777777" w:rsidR="003B614A" w:rsidRPr="00931C56" w:rsidRDefault="003B614A" w:rsidP="00097698">
            <w:pPr>
              <w:spacing w:after="0"/>
              <w:jc w:val="right"/>
            </w:pPr>
            <w:r w:rsidRPr="00931C56">
              <w:t>2.1%</w:t>
            </w:r>
          </w:p>
        </w:tc>
      </w:tr>
      <w:tr w:rsidR="003B614A" w:rsidRPr="00931C56" w14:paraId="3753D2B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4CD6A7" w14:textId="77777777" w:rsidR="003B614A" w:rsidRPr="00931C56" w:rsidRDefault="003B614A" w:rsidP="00097698">
            <w:pPr>
              <w:spacing w:after="0"/>
            </w:pPr>
            <w:r w:rsidRPr="00931C56">
              <w:t>31</w:t>
            </w:r>
          </w:p>
        </w:tc>
        <w:tc>
          <w:tcPr>
            <w:tcW w:w="2126" w:type="dxa"/>
            <w:vMerge/>
            <w:tcBorders>
              <w:left w:val="single" w:sz="2" w:space="0" w:color="auto"/>
              <w:right w:val="single" w:sz="2" w:space="0" w:color="auto"/>
            </w:tcBorders>
          </w:tcPr>
          <w:p w14:paraId="16D3B237" w14:textId="77777777" w:rsidR="003B614A" w:rsidRPr="00931C56" w:rsidRDefault="003B614A" w:rsidP="00097698">
            <w:pPr>
              <w:spacing w:after="0" w:line="240" w:lineRule="auto"/>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5268B0E3" w14:textId="626718ED" w:rsidR="003B614A" w:rsidRPr="00931C56" w:rsidRDefault="003B614A" w:rsidP="00097698">
            <w:pPr>
              <w:spacing w:after="0"/>
            </w:pPr>
            <w:r w:rsidRPr="00931C56">
              <w:t>Sch 2 Part 1</w:t>
            </w:r>
            <w:r w:rsidR="002036A7">
              <w:t>—</w:t>
            </w:r>
            <w:r w:rsidRPr="00931C56">
              <w:t>Item 1.10.3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556C431" w14:textId="714E88F4" w:rsidR="003B614A" w:rsidRPr="00931C56" w:rsidRDefault="003B614A" w:rsidP="00097698">
            <w:pPr>
              <w:spacing w:after="0"/>
            </w:pPr>
            <w:r w:rsidRPr="00931C56">
              <w:t>Test or retest for compliance with AS/NZS 4415.2—transmitter only</w:t>
            </w:r>
          </w:p>
        </w:tc>
        <w:tc>
          <w:tcPr>
            <w:tcW w:w="2126" w:type="dxa"/>
            <w:tcBorders>
              <w:top w:val="single" w:sz="2" w:space="0" w:color="auto"/>
              <w:left w:val="single" w:sz="2" w:space="0" w:color="auto"/>
              <w:bottom w:val="single" w:sz="2" w:space="0" w:color="auto"/>
              <w:right w:val="single" w:sz="2" w:space="0" w:color="auto"/>
            </w:tcBorders>
          </w:tcPr>
          <w:p w14:paraId="3CB14978"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5C46E0" w14:textId="77777777" w:rsidR="003B614A" w:rsidRPr="00931C56" w:rsidRDefault="003B614A" w:rsidP="00097698">
            <w:pPr>
              <w:spacing w:after="0"/>
              <w:jc w:val="right"/>
            </w:pPr>
            <w:r w:rsidRPr="00931C56">
              <w:t>$3</w:t>
            </w:r>
            <w:r>
              <w:t>,</w:t>
            </w:r>
            <w:r w:rsidRPr="00931C56">
              <w:t>815.00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717E7C1" w14:textId="77777777" w:rsidR="003B614A" w:rsidRPr="00931C56" w:rsidRDefault="003B614A" w:rsidP="00097698">
            <w:pPr>
              <w:spacing w:after="0"/>
              <w:jc w:val="right"/>
            </w:pPr>
            <w:r w:rsidRPr="00931C56">
              <w:t>$3,894</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B228BA3" w14:textId="77777777" w:rsidR="003B614A" w:rsidRPr="00931C56" w:rsidRDefault="003B614A" w:rsidP="00097698">
            <w:pPr>
              <w:spacing w:after="0"/>
              <w:jc w:val="right"/>
            </w:pPr>
            <w:r w:rsidRPr="00931C56">
              <w:t>2.1%</w:t>
            </w:r>
          </w:p>
        </w:tc>
      </w:tr>
      <w:tr w:rsidR="003B614A" w:rsidRPr="00931C56" w14:paraId="1925C05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5C7A2E7" w14:textId="77777777" w:rsidR="003B614A" w:rsidRPr="00931C56" w:rsidRDefault="003B614A" w:rsidP="00097698">
            <w:pPr>
              <w:spacing w:after="0"/>
            </w:pPr>
            <w:r w:rsidRPr="00931C56">
              <w:t>32</w:t>
            </w:r>
          </w:p>
        </w:tc>
        <w:tc>
          <w:tcPr>
            <w:tcW w:w="2126" w:type="dxa"/>
            <w:vMerge/>
            <w:tcBorders>
              <w:left w:val="single" w:sz="2" w:space="0" w:color="auto"/>
              <w:right w:val="single" w:sz="2" w:space="0" w:color="auto"/>
            </w:tcBorders>
          </w:tcPr>
          <w:p w14:paraId="76C14B63" w14:textId="77777777" w:rsidR="003B614A" w:rsidRPr="00931C56" w:rsidRDefault="003B614A" w:rsidP="00097698">
            <w:pPr>
              <w:spacing w:after="0" w:line="240" w:lineRule="auto"/>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7075FC23" w14:textId="6CE8DB8B" w:rsidR="003B614A" w:rsidRPr="00931C56" w:rsidRDefault="003B614A" w:rsidP="00097698">
            <w:pPr>
              <w:spacing w:after="0"/>
            </w:pPr>
            <w:r w:rsidRPr="00931C56">
              <w:t>Sch 2 Part 1</w:t>
            </w:r>
            <w:r w:rsidR="002036A7">
              <w:t>—</w:t>
            </w:r>
            <w:r w:rsidRPr="00931C56">
              <w:t>Item 1.10.4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956CF8F" w14:textId="5C43D7A7" w:rsidR="003B614A" w:rsidRPr="00931C56" w:rsidRDefault="003B614A" w:rsidP="00097698">
            <w:pPr>
              <w:spacing w:after="0"/>
            </w:pPr>
            <w:r w:rsidRPr="00931C56">
              <w:t>Test or retest for compliance with AS/NZS 4415.2—receiver only—no duplex</w:t>
            </w:r>
          </w:p>
        </w:tc>
        <w:tc>
          <w:tcPr>
            <w:tcW w:w="2126" w:type="dxa"/>
            <w:tcBorders>
              <w:top w:val="single" w:sz="2" w:space="0" w:color="auto"/>
              <w:left w:val="single" w:sz="2" w:space="0" w:color="auto"/>
              <w:bottom w:val="single" w:sz="2" w:space="0" w:color="auto"/>
              <w:right w:val="single" w:sz="2" w:space="0" w:color="auto"/>
            </w:tcBorders>
          </w:tcPr>
          <w:p w14:paraId="1265A31A"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02EE38D" w14:textId="77777777" w:rsidR="003B614A" w:rsidRPr="00931C56" w:rsidRDefault="003B614A" w:rsidP="00097698">
            <w:pPr>
              <w:spacing w:after="0"/>
              <w:jc w:val="right"/>
            </w:pPr>
            <w:r w:rsidRPr="00931C56">
              <w:t>$3</w:t>
            </w:r>
            <w:r>
              <w:t>,</w:t>
            </w:r>
            <w:r w:rsidRPr="00931C56">
              <w:t>627.00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1DC8087" w14:textId="77777777" w:rsidR="003B614A" w:rsidRPr="00931C56" w:rsidRDefault="003B614A" w:rsidP="00097698">
            <w:pPr>
              <w:spacing w:after="0"/>
              <w:jc w:val="right"/>
            </w:pPr>
            <w:r w:rsidRPr="00931C56">
              <w:t>$3,702</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33B6887" w14:textId="77777777" w:rsidR="003B614A" w:rsidRPr="00931C56" w:rsidRDefault="003B614A" w:rsidP="00097698">
            <w:pPr>
              <w:spacing w:after="0"/>
              <w:jc w:val="right"/>
            </w:pPr>
            <w:r w:rsidRPr="00931C56">
              <w:t>2.1%</w:t>
            </w:r>
          </w:p>
        </w:tc>
      </w:tr>
      <w:tr w:rsidR="003B614A" w:rsidRPr="00931C56" w14:paraId="0FA59E3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50840B" w14:textId="77777777" w:rsidR="003B614A" w:rsidRPr="00931C56" w:rsidRDefault="003B614A" w:rsidP="00097698">
            <w:pPr>
              <w:spacing w:after="0"/>
            </w:pPr>
            <w:r w:rsidRPr="00931C56">
              <w:t>33</w:t>
            </w:r>
          </w:p>
        </w:tc>
        <w:tc>
          <w:tcPr>
            <w:tcW w:w="2126" w:type="dxa"/>
            <w:vMerge/>
            <w:tcBorders>
              <w:left w:val="single" w:sz="2" w:space="0" w:color="auto"/>
              <w:right w:val="single" w:sz="2" w:space="0" w:color="auto"/>
            </w:tcBorders>
          </w:tcPr>
          <w:p w14:paraId="23E6864A" w14:textId="77777777" w:rsidR="003B614A" w:rsidRPr="00931C56" w:rsidRDefault="003B614A" w:rsidP="00097698">
            <w:pPr>
              <w:spacing w:after="0" w:line="240" w:lineRule="auto"/>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5DBA828C" w14:textId="31B514C2" w:rsidR="003B614A" w:rsidRPr="00931C56" w:rsidRDefault="003B614A" w:rsidP="00097698">
            <w:pPr>
              <w:spacing w:after="0"/>
            </w:pPr>
            <w:r w:rsidRPr="00931C56">
              <w:t>Sch 2 Part 1</w:t>
            </w:r>
            <w:r w:rsidR="002036A7">
              <w:t>—</w:t>
            </w:r>
            <w:r w:rsidRPr="00931C56">
              <w:t>Item 1.10.5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72F2181" w14:textId="77777777" w:rsidR="003B614A" w:rsidRPr="00931C56" w:rsidRDefault="003B614A" w:rsidP="00097698">
            <w:pPr>
              <w:spacing w:after="0"/>
            </w:pPr>
            <w:r w:rsidRPr="00931C56">
              <w:t>Retest of 1 aspect of a transmitter for compliance with AS/NZS 4415.2</w:t>
            </w:r>
          </w:p>
        </w:tc>
        <w:tc>
          <w:tcPr>
            <w:tcW w:w="2126" w:type="dxa"/>
            <w:tcBorders>
              <w:top w:val="single" w:sz="2" w:space="0" w:color="auto"/>
              <w:left w:val="single" w:sz="2" w:space="0" w:color="auto"/>
              <w:bottom w:val="single" w:sz="2" w:space="0" w:color="auto"/>
              <w:right w:val="single" w:sz="2" w:space="0" w:color="auto"/>
            </w:tcBorders>
          </w:tcPr>
          <w:p w14:paraId="46253A3D"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D3810FA" w14:textId="77777777" w:rsidR="003B614A" w:rsidRPr="00931C56" w:rsidRDefault="003B614A" w:rsidP="00097698">
            <w:pPr>
              <w:spacing w:after="0"/>
              <w:jc w:val="right"/>
            </w:pPr>
            <w:r w:rsidRPr="00931C56">
              <w:t>$838.00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AEFFFFF" w14:textId="77777777" w:rsidR="003B614A" w:rsidRPr="00931C56" w:rsidRDefault="003B614A" w:rsidP="00097698">
            <w:pPr>
              <w:spacing w:after="0"/>
              <w:jc w:val="right"/>
            </w:pPr>
            <w:r w:rsidRPr="00931C56">
              <w:t>$856</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43C7D74" w14:textId="77777777" w:rsidR="003B614A" w:rsidRPr="00931C56" w:rsidRDefault="003B614A" w:rsidP="00097698">
            <w:pPr>
              <w:spacing w:after="0"/>
              <w:jc w:val="right"/>
            </w:pPr>
            <w:r w:rsidRPr="00931C56">
              <w:t>2.1%</w:t>
            </w:r>
          </w:p>
        </w:tc>
      </w:tr>
      <w:tr w:rsidR="003B614A" w:rsidRPr="00931C56" w14:paraId="46B8087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B44E7E" w14:textId="77777777" w:rsidR="003B614A" w:rsidRPr="00931C56" w:rsidRDefault="003B614A" w:rsidP="00097698">
            <w:pPr>
              <w:spacing w:after="0"/>
            </w:pPr>
            <w:r w:rsidRPr="00931C56">
              <w:t>34</w:t>
            </w:r>
          </w:p>
        </w:tc>
        <w:tc>
          <w:tcPr>
            <w:tcW w:w="2126" w:type="dxa"/>
            <w:vMerge/>
            <w:tcBorders>
              <w:left w:val="single" w:sz="2" w:space="0" w:color="auto"/>
              <w:right w:val="single" w:sz="2" w:space="0" w:color="auto"/>
            </w:tcBorders>
          </w:tcPr>
          <w:p w14:paraId="23342ACA" w14:textId="77777777" w:rsidR="003B614A" w:rsidRPr="00931C56" w:rsidRDefault="003B614A" w:rsidP="00097698">
            <w:pPr>
              <w:spacing w:after="0" w:line="240" w:lineRule="auto"/>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235A5A41" w14:textId="0AEA3052" w:rsidR="003B614A" w:rsidRPr="00931C56" w:rsidRDefault="003B614A" w:rsidP="00097698">
            <w:pPr>
              <w:spacing w:after="0"/>
            </w:pPr>
            <w:r w:rsidRPr="00931C56">
              <w:t>Sch 2 Part 1</w:t>
            </w:r>
            <w:r w:rsidR="002036A7">
              <w:t>—</w:t>
            </w:r>
            <w:r w:rsidRPr="00931C56">
              <w:t>Item 1.11.1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C454568" w14:textId="77777777" w:rsidR="003B614A" w:rsidRPr="00931C56" w:rsidRDefault="003B614A" w:rsidP="00097698">
            <w:pPr>
              <w:spacing w:after="0"/>
            </w:pPr>
            <w:r w:rsidRPr="00931C56">
              <w:t>Test or retest for compliance with AS/NZS 4582 (other than a partial test or retest mentioned in item 1.11.2, 1.11.3 or 1.11.4)</w:t>
            </w:r>
          </w:p>
        </w:tc>
        <w:tc>
          <w:tcPr>
            <w:tcW w:w="2126" w:type="dxa"/>
            <w:tcBorders>
              <w:top w:val="single" w:sz="2" w:space="0" w:color="auto"/>
              <w:left w:val="single" w:sz="2" w:space="0" w:color="auto"/>
              <w:bottom w:val="single" w:sz="2" w:space="0" w:color="auto"/>
              <w:right w:val="single" w:sz="2" w:space="0" w:color="auto"/>
            </w:tcBorders>
          </w:tcPr>
          <w:p w14:paraId="68847FCB" w14:textId="77777777" w:rsidR="003B614A" w:rsidRPr="00931C56" w:rsidRDefault="003B614A" w:rsidP="00097698">
            <w:pPr>
              <w:spacing w:after="0"/>
              <w:rPr>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E2786DB" w14:textId="77777777" w:rsidR="003B614A" w:rsidRPr="00931C56" w:rsidRDefault="003B614A" w:rsidP="00097698">
            <w:pPr>
              <w:spacing w:after="0"/>
              <w:jc w:val="right"/>
            </w:pPr>
            <w:r w:rsidRPr="00931C56">
              <w:t>$10</w:t>
            </w:r>
            <w:r>
              <w:t>,</w:t>
            </w:r>
            <w:r w:rsidRPr="00931C56">
              <w:t>144.00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D6D5FEB" w14:textId="77777777" w:rsidR="003B614A" w:rsidRPr="00931C56" w:rsidRDefault="003B614A" w:rsidP="00097698">
            <w:pPr>
              <w:spacing w:after="0"/>
              <w:jc w:val="right"/>
            </w:pPr>
            <w:r w:rsidRPr="00931C56">
              <w:t>$10,355</w:t>
            </w:r>
            <w: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805847A" w14:textId="77777777" w:rsidR="003B614A" w:rsidRPr="00931C56" w:rsidRDefault="003B614A" w:rsidP="00097698">
            <w:pPr>
              <w:spacing w:after="0"/>
              <w:jc w:val="right"/>
            </w:pPr>
            <w:r w:rsidRPr="00931C56">
              <w:t>2.1%</w:t>
            </w:r>
          </w:p>
        </w:tc>
      </w:tr>
      <w:tr w:rsidR="003B614A" w:rsidRPr="00931C56" w14:paraId="148D53B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D28EC3C" w14:textId="77777777" w:rsidR="003B614A" w:rsidRPr="00631B35" w:rsidRDefault="003B614A" w:rsidP="00097698">
            <w:pPr>
              <w:spacing w:after="0"/>
              <w:rPr>
                <w:rFonts w:cs="Arial"/>
                <w:szCs w:val="20"/>
              </w:rPr>
            </w:pPr>
            <w:r w:rsidRPr="00631B35">
              <w:rPr>
                <w:rFonts w:cs="Arial"/>
                <w:szCs w:val="20"/>
              </w:rPr>
              <w:t>35</w:t>
            </w:r>
          </w:p>
        </w:tc>
        <w:tc>
          <w:tcPr>
            <w:tcW w:w="2126" w:type="dxa"/>
            <w:vMerge/>
            <w:tcBorders>
              <w:left w:val="single" w:sz="2" w:space="0" w:color="auto"/>
              <w:right w:val="single" w:sz="2" w:space="0" w:color="auto"/>
            </w:tcBorders>
          </w:tcPr>
          <w:p w14:paraId="45FB8613" w14:textId="77777777" w:rsidR="003B614A" w:rsidRPr="00057394" w:rsidRDefault="003B614A" w:rsidP="00097698">
            <w:pPr>
              <w:spacing w:after="0"/>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5D535D4B" w14:textId="554C6519" w:rsidR="003B614A" w:rsidRPr="00F163EE" w:rsidRDefault="003B614A" w:rsidP="00097698">
            <w:pPr>
              <w:spacing w:after="0"/>
              <w:rPr>
                <w:rFonts w:cs="Arial"/>
              </w:rPr>
            </w:pPr>
            <w:r w:rsidRPr="005900E4">
              <w:rPr>
                <w:rFonts w:cs="Arial"/>
              </w:rPr>
              <w:t>Sch 2 Part 1</w:t>
            </w:r>
            <w:r w:rsidR="00057394">
              <w:rPr>
                <w:rFonts w:cs="Arial"/>
              </w:rPr>
              <w:t>—</w:t>
            </w:r>
            <w:r w:rsidRPr="005900E4">
              <w:rPr>
                <w:rFonts w:cs="Arial"/>
              </w:rPr>
              <w:t>Item 1.11.2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22EF0A4" w14:textId="77777777" w:rsidR="003B614A" w:rsidRPr="00631B35" w:rsidRDefault="003B614A" w:rsidP="00097698">
            <w:pPr>
              <w:spacing w:after="0"/>
              <w:rPr>
                <w:rFonts w:cs="Arial"/>
              </w:rPr>
            </w:pPr>
            <w:r w:rsidRPr="00097698">
              <w:rPr>
                <w:rFonts w:cs="Arial"/>
                <w:lang w:eastAsia="en-US"/>
              </w:rPr>
              <w:t>Test or retest of a transmitter only for compliance with AS/NZS 4582</w:t>
            </w:r>
          </w:p>
        </w:tc>
        <w:tc>
          <w:tcPr>
            <w:tcW w:w="2126" w:type="dxa"/>
            <w:tcBorders>
              <w:top w:val="single" w:sz="2" w:space="0" w:color="auto"/>
              <w:left w:val="single" w:sz="2" w:space="0" w:color="auto"/>
              <w:bottom w:val="single" w:sz="2" w:space="0" w:color="auto"/>
              <w:right w:val="single" w:sz="2" w:space="0" w:color="auto"/>
            </w:tcBorders>
          </w:tcPr>
          <w:p w14:paraId="3DD2C115" w14:textId="77777777" w:rsidR="003B614A" w:rsidRPr="005900E4" w:rsidRDefault="003B614A" w:rsidP="00097698">
            <w:pPr>
              <w:spacing w:after="0"/>
              <w:rPr>
                <w:rFonts w:cs="Arial"/>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4625FC" w14:textId="77777777" w:rsidR="003B614A" w:rsidRPr="00F163EE" w:rsidRDefault="003B614A" w:rsidP="00097698">
            <w:pPr>
              <w:spacing w:after="0"/>
              <w:jc w:val="right"/>
              <w:rPr>
                <w:rFonts w:cs="Arial"/>
              </w:rPr>
            </w:pPr>
            <w:r w:rsidRPr="005900E4">
              <w:rPr>
                <w:rFonts w:cs="Arial"/>
              </w:rPr>
              <w:t>$7,225.00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32C08D7" w14:textId="77777777" w:rsidR="003B614A" w:rsidRPr="00F163EE" w:rsidRDefault="003B614A" w:rsidP="00097698">
            <w:pPr>
              <w:spacing w:after="0"/>
              <w:jc w:val="right"/>
              <w:rPr>
                <w:rFonts w:cs="Arial"/>
              </w:rPr>
            </w:pPr>
            <w:r w:rsidRPr="00F163EE">
              <w:rPr>
                <w:rFonts w:cs="Arial"/>
              </w:rPr>
              <w:t>$7,375.00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B5C0734" w14:textId="77777777" w:rsidR="003B614A" w:rsidRPr="00996B28" w:rsidRDefault="003B614A" w:rsidP="00097698">
            <w:pPr>
              <w:spacing w:after="0"/>
              <w:jc w:val="right"/>
              <w:rPr>
                <w:rFonts w:cs="Arial"/>
              </w:rPr>
            </w:pPr>
            <w:r w:rsidRPr="00996B28">
              <w:rPr>
                <w:rFonts w:cs="Arial"/>
              </w:rPr>
              <w:t>2.1%</w:t>
            </w:r>
          </w:p>
        </w:tc>
      </w:tr>
      <w:tr w:rsidR="003B614A" w:rsidRPr="00931C56" w14:paraId="5C2AF4F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CD0AC9B" w14:textId="77777777" w:rsidR="003B614A" w:rsidRPr="00631B35" w:rsidRDefault="003B614A" w:rsidP="00097698">
            <w:pPr>
              <w:spacing w:after="0"/>
              <w:rPr>
                <w:rFonts w:cs="Arial"/>
                <w:szCs w:val="20"/>
              </w:rPr>
            </w:pPr>
            <w:r w:rsidRPr="00631B35">
              <w:rPr>
                <w:rFonts w:cs="Arial"/>
                <w:szCs w:val="20"/>
              </w:rPr>
              <w:t>36</w:t>
            </w:r>
          </w:p>
        </w:tc>
        <w:tc>
          <w:tcPr>
            <w:tcW w:w="2126" w:type="dxa"/>
            <w:vMerge/>
            <w:tcBorders>
              <w:left w:val="single" w:sz="2" w:space="0" w:color="auto"/>
              <w:right w:val="single" w:sz="2" w:space="0" w:color="auto"/>
            </w:tcBorders>
          </w:tcPr>
          <w:p w14:paraId="3C7A8116" w14:textId="77777777" w:rsidR="003B614A" w:rsidRPr="00057394" w:rsidRDefault="003B614A" w:rsidP="00097698">
            <w:pPr>
              <w:spacing w:after="0"/>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42B70D79" w14:textId="76B85658" w:rsidR="003B614A" w:rsidRPr="005900E4" w:rsidRDefault="003B614A" w:rsidP="00097698">
            <w:pPr>
              <w:spacing w:after="0"/>
              <w:rPr>
                <w:rFonts w:cs="Arial"/>
              </w:rPr>
            </w:pPr>
            <w:r w:rsidRPr="005900E4">
              <w:rPr>
                <w:rFonts w:cs="Arial"/>
              </w:rPr>
              <w:t>Sch 2 Part 1</w:t>
            </w:r>
            <w:r w:rsidR="00057394">
              <w:rPr>
                <w:rFonts w:cs="Arial"/>
              </w:rPr>
              <w:t>—</w:t>
            </w:r>
            <w:r w:rsidRPr="005900E4">
              <w:rPr>
                <w:rFonts w:cs="Arial"/>
              </w:rPr>
              <w:t>Item 1.11.3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38CA4B1" w14:textId="77777777" w:rsidR="003B614A" w:rsidRPr="00631B35" w:rsidRDefault="003B614A" w:rsidP="00097698">
            <w:pPr>
              <w:spacing w:after="0"/>
              <w:rPr>
                <w:rFonts w:cs="Arial"/>
              </w:rPr>
            </w:pPr>
            <w:r w:rsidRPr="00097698">
              <w:rPr>
                <w:rFonts w:cs="Arial"/>
                <w:lang w:eastAsia="en-US"/>
              </w:rPr>
              <w:t>Test or retest of a receiver only for compliance with AS/NZS 4582</w:t>
            </w:r>
          </w:p>
        </w:tc>
        <w:tc>
          <w:tcPr>
            <w:tcW w:w="2126" w:type="dxa"/>
            <w:tcBorders>
              <w:top w:val="single" w:sz="2" w:space="0" w:color="auto"/>
              <w:left w:val="single" w:sz="2" w:space="0" w:color="auto"/>
              <w:bottom w:val="single" w:sz="2" w:space="0" w:color="auto"/>
              <w:right w:val="single" w:sz="2" w:space="0" w:color="auto"/>
            </w:tcBorders>
          </w:tcPr>
          <w:p w14:paraId="4596C396" w14:textId="77777777" w:rsidR="003B614A" w:rsidRPr="005900E4" w:rsidRDefault="003B614A" w:rsidP="00097698">
            <w:pPr>
              <w:spacing w:after="0"/>
              <w:rPr>
                <w:rFonts w:cs="Arial"/>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DA2E8E" w14:textId="77777777" w:rsidR="003B614A" w:rsidRPr="00F163EE" w:rsidRDefault="003B614A" w:rsidP="00097698">
            <w:pPr>
              <w:spacing w:after="0"/>
              <w:jc w:val="right"/>
              <w:rPr>
                <w:rFonts w:cs="Arial"/>
              </w:rPr>
            </w:pPr>
            <w:r w:rsidRPr="005900E4">
              <w:rPr>
                <w:rFonts w:cs="Arial"/>
              </w:rPr>
              <w:t>$6,647.00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438C7FE" w14:textId="77777777" w:rsidR="003B614A" w:rsidRPr="00F163EE" w:rsidRDefault="003B614A" w:rsidP="00097698">
            <w:pPr>
              <w:spacing w:after="0"/>
              <w:jc w:val="right"/>
              <w:rPr>
                <w:rFonts w:cs="Arial"/>
              </w:rPr>
            </w:pPr>
            <w:r w:rsidRPr="00F163EE">
              <w:rPr>
                <w:rFonts w:cs="Arial"/>
              </w:rPr>
              <w:t>$6,785.00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15D1CE9" w14:textId="77777777" w:rsidR="003B614A" w:rsidRPr="00996B28" w:rsidRDefault="003B614A" w:rsidP="00097698">
            <w:pPr>
              <w:spacing w:after="0"/>
              <w:jc w:val="right"/>
              <w:rPr>
                <w:rFonts w:cs="Arial"/>
              </w:rPr>
            </w:pPr>
            <w:r w:rsidRPr="00996B28">
              <w:rPr>
                <w:rFonts w:cs="Arial"/>
              </w:rPr>
              <w:t>2.1%</w:t>
            </w:r>
          </w:p>
        </w:tc>
      </w:tr>
      <w:tr w:rsidR="003B614A" w:rsidRPr="00931C56" w14:paraId="5ECC0DE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7050EF5" w14:textId="77777777" w:rsidR="003B614A" w:rsidRPr="00097698" w:rsidRDefault="003B614A" w:rsidP="00097698">
            <w:pPr>
              <w:spacing w:after="0"/>
              <w:rPr>
                <w:rFonts w:cs="Arial"/>
                <w:bCs/>
                <w:szCs w:val="20"/>
              </w:rPr>
            </w:pPr>
            <w:r w:rsidRPr="00097698">
              <w:rPr>
                <w:rFonts w:cs="Arial"/>
                <w:bCs/>
                <w:szCs w:val="20"/>
              </w:rPr>
              <w:t>37</w:t>
            </w:r>
          </w:p>
        </w:tc>
        <w:tc>
          <w:tcPr>
            <w:tcW w:w="2126" w:type="dxa"/>
            <w:vMerge/>
            <w:tcBorders>
              <w:left w:val="single" w:sz="2" w:space="0" w:color="auto"/>
              <w:right w:val="single" w:sz="2" w:space="0" w:color="auto"/>
            </w:tcBorders>
          </w:tcPr>
          <w:p w14:paraId="181BBBAD" w14:textId="77777777" w:rsidR="003B614A" w:rsidRPr="00057394" w:rsidRDefault="003B614A" w:rsidP="00097698">
            <w:pPr>
              <w:spacing w:after="0"/>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7AFB9A42" w14:textId="18D56795" w:rsidR="003B614A" w:rsidRPr="005900E4" w:rsidRDefault="003B614A" w:rsidP="00097698">
            <w:pPr>
              <w:spacing w:after="0"/>
              <w:rPr>
                <w:rFonts w:cs="Arial"/>
              </w:rPr>
            </w:pPr>
            <w:r w:rsidRPr="005900E4">
              <w:rPr>
                <w:rFonts w:cs="Arial"/>
              </w:rPr>
              <w:t>Sch 2 Part 1</w:t>
            </w:r>
            <w:r w:rsidR="00057394">
              <w:rPr>
                <w:rFonts w:cs="Arial"/>
              </w:rPr>
              <w:t>—</w:t>
            </w:r>
            <w:r w:rsidRPr="005900E4">
              <w:rPr>
                <w:rFonts w:cs="Arial"/>
              </w:rPr>
              <w:t>Item 1.11.4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159E1F2" w14:textId="77777777" w:rsidR="003B614A" w:rsidRPr="00631B35" w:rsidRDefault="003B614A" w:rsidP="00097698">
            <w:pPr>
              <w:spacing w:after="0"/>
              <w:rPr>
                <w:rFonts w:cs="Arial"/>
              </w:rPr>
            </w:pPr>
            <w:r w:rsidRPr="00097698">
              <w:rPr>
                <w:rFonts w:cs="Arial"/>
                <w:lang w:eastAsia="en-US"/>
              </w:rPr>
              <w:t>Test or retest of 1 aspect only of a transmitter for compliance with AS/NZS 4582</w:t>
            </w:r>
          </w:p>
        </w:tc>
        <w:tc>
          <w:tcPr>
            <w:tcW w:w="2126" w:type="dxa"/>
            <w:tcBorders>
              <w:top w:val="single" w:sz="2" w:space="0" w:color="auto"/>
              <w:left w:val="single" w:sz="2" w:space="0" w:color="auto"/>
              <w:bottom w:val="single" w:sz="2" w:space="0" w:color="auto"/>
              <w:right w:val="single" w:sz="2" w:space="0" w:color="auto"/>
            </w:tcBorders>
          </w:tcPr>
          <w:p w14:paraId="103DC015" w14:textId="77777777" w:rsidR="003B614A" w:rsidRPr="005900E4" w:rsidRDefault="003B614A" w:rsidP="00097698">
            <w:pPr>
              <w:spacing w:after="0"/>
              <w:rPr>
                <w:rFonts w:cs="Arial"/>
                <w:color w:val="00000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BFE9DD4" w14:textId="77777777" w:rsidR="003B614A" w:rsidRPr="00F163EE" w:rsidRDefault="003B614A" w:rsidP="00097698">
            <w:pPr>
              <w:spacing w:after="0"/>
              <w:jc w:val="right"/>
              <w:rPr>
                <w:rFonts w:cs="Arial"/>
              </w:rPr>
            </w:pPr>
            <w:r w:rsidRPr="005900E4">
              <w:rPr>
                <w:rFonts w:cs="Arial"/>
              </w:rPr>
              <w:t>$</w:t>
            </w:r>
            <w:r w:rsidRPr="00F163EE">
              <w:rPr>
                <w:rFonts w:cs="Arial"/>
              </w:rPr>
              <w:t>838.00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1F98A55" w14:textId="77777777" w:rsidR="003B614A" w:rsidRPr="00F163EE" w:rsidRDefault="003B614A" w:rsidP="00097698">
            <w:pPr>
              <w:spacing w:after="0"/>
              <w:jc w:val="right"/>
              <w:rPr>
                <w:rFonts w:cs="Arial"/>
              </w:rPr>
            </w:pPr>
            <w:r w:rsidRPr="00F163EE">
              <w:rPr>
                <w:rFonts w:cs="Arial"/>
              </w:rPr>
              <w:t>$856.00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D3CC12F" w14:textId="77777777" w:rsidR="003B614A" w:rsidRPr="00996B28" w:rsidRDefault="003B614A" w:rsidP="00097698">
            <w:pPr>
              <w:spacing w:after="0"/>
              <w:jc w:val="right"/>
              <w:rPr>
                <w:rFonts w:cs="Arial"/>
              </w:rPr>
            </w:pPr>
            <w:r w:rsidRPr="00996B28">
              <w:rPr>
                <w:rFonts w:cs="Arial"/>
              </w:rPr>
              <w:t>2.1%</w:t>
            </w:r>
          </w:p>
        </w:tc>
      </w:tr>
      <w:tr w:rsidR="003B614A" w:rsidRPr="00931C56" w14:paraId="7FF31CA4" w14:textId="77777777" w:rsidTr="004C2488">
        <w:trPr>
          <w:trHeight w:val="496"/>
        </w:trPr>
        <w:tc>
          <w:tcPr>
            <w:tcW w:w="567" w:type="dxa"/>
            <w:vMerge w:val="restart"/>
            <w:tcBorders>
              <w:top w:val="single" w:sz="2" w:space="0" w:color="auto"/>
              <w:left w:val="single" w:sz="2" w:space="0" w:color="auto"/>
              <w:right w:val="single" w:sz="2" w:space="0" w:color="auto"/>
            </w:tcBorders>
            <w:tcMar>
              <w:top w:w="57" w:type="dxa"/>
              <w:left w:w="108" w:type="dxa"/>
              <w:bottom w:w="0" w:type="dxa"/>
              <w:right w:w="108" w:type="dxa"/>
            </w:tcMar>
            <w:vAlign w:val="center"/>
          </w:tcPr>
          <w:p w14:paraId="553E2AFD" w14:textId="77777777" w:rsidR="003B614A" w:rsidRPr="00631B35" w:rsidRDefault="003B614A" w:rsidP="00097698">
            <w:pPr>
              <w:spacing w:after="0"/>
              <w:rPr>
                <w:rFonts w:cs="Arial"/>
                <w:szCs w:val="20"/>
              </w:rPr>
            </w:pPr>
            <w:r w:rsidRPr="00631B35">
              <w:rPr>
                <w:rFonts w:cs="Arial"/>
                <w:szCs w:val="20"/>
              </w:rPr>
              <w:t>38</w:t>
            </w:r>
          </w:p>
        </w:tc>
        <w:tc>
          <w:tcPr>
            <w:tcW w:w="2126" w:type="dxa"/>
            <w:vMerge/>
            <w:tcBorders>
              <w:left w:val="single" w:sz="2" w:space="0" w:color="auto"/>
              <w:right w:val="single" w:sz="2" w:space="0" w:color="auto"/>
            </w:tcBorders>
          </w:tcPr>
          <w:p w14:paraId="4D03FE1B" w14:textId="77777777" w:rsidR="003B614A" w:rsidRPr="00097698" w:rsidRDefault="003B614A" w:rsidP="00097698">
            <w:pPr>
              <w:spacing w:after="0"/>
              <w:rPr>
                <w:rFonts w:cs="Arial"/>
              </w:rPr>
            </w:pPr>
          </w:p>
        </w:tc>
        <w:tc>
          <w:tcPr>
            <w:tcW w:w="1418" w:type="dxa"/>
            <w:vMerge w:val="restart"/>
            <w:tcBorders>
              <w:top w:val="single" w:sz="2" w:space="0" w:color="auto"/>
              <w:left w:val="single" w:sz="2" w:space="0" w:color="auto"/>
              <w:right w:val="single" w:sz="2" w:space="0" w:color="auto"/>
            </w:tcBorders>
          </w:tcPr>
          <w:p w14:paraId="2D38359D" w14:textId="4DF36B1C"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1.12.1</w:t>
            </w:r>
          </w:p>
        </w:tc>
        <w:tc>
          <w:tcPr>
            <w:tcW w:w="3260" w:type="dxa"/>
            <w:vMerge w:val="restart"/>
            <w:tcBorders>
              <w:top w:val="single" w:sz="2" w:space="0" w:color="auto"/>
              <w:left w:val="single" w:sz="2" w:space="0" w:color="auto"/>
              <w:right w:val="single" w:sz="2" w:space="0" w:color="auto"/>
            </w:tcBorders>
            <w:tcMar>
              <w:top w:w="57" w:type="dxa"/>
              <w:left w:w="108" w:type="dxa"/>
              <w:bottom w:w="0" w:type="dxa"/>
              <w:right w:w="108" w:type="dxa"/>
            </w:tcMar>
          </w:tcPr>
          <w:p w14:paraId="689763AA" w14:textId="0E6102EB" w:rsidR="003B614A" w:rsidRPr="00631B35" w:rsidRDefault="003B614A" w:rsidP="00097698">
            <w:pPr>
              <w:spacing w:after="0"/>
              <w:rPr>
                <w:rFonts w:cs="Arial"/>
                <w:szCs w:val="20"/>
              </w:rPr>
            </w:pPr>
            <w:r w:rsidRPr="00097698">
              <w:rPr>
                <w:rFonts w:cs="Arial"/>
                <w:szCs w:val="20"/>
                <w:lang w:eastAsia="en-US"/>
              </w:rPr>
              <w:t>Test or retest a base unit for compliance with AS/NZS 4583</w:t>
            </w:r>
          </w:p>
        </w:tc>
        <w:tc>
          <w:tcPr>
            <w:tcW w:w="2126" w:type="dxa"/>
            <w:vMerge w:val="restart"/>
            <w:tcBorders>
              <w:top w:val="single" w:sz="2" w:space="0" w:color="auto"/>
              <w:left w:val="single" w:sz="2" w:space="0" w:color="auto"/>
              <w:right w:val="single" w:sz="2" w:space="0" w:color="auto"/>
            </w:tcBorders>
          </w:tcPr>
          <w:p w14:paraId="6E0F9F4C" w14:textId="77777777" w:rsidR="003B614A" w:rsidRPr="00097698" w:rsidRDefault="003B614A" w:rsidP="00097698">
            <w:r w:rsidRPr="00097698">
              <w:t xml:space="preserve">Test or retest a base unit for compliance </w:t>
            </w:r>
            <w:r w:rsidRPr="00097698">
              <w:lastRenderedPageBreak/>
              <w:t>with AS/NZS 4583: Base Unit</w:t>
            </w:r>
          </w:p>
          <w:p w14:paraId="20CC0014" w14:textId="7D693C59" w:rsidR="003B614A" w:rsidRPr="00097698" w:rsidRDefault="003B614A" w:rsidP="00097698">
            <w:pPr>
              <w:spacing w:after="0"/>
            </w:pPr>
            <w:r w:rsidRPr="00097698">
              <w:t>Mobile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D2BB2AA" w14:textId="77777777" w:rsidR="003B614A" w:rsidRPr="00631B35" w:rsidRDefault="003B614A" w:rsidP="00097698">
            <w:pPr>
              <w:spacing w:after="0"/>
              <w:jc w:val="right"/>
              <w:rPr>
                <w:rFonts w:cs="Arial"/>
                <w:szCs w:val="20"/>
              </w:rPr>
            </w:pPr>
            <w:r w:rsidRPr="00631B35">
              <w:rPr>
                <w:rFonts w:cs="Arial"/>
                <w:szCs w:val="20"/>
              </w:rPr>
              <w:lastRenderedPageBreak/>
              <w:t>$4,436.00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60AD672" w14:textId="493D1B57" w:rsidR="003B614A" w:rsidRPr="00996B28" w:rsidRDefault="003B614A" w:rsidP="00097698">
            <w:pPr>
              <w:spacing w:after="0"/>
              <w:jc w:val="right"/>
              <w:rPr>
                <w:rFonts w:cs="Arial"/>
                <w:szCs w:val="20"/>
              </w:rPr>
            </w:pPr>
            <w:r w:rsidRPr="00F163EE">
              <w:rPr>
                <w:rFonts w:cs="Arial"/>
                <w:szCs w:val="20"/>
              </w:rPr>
              <w:t>$5,635.00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8D1B3FF" w14:textId="77777777" w:rsidR="003B614A" w:rsidRPr="00996B28" w:rsidRDefault="003B614A" w:rsidP="00097698">
            <w:pPr>
              <w:spacing w:after="0"/>
              <w:jc w:val="right"/>
              <w:rPr>
                <w:rFonts w:cs="Arial"/>
                <w:szCs w:val="20"/>
              </w:rPr>
            </w:pPr>
            <w:r w:rsidRPr="00996B28">
              <w:rPr>
                <w:rFonts w:cs="Arial"/>
                <w:szCs w:val="20"/>
              </w:rPr>
              <w:t>27.0%</w:t>
            </w:r>
          </w:p>
        </w:tc>
      </w:tr>
      <w:tr w:rsidR="003B614A" w:rsidRPr="00931C56" w14:paraId="3ACD04F9" w14:textId="77777777" w:rsidTr="004C2488">
        <w:trPr>
          <w:trHeight w:val="792"/>
        </w:trPr>
        <w:tc>
          <w:tcPr>
            <w:tcW w:w="567"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2C9ECC12" w14:textId="77777777" w:rsidR="003B614A" w:rsidRPr="00097698" w:rsidRDefault="003B614A" w:rsidP="00097698">
            <w:pPr>
              <w:spacing w:after="0"/>
              <w:rPr>
                <w:rFonts w:cs="Arial"/>
                <w:szCs w:val="20"/>
              </w:rPr>
            </w:pPr>
          </w:p>
        </w:tc>
        <w:tc>
          <w:tcPr>
            <w:tcW w:w="2126" w:type="dxa"/>
            <w:vMerge/>
            <w:tcBorders>
              <w:left w:val="single" w:sz="2" w:space="0" w:color="auto"/>
              <w:right w:val="single" w:sz="2" w:space="0" w:color="auto"/>
            </w:tcBorders>
          </w:tcPr>
          <w:p w14:paraId="63079831" w14:textId="77777777" w:rsidR="003B614A" w:rsidRPr="00097698" w:rsidRDefault="003B614A" w:rsidP="00097698">
            <w:pPr>
              <w:spacing w:after="0"/>
              <w:rPr>
                <w:rFonts w:cs="Arial"/>
              </w:rPr>
            </w:pPr>
          </w:p>
        </w:tc>
        <w:tc>
          <w:tcPr>
            <w:tcW w:w="1418" w:type="dxa"/>
            <w:vMerge/>
            <w:tcBorders>
              <w:left w:val="single" w:sz="2" w:space="0" w:color="auto"/>
              <w:bottom w:val="single" w:sz="2" w:space="0" w:color="auto"/>
              <w:right w:val="single" w:sz="2" w:space="0" w:color="auto"/>
            </w:tcBorders>
          </w:tcPr>
          <w:p w14:paraId="35667ED8" w14:textId="77777777" w:rsidR="003B614A" w:rsidRPr="00097698" w:rsidRDefault="003B614A" w:rsidP="00097698">
            <w:pPr>
              <w:spacing w:after="0"/>
              <w:rPr>
                <w:rFonts w:cs="Arial"/>
                <w:szCs w:val="20"/>
              </w:rPr>
            </w:pPr>
          </w:p>
        </w:tc>
        <w:tc>
          <w:tcPr>
            <w:tcW w:w="3260" w:type="dxa"/>
            <w:vMerge/>
            <w:tcBorders>
              <w:left w:val="single" w:sz="2" w:space="0" w:color="auto"/>
              <w:bottom w:val="single" w:sz="2" w:space="0" w:color="auto"/>
              <w:right w:val="single" w:sz="2" w:space="0" w:color="auto"/>
            </w:tcBorders>
            <w:tcMar>
              <w:top w:w="57" w:type="dxa"/>
              <w:left w:w="108" w:type="dxa"/>
              <w:bottom w:w="0" w:type="dxa"/>
              <w:right w:w="108" w:type="dxa"/>
            </w:tcMar>
          </w:tcPr>
          <w:p w14:paraId="381D05A7" w14:textId="77777777" w:rsidR="003B614A" w:rsidRPr="00097698" w:rsidRDefault="003B614A" w:rsidP="00097698">
            <w:pPr>
              <w:spacing w:after="0"/>
              <w:rPr>
                <w:rFonts w:cs="Arial"/>
                <w:szCs w:val="20"/>
                <w:lang w:eastAsia="en-US"/>
              </w:rPr>
            </w:pPr>
          </w:p>
        </w:tc>
        <w:tc>
          <w:tcPr>
            <w:tcW w:w="2126" w:type="dxa"/>
            <w:vMerge/>
            <w:tcBorders>
              <w:left w:val="single" w:sz="2" w:space="0" w:color="auto"/>
              <w:bottom w:val="single" w:sz="2" w:space="0" w:color="auto"/>
              <w:right w:val="single" w:sz="2" w:space="0" w:color="auto"/>
            </w:tcBorders>
          </w:tcPr>
          <w:p w14:paraId="4C6EA1B2" w14:textId="77777777" w:rsidR="003B614A" w:rsidRPr="00097698" w:rsidRDefault="003B614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B3E1530" w14:textId="77777777" w:rsidR="003B614A" w:rsidRPr="00097698" w:rsidRDefault="003B614A" w:rsidP="00097698">
            <w:pPr>
              <w:spacing w:after="0"/>
              <w:jc w:val="right"/>
              <w:rPr>
                <w:rFonts w:cs="Arial"/>
                <w:szCs w:val="20"/>
              </w:rPr>
            </w:pP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27BF9F04" w14:textId="77777777" w:rsidR="003B614A" w:rsidRPr="00097698" w:rsidRDefault="003B614A" w:rsidP="00097698">
            <w:pPr>
              <w:spacing w:after="0"/>
              <w:jc w:val="right"/>
              <w:rPr>
                <w:rFonts w:cs="Arial"/>
                <w:szCs w:val="20"/>
              </w:rPr>
            </w:pPr>
            <w:r w:rsidRPr="00097698">
              <w:rPr>
                <w:rFonts w:cs="Arial"/>
                <w:szCs w:val="20"/>
              </w:rPr>
              <w:t>$5,340.00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D44285A" w14:textId="77777777" w:rsidR="003B614A" w:rsidRPr="00097698" w:rsidRDefault="003B614A" w:rsidP="00097698">
            <w:pPr>
              <w:spacing w:after="0"/>
              <w:jc w:val="right"/>
              <w:rPr>
                <w:rFonts w:cs="Arial"/>
                <w:szCs w:val="20"/>
              </w:rPr>
            </w:pPr>
            <w:r w:rsidRPr="00097698">
              <w:rPr>
                <w:rFonts w:cs="Arial"/>
                <w:szCs w:val="20"/>
              </w:rPr>
              <w:t>20.4%</w:t>
            </w:r>
          </w:p>
        </w:tc>
      </w:tr>
      <w:tr w:rsidR="003B614A" w:rsidRPr="00931C56" w14:paraId="2A672FE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6449D18" w14:textId="77777777" w:rsidR="003B614A" w:rsidRPr="00631B35" w:rsidRDefault="003B614A" w:rsidP="00097698">
            <w:pPr>
              <w:spacing w:after="0"/>
              <w:rPr>
                <w:szCs w:val="20"/>
              </w:rPr>
            </w:pPr>
            <w:r w:rsidRPr="00631B35">
              <w:rPr>
                <w:szCs w:val="20"/>
              </w:rPr>
              <w:t>39</w:t>
            </w:r>
          </w:p>
        </w:tc>
        <w:tc>
          <w:tcPr>
            <w:tcW w:w="2126" w:type="dxa"/>
            <w:vMerge/>
            <w:tcBorders>
              <w:left w:val="single" w:sz="2" w:space="0" w:color="auto"/>
              <w:right w:val="single" w:sz="2" w:space="0" w:color="auto"/>
            </w:tcBorders>
          </w:tcPr>
          <w:p w14:paraId="714B9D59" w14:textId="77777777" w:rsidR="003B614A" w:rsidRPr="00097698" w:rsidRDefault="003B614A" w:rsidP="00097698">
            <w:pPr>
              <w:spacing w:after="0"/>
              <w:rPr>
                <w:rFonts w:cs="Arial"/>
              </w:rPr>
            </w:pPr>
          </w:p>
        </w:tc>
        <w:tc>
          <w:tcPr>
            <w:tcW w:w="1418" w:type="dxa"/>
            <w:tcBorders>
              <w:top w:val="single" w:sz="2" w:space="0" w:color="auto"/>
              <w:left w:val="single" w:sz="2" w:space="0" w:color="auto"/>
              <w:bottom w:val="single" w:sz="2" w:space="0" w:color="auto"/>
              <w:right w:val="single" w:sz="2" w:space="0" w:color="auto"/>
            </w:tcBorders>
          </w:tcPr>
          <w:p w14:paraId="7CE0544B" w14:textId="484EBFEE"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1.12.2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50EAFEA" w14:textId="77777777" w:rsidR="003B614A" w:rsidRPr="00631B35" w:rsidRDefault="003B614A" w:rsidP="00097698">
            <w:pPr>
              <w:spacing w:after="0"/>
              <w:rPr>
                <w:rFonts w:cs="Arial"/>
                <w:szCs w:val="20"/>
              </w:rPr>
            </w:pPr>
            <w:r w:rsidRPr="00097698">
              <w:rPr>
                <w:rFonts w:cs="Arial"/>
                <w:szCs w:val="20"/>
                <w:lang w:eastAsia="en-US"/>
              </w:rPr>
              <w:t>Test or retest a hand held receiver for compliance with AS/NZS 4583</w:t>
            </w:r>
          </w:p>
        </w:tc>
        <w:tc>
          <w:tcPr>
            <w:tcW w:w="2126" w:type="dxa"/>
            <w:tcBorders>
              <w:top w:val="single" w:sz="2" w:space="0" w:color="auto"/>
              <w:left w:val="single" w:sz="2" w:space="0" w:color="auto"/>
              <w:bottom w:val="single" w:sz="2" w:space="0" w:color="auto"/>
              <w:right w:val="single" w:sz="2" w:space="0" w:color="auto"/>
            </w:tcBorders>
          </w:tcPr>
          <w:p w14:paraId="5F7F88C9" w14:textId="77777777" w:rsidR="003B614A" w:rsidRPr="005900E4" w:rsidRDefault="003B614A" w:rsidP="00097698">
            <w:pPr>
              <w:spacing w:after="0"/>
              <w:rPr>
                <w:rFonts w:cs="Arial"/>
                <w:color w:val="000000"/>
                <w:szCs w:val="20"/>
              </w:rPr>
            </w:pPr>
            <w:r w:rsidRPr="005900E4">
              <w:rPr>
                <w:rFonts w:cs="Arial"/>
                <w:color w:val="000000"/>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AAF6C9F" w14:textId="77777777" w:rsidR="003B614A" w:rsidRPr="00F163EE" w:rsidRDefault="003B614A" w:rsidP="00097698">
            <w:pPr>
              <w:spacing w:after="0"/>
              <w:jc w:val="right"/>
              <w:rPr>
                <w:rFonts w:cs="Arial"/>
                <w:szCs w:val="20"/>
              </w:rPr>
            </w:pPr>
            <w:r w:rsidRPr="00F163EE">
              <w:rPr>
                <w:rFonts w:cs="Arial"/>
                <w:szCs w:val="20"/>
              </w:rPr>
              <w:t>$3,699.00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76E6F549" w14:textId="77777777" w:rsidR="003B614A" w:rsidRPr="00F163EE"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155CF672" w14:textId="77777777" w:rsidR="003B614A" w:rsidRPr="00996B28" w:rsidRDefault="003B614A" w:rsidP="00097698">
            <w:pPr>
              <w:spacing w:after="0"/>
              <w:jc w:val="right"/>
              <w:rPr>
                <w:rFonts w:cs="Arial"/>
                <w:szCs w:val="20"/>
              </w:rPr>
            </w:pPr>
          </w:p>
        </w:tc>
      </w:tr>
      <w:tr w:rsidR="003B614A" w:rsidRPr="00931C56" w14:paraId="0B678B0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3A4BAFB" w14:textId="77777777" w:rsidR="003B614A" w:rsidRPr="00631B35" w:rsidRDefault="003B614A" w:rsidP="00097698">
            <w:pPr>
              <w:spacing w:after="0"/>
              <w:rPr>
                <w:szCs w:val="20"/>
              </w:rPr>
            </w:pPr>
            <w:r w:rsidRPr="00631B35">
              <w:rPr>
                <w:szCs w:val="20"/>
              </w:rPr>
              <w:t>40</w:t>
            </w:r>
          </w:p>
        </w:tc>
        <w:tc>
          <w:tcPr>
            <w:tcW w:w="2126" w:type="dxa"/>
            <w:vMerge/>
            <w:tcBorders>
              <w:left w:val="single" w:sz="2" w:space="0" w:color="auto"/>
              <w:right w:val="single" w:sz="2" w:space="0" w:color="auto"/>
            </w:tcBorders>
          </w:tcPr>
          <w:p w14:paraId="71A60CC4" w14:textId="77777777" w:rsidR="003B614A" w:rsidRPr="00097698" w:rsidRDefault="003B614A" w:rsidP="00097698">
            <w:pPr>
              <w:spacing w:after="0"/>
              <w:rPr>
                <w:rFonts w:cs="Arial"/>
              </w:rPr>
            </w:pPr>
          </w:p>
        </w:tc>
        <w:tc>
          <w:tcPr>
            <w:tcW w:w="1418" w:type="dxa"/>
            <w:tcBorders>
              <w:top w:val="single" w:sz="2" w:space="0" w:color="auto"/>
              <w:left w:val="single" w:sz="2" w:space="0" w:color="auto"/>
              <w:bottom w:val="single" w:sz="2" w:space="0" w:color="auto"/>
              <w:right w:val="single" w:sz="2" w:space="0" w:color="auto"/>
            </w:tcBorders>
          </w:tcPr>
          <w:p w14:paraId="0A44B664" w14:textId="1025F9CF"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1.12.3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915BF1F" w14:textId="77777777" w:rsidR="003B614A" w:rsidRPr="00631B35" w:rsidRDefault="003B614A" w:rsidP="00097698">
            <w:pPr>
              <w:spacing w:after="0"/>
              <w:rPr>
                <w:rFonts w:cs="Arial"/>
                <w:szCs w:val="20"/>
              </w:rPr>
            </w:pPr>
            <w:r w:rsidRPr="00097698">
              <w:rPr>
                <w:rFonts w:cs="Arial"/>
                <w:szCs w:val="20"/>
                <w:lang w:eastAsia="en-US"/>
              </w:rPr>
              <w:t>Test or retest a transmitter only in a base unit or hand held receiver for compliance with AS/NZS 4583</w:t>
            </w:r>
          </w:p>
        </w:tc>
        <w:tc>
          <w:tcPr>
            <w:tcW w:w="2126" w:type="dxa"/>
            <w:tcBorders>
              <w:top w:val="single" w:sz="2" w:space="0" w:color="auto"/>
              <w:left w:val="single" w:sz="2" w:space="0" w:color="auto"/>
              <w:bottom w:val="single" w:sz="2" w:space="0" w:color="auto"/>
              <w:right w:val="single" w:sz="2" w:space="0" w:color="auto"/>
            </w:tcBorders>
          </w:tcPr>
          <w:p w14:paraId="2251C2DC" w14:textId="77777777" w:rsidR="003B614A" w:rsidRPr="005900E4" w:rsidRDefault="003B614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5AD270C" w14:textId="77777777" w:rsidR="003B614A" w:rsidRPr="00F163EE" w:rsidRDefault="003B614A" w:rsidP="00097698">
            <w:pPr>
              <w:spacing w:after="0"/>
              <w:jc w:val="right"/>
              <w:rPr>
                <w:rFonts w:cs="Arial"/>
                <w:szCs w:val="20"/>
              </w:rPr>
            </w:pPr>
            <w:r w:rsidRPr="005900E4">
              <w:rPr>
                <w:rFonts w:cs="Arial"/>
                <w:szCs w:val="20"/>
              </w:rPr>
              <w:t>$2,861.00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EBFC8E1" w14:textId="77777777" w:rsidR="003B614A" w:rsidRPr="00F163EE" w:rsidRDefault="003B614A" w:rsidP="00097698">
            <w:pPr>
              <w:spacing w:after="0"/>
              <w:jc w:val="right"/>
              <w:rPr>
                <w:rFonts w:cs="Arial"/>
                <w:szCs w:val="20"/>
              </w:rPr>
            </w:pPr>
            <w:r w:rsidRPr="00F163EE">
              <w:rPr>
                <w:rFonts w:cs="Arial"/>
                <w:szCs w:val="20"/>
              </w:rPr>
              <w:t>$4,012.00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2E8A518E" w14:textId="77777777" w:rsidR="003B614A" w:rsidRPr="00996B28" w:rsidRDefault="003B614A" w:rsidP="00097698">
            <w:pPr>
              <w:spacing w:after="0"/>
              <w:jc w:val="right"/>
              <w:rPr>
                <w:rFonts w:cs="Arial"/>
                <w:szCs w:val="20"/>
              </w:rPr>
            </w:pPr>
            <w:r w:rsidRPr="00996B28">
              <w:rPr>
                <w:rFonts w:cs="Arial"/>
                <w:szCs w:val="20"/>
              </w:rPr>
              <w:t>40.2%</w:t>
            </w:r>
          </w:p>
        </w:tc>
      </w:tr>
      <w:tr w:rsidR="003B614A" w:rsidRPr="00931C56" w14:paraId="240BA68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4E6317" w14:textId="77777777" w:rsidR="003B614A" w:rsidRPr="00097698" w:rsidRDefault="003B614A" w:rsidP="00097698">
            <w:pPr>
              <w:spacing w:after="0"/>
              <w:rPr>
                <w:bCs/>
                <w:szCs w:val="20"/>
              </w:rPr>
            </w:pPr>
            <w:r w:rsidRPr="00097698">
              <w:rPr>
                <w:bCs/>
                <w:szCs w:val="20"/>
              </w:rPr>
              <w:t>41</w:t>
            </w:r>
          </w:p>
        </w:tc>
        <w:tc>
          <w:tcPr>
            <w:tcW w:w="2126" w:type="dxa"/>
            <w:vMerge/>
            <w:tcBorders>
              <w:left w:val="single" w:sz="2" w:space="0" w:color="auto"/>
              <w:right w:val="single" w:sz="2" w:space="0" w:color="auto"/>
            </w:tcBorders>
          </w:tcPr>
          <w:p w14:paraId="403C3C60" w14:textId="77777777" w:rsidR="003B614A" w:rsidRPr="00931C56" w:rsidRDefault="003B614A" w:rsidP="00097698">
            <w:pPr>
              <w:spacing w:after="0"/>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61E5129A" w14:textId="1BED46B4" w:rsidR="003B614A" w:rsidRPr="00097698" w:rsidRDefault="003B614A" w:rsidP="00097698">
            <w:pPr>
              <w:spacing w:after="0"/>
              <w:rPr>
                <w:rFonts w:cs="Arial"/>
                <w:bCs/>
                <w:szCs w:val="20"/>
              </w:rPr>
            </w:pPr>
            <w:r w:rsidRPr="00097698">
              <w:rPr>
                <w:rFonts w:cs="Arial"/>
                <w:bCs/>
                <w:szCs w:val="20"/>
              </w:rPr>
              <w:t>Sch 2 Part 1</w:t>
            </w:r>
            <w:r w:rsidR="00057394">
              <w:rPr>
                <w:rFonts w:cs="Arial"/>
                <w:bCs/>
                <w:szCs w:val="20"/>
              </w:rPr>
              <w:t>—</w:t>
            </w:r>
            <w:r w:rsidRPr="00097698">
              <w:rPr>
                <w:rFonts w:cs="Arial"/>
                <w:bCs/>
                <w:szCs w:val="20"/>
              </w:rPr>
              <w:t>Item 1.12.4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C079515" w14:textId="77777777" w:rsidR="003B614A" w:rsidRPr="00097698" w:rsidRDefault="003B614A" w:rsidP="00097698">
            <w:pPr>
              <w:spacing w:after="0"/>
              <w:rPr>
                <w:rFonts w:cs="Arial"/>
                <w:bCs/>
                <w:szCs w:val="20"/>
              </w:rPr>
            </w:pPr>
            <w:r w:rsidRPr="00097698">
              <w:rPr>
                <w:rFonts w:cs="Arial"/>
                <w:bCs/>
                <w:szCs w:val="20"/>
                <w:lang w:eastAsia="en-US"/>
              </w:rPr>
              <w:t>Test or retest a receiver only in a hand held receiver for compliance with AS/NZS 4583</w:t>
            </w:r>
          </w:p>
        </w:tc>
        <w:tc>
          <w:tcPr>
            <w:tcW w:w="2126" w:type="dxa"/>
            <w:tcBorders>
              <w:top w:val="single" w:sz="2" w:space="0" w:color="auto"/>
              <w:left w:val="single" w:sz="2" w:space="0" w:color="auto"/>
              <w:bottom w:val="single" w:sz="2" w:space="0" w:color="auto"/>
              <w:right w:val="single" w:sz="2" w:space="0" w:color="auto"/>
            </w:tcBorders>
          </w:tcPr>
          <w:p w14:paraId="39EF1920" w14:textId="77777777" w:rsidR="003B614A" w:rsidRPr="00097698" w:rsidRDefault="003B614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4A3B9F1" w14:textId="77777777" w:rsidR="003B614A" w:rsidRPr="00097698" w:rsidRDefault="003B614A" w:rsidP="00097698">
            <w:pPr>
              <w:spacing w:after="0"/>
              <w:jc w:val="right"/>
              <w:rPr>
                <w:rFonts w:cs="Arial"/>
                <w:bCs/>
                <w:szCs w:val="20"/>
              </w:rPr>
            </w:pPr>
            <w:r w:rsidRPr="00097698">
              <w:rPr>
                <w:rFonts w:cs="Arial"/>
                <w:bCs/>
                <w:szCs w:val="20"/>
              </w:rPr>
              <w:t>$2,601.00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82119CF" w14:textId="77777777" w:rsidR="003B614A" w:rsidRPr="00097698" w:rsidRDefault="003B614A" w:rsidP="00097698">
            <w:pPr>
              <w:spacing w:after="0"/>
              <w:jc w:val="right"/>
              <w:rPr>
                <w:rFonts w:cs="Arial"/>
                <w:bCs/>
                <w:szCs w:val="20"/>
              </w:rPr>
            </w:pPr>
            <w:r w:rsidRPr="00097698">
              <w:rPr>
                <w:rFonts w:cs="Arial"/>
                <w:bCs/>
                <w:szCs w:val="20"/>
              </w:rPr>
              <w:t>$2,891.00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8E7EA12" w14:textId="77777777" w:rsidR="003B614A" w:rsidRPr="00097698" w:rsidRDefault="003B614A" w:rsidP="00097698">
            <w:pPr>
              <w:spacing w:after="0"/>
              <w:jc w:val="right"/>
              <w:rPr>
                <w:rFonts w:cs="Arial"/>
                <w:bCs/>
                <w:szCs w:val="20"/>
              </w:rPr>
            </w:pPr>
            <w:r w:rsidRPr="00097698">
              <w:rPr>
                <w:rFonts w:cs="Arial"/>
                <w:bCs/>
                <w:szCs w:val="20"/>
              </w:rPr>
              <w:t>11.1%</w:t>
            </w:r>
          </w:p>
        </w:tc>
      </w:tr>
      <w:tr w:rsidR="003B614A" w:rsidRPr="00931C56" w14:paraId="0229A63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DFF8744" w14:textId="77777777" w:rsidR="003B614A" w:rsidRPr="00097698" w:rsidRDefault="003B614A" w:rsidP="00097698">
            <w:pPr>
              <w:spacing w:after="0"/>
              <w:rPr>
                <w:bCs/>
                <w:szCs w:val="20"/>
              </w:rPr>
            </w:pPr>
            <w:r w:rsidRPr="00097698">
              <w:rPr>
                <w:bCs/>
                <w:szCs w:val="20"/>
              </w:rPr>
              <w:t>42</w:t>
            </w:r>
          </w:p>
        </w:tc>
        <w:tc>
          <w:tcPr>
            <w:tcW w:w="2126" w:type="dxa"/>
            <w:vMerge/>
            <w:tcBorders>
              <w:left w:val="single" w:sz="2" w:space="0" w:color="auto"/>
              <w:right w:val="single" w:sz="2" w:space="0" w:color="auto"/>
            </w:tcBorders>
          </w:tcPr>
          <w:p w14:paraId="7EF524D3" w14:textId="77777777" w:rsidR="003B614A" w:rsidRPr="00931C56" w:rsidRDefault="003B614A">
            <w:pPr>
              <w:spacing w:after="0" w:line="240" w:lineRule="auto"/>
              <w:rPr>
                <w:rFonts w:cs="Arial"/>
                <w:bCs/>
                <w:sz w:val="16"/>
                <w:szCs w:val="16"/>
              </w:rPr>
            </w:pPr>
          </w:p>
        </w:tc>
        <w:tc>
          <w:tcPr>
            <w:tcW w:w="1418" w:type="dxa"/>
            <w:tcBorders>
              <w:top w:val="single" w:sz="2" w:space="0" w:color="auto"/>
              <w:left w:val="single" w:sz="2" w:space="0" w:color="auto"/>
              <w:bottom w:val="single" w:sz="2" w:space="0" w:color="auto"/>
              <w:right w:val="single" w:sz="2" w:space="0" w:color="auto"/>
            </w:tcBorders>
          </w:tcPr>
          <w:p w14:paraId="1D92ACDD" w14:textId="78BE2C52" w:rsidR="003B614A" w:rsidRPr="00097698" w:rsidRDefault="003B614A" w:rsidP="00097698">
            <w:pPr>
              <w:spacing w:after="0"/>
              <w:rPr>
                <w:rFonts w:cs="Arial"/>
                <w:bCs/>
                <w:szCs w:val="20"/>
              </w:rPr>
            </w:pPr>
            <w:r w:rsidRPr="00097698">
              <w:rPr>
                <w:rFonts w:cs="Arial"/>
                <w:bCs/>
                <w:szCs w:val="20"/>
              </w:rPr>
              <w:t>Sch 2 Part 1</w:t>
            </w:r>
            <w:r w:rsidR="00057394">
              <w:rPr>
                <w:rFonts w:cs="Arial"/>
                <w:bCs/>
                <w:szCs w:val="20"/>
              </w:rPr>
              <w:t>—</w:t>
            </w:r>
            <w:r w:rsidRPr="00097698">
              <w:rPr>
                <w:rFonts w:cs="Arial"/>
                <w:bCs/>
                <w:szCs w:val="20"/>
              </w:rPr>
              <w:t>Item 1.12.5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EFE57A7" w14:textId="77777777" w:rsidR="003B614A" w:rsidRPr="00097698" w:rsidRDefault="003B614A" w:rsidP="00097698">
            <w:pPr>
              <w:spacing w:after="0"/>
              <w:rPr>
                <w:rFonts w:cs="Arial"/>
                <w:bCs/>
                <w:szCs w:val="20"/>
              </w:rPr>
            </w:pPr>
            <w:r w:rsidRPr="00097698">
              <w:rPr>
                <w:rFonts w:cs="Arial"/>
                <w:bCs/>
                <w:szCs w:val="20"/>
                <w:lang w:eastAsia="en-US"/>
              </w:rPr>
              <w:t>Test or retest a receiver only in a base unit for compliance with AS/NZS 4583</w:t>
            </w:r>
          </w:p>
        </w:tc>
        <w:tc>
          <w:tcPr>
            <w:tcW w:w="2126" w:type="dxa"/>
            <w:tcBorders>
              <w:top w:val="single" w:sz="2" w:space="0" w:color="auto"/>
              <w:left w:val="single" w:sz="2" w:space="0" w:color="auto"/>
              <w:bottom w:val="single" w:sz="2" w:space="0" w:color="auto"/>
              <w:right w:val="single" w:sz="2" w:space="0" w:color="auto"/>
            </w:tcBorders>
          </w:tcPr>
          <w:p w14:paraId="1E757271" w14:textId="77777777" w:rsidR="003B614A" w:rsidRPr="00097698" w:rsidRDefault="003B614A" w:rsidP="00097698">
            <w:pPr>
              <w:spacing w:after="0"/>
              <w:rPr>
                <w:rFonts w:cs="Arial"/>
                <w:color w:val="000000"/>
                <w:szCs w:val="20"/>
              </w:rPr>
            </w:pPr>
            <w:r w:rsidRPr="00097698">
              <w:rPr>
                <w:rFonts w:cs="Arial"/>
                <w:color w:val="000000"/>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AB42B8D" w14:textId="77777777" w:rsidR="003B614A" w:rsidRPr="00097698" w:rsidRDefault="003B614A" w:rsidP="00097698">
            <w:pPr>
              <w:spacing w:after="0"/>
              <w:jc w:val="right"/>
              <w:rPr>
                <w:rFonts w:cs="Arial"/>
                <w:bCs/>
                <w:szCs w:val="20"/>
              </w:rPr>
            </w:pPr>
            <w:r w:rsidRPr="00097698">
              <w:rPr>
                <w:rFonts w:cs="Arial"/>
                <w:bCs/>
                <w:szCs w:val="20"/>
              </w:rPr>
              <w:t>$3,338.00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CF7732D" w14:textId="77777777" w:rsidR="003B614A" w:rsidRPr="00097698" w:rsidRDefault="003B614A" w:rsidP="00097698">
            <w:pPr>
              <w:spacing w:after="0"/>
              <w:jc w:val="right"/>
              <w:rPr>
                <w:rFonts w:cs="Arial"/>
                <w:bCs/>
                <w:szCs w:val="20"/>
              </w:rPr>
            </w:pP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0C0A4C9C" w14:textId="77777777" w:rsidR="003B614A" w:rsidRPr="00097698" w:rsidRDefault="003B614A" w:rsidP="00097698">
            <w:pPr>
              <w:spacing w:after="0"/>
              <w:jc w:val="right"/>
              <w:rPr>
                <w:rFonts w:cs="Arial"/>
                <w:bCs/>
                <w:szCs w:val="20"/>
              </w:rPr>
            </w:pPr>
          </w:p>
        </w:tc>
      </w:tr>
      <w:tr w:rsidR="003B614A" w:rsidRPr="00931C56" w14:paraId="4A7389C9" w14:textId="77777777" w:rsidTr="004C2488">
        <w:trPr>
          <w:trHeight w:val="1018"/>
        </w:trPr>
        <w:tc>
          <w:tcPr>
            <w:tcW w:w="567" w:type="dxa"/>
            <w:vMerge w:val="restart"/>
            <w:tcBorders>
              <w:top w:val="single" w:sz="2" w:space="0" w:color="auto"/>
              <w:left w:val="single" w:sz="2" w:space="0" w:color="auto"/>
              <w:right w:val="single" w:sz="2" w:space="0" w:color="auto"/>
            </w:tcBorders>
            <w:tcMar>
              <w:top w:w="57" w:type="dxa"/>
              <w:left w:w="108" w:type="dxa"/>
              <w:bottom w:w="0" w:type="dxa"/>
              <w:right w:w="108" w:type="dxa"/>
            </w:tcMar>
            <w:vAlign w:val="center"/>
          </w:tcPr>
          <w:p w14:paraId="12D924AE" w14:textId="77777777" w:rsidR="003B614A" w:rsidRPr="00097698" w:rsidRDefault="003B614A" w:rsidP="00097698">
            <w:pPr>
              <w:spacing w:after="0"/>
              <w:rPr>
                <w:bCs/>
                <w:szCs w:val="20"/>
              </w:rPr>
            </w:pPr>
            <w:r w:rsidRPr="00097698">
              <w:rPr>
                <w:bCs/>
                <w:szCs w:val="20"/>
              </w:rPr>
              <w:t>43</w:t>
            </w:r>
          </w:p>
        </w:tc>
        <w:tc>
          <w:tcPr>
            <w:tcW w:w="2126" w:type="dxa"/>
            <w:vMerge/>
            <w:tcBorders>
              <w:left w:val="single" w:sz="2" w:space="0" w:color="auto"/>
              <w:right w:val="single" w:sz="2" w:space="0" w:color="auto"/>
            </w:tcBorders>
          </w:tcPr>
          <w:p w14:paraId="2F60E541" w14:textId="77777777" w:rsidR="003B614A" w:rsidRPr="00931C56" w:rsidRDefault="003B614A">
            <w:pPr>
              <w:spacing w:after="0" w:line="240" w:lineRule="auto"/>
              <w:rPr>
                <w:rFonts w:cs="Arial"/>
                <w:bCs/>
                <w:sz w:val="16"/>
                <w:szCs w:val="16"/>
              </w:rPr>
            </w:pPr>
          </w:p>
        </w:tc>
        <w:tc>
          <w:tcPr>
            <w:tcW w:w="1418" w:type="dxa"/>
            <w:vMerge w:val="restart"/>
            <w:tcBorders>
              <w:top w:val="single" w:sz="2" w:space="0" w:color="auto"/>
              <w:left w:val="single" w:sz="2" w:space="0" w:color="auto"/>
              <w:right w:val="single" w:sz="2" w:space="0" w:color="auto"/>
            </w:tcBorders>
          </w:tcPr>
          <w:p w14:paraId="3347C861" w14:textId="32B74A30" w:rsidR="003B614A" w:rsidRPr="00097698" w:rsidRDefault="003B614A" w:rsidP="00097698">
            <w:pPr>
              <w:spacing w:after="0"/>
              <w:rPr>
                <w:rFonts w:cs="Arial"/>
                <w:bCs/>
                <w:szCs w:val="20"/>
              </w:rPr>
            </w:pPr>
            <w:r w:rsidRPr="00097698">
              <w:rPr>
                <w:rFonts w:cs="Arial"/>
                <w:bCs/>
                <w:szCs w:val="20"/>
              </w:rPr>
              <w:t>Sch 2 Part 1</w:t>
            </w:r>
            <w:r w:rsidR="00057394">
              <w:rPr>
                <w:rFonts w:cs="Arial"/>
                <w:bCs/>
                <w:szCs w:val="20"/>
              </w:rPr>
              <w:t>—</w:t>
            </w:r>
            <w:r w:rsidRPr="00097698">
              <w:rPr>
                <w:rFonts w:cs="Arial"/>
                <w:bCs/>
                <w:szCs w:val="20"/>
              </w:rPr>
              <w:t>Item 1.12.6</w:t>
            </w:r>
          </w:p>
        </w:tc>
        <w:tc>
          <w:tcPr>
            <w:tcW w:w="3260" w:type="dxa"/>
            <w:vMerge w:val="restart"/>
            <w:tcBorders>
              <w:top w:val="single" w:sz="2" w:space="0" w:color="auto"/>
              <w:left w:val="single" w:sz="2" w:space="0" w:color="auto"/>
              <w:right w:val="single" w:sz="2" w:space="0" w:color="auto"/>
            </w:tcBorders>
            <w:tcMar>
              <w:top w:w="57" w:type="dxa"/>
              <w:left w:w="108" w:type="dxa"/>
              <w:bottom w:w="0" w:type="dxa"/>
              <w:right w:w="108" w:type="dxa"/>
            </w:tcMar>
          </w:tcPr>
          <w:p w14:paraId="7C742A0F" w14:textId="3CA5EBC7" w:rsidR="003B614A" w:rsidRPr="00631B35" w:rsidRDefault="003B614A" w:rsidP="00097698">
            <w:pPr>
              <w:spacing w:after="0"/>
              <w:rPr>
                <w:rFonts w:cs="Arial"/>
                <w:szCs w:val="20"/>
              </w:rPr>
            </w:pPr>
            <w:r w:rsidRPr="00097698">
              <w:rPr>
                <w:rFonts w:cs="Arial"/>
                <w:bCs/>
                <w:szCs w:val="20"/>
                <w:lang w:eastAsia="en-US"/>
              </w:rPr>
              <w:t>Test or retest of 1 aspect only of a transmitter only in a base unit for compliance with AS/NZS 4583</w:t>
            </w:r>
          </w:p>
        </w:tc>
        <w:tc>
          <w:tcPr>
            <w:tcW w:w="2126" w:type="dxa"/>
            <w:vMerge w:val="restart"/>
            <w:tcBorders>
              <w:top w:val="single" w:sz="2" w:space="0" w:color="auto"/>
              <w:left w:val="single" w:sz="2" w:space="0" w:color="auto"/>
              <w:right w:val="single" w:sz="2" w:space="0" w:color="auto"/>
            </w:tcBorders>
          </w:tcPr>
          <w:p w14:paraId="0F7E75AB" w14:textId="77777777" w:rsidR="003B614A" w:rsidRPr="00097698" w:rsidRDefault="003B614A" w:rsidP="00097698">
            <w:r w:rsidRPr="00097698">
              <w:t>Test or retest of 1 aspect only of a transmitter only in a base unit for compliance with AS/NZS 4583:1 aspect of transmitter</w:t>
            </w:r>
          </w:p>
          <w:p w14:paraId="0174CA1C" w14:textId="293F1471" w:rsidR="003B614A" w:rsidRPr="00097698" w:rsidRDefault="003B614A" w:rsidP="00016E9A">
            <w:pPr>
              <w:spacing w:after="0"/>
            </w:pPr>
            <w:r w:rsidRPr="00097698">
              <w:t>Additional radiated spurious measurements (TX/RX), if required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7A555B" w14:textId="77777777" w:rsidR="003B614A" w:rsidRPr="00097698" w:rsidRDefault="003B614A" w:rsidP="00097698">
            <w:pPr>
              <w:spacing w:after="0"/>
              <w:jc w:val="right"/>
              <w:rPr>
                <w:rFonts w:cs="Arial"/>
                <w:bCs/>
                <w:szCs w:val="20"/>
              </w:rPr>
            </w:pPr>
            <w:r w:rsidRPr="00097698">
              <w:rPr>
                <w:rFonts w:cs="Arial"/>
                <w:bCs/>
                <w:szCs w:val="20"/>
              </w:rPr>
              <w:t>$838.00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6BA732E7" w14:textId="41C1FECF" w:rsidR="003B614A" w:rsidRPr="00097698" w:rsidRDefault="003B614A" w:rsidP="00097698">
            <w:pPr>
              <w:spacing w:after="0"/>
              <w:jc w:val="right"/>
              <w:rPr>
                <w:rFonts w:cs="Arial"/>
                <w:bCs/>
                <w:szCs w:val="20"/>
              </w:rPr>
            </w:pPr>
            <w:r w:rsidRPr="00097698">
              <w:rPr>
                <w:rFonts w:cs="Arial"/>
                <w:bCs/>
                <w:szCs w:val="20"/>
              </w:rPr>
              <w:t>$856.00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4C509511" w14:textId="77777777" w:rsidR="003B614A" w:rsidRPr="00097698" w:rsidRDefault="003B614A" w:rsidP="00097698">
            <w:pPr>
              <w:spacing w:after="0"/>
              <w:jc w:val="right"/>
              <w:rPr>
                <w:rFonts w:cs="Arial"/>
                <w:bCs/>
                <w:szCs w:val="20"/>
              </w:rPr>
            </w:pPr>
            <w:r w:rsidRPr="00097698">
              <w:rPr>
                <w:rFonts w:cs="Arial"/>
                <w:bCs/>
                <w:szCs w:val="20"/>
              </w:rPr>
              <w:t>2.1%</w:t>
            </w:r>
          </w:p>
        </w:tc>
      </w:tr>
      <w:tr w:rsidR="003B614A" w:rsidRPr="00931C56" w14:paraId="43A50F17" w14:textId="77777777" w:rsidTr="004C2488">
        <w:trPr>
          <w:trHeight w:val="496"/>
        </w:trPr>
        <w:tc>
          <w:tcPr>
            <w:tcW w:w="567"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4D79D157" w14:textId="77777777" w:rsidR="003B614A" w:rsidRPr="00931C56" w:rsidRDefault="003B614A" w:rsidP="00097698">
            <w:pPr>
              <w:spacing w:after="0" w:line="240" w:lineRule="auto"/>
              <w:rPr>
                <w:rFonts w:cs="Arial"/>
                <w:bCs/>
                <w:sz w:val="16"/>
                <w:szCs w:val="16"/>
              </w:rPr>
            </w:pPr>
          </w:p>
        </w:tc>
        <w:tc>
          <w:tcPr>
            <w:tcW w:w="2126" w:type="dxa"/>
            <w:vMerge/>
            <w:tcBorders>
              <w:left w:val="single" w:sz="2" w:space="0" w:color="auto"/>
              <w:right w:val="single" w:sz="2" w:space="0" w:color="auto"/>
            </w:tcBorders>
          </w:tcPr>
          <w:p w14:paraId="5560D0F8" w14:textId="77777777" w:rsidR="003B614A" w:rsidRPr="00931C56" w:rsidRDefault="003B614A" w:rsidP="00097698">
            <w:pPr>
              <w:spacing w:after="0" w:line="240" w:lineRule="auto"/>
              <w:rPr>
                <w:rFonts w:cs="Arial"/>
                <w:bCs/>
                <w:sz w:val="16"/>
                <w:szCs w:val="16"/>
              </w:rPr>
            </w:pPr>
          </w:p>
        </w:tc>
        <w:tc>
          <w:tcPr>
            <w:tcW w:w="1418" w:type="dxa"/>
            <w:vMerge/>
            <w:tcBorders>
              <w:left w:val="single" w:sz="2" w:space="0" w:color="auto"/>
              <w:bottom w:val="single" w:sz="2" w:space="0" w:color="auto"/>
              <w:right w:val="single" w:sz="2" w:space="0" w:color="auto"/>
            </w:tcBorders>
          </w:tcPr>
          <w:p w14:paraId="7E3D962D" w14:textId="77777777" w:rsidR="003B614A" w:rsidRPr="00097698" w:rsidRDefault="003B614A" w:rsidP="00097698">
            <w:pPr>
              <w:spacing w:after="0"/>
              <w:rPr>
                <w:rFonts w:cs="Arial"/>
                <w:bCs/>
                <w:szCs w:val="20"/>
              </w:rPr>
            </w:pPr>
          </w:p>
        </w:tc>
        <w:tc>
          <w:tcPr>
            <w:tcW w:w="3260" w:type="dxa"/>
            <w:vMerge/>
            <w:tcBorders>
              <w:left w:val="single" w:sz="2" w:space="0" w:color="auto"/>
              <w:bottom w:val="single" w:sz="2" w:space="0" w:color="auto"/>
              <w:right w:val="single" w:sz="2" w:space="0" w:color="auto"/>
            </w:tcBorders>
            <w:tcMar>
              <w:top w:w="57" w:type="dxa"/>
              <w:left w:w="108" w:type="dxa"/>
              <w:bottom w:w="0" w:type="dxa"/>
              <w:right w:w="108" w:type="dxa"/>
            </w:tcMar>
            <w:vAlign w:val="center"/>
          </w:tcPr>
          <w:p w14:paraId="1BB7459E" w14:textId="77777777" w:rsidR="003B614A" w:rsidRPr="00097698" w:rsidRDefault="003B614A" w:rsidP="00097698">
            <w:pPr>
              <w:spacing w:after="0"/>
              <w:rPr>
                <w:rFonts w:cs="Arial"/>
                <w:bCs/>
                <w:szCs w:val="20"/>
                <w:lang w:eastAsia="en-US"/>
              </w:rPr>
            </w:pPr>
          </w:p>
        </w:tc>
        <w:tc>
          <w:tcPr>
            <w:tcW w:w="2126" w:type="dxa"/>
            <w:vMerge/>
            <w:tcBorders>
              <w:left w:val="single" w:sz="2" w:space="0" w:color="auto"/>
              <w:bottom w:val="single" w:sz="2" w:space="0" w:color="auto"/>
              <w:right w:val="single" w:sz="2" w:space="0" w:color="auto"/>
            </w:tcBorders>
          </w:tcPr>
          <w:p w14:paraId="60F68F3F" w14:textId="77777777" w:rsidR="003B614A" w:rsidRPr="00097698" w:rsidRDefault="003B614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DE23D59" w14:textId="77777777" w:rsidR="003B614A" w:rsidRPr="00097698" w:rsidRDefault="003B614A" w:rsidP="00097698">
            <w:pPr>
              <w:spacing w:after="0"/>
              <w:jc w:val="right"/>
              <w:rPr>
                <w:rFonts w:cs="Arial"/>
                <w:bCs/>
                <w:szCs w:val="20"/>
              </w:rPr>
            </w:pPr>
            <w:r w:rsidRPr="00097698">
              <w:rPr>
                <w:rFonts w:cs="Arial"/>
                <w:bCs/>
                <w:szCs w:val="20"/>
              </w:rPr>
              <w:t>$838.00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B587AE4" w14:textId="77777777" w:rsidR="003B614A" w:rsidRPr="00097698" w:rsidRDefault="003B614A" w:rsidP="00097698">
            <w:pPr>
              <w:spacing w:after="0"/>
              <w:jc w:val="right"/>
              <w:rPr>
                <w:rFonts w:cs="Arial"/>
                <w:bCs/>
                <w:szCs w:val="20"/>
              </w:rPr>
            </w:pPr>
            <w:r w:rsidRPr="00097698">
              <w:rPr>
                <w:rFonts w:cs="Arial"/>
                <w:bCs/>
                <w:szCs w:val="20"/>
              </w:rPr>
              <w:t>$1,003.00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C6F4489" w14:textId="77777777" w:rsidR="003B614A" w:rsidRPr="00097698" w:rsidRDefault="003B614A" w:rsidP="00097698">
            <w:pPr>
              <w:spacing w:after="0"/>
              <w:jc w:val="right"/>
              <w:rPr>
                <w:rFonts w:cs="Arial"/>
                <w:bCs/>
                <w:szCs w:val="20"/>
              </w:rPr>
            </w:pPr>
            <w:r w:rsidRPr="00097698">
              <w:rPr>
                <w:rFonts w:cs="Arial"/>
                <w:bCs/>
                <w:szCs w:val="20"/>
              </w:rPr>
              <w:t>19.7%</w:t>
            </w:r>
          </w:p>
        </w:tc>
      </w:tr>
      <w:tr w:rsidR="003B614A" w:rsidRPr="00057394" w14:paraId="6990047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E40BE99" w14:textId="77777777" w:rsidR="003B614A" w:rsidRPr="00631B35" w:rsidRDefault="003B614A" w:rsidP="00097698">
            <w:pPr>
              <w:spacing w:after="0"/>
              <w:rPr>
                <w:rFonts w:cs="Arial"/>
                <w:szCs w:val="20"/>
              </w:rPr>
            </w:pPr>
            <w:r w:rsidRPr="00631B35">
              <w:rPr>
                <w:rFonts w:cs="Arial"/>
                <w:szCs w:val="20"/>
              </w:rPr>
              <w:t>44</w:t>
            </w:r>
          </w:p>
        </w:tc>
        <w:tc>
          <w:tcPr>
            <w:tcW w:w="2126" w:type="dxa"/>
            <w:vMerge/>
            <w:tcBorders>
              <w:left w:val="single" w:sz="2" w:space="0" w:color="auto"/>
              <w:right w:val="single" w:sz="2" w:space="0" w:color="auto"/>
            </w:tcBorders>
          </w:tcPr>
          <w:p w14:paraId="04DCB3E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1ED4602" w14:textId="4A5911EE" w:rsidR="003B614A" w:rsidRPr="00097698" w:rsidRDefault="003B614A" w:rsidP="00097698">
            <w:pPr>
              <w:spacing w:after="0"/>
              <w:rPr>
                <w:rFonts w:cs="Arial"/>
                <w:szCs w:val="20"/>
              </w:rPr>
            </w:pPr>
            <w:r w:rsidRPr="00097698">
              <w:rPr>
                <w:rFonts w:cs="Arial"/>
                <w:szCs w:val="20"/>
              </w:rPr>
              <w:t>Sch 2 Part 1</w:t>
            </w:r>
            <w:r w:rsidR="00057394">
              <w:rPr>
                <w:rFonts w:cs="Arial"/>
                <w:szCs w:val="20"/>
              </w:rPr>
              <w:t>—</w:t>
            </w:r>
            <w:r w:rsidRPr="00097698">
              <w:rPr>
                <w:rFonts w:cs="Arial"/>
                <w:szCs w:val="20"/>
              </w:rPr>
              <w:t>Item 1.13.1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6A385F5" w14:textId="77777777" w:rsidR="003B614A" w:rsidRPr="00097698" w:rsidRDefault="003B614A" w:rsidP="00097698">
            <w:pPr>
              <w:spacing w:after="0"/>
              <w:rPr>
                <w:rFonts w:cs="Arial"/>
                <w:szCs w:val="20"/>
                <w:lang w:eastAsia="en-US"/>
              </w:rPr>
            </w:pPr>
            <w:r w:rsidRPr="00097698">
              <w:rPr>
                <w:rFonts w:cs="Arial"/>
                <w:szCs w:val="20"/>
                <w:lang w:eastAsia="en-US"/>
              </w:rPr>
              <w:t>Test or retest of a pocket pager for compliance with AS/NZS 4769.1 where a NATA open air test is required</w:t>
            </w:r>
          </w:p>
        </w:tc>
        <w:tc>
          <w:tcPr>
            <w:tcW w:w="2126" w:type="dxa"/>
            <w:tcBorders>
              <w:top w:val="single" w:sz="2" w:space="0" w:color="auto"/>
              <w:left w:val="single" w:sz="2" w:space="0" w:color="auto"/>
              <w:bottom w:val="single" w:sz="2" w:space="0" w:color="auto"/>
              <w:right w:val="single" w:sz="2" w:space="0" w:color="auto"/>
            </w:tcBorders>
          </w:tcPr>
          <w:p w14:paraId="6A56C990" w14:textId="77777777" w:rsidR="003B614A" w:rsidRPr="00097698" w:rsidRDefault="003B614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7F970B" w14:textId="77777777" w:rsidR="003B614A" w:rsidRPr="00097698" w:rsidRDefault="003B614A" w:rsidP="00097698">
            <w:pPr>
              <w:spacing w:after="0"/>
              <w:jc w:val="right"/>
            </w:pPr>
            <w:r w:rsidRPr="00097698">
              <w:t>$3,092.00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FD252E5" w14:textId="77777777" w:rsidR="003B614A" w:rsidRPr="00097698" w:rsidRDefault="003B614A" w:rsidP="00097698">
            <w:pPr>
              <w:spacing w:after="0"/>
              <w:jc w:val="right"/>
            </w:pPr>
            <w:r w:rsidRPr="00097698">
              <w:t>$3,157.00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2C2E31F" w14:textId="77777777" w:rsidR="003B614A" w:rsidRPr="00097698" w:rsidRDefault="003B614A" w:rsidP="00097698">
            <w:pPr>
              <w:spacing w:after="0"/>
              <w:jc w:val="right"/>
            </w:pPr>
            <w:r w:rsidRPr="00097698">
              <w:t>2.1%</w:t>
            </w:r>
          </w:p>
        </w:tc>
      </w:tr>
      <w:tr w:rsidR="003B614A" w:rsidRPr="00057394" w14:paraId="7DDF551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508FC49" w14:textId="77777777" w:rsidR="003B614A" w:rsidRPr="005900E4" w:rsidRDefault="003B614A" w:rsidP="00097698">
            <w:pPr>
              <w:spacing w:after="0"/>
              <w:rPr>
                <w:rFonts w:cs="Arial"/>
                <w:szCs w:val="20"/>
              </w:rPr>
            </w:pPr>
            <w:r w:rsidRPr="005900E4">
              <w:rPr>
                <w:rFonts w:cs="Arial"/>
                <w:szCs w:val="20"/>
              </w:rPr>
              <w:lastRenderedPageBreak/>
              <w:t>45</w:t>
            </w:r>
          </w:p>
        </w:tc>
        <w:tc>
          <w:tcPr>
            <w:tcW w:w="2126" w:type="dxa"/>
            <w:vMerge/>
            <w:tcBorders>
              <w:left w:val="single" w:sz="2" w:space="0" w:color="auto"/>
              <w:right w:val="single" w:sz="2" w:space="0" w:color="auto"/>
            </w:tcBorders>
          </w:tcPr>
          <w:p w14:paraId="54C3644B"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6EB8109" w14:textId="5611C348" w:rsidR="003B614A" w:rsidRPr="00097698" w:rsidRDefault="003B614A" w:rsidP="00097698">
            <w:pPr>
              <w:spacing w:after="0"/>
              <w:rPr>
                <w:rFonts w:cs="Arial"/>
                <w:szCs w:val="20"/>
              </w:rPr>
            </w:pPr>
            <w:r w:rsidRPr="00097698">
              <w:rPr>
                <w:rFonts w:cs="Arial"/>
                <w:szCs w:val="20"/>
              </w:rPr>
              <w:t>Sch 2 Part 1</w:t>
            </w:r>
            <w:r w:rsidR="00057394">
              <w:rPr>
                <w:rFonts w:cs="Arial"/>
                <w:szCs w:val="20"/>
              </w:rPr>
              <w:t>—</w:t>
            </w:r>
            <w:r w:rsidRPr="00097698">
              <w:rPr>
                <w:rFonts w:cs="Arial"/>
                <w:szCs w:val="20"/>
              </w:rPr>
              <w:t>Item 1.13.2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3C236C5" w14:textId="77777777" w:rsidR="003B614A" w:rsidRPr="00097698" w:rsidRDefault="003B614A" w:rsidP="00097698">
            <w:pPr>
              <w:spacing w:after="0"/>
              <w:rPr>
                <w:rFonts w:cs="Arial"/>
                <w:szCs w:val="20"/>
                <w:lang w:eastAsia="en-US"/>
              </w:rPr>
            </w:pPr>
            <w:r w:rsidRPr="00097698">
              <w:rPr>
                <w:rFonts w:cs="Arial"/>
                <w:szCs w:val="20"/>
                <w:lang w:eastAsia="en-US"/>
              </w:rPr>
              <w:t>Test or retest of a pocket pager for compliance with AS/NZS 4769.1 where a NATA open air test is not required</w:t>
            </w:r>
          </w:p>
        </w:tc>
        <w:tc>
          <w:tcPr>
            <w:tcW w:w="2126" w:type="dxa"/>
            <w:tcBorders>
              <w:top w:val="single" w:sz="2" w:space="0" w:color="auto"/>
              <w:left w:val="single" w:sz="2" w:space="0" w:color="auto"/>
              <w:bottom w:val="single" w:sz="2" w:space="0" w:color="auto"/>
              <w:right w:val="single" w:sz="2" w:space="0" w:color="auto"/>
            </w:tcBorders>
          </w:tcPr>
          <w:p w14:paraId="7CBC111C" w14:textId="77777777" w:rsidR="003B614A" w:rsidRPr="00097698" w:rsidRDefault="003B614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5E94E97" w14:textId="77777777" w:rsidR="003B614A" w:rsidRPr="00097698" w:rsidRDefault="003B614A" w:rsidP="00097698">
            <w:pPr>
              <w:spacing w:after="0"/>
              <w:jc w:val="right"/>
            </w:pPr>
            <w:r w:rsidRPr="00097698">
              <w:t>$1,156.00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278D497" w14:textId="77777777" w:rsidR="003B614A" w:rsidRPr="00097698" w:rsidRDefault="003B614A" w:rsidP="00097698">
            <w:pPr>
              <w:spacing w:after="0"/>
              <w:jc w:val="right"/>
            </w:pPr>
            <w:r w:rsidRPr="00097698">
              <w:t>$1,180.00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080879D" w14:textId="77777777" w:rsidR="003B614A" w:rsidRPr="00097698" w:rsidRDefault="003B614A" w:rsidP="00097698">
            <w:pPr>
              <w:spacing w:after="0"/>
              <w:jc w:val="right"/>
            </w:pPr>
            <w:r w:rsidRPr="00097698">
              <w:t>2.1%</w:t>
            </w:r>
          </w:p>
        </w:tc>
      </w:tr>
      <w:tr w:rsidR="003B614A" w:rsidRPr="00057394" w14:paraId="33172A6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BD0695C" w14:textId="77777777" w:rsidR="003B614A" w:rsidRPr="005900E4" w:rsidRDefault="003B614A" w:rsidP="00097698">
            <w:pPr>
              <w:spacing w:after="0"/>
              <w:rPr>
                <w:rFonts w:cs="Arial"/>
                <w:szCs w:val="20"/>
              </w:rPr>
            </w:pPr>
            <w:r w:rsidRPr="005900E4">
              <w:rPr>
                <w:rFonts w:cs="Arial"/>
                <w:szCs w:val="20"/>
              </w:rPr>
              <w:t>46</w:t>
            </w:r>
          </w:p>
        </w:tc>
        <w:tc>
          <w:tcPr>
            <w:tcW w:w="2126" w:type="dxa"/>
            <w:vMerge/>
            <w:tcBorders>
              <w:left w:val="single" w:sz="2" w:space="0" w:color="auto"/>
              <w:right w:val="single" w:sz="2" w:space="0" w:color="auto"/>
            </w:tcBorders>
          </w:tcPr>
          <w:p w14:paraId="0566E124"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6D7D926" w14:textId="027D899C"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1.13.3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1B2740D" w14:textId="77777777" w:rsidR="003B614A" w:rsidRPr="00097698" w:rsidRDefault="003B614A" w:rsidP="00097698">
            <w:pPr>
              <w:spacing w:after="0"/>
              <w:rPr>
                <w:rFonts w:cs="Arial"/>
                <w:szCs w:val="20"/>
                <w:lang w:eastAsia="en-US"/>
              </w:rPr>
            </w:pPr>
            <w:r w:rsidRPr="00097698">
              <w:rPr>
                <w:rFonts w:cs="Arial"/>
                <w:szCs w:val="20"/>
                <w:lang w:eastAsia="en-US"/>
              </w:rPr>
              <w:t>Additional cost of a test or retest if a base unit is analogue FM capable and consequently AS 4295 applies</w:t>
            </w:r>
          </w:p>
        </w:tc>
        <w:tc>
          <w:tcPr>
            <w:tcW w:w="2126" w:type="dxa"/>
            <w:tcBorders>
              <w:top w:val="single" w:sz="2" w:space="0" w:color="auto"/>
              <w:left w:val="single" w:sz="2" w:space="0" w:color="auto"/>
              <w:bottom w:val="single" w:sz="2" w:space="0" w:color="auto"/>
              <w:right w:val="single" w:sz="2" w:space="0" w:color="auto"/>
            </w:tcBorders>
          </w:tcPr>
          <w:p w14:paraId="261AEA1F"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194611B" w14:textId="77777777" w:rsidR="003B614A" w:rsidRPr="00057394" w:rsidRDefault="003B614A" w:rsidP="00097698">
            <w:pPr>
              <w:spacing w:after="0"/>
              <w:jc w:val="right"/>
            </w:pPr>
            <w:r w:rsidRPr="00057394">
              <w:t>$809.00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45E2B56" w14:textId="77777777" w:rsidR="003B614A" w:rsidRPr="00057394" w:rsidRDefault="003B614A" w:rsidP="00097698">
            <w:pPr>
              <w:spacing w:after="0"/>
              <w:jc w:val="right"/>
            </w:pPr>
            <w:r w:rsidRPr="00057394">
              <w:t>$826.00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BB17D0E" w14:textId="77777777" w:rsidR="003B614A" w:rsidRPr="00057394" w:rsidRDefault="003B614A" w:rsidP="00097698">
            <w:pPr>
              <w:spacing w:after="0"/>
              <w:jc w:val="right"/>
            </w:pPr>
            <w:r w:rsidRPr="00057394">
              <w:t>2.1%</w:t>
            </w:r>
          </w:p>
        </w:tc>
      </w:tr>
      <w:tr w:rsidR="003B614A" w:rsidRPr="00057394" w14:paraId="1FC787C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AC25A42" w14:textId="77777777" w:rsidR="003B614A" w:rsidRPr="005900E4" w:rsidRDefault="003B614A" w:rsidP="00097698">
            <w:pPr>
              <w:spacing w:after="0"/>
              <w:rPr>
                <w:rFonts w:cs="Arial"/>
                <w:szCs w:val="20"/>
              </w:rPr>
            </w:pPr>
            <w:r w:rsidRPr="005900E4">
              <w:rPr>
                <w:rFonts w:cs="Arial"/>
                <w:szCs w:val="20"/>
              </w:rPr>
              <w:t>47</w:t>
            </w:r>
          </w:p>
        </w:tc>
        <w:tc>
          <w:tcPr>
            <w:tcW w:w="2126" w:type="dxa"/>
            <w:vMerge/>
            <w:tcBorders>
              <w:left w:val="single" w:sz="2" w:space="0" w:color="auto"/>
              <w:right w:val="single" w:sz="2" w:space="0" w:color="auto"/>
            </w:tcBorders>
          </w:tcPr>
          <w:p w14:paraId="2D0D493B"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1BF1933" w14:textId="2514E118"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1.13.4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B369F48"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external antenna socket for compliance with AS/NZS 4769.1</w:t>
            </w:r>
          </w:p>
        </w:tc>
        <w:tc>
          <w:tcPr>
            <w:tcW w:w="2126" w:type="dxa"/>
            <w:tcBorders>
              <w:top w:val="single" w:sz="2" w:space="0" w:color="auto"/>
              <w:left w:val="single" w:sz="2" w:space="0" w:color="auto"/>
              <w:bottom w:val="single" w:sz="2" w:space="0" w:color="auto"/>
              <w:right w:val="single" w:sz="2" w:space="0" w:color="auto"/>
            </w:tcBorders>
          </w:tcPr>
          <w:p w14:paraId="09895A69"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55E2C08" w14:textId="77777777" w:rsidR="003B614A" w:rsidRPr="00057394" w:rsidRDefault="003B614A" w:rsidP="00097698">
            <w:pPr>
              <w:spacing w:before="360" w:after="0"/>
              <w:jc w:val="right"/>
            </w:pPr>
            <w:r w:rsidRPr="00057394">
              <w:t>$2,543.00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8CC3075" w14:textId="77777777" w:rsidR="003B614A" w:rsidRPr="00057394" w:rsidRDefault="003B614A" w:rsidP="00097698">
            <w:pPr>
              <w:spacing w:after="0"/>
              <w:jc w:val="right"/>
            </w:pPr>
            <w:r w:rsidRPr="00057394">
              <w:t>$2,596.00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C6BD498" w14:textId="77777777" w:rsidR="003B614A" w:rsidRPr="00057394" w:rsidRDefault="003B614A" w:rsidP="00097698">
            <w:pPr>
              <w:spacing w:after="0"/>
              <w:jc w:val="right"/>
            </w:pPr>
            <w:r w:rsidRPr="00057394">
              <w:t>2.1%</w:t>
            </w:r>
          </w:p>
        </w:tc>
      </w:tr>
      <w:tr w:rsidR="003B614A" w:rsidRPr="00057394" w14:paraId="31CA871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4B014B0" w14:textId="77777777" w:rsidR="003B614A" w:rsidRPr="005900E4" w:rsidRDefault="003B614A" w:rsidP="00097698">
            <w:pPr>
              <w:spacing w:after="0"/>
              <w:rPr>
                <w:rFonts w:cs="Arial"/>
                <w:szCs w:val="20"/>
              </w:rPr>
            </w:pPr>
            <w:r w:rsidRPr="005900E4">
              <w:rPr>
                <w:rFonts w:cs="Arial"/>
                <w:szCs w:val="20"/>
              </w:rPr>
              <w:t>48</w:t>
            </w:r>
          </w:p>
        </w:tc>
        <w:tc>
          <w:tcPr>
            <w:tcW w:w="2126" w:type="dxa"/>
            <w:vMerge/>
            <w:tcBorders>
              <w:left w:val="single" w:sz="2" w:space="0" w:color="auto"/>
              <w:right w:val="single" w:sz="2" w:space="0" w:color="auto"/>
            </w:tcBorders>
          </w:tcPr>
          <w:p w14:paraId="32167D67"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3D5AD9D" w14:textId="2D0C0AC6"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1.13.5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77227AA" w14:textId="77777777" w:rsidR="003B614A" w:rsidRPr="00097698" w:rsidRDefault="003B614A" w:rsidP="00097698">
            <w:pPr>
              <w:spacing w:after="0"/>
              <w:rPr>
                <w:rFonts w:cs="Arial"/>
                <w:szCs w:val="20"/>
                <w:lang w:eastAsia="en-US"/>
              </w:rPr>
            </w:pPr>
            <w:r w:rsidRPr="00097698">
              <w:rPr>
                <w:rFonts w:cs="Arial"/>
                <w:szCs w:val="20"/>
                <w:lang w:eastAsia="en-US"/>
              </w:rPr>
              <w:t>Additional cost of a test or retest if a base unit is analogue FM capable and consequently AS 4295 applies</w:t>
            </w:r>
          </w:p>
        </w:tc>
        <w:tc>
          <w:tcPr>
            <w:tcW w:w="2126" w:type="dxa"/>
            <w:tcBorders>
              <w:top w:val="single" w:sz="2" w:space="0" w:color="auto"/>
              <w:left w:val="single" w:sz="2" w:space="0" w:color="auto"/>
              <w:bottom w:val="single" w:sz="2" w:space="0" w:color="auto"/>
              <w:right w:val="single" w:sz="2" w:space="0" w:color="auto"/>
            </w:tcBorders>
          </w:tcPr>
          <w:p w14:paraId="51689779"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487DA52" w14:textId="77777777" w:rsidR="003B614A" w:rsidRPr="00057394" w:rsidRDefault="003B614A" w:rsidP="00097698">
            <w:pPr>
              <w:spacing w:after="0"/>
              <w:jc w:val="right"/>
            </w:pPr>
            <w:r w:rsidRPr="00057394">
              <w:t>$809.00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5ACF3BB4" w14:textId="77777777" w:rsidR="003B614A" w:rsidRPr="00057394" w:rsidRDefault="003B614A" w:rsidP="00097698">
            <w:pPr>
              <w:spacing w:after="0"/>
              <w:jc w:val="right"/>
            </w:pPr>
            <w:r w:rsidRPr="00057394">
              <w:t>$826.00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5B323FE8" w14:textId="77777777" w:rsidR="003B614A" w:rsidRPr="00057394" w:rsidRDefault="003B614A" w:rsidP="00097698">
            <w:pPr>
              <w:spacing w:after="0"/>
              <w:jc w:val="right"/>
            </w:pPr>
            <w:r w:rsidRPr="00057394">
              <w:t>2.1%</w:t>
            </w:r>
          </w:p>
        </w:tc>
      </w:tr>
      <w:tr w:rsidR="003B614A" w:rsidRPr="00057394" w14:paraId="3222404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1AE4996" w14:textId="77777777" w:rsidR="003B614A" w:rsidRPr="005900E4" w:rsidRDefault="003B614A" w:rsidP="00097698">
            <w:pPr>
              <w:spacing w:after="0"/>
              <w:rPr>
                <w:rFonts w:cs="Arial"/>
                <w:szCs w:val="20"/>
              </w:rPr>
            </w:pPr>
            <w:r w:rsidRPr="005900E4">
              <w:rPr>
                <w:rFonts w:cs="Arial"/>
                <w:szCs w:val="20"/>
              </w:rPr>
              <w:t>49</w:t>
            </w:r>
          </w:p>
        </w:tc>
        <w:tc>
          <w:tcPr>
            <w:tcW w:w="2126" w:type="dxa"/>
            <w:vMerge/>
            <w:tcBorders>
              <w:left w:val="single" w:sz="2" w:space="0" w:color="auto"/>
              <w:right w:val="single" w:sz="2" w:space="0" w:color="auto"/>
            </w:tcBorders>
          </w:tcPr>
          <w:p w14:paraId="5649E877"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C68096D" w14:textId="42060920"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1.13.6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E3E7F86"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external antenna socket and 1 or 2 pocket pagers for compliance with AS/NZS 4769.1</w:t>
            </w:r>
          </w:p>
        </w:tc>
        <w:tc>
          <w:tcPr>
            <w:tcW w:w="2126" w:type="dxa"/>
            <w:tcBorders>
              <w:top w:val="single" w:sz="2" w:space="0" w:color="auto"/>
              <w:left w:val="single" w:sz="2" w:space="0" w:color="auto"/>
              <w:bottom w:val="single" w:sz="2" w:space="0" w:color="auto"/>
              <w:right w:val="single" w:sz="2" w:space="0" w:color="auto"/>
            </w:tcBorders>
          </w:tcPr>
          <w:p w14:paraId="6EAF2B4B"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11CC093" w14:textId="77777777" w:rsidR="003B614A" w:rsidRPr="005900E4" w:rsidRDefault="003B614A" w:rsidP="00097698">
            <w:pPr>
              <w:spacing w:after="0"/>
              <w:jc w:val="right"/>
              <w:rPr>
                <w:rFonts w:cs="Arial"/>
                <w:szCs w:val="20"/>
              </w:rPr>
            </w:pPr>
            <w:r w:rsidRPr="005900E4">
              <w:rPr>
                <w:rFonts w:cs="Arial"/>
                <w:szCs w:val="20"/>
              </w:rPr>
              <w:t>$3,930.00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714A9A2" w14:textId="77777777" w:rsidR="003B614A" w:rsidRPr="00F163EE" w:rsidRDefault="003B614A" w:rsidP="00097698">
            <w:pPr>
              <w:spacing w:after="0"/>
              <w:jc w:val="right"/>
              <w:rPr>
                <w:rFonts w:cs="Arial"/>
                <w:szCs w:val="20"/>
              </w:rPr>
            </w:pPr>
            <w:r w:rsidRPr="00F163EE">
              <w:rPr>
                <w:rFonts w:cs="Arial"/>
                <w:szCs w:val="20"/>
              </w:rPr>
              <w:t>$4,012.00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EBC8AB6" w14:textId="77777777" w:rsidR="003B614A" w:rsidRPr="00F163EE" w:rsidRDefault="003B614A" w:rsidP="00097698">
            <w:pPr>
              <w:spacing w:after="0"/>
              <w:jc w:val="right"/>
              <w:rPr>
                <w:rFonts w:cs="Arial"/>
                <w:szCs w:val="20"/>
              </w:rPr>
            </w:pPr>
            <w:r w:rsidRPr="00F163EE">
              <w:rPr>
                <w:rFonts w:cs="Arial"/>
                <w:szCs w:val="20"/>
              </w:rPr>
              <w:t>2.1%</w:t>
            </w:r>
          </w:p>
        </w:tc>
      </w:tr>
      <w:tr w:rsidR="003B614A" w:rsidRPr="00057394" w14:paraId="3B94055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709E885" w14:textId="77777777" w:rsidR="003B614A" w:rsidRPr="005900E4" w:rsidRDefault="003B614A" w:rsidP="00097698">
            <w:pPr>
              <w:spacing w:after="0"/>
              <w:rPr>
                <w:rFonts w:cs="Arial"/>
                <w:szCs w:val="20"/>
              </w:rPr>
            </w:pPr>
            <w:r w:rsidRPr="005900E4">
              <w:rPr>
                <w:rFonts w:cs="Arial"/>
                <w:szCs w:val="20"/>
              </w:rPr>
              <w:t>50</w:t>
            </w:r>
          </w:p>
        </w:tc>
        <w:tc>
          <w:tcPr>
            <w:tcW w:w="2126" w:type="dxa"/>
            <w:vMerge/>
            <w:tcBorders>
              <w:left w:val="single" w:sz="2" w:space="0" w:color="auto"/>
              <w:right w:val="single" w:sz="2" w:space="0" w:color="auto"/>
            </w:tcBorders>
          </w:tcPr>
          <w:p w14:paraId="022A1DA6"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4C008ED" w14:textId="7C98D721"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1.13.7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233899" w14:textId="77777777" w:rsidR="003B614A" w:rsidRPr="00097698" w:rsidRDefault="003B614A" w:rsidP="00097698">
            <w:pPr>
              <w:spacing w:after="0"/>
              <w:rPr>
                <w:rFonts w:cs="Arial"/>
                <w:szCs w:val="20"/>
                <w:lang w:eastAsia="en-US"/>
              </w:rPr>
            </w:pPr>
            <w:r w:rsidRPr="00097698">
              <w:rPr>
                <w:rFonts w:cs="Arial"/>
                <w:szCs w:val="20"/>
                <w:lang w:eastAsia="en-US"/>
              </w:rPr>
              <w:t>Additional cost of a test or retest if a base unit is analogue FM capable and consequently AS 4295 applies</w:t>
            </w:r>
          </w:p>
        </w:tc>
        <w:tc>
          <w:tcPr>
            <w:tcW w:w="2126" w:type="dxa"/>
            <w:tcBorders>
              <w:top w:val="single" w:sz="2" w:space="0" w:color="auto"/>
              <w:left w:val="single" w:sz="2" w:space="0" w:color="auto"/>
              <w:bottom w:val="single" w:sz="2" w:space="0" w:color="auto"/>
              <w:right w:val="single" w:sz="2" w:space="0" w:color="auto"/>
            </w:tcBorders>
          </w:tcPr>
          <w:p w14:paraId="403F47E2"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6B57E25" w14:textId="77777777" w:rsidR="003B614A" w:rsidRPr="005900E4" w:rsidRDefault="003B614A" w:rsidP="00097698">
            <w:pPr>
              <w:spacing w:after="0"/>
              <w:jc w:val="right"/>
              <w:rPr>
                <w:rFonts w:cs="Arial"/>
                <w:szCs w:val="20"/>
              </w:rPr>
            </w:pPr>
            <w:r w:rsidRPr="005900E4">
              <w:rPr>
                <w:rFonts w:cs="Arial"/>
                <w:szCs w:val="20"/>
              </w:rPr>
              <w:t>$809.00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BB53181" w14:textId="77777777" w:rsidR="003B614A" w:rsidRPr="00F163EE" w:rsidRDefault="003B614A" w:rsidP="00097698">
            <w:pPr>
              <w:spacing w:after="0"/>
              <w:jc w:val="right"/>
              <w:rPr>
                <w:rFonts w:cs="Arial"/>
                <w:szCs w:val="20"/>
              </w:rPr>
            </w:pPr>
            <w:r w:rsidRPr="00F163EE">
              <w:rPr>
                <w:rFonts w:cs="Arial"/>
                <w:szCs w:val="20"/>
              </w:rPr>
              <w:t>$826.00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138D018" w14:textId="77777777" w:rsidR="003B614A" w:rsidRPr="00F163EE" w:rsidRDefault="003B614A" w:rsidP="00097698">
            <w:pPr>
              <w:spacing w:after="0"/>
              <w:jc w:val="right"/>
              <w:rPr>
                <w:rFonts w:cs="Arial"/>
                <w:szCs w:val="20"/>
              </w:rPr>
            </w:pPr>
            <w:r w:rsidRPr="00F163EE">
              <w:rPr>
                <w:rFonts w:cs="Arial"/>
                <w:szCs w:val="20"/>
              </w:rPr>
              <w:t>2.1%</w:t>
            </w:r>
          </w:p>
        </w:tc>
      </w:tr>
      <w:tr w:rsidR="003B614A" w:rsidRPr="00057394" w14:paraId="34120A1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89D54D6" w14:textId="77777777" w:rsidR="003B614A" w:rsidRPr="005900E4" w:rsidRDefault="003B614A" w:rsidP="00097698">
            <w:pPr>
              <w:rPr>
                <w:rFonts w:cs="Arial"/>
                <w:szCs w:val="20"/>
              </w:rPr>
            </w:pPr>
            <w:r w:rsidRPr="005900E4">
              <w:rPr>
                <w:rFonts w:cs="Arial"/>
                <w:szCs w:val="20"/>
              </w:rPr>
              <w:t>51</w:t>
            </w:r>
          </w:p>
        </w:tc>
        <w:tc>
          <w:tcPr>
            <w:tcW w:w="2126" w:type="dxa"/>
            <w:vMerge/>
            <w:tcBorders>
              <w:left w:val="single" w:sz="2" w:space="0" w:color="auto"/>
              <w:right w:val="single" w:sz="2" w:space="0" w:color="auto"/>
            </w:tcBorders>
          </w:tcPr>
          <w:p w14:paraId="06CC701C" w14:textId="77777777" w:rsidR="003B614A" w:rsidRPr="00097698" w:rsidRDefault="003B614A" w:rsidP="00097698">
            <w:pPr>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BF597E5" w14:textId="0E820A46" w:rsidR="003B614A" w:rsidRPr="005900E4" w:rsidRDefault="003B614A" w:rsidP="00097698">
            <w:pPr>
              <w:spacing w:after="0"/>
              <w:rPr>
                <w:rFonts w:cs="Arial"/>
                <w:szCs w:val="20"/>
              </w:rPr>
            </w:pPr>
            <w:r w:rsidRPr="00097698">
              <w:rPr>
                <w:rFonts w:cs="Arial"/>
                <w:szCs w:val="20"/>
              </w:rPr>
              <w:t>Sch 2 Part 1</w:t>
            </w:r>
            <w:r w:rsidR="00057394">
              <w:rPr>
                <w:rFonts w:cs="Arial"/>
                <w:szCs w:val="20"/>
              </w:rPr>
              <w:t>—</w:t>
            </w:r>
            <w:r w:rsidRPr="005900E4">
              <w:rPr>
                <w:rFonts w:cs="Arial"/>
                <w:szCs w:val="20"/>
              </w:rPr>
              <w:t>Item 1.13.8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7D10F19"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integral antenna socket for compliance with AS/NZS 4769.1</w:t>
            </w:r>
          </w:p>
        </w:tc>
        <w:tc>
          <w:tcPr>
            <w:tcW w:w="2126" w:type="dxa"/>
            <w:tcBorders>
              <w:top w:val="single" w:sz="2" w:space="0" w:color="auto"/>
              <w:left w:val="single" w:sz="2" w:space="0" w:color="auto"/>
              <w:bottom w:val="single" w:sz="2" w:space="0" w:color="auto"/>
              <w:right w:val="single" w:sz="2" w:space="0" w:color="auto"/>
            </w:tcBorders>
          </w:tcPr>
          <w:p w14:paraId="3A3D02EE" w14:textId="77777777" w:rsidR="003B614A" w:rsidRPr="00631B35" w:rsidRDefault="003B614A" w:rsidP="00097698">
            <w:pPr>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1A63DED" w14:textId="77777777" w:rsidR="003B614A" w:rsidRPr="005900E4" w:rsidRDefault="003B614A" w:rsidP="00097698">
            <w:pPr>
              <w:jc w:val="right"/>
              <w:rPr>
                <w:rFonts w:cs="Arial"/>
                <w:szCs w:val="20"/>
              </w:rPr>
            </w:pPr>
            <w:r w:rsidRPr="005900E4">
              <w:rPr>
                <w:rFonts w:cs="Arial"/>
                <w:szCs w:val="20"/>
              </w:rPr>
              <w:t>$3,844.00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1A2824A" w14:textId="77777777" w:rsidR="003B614A" w:rsidRPr="00F163EE" w:rsidRDefault="003B614A" w:rsidP="00097698">
            <w:pPr>
              <w:jc w:val="right"/>
              <w:rPr>
                <w:rFonts w:cs="Arial"/>
                <w:szCs w:val="20"/>
              </w:rPr>
            </w:pPr>
            <w:r w:rsidRPr="00F163EE">
              <w:rPr>
                <w:rFonts w:cs="Arial"/>
                <w:szCs w:val="20"/>
              </w:rPr>
              <w:t>$3,924.00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26D3EE2" w14:textId="77777777" w:rsidR="003B614A" w:rsidRPr="00F163EE" w:rsidRDefault="003B614A" w:rsidP="00097698">
            <w:pPr>
              <w:jc w:val="right"/>
              <w:rPr>
                <w:rFonts w:cs="Arial"/>
                <w:szCs w:val="20"/>
              </w:rPr>
            </w:pPr>
            <w:r w:rsidRPr="00F163EE">
              <w:rPr>
                <w:rFonts w:cs="Arial"/>
                <w:szCs w:val="20"/>
              </w:rPr>
              <w:t>2.1%</w:t>
            </w:r>
          </w:p>
        </w:tc>
      </w:tr>
      <w:tr w:rsidR="003B614A" w:rsidRPr="00931C56" w14:paraId="50026E0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319F1B8" w14:textId="77777777" w:rsidR="003B614A" w:rsidRPr="005900E4" w:rsidRDefault="003B614A" w:rsidP="00097698">
            <w:pPr>
              <w:spacing w:after="0"/>
              <w:rPr>
                <w:rFonts w:cs="Arial"/>
                <w:szCs w:val="20"/>
              </w:rPr>
            </w:pPr>
            <w:r w:rsidRPr="005900E4">
              <w:rPr>
                <w:rFonts w:cs="Arial"/>
                <w:szCs w:val="20"/>
              </w:rPr>
              <w:t>52</w:t>
            </w:r>
          </w:p>
        </w:tc>
        <w:tc>
          <w:tcPr>
            <w:tcW w:w="2126" w:type="dxa"/>
            <w:vMerge/>
            <w:tcBorders>
              <w:left w:val="single" w:sz="2" w:space="0" w:color="auto"/>
              <w:right w:val="single" w:sz="2" w:space="0" w:color="auto"/>
            </w:tcBorders>
          </w:tcPr>
          <w:p w14:paraId="055AF6C4"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DB9654B" w14:textId="2DD0C785" w:rsidR="003B614A" w:rsidRPr="005900E4" w:rsidRDefault="003B614A" w:rsidP="00097698">
            <w:pPr>
              <w:spacing w:after="0"/>
              <w:rPr>
                <w:rFonts w:cs="Arial"/>
                <w:szCs w:val="20"/>
              </w:rPr>
            </w:pPr>
            <w:r w:rsidRPr="00097698">
              <w:rPr>
                <w:rFonts w:cs="Arial"/>
                <w:szCs w:val="20"/>
              </w:rPr>
              <w:t>Sch 2 Part 1</w:t>
            </w:r>
            <w:r w:rsidR="00A104E5">
              <w:rPr>
                <w:rFonts w:cs="Arial"/>
                <w:szCs w:val="20"/>
              </w:rPr>
              <w:t>—</w:t>
            </w:r>
            <w:r w:rsidRPr="005900E4">
              <w:rPr>
                <w:rFonts w:cs="Arial"/>
                <w:szCs w:val="20"/>
              </w:rPr>
              <w:t>Item 1.13.9</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C6FA88B" w14:textId="77777777" w:rsidR="003B614A" w:rsidRPr="00097698" w:rsidRDefault="003B614A" w:rsidP="00097698">
            <w:pPr>
              <w:spacing w:after="0"/>
              <w:rPr>
                <w:rFonts w:cs="Arial"/>
                <w:szCs w:val="20"/>
                <w:lang w:eastAsia="en-US"/>
              </w:rPr>
            </w:pPr>
            <w:r w:rsidRPr="00097698">
              <w:rPr>
                <w:rFonts w:cs="Arial"/>
                <w:szCs w:val="20"/>
                <w:lang w:eastAsia="en-US"/>
              </w:rPr>
              <w:t xml:space="preserve">Additional cost of a test or retest if a base unit is analogue FM </w:t>
            </w:r>
            <w:r w:rsidRPr="00097698">
              <w:rPr>
                <w:rFonts w:cs="Arial"/>
                <w:szCs w:val="20"/>
                <w:lang w:eastAsia="en-US"/>
              </w:rPr>
              <w:lastRenderedPageBreak/>
              <w:t>capable and consequently AS 4295 applies</w:t>
            </w:r>
          </w:p>
        </w:tc>
        <w:tc>
          <w:tcPr>
            <w:tcW w:w="2126" w:type="dxa"/>
            <w:tcBorders>
              <w:top w:val="single" w:sz="2" w:space="0" w:color="auto"/>
              <w:left w:val="single" w:sz="2" w:space="0" w:color="auto"/>
              <w:bottom w:val="single" w:sz="2" w:space="0" w:color="auto"/>
              <w:right w:val="single" w:sz="2" w:space="0" w:color="auto"/>
            </w:tcBorders>
          </w:tcPr>
          <w:p w14:paraId="02A19C1D"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CEEC02E" w14:textId="77777777" w:rsidR="003B614A" w:rsidRPr="005900E4" w:rsidRDefault="003B614A" w:rsidP="00097698">
            <w:pPr>
              <w:spacing w:after="0"/>
              <w:jc w:val="right"/>
              <w:rPr>
                <w:rFonts w:cs="Arial"/>
                <w:szCs w:val="20"/>
              </w:rPr>
            </w:pPr>
            <w:r w:rsidRPr="005900E4">
              <w:rPr>
                <w:rFonts w:cs="Arial"/>
                <w:szCs w:val="20"/>
              </w:rPr>
              <w:t>$809.00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E4F6EAB" w14:textId="77777777" w:rsidR="003B614A" w:rsidRPr="00F163EE" w:rsidRDefault="003B614A" w:rsidP="00097698">
            <w:pPr>
              <w:spacing w:after="0"/>
              <w:jc w:val="right"/>
              <w:rPr>
                <w:rFonts w:cs="Arial"/>
                <w:szCs w:val="20"/>
              </w:rPr>
            </w:pPr>
            <w:r w:rsidRPr="00F163EE">
              <w:rPr>
                <w:rFonts w:cs="Arial"/>
                <w:szCs w:val="20"/>
              </w:rPr>
              <w:t>$826.00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8556B4F"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366439B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8448C9E" w14:textId="77777777" w:rsidR="003B614A" w:rsidRPr="00631B35" w:rsidRDefault="003B614A" w:rsidP="00097698">
            <w:pPr>
              <w:spacing w:after="0"/>
              <w:rPr>
                <w:rFonts w:cs="Arial"/>
                <w:szCs w:val="20"/>
              </w:rPr>
            </w:pPr>
            <w:r w:rsidRPr="00631B35">
              <w:rPr>
                <w:rFonts w:cs="Arial"/>
                <w:szCs w:val="20"/>
              </w:rPr>
              <w:t>53</w:t>
            </w:r>
          </w:p>
        </w:tc>
        <w:tc>
          <w:tcPr>
            <w:tcW w:w="2126" w:type="dxa"/>
            <w:vMerge/>
            <w:tcBorders>
              <w:left w:val="single" w:sz="2" w:space="0" w:color="auto"/>
              <w:right w:val="single" w:sz="2" w:space="0" w:color="auto"/>
            </w:tcBorders>
          </w:tcPr>
          <w:p w14:paraId="48D33D1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ADBCEA8" w14:textId="3D82F39C" w:rsidR="003B614A" w:rsidRPr="005900E4" w:rsidRDefault="003B614A" w:rsidP="00097698">
            <w:pPr>
              <w:spacing w:after="0"/>
              <w:rPr>
                <w:rFonts w:cs="Arial"/>
                <w:szCs w:val="20"/>
              </w:rPr>
            </w:pPr>
            <w:r w:rsidRPr="00097698">
              <w:rPr>
                <w:rFonts w:cs="Arial"/>
                <w:szCs w:val="20"/>
              </w:rPr>
              <w:t>Sch 2 Part 1</w:t>
            </w:r>
            <w:r w:rsidR="00DA308F">
              <w:t>—</w:t>
            </w:r>
            <w:r w:rsidRPr="005900E4">
              <w:rPr>
                <w:rFonts w:cs="Arial"/>
                <w:szCs w:val="20"/>
              </w:rPr>
              <w:t>Item 1.13.10</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D93F66D"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integral antenna socket and 1 or 2 pocket pagers for compliance with AS/NZS 4769.1</w:t>
            </w:r>
          </w:p>
        </w:tc>
        <w:tc>
          <w:tcPr>
            <w:tcW w:w="2126" w:type="dxa"/>
            <w:tcBorders>
              <w:top w:val="single" w:sz="2" w:space="0" w:color="auto"/>
              <w:left w:val="single" w:sz="2" w:space="0" w:color="auto"/>
              <w:bottom w:val="single" w:sz="2" w:space="0" w:color="auto"/>
              <w:right w:val="single" w:sz="2" w:space="0" w:color="auto"/>
            </w:tcBorders>
          </w:tcPr>
          <w:p w14:paraId="00615C96"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229A7AE" w14:textId="77777777" w:rsidR="003B614A" w:rsidRPr="005900E4" w:rsidRDefault="003B614A" w:rsidP="00097698">
            <w:pPr>
              <w:spacing w:after="0"/>
              <w:jc w:val="right"/>
              <w:rPr>
                <w:rFonts w:cs="Arial"/>
                <w:szCs w:val="20"/>
              </w:rPr>
            </w:pPr>
            <w:r w:rsidRPr="005900E4">
              <w:rPr>
                <w:rFonts w:cs="Arial"/>
                <w:szCs w:val="20"/>
              </w:rPr>
              <w:t>$3,844.00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312991B" w14:textId="77777777" w:rsidR="003B614A" w:rsidRPr="00F163EE" w:rsidRDefault="003B614A" w:rsidP="00097698">
            <w:pPr>
              <w:spacing w:after="0"/>
              <w:jc w:val="right"/>
              <w:rPr>
                <w:rFonts w:cs="Arial"/>
                <w:szCs w:val="20"/>
              </w:rPr>
            </w:pPr>
            <w:r w:rsidRPr="00F163EE">
              <w:rPr>
                <w:rFonts w:cs="Arial"/>
                <w:szCs w:val="20"/>
              </w:rPr>
              <w:t>$3,924.00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B8848F8"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45518BF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E0740B4" w14:textId="77777777" w:rsidR="003B614A" w:rsidRPr="00631B35" w:rsidRDefault="003B614A" w:rsidP="00097698">
            <w:pPr>
              <w:spacing w:after="0"/>
              <w:rPr>
                <w:rFonts w:cs="Arial"/>
                <w:szCs w:val="20"/>
              </w:rPr>
            </w:pPr>
            <w:r w:rsidRPr="00631B35">
              <w:rPr>
                <w:rFonts w:cs="Arial"/>
                <w:szCs w:val="20"/>
              </w:rPr>
              <w:t>54</w:t>
            </w:r>
          </w:p>
        </w:tc>
        <w:tc>
          <w:tcPr>
            <w:tcW w:w="2126" w:type="dxa"/>
            <w:vMerge/>
            <w:tcBorders>
              <w:left w:val="single" w:sz="2" w:space="0" w:color="auto"/>
              <w:right w:val="single" w:sz="2" w:space="0" w:color="auto"/>
            </w:tcBorders>
          </w:tcPr>
          <w:p w14:paraId="374A12B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FBC7103" w14:textId="63C88DA6"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1.13.11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B484FF6" w14:textId="77777777" w:rsidR="003B614A" w:rsidRPr="00097698" w:rsidRDefault="003B614A" w:rsidP="00097698">
            <w:pPr>
              <w:spacing w:after="0"/>
              <w:rPr>
                <w:rFonts w:cs="Arial"/>
                <w:szCs w:val="20"/>
                <w:lang w:eastAsia="en-US"/>
              </w:rPr>
            </w:pPr>
            <w:r w:rsidRPr="00097698">
              <w:rPr>
                <w:rFonts w:cs="Arial"/>
                <w:szCs w:val="20"/>
                <w:lang w:eastAsia="en-US"/>
              </w:rPr>
              <w:t>Additional cost of a test or retest if a base unit is analogue FM capable and consequently AS 4295 applies</w:t>
            </w:r>
          </w:p>
        </w:tc>
        <w:tc>
          <w:tcPr>
            <w:tcW w:w="2126" w:type="dxa"/>
            <w:tcBorders>
              <w:top w:val="single" w:sz="2" w:space="0" w:color="auto"/>
              <w:left w:val="single" w:sz="2" w:space="0" w:color="auto"/>
              <w:bottom w:val="single" w:sz="2" w:space="0" w:color="auto"/>
              <w:right w:val="single" w:sz="2" w:space="0" w:color="auto"/>
            </w:tcBorders>
          </w:tcPr>
          <w:p w14:paraId="50308255"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04DB5B" w14:textId="77777777" w:rsidR="003B614A" w:rsidRPr="005900E4" w:rsidRDefault="003B614A" w:rsidP="00097698">
            <w:pPr>
              <w:spacing w:after="0"/>
              <w:jc w:val="right"/>
              <w:rPr>
                <w:rFonts w:cs="Arial"/>
                <w:szCs w:val="20"/>
              </w:rPr>
            </w:pPr>
            <w:r w:rsidRPr="005900E4">
              <w:rPr>
                <w:rFonts w:cs="Arial"/>
                <w:szCs w:val="20"/>
              </w:rPr>
              <w:t>$809.00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5602228" w14:textId="77777777" w:rsidR="003B614A" w:rsidRPr="00F163EE" w:rsidRDefault="003B614A" w:rsidP="00097698">
            <w:pPr>
              <w:spacing w:after="0"/>
              <w:jc w:val="right"/>
              <w:rPr>
                <w:rFonts w:cs="Arial"/>
                <w:szCs w:val="20"/>
              </w:rPr>
            </w:pPr>
            <w:r w:rsidRPr="00F163EE">
              <w:rPr>
                <w:rFonts w:cs="Arial"/>
                <w:szCs w:val="20"/>
              </w:rPr>
              <w:t>$826.00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40B01D1"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1C8739D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E16C10" w14:textId="1FEEFB50" w:rsidR="003B614A" w:rsidRPr="005900E4" w:rsidRDefault="003B614A" w:rsidP="00097698">
            <w:pPr>
              <w:spacing w:after="0"/>
              <w:rPr>
                <w:rFonts w:cs="Arial"/>
                <w:szCs w:val="20"/>
              </w:rPr>
            </w:pPr>
            <w:r w:rsidRPr="00631B35">
              <w:rPr>
                <w:rFonts w:cs="Arial"/>
                <w:szCs w:val="20"/>
              </w:rPr>
              <w:t>55</w:t>
            </w:r>
          </w:p>
        </w:tc>
        <w:tc>
          <w:tcPr>
            <w:tcW w:w="2126" w:type="dxa"/>
            <w:vMerge/>
            <w:tcBorders>
              <w:left w:val="single" w:sz="2" w:space="0" w:color="auto"/>
              <w:right w:val="single" w:sz="2" w:space="0" w:color="auto"/>
            </w:tcBorders>
          </w:tcPr>
          <w:p w14:paraId="5AFB802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D6FFF94" w14:textId="2E2BF605"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1.13.12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CACBF6F" w14:textId="77777777" w:rsidR="003B614A" w:rsidRPr="00097698" w:rsidRDefault="003B614A" w:rsidP="00097698">
            <w:pPr>
              <w:spacing w:after="0"/>
              <w:rPr>
                <w:rFonts w:cs="Arial"/>
                <w:szCs w:val="20"/>
                <w:lang w:eastAsia="en-US"/>
              </w:rPr>
            </w:pPr>
            <w:r w:rsidRPr="00097698">
              <w:rPr>
                <w:rFonts w:cs="Arial"/>
                <w:szCs w:val="20"/>
                <w:lang w:eastAsia="en-US"/>
              </w:rPr>
              <w:t>Test or retest of 1 aspect only of a transmitter for compliance with AS/NZS 4769.1</w:t>
            </w:r>
          </w:p>
        </w:tc>
        <w:tc>
          <w:tcPr>
            <w:tcW w:w="2126" w:type="dxa"/>
            <w:tcBorders>
              <w:top w:val="single" w:sz="2" w:space="0" w:color="auto"/>
              <w:left w:val="single" w:sz="2" w:space="0" w:color="auto"/>
              <w:bottom w:val="single" w:sz="2" w:space="0" w:color="auto"/>
              <w:right w:val="single" w:sz="2" w:space="0" w:color="auto"/>
            </w:tcBorders>
          </w:tcPr>
          <w:p w14:paraId="1A38EA1B"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479CD0D" w14:textId="77777777" w:rsidR="003B614A" w:rsidRPr="005900E4" w:rsidRDefault="003B614A" w:rsidP="00097698">
            <w:pPr>
              <w:spacing w:after="0"/>
              <w:jc w:val="right"/>
              <w:rPr>
                <w:rFonts w:cs="Arial"/>
                <w:szCs w:val="20"/>
              </w:rPr>
            </w:pPr>
            <w:r w:rsidRPr="005900E4">
              <w:rPr>
                <w:rFonts w:cs="Arial"/>
                <w:szCs w:val="20"/>
              </w:rPr>
              <w:t>$838.00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FBC2AE4" w14:textId="77777777" w:rsidR="003B614A" w:rsidRPr="00F163EE" w:rsidRDefault="003B614A" w:rsidP="00097698">
            <w:pPr>
              <w:spacing w:after="0"/>
              <w:jc w:val="right"/>
              <w:rPr>
                <w:rFonts w:cs="Arial"/>
                <w:szCs w:val="20"/>
              </w:rPr>
            </w:pPr>
            <w:r w:rsidRPr="00F163EE">
              <w:rPr>
                <w:rFonts w:cs="Arial"/>
                <w:szCs w:val="20"/>
              </w:rPr>
              <w:t>$856.00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0C62507"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64893BF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AC38F3B" w14:textId="77777777" w:rsidR="003B614A" w:rsidRPr="00631B35" w:rsidRDefault="003B614A" w:rsidP="00097698">
            <w:pPr>
              <w:spacing w:after="0"/>
              <w:rPr>
                <w:rFonts w:cs="Arial"/>
                <w:szCs w:val="20"/>
              </w:rPr>
            </w:pPr>
            <w:r w:rsidRPr="00631B35">
              <w:rPr>
                <w:rFonts w:cs="Arial"/>
                <w:szCs w:val="20"/>
              </w:rPr>
              <w:t>56</w:t>
            </w:r>
          </w:p>
        </w:tc>
        <w:tc>
          <w:tcPr>
            <w:tcW w:w="2126" w:type="dxa"/>
            <w:vMerge/>
            <w:tcBorders>
              <w:left w:val="single" w:sz="2" w:space="0" w:color="auto"/>
              <w:right w:val="single" w:sz="2" w:space="0" w:color="auto"/>
            </w:tcBorders>
          </w:tcPr>
          <w:p w14:paraId="0B5A89E7"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B6910A0" w14:textId="6789DC01"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AF9C51" w14:textId="77777777" w:rsidR="003B614A" w:rsidRPr="00097698" w:rsidRDefault="003B614A" w:rsidP="00097698">
            <w:pPr>
              <w:spacing w:after="0"/>
              <w:rPr>
                <w:rFonts w:cs="Arial"/>
                <w:szCs w:val="20"/>
                <w:lang w:eastAsia="en-US"/>
              </w:rPr>
            </w:pPr>
            <w:r w:rsidRPr="00097698">
              <w:rPr>
                <w:rFonts w:cs="Arial"/>
                <w:szCs w:val="20"/>
                <w:lang w:eastAsia="en-US"/>
              </w:rPr>
              <w:t>Test or retest of a pocket pager for compliance with AS/NZS 4769.2 where a NATA open air test is required</w:t>
            </w:r>
          </w:p>
        </w:tc>
        <w:tc>
          <w:tcPr>
            <w:tcW w:w="2126" w:type="dxa"/>
            <w:tcBorders>
              <w:top w:val="single" w:sz="2" w:space="0" w:color="auto"/>
              <w:left w:val="single" w:sz="2" w:space="0" w:color="auto"/>
              <w:bottom w:val="single" w:sz="2" w:space="0" w:color="auto"/>
              <w:right w:val="single" w:sz="2" w:space="0" w:color="auto"/>
            </w:tcBorders>
          </w:tcPr>
          <w:p w14:paraId="040CD999"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C0473F5" w14:textId="77777777" w:rsidR="003B614A" w:rsidRPr="005900E4" w:rsidRDefault="003B614A" w:rsidP="00097698">
            <w:pPr>
              <w:spacing w:after="0"/>
              <w:jc w:val="right"/>
              <w:rPr>
                <w:rFonts w:cs="Arial"/>
                <w:szCs w:val="20"/>
              </w:rPr>
            </w:pPr>
            <w:r w:rsidRPr="005900E4">
              <w:rPr>
                <w:rFonts w:cs="Arial"/>
                <w:szCs w:val="20"/>
              </w:rPr>
              <w:t>$3,092.00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51E172BE" w14:textId="77777777" w:rsidR="003B614A" w:rsidRPr="00F163EE" w:rsidRDefault="003B614A" w:rsidP="00097698">
            <w:pPr>
              <w:spacing w:after="0"/>
              <w:jc w:val="right"/>
              <w:rPr>
                <w:rFonts w:cs="Arial"/>
                <w:szCs w:val="20"/>
              </w:rPr>
            </w:pPr>
            <w:r w:rsidRPr="00F163EE">
              <w:rPr>
                <w:rFonts w:cs="Arial"/>
                <w:szCs w:val="20"/>
              </w:rPr>
              <w:t>$3,157.00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0FBBCDD" w14:textId="77777777" w:rsidR="003B614A" w:rsidRPr="00996B28" w:rsidRDefault="003B614A" w:rsidP="00097698">
            <w:pPr>
              <w:spacing w:after="0"/>
              <w:jc w:val="right"/>
              <w:rPr>
                <w:rFonts w:cs="Arial"/>
                <w:szCs w:val="20"/>
              </w:rPr>
            </w:pPr>
            <w:r w:rsidRPr="00F163EE">
              <w:rPr>
                <w:rFonts w:cs="Arial"/>
                <w:szCs w:val="20"/>
              </w:rPr>
              <w:t>2</w:t>
            </w:r>
            <w:r w:rsidRPr="00996B28">
              <w:rPr>
                <w:rFonts w:cs="Arial"/>
                <w:szCs w:val="20"/>
              </w:rPr>
              <w:t>.1%</w:t>
            </w:r>
          </w:p>
        </w:tc>
      </w:tr>
      <w:tr w:rsidR="003B614A" w:rsidRPr="00931C56" w14:paraId="266193F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FCDFF64" w14:textId="77777777" w:rsidR="003B614A" w:rsidRPr="00631B35" w:rsidRDefault="003B614A" w:rsidP="00097698">
            <w:pPr>
              <w:spacing w:after="0"/>
              <w:rPr>
                <w:rFonts w:cs="Arial"/>
                <w:szCs w:val="20"/>
              </w:rPr>
            </w:pPr>
            <w:r w:rsidRPr="00631B35">
              <w:rPr>
                <w:rFonts w:cs="Arial"/>
                <w:szCs w:val="20"/>
              </w:rPr>
              <w:t>57</w:t>
            </w:r>
          </w:p>
        </w:tc>
        <w:tc>
          <w:tcPr>
            <w:tcW w:w="2126" w:type="dxa"/>
            <w:vMerge/>
            <w:tcBorders>
              <w:left w:val="single" w:sz="2" w:space="0" w:color="auto"/>
              <w:right w:val="single" w:sz="2" w:space="0" w:color="auto"/>
            </w:tcBorders>
          </w:tcPr>
          <w:p w14:paraId="1CCB93EB"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8F66A20" w14:textId="2ECA096D"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052199B" w14:textId="77777777" w:rsidR="003B614A" w:rsidRPr="00097698" w:rsidRDefault="003B614A" w:rsidP="00097698">
            <w:pPr>
              <w:spacing w:after="0"/>
              <w:rPr>
                <w:rFonts w:cs="Arial"/>
                <w:szCs w:val="20"/>
                <w:lang w:eastAsia="en-US"/>
              </w:rPr>
            </w:pPr>
            <w:r w:rsidRPr="00097698">
              <w:rPr>
                <w:rFonts w:cs="Arial"/>
                <w:szCs w:val="20"/>
                <w:lang w:eastAsia="en-US"/>
              </w:rPr>
              <w:t>Test or retest of a pocket pager for compliance with AS/NZS 4769.2 where a NATA open air test is not required</w:t>
            </w:r>
          </w:p>
        </w:tc>
        <w:tc>
          <w:tcPr>
            <w:tcW w:w="2126" w:type="dxa"/>
            <w:tcBorders>
              <w:top w:val="single" w:sz="2" w:space="0" w:color="auto"/>
              <w:left w:val="single" w:sz="2" w:space="0" w:color="auto"/>
              <w:bottom w:val="single" w:sz="2" w:space="0" w:color="auto"/>
              <w:right w:val="single" w:sz="2" w:space="0" w:color="auto"/>
            </w:tcBorders>
          </w:tcPr>
          <w:p w14:paraId="58AD09D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15EDE8A" w14:textId="77777777" w:rsidR="003B614A" w:rsidRPr="005900E4" w:rsidRDefault="003B614A" w:rsidP="00097698">
            <w:pPr>
              <w:spacing w:after="0"/>
              <w:jc w:val="right"/>
              <w:rPr>
                <w:rFonts w:cs="Arial"/>
                <w:szCs w:val="20"/>
              </w:rPr>
            </w:pPr>
            <w:r w:rsidRPr="005900E4">
              <w:rPr>
                <w:rFonts w:cs="Arial"/>
                <w:szCs w:val="20"/>
              </w:rPr>
              <w:t>$1,156.00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F8C036A" w14:textId="77777777" w:rsidR="003B614A" w:rsidRPr="00F163EE" w:rsidRDefault="003B614A" w:rsidP="00097698">
            <w:pPr>
              <w:spacing w:after="0"/>
              <w:jc w:val="right"/>
              <w:rPr>
                <w:rFonts w:cs="Arial"/>
                <w:szCs w:val="20"/>
              </w:rPr>
            </w:pPr>
            <w:r w:rsidRPr="00F163EE">
              <w:rPr>
                <w:rFonts w:cs="Arial"/>
                <w:szCs w:val="20"/>
              </w:rPr>
              <w:t>$1,180.00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96BC497"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40E6F0C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876F272" w14:textId="77777777" w:rsidR="003B614A" w:rsidRPr="00631B35" w:rsidRDefault="003B614A" w:rsidP="00097698">
            <w:pPr>
              <w:spacing w:after="0"/>
              <w:rPr>
                <w:rFonts w:cs="Arial"/>
                <w:szCs w:val="20"/>
              </w:rPr>
            </w:pPr>
            <w:r w:rsidRPr="00631B35">
              <w:rPr>
                <w:rFonts w:cs="Arial"/>
                <w:szCs w:val="20"/>
              </w:rPr>
              <w:t>58</w:t>
            </w:r>
          </w:p>
        </w:tc>
        <w:tc>
          <w:tcPr>
            <w:tcW w:w="2126" w:type="dxa"/>
            <w:vMerge/>
            <w:tcBorders>
              <w:left w:val="single" w:sz="2" w:space="0" w:color="auto"/>
              <w:right w:val="single" w:sz="2" w:space="0" w:color="auto"/>
            </w:tcBorders>
          </w:tcPr>
          <w:p w14:paraId="563FAA9C"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38104CA" w14:textId="17D86621"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7A1A0EE"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external antenna socket for compliance with AS/NZS 4769.2</w:t>
            </w:r>
          </w:p>
        </w:tc>
        <w:tc>
          <w:tcPr>
            <w:tcW w:w="2126" w:type="dxa"/>
            <w:tcBorders>
              <w:top w:val="single" w:sz="2" w:space="0" w:color="auto"/>
              <w:left w:val="single" w:sz="2" w:space="0" w:color="auto"/>
              <w:bottom w:val="single" w:sz="2" w:space="0" w:color="auto"/>
              <w:right w:val="single" w:sz="2" w:space="0" w:color="auto"/>
            </w:tcBorders>
          </w:tcPr>
          <w:p w14:paraId="3EA7CBB6"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3EEB9E" w14:textId="77777777" w:rsidR="003B614A" w:rsidRPr="005900E4" w:rsidRDefault="003B614A" w:rsidP="00097698">
            <w:pPr>
              <w:spacing w:after="0"/>
              <w:jc w:val="right"/>
              <w:rPr>
                <w:rFonts w:cs="Arial"/>
                <w:szCs w:val="20"/>
              </w:rPr>
            </w:pPr>
            <w:r w:rsidRPr="005900E4">
              <w:rPr>
                <w:rFonts w:cs="Arial"/>
                <w:szCs w:val="20"/>
              </w:rPr>
              <w:t>$2,601.00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6E1F8D1" w14:textId="77777777" w:rsidR="003B614A" w:rsidRPr="00F163EE" w:rsidRDefault="003B614A" w:rsidP="00097698">
            <w:pPr>
              <w:spacing w:after="0"/>
              <w:jc w:val="right"/>
              <w:rPr>
                <w:rFonts w:cs="Arial"/>
                <w:szCs w:val="20"/>
              </w:rPr>
            </w:pPr>
            <w:r w:rsidRPr="00F163EE">
              <w:rPr>
                <w:rFonts w:cs="Arial"/>
                <w:szCs w:val="20"/>
              </w:rPr>
              <w:t>$2,655.00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61363C2"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40B60B3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B0D4D1" w14:textId="77777777" w:rsidR="003B614A" w:rsidRPr="00631B35" w:rsidRDefault="003B614A" w:rsidP="00097698">
            <w:pPr>
              <w:spacing w:after="0"/>
              <w:rPr>
                <w:rFonts w:cs="Arial"/>
                <w:szCs w:val="20"/>
              </w:rPr>
            </w:pPr>
            <w:r w:rsidRPr="00631B35">
              <w:rPr>
                <w:rFonts w:cs="Arial"/>
                <w:szCs w:val="20"/>
              </w:rPr>
              <w:t>59</w:t>
            </w:r>
          </w:p>
        </w:tc>
        <w:tc>
          <w:tcPr>
            <w:tcW w:w="2126" w:type="dxa"/>
            <w:vMerge/>
            <w:tcBorders>
              <w:left w:val="single" w:sz="2" w:space="0" w:color="auto"/>
              <w:right w:val="single" w:sz="2" w:space="0" w:color="auto"/>
            </w:tcBorders>
          </w:tcPr>
          <w:p w14:paraId="78E148CA"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5B258C1" w14:textId="63D2B70F"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603C931"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external antenna socket and 1 or 2 pocket pagers for compliance with AS/NZS 4769.2</w:t>
            </w:r>
          </w:p>
        </w:tc>
        <w:tc>
          <w:tcPr>
            <w:tcW w:w="2126" w:type="dxa"/>
            <w:tcBorders>
              <w:top w:val="single" w:sz="2" w:space="0" w:color="auto"/>
              <w:left w:val="single" w:sz="2" w:space="0" w:color="auto"/>
              <w:bottom w:val="single" w:sz="2" w:space="0" w:color="auto"/>
              <w:right w:val="single" w:sz="2" w:space="0" w:color="auto"/>
            </w:tcBorders>
          </w:tcPr>
          <w:p w14:paraId="6A4A37FC"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C52C0EC" w14:textId="77777777" w:rsidR="003B614A" w:rsidRPr="005900E4" w:rsidRDefault="003B614A" w:rsidP="00097698">
            <w:pPr>
              <w:spacing w:after="0"/>
              <w:jc w:val="right"/>
              <w:rPr>
                <w:rFonts w:cs="Arial"/>
                <w:szCs w:val="20"/>
              </w:rPr>
            </w:pPr>
            <w:r w:rsidRPr="005900E4">
              <w:rPr>
                <w:rFonts w:cs="Arial"/>
                <w:szCs w:val="20"/>
              </w:rPr>
              <w:t>$3,988.00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DBFF9AC" w14:textId="77777777" w:rsidR="003B614A" w:rsidRPr="00F163EE" w:rsidRDefault="003B614A" w:rsidP="00097698">
            <w:pPr>
              <w:spacing w:after="0"/>
              <w:jc w:val="right"/>
              <w:rPr>
                <w:rFonts w:cs="Arial"/>
                <w:szCs w:val="20"/>
              </w:rPr>
            </w:pPr>
            <w:r w:rsidRPr="00F163EE">
              <w:rPr>
                <w:rFonts w:cs="Arial"/>
                <w:szCs w:val="20"/>
              </w:rPr>
              <w:t>$4,071.00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8DA1074"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5E04B1C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2D9AF27" w14:textId="77777777" w:rsidR="003B614A" w:rsidRPr="00631B35" w:rsidRDefault="003B614A" w:rsidP="00097698">
            <w:pPr>
              <w:spacing w:after="0"/>
              <w:rPr>
                <w:rFonts w:cs="Arial"/>
                <w:szCs w:val="20"/>
              </w:rPr>
            </w:pPr>
            <w:r w:rsidRPr="00631B35">
              <w:rPr>
                <w:rFonts w:cs="Arial"/>
                <w:szCs w:val="20"/>
              </w:rPr>
              <w:lastRenderedPageBreak/>
              <w:t>60</w:t>
            </w:r>
          </w:p>
        </w:tc>
        <w:tc>
          <w:tcPr>
            <w:tcW w:w="2126" w:type="dxa"/>
            <w:vMerge/>
            <w:tcBorders>
              <w:left w:val="single" w:sz="2" w:space="0" w:color="auto"/>
              <w:right w:val="single" w:sz="2" w:space="0" w:color="auto"/>
            </w:tcBorders>
          </w:tcPr>
          <w:p w14:paraId="1421210B"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5FD6D79" w14:textId="25C5A7B2"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5DA9EC"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integral antenna, requiring field strength measurement, for compliance with AS/NZS 4769.2</w:t>
            </w:r>
          </w:p>
        </w:tc>
        <w:tc>
          <w:tcPr>
            <w:tcW w:w="2126" w:type="dxa"/>
            <w:tcBorders>
              <w:top w:val="single" w:sz="2" w:space="0" w:color="auto"/>
              <w:left w:val="single" w:sz="2" w:space="0" w:color="auto"/>
              <w:bottom w:val="single" w:sz="2" w:space="0" w:color="auto"/>
              <w:right w:val="single" w:sz="2" w:space="0" w:color="auto"/>
            </w:tcBorders>
          </w:tcPr>
          <w:p w14:paraId="024CC351"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5EDA236" w14:textId="77777777" w:rsidR="003B614A" w:rsidRPr="005900E4" w:rsidRDefault="003B614A" w:rsidP="00097698">
            <w:pPr>
              <w:spacing w:after="0"/>
              <w:jc w:val="right"/>
              <w:rPr>
                <w:rFonts w:cs="Arial"/>
                <w:szCs w:val="20"/>
              </w:rPr>
            </w:pPr>
            <w:r w:rsidRPr="005900E4">
              <w:rPr>
                <w:rFonts w:cs="Arial"/>
                <w:szCs w:val="20"/>
              </w:rPr>
              <w:t>$3,902.00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874DCC5" w14:textId="77777777" w:rsidR="003B614A" w:rsidRPr="00F163EE" w:rsidRDefault="003B614A" w:rsidP="00097698">
            <w:pPr>
              <w:spacing w:after="0"/>
              <w:jc w:val="right"/>
              <w:rPr>
                <w:rFonts w:cs="Arial"/>
                <w:szCs w:val="20"/>
              </w:rPr>
            </w:pPr>
            <w:r w:rsidRPr="00F163EE">
              <w:rPr>
                <w:rFonts w:cs="Arial"/>
                <w:szCs w:val="20"/>
              </w:rPr>
              <w:t>$3,983.00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5646324E"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45AF379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524F828" w14:textId="77777777" w:rsidR="003B614A" w:rsidRPr="00631B35" w:rsidRDefault="003B614A" w:rsidP="00097698">
            <w:pPr>
              <w:spacing w:after="0"/>
              <w:rPr>
                <w:rFonts w:cs="Arial"/>
                <w:szCs w:val="20"/>
              </w:rPr>
            </w:pPr>
            <w:r w:rsidRPr="00631B35">
              <w:rPr>
                <w:rFonts w:cs="Arial"/>
                <w:szCs w:val="20"/>
              </w:rPr>
              <w:t>61</w:t>
            </w:r>
          </w:p>
        </w:tc>
        <w:tc>
          <w:tcPr>
            <w:tcW w:w="2126" w:type="dxa"/>
            <w:vMerge/>
            <w:tcBorders>
              <w:left w:val="single" w:sz="2" w:space="0" w:color="auto"/>
              <w:right w:val="single" w:sz="2" w:space="0" w:color="auto"/>
            </w:tcBorders>
          </w:tcPr>
          <w:p w14:paraId="265100B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C94E212" w14:textId="2ABF2B10"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B17680" w14:textId="77777777" w:rsidR="003B614A" w:rsidRPr="00097698" w:rsidRDefault="003B614A" w:rsidP="00097698">
            <w:pPr>
              <w:spacing w:after="0"/>
              <w:rPr>
                <w:rFonts w:cs="Arial"/>
                <w:szCs w:val="20"/>
                <w:lang w:eastAsia="en-US"/>
              </w:rPr>
            </w:pPr>
            <w:r w:rsidRPr="00097698">
              <w:rPr>
                <w:rFonts w:cs="Arial"/>
                <w:szCs w:val="20"/>
                <w:lang w:eastAsia="en-US"/>
              </w:rPr>
              <w:t>Test or retest of a paging base with an integral antenna, requiring field strength measurement, and 1 or 2 pocket pagers for compliance with AS/NZS 4769.2</w:t>
            </w:r>
          </w:p>
        </w:tc>
        <w:tc>
          <w:tcPr>
            <w:tcW w:w="2126" w:type="dxa"/>
            <w:tcBorders>
              <w:top w:val="single" w:sz="2" w:space="0" w:color="auto"/>
              <w:left w:val="single" w:sz="2" w:space="0" w:color="auto"/>
              <w:bottom w:val="single" w:sz="2" w:space="0" w:color="auto"/>
              <w:right w:val="single" w:sz="2" w:space="0" w:color="auto"/>
            </w:tcBorders>
          </w:tcPr>
          <w:p w14:paraId="211BDB8D"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4C27BE6" w14:textId="77777777" w:rsidR="003B614A" w:rsidRPr="005900E4" w:rsidRDefault="003B614A" w:rsidP="00097698">
            <w:pPr>
              <w:spacing w:after="0"/>
              <w:jc w:val="right"/>
              <w:rPr>
                <w:rFonts w:cs="Arial"/>
                <w:szCs w:val="20"/>
              </w:rPr>
            </w:pPr>
            <w:r w:rsidRPr="005900E4">
              <w:rPr>
                <w:rFonts w:cs="Arial"/>
                <w:szCs w:val="20"/>
              </w:rPr>
              <w:t>$3,902.00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41811ED" w14:textId="77777777" w:rsidR="003B614A" w:rsidRPr="00F163EE" w:rsidRDefault="003B614A" w:rsidP="00097698">
            <w:pPr>
              <w:spacing w:after="0"/>
              <w:jc w:val="right"/>
              <w:rPr>
                <w:rFonts w:cs="Arial"/>
                <w:szCs w:val="20"/>
              </w:rPr>
            </w:pPr>
            <w:r w:rsidRPr="00F163EE">
              <w:rPr>
                <w:rFonts w:cs="Arial"/>
                <w:szCs w:val="20"/>
              </w:rPr>
              <w:t>$3,983.00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A74961A"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70C9A55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DF47505" w14:textId="77777777" w:rsidR="003B614A" w:rsidRPr="00631B35" w:rsidRDefault="003B614A" w:rsidP="00097698">
            <w:pPr>
              <w:spacing w:after="0"/>
              <w:rPr>
                <w:rFonts w:cs="Arial"/>
                <w:szCs w:val="20"/>
              </w:rPr>
            </w:pPr>
            <w:r w:rsidRPr="00631B35">
              <w:rPr>
                <w:rFonts w:cs="Arial"/>
                <w:szCs w:val="20"/>
              </w:rPr>
              <w:t>62</w:t>
            </w:r>
          </w:p>
        </w:tc>
        <w:tc>
          <w:tcPr>
            <w:tcW w:w="2126" w:type="dxa"/>
            <w:vMerge/>
            <w:tcBorders>
              <w:left w:val="single" w:sz="2" w:space="0" w:color="auto"/>
              <w:right w:val="single" w:sz="2" w:space="0" w:color="auto"/>
            </w:tcBorders>
          </w:tcPr>
          <w:p w14:paraId="563A208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EFDA6B2" w14:textId="02E3BEA9" w:rsidR="003B614A" w:rsidRPr="005900E4" w:rsidRDefault="003B614A" w:rsidP="00097698">
            <w:pPr>
              <w:spacing w:after="0"/>
              <w:rPr>
                <w:rFonts w:cs="Arial"/>
                <w:szCs w:val="20"/>
              </w:rPr>
            </w:pPr>
            <w:r w:rsidRPr="00097698">
              <w:rPr>
                <w:rFonts w:cs="Arial"/>
                <w:szCs w:val="20"/>
              </w:rPr>
              <w:t>Sch 2 Part 1</w:t>
            </w:r>
            <w:r w:rsidR="00DA308F">
              <w:rPr>
                <w:rFonts w:cs="Arial"/>
                <w:szCs w:val="20"/>
              </w:rPr>
              <w:t>—</w:t>
            </w:r>
            <w:r w:rsidRPr="005900E4">
              <w:rPr>
                <w:rFonts w:cs="Arial"/>
                <w:szCs w:val="20"/>
              </w:rPr>
              <w:t>Item 1.14.7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3F0A620" w14:textId="77777777" w:rsidR="003B614A" w:rsidRPr="00097698" w:rsidRDefault="003B614A" w:rsidP="00097698">
            <w:pPr>
              <w:spacing w:after="0"/>
              <w:rPr>
                <w:rFonts w:cs="Arial"/>
                <w:szCs w:val="20"/>
                <w:lang w:eastAsia="en-US"/>
              </w:rPr>
            </w:pPr>
            <w:r w:rsidRPr="00097698">
              <w:rPr>
                <w:rFonts w:cs="Arial"/>
                <w:szCs w:val="20"/>
                <w:lang w:eastAsia="en-US"/>
              </w:rPr>
              <w:t xml:space="preserve">Test or retest of 1 aspect only of a transmitter for compliance with AS/NZS 4769.2 </w:t>
            </w:r>
          </w:p>
        </w:tc>
        <w:tc>
          <w:tcPr>
            <w:tcW w:w="2126" w:type="dxa"/>
            <w:tcBorders>
              <w:top w:val="single" w:sz="2" w:space="0" w:color="auto"/>
              <w:left w:val="single" w:sz="2" w:space="0" w:color="auto"/>
              <w:bottom w:val="single" w:sz="2" w:space="0" w:color="auto"/>
              <w:right w:val="single" w:sz="2" w:space="0" w:color="auto"/>
            </w:tcBorders>
          </w:tcPr>
          <w:p w14:paraId="3221DA97"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7CB98D6" w14:textId="77777777" w:rsidR="003B614A" w:rsidRPr="005900E4" w:rsidRDefault="003B614A" w:rsidP="00097698">
            <w:pPr>
              <w:spacing w:after="0"/>
              <w:jc w:val="right"/>
              <w:rPr>
                <w:rFonts w:cs="Arial"/>
                <w:szCs w:val="20"/>
              </w:rPr>
            </w:pPr>
            <w:r w:rsidRPr="005900E4">
              <w:rPr>
                <w:rFonts w:cs="Arial"/>
                <w:szCs w:val="20"/>
              </w:rPr>
              <w:t>$838.00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38B33C9C" w14:textId="77777777" w:rsidR="003B614A" w:rsidRPr="00F163EE" w:rsidRDefault="003B614A" w:rsidP="00097698">
            <w:pPr>
              <w:spacing w:after="0"/>
              <w:jc w:val="right"/>
              <w:rPr>
                <w:rFonts w:cs="Arial"/>
                <w:szCs w:val="20"/>
              </w:rPr>
            </w:pPr>
            <w:r w:rsidRPr="00F163EE">
              <w:rPr>
                <w:rFonts w:cs="Arial"/>
                <w:szCs w:val="20"/>
              </w:rPr>
              <w:t>$856.00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F28F19B"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7B85354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2D8F93D" w14:textId="77777777" w:rsidR="003B614A" w:rsidRPr="00631B35" w:rsidRDefault="003B614A" w:rsidP="00097698">
            <w:pPr>
              <w:spacing w:after="0"/>
              <w:rPr>
                <w:rFonts w:cs="Arial"/>
                <w:szCs w:val="20"/>
              </w:rPr>
            </w:pPr>
            <w:r w:rsidRPr="00631B35">
              <w:rPr>
                <w:rFonts w:cs="Arial"/>
                <w:szCs w:val="20"/>
              </w:rPr>
              <w:t>63</w:t>
            </w:r>
          </w:p>
        </w:tc>
        <w:tc>
          <w:tcPr>
            <w:tcW w:w="2126" w:type="dxa"/>
            <w:vMerge/>
            <w:tcBorders>
              <w:left w:val="single" w:sz="2" w:space="0" w:color="auto"/>
              <w:right w:val="single" w:sz="2" w:space="0" w:color="auto"/>
            </w:tcBorders>
          </w:tcPr>
          <w:p w14:paraId="58DE4BBC"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30C5C70" w14:textId="7616158F" w:rsidR="003B614A" w:rsidRPr="005900E4" w:rsidRDefault="003B614A" w:rsidP="00097698">
            <w:pPr>
              <w:spacing w:after="0"/>
              <w:rPr>
                <w:rFonts w:cs="Arial"/>
                <w:szCs w:val="20"/>
              </w:rPr>
            </w:pPr>
            <w:r w:rsidRPr="00097698">
              <w:rPr>
                <w:rFonts w:cs="Arial"/>
                <w:szCs w:val="20"/>
              </w:rPr>
              <w:t>Sch 2 Part 1</w:t>
            </w:r>
            <w:r w:rsidR="00746F20">
              <w:rPr>
                <w:rFonts w:cs="Arial"/>
                <w:szCs w:val="20"/>
              </w:rPr>
              <w:t>—</w:t>
            </w:r>
            <w:r w:rsidRPr="005900E4">
              <w:rPr>
                <w:rFonts w:cs="Arial"/>
                <w:szCs w:val="20"/>
              </w:rPr>
              <w:t>Item 1.15.1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43302B" w14:textId="77777777" w:rsidR="003B614A" w:rsidRPr="00097698" w:rsidRDefault="003B614A" w:rsidP="00097698">
            <w:pPr>
              <w:spacing w:after="0"/>
              <w:rPr>
                <w:rFonts w:cs="Arial"/>
                <w:szCs w:val="20"/>
                <w:lang w:eastAsia="en-US"/>
              </w:rPr>
            </w:pPr>
            <w:r w:rsidRPr="00097698">
              <w:rPr>
                <w:rFonts w:cs="Arial"/>
                <w:szCs w:val="20"/>
                <w:lang w:eastAsia="en-US"/>
              </w:rPr>
              <w:t>Test or retest for compliance with AS/NZS 4770 (other than a partial test mentioned in item 1.15.2, 1.15.3 or 1.15.4)</w:t>
            </w:r>
          </w:p>
        </w:tc>
        <w:tc>
          <w:tcPr>
            <w:tcW w:w="2126" w:type="dxa"/>
            <w:tcBorders>
              <w:top w:val="single" w:sz="2" w:space="0" w:color="auto"/>
              <w:left w:val="single" w:sz="2" w:space="0" w:color="auto"/>
              <w:bottom w:val="single" w:sz="2" w:space="0" w:color="auto"/>
              <w:right w:val="single" w:sz="2" w:space="0" w:color="auto"/>
            </w:tcBorders>
          </w:tcPr>
          <w:p w14:paraId="689BC8A5"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B6D58DA" w14:textId="77777777" w:rsidR="003B614A" w:rsidRPr="005900E4" w:rsidRDefault="003B614A" w:rsidP="00097698">
            <w:pPr>
              <w:spacing w:after="0"/>
              <w:jc w:val="right"/>
              <w:rPr>
                <w:rFonts w:cs="Arial"/>
                <w:szCs w:val="20"/>
              </w:rPr>
            </w:pPr>
            <w:r w:rsidRPr="005900E4">
              <w:rPr>
                <w:rFonts w:cs="Arial"/>
                <w:szCs w:val="20"/>
              </w:rPr>
              <w:t>$8,352.00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CF68726" w14:textId="77777777" w:rsidR="003B614A" w:rsidRPr="00F163EE" w:rsidRDefault="003B614A" w:rsidP="00097698">
            <w:pPr>
              <w:spacing w:after="0"/>
              <w:jc w:val="right"/>
              <w:rPr>
                <w:rFonts w:cs="Arial"/>
                <w:szCs w:val="20"/>
              </w:rPr>
            </w:pPr>
            <w:r w:rsidRPr="00F163EE">
              <w:rPr>
                <w:rFonts w:cs="Arial"/>
                <w:szCs w:val="20"/>
              </w:rPr>
              <w:t>$8,526.00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8ABA27B"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45876EF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058E005" w14:textId="77777777" w:rsidR="003B614A" w:rsidRPr="00631B35" w:rsidRDefault="003B614A" w:rsidP="00097698">
            <w:pPr>
              <w:spacing w:after="0"/>
              <w:rPr>
                <w:rFonts w:cs="Arial"/>
                <w:szCs w:val="20"/>
              </w:rPr>
            </w:pPr>
            <w:r w:rsidRPr="00631B35">
              <w:rPr>
                <w:rFonts w:cs="Arial"/>
                <w:szCs w:val="20"/>
              </w:rPr>
              <w:t>64</w:t>
            </w:r>
          </w:p>
        </w:tc>
        <w:tc>
          <w:tcPr>
            <w:tcW w:w="2126" w:type="dxa"/>
            <w:vMerge/>
            <w:tcBorders>
              <w:left w:val="single" w:sz="2" w:space="0" w:color="auto"/>
              <w:right w:val="single" w:sz="2" w:space="0" w:color="auto"/>
            </w:tcBorders>
          </w:tcPr>
          <w:p w14:paraId="2C96FEC1"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7B7EAE9" w14:textId="484609AF" w:rsidR="003B614A" w:rsidRPr="005900E4" w:rsidRDefault="003B614A" w:rsidP="00097698">
            <w:pPr>
              <w:spacing w:after="0"/>
              <w:rPr>
                <w:rFonts w:cs="Arial"/>
                <w:szCs w:val="20"/>
              </w:rPr>
            </w:pPr>
            <w:r w:rsidRPr="00097698">
              <w:rPr>
                <w:rFonts w:cs="Arial"/>
                <w:szCs w:val="20"/>
              </w:rPr>
              <w:t>Sch 2 Part 1</w:t>
            </w:r>
            <w:r w:rsidR="00746F20">
              <w:rPr>
                <w:rFonts w:cs="Arial"/>
                <w:szCs w:val="20"/>
              </w:rPr>
              <w:t>—</w:t>
            </w:r>
            <w:r w:rsidRPr="005900E4">
              <w:rPr>
                <w:rFonts w:cs="Arial"/>
                <w:szCs w:val="20"/>
              </w:rPr>
              <w:t>Item 1.15.2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5BBBA59" w14:textId="77777777" w:rsidR="003B614A" w:rsidRPr="00097698" w:rsidRDefault="003B614A" w:rsidP="00097698">
            <w:pPr>
              <w:spacing w:after="0"/>
              <w:rPr>
                <w:rFonts w:cs="Arial"/>
                <w:szCs w:val="20"/>
                <w:lang w:eastAsia="en-US"/>
              </w:rPr>
            </w:pPr>
            <w:r w:rsidRPr="00097698">
              <w:rPr>
                <w:rFonts w:cs="Arial"/>
                <w:szCs w:val="20"/>
                <w:lang w:eastAsia="en-US"/>
              </w:rPr>
              <w:t xml:space="preserve">Test or retest test of a transmitter only for compliance with AS/NZS 4770 </w:t>
            </w:r>
          </w:p>
        </w:tc>
        <w:tc>
          <w:tcPr>
            <w:tcW w:w="2126" w:type="dxa"/>
            <w:tcBorders>
              <w:top w:val="single" w:sz="2" w:space="0" w:color="auto"/>
              <w:left w:val="single" w:sz="2" w:space="0" w:color="auto"/>
              <w:bottom w:val="single" w:sz="2" w:space="0" w:color="auto"/>
              <w:right w:val="single" w:sz="2" w:space="0" w:color="auto"/>
            </w:tcBorders>
          </w:tcPr>
          <w:p w14:paraId="2DE8A9AC"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1C1EDF2" w14:textId="77777777" w:rsidR="003B614A" w:rsidRPr="005900E4" w:rsidRDefault="003B614A" w:rsidP="00097698">
            <w:pPr>
              <w:spacing w:after="0"/>
              <w:jc w:val="right"/>
              <w:rPr>
                <w:rFonts w:cs="Arial"/>
                <w:szCs w:val="20"/>
              </w:rPr>
            </w:pPr>
            <w:r w:rsidRPr="005900E4">
              <w:rPr>
                <w:rFonts w:cs="Arial"/>
                <w:szCs w:val="20"/>
              </w:rPr>
              <w:t>$6,069.00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7D23B2D" w14:textId="77777777" w:rsidR="003B614A" w:rsidRPr="00F163EE" w:rsidRDefault="003B614A" w:rsidP="00097698">
            <w:pPr>
              <w:spacing w:after="0"/>
              <w:jc w:val="right"/>
              <w:rPr>
                <w:rFonts w:cs="Arial"/>
                <w:szCs w:val="20"/>
              </w:rPr>
            </w:pPr>
            <w:r w:rsidRPr="00F163EE">
              <w:rPr>
                <w:rFonts w:cs="Arial"/>
                <w:szCs w:val="20"/>
              </w:rPr>
              <w:t>$6,195.00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734F427"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0553412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7B89154" w14:textId="77777777" w:rsidR="003B614A" w:rsidRPr="00631B35" w:rsidRDefault="003B614A" w:rsidP="00097698">
            <w:pPr>
              <w:spacing w:after="0"/>
              <w:rPr>
                <w:rFonts w:cs="Arial"/>
                <w:szCs w:val="20"/>
              </w:rPr>
            </w:pPr>
            <w:r w:rsidRPr="00631B35">
              <w:rPr>
                <w:rFonts w:cs="Arial"/>
                <w:szCs w:val="20"/>
              </w:rPr>
              <w:t>65</w:t>
            </w:r>
          </w:p>
        </w:tc>
        <w:tc>
          <w:tcPr>
            <w:tcW w:w="2126" w:type="dxa"/>
            <w:vMerge/>
            <w:tcBorders>
              <w:left w:val="single" w:sz="2" w:space="0" w:color="auto"/>
              <w:right w:val="single" w:sz="2" w:space="0" w:color="auto"/>
            </w:tcBorders>
          </w:tcPr>
          <w:p w14:paraId="7EAC4C08"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2EDCD50" w14:textId="41EE5D5C" w:rsidR="003B614A" w:rsidRPr="005900E4" w:rsidRDefault="003B614A" w:rsidP="00097698">
            <w:pPr>
              <w:spacing w:after="0"/>
              <w:rPr>
                <w:rFonts w:cs="Arial"/>
                <w:szCs w:val="20"/>
              </w:rPr>
            </w:pPr>
            <w:r w:rsidRPr="00097698">
              <w:rPr>
                <w:rFonts w:cs="Arial"/>
                <w:szCs w:val="20"/>
              </w:rPr>
              <w:t>Sch 2 Part 1</w:t>
            </w:r>
            <w:r w:rsidR="00746F20">
              <w:rPr>
                <w:rFonts w:cs="Arial"/>
                <w:szCs w:val="20"/>
              </w:rPr>
              <w:t>—</w:t>
            </w:r>
            <w:r w:rsidRPr="005900E4">
              <w:rPr>
                <w:rFonts w:cs="Arial"/>
                <w:szCs w:val="20"/>
              </w:rPr>
              <w:t>Item 1.15.3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7EA3A05" w14:textId="77777777" w:rsidR="003B614A" w:rsidRPr="00097698" w:rsidRDefault="003B614A" w:rsidP="00097698">
            <w:pPr>
              <w:spacing w:after="0"/>
              <w:rPr>
                <w:rFonts w:cs="Arial"/>
                <w:szCs w:val="20"/>
                <w:lang w:eastAsia="en-US"/>
              </w:rPr>
            </w:pPr>
            <w:r w:rsidRPr="00097698">
              <w:rPr>
                <w:rFonts w:cs="Arial"/>
                <w:szCs w:val="20"/>
                <w:lang w:eastAsia="en-US"/>
              </w:rPr>
              <w:t xml:space="preserve">Test or retest of a receiver only for compliance with AS/NZS 4770 </w:t>
            </w:r>
          </w:p>
        </w:tc>
        <w:tc>
          <w:tcPr>
            <w:tcW w:w="2126" w:type="dxa"/>
            <w:tcBorders>
              <w:top w:val="single" w:sz="2" w:space="0" w:color="auto"/>
              <w:left w:val="single" w:sz="2" w:space="0" w:color="auto"/>
              <w:bottom w:val="single" w:sz="2" w:space="0" w:color="auto"/>
              <w:right w:val="single" w:sz="2" w:space="0" w:color="auto"/>
            </w:tcBorders>
          </w:tcPr>
          <w:p w14:paraId="1FC0C85B"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1D30C2C" w14:textId="77777777" w:rsidR="003B614A" w:rsidRPr="005900E4" w:rsidRDefault="003B614A" w:rsidP="00097698">
            <w:pPr>
              <w:spacing w:after="0"/>
              <w:jc w:val="right"/>
              <w:rPr>
                <w:rFonts w:cs="Arial"/>
                <w:szCs w:val="20"/>
              </w:rPr>
            </w:pPr>
            <w:r w:rsidRPr="005900E4">
              <w:rPr>
                <w:rFonts w:cs="Arial"/>
                <w:szCs w:val="20"/>
              </w:rPr>
              <w:t>$5,404.00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886C7E7" w14:textId="77777777" w:rsidR="003B614A" w:rsidRPr="00F163EE" w:rsidRDefault="003B614A" w:rsidP="00097698">
            <w:pPr>
              <w:spacing w:after="0"/>
              <w:jc w:val="right"/>
              <w:rPr>
                <w:rFonts w:cs="Arial"/>
                <w:szCs w:val="20"/>
              </w:rPr>
            </w:pPr>
            <w:r w:rsidRPr="00F163EE">
              <w:rPr>
                <w:rFonts w:cs="Arial"/>
                <w:szCs w:val="20"/>
              </w:rPr>
              <w:t>$5,517.00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5AFD38A"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7649F28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5F858B3" w14:textId="77777777" w:rsidR="003B614A" w:rsidRPr="00631B35" w:rsidRDefault="003B614A" w:rsidP="00097698">
            <w:pPr>
              <w:spacing w:after="0"/>
              <w:rPr>
                <w:rFonts w:cs="Arial"/>
                <w:szCs w:val="20"/>
              </w:rPr>
            </w:pPr>
            <w:r w:rsidRPr="00631B35">
              <w:rPr>
                <w:rFonts w:cs="Arial"/>
                <w:szCs w:val="20"/>
              </w:rPr>
              <w:t>66</w:t>
            </w:r>
          </w:p>
        </w:tc>
        <w:tc>
          <w:tcPr>
            <w:tcW w:w="2126" w:type="dxa"/>
            <w:vMerge/>
            <w:tcBorders>
              <w:left w:val="single" w:sz="2" w:space="0" w:color="auto"/>
              <w:right w:val="single" w:sz="2" w:space="0" w:color="auto"/>
            </w:tcBorders>
          </w:tcPr>
          <w:p w14:paraId="036FC6D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22ACFBC" w14:textId="708063A4" w:rsidR="003B614A" w:rsidRPr="005900E4" w:rsidRDefault="003B614A" w:rsidP="00097698">
            <w:pPr>
              <w:spacing w:after="0"/>
              <w:rPr>
                <w:rFonts w:cs="Arial"/>
                <w:szCs w:val="20"/>
              </w:rPr>
            </w:pPr>
            <w:r w:rsidRPr="00097698">
              <w:rPr>
                <w:rFonts w:cs="Arial"/>
                <w:szCs w:val="20"/>
              </w:rPr>
              <w:t>Sch 2 Part 1</w:t>
            </w:r>
            <w:r w:rsidR="00746F20">
              <w:rPr>
                <w:rFonts w:cs="Arial"/>
                <w:szCs w:val="20"/>
              </w:rPr>
              <w:t>—</w:t>
            </w:r>
            <w:r w:rsidRPr="005900E4">
              <w:rPr>
                <w:rFonts w:cs="Arial"/>
                <w:szCs w:val="20"/>
              </w:rPr>
              <w:t>Item 1.15.4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F7045A5" w14:textId="77777777" w:rsidR="003B614A" w:rsidRPr="00097698" w:rsidRDefault="003B614A" w:rsidP="00097698">
            <w:pPr>
              <w:spacing w:after="0"/>
              <w:rPr>
                <w:rFonts w:cs="Arial"/>
                <w:szCs w:val="20"/>
                <w:lang w:eastAsia="en-US"/>
              </w:rPr>
            </w:pPr>
            <w:r w:rsidRPr="00097698">
              <w:rPr>
                <w:rFonts w:cs="Arial"/>
                <w:szCs w:val="20"/>
                <w:lang w:eastAsia="en-US"/>
              </w:rPr>
              <w:t>Test or retest of 1 aspect only of a transmitter for compliance with AS/NZS 4770</w:t>
            </w:r>
          </w:p>
        </w:tc>
        <w:tc>
          <w:tcPr>
            <w:tcW w:w="2126" w:type="dxa"/>
            <w:tcBorders>
              <w:top w:val="single" w:sz="2" w:space="0" w:color="auto"/>
              <w:left w:val="single" w:sz="2" w:space="0" w:color="auto"/>
              <w:bottom w:val="single" w:sz="2" w:space="0" w:color="auto"/>
              <w:right w:val="single" w:sz="2" w:space="0" w:color="auto"/>
            </w:tcBorders>
          </w:tcPr>
          <w:p w14:paraId="412CCFF0"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F3213E9" w14:textId="77777777" w:rsidR="003B614A" w:rsidRPr="00F163EE" w:rsidRDefault="003B614A" w:rsidP="00097698">
            <w:pPr>
              <w:spacing w:after="0"/>
              <w:jc w:val="right"/>
              <w:rPr>
                <w:rFonts w:cs="Arial"/>
                <w:szCs w:val="20"/>
              </w:rPr>
            </w:pPr>
            <w:r w:rsidRPr="005900E4">
              <w:rPr>
                <w:rFonts w:cs="Arial"/>
                <w:szCs w:val="20"/>
              </w:rPr>
              <w:t>$838.00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F32B6CC" w14:textId="77777777" w:rsidR="003B614A" w:rsidRPr="00F163EE" w:rsidRDefault="003B614A" w:rsidP="00097698">
            <w:pPr>
              <w:spacing w:after="0"/>
              <w:jc w:val="right"/>
              <w:rPr>
                <w:rFonts w:cs="Arial"/>
                <w:szCs w:val="20"/>
              </w:rPr>
            </w:pPr>
            <w:r w:rsidRPr="00F163EE">
              <w:rPr>
                <w:rFonts w:cs="Arial"/>
                <w:szCs w:val="20"/>
              </w:rPr>
              <w:t>$856.00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79B9258" w14:textId="77777777" w:rsidR="003B614A" w:rsidRPr="00996B28" w:rsidRDefault="003B614A" w:rsidP="00097698">
            <w:pPr>
              <w:spacing w:after="0"/>
              <w:jc w:val="right"/>
              <w:rPr>
                <w:rFonts w:cs="Arial"/>
                <w:szCs w:val="20"/>
              </w:rPr>
            </w:pPr>
            <w:r w:rsidRPr="00996B28">
              <w:rPr>
                <w:rFonts w:cs="Arial"/>
                <w:szCs w:val="20"/>
              </w:rPr>
              <w:t>2.1%</w:t>
            </w:r>
          </w:p>
        </w:tc>
      </w:tr>
      <w:tr w:rsidR="003B614A" w:rsidRPr="00931C56" w14:paraId="2DE7255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DEA774C" w14:textId="77777777" w:rsidR="003B614A" w:rsidRPr="00631B35" w:rsidRDefault="003B614A" w:rsidP="00097698">
            <w:pPr>
              <w:spacing w:after="0"/>
              <w:rPr>
                <w:rFonts w:cs="Arial"/>
                <w:szCs w:val="20"/>
              </w:rPr>
            </w:pPr>
            <w:r w:rsidRPr="00631B35">
              <w:rPr>
                <w:rFonts w:cs="Arial"/>
                <w:szCs w:val="20"/>
              </w:rPr>
              <w:t>67</w:t>
            </w:r>
          </w:p>
        </w:tc>
        <w:tc>
          <w:tcPr>
            <w:tcW w:w="2126" w:type="dxa"/>
            <w:vMerge/>
            <w:tcBorders>
              <w:left w:val="single" w:sz="2" w:space="0" w:color="auto"/>
              <w:right w:val="single" w:sz="2" w:space="0" w:color="auto"/>
            </w:tcBorders>
          </w:tcPr>
          <w:p w14:paraId="76EF4618"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460FC5B" w14:textId="087B86E3" w:rsidR="003B614A" w:rsidRPr="005900E4" w:rsidRDefault="003B614A" w:rsidP="00097698">
            <w:pPr>
              <w:spacing w:after="0"/>
              <w:rPr>
                <w:rFonts w:cs="Arial"/>
                <w:szCs w:val="20"/>
              </w:rPr>
            </w:pPr>
            <w:r w:rsidRPr="00097698">
              <w:rPr>
                <w:rFonts w:cs="Arial"/>
                <w:szCs w:val="20"/>
              </w:rPr>
              <w:t>Sch 2 Part 1</w:t>
            </w:r>
            <w:r w:rsidR="00746F20">
              <w:rPr>
                <w:rFonts w:cs="Arial"/>
                <w:szCs w:val="20"/>
              </w:rPr>
              <w:t>—</w:t>
            </w:r>
            <w:r w:rsidRPr="005900E4">
              <w:rPr>
                <w:rFonts w:cs="Arial"/>
                <w:szCs w:val="20"/>
              </w:rPr>
              <w:t>Item 1.16.1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BE0FCB" w14:textId="77777777" w:rsidR="003B614A" w:rsidRPr="00097698" w:rsidRDefault="003B614A" w:rsidP="00097698">
            <w:pPr>
              <w:spacing w:after="0"/>
              <w:rPr>
                <w:lang w:eastAsia="en-US"/>
              </w:rPr>
            </w:pPr>
            <w:r w:rsidRPr="00097698">
              <w:rPr>
                <w:lang w:eastAsia="en-US"/>
              </w:rPr>
              <w:t xml:space="preserve">Issuing a compliance certificate, or considering the issue of the certificate without proceeding to issue it, if the ACMA has not conducted testing of a sample of the devices included in the class </w:t>
            </w:r>
            <w:r w:rsidRPr="00097698">
              <w:rPr>
                <w:lang w:eastAsia="en-US"/>
              </w:rPr>
              <w:lastRenderedPageBreak/>
              <w:t>of devices to which the certificate applies</w:t>
            </w:r>
          </w:p>
        </w:tc>
        <w:tc>
          <w:tcPr>
            <w:tcW w:w="2126" w:type="dxa"/>
            <w:tcBorders>
              <w:top w:val="single" w:sz="2" w:space="0" w:color="auto"/>
              <w:left w:val="single" w:sz="2" w:space="0" w:color="auto"/>
              <w:bottom w:val="single" w:sz="2" w:space="0" w:color="auto"/>
              <w:right w:val="single" w:sz="2" w:space="0" w:color="auto"/>
            </w:tcBorders>
          </w:tcPr>
          <w:p w14:paraId="4170A55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9836567" w14:textId="77777777" w:rsidR="003B614A" w:rsidRPr="005900E4" w:rsidRDefault="003B614A" w:rsidP="00097698">
            <w:pPr>
              <w:spacing w:after="0"/>
              <w:jc w:val="right"/>
              <w:rPr>
                <w:rFonts w:cs="Arial"/>
                <w:szCs w:val="20"/>
              </w:rPr>
            </w:pPr>
            <w:r w:rsidRPr="005900E4">
              <w:rPr>
                <w:rFonts w:cs="Arial"/>
                <w:szCs w:val="20"/>
              </w:rPr>
              <w:t>$145.00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0D5EABF" w14:textId="77777777" w:rsidR="003B614A" w:rsidRPr="00F163EE" w:rsidRDefault="003B614A" w:rsidP="00097698">
            <w:pPr>
              <w:spacing w:after="0"/>
              <w:jc w:val="right"/>
              <w:rPr>
                <w:rFonts w:cs="Arial"/>
                <w:szCs w:val="20"/>
              </w:rPr>
            </w:pPr>
            <w:r w:rsidRPr="00F163EE">
              <w:rPr>
                <w:rFonts w:cs="Arial"/>
                <w:szCs w:val="20"/>
              </w:rPr>
              <w:t>$148.00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99B826C"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7F75E37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78FD4EB" w14:textId="77777777" w:rsidR="003B614A" w:rsidRPr="00631B35" w:rsidRDefault="003B614A" w:rsidP="00097698">
            <w:pPr>
              <w:spacing w:after="0"/>
              <w:rPr>
                <w:rFonts w:cs="Arial"/>
                <w:szCs w:val="20"/>
              </w:rPr>
            </w:pPr>
            <w:r w:rsidRPr="00631B35">
              <w:rPr>
                <w:rFonts w:cs="Arial"/>
                <w:szCs w:val="20"/>
              </w:rPr>
              <w:t>68</w:t>
            </w:r>
          </w:p>
        </w:tc>
        <w:tc>
          <w:tcPr>
            <w:tcW w:w="2126" w:type="dxa"/>
            <w:vMerge/>
            <w:tcBorders>
              <w:left w:val="single" w:sz="2" w:space="0" w:color="auto"/>
              <w:bottom w:val="single" w:sz="2" w:space="0" w:color="auto"/>
              <w:right w:val="single" w:sz="2" w:space="0" w:color="auto"/>
            </w:tcBorders>
          </w:tcPr>
          <w:p w14:paraId="03E80734"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7690278" w14:textId="05F27322" w:rsidR="003B614A" w:rsidRPr="005900E4" w:rsidRDefault="003B614A" w:rsidP="00097698">
            <w:pPr>
              <w:spacing w:after="0"/>
              <w:rPr>
                <w:rFonts w:cs="Arial"/>
                <w:szCs w:val="20"/>
              </w:rPr>
            </w:pPr>
            <w:r w:rsidRPr="00097698">
              <w:rPr>
                <w:rFonts w:cs="Arial"/>
                <w:szCs w:val="20"/>
              </w:rPr>
              <w:t>Sch 2 Part 1</w:t>
            </w:r>
            <w:r w:rsidR="00746F20">
              <w:rPr>
                <w:rFonts w:cs="Arial"/>
                <w:szCs w:val="20"/>
              </w:rPr>
              <w:t>—</w:t>
            </w:r>
            <w:r w:rsidRPr="005900E4">
              <w:rPr>
                <w:rFonts w:cs="Arial"/>
                <w:szCs w:val="20"/>
              </w:rPr>
              <w:t>Item 1.17.1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290B8B9" w14:textId="77777777" w:rsidR="003B614A" w:rsidRPr="00097698" w:rsidRDefault="003B614A" w:rsidP="00097698">
            <w:pPr>
              <w:spacing w:after="0"/>
              <w:rPr>
                <w:rFonts w:cs="Arial"/>
                <w:szCs w:val="20"/>
                <w:lang w:eastAsia="en-US"/>
              </w:rPr>
            </w:pPr>
            <w:r w:rsidRPr="00097698">
              <w:rPr>
                <w:rFonts w:cs="Arial"/>
                <w:szCs w:val="20"/>
                <w:lang w:eastAsia="en-US"/>
              </w:rPr>
              <w:t>Test for compliance with a standard or other technical specification not mentioned in items 1.1 to 1.16</w:t>
            </w:r>
          </w:p>
        </w:tc>
        <w:tc>
          <w:tcPr>
            <w:tcW w:w="2126" w:type="dxa"/>
            <w:tcBorders>
              <w:top w:val="single" w:sz="2" w:space="0" w:color="auto"/>
              <w:left w:val="single" w:sz="2" w:space="0" w:color="auto"/>
              <w:bottom w:val="single" w:sz="2" w:space="0" w:color="auto"/>
              <w:right w:val="single" w:sz="2" w:space="0" w:color="auto"/>
            </w:tcBorders>
          </w:tcPr>
          <w:p w14:paraId="550B3FE3"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B9EC786" w14:textId="77777777" w:rsidR="003B614A" w:rsidRPr="00957B51" w:rsidRDefault="003B614A" w:rsidP="00097698">
            <w:pPr>
              <w:jc w:val="right"/>
            </w:pPr>
            <w:r w:rsidRPr="00957B51">
              <w:t>$289.00</w:t>
            </w:r>
          </w:p>
          <w:p w14:paraId="05593447" w14:textId="77777777" w:rsidR="003B614A" w:rsidRPr="005900E4" w:rsidRDefault="003B614A" w:rsidP="00097698">
            <w:pPr>
              <w:spacing w:after="0"/>
              <w:jc w:val="right"/>
              <w:rPr>
                <w:rFonts w:cs="Arial"/>
                <w:szCs w:val="20"/>
              </w:rPr>
            </w:pPr>
            <w:r w:rsidRPr="005900E4">
              <w:rPr>
                <w:rFonts w:cs="Arial"/>
                <w:szCs w:val="20"/>
              </w:rPr>
              <w:t>Special hourly rate A</w:t>
            </w:r>
          </w:p>
        </w:tc>
        <w:tc>
          <w:tcPr>
            <w:tcW w:w="1417" w:type="dxa"/>
            <w:tcBorders>
              <w:top w:val="single" w:sz="4" w:space="0" w:color="auto"/>
              <w:left w:val="single" w:sz="4" w:space="0" w:color="auto"/>
              <w:bottom w:val="single" w:sz="8" w:space="0" w:color="auto"/>
              <w:right w:val="single" w:sz="8" w:space="0" w:color="auto"/>
            </w:tcBorders>
            <w:shd w:val="clear" w:color="auto" w:fill="auto"/>
            <w:vAlign w:val="center"/>
          </w:tcPr>
          <w:p w14:paraId="4A373E0A" w14:textId="77777777" w:rsidR="003B614A" w:rsidRPr="00957B51" w:rsidRDefault="003B614A" w:rsidP="00097698">
            <w:pPr>
              <w:jc w:val="right"/>
            </w:pPr>
            <w:r w:rsidRPr="00957B51">
              <w:t>$295.00</w:t>
            </w:r>
          </w:p>
          <w:p w14:paraId="4453F2F4" w14:textId="77777777" w:rsidR="003B614A" w:rsidRPr="00F163EE" w:rsidRDefault="003B614A" w:rsidP="00097698">
            <w:pPr>
              <w:spacing w:after="0"/>
              <w:jc w:val="right"/>
              <w:rPr>
                <w:rFonts w:cs="Arial"/>
                <w:szCs w:val="20"/>
              </w:rPr>
            </w:pPr>
            <w:r w:rsidRPr="005900E4">
              <w:rPr>
                <w:rFonts w:cs="Arial"/>
                <w:szCs w:val="20"/>
              </w:rPr>
              <w:t>Special hourly rate A</w:t>
            </w:r>
          </w:p>
        </w:tc>
        <w:tc>
          <w:tcPr>
            <w:tcW w:w="1173" w:type="dxa"/>
            <w:tcBorders>
              <w:top w:val="nil"/>
              <w:left w:val="single" w:sz="4" w:space="0" w:color="auto"/>
              <w:bottom w:val="single" w:sz="8" w:space="0" w:color="auto"/>
              <w:right w:val="single" w:sz="8" w:space="0" w:color="auto"/>
            </w:tcBorders>
            <w:shd w:val="clear" w:color="auto" w:fill="auto"/>
            <w:vAlign w:val="center"/>
          </w:tcPr>
          <w:p w14:paraId="639C5501" w14:textId="77777777" w:rsidR="003B614A" w:rsidRPr="00F163EE" w:rsidRDefault="003B614A" w:rsidP="00097698">
            <w:pPr>
              <w:spacing w:after="0"/>
              <w:jc w:val="right"/>
              <w:rPr>
                <w:rFonts w:cs="Arial"/>
                <w:szCs w:val="20"/>
              </w:rPr>
            </w:pPr>
            <w:r w:rsidRPr="00F163EE">
              <w:rPr>
                <w:rFonts w:cs="Arial"/>
                <w:szCs w:val="20"/>
              </w:rPr>
              <w:t>2.1%</w:t>
            </w:r>
          </w:p>
        </w:tc>
      </w:tr>
      <w:tr w:rsidR="003B614A" w:rsidRPr="00931C56" w14:paraId="13B186A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8A395AE" w14:textId="77777777" w:rsidR="003B614A" w:rsidRPr="00631B35" w:rsidRDefault="003B614A" w:rsidP="00097698">
            <w:pPr>
              <w:spacing w:after="0"/>
              <w:rPr>
                <w:rFonts w:cs="Arial"/>
                <w:szCs w:val="20"/>
              </w:rPr>
            </w:pPr>
            <w:r w:rsidRPr="00631B35">
              <w:rPr>
                <w:rFonts w:cs="Arial"/>
                <w:szCs w:val="20"/>
              </w:rPr>
              <w:t>69</w:t>
            </w:r>
          </w:p>
        </w:tc>
        <w:tc>
          <w:tcPr>
            <w:tcW w:w="2126" w:type="dxa"/>
            <w:tcBorders>
              <w:top w:val="single" w:sz="2" w:space="0" w:color="auto"/>
              <w:left w:val="single" w:sz="2" w:space="0" w:color="auto"/>
              <w:bottom w:val="single" w:sz="2" w:space="0" w:color="auto"/>
              <w:right w:val="single" w:sz="2" w:space="0" w:color="auto"/>
            </w:tcBorders>
          </w:tcPr>
          <w:p w14:paraId="66B22B6B" w14:textId="77777777" w:rsidR="003B614A" w:rsidRPr="005900E4" w:rsidRDefault="003B614A" w:rsidP="00097698">
            <w:pPr>
              <w:spacing w:after="0"/>
              <w:rPr>
                <w:rFonts w:cs="Arial"/>
                <w:b/>
                <w:szCs w:val="20"/>
              </w:rPr>
            </w:pPr>
            <w:r w:rsidRPr="005900E4">
              <w:rPr>
                <w:rFonts w:cs="Arial"/>
                <w:b/>
                <w:szCs w:val="20"/>
              </w:rPr>
              <w:t>Testing of devices</w:t>
            </w:r>
          </w:p>
        </w:tc>
        <w:tc>
          <w:tcPr>
            <w:tcW w:w="1418" w:type="dxa"/>
            <w:tcBorders>
              <w:top w:val="single" w:sz="2" w:space="0" w:color="auto"/>
              <w:left w:val="single" w:sz="2" w:space="0" w:color="auto"/>
              <w:bottom w:val="single" w:sz="2" w:space="0" w:color="auto"/>
              <w:right w:val="single" w:sz="2" w:space="0" w:color="auto"/>
            </w:tcBorders>
          </w:tcPr>
          <w:p w14:paraId="5C38A7B3" w14:textId="41378976" w:rsidR="003B614A" w:rsidRPr="005900E4" w:rsidRDefault="003B614A" w:rsidP="00097698">
            <w:pPr>
              <w:spacing w:after="0"/>
              <w:rPr>
                <w:rFonts w:cs="Arial"/>
                <w:szCs w:val="20"/>
              </w:rPr>
            </w:pPr>
            <w:r w:rsidRPr="00F163EE">
              <w:rPr>
                <w:rFonts w:cs="Arial"/>
                <w:szCs w:val="20"/>
              </w:rPr>
              <w:t>Sch 2 Part 2</w:t>
            </w:r>
            <w:r w:rsidR="00957B51">
              <w:rPr>
                <w:rFonts w:cs="Arial"/>
                <w:szCs w:val="20"/>
              </w:rPr>
              <w:t>—</w:t>
            </w:r>
            <w:r w:rsidRPr="005900E4">
              <w:rPr>
                <w:rFonts w:cs="Arial"/>
                <w:szCs w:val="20"/>
              </w:rPr>
              <w:t>Item 2.1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486533A" w14:textId="77777777" w:rsidR="003B614A" w:rsidRPr="00097698" w:rsidRDefault="003B614A" w:rsidP="00097698">
            <w:pPr>
              <w:spacing w:after="0"/>
              <w:rPr>
                <w:lang w:eastAsia="en-US"/>
              </w:rPr>
            </w:pPr>
            <w:r w:rsidRPr="00097698">
              <w:rPr>
                <w:lang w:eastAsia="en-US"/>
              </w:rPr>
              <w:t>If the ACMA has not conducted testing of a device:</w:t>
            </w:r>
          </w:p>
          <w:p w14:paraId="30337957" w14:textId="77777777" w:rsidR="003B614A" w:rsidRPr="00097698" w:rsidRDefault="003B614A" w:rsidP="00097698">
            <w:pPr>
              <w:spacing w:after="0"/>
              <w:rPr>
                <w:lang w:eastAsia="en-US"/>
              </w:rPr>
            </w:pPr>
            <w:r w:rsidRPr="00097698">
              <w:rPr>
                <w:lang w:eastAsia="en-US"/>
              </w:rPr>
              <w:t xml:space="preserve">advising on compliance of the device with a standard or other technical specification for devices; or </w:t>
            </w:r>
          </w:p>
          <w:p w14:paraId="41C2CAF5" w14:textId="77777777" w:rsidR="003B614A" w:rsidRPr="00097698" w:rsidRDefault="003B614A" w:rsidP="00097698">
            <w:pPr>
              <w:spacing w:after="0"/>
              <w:rPr>
                <w:lang w:eastAsia="en-US"/>
              </w:rPr>
            </w:pPr>
            <w:r w:rsidRPr="00097698">
              <w:rPr>
                <w:lang w:eastAsia="en-US"/>
              </w:rPr>
              <w:t>the assessment of an application for a compliance certificate</w:t>
            </w:r>
          </w:p>
        </w:tc>
        <w:tc>
          <w:tcPr>
            <w:tcW w:w="2126" w:type="dxa"/>
            <w:tcBorders>
              <w:top w:val="single" w:sz="2" w:space="0" w:color="auto"/>
              <w:left w:val="single" w:sz="2" w:space="0" w:color="auto"/>
              <w:bottom w:val="single" w:sz="2" w:space="0" w:color="auto"/>
              <w:right w:val="single" w:sz="2" w:space="0" w:color="auto"/>
            </w:tcBorders>
          </w:tcPr>
          <w:p w14:paraId="68F0F65D"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4622154" w14:textId="77777777" w:rsidR="003B614A" w:rsidRPr="005900E4" w:rsidRDefault="003B614A" w:rsidP="00097698">
            <w:pPr>
              <w:spacing w:after="0"/>
              <w:jc w:val="right"/>
              <w:rPr>
                <w:rFonts w:cs="Arial"/>
                <w:szCs w:val="20"/>
              </w:rPr>
            </w:pPr>
            <w:r w:rsidRPr="005900E4">
              <w:rPr>
                <w:rFonts w:cs="Arial"/>
                <w:szCs w:val="20"/>
              </w:rPr>
              <w:t>Special hourly rate B</w:t>
            </w:r>
          </w:p>
        </w:tc>
        <w:tc>
          <w:tcPr>
            <w:tcW w:w="1417" w:type="dxa"/>
            <w:tcBorders>
              <w:top w:val="single" w:sz="8" w:space="0" w:color="auto"/>
              <w:left w:val="single" w:sz="4" w:space="0" w:color="auto"/>
              <w:bottom w:val="single" w:sz="8" w:space="0" w:color="auto"/>
              <w:right w:val="single" w:sz="8" w:space="0" w:color="auto"/>
            </w:tcBorders>
            <w:shd w:val="clear" w:color="auto" w:fill="auto"/>
            <w:vAlign w:val="center"/>
          </w:tcPr>
          <w:p w14:paraId="7D470362" w14:textId="77777777" w:rsidR="003B614A" w:rsidRPr="005900E4" w:rsidRDefault="003B614A" w:rsidP="00097698">
            <w:pPr>
              <w:spacing w:after="0"/>
              <w:jc w:val="right"/>
              <w:rPr>
                <w:rFonts w:cs="Arial"/>
                <w:szCs w:val="20"/>
              </w:rPr>
            </w:pPr>
            <w:r w:rsidRPr="005900E4">
              <w:rPr>
                <w:rFonts w:cs="Arial"/>
                <w:szCs w:val="20"/>
              </w:rPr>
              <w:t>Special hourly rate B</w:t>
            </w:r>
          </w:p>
        </w:tc>
        <w:tc>
          <w:tcPr>
            <w:tcW w:w="1173" w:type="dxa"/>
            <w:tcBorders>
              <w:top w:val="single" w:sz="8" w:space="0" w:color="auto"/>
              <w:left w:val="single" w:sz="4" w:space="0" w:color="auto"/>
              <w:bottom w:val="single" w:sz="8" w:space="0" w:color="auto"/>
              <w:right w:val="single" w:sz="8" w:space="0" w:color="auto"/>
            </w:tcBorders>
            <w:shd w:val="clear" w:color="auto" w:fill="auto"/>
            <w:vAlign w:val="center"/>
          </w:tcPr>
          <w:p w14:paraId="2859AF94" w14:textId="77777777" w:rsidR="003B614A" w:rsidRPr="00F163EE" w:rsidRDefault="003B614A" w:rsidP="00097698">
            <w:pPr>
              <w:spacing w:after="0"/>
              <w:jc w:val="right"/>
              <w:rPr>
                <w:rFonts w:cs="Arial"/>
                <w:szCs w:val="20"/>
              </w:rPr>
            </w:pPr>
            <w:r w:rsidRPr="00F163EE">
              <w:rPr>
                <w:rFonts w:cs="Arial"/>
                <w:szCs w:val="20"/>
              </w:rPr>
              <w:t>2.2%</w:t>
            </w:r>
          </w:p>
        </w:tc>
      </w:tr>
      <w:tr w:rsidR="003B614A" w:rsidRPr="00931C56" w14:paraId="192963E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C886062" w14:textId="77777777" w:rsidR="003B614A" w:rsidRPr="00631B35" w:rsidRDefault="003B614A" w:rsidP="00097698">
            <w:pPr>
              <w:spacing w:after="0"/>
              <w:rPr>
                <w:rFonts w:cs="Arial"/>
                <w:szCs w:val="20"/>
              </w:rPr>
            </w:pPr>
            <w:r w:rsidRPr="00631B35">
              <w:rPr>
                <w:rFonts w:cs="Arial"/>
                <w:szCs w:val="20"/>
              </w:rPr>
              <w:t>70</w:t>
            </w:r>
          </w:p>
        </w:tc>
        <w:tc>
          <w:tcPr>
            <w:tcW w:w="2126" w:type="dxa"/>
            <w:vMerge w:val="restart"/>
            <w:tcBorders>
              <w:top w:val="single" w:sz="2" w:space="0" w:color="auto"/>
              <w:left w:val="single" w:sz="2" w:space="0" w:color="auto"/>
              <w:right w:val="single" w:sz="2" w:space="0" w:color="auto"/>
            </w:tcBorders>
          </w:tcPr>
          <w:p w14:paraId="36E658A8" w14:textId="77777777" w:rsidR="003B614A" w:rsidRPr="005900E4" w:rsidRDefault="003B614A" w:rsidP="00097698">
            <w:pPr>
              <w:spacing w:after="0"/>
              <w:rPr>
                <w:rFonts w:cs="Arial"/>
                <w:b/>
                <w:szCs w:val="20"/>
              </w:rPr>
            </w:pPr>
            <w:r w:rsidRPr="005900E4">
              <w:rPr>
                <w:rFonts w:cs="Arial"/>
                <w:b/>
                <w:szCs w:val="20"/>
              </w:rPr>
              <w:t>Documents</w:t>
            </w:r>
          </w:p>
        </w:tc>
        <w:tc>
          <w:tcPr>
            <w:tcW w:w="1418" w:type="dxa"/>
            <w:tcBorders>
              <w:top w:val="single" w:sz="2" w:space="0" w:color="auto"/>
              <w:left w:val="single" w:sz="2" w:space="0" w:color="auto"/>
              <w:bottom w:val="single" w:sz="2" w:space="0" w:color="auto"/>
              <w:right w:val="single" w:sz="2" w:space="0" w:color="auto"/>
            </w:tcBorders>
          </w:tcPr>
          <w:p w14:paraId="3DE402B1" w14:textId="0AA150DB" w:rsidR="003B614A" w:rsidRPr="005900E4" w:rsidRDefault="003B614A" w:rsidP="00097698">
            <w:pPr>
              <w:spacing w:after="0"/>
              <w:rPr>
                <w:rFonts w:cs="Arial"/>
                <w:szCs w:val="20"/>
              </w:rPr>
            </w:pPr>
            <w:r w:rsidRPr="00F163EE">
              <w:rPr>
                <w:rFonts w:cs="Arial"/>
                <w:szCs w:val="20"/>
              </w:rPr>
              <w:t>Sch 2 Part 3</w:t>
            </w:r>
            <w:r w:rsidR="00DE019B">
              <w:rPr>
                <w:rFonts w:cs="Arial"/>
                <w:szCs w:val="20"/>
              </w:rPr>
              <w:t>—</w:t>
            </w:r>
            <w:r w:rsidRPr="005900E4">
              <w:rPr>
                <w:rFonts w:cs="Arial"/>
                <w:szCs w:val="20"/>
              </w:rPr>
              <w:t>Item 3.1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F481C16" w14:textId="77777777" w:rsidR="003B614A" w:rsidRPr="00097698" w:rsidRDefault="003B614A" w:rsidP="00097698">
            <w:pPr>
              <w:spacing w:after="0"/>
              <w:rPr>
                <w:rFonts w:cs="Arial"/>
                <w:szCs w:val="20"/>
                <w:lang w:eastAsia="en-US"/>
              </w:rPr>
            </w:pPr>
            <w:r w:rsidRPr="00097698">
              <w:rPr>
                <w:rFonts w:cs="Arial"/>
                <w:szCs w:val="20"/>
                <w:lang w:eastAsia="en-US"/>
              </w:rPr>
              <w:t>Issuing a duplicate instrument of any kind or, where such duplicate instrument cannot be issued, a letter of confirmation</w:t>
            </w:r>
          </w:p>
        </w:tc>
        <w:tc>
          <w:tcPr>
            <w:tcW w:w="2126" w:type="dxa"/>
            <w:tcBorders>
              <w:top w:val="single" w:sz="2" w:space="0" w:color="auto"/>
              <w:left w:val="single" w:sz="2" w:space="0" w:color="auto"/>
              <w:bottom w:val="single" w:sz="2" w:space="0" w:color="auto"/>
              <w:right w:val="single" w:sz="2" w:space="0" w:color="auto"/>
            </w:tcBorders>
          </w:tcPr>
          <w:p w14:paraId="3C6A6563"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C0684C"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86E0393"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F8C01AE" w14:textId="7A4862CA" w:rsidR="003B614A" w:rsidRPr="00F163EE" w:rsidRDefault="000B5F00"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6BC4C50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3EA59C6" w14:textId="77777777" w:rsidR="003B614A" w:rsidRPr="00631B35" w:rsidRDefault="003B614A" w:rsidP="00097698">
            <w:pPr>
              <w:spacing w:after="0"/>
              <w:rPr>
                <w:rFonts w:cs="Arial"/>
                <w:szCs w:val="20"/>
              </w:rPr>
            </w:pPr>
            <w:r w:rsidRPr="00631B35">
              <w:rPr>
                <w:rFonts w:cs="Arial"/>
                <w:szCs w:val="20"/>
              </w:rPr>
              <w:t>71</w:t>
            </w:r>
          </w:p>
        </w:tc>
        <w:tc>
          <w:tcPr>
            <w:tcW w:w="2126" w:type="dxa"/>
            <w:vMerge/>
            <w:tcBorders>
              <w:left w:val="single" w:sz="2" w:space="0" w:color="auto"/>
              <w:right w:val="single" w:sz="2" w:space="0" w:color="auto"/>
            </w:tcBorders>
          </w:tcPr>
          <w:p w14:paraId="3082FE5C"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C64EBCF" w14:textId="69A7A4FE" w:rsidR="003B614A" w:rsidRPr="005900E4" w:rsidRDefault="003B614A" w:rsidP="00097698">
            <w:pPr>
              <w:spacing w:after="0"/>
              <w:rPr>
                <w:rFonts w:cs="Arial"/>
                <w:szCs w:val="20"/>
              </w:rPr>
            </w:pPr>
            <w:r w:rsidRPr="00097698">
              <w:rPr>
                <w:rFonts w:cs="Arial"/>
                <w:szCs w:val="20"/>
              </w:rPr>
              <w:t>Sch 2 Part 3</w:t>
            </w:r>
            <w:r w:rsidR="00DE019B">
              <w:rPr>
                <w:rFonts w:cs="Arial"/>
                <w:szCs w:val="20"/>
              </w:rPr>
              <w:t>—</w:t>
            </w:r>
            <w:r w:rsidRPr="005900E4">
              <w:rPr>
                <w:rFonts w:cs="Arial"/>
                <w:szCs w:val="20"/>
              </w:rPr>
              <w:t>Item 3.2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6B73C9E" w14:textId="77777777" w:rsidR="003B614A" w:rsidRPr="00097698" w:rsidRDefault="003B614A" w:rsidP="00097698">
            <w:pPr>
              <w:spacing w:after="0"/>
              <w:rPr>
                <w:rFonts w:cs="Arial"/>
                <w:szCs w:val="20"/>
                <w:lang w:eastAsia="en-US"/>
              </w:rPr>
            </w:pPr>
            <w:r w:rsidRPr="00097698">
              <w:rPr>
                <w:rFonts w:cs="Arial"/>
                <w:szCs w:val="20"/>
                <w:lang w:eastAsia="en-US"/>
              </w:rPr>
              <w:t>Issuing a copy of a licence that includes changes to particulars of the licensee</w:t>
            </w:r>
          </w:p>
        </w:tc>
        <w:tc>
          <w:tcPr>
            <w:tcW w:w="2126" w:type="dxa"/>
            <w:tcBorders>
              <w:top w:val="single" w:sz="2" w:space="0" w:color="auto"/>
              <w:left w:val="single" w:sz="2" w:space="0" w:color="auto"/>
              <w:bottom w:val="single" w:sz="2" w:space="0" w:color="auto"/>
              <w:right w:val="single" w:sz="2" w:space="0" w:color="auto"/>
            </w:tcBorders>
          </w:tcPr>
          <w:p w14:paraId="2E9D39C3"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0BDC8CD"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BCD4DF1"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E33FEDA" w14:textId="787341C9" w:rsidR="003B614A" w:rsidRPr="00F163EE" w:rsidRDefault="000B5F00"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52711E5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C7F449" w14:textId="77777777" w:rsidR="003B614A" w:rsidRPr="00631B35" w:rsidRDefault="003B614A" w:rsidP="00097698">
            <w:pPr>
              <w:spacing w:after="0"/>
              <w:rPr>
                <w:rFonts w:cs="Arial"/>
                <w:szCs w:val="20"/>
              </w:rPr>
            </w:pPr>
            <w:r w:rsidRPr="00631B35">
              <w:rPr>
                <w:rFonts w:cs="Arial"/>
                <w:szCs w:val="20"/>
              </w:rPr>
              <w:t>72</w:t>
            </w:r>
          </w:p>
        </w:tc>
        <w:tc>
          <w:tcPr>
            <w:tcW w:w="2126" w:type="dxa"/>
            <w:vMerge/>
            <w:tcBorders>
              <w:left w:val="single" w:sz="2" w:space="0" w:color="auto"/>
              <w:right w:val="single" w:sz="2" w:space="0" w:color="auto"/>
            </w:tcBorders>
          </w:tcPr>
          <w:p w14:paraId="6FF384D6"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C3BEA5E" w14:textId="5F719065" w:rsidR="003B614A" w:rsidRPr="005900E4" w:rsidRDefault="003B614A" w:rsidP="00097698">
            <w:pPr>
              <w:spacing w:after="0"/>
              <w:rPr>
                <w:rFonts w:cs="Arial"/>
                <w:szCs w:val="20"/>
              </w:rPr>
            </w:pPr>
            <w:r w:rsidRPr="00097698">
              <w:rPr>
                <w:rFonts w:cs="Arial"/>
                <w:szCs w:val="20"/>
              </w:rPr>
              <w:t>Sch 2 Part 3</w:t>
            </w:r>
            <w:r w:rsidR="00DE019B">
              <w:rPr>
                <w:rFonts w:cs="Arial"/>
                <w:szCs w:val="20"/>
              </w:rPr>
              <w:t>—</w:t>
            </w:r>
            <w:r w:rsidRPr="005900E4">
              <w:rPr>
                <w:rFonts w:cs="Arial"/>
                <w:szCs w:val="20"/>
              </w:rPr>
              <w:t>Item 3.3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19B1641" w14:textId="77777777" w:rsidR="003B614A" w:rsidRPr="00097698" w:rsidRDefault="003B614A" w:rsidP="00097698">
            <w:pPr>
              <w:spacing w:after="0"/>
              <w:rPr>
                <w:rFonts w:cs="Arial"/>
                <w:szCs w:val="20"/>
                <w:lang w:eastAsia="en-US"/>
              </w:rPr>
            </w:pPr>
            <w:r w:rsidRPr="00097698">
              <w:rPr>
                <w:rFonts w:cs="Arial"/>
                <w:szCs w:val="20"/>
                <w:lang w:eastAsia="en-US"/>
              </w:rPr>
              <w:t>Issuing a permit for a non</w:t>
            </w:r>
            <w:r w:rsidRPr="00097698">
              <w:rPr>
                <w:rFonts w:cs="Arial"/>
                <w:szCs w:val="20"/>
                <w:lang w:eastAsia="en-US"/>
              </w:rPr>
              <w:noBreakHyphen/>
              <w:t>standard transmitter under section 167 of the Radiocommunications Act (unless the permit is issued as part of a compliance testing failure), or considering the issue of the permit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45B18A10"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70A6878" w14:textId="77777777" w:rsidR="003B614A" w:rsidRPr="005900E4" w:rsidRDefault="003B614A" w:rsidP="00097698">
            <w:pPr>
              <w:spacing w:after="0"/>
              <w:jc w:val="right"/>
              <w:rPr>
                <w:rFonts w:cs="Arial"/>
                <w:szCs w:val="20"/>
              </w:rPr>
            </w:pPr>
            <w:r w:rsidRPr="005900E4">
              <w:rPr>
                <w:rFonts w:cs="Arial"/>
                <w:szCs w:val="20"/>
              </w:rPr>
              <w:t>$217.00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556A991" w14:textId="77777777" w:rsidR="003B614A" w:rsidRPr="00F163EE" w:rsidRDefault="003B614A" w:rsidP="00097698">
            <w:pPr>
              <w:spacing w:after="0"/>
              <w:jc w:val="right"/>
              <w:rPr>
                <w:rFonts w:cs="Arial"/>
                <w:szCs w:val="20"/>
              </w:rPr>
            </w:pPr>
            <w:r w:rsidRPr="00F163EE">
              <w:rPr>
                <w:rFonts w:cs="Arial"/>
                <w:szCs w:val="20"/>
              </w:rPr>
              <w:t>$222.00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8B4280C"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6E3BD6C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A4C79D" w14:textId="77777777" w:rsidR="003B614A" w:rsidRPr="00631B35" w:rsidRDefault="003B614A" w:rsidP="00097698">
            <w:pPr>
              <w:spacing w:after="0"/>
              <w:rPr>
                <w:rFonts w:cs="Arial"/>
                <w:szCs w:val="20"/>
              </w:rPr>
            </w:pPr>
            <w:r w:rsidRPr="00631B35">
              <w:rPr>
                <w:rFonts w:cs="Arial"/>
                <w:szCs w:val="20"/>
              </w:rPr>
              <w:lastRenderedPageBreak/>
              <w:t>73</w:t>
            </w:r>
          </w:p>
        </w:tc>
        <w:tc>
          <w:tcPr>
            <w:tcW w:w="2126" w:type="dxa"/>
            <w:vMerge/>
            <w:tcBorders>
              <w:left w:val="single" w:sz="2" w:space="0" w:color="auto"/>
              <w:bottom w:val="single" w:sz="2" w:space="0" w:color="auto"/>
              <w:right w:val="single" w:sz="2" w:space="0" w:color="auto"/>
            </w:tcBorders>
          </w:tcPr>
          <w:p w14:paraId="448AC91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B518F9D" w14:textId="22BD50A7" w:rsidR="003B614A" w:rsidRPr="005900E4" w:rsidRDefault="003B614A" w:rsidP="00097698">
            <w:pPr>
              <w:spacing w:after="0"/>
              <w:rPr>
                <w:rFonts w:cs="Arial"/>
                <w:szCs w:val="20"/>
              </w:rPr>
            </w:pPr>
            <w:r w:rsidRPr="00097698">
              <w:rPr>
                <w:rFonts w:cs="Arial"/>
                <w:szCs w:val="20"/>
              </w:rPr>
              <w:t>Sch 2 Part 3</w:t>
            </w:r>
            <w:r w:rsidR="00DE019B">
              <w:rPr>
                <w:rFonts w:cs="Arial"/>
                <w:szCs w:val="20"/>
              </w:rPr>
              <w:t>—</w:t>
            </w:r>
            <w:r w:rsidRPr="005900E4">
              <w:rPr>
                <w:rFonts w:cs="Arial"/>
                <w:szCs w:val="20"/>
              </w:rPr>
              <w:t>Item 3.4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2FF311C" w14:textId="77777777" w:rsidR="003B614A" w:rsidRPr="00097698" w:rsidRDefault="003B614A" w:rsidP="00097698">
            <w:pPr>
              <w:spacing w:after="0"/>
              <w:rPr>
                <w:rFonts w:cs="Arial"/>
                <w:szCs w:val="20"/>
                <w:lang w:eastAsia="en-US"/>
              </w:rPr>
            </w:pPr>
            <w:r w:rsidRPr="00097698">
              <w:rPr>
                <w:rFonts w:cs="Arial"/>
                <w:szCs w:val="20"/>
                <w:lang w:eastAsia="en-US"/>
              </w:rPr>
              <w:t>Issuing a written permission to a person under section 174 of the Radiocommunications Act to supply non</w:t>
            </w:r>
            <w:r w:rsidRPr="00097698">
              <w:rPr>
                <w:rFonts w:cs="Arial"/>
                <w:szCs w:val="20"/>
                <w:lang w:eastAsia="en-US"/>
              </w:rPr>
              <w:noBreakHyphen/>
              <w:t xml:space="preserve">standard devices, or considering the issue of the permission without proceeding to issue it </w:t>
            </w:r>
          </w:p>
        </w:tc>
        <w:tc>
          <w:tcPr>
            <w:tcW w:w="2126" w:type="dxa"/>
            <w:tcBorders>
              <w:top w:val="single" w:sz="2" w:space="0" w:color="auto"/>
              <w:left w:val="single" w:sz="2" w:space="0" w:color="auto"/>
              <w:bottom w:val="single" w:sz="2" w:space="0" w:color="auto"/>
              <w:right w:val="single" w:sz="2" w:space="0" w:color="auto"/>
            </w:tcBorders>
          </w:tcPr>
          <w:p w14:paraId="330BC60E"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5B9DA7B" w14:textId="77777777" w:rsidR="003B614A" w:rsidRPr="005900E4" w:rsidRDefault="003B614A" w:rsidP="00097698">
            <w:pPr>
              <w:spacing w:after="0"/>
              <w:jc w:val="right"/>
              <w:rPr>
                <w:rFonts w:cs="Arial"/>
                <w:szCs w:val="20"/>
              </w:rPr>
            </w:pPr>
            <w:r w:rsidRPr="005900E4">
              <w:rPr>
                <w:rFonts w:cs="Arial"/>
                <w:szCs w:val="20"/>
              </w:rPr>
              <w:t>$217.00</w:t>
            </w:r>
          </w:p>
        </w:tc>
        <w:tc>
          <w:tcPr>
            <w:tcW w:w="1417" w:type="dxa"/>
            <w:tcBorders>
              <w:top w:val="nil"/>
              <w:left w:val="single" w:sz="4" w:space="0" w:color="auto"/>
              <w:bottom w:val="single" w:sz="8" w:space="0" w:color="auto"/>
              <w:right w:val="single" w:sz="8" w:space="0" w:color="auto"/>
            </w:tcBorders>
            <w:shd w:val="clear" w:color="auto" w:fill="auto"/>
            <w:vAlign w:val="center"/>
          </w:tcPr>
          <w:p w14:paraId="25FF80E5" w14:textId="77777777" w:rsidR="003B614A" w:rsidRPr="00F163EE" w:rsidRDefault="003B614A" w:rsidP="00097698">
            <w:pPr>
              <w:spacing w:after="0"/>
              <w:jc w:val="right"/>
              <w:rPr>
                <w:rFonts w:cs="Arial"/>
                <w:szCs w:val="20"/>
              </w:rPr>
            </w:pPr>
            <w:r w:rsidRPr="00F163EE">
              <w:rPr>
                <w:rFonts w:cs="Arial"/>
                <w:szCs w:val="20"/>
              </w:rPr>
              <w:t>$222.00</w:t>
            </w:r>
          </w:p>
        </w:tc>
        <w:tc>
          <w:tcPr>
            <w:tcW w:w="1173" w:type="dxa"/>
            <w:tcBorders>
              <w:top w:val="nil"/>
              <w:left w:val="single" w:sz="4" w:space="0" w:color="auto"/>
              <w:bottom w:val="single" w:sz="8" w:space="0" w:color="auto"/>
              <w:right w:val="single" w:sz="8" w:space="0" w:color="auto"/>
            </w:tcBorders>
            <w:shd w:val="clear" w:color="auto" w:fill="auto"/>
            <w:vAlign w:val="center"/>
          </w:tcPr>
          <w:p w14:paraId="56008D5C"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14D1B2C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8ABF175" w14:textId="77777777" w:rsidR="003B614A" w:rsidRPr="00631B35" w:rsidRDefault="003B614A" w:rsidP="00097698">
            <w:pPr>
              <w:spacing w:after="0"/>
              <w:rPr>
                <w:rFonts w:cs="Arial"/>
                <w:szCs w:val="20"/>
              </w:rPr>
            </w:pPr>
            <w:r w:rsidRPr="00631B35">
              <w:rPr>
                <w:rFonts w:cs="Arial"/>
                <w:szCs w:val="20"/>
              </w:rPr>
              <w:t>74</w:t>
            </w:r>
          </w:p>
        </w:tc>
        <w:tc>
          <w:tcPr>
            <w:tcW w:w="2126" w:type="dxa"/>
            <w:vMerge w:val="restart"/>
            <w:tcBorders>
              <w:top w:val="single" w:sz="2" w:space="0" w:color="auto"/>
              <w:left w:val="single" w:sz="2" w:space="0" w:color="auto"/>
              <w:right w:val="single" w:sz="2" w:space="0" w:color="auto"/>
            </w:tcBorders>
          </w:tcPr>
          <w:p w14:paraId="475AC289" w14:textId="77777777" w:rsidR="003B614A" w:rsidRPr="005900E4" w:rsidRDefault="003B614A" w:rsidP="00097698">
            <w:pPr>
              <w:spacing w:after="0"/>
              <w:rPr>
                <w:rFonts w:cs="Arial"/>
                <w:b/>
                <w:szCs w:val="20"/>
              </w:rPr>
            </w:pPr>
            <w:r w:rsidRPr="005900E4">
              <w:rPr>
                <w:rFonts w:cs="Arial"/>
                <w:b/>
                <w:szCs w:val="20"/>
              </w:rPr>
              <w:t>Examinations</w:t>
            </w:r>
          </w:p>
        </w:tc>
        <w:tc>
          <w:tcPr>
            <w:tcW w:w="1418" w:type="dxa"/>
            <w:tcBorders>
              <w:top w:val="single" w:sz="2" w:space="0" w:color="auto"/>
              <w:left w:val="single" w:sz="2" w:space="0" w:color="auto"/>
              <w:bottom w:val="single" w:sz="2" w:space="0" w:color="auto"/>
              <w:right w:val="single" w:sz="2" w:space="0" w:color="auto"/>
            </w:tcBorders>
          </w:tcPr>
          <w:p w14:paraId="7FE5E1F9" w14:textId="53CBE7F7" w:rsidR="003B614A" w:rsidRPr="005900E4" w:rsidRDefault="003B614A" w:rsidP="00097698">
            <w:pPr>
              <w:spacing w:after="0"/>
              <w:rPr>
                <w:rFonts w:cs="Arial"/>
                <w:szCs w:val="20"/>
              </w:rPr>
            </w:pPr>
            <w:r w:rsidRPr="00F163EE">
              <w:rPr>
                <w:rFonts w:cs="Arial"/>
                <w:szCs w:val="20"/>
              </w:rPr>
              <w:t>Sch 2 Part 4</w:t>
            </w:r>
            <w:r w:rsidR="00DE019B">
              <w:rPr>
                <w:rFonts w:cs="Arial"/>
                <w:szCs w:val="20"/>
              </w:rPr>
              <w:t>—</w:t>
            </w:r>
            <w:r w:rsidRPr="005900E4">
              <w:rPr>
                <w:rFonts w:cs="Arial"/>
                <w:szCs w:val="20"/>
              </w:rPr>
              <w:t>Item 4.1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11B165A" w14:textId="77777777" w:rsidR="003B614A" w:rsidRPr="00097698" w:rsidRDefault="003B614A" w:rsidP="00097698">
            <w:pPr>
              <w:spacing w:after="0"/>
              <w:rPr>
                <w:rFonts w:cs="Arial"/>
                <w:szCs w:val="20"/>
                <w:lang w:eastAsia="en-US"/>
              </w:rPr>
            </w:pPr>
            <w:r w:rsidRPr="00097698">
              <w:rPr>
                <w:rFonts w:cs="Arial"/>
                <w:szCs w:val="20"/>
                <w:lang w:eastAsia="en-US"/>
              </w:rPr>
              <w:t>Examination, or reassessing a result in an examination, for the Amateur Operator’s Certificate of Proficiency (Advanced)</w:t>
            </w:r>
          </w:p>
        </w:tc>
        <w:tc>
          <w:tcPr>
            <w:tcW w:w="2126" w:type="dxa"/>
            <w:tcBorders>
              <w:top w:val="single" w:sz="2" w:space="0" w:color="auto"/>
              <w:left w:val="single" w:sz="2" w:space="0" w:color="auto"/>
              <w:bottom w:val="single" w:sz="2" w:space="0" w:color="auto"/>
              <w:right w:val="single" w:sz="2" w:space="0" w:color="auto"/>
            </w:tcBorders>
          </w:tcPr>
          <w:p w14:paraId="77354F23"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329E6C1" w14:textId="77777777" w:rsidR="003B614A" w:rsidRPr="005900E4" w:rsidRDefault="003B614A" w:rsidP="00097698">
            <w:pPr>
              <w:spacing w:after="0"/>
              <w:jc w:val="right"/>
              <w:rPr>
                <w:rFonts w:cs="Arial"/>
                <w:szCs w:val="20"/>
              </w:rPr>
            </w:pPr>
            <w:r w:rsidRPr="005900E4">
              <w:rPr>
                <w:rFonts w:cs="Arial"/>
                <w:szCs w:val="20"/>
              </w:rPr>
              <w:t>$345.00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9864977" w14:textId="77777777" w:rsidR="003B614A" w:rsidRPr="00F163EE" w:rsidRDefault="003B614A" w:rsidP="00097698">
            <w:pPr>
              <w:spacing w:after="0"/>
              <w:jc w:val="right"/>
              <w:rPr>
                <w:rFonts w:cs="Arial"/>
                <w:szCs w:val="20"/>
              </w:rPr>
            </w:pPr>
            <w:r w:rsidRPr="00F163EE">
              <w:rPr>
                <w:rFonts w:cs="Arial"/>
                <w:szCs w:val="20"/>
              </w:rPr>
              <w:t>$354.00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FBD1B6A"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5D068F3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BC3A30E" w14:textId="77777777" w:rsidR="003B614A" w:rsidRPr="00631B35" w:rsidRDefault="003B614A" w:rsidP="00097698">
            <w:pPr>
              <w:spacing w:after="0"/>
              <w:rPr>
                <w:rFonts w:cs="Arial"/>
                <w:szCs w:val="20"/>
              </w:rPr>
            </w:pPr>
            <w:r w:rsidRPr="00631B35">
              <w:rPr>
                <w:rFonts w:cs="Arial"/>
                <w:szCs w:val="20"/>
              </w:rPr>
              <w:t>75</w:t>
            </w:r>
          </w:p>
        </w:tc>
        <w:tc>
          <w:tcPr>
            <w:tcW w:w="2126" w:type="dxa"/>
            <w:vMerge/>
            <w:tcBorders>
              <w:left w:val="single" w:sz="2" w:space="0" w:color="auto"/>
              <w:right w:val="single" w:sz="2" w:space="0" w:color="auto"/>
            </w:tcBorders>
          </w:tcPr>
          <w:p w14:paraId="2B531D1D"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E90B0E3" w14:textId="508ECBA4" w:rsidR="003B614A" w:rsidRPr="005900E4" w:rsidRDefault="003B614A" w:rsidP="00097698">
            <w:pPr>
              <w:spacing w:after="0"/>
              <w:rPr>
                <w:rFonts w:cs="Arial"/>
                <w:szCs w:val="20"/>
              </w:rPr>
            </w:pPr>
            <w:r w:rsidRPr="00097698">
              <w:rPr>
                <w:rFonts w:cs="Arial"/>
                <w:szCs w:val="20"/>
              </w:rPr>
              <w:t>Sch 2 Part 4</w:t>
            </w:r>
            <w:r w:rsidR="00DE019B">
              <w:rPr>
                <w:rFonts w:cs="Arial"/>
                <w:szCs w:val="20"/>
              </w:rPr>
              <w:t>—</w:t>
            </w:r>
            <w:r w:rsidRPr="005900E4">
              <w:rPr>
                <w:rFonts w:cs="Arial"/>
                <w:szCs w:val="20"/>
              </w:rPr>
              <w:t>Item 4.2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FDEB5A6" w14:textId="77777777" w:rsidR="003B614A" w:rsidRPr="00097698" w:rsidRDefault="003B614A" w:rsidP="00097698">
            <w:pPr>
              <w:spacing w:after="0"/>
              <w:rPr>
                <w:rFonts w:cs="Arial"/>
                <w:szCs w:val="20"/>
                <w:lang w:eastAsia="en-US"/>
              </w:rPr>
            </w:pPr>
            <w:r w:rsidRPr="00097698">
              <w:rPr>
                <w:rFonts w:cs="Arial"/>
                <w:szCs w:val="20"/>
                <w:lang w:eastAsia="en-US"/>
              </w:rPr>
              <w:t>Examination, or reassessing a result in an examination, for the Amateur Operator’s Certificate of Proficiency (Standard)</w:t>
            </w:r>
          </w:p>
        </w:tc>
        <w:tc>
          <w:tcPr>
            <w:tcW w:w="2126" w:type="dxa"/>
            <w:tcBorders>
              <w:top w:val="single" w:sz="2" w:space="0" w:color="auto"/>
              <w:left w:val="single" w:sz="2" w:space="0" w:color="auto"/>
              <w:bottom w:val="single" w:sz="2" w:space="0" w:color="auto"/>
              <w:right w:val="single" w:sz="2" w:space="0" w:color="auto"/>
            </w:tcBorders>
          </w:tcPr>
          <w:p w14:paraId="1DEBA28F"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3C80829" w14:textId="77777777" w:rsidR="003B614A" w:rsidRPr="005900E4" w:rsidRDefault="003B614A" w:rsidP="00097698">
            <w:pPr>
              <w:spacing w:after="0"/>
              <w:jc w:val="right"/>
              <w:rPr>
                <w:rFonts w:cs="Arial"/>
                <w:szCs w:val="20"/>
              </w:rPr>
            </w:pPr>
            <w:r w:rsidRPr="005900E4">
              <w:rPr>
                <w:rFonts w:cs="Arial"/>
                <w:szCs w:val="20"/>
              </w:rPr>
              <w:t>$345.00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5BEE0048" w14:textId="77777777" w:rsidR="003B614A" w:rsidRPr="00F163EE" w:rsidRDefault="003B614A" w:rsidP="00097698">
            <w:pPr>
              <w:spacing w:after="0"/>
              <w:jc w:val="right"/>
              <w:rPr>
                <w:rFonts w:cs="Arial"/>
                <w:szCs w:val="20"/>
              </w:rPr>
            </w:pPr>
            <w:r w:rsidRPr="00F163EE">
              <w:rPr>
                <w:rFonts w:cs="Arial"/>
                <w:szCs w:val="20"/>
              </w:rPr>
              <w:t>$354.00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48DBFDE"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1C6BF1B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B0726A" w14:textId="77777777" w:rsidR="003B614A" w:rsidRPr="00631B35" w:rsidRDefault="003B614A" w:rsidP="00097698">
            <w:pPr>
              <w:spacing w:after="0"/>
              <w:rPr>
                <w:rFonts w:cs="Arial"/>
                <w:szCs w:val="20"/>
              </w:rPr>
            </w:pPr>
            <w:r w:rsidRPr="00631B35">
              <w:rPr>
                <w:rFonts w:cs="Arial"/>
                <w:szCs w:val="20"/>
              </w:rPr>
              <w:t>76</w:t>
            </w:r>
          </w:p>
        </w:tc>
        <w:tc>
          <w:tcPr>
            <w:tcW w:w="2126" w:type="dxa"/>
            <w:vMerge/>
            <w:tcBorders>
              <w:left w:val="single" w:sz="2" w:space="0" w:color="auto"/>
              <w:right w:val="single" w:sz="2" w:space="0" w:color="auto"/>
            </w:tcBorders>
          </w:tcPr>
          <w:p w14:paraId="0F223303"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E0BC026" w14:textId="11273569" w:rsidR="003B614A" w:rsidRPr="005900E4" w:rsidRDefault="003B614A" w:rsidP="00097698">
            <w:pPr>
              <w:spacing w:after="0"/>
              <w:rPr>
                <w:rFonts w:cs="Arial"/>
                <w:szCs w:val="20"/>
              </w:rPr>
            </w:pPr>
            <w:r w:rsidRPr="00097698">
              <w:rPr>
                <w:rFonts w:cs="Arial"/>
                <w:szCs w:val="20"/>
              </w:rPr>
              <w:t>Sch 2 Part 4</w:t>
            </w:r>
            <w:r w:rsidR="00DE019B">
              <w:rPr>
                <w:rFonts w:cs="Arial"/>
                <w:szCs w:val="20"/>
              </w:rPr>
              <w:t>—</w:t>
            </w:r>
            <w:r w:rsidRPr="005900E4">
              <w:rPr>
                <w:rFonts w:cs="Arial"/>
                <w:szCs w:val="20"/>
              </w:rPr>
              <w:t>Item 4.3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3D74547" w14:textId="77777777" w:rsidR="003B614A" w:rsidRPr="00097698" w:rsidRDefault="003B614A" w:rsidP="00097698">
            <w:pPr>
              <w:spacing w:after="0"/>
              <w:rPr>
                <w:rFonts w:cs="Arial"/>
                <w:szCs w:val="20"/>
                <w:lang w:eastAsia="en-US"/>
              </w:rPr>
            </w:pPr>
            <w:r w:rsidRPr="00097698">
              <w:rPr>
                <w:rFonts w:cs="Arial"/>
                <w:szCs w:val="20"/>
                <w:lang w:eastAsia="en-US"/>
              </w:rPr>
              <w:t>Examination, or reassessing a result in an examination, for the Amateur Operator’s Certificate of Proficiency (Foundation)</w:t>
            </w:r>
          </w:p>
        </w:tc>
        <w:tc>
          <w:tcPr>
            <w:tcW w:w="2126" w:type="dxa"/>
            <w:tcBorders>
              <w:top w:val="single" w:sz="2" w:space="0" w:color="auto"/>
              <w:left w:val="single" w:sz="2" w:space="0" w:color="auto"/>
              <w:bottom w:val="single" w:sz="2" w:space="0" w:color="auto"/>
              <w:right w:val="single" w:sz="2" w:space="0" w:color="auto"/>
            </w:tcBorders>
          </w:tcPr>
          <w:p w14:paraId="4489759B"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87199B7" w14:textId="77777777" w:rsidR="003B614A" w:rsidRPr="005900E4" w:rsidRDefault="003B614A" w:rsidP="00097698">
            <w:pPr>
              <w:spacing w:after="0"/>
              <w:jc w:val="right"/>
              <w:rPr>
                <w:rFonts w:cs="Arial"/>
                <w:szCs w:val="20"/>
              </w:rPr>
            </w:pPr>
            <w:r w:rsidRPr="005900E4">
              <w:rPr>
                <w:rFonts w:cs="Arial"/>
                <w:szCs w:val="20"/>
              </w:rPr>
              <w:t>$230.00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922FC96" w14:textId="77777777" w:rsidR="003B614A" w:rsidRPr="00F163EE" w:rsidRDefault="003B614A" w:rsidP="00097698">
            <w:pPr>
              <w:spacing w:after="0"/>
              <w:jc w:val="right"/>
              <w:rPr>
                <w:rFonts w:cs="Arial"/>
                <w:szCs w:val="20"/>
              </w:rPr>
            </w:pPr>
            <w:r w:rsidRPr="00F163EE">
              <w:rPr>
                <w:rFonts w:cs="Arial"/>
                <w:szCs w:val="20"/>
              </w:rPr>
              <w:t>$236.00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E40F109"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6DBF6AD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424AE4D" w14:textId="77777777" w:rsidR="003B614A" w:rsidRPr="00631B35" w:rsidRDefault="003B614A" w:rsidP="00097698">
            <w:pPr>
              <w:spacing w:after="0"/>
              <w:rPr>
                <w:rFonts w:cs="Arial"/>
                <w:szCs w:val="20"/>
              </w:rPr>
            </w:pPr>
            <w:r w:rsidRPr="00631B35">
              <w:rPr>
                <w:rFonts w:cs="Arial"/>
                <w:szCs w:val="20"/>
              </w:rPr>
              <w:t>77</w:t>
            </w:r>
          </w:p>
        </w:tc>
        <w:tc>
          <w:tcPr>
            <w:tcW w:w="2126" w:type="dxa"/>
            <w:vMerge/>
            <w:tcBorders>
              <w:left w:val="single" w:sz="2" w:space="0" w:color="auto"/>
              <w:right w:val="single" w:sz="2" w:space="0" w:color="auto"/>
            </w:tcBorders>
          </w:tcPr>
          <w:p w14:paraId="3E3FC25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F0FAC45" w14:textId="2838C707" w:rsidR="003B614A" w:rsidRPr="005900E4" w:rsidRDefault="003B614A" w:rsidP="00097698">
            <w:pPr>
              <w:spacing w:after="0"/>
              <w:rPr>
                <w:rFonts w:cs="Arial"/>
                <w:szCs w:val="20"/>
              </w:rPr>
            </w:pPr>
            <w:r w:rsidRPr="00097698">
              <w:rPr>
                <w:rFonts w:cs="Arial"/>
                <w:szCs w:val="20"/>
              </w:rPr>
              <w:t>Sch 2 Part 4</w:t>
            </w:r>
            <w:r w:rsidR="00DE019B">
              <w:rPr>
                <w:rFonts w:cs="Arial"/>
                <w:szCs w:val="20"/>
              </w:rPr>
              <w:t>—</w:t>
            </w:r>
            <w:r w:rsidRPr="005900E4">
              <w:rPr>
                <w:rFonts w:cs="Arial"/>
                <w:szCs w:val="20"/>
              </w:rPr>
              <w:t>Item 4.4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750A80A" w14:textId="77777777" w:rsidR="003B614A" w:rsidRPr="00097698" w:rsidRDefault="003B614A" w:rsidP="00097698">
            <w:pPr>
              <w:spacing w:after="0"/>
              <w:rPr>
                <w:rFonts w:cs="Arial"/>
                <w:szCs w:val="20"/>
                <w:lang w:eastAsia="en-US"/>
              </w:rPr>
            </w:pPr>
            <w:r w:rsidRPr="00097698">
              <w:rPr>
                <w:rFonts w:cs="Arial"/>
                <w:szCs w:val="20"/>
                <w:lang w:eastAsia="en-US"/>
              </w:rPr>
              <w:t xml:space="preserve">Examination conducted by the ACMA or, reassessing a result of an examination, for a Marine Radio Operator’s Certificate of Proficiency </w:t>
            </w:r>
          </w:p>
        </w:tc>
        <w:tc>
          <w:tcPr>
            <w:tcW w:w="2126" w:type="dxa"/>
            <w:tcBorders>
              <w:top w:val="single" w:sz="2" w:space="0" w:color="auto"/>
              <w:left w:val="single" w:sz="2" w:space="0" w:color="auto"/>
              <w:bottom w:val="single" w:sz="2" w:space="0" w:color="auto"/>
              <w:right w:val="single" w:sz="2" w:space="0" w:color="auto"/>
            </w:tcBorders>
          </w:tcPr>
          <w:p w14:paraId="3C4B3A5C"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D0AB423" w14:textId="77777777" w:rsidR="003B614A" w:rsidRPr="005900E4" w:rsidRDefault="003B614A" w:rsidP="00097698">
            <w:pPr>
              <w:spacing w:after="0"/>
              <w:jc w:val="right"/>
              <w:rPr>
                <w:rFonts w:cs="Arial"/>
                <w:szCs w:val="20"/>
              </w:rPr>
            </w:pPr>
            <w:r w:rsidRPr="005900E4">
              <w:rPr>
                <w:rFonts w:cs="Arial"/>
                <w:szCs w:val="20"/>
              </w:rPr>
              <w:t>$296.00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EAD7EF4" w14:textId="77777777" w:rsidR="003B614A" w:rsidRPr="00F163EE" w:rsidRDefault="003B614A" w:rsidP="00097698">
            <w:pPr>
              <w:spacing w:after="0"/>
              <w:jc w:val="right"/>
              <w:rPr>
                <w:rFonts w:cs="Arial"/>
                <w:szCs w:val="20"/>
              </w:rPr>
            </w:pPr>
            <w:r w:rsidRPr="00F163EE">
              <w:rPr>
                <w:rFonts w:cs="Arial"/>
                <w:szCs w:val="20"/>
              </w:rPr>
              <w:t>$303.00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0EC211F"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5FB811E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373A0DC" w14:textId="317ACD98" w:rsidR="003B614A" w:rsidRPr="00631B35" w:rsidRDefault="003B614A" w:rsidP="00097698">
            <w:pPr>
              <w:spacing w:after="0"/>
              <w:rPr>
                <w:rFonts w:cs="Arial"/>
                <w:szCs w:val="20"/>
              </w:rPr>
            </w:pPr>
            <w:r w:rsidRPr="00631B35">
              <w:rPr>
                <w:rFonts w:cs="Arial"/>
                <w:szCs w:val="20"/>
              </w:rPr>
              <w:t>77</w:t>
            </w:r>
            <w:r w:rsidR="00000B0F">
              <w:rPr>
                <w:rFonts w:cs="Arial"/>
                <w:szCs w:val="20"/>
              </w:rPr>
              <w:t>A</w:t>
            </w:r>
          </w:p>
        </w:tc>
        <w:tc>
          <w:tcPr>
            <w:tcW w:w="2126" w:type="dxa"/>
            <w:vMerge/>
            <w:tcBorders>
              <w:left w:val="single" w:sz="2" w:space="0" w:color="auto"/>
              <w:right w:val="single" w:sz="2" w:space="0" w:color="auto"/>
            </w:tcBorders>
          </w:tcPr>
          <w:p w14:paraId="65EF0C6F"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EBCE979" w14:textId="25380EC4" w:rsidR="003B614A" w:rsidRPr="005900E4" w:rsidRDefault="003B614A" w:rsidP="00097698">
            <w:pPr>
              <w:spacing w:after="0"/>
              <w:rPr>
                <w:rFonts w:cs="Arial"/>
                <w:szCs w:val="20"/>
              </w:rPr>
            </w:pPr>
            <w:r w:rsidRPr="00097698">
              <w:rPr>
                <w:rFonts w:cs="Arial"/>
                <w:szCs w:val="20"/>
              </w:rPr>
              <w:t>Sch 2 Part 4</w:t>
            </w:r>
            <w:r w:rsidR="00DE019B">
              <w:rPr>
                <w:rFonts w:cs="Arial"/>
                <w:szCs w:val="20"/>
              </w:rPr>
              <w:t>—</w:t>
            </w:r>
            <w:r w:rsidRPr="005900E4">
              <w:rPr>
                <w:rFonts w:cs="Arial"/>
                <w:szCs w:val="20"/>
              </w:rPr>
              <w:t>Item 4.5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055970E" w14:textId="4F2E1AF5" w:rsidR="003B614A" w:rsidRPr="00097698" w:rsidRDefault="003B614A" w:rsidP="00B22755">
            <w:pPr>
              <w:spacing w:after="0"/>
              <w:rPr>
                <w:rFonts w:cs="Arial"/>
                <w:szCs w:val="20"/>
                <w:lang w:eastAsia="en-US"/>
              </w:rPr>
            </w:pPr>
            <w:r w:rsidRPr="00097698">
              <w:rPr>
                <w:rFonts w:cs="Arial"/>
                <w:szCs w:val="20"/>
                <w:lang w:eastAsia="en-US"/>
              </w:rPr>
              <w:t>Examination conducted by the ACMA or, reassessing a result of an examination, for a Marine Radio Operator’s VHF Certificate of Proficiency</w:t>
            </w:r>
          </w:p>
        </w:tc>
        <w:tc>
          <w:tcPr>
            <w:tcW w:w="2126" w:type="dxa"/>
            <w:tcBorders>
              <w:top w:val="single" w:sz="2" w:space="0" w:color="auto"/>
              <w:left w:val="single" w:sz="2" w:space="0" w:color="auto"/>
              <w:bottom w:val="single" w:sz="2" w:space="0" w:color="auto"/>
              <w:right w:val="single" w:sz="2" w:space="0" w:color="auto"/>
            </w:tcBorders>
          </w:tcPr>
          <w:p w14:paraId="7E90D497"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38A343" w14:textId="77777777" w:rsidR="003B614A" w:rsidRPr="005900E4" w:rsidRDefault="003B614A" w:rsidP="00097698">
            <w:pPr>
              <w:spacing w:after="0"/>
              <w:jc w:val="right"/>
              <w:rPr>
                <w:rFonts w:cs="Arial"/>
                <w:szCs w:val="20"/>
              </w:rPr>
            </w:pPr>
            <w:r w:rsidRPr="005900E4">
              <w:rPr>
                <w:rFonts w:cs="Arial"/>
                <w:szCs w:val="20"/>
              </w:rPr>
              <w:t>$197.00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38DC054D" w14:textId="77777777" w:rsidR="003B614A" w:rsidRPr="00F163EE" w:rsidRDefault="003B614A" w:rsidP="00097698">
            <w:pPr>
              <w:spacing w:after="0"/>
              <w:jc w:val="right"/>
              <w:rPr>
                <w:rFonts w:cs="Arial"/>
                <w:szCs w:val="20"/>
              </w:rPr>
            </w:pPr>
            <w:r w:rsidRPr="00F163EE">
              <w:rPr>
                <w:rFonts w:cs="Arial"/>
                <w:szCs w:val="20"/>
              </w:rPr>
              <w:t>$202.00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6BC42B25"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3487C05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394385E" w14:textId="77777777" w:rsidR="003B614A" w:rsidRPr="00631B35" w:rsidRDefault="003B614A" w:rsidP="00097698">
            <w:pPr>
              <w:spacing w:after="0"/>
              <w:rPr>
                <w:rFonts w:cs="Arial"/>
                <w:szCs w:val="20"/>
              </w:rPr>
            </w:pPr>
            <w:r w:rsidRPr="00631B35">
              <w:rPr>
                <w:rFonts w:cs="Arial"/>
                <w:szCs w:val="20"/>
              </w:rPr>
              <w:t>78</w:t>
            </w:r>
          </w:p>
        </w:tc>
        <w:tc>
          <w:tcPr>
            <w:tcW w:w="2126" w:type="dxa"/>
            <w:vMerge/>
            <w:tcBorders>
              <w:left w:val="single" w:sz="2" w:space="0" w:color="auto"/>
              <w:right w:val="single" w:sz="2" w:space="0" w:color="auto"/>
            </w:tcBorders>
          </w:tcPr>
          <w:p w14:paraId="5843396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5FCFFCD" w14:textId="729B4A05" w:rsidR="003B614A" w:rsidRPr="005900E4" w:rsidRDefault="003B614A" w:rsidP="00097698">
            <w:pPr>
              <w:spacing w:after="0"/>
              <w:rPr>
                <w:rFonts w:cs="Arial"/>
                <w:szCs w:val="20"/>
              </w:rPr>
            </w:pPr>
            <w:r w:rsidRPr="00097698">
              <w:rPr>
                <w:rFonts w:cs="Arial"/>
                <w:szCs w:val="20"/>
              </w:rPr>
              <w:t>Sch 2 Part 4</w:t>
            </w:r>
            <w:r w:rsidR="00DE019B">
              <w:rPr>
                <w:rFonts w:cs="Arial"/>
                <w:szCs w:val="20"/>
              </w:rPr>
              <w:t>—</w:t>
            </w:r>
            <w:r w:rsidRPr="005900E4">
              <w:rPr>
                <w:rFonts w:cs="Arial"/>
                <w:szCs w:val="20"/>
              </w:rPr>
              <w:t>Item 4.6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5EE32D6" w14:textId="77777777" w:rsidR="003B614A" w:rsidRPr="00097698" w:rsidRDefault="003B614A" w:rsidP="00097698">
            <w:pPr>
              <w:spacing w:after="0"/>
              <w:rPr>
                <w:rFonts w:cs="Arial"/>
                <w:szCs w:val="20"/>
                <w:lang w:eastAsia="en-US"/>
              </w:rPr>
            </w:pPr>
            <w:r w:rsidRPr="00097698">
              <w:rPr>
                <w:rFonts w:cs="Arial"/>
                <w:szCs w:val="20"/>
                <w:lang w:eastAsia="en-US"/>
              </w:rPr>
              <w:t xml:space="preserve">Examination conducted by a person other than the ACMA for a </w:t>
            </w:r>
            <w:r w:rsidRPr="00097698">
              <w:rPr>
                <w:rFonts w:cs="Arial"/>
                <w:szCs w:val="20"/>
                <w:lang w:eastAsia="en-US"/>
              </w:rPr>
              <w:lastRenderedPageBreak/>
              <w:t>Marine Satellite Communications Certificate of Endorsement</w:t>
            </w:r>
          </w:p>
        </w:tc>
        <w:tc>
          <w:tcPr>
            <w:tcW w:w="2126" w:type="dxa"/>
            <w:tcBorders>
              <w:top w:val="single" w:sz="2" w:space="0" w:color="auto"/>
              <w:left w:val="single" w:sz="2" w:space="0" w:color="auto"/>
              <w:bottom w:val="single" w:sz="2" w:space="0" w:color="auto"/>
              <w:right w:val="single" w:sz="2" w:space="0" w:color="auto"/>
            </w:tcBorders>
          </w:tcPr>
          <w:p w14:paraId="4E213400"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AD4D25E" w14:textId="77777777" w:rsidR="003B614A" w:rsidRPr="005900E4" w:rsidRDefault="003B614A" w:rsidP="00097698">
            <w:pPr>
              <w:spacing w:after="0"/>
              <w:jc w:val="right"/>
              <w:rPr>
                <w:rFonts w:cs="Arial"/>
                <w:szCs w:val="20"/>
              </w:rPr>
            </w:pPr>
            <w:r w:rsidRPr="005900E4">
              <w:rPr>
                <w:rFonts w:cs="Arial"/>
                <w:szCs w:val="20"/>
              </w:rPr>
              <w:t>$197.00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1974F59" w14:textId="77777777" w:rsidR="003B614A" w:rsidRPr="00F163EE" w:rsidRDefault="003B614A" w:rsidP="00097698">
            <w:pPr>
              <w:spacing w:after="0"/>
              <w:jc w:val="right"/>
              <w:rPr>
                <w:rFonts w:cs="Arial"/>
                <w:szCs w:val="20"/>
              </w:rPr>
            </w:pPr>
            <w:r w:rsidRPr="00F163EE">
              <w:rPr>
                <w:rFonts w:cs="Arial"/>
                <w:szCs w:val="20"/>
              </w:rPr>
              <w:t>$202.00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4CBABBA"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3F6923B8" w14:textId="77777777" w:rsidTr="004C2488">
        <w:trPr>
          <w:trHeight w:val="1708"/>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6EB5AD5" w14:textId="77777777" w:rsidR="003B614A" w:rsidRPr="00631B35" w:rsidRDefault="003B614A" w:rsidP="00097698">
            <w:pPr>
              <w:spacing w:after="0"/>
              <w:rPr>
                <w:rFonts w:cs="Arial"/>
                <w:szCs w:val="20"/>
              </w:rPr>
            </w:pPr>
            <w:r w:rsidRPr="00631B35">
              <w:rPr>
                <w:rFonts w:cs="Arial"/>
                <w:szCs w:val="20"/>
              </w:rPr>
              <w:t>79</w:t>
            </w:r>
          </w:p>
        </w:tc>
        <w:tc>
          <w:tcPr>
            <w:tcW w:w="2126" w:type="dxa"/>
            <w:vMerge/>
            <w:tcBorders>
              <w:left w:val="single" w:sz="2" w:space="0" w:color="auto"/>
              <w:right w:val="single" w:sz="2" w:space="0" w:color="auto"/>
            </w:tcBorders>
          </w:tcPr>
          <w:p w14:paraId="1E08719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4F96ABE" w14:textId="4A739355" w:rsidR="003B614A" w:rsidRPr="005900E4" w:rsidRDefault="003B614A" w:rsidP="00097698">
            <w:pPr>
              <w:spacing w:after="0"/>
              <w:rPr>
                <w:rFonts w:cs="Arial"/>
                <w:szCs w:val="20"/>
              </w:rPr>
            </w:pPr>
            <w:r w:rsidRPr="00097698">
              <w:rPr>
                <w:rFonts w:cs="Arial"/>
                <w:szCs w:val="20"/>
              </w:rPr>
              <w:t>Sch 2 Part 4</w:t>
            </w:r>
            <w:r w:rsidR="00DE019B">
              <w:rPr>
                <w:rFonts w:cs="Arial"/>
                <w:szCs w:val="20"/>
              </w:rPr>
              <w:t>—</w:t>
            </w:r>
            <w:r w:rsidRPr="005900E4">
              <w:rPr>
                <w:rFonts w:cs="Arial"/>
                <w:szCs w:val="20"/>
              </w:rPr>
              <w:t>Item 4.7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F80D52A" w14:textId="77777777" w:rsidR="003B614A" w:rsidRPr="00097698" w:rsidRDefault="003B614A" w:rsidP="00097698">
            <w:pPr>
              <w:spacing w:after="0"/>
              <w:rPr>
                <w:lang w:eastAsia="en-US"/>
              </w:rPr>
            </w:pPr>
            <w:r w:rsidRPr="00097698">
              <w:rPr>
                <w:lang w:eastAsia="en-US"/>
              </w:rPr>
              <w:t>Part only of an examination, or reassessing the results of part only of an examination, for the Amateur Operator’s Certificate of Proficiency (Advanced):</w:t>
            </w:r>
          </w:p>
          <w:p w14:paraId="7C7E7370" w14:textId="77777777" w:rsidR="003B614A" w:rsidRPr="00097698" w:rsidRDefault="003B614A" w:rsidP="00097698">
            <w:pPr>
              <w:spacing w:after="0"/>
              <w:rPr>
                <w:rFonts w:cs="Arial"/>
                <w:szCs w:val="20"/>
                <w:lang w:eastAsia="en-US"/>
              </w:rPr>
            </w:pPr>
            <w:r w:rsidRPr="00097698">
              <w:rPr>
                <w:rFonts w:cs="Arial"/>
                <w:szCs w:val="20"/>
                <w:lang w:eastAsia="en-US"/>
              </w:rPr>
              <w:t>(a) regulations</w:t>
            </w:r>
          </w:p>
          <w:p w14:paraId="1A1F7EF5" w14:textId="77777777" w:rsidR="003B614A" w:rsidRPr="00097698" w:rsidRDefault="003B614A" w:rsidP="00097698">
            <w:pPr>
              <w:spacing w:after="0"/>
              <w:rPr>
                <w:rFonts w:cs="Arial"/>
                <w:szCs w:val="20"/>
                <w:lang w:eastAsia="en-US"/>
              </w:rPr>
            </w:pPr>
            <w:r w:rsidRPr="00097698">
              <w:rPr>
                <w:rFonts w:cs="Arial"/>
                <w:szCs w:val="20"/>
                <w:lang w:eastAsia="en-US"/>
              </w:rPr>
              <w:t>(b) theory</w:t>
            </w:r>
          </w:p>
          <w:p w14:paraId="45564CCD" w14:textId="77777777" w:rsidR="003B614A" w:rsidRPr="00097698" w:rsidRDefault="003B614A" w:rsidP="00097698">
            <w:pPr>
              <w:spacing w:after="0"/>
              <w:rPr>
                <w:rFonts w:cs="Arial"/>
                <w:szCs w:val="20"/>
                <w:lang w:eastAsia="en-US"/>
              </w:rPr>
            </w:pPr>
            <w:r w:rsidRPr="00097698">
              <w:rPr>
                <w:rFonts w:cs="Arial"/>
                <w:szCs w:val="20"/>
                <w:lang w:eastAsia="en-US"/>
              </w:rPr>
              <w:t>(c) practical</w:t>
            </w:r>
          </w:p>
        </w:tc>
        <w:tc>
          <w:tcPr>
            <w:tcW w:w="2126" w:type="dxa"/>
            <w:tcBorders>
              <w:top w:val="single" w:sz="2" w:space="0" w:color="auto"/>
              <w:left w:val="single" w:sz="2" w:space="0" w:color="auto"/>
              <w:bottom w:val="single" w:sz="2" w:space="0" w:color="auto"/>
              <w:right w:val="single" w:sz="2" w:space="0" w:color="auto"/>
            </w:tcBorders>
          </w:tcPr>
          <w:p w14:paraId="1ACD3F79"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F59F582" w14:textId="77777777" w:rsidR="003B614A" w:rsidRPr="005669B1" w:rsidRDefault="003B614A" w:rsidP="00097698">
            <w:pPr>
              <w:jc w:val="right"/>
            </w:pPr>
            <w:r w:rsidRPr="005669B1">
              <w:t>$115.00</w:t>
            </w:r>
          </w:p>
          <w:p w14:paraId="692C6EA4" w14:textId="77777777" w:rsidR="003B614A" w:rsidRPr="005669B1" w:rsidRDefault="003B614A" w:rsidP="00097698">
            <w:pPr>
              <w:jc w:val="right"/>
            </w:pPr>
            <w:r w:rsidRPr="005669B1">
              <w:t>$115.00</w:t>
            </w:r>
          </w:p>
          <w:p w14:paraId="7B18393A" w14:textId="4EE804E9" w:rsidR="003B614A" w:rsidRPr="00F163EE" w:rsidRDefault="003B614A" w:rsidP="00097698">
            <w:pPr>
              <w:spacing w:after="0"/>
              <w:jc w:val="right"/>
              <w:rPr>
                <w:rFonts w:cs="Arial"/>
                <w:szCs w:val="20"/>
              </w:rPr>
            </w:pPr>
            <w:r w:rsidRPr="005900E4">
              <w:rPr>
                <w:rFonts w:cs="Arial"/>
                <w:szCs w:val="20"/>
              </w:rPr>
              <w:t>$115.00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2777F4D" w14:textId="77777777" w:rsidR="003B614A" w:rsidRPr="005669B1" w:rsidRDefault="003B614A" w:rsidP="00097698">
            <w:pPr>
              <w:jc w:val="right"/>
            </w:pPr>
            <w:r w:rsidRPr="005669B1">
              <w:t>$118.00</w:t>
            </w:r>
          </w:p>
          <w:p w14:paraId="77BD945C" w14:textId="77777777" w:rsidR="003B614A" w:rsidRPr="005669B1" w:rsidRDefault="003B614A" w:rsidP="00097698">
            <w:pPr>
              <w:jc w:val="right"/>
            </w:pPr>
            <w:r w:rsidRPr="005669B1">
              <w:t>$118.00</w:t>
            </w:r>
          </w:p>
          <w:p w14:paraId="4FF64358" w14:textId="3611411A" w:rsidR="003B614A" w:rsidRPr="00F163EE" w:rsidRDefault="003B614A" w:rsidP="00097698">
            <w:pPr>
              <w:spacing w:after="0"/>
              <w:jc w:val="right"/>
              <w:rPr>
                <w:rFonts w:cs="Arial"/>
                <w:szCs w:val="20"/>
              </w:rPr>
            </w:pPr>
            <w:r w:rsidRPr="005900E4">
              <w:rPr>
                <w:rFonts w:cs="Arial"/>
                <w:szCs w:val="20"/>
              </w:rPr>
              <w:t>$118.00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B7789EF" w14:textId="77777777" w:rsidR="003B614A" w:rsidRPr="005669B1" w:rsidRDefault="003B614A" w:rsidP="00097698">
            <w:pPr>
              <w:jc w:val="right"/>
            </w:pPr>
            <w:r w:rsidRPr="005669B1">
              <w:t>2.5%</w:t>
            </w:r>
          </w:p>
          <w:p w14:paraId="33F38EC2" w14:textId="77777777" w:rsidR="003B614A" w:rsidRPr="005669B1" w:rsidRDefault="003B614A" w:rsidP="00097698">
            <w:pPr>
              <w:jc w:val="right"/>
            </w:pPr>
            <w:r w:rsidRPr="005669B1">
              <w:t>2.5%</w:t>
            </w:r>
          </w:p>
          <w:p w14:paraId="21B888E9" w14:textId="77777777" w:rsidR="003B614A" w:rsidRPr="005900E4" w:rsidRDefault="003B614A" w:rsidP="00097698">
            <w:pPr>
              <w:spacing w:after="0"/>
              <w:jc w:val="right"/>
              <w:rPr>
                <w:rFonts w:cs="Arial"/>
                <w:szCs w:val="20"/>
              </w:rPr>
            </w:pPr>
            <w:r w:rsidRPr="005900E4">
              <w:rPr>
                <w:rFonts w:cs="Arial"/>
                <w:szCs w:val="20"/>
              </w:rPr>
              <w:t>2.5%</w:t>
            </w:r>
          </w:p>
        </w:tc>
      </w:tr>
      <w:tr w:rsidR="003B614A" w:rsidRPr="00931C56" w14:paraId="21ED4BC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F8C11DA" w14:textId="77777777" w:rsidR="003B614A" w:rsidRPr="00631B35" w:rsidRDefault="003B614A" w:rsidP="00097698">
            <w:pPr>
              <w:spacing w:after="0"/>
              <w:rPr>
                <w:rFonts w:cs="Arial"/>
                <w:szCs w:val="20"/>
              </w:rPr>
            </w:pPr>
            <w:r w:rsidRPr="00631B35">
              <w:rPr>
                <w:rFonts w:cs="Arial"/>
                <w:szCs w:val="20"/>
              </w:rPr>
              <w:t>80</w:t>
            </w:r>
          </w:p>
        </w:tc>
        <w:tc>
          <w:tcPr>
            <w:tcW w:w="2126" w:type="dxa"/>
            <w:vMerge/>
            <w:tcBorders>
              <w:left w:val="single" w:sz="2" w:space="0" w:color="auto"/>
              <w:right w:val="single" w:sz="2" w:space="0" w:color="auto"/>
            </w:tcBorders>
          </w:tcPr>
          <w:p w14:paraId="7B95A106"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64F524D" w14:textId="4EFB4FD8" w:rsidR="003B614A" w:rsidRPr="005900E4" w:rsidRDefault="003B614A" w:rsidP="00097698">
            <w:pPr>
              <w:spacing w:after="0"/>
              <w:rPr>
                <w:rFonts w:cs="Arial"/>
                <w:szCs w:val="20"/>
              </w:rPr>
            </w:pPr>
            <w:r w:rsidRPr="00097698">
              <w:rPr>
                <w:rFonts w:cs="Arial"/>
                <w:szCs w:val="20"/>
              </w:rPr>
              <w:t>Sch 2 Part 4</w:t>
            </w:r>
            <w:r w:rsidR="005669B1">
              <w:rPr>
                <w:rFonts w:cs="Arial"/>
                <w:szCs w:val="20"/>
              </w:rPr>
              <w:t>—</w:t>
            </w:r>
            <w:r w:rsidRPr="005900E4">
              <w:rPr>
                <w:rFonts w:cs="Arial"/>
                <w:szCs w:val="20"/>
              </w:rPr>
              <w:t>Item 4.8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C1515D6" w14:textId="77777777" w:rsidR="003B614A" w:rsidRPr="00097698" w:rsidRDefault="003B614A" w:rsidP="00097698">
            <w:pPr>
              <w:spacing w:after="0"/>
              <w:rPr>
                <w:lang w:eastAsia="en-US"/>
              </w:rPr>
            </w:pPr>
            <w:r w:rsidRPr="00097698">
              <w:rPr>
                <w:lang w:eastAsia="en-US"/>
              </w:rPr>
              <w:t>Part only of an examination, or reassessing the results of part only of an examination, for the Amateur Operator’s Certificate of Proficiency (Standard):</w:t>
            </w:r>
          </w:p>
          <w:p w14:paraId="6FF37F9E" w14:textId="77777777" w:rsidR="003B614A" w:rsidRPr="00097698" w:rsidRDefault="003B614A" w:rsidP="00097698">
            <w:pPr>
              <w:spacing w:after="0"/>
              <w:rPr>
                <w:rFonts w:cs="Arial"/>
                <w:szCs w:val="20"/>
                <w:lang w:eastAsia="en-US"/>
              </w:rPr>
            </w:pPr>
            <w:r w:rsidRPr="00097698">
              <w:rPr>
                <w:rFonts w:cs="Arial"/>
                <w:szCs w:val="20"/>
                <w:lang w:eastAsia="en-US"/>
              </w:rPr>
              <w:t>(a) regulations</w:t>
            </w:r>
          </w:p>
          <w:p w14:paraId="6B73B82C" w14:textId="77777777" w:rsidR="003B614A" w:rsidRPr="00097698" w:rsidRDefault="003B614A" w:rsidP="00097698">
            <w:pPr>
              <w:spacing w:after="0"/>
              <w:rPr>
                <w:rFonts w:cs="Arial"/>
                <w:szCs w:val="20"/>
                <w:lang w:eastAsia="en-US"/>
              </w:rPr>
            </w:pPr>
            <w:r w:rsidRPr="00097698">
              <w:rPr>
                <w:rFonts w:cs="Arial"/>
                <w:szCs w:val="20"/>
                <w:lang w:eastAsia="en-US"/>
              </w:rPr>
              <w:t>(b) theory</w:t>
            </w:r>
          </w:p>
          <w:p w14:paraId="6C030F60" w14:textId="1A3303A9" w:rsidR="003B614A" w:rsidRPr="00097698" w:rsidRDefault="003B614A" w:rsidP="00097698">
            <w:pPr>
              <w:spacing w:after="0"/>
              <w:rPr>
                <w:rFonts w:cs="Arial"/>
                <w:szCs w:val="20"/>
                <w:lang w:eastAsia="en-US"/>
              </w:rPr>
            </w:pPr>
            <w:r w:rsidRPr="00097698">
              <w:rPr>
                <w:rFonts w:cs="Arial"/>
                <w:szCs w:val="20"/>
                <w:lang w:eastAsia="en-US"/>
              </w:rPr>
              <w:t>(c) practical</w:t>
            </w:r>
          </w:p>
        </w:tc>
        <w:tc>
          <w:tcPr>
            <w:tcW w:w="2126" w:type="dxa"/>
            <w:tcBorders>
              <w:top w:val="single" w:sz="2" w:space="0" w:color="auto"/>
              <w:left w:val="single" w:sz="2" w:space="0" w:color="auto"/>
              <w:bottom w:val="single" w:sz="2" w:space="0" w:color="auto"/>
              <w:right w:val="single" w:sz="2" w:space="0" w:color="auto"/>
            </w:tcBorders>
          </w:tcPr>
          <w:p w14:paraId="4C71C64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E3BEF34" w14:textId="77777777" w:rsidR="003B614A" w:rsidRPr="005669B1" w:rsidRDefault="003B614A" w:rsidP="00097698">
            <w:pPr>
              <w:jc w:val="right"/>
            </w:pPr>
            <w:r w:rsidRPr="005669B1">
              <w:t>$115.00</w:t>
            </w:r>
          </w:p>
          <w:p w14:paraId="0C549E2C" w14:textId="77777777" w:rsidR="003B614A" w:rsidRPr="005669B1" w:rsidRDefault="003B614A" w:rsidP="00097698">
            <w:pPr>
              <w:jc w:val="right"/>
            </w:pPr>
            <w:r w:rsidRPr="005669B1">
              <w:t>$115.00</w:t>
            </w:r>
          </w:p>
          <w:p w14:paraId="2544B043" w14:textId="77777777" w:rsidR="003B614A" w:rsidRPr="005900E4" w:rsidRDefault="003B614A" w:rsidP="00097698">
            <w:pPr>
              <w:spacing w:after="0"/>
              <w:jc w:val="right"/>
              <w:rPr>
                <w:rFonts w:cs="Arial"/>
                <w:szCs w:val="20"/>
              </w:rPr>
            </w:pPr>
            <w:r w:rsidRPr="005900E4">
              <w:rPr>
                <w:rFonts w:cs="Arial"/>
                <w:szCs w:val="20"/>
              </w:rPr>
              <w:t>$115.00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8BA3A4D" w14:textId="77777777" w:rsidR="003B614A" w:rsidRPr="005669B1" w:rsidRDefault="003B614A" w:rsidP="00097698">
            <w:pPr>
              <w:jc w:val="right"/>
            </w:pPr>
            <w:r w:rsidRPr="005669B1">
              <w:t>$118.00</w:t>
            </w:r>
          </w:p>
          <w:p w14:paraId="4A3192DF" w14:textId="77777777" w:rsidR="003B614A" w:rsidRPr="005669B1" w:rsidRDefault="003B614A" w:rsidP="00097698">
            <w:pPr>
              <w:jc w:val="right"/>
            </w:pPr>
            <w:r w:rsidRPr="005669B1">
              <w:t>$118.00</w:t>
            </w:r>
          </w:p>
          <w:p w14:paraId="4AAFC667" w14:textId="32203D57" w:rsidR="003B614A" w:rsidRPr="00F163EE" w:rsidRDefault="003B614A" w:rsidP="00097698">
            <w:pPr>
              <w:spacing w:after="0"/>
              <w:jc w:val="right"/>
              <w:rPr>
                <w:rFonts w:cs="Arial"/>
                <w:szCs w:val="20"/>
              </w:rPr>
            </w:pPr>
            <w:r w:rsidRPr="005900E4">
              <w:rPr>
                <w:rFonts w:cs="Arial"/>
                <w:szCs w:val="20"/>
              </w:rPr>
              <w:t>$118.00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72C6BF7" w14:textId="77777777" w:rsidR="003B614A" w:rsidRPr="005669B1" w:rsidRDefault="003B614A" w:rsidP="00097698">
            <w:pPr>
              <w:jc w:val="right"/>
            </w:pPr>
            <w:r w:rsidRPr="005669B1">
              <w:t>2.5%</w:t>
            </w:r>
          </w:p>
          <w:p w14:paraId="2E36DBE4" w14:textId="77777777" w:rsidR="003B614A" w:rsidRPr="005669B1" w:rsidRDefault="003B614A" w:rsidP="00097698">
            <w:pPr>
              <w:jc w:val="right"/>
            </w:pPr>
            <w:r w:rsidRPr="005669B1">
              <w:t>2.5%</w:t>
            </w:r>
          </w:p>
          <w:p w14:paraId="099E88A8" w14:textId="77777777" w:rsidR="003B614A" w:rsidRPr="005900E4" w:rsidRDefault="003B614A" w:rsidP="00097698">
            <w:pPr>
              <w:spacing w:after="0"/>
              <w:jc w:val="right"/>
              <w:rPr>
                <w:rFonts w:cs="Arial"/>
                <w:szCs w:val="20"/>
              </w:rPr>
            </w:pPr>
            <w:r w:rsidRPr="005900E4">
              <w:rPr>
                <w:rFonts w:cs="Arial"/>
                <w:szCs w:val="20"/>
              </w:rPr>
              <w:t>2.5%</w:t>
            </w:r>
          </w:p>
        </w:tc>
      </w:tr>
      <w:tr w:rsidR="003B614A" w:rsidRPr="00931C56" w14:paraId="07247C4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EC2A822" w14:textId="19DE0F5F" w:rsidR="003B614A" w:rsidRPr="005900E4" w:rsidRDefault="003B614A" w:rsidP="00097698">
            <w:pPr>
              <w:spacing w:after="0"/>
              <w:rPr>
                <w:rFonts w:cs="Arial"/>
                <w:szCs w:val="20"/>
              </w:rPr>
            </w:pPr>
            <w:r w:rsidRPr="00631B35">
              <w:rPr>
                <w:rFonts w:cs="Arial"/>
                <w:szCs w:val="20"/>
              </w:rPr>
              <w:t>81</w:t>
            </w:r>
          </w:p>
        </w:tc>
        <w:tc>
          <w:tcPr>
            <w:tcW w:w="2126" w:type="dxa"/>
            <w:vMerge/>
            <w:tcBorders>
              <w:left w:val="single" w:sz="2" w:space="0" w:color="auto"/>
              <w:bottom w:val="single" w:sz="2" w:space="0" w:color="auto"/>
              <w:right w:val="single" w:sz="2" w:space="0" w:color="auto"/>
            </w:tcBorders>
          </w:tcPr>
          <w:p w14:paraId="4CB8FF0F"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01DD310" w14:textId="77005E0A" w:rsidR="003B614A" w:rsidRPr="005900E4" w:rsidRDefault="003B614A" w:rsidP="00097698">
            <w:pPr>
              <w:spacing w:after="0"/>
              <w:rPr>
                <w:rFonts w:cs="Arial"/>
                <w:szCs w:val="20"/>
              </w:rPr>
            </w:pPr>
            <w:r w:rsidRPr="00097698">
              <w:rPr>
                <w:rFonts w:cs="Arial"/>
                <w:szCs w:val="20"/>
              </w:rPr>
              <w:t>Sch 2 Part 4</w:t>
            </w:r>
            <w:r w:rsidR="005669B1">
              <w:rPr>
                <w:rFonts w:cs="Arial"/>
                <w:szCs w:val="20"/>
              </w:rPr>
              <w:t>—</w:t>
            </w:r>
            <w:r w:rsidRPr="005900E4">
              <w:rPr>
                <w:rFonts w:cs="Arial"/>
                <w:szCs w:val="20"/>
              </w:rPr>
              <w:t>Item 4.9</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3370D3D" w14:textId="77777777" w:rsidR="003B614A" w:rsidRPr="00097698" w:rsidRDefault="003B614A" w:rsidP="00097698">
            <w:pPr>
              <w:spacing w:after="0"/>
              <w:rPr>
                <w:lang w:eastAsia="en-US"/>
              </w:rPr>
            </w:pPr>
            <w:r w:rsidRPr="00097698">
              <w:rPr>
                <w:lang w:eastAsia="en-US"/>
              </w:rPr>
              <w:t>Part only of an examination, or reassessing the results of part only of an examination, for the Amateur Operator’s Certificate of Proficiency (Foundation):</w:t>
            </w:r>
          </w:p>
          <w:p w14:paraId="3203C3E3" w14:textId="64249E1E" w:rsidR="003B614A" w:rsidRPr="00097698" w:rsidRDefault="003B614A" w:rsidP="00097698">
            <w:pPr>
              <w:spacing w:after="0"/>
              <w:rPr>
                <w:rFonts w:cs="Arial"/>
                <w:szCs w:val="20"/>
                <w:lang w:eastAsia="en-US"/>
              </w:rPr>
            </w:pPr>
            <w:r w:rsidRPr="00097698">
              <w:rPr>
                <w:rFonts w:cs="Arial"/>
                <w:szCs w:val="20"/>
                <w:lang w:eastAsia="en-US"/>
              </w:rPr>
              <w:t>(a) theory/regulations</w:t>
            </w:r>
          </w:p>
          <w:p w14:paraId="79296111" w14:textId="6BD2C1BB" w:rsidR="003B614A" w:rsidRPr="00097698" w:rsidRDefault="003B614A" w:rsidP="00097698">
            <w:pPr>
              <w:spacing w:after="0"/>
              <w:rPr>
                <w:rFonts w:cs="Arial"/>
                <w:szCs w:val="20"/>
                <w:lang w:eastAsia="en-US"/>
              </w:rPr>
            </w:pPr>
            <w:r w:rsidRPr="00097698">
              <w:rPr>
                <w:rFonts w:cs="Arial"/>
                <w:szCs w:val="20"/>
                <w:lang w:eastAsia="en-US"/>
              </w:rPr>
              <w:t>(b) practical</w:t>
            </w:r>
          </w:p>
        </w:tc>
        <w:tc>
          <w:tcPr>
            <w:tcW w:w="2126" w:type="dxa"/>
            <w:tcBorders>
              <w:top w:val="single" w:sz="2" w:space="0" w:color="auto"/>
              <w:left w:val="single" w:sz="2" w:space="0" w:color="auto"/>
              <w:bottom w:val="single" w:sz="2" w:space="0" w:color="auto"/>
              <w:right w:val="single" w:sz="2" w:space="0" w:color="auto"/>
            </w:tcBorders>
          </w:tcPr>
          <w:p w14:paraId="437DB17A"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7D101D0" w14:textId="77777777" w:rsidR="003B614A" w:rsidRPr="005669B1" w:rsidRDefault="003B614A" w:rsidP="00097698">
            <w:pPr>
              <w:jc w:val="right"/>
            </w:pPr>
            <w:r w:rsidRPr="005669B1">
              <w:t>$115.00</w:t>
            </w:r>
          </w:p>
          <w:p w14:paraId="083F5F42" w14:textId="77777777" w:rsidR="003B614A" w:rsidRPr="005900E4" w:rsidRDefault="003B614A" w:rsidP="00097698">
            <w:pPr>
              <w:spacing w:after="0"/>
              <w:jc w:val="right"/>
              <w:rPr>
                <w:rFonts w:cs="Arial"/>
                <w:szCs w:val="20"/>
              </w:rPr>
            </w:pPr>
            <w:r w:rsidRPr="005900E4">
              <w:rPr>
                <w:rFonts w:cs="Arial"/>
                <w:szCs w:val="20"/>
              </w:rPr>
              <w:t>$115.00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8AA7719" w14:textId="77777777" w:rsidR="003B614A" w:rsidRPr="005669B1" w:rsidRDefault="003B614A" w:rsidP="00097698">
            <w:pPr>
              <w:jc w:val="right"/>
            </w:pPr>
            <w:r w:rsidRPr="005669B1">
              <w:t>$118.00</w:t>
            </w:r>
          </w:p>
          <w:p w14:paraId="6EA7D75D" w14:textId="77777777" w:rsidR="003B614A" w:rsidRPr="005900E4" w:rsidRDefault="003B614A" w:rsidP="00097698">
            <w:pPr>
              <w:spacing w:after="0"/>
              <w:jc w:val="right"/>
              <w:rPr>
                <w:rFonts w:cs="Arial"/>
                <w:szCs w:val="20"/>
              </w:rPr>
            </w:pPr>
            <w:r w:rsidRPr="005900E4">
              <w:rPr>
                <w:rFonts w:cs="Arial"/>
                <w:szCs w:val="20"/>
              </w:rPr>
              <w:t>$118.00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03F2889" w14:textId="77777777" w:rsidR="003B614A" w:rsidRPr="005669B1" w:rsidRDefault="003B614A" w:rsidP="00097698">
            <w:pPr>
              <w:jc w:val="right"/>
            </w:pPr>
            <w:r w:rsidRPr="005669B1">
              <w:t>2.5%</w:t>
            </w:r>
          </w:p>
          <w:p w14:paraId="4202F958" w14:textId="77777777" w:rsidR="003B614A" w:rsidRPr="005900E4" w:rsidRDefault="003B614A" w:rsidP="00097698">
            <w:pPr>
              <w:spacing w:after="0"/>
              <w:jc w:val="right"/>
              <w:rPr>
                <w:rFonts w:cs="Arial"/>
                <w:szCs w:val="20"/>
              </w:rPr>
            </w:pPr>
            <w:r w:rsidRPr="005900E4">
              <w:rPr>
                <w:rFonts w:cs="Arial"/>
                <w:szCs w:val="20"/>
              </w:rPr>
              <w:t>2.5%</w:t>
            </w:r>
          </w:p>
        </w:tc>
      </w:tr>
      <w:tr w:rsidR="003B614A" w:rsidRPr="00931C56" w14:paraId="6569D8E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531E01E" w14:textId="59975019" w:rsidR="003B614A" w:rsidRPr="005900E4" w:rsidRDefault="003B614A" w:rsidP="00097698">
            <w:pPr>
              <w:spacing w:after="0"/>
              <w:rPr>
                <w:rFonts w:cs="Arial"/>
                <w:szCs w:val="20"/>
              </w:rPr>
            </w:pPr>
            <w:r w:rsidRPr="00631B35">
              <w:rPr>
                <w:rFonts w:cs="Arial"/>
                <w:szCs w:val="20"/>
              </w:rPr>
              <w:t>82</w:t>
            </w:r>
          </w:p>
        </w:tc>
        <w:tc>
          <w:tcPr>
            <w:tcW w:w="2126" w:type="dxa"/>
            <w:vMerge w:val="restart"/>
            <w:tcBorders>
              <w:top w:val="single" w:sz="2" w:space="0" w:color="auto"/>
              <w:left w:val="single" w:sz="2" w:space="0" w:color="auto"/>
              <w:right w:val="single" w:sz="2" w:space="0" w:color="auto"/>
            </w:tcBorders>
          </w:tcPr>
          <w:p w14:paraId="456FC6C0" w14:textId="77777777" w:rsidR="003B614A" w:rsidRPr="00F163EE" w:rsidRDefault="003B614A" w:rsidP="00097698">
            <w:pPr>
              <w:spacing w:after="0"/>
              <w:rPr>
                <w:rFonts w:cs="Arial"/>
                <w:b/>
                <w:szCs w:val="20"/>
              </w:rPr>
            </w:pPr>
            <w:r w:rsidRPr="00F163EE">
              <w:rPr>
                <w:rFonts w:cs="Arial"/>
                <w:b/>
                <w:szCs w:val="20"/>
              </w:rPr>
              <w:t>Satellite filing</w:t>
            </w:r>
          </w:p>
        </w:tc>
        <w:tc>
          <w:tcPr>
            <w:tcW w:w="1418" w:type="dxa"/>
            <w:tcBorders>
              <w:top w:val="single" w:sz="2" w:space="0" w:color="auto"/>
              <w:left w:val="single" w:sz="2" w:space="0" w:color="auto"/>
              <w:bottom w:val="single" w:sz="2" w:space="0" w:color="auto"/>
              <w:right w:val="single" w:sz="2" w:space="0" w:color="auto"/>
            </w:tcBorders>
          </w:tcPr>
          <w:p w14:paraId="6C288425" w14:textId="763A8517" w:rsidR="003B614A" w:rsidRPr="005900E4" w:rsidRDefault="003B614A" w:rsidP="00097698">
            <w:pPr>
              <w:spacing w:after="0"/>
              <w:rPr>
                <w:rFonts w:cs="Arial"/>
                <w:szCs w:val="20"/>
              </w:rPr>
            </w:pPr>
            <w:r w:rsidRPr="00F163EE">
              <w:rPr>
                <w:rFonts w:cs="Arial"/>
                <w:szCs w:val="20"/>
              </w:rPr>
              <w:t>Sch 2 Part 5</w:t>
            </w:r>
            <w:r w:rsidR="003E024B">
              <w:rPr>
                <w:rFonts w:cs="Arial"/>
                <w:szCs w:val="20"/>
              </w:rPr>
              <w:t>—</w:t>
            </w:r>
            <w:r w:rsidRPr="005900E4">
              <w:rPr>
                <w:rFonts w:cs="Arial"/>
                <w:szCs w:val="20"/>
              </w:rPr>
              <w:t>Item 5.1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0CE430D" w14:textId="4BF8CF1D" w:rsidR="005669B1" w:rsidRPr="00925EA7" w:rsidRDefault="005669B1" w:rsidP="00ED61EC">
            <w:pPr>
              <w:spacing w:after="0"/>
              <w:rPr>
                <w:lang w:eastAsia="en-US"/>
              </w:rPr>
            </w:pPr>
            <w:r w:rsidRPr="005669B1">
              <w:rPr>
                <w:lang w:eastAsia="en-US"/>
              </w:rPr>
              <w:t>Assessing an application to the A</w:t>
            </w:r>
            <w:r>
              <w:rPr>
                <w:lang w:eastAsia="en-US"/>
              </w:rPr>
              <w:t xml:space="preserve">CMA to file a satellite system </w:t>
            </w:r>
            <w:r w:rsidRPr="005669B1">
              <w:rPr>
                <w:lang w:eastAsia="en-US"/>
              </w:rPr>
              <w:t xml:space="preserve">with the International </w:t>
            </w:r>
            <w:r>
              <w:rPr>
                <w:lang w:eastAsia="en-US"/>
              </w:rPr>
              <w:t xml:space="preserve">Telecommunication Union (ITU), </w:t>
            </w:r>
            <w:r w:rsidRPr="005669B1">
              <w:rPr>
                <w:lang w:eastAsia="en-US"/>
              </w:rPr>
              <w:t>consisting of work done dur</w:t>
            </w:r>
            <w:r>
              <w:rPr>
                <w:lang w:eastAsia="en-US"/>
              </w:rPr>
              <w:t xml:space="preserve">ing the period commencing upon </w:t>
            </w:r>
            <w:r w:rsidRPr="005669B1">
              <w:rPr>
                <w:lang w:eastAsia="en-US"/>
              </w:rPr>
              <w:t>receipt by the ACMA of an applicat</w:t>
            </w:r>
            <w:r>
              <w:rPr>
                <w:lang w:eastAsia="en-US"/>
              </w:rPr>
              <w:t xml:space="preserve">ion to </w:t>
            </w:r>
            <w:r>
              <w:rPr>
                <w:lang w:eastAsia="en-US"/>
              </w:rPr>
              <w:lastRenderedPageBreak/>
              <w:t xml:space="preserve">file a satellite system </w:t>
            </w:r>
            <w:r w:rsidRPr="005669B1">
              <w:rPr>
                <w:lang w:eastAsia="en-US"/>
              </w:rPr>
              <w:t xml:space="preserve">with the ITU and ending when </w:t>
            </w:r>
            <w:r>
              <w:rPr>
                <w:lang w:eastAsia="en-US"/>
              </w:rPr>
              <w:t xml:space="preserve">the ACMA or a relevant officer </w:t>
            </w:r>
            <w:r w:rsidRPr="005669B1">
              <w:rPr>
                <w:lang w:eastAsia="en-US"/>
              </w:rPr>
              <w:t>of the ACMA makes a decisi</w:t>
            </w:r>
            <w:r>
              <w:rPr>
                <w:lang w:eastAsia="en-US"/>
              </w:rPr>
              <w:t xml:space="preserve">on on whether or </w:t>
            </w:r>
            <w:r w:rsidRPr="00925EA7">
              <w:rPr>
                <w:lang w:eastAsia="en-US"/>
              </w:rPr>
              <w:t>not to accept the application:</w:t>
            </w:r>
          </w:p>
          <w:p w14:paraId="14D0040B" w14:textId="6B926AA3" w:rsidR="005669B1" w:rsidRPr="00925EA7" w:rsidRDefault="005669B1" w:rsidP="00A377ED">
            <w:pPr>
              <w:pStyle w:val="ListParagraph"/>
              <w:numPr>
                <w:ilvl w:val="0"/>
                <w:numId w:val="10"/>
              </w:numPr>
              <w:spacing w:after="0"/>
              <w:rPr>
                <w:rFonts w:cs="Arial"/>
                <w:szCs w:val="20"/>
                <w:lang w:eastAsia="en-US"/>
              </w:rPr>
            </w:pPr>
            <w:r w:rsidRPr="00925EA7">
              <w:rPr>
                <w:rFonts w:cs="Arial"/>
                <w:szCs w:val="20"/>
                <w:lang w:eastAsia="en-US"/>
              </w:rPr>
              <w:t>Application—Australia has not previously filed a satellite system with the ITU for the applicant;</w:t>
            </w:r>
          </w:p>
          <w:p w14:paraId="56346BDE" w14:textId="2C6EBF17" w:rsidR="003B614A" w:rsidRPr="00631141" w:rsidRDefault="005669B1" w:rsidP="00A377ED">
            <w:pPr>
              <w:pStyle w:val="ListParagraph"/>
              <w:numPr>
                <w:ilvl w:val="0"/>
                <w:numId w:val="10"/>
              </w:numPr>
              <w:spacing w:after="0"/>
              <w:rPr>
                <w:rFonts w:cs="Arial"/>
                <w:szCs w:val="20"/>
                <w:lang w:eastAsia="en-US"/>
              </w:rPr>
            </w:pPr>
            <w:r w:rsidRPr="00925EA7">
              <w:rPr>
                <w:rFonts w:cs="Arial"/>
                <w:szCs w:val="20"/>
                <w:lang w:eastAsia="en-US"/>
              </w:rPr>
              <w:t>Application</w:t>
            </w:r>
            <w:r w:rsidRPr="00F675F8">
              <w:rPr>
                <w:rFonts w:cs="Arial"/>
                <w:szCs w:val="20"/>
                <w:lang w:eastAsia="en-US"/>
              </w:rPr>
              <w:t xml:space="preserve">—Australia has previously filed a satellite </w:t>
            </w:r>
            <w:r w:rsidRPr="00C41F54">
              <w:rPr>
                <w:rFonts w:cs="Arial"/>
                <w:szCs w:val="20"/>
                <w:lang w:eastAsia="en-US"/>
              </w:rPr>
              <w:t>system with the ITU for the applicant</w:t>
            </w:r>
          </w:p>
        </w:tc>
        <w:tc>
          <w:tcPr>
            <w:tcW w:w="2126" w:type="dxa"/>
            <w:tcBorders>
              <w:top w:val="single" w:sz="2" w:space="0" w:color="auto"/>
              <w:left w:val="single" w:sz="2" w:space="0" w:color="auto"/>
              <w:bottom w:val="single" w:sz="2" w:space="0" w:color="auto"/>
              <w:right w:val="single" w:sz="2" w:space="0" w:color="auto"/>
            </w:tcBorders>
          </w:tcPr>
          <w:p w14:paraId="341B065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9ECEBAE" w14:textId="77777777" w:rsidR="003B614A" w:rsidRPr="005669B1" w:rsidRDefault="003B614A" w:rsidP="00097698">
            <w:pPr>
              <w:jc w:val="right"/>
            </w:pPr>
            <w:r w:rsidRPr="005669B1">
              <w:t>$35,070.00</w:t>
            </w:r>
          </w:p>
          <w:p w14:paraId="043D92D0" w14:textId="1CE8B86F" w:rsidR="003B614A" w:rsidRPr="00F163EE" w:rsidRDefault="003B614A" w:rsidP="00097698">
            <w:pPr>
              <w:spacing w:after="0"/>
              <w:jc w:val="right"/>
              <w:rPr>
                <w:rFonts w:cs="Arial"/>
                <w:szCs w:val="20"/>
              </w:rPr>
            </w:pPr>
            <w:r w:rsidRPr="005900E4">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5DB2143C" w14:textId="77777777" w:rsidR="003B614A" w:rsidRPr="005669B1" w:rsidRDefault="003B614A" w:rsidP="00097698">
            <w:pPr>
              <w:jc w:val="right"/>
            </w:pPr>
            <w:r w:rsidRPr="005669B1">
              <w:t>$35,956.00</w:t>
            </w:r>
          </w:p>
          <w:p w14:paraId="2A0EFA4A" w14:textId="77777777" w:rsidR="003B614A" w:rsidRPr="00F163EE" w:rsidRDefault="003B614A" w:rsidP="00097698">
            <w:pPr>
              <w:spacing w:after="0"/>
              <w:jc w:val="right"/>
              <w:rPr>
                <w:rFonts w:cs="Arial"/>
                <w:szCs w:val="20"/>
              </w:rPr>
            </w:pPr>
            <w:r w:rsidRPr="005900E4">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4F7A8CA" w14:textId="77777777" w:rsidR="003B614A" w:rsidRPr="005669B1" w:rsidRDefault="003B614A" w:rsidP="00097698">
            <w:pPr>
              <w:spacing w:after="480"/>
              <w:jc w:val="right"/>
            </w:pPr>
            <w:r w:rsidRPr="005669B1">
              <w:t>2.5%</w:t>
            </w:r>
          </w:p>
          <w:p w14:paraId="6A01E2E2" w14:textId="77777777" w:rsidR="003B614A" w:rsidRPr="00F163EE" w:rsidRDefault="003B614A" w:rsidP="00097698">
            <w:pPr>
              <w:spacing w:after="0"/>
              <w:jc w:val="right"/>
              <w:rPr>
                <w:rFonts w:cs="Arial"/>
                <w:szCs w:val="20"/>
              </w:rPr>
            </w:pPr>
            <w:r w:rsidRPr="005900E4">
              <w:rPr>
                <w:rFonts w:cs="Arial"/>
                <w:szCs w:val="20"/>
              </w:rPr>
              <w:t>2.5%</w:t>
            </w:r>
          </w:p>
        </w:tc>
      </w:tr>
      <w:tr w:rsidR="003B614A" w:rsidRPr="00931C56" w14:paraId="79CB7A7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8B33032" w14:textId="77777777" w:rsidR="003B614A" w:rsidRPr="00631B35" w:rsidRDefault="003B614A" w:rsidP="00097698">
            <w:pPr>
              <w:spacing w:after="0"/>
              <w:rPr>
                <w:rFonts w:cs="Arial"/>
                <w:szCs w:val="20"/>
              </w:rPr>
            </w:pPr>
            <w:r w:rsidRPr="00631B35">
              <w:rPr>
                <w:rFonts w:cs="Arial"/>
                <w:szCs w:val="20"/>
              </w:rPr>
              <w:t>83</w:t>
            </w:r>
          </w:p>
        </w:tc>
        <w:tc>
          <w:tcPr>
            <w:tcW w:w="2126" w:type="dxa"/>
            <w:vMerge/>
            <w:tcBorders>
              <w:left w:val="single" w:sz="2" w:space="0" w:color="auto"/>
              <w:bottom w:val="single" w:sz="2" w:space="0" w:color="auto"/>
              <w:right w:val="single" w:sz="2" w:space="0" w:color="auto"/>
            </w:tcBorders>
          </w:tcPr>
          <w:p w14:paraId="7D4CC7ED"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59EC02B" w14:textId="0F5F252A" w:rsidR="003B614A" w:rsidRPr="005900E4" w:rsidRDefault="003B614A" w:rsidP="00097698">
            <w:pPr>
              <w:spacing w:after="0"/>
              <w:rPr>
                <w:rFonts w:cs="Arial"/>
                <w:szCs w:val="20"/>
              </w:rPr>
            </w:pPr>
            <w:r w:rsidRPr="00097698">
              <w:rPr>
                <w:rFonts w:cs="Arial"/>
                <w:szCs w:val="20"/>
              </w:rPr>
              <w:t>Sch 2 Part 5</w:t>
            </w:r>
            <w:r w:rsidR="003E024B">
              <w:rPr>
                <w:rFonts w:cs="Arial"/>
                <w:szCs w:val="20"/>
              </w:rPr>
              <w:t>—</w:t>
            </w:r>
            <w:r w:rsidRPr="005900E4">
              <w:rPr>
                <w:rFonts w:cs="Arial"/>
                <w:szCs w:val="20"/>
              </w:rPr>
              <w:t>Item 5.2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63EE8D8" w14:textId="77777777" w:rsidR="003B614A" w:rsidRPr="00631B35" w:rsidRDefault="003B614A" w:rsidP="00097698">
            <w:pPr>
              <w:spacing w:after="0"/>
              <w:rPr>
                <w:rFonts w:cs="Arial"/>
                <w:szCs w:val="20"/>
              </w:rPr>
            </w:pPr>
            <w:r w:rsidRPr="00097698">
              <w:rPr>
                <w:rFonts w:cs="Arial"/>
                <w:szCs w:val="20"/>
                <w:lang w:eastAsia="en-US"/>
              </w:rPr>
              <w:t>Support work in relation to a proposed or existing Australian satellite system (excluding any work done in relation to item 5.1)</w:t>
            </w:r>
          </w:p>
        </w:tc>
        <w:tc>
          <w:tcPr>
            <w:tcW w:w="2126" w:type="dxa"/>
            <w:tcBorders>
              <w:top w:val="single" w:sz="2" w:space="0" w:color="auto"/>
              <w:left w:val="single" w:sz="2" w:space="0" w:color="auto"/>
              <w:bottom w:val="single" w:sz="2" w:space="0" w:color="auto"/>
              <w:right w:val="single" w:sz="2" w:space="0" w:color="auto"/>
            </w:tcBorders>
          </w:tcPr>
          <w:p w14:paraId="26777B4A"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0C19109" w14:textId="77777777" w:rsidR="003B614A" w:rsidRPr="00F163EE" w:rsidRDefault="003B614A" w:rsidP="00097698">
            <w:pPr>
              <w:spacing w:after="0"/>
              <w:jc w:val="right"/>
              <w:rPr>
                <w:rFonts w:cs="Arial"/>
                <w:szCs w:val="20"/>
              </w:rPr>
            </w:pPr>
            <w:r w:rsidRPr="005900E4">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2CE5E73A" w14:textId="77777777" w:rsidR="003B614A" w:rsidRPr="00F163EE" w:rsidRDefault="003B614A" w:rsidP="00097698">
            <w:pPr>
              <w:spacing w:after="0"/>
              <w:jc w:val="right"/>
              <w:rPr>
                <w:rFonts w:cs="Arial"/>
                <w:szCs w:val="20"/>
              </w:rPr>
            </w:pPr>
            <w:r w:rsidRPr="00F163EE">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0AE47790" w14:textId="77777777" w:rsidR="003B614A" w:rsidRPr="00996B28" w:rsidRDefault="003B614A" w:rsidP="00097698">
            <w:pPr>
              <w:spacing w:after="0"/>
              <w:jc w:val="right"/>
              <w:rPr>
                <w:rFonts w:cs="Arial"/>
                <w:szCs w:val="20"/>
              </w:rPr>
            </w:pPr>
            <w:r w:rsidRPr="00996B28">
              <w:rPr>
                <w:rFonts w:cs="Arial"/>
                <w:szCs w:val="20"/>
              </w:rPr>
              <w:t>2.5%</w:t>
            </w:r>
          </w:p>
        </w:tc>
      </w:tr>
      <w:tr w:rsidR="00C5236A" w:rsidRPr="00931C56" w14:paraId="7BE1AB4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E263F6A" w14:textId="77777777" w:rsidR="00C5236A" w:rsidRPr="00631B35" w:rsidRDefault="00C5236A" w:rsidP="00097698">
            <w:pPr>
              <w:spacing w:after="0"/>
              <w:rPr>
                <w:rFonts w:cs="Arial"/>
                <w:szCs w:val="20"/>
              </w:rPr>
            </w:pPr>
            <w:r w:rsidRPr="00631B35">
              <w:rPr>
                <w:rFonts w:cs="Arial"/>
                <w:szCs w:val="20"/>
              </w:rPr>
              <w:t>84</w:t>
            </w:r>
          </w:p>
        </w:tc>
        <w:tc>
          <w:tcPr>
            <w:tcW w:w="2126" w:type="dxa"/>
            <w:vMerge w:val="restart"/>
            <w:tcBorders>
              <w:top w:val="single" w:sz="2" w:space="0" w:color="auto"/>
              <w:left w:val="single" w:sz="2" w:space="0" w:color="auto"/>
              <w:right w:val="single" w:sz="2" w:space="0" w:color="auto"/>
            </w:tcBorders>
          </w:tcPr>
          <w:p w14:paraId="6C5B75AF" w14:textId="1CBED327" w:rsidR="00C5236A" w:rsidRPr="005900E4" w:rsidRDefault="00C5236A" w:rsidP="00097698">
            <w:pPr>
              <w:spacing w:after="0"/>
              <w:rPr>
                <w:rFonts w:cs="Arial"/>
                <w:b/>
                <w:szCs w:val="20"/>
              </w:rPr>
            </w:pPr>
            <w:r w:rsidRPr="005900E4">
              <w:rPr>
                <w:rFonts w:cs="Arial"/>
                <w:b/>
                <w:szCs w:val="20"/>
              </w:rPr>
              <w:t xml:space="preserve">Assigned </w:t>
            </w:r>
            <w:r w:rsidR="00654C71">
              <w:rPr>
                <w:rFonts w:cs="Arial"/>
                <w:b/>
                <w:szCs w:val="20"/>
              </w:rPr>
              <w:t>l</w:t>
            </w:r>
            <w:r w:rsidRPr="005900E4">
              <w:rPr>
                <w:rFonts w:cs="Arial"/>
                <w:b/>
                <w:szCs w:val="20"/>
              </w:rPr>
              <w:t>icences</w:t>
            </w:r>
          </w:p>
        </w:tc>
        <w:tc>
          <w:tcPr>
            <w:tcW w:w="1418" w:type="dxa"/>
            <w:tcBorders>
              <w:top w:val="single" w:sz="2" w:space="0" w:color="auto"/>
              <w:left w:val="single" w:sz="2" w:space="0" w:color="auto"/>
              <w:bottom w:val="single" w:sz="2" w:space="0" w:color="auto"/>
              <w:right w:val="single" w:sz="2" w:space="0" w:color="auto"/>
            </w:tcBorders>
          </w:tcPr>
          <w:p w14:paraId="0BBEB2EA" w14:textId="5021640B" w:rsidR="00C5236A" w:rsidRPr="005900E4" w:rsidRDefault="00C5236A" w:rsidP="00097698">
            <w:pPr>
              <w:spacing w:after="0"/>
              <w:rPr>
                <w:rFonts w:cs="Arial"/>
                <w:szCs w:val="20"/>
              </w:rPr>
            </w:pPr>
            <w:r w:rsidRPr="00F163EE">
              <w:rPr>
                <w:rFonts w:cs="Arial"/>
                <w:szCs w:val="20"/>
              </w:rPr>
              <w:t>Sch 2 Part 6</w:t>
            </w:r>
            <w:r w:rsidR="003E024B">
              <w:rPr>
                <w:rFonts w:cs="Arial"/>
                <w:szCs w:val="20"/>
              </w:rPr>
              <w:t>—</w:t>
            </w:r>
            <w:r w:rsidRPr="005900E4">
              <w:rPr>
                <w:rFonts w:cs="Arial"/>
                <w:szCs w:val="20"/>
              </w:rPr>
              <w:t>Item 6.1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DE263B2" w14:textId="7ADB1F96" w:rsidR="00C5236A" w:rsidRPr="00097698" w:rsidRDefault="00C5236A" w:rsidP="00097698">
            <w:pPr>
              <w:spacing w:after="0"/>
              <w:rPr>
                <w:rFonts w:cs="Arial"/>
                <w:szCs w:val="20"/>
                <w:lang w:eastAsia="en-US"/>
              </w:rPr>
            </w:pPr>
            <w:r w:rsidRPr="00097698">
              <w:rPr>
                <w:rFonts w:cs="Arial"/>
                <w:szCs w:val="20"/>
                <w:lang w:eastAsia="en-US"/>
              </w:rPr>
              <w:t>Issuing an aeronautical licence for the operation of an aeronautical assigned system station, or considering the issue of the licence without proceeding to issue it—for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61176F57" w14:textId="77777777" w:rsidR="00C5236A" w:rsidRPr="00631B35"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B1747FA" w14:textId="77777777" w:rsidR="00C5236A" w:rsidRPr="005900E4" w:rsidRDefault="00C5236A" w:rsidP="00097698">
            <w:pPr>
              <w:spacing w:after="0"/>
              <w:jc w:val="right"/>
              <w:rPr>
                <w:rFonts w:cs="Arial"/>
                <w:szCs w:val="20"/>
              </w:rPr>
            </w:pPr>
            <w:r w:rsidRPr="005900E4">
              <w:rPr>
                <w:rFonts w:cs="Arial"/>
                <w:szCs w:val="20"/>
              </w:rPr>
              <w:t>$345.00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273126D3" w14:textId="77777777" w:rsidR="00C5236A" w:rsidRPr="00F163EE" w:rsidRDefault="00C5236A" w:rsidP="00097698">
            <w:pPr>
              <w:spacing w:after="0"/>
              <w:jc w:val="right"/>
              <w:rPr>
                <w:rFonts w:cs="Arial"/>
                <w:szCs w:val="20"/>
              </w:rPr>
            </w:pPr>
            <w:r w:rsidRPr="00F163EE">
              <w:rPr>
                <w:rFonts w:cs="Arial"/>
                <w:szCs w:val="20"/>
              </w:rPr>
              <w:t>$354.00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3AB40CD" w14:textId="77777777" w:rsidR="00C5236A" w:rsidRPr="00F163EE" w:rsidRDefault="00C5236A" w:rsidP="00097698">
            <w:pPr>
              <w:spacing w:after="0"/>
              <w:jc w:val="right"/>
              <w:rPr>
                <w:rFonts w:cs="Arial"/>
                <w:szCs w:val="20"/>
              </w:rPr>
            </w:pPr>
            <w:r w:rsidRPr="00F163EE">
              <w:rPr>
                <w:rFonts w:cs="Arial"/>
                <w:szCs w:val="20"/>
              </w:rPr>
              <w:t>2.5%</w:t>
            </w:r>
          </w:p>
        </w:tc>
      </w:tr>
      <w:tr w:rsidR="00C5236A" w:rsidRPr="00931C56" w14:paraId="64DF0B6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B747C1E" w14:textId="77777777" w:rsidR="00C5236A" w:rsidRPr="00631B35" w:rsidRDefault="00C5236A" w:rsidP="00097698">
            <w:pPr>
              <w:spacing w:after="0"/>
              <w:rPr>
                <w:rFonts w:cs="Arial"/>
                <w:szCs w:val="20"/>
              </w:rPr>
            </w:pPr>
            <w:r w:rsidRPr="00631B35">
              <w:rPr>
                <w:rFonts w:cs="Arial"/>
                <w:szCs w:val="20"/>
              </w:rPr>
              <w:t>85</w:t>
            </w:r>
          </w:p>
        </w:tc>
        <w:tc>
          <w:tcPr>
            <w:tcW w:w="2126" w:type="dxa"/>
            <w:vMerge/>
            <w:tcBorders>
              <w:left w:val="single" w:sz="2" w:space="0" w:color="auto"/>
              <w:right w:val="single" w:sz="2" w:space="0" w:color="auto"/>
            </w:tcBorders>
          </w:tcPr>
          <w:p w14:paraId="5ECA3CB9"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F887D65" w14:textId="2C07E525" w:rsidR="00C5236A" w:rsidRPr="005900E4" w:rsidRDefault="00C5236A" w:rsidP="00097698">
            <w:pPr>
              <w:spacing w:after="0"/>
              <w:rPr>
                <w:rFonts w:cs="Arial"/>
                <w:szCs w:val="20"/>
              </w:rPr>
            </w:pPr>
            <w:r w:rsidRPr="00097698">
              <w:rPr>
                <w:rFonts w:cs="Arial"/>
                <w:szCs w:val="20"/>
              </w:rPr>
              <w:t>Sch 2 Part 6</w:t>
            </w:r>
            <w:r w:rsidR="003E024B">
              <w:rPr>
                <w:rFonts w:cs="Arial"/>
                <w:szCs w:val="20"/>
              </w:rPr>
              <w:t>—</w:t>
            </w:r>
            <w:r w:rsidRPr="005900E4">
              <w:rPr>
                <w:rFonts w:cs="Arial"/>
                <w:szCs w:val="20"/>
              </w:rPr>
              <w:t>Item 6.2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23F4CA9" w14:textId="77777777" w:rsidR="00C5236A" w:rsidRPr="00631B35" w:rsidRDefault="00C5236A" w:rsidP="00097698">
            <w:pPr>
              <w:spacing w:after="0"/>
              <w:rPr>
                <w:rFonts w:cs="Arial"/>
                <w:szCs w:val="20"/>
              </w:rPr>
            </w:pPr>
            <w:r w:rsidRPr="00097698">
              <w:rPr>
                <w:rFonts w:cs="Arial"/>
                <w:szCs w:val="20"/>
                <w:lang w:eastAsia="en-US"/>
              </w:rPr>
              <w:t>Considering the issue of an aircraft licence for the operation of an aircraft assigned station, and issuing it (if applicable)</w:t>
            </w:r>
          </w:p>
        </w:tc>
        <w:tc>
          <w:tcPr>
            <w:tcW w:w="2126" w:type="dxa"/>
            <w:tcBorders>
              <w:top w:val="single" w:sz="2" w:space="0" w:color="auto"/>
              <w:left w:val="single" w:sz="2" w:space="0" w:color="auto"/>
              <w:bottom w:val="single" w:sz="2" w:space="0" w:color="auto"/>
              <w:right w:val="single" w:sz="2" w:space="0" w:color="auto"/>
            </w:tcBorders>
          </w:tcPr>
          <w:p w14:paraId="516C8F03" w14:textId="77777777" w:rsidR="00C5236A" w:rsidRPr="005900E4" w:rsidRDefault="00C5236A" w:rsidP="00097698">
            <w:pPr>
              <w:spacing w:after="0"/>
              <w:rPr>
                <w:rFonts w:cs="Arial"/>
                <w:color w:val="000000"/>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CB758F5" w14:textId="77777777" w:rsidR="00C5236A" w:rsidRPr="00F163EE" w:rsidRDefault="00C5236A" w:rsidP="00097698">
            <w:pPr>
              <w:spacing w:after="0"/>
              <w:jc w:val="right"/>
              <w:rPr>
                <w:rFonts w:cs="Arial"/>
                <w:szCs w:val="20"/>
              </w:rPr>
            </w:pPr>
            <w:r w:rsidRPr="005900E4">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30DC8AF1" w14:textId="77777777" w:rsidR="00C5236A" w:rsidRPr="00F163EE" w:rsidRDefault="00C5236A" w:rsidP="00097698">
            <w:pPr>
              <w:spacing w:after="0"/>
              <w:jc w:val="right"/>
              <w:rPr>
                <w:rFonts w:cs="Arial"/>
                <w:szCs w:val="20"/>
              </w:rPr>
            </w:pPr>
            <w:r w:rsidRPr="00F163EE">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7CB1486" w14:textId="77777777" w:rsidR="00C5236A" w:rsidRPr="00996B28" w:rsidRDefault="00C5236A" w:rsidP="00097698">
            <w:pPr>
              <w:spacing w:after="0"/>
              <w:jc w:val="right"/>
              <w:rPr>
                <w:rFonts w:cs="Arial"/>
                <w:szCs w:val="20"/>
              </w:rPr>
            </w:pPr>
            <w:r w:rsidRPr="00996B28">
              <w:rPr>
                <w:rFonts w:cs="Arial"/>
                <w:szCs w:val="20"/>
              </w:rPr>
              <w:t>2.5%</w:t>
            </w:r>
          </w:p>
        </w:tc>
      </w:tr>
      <w:tr w:rsidR="00C5236A" w:rsidRPr="00931C56" w14:paraId="6EB6362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BC56D7F" w14:textId="77777777" w:rsidR="00C5236A" w:rsidRPr="00631B35" w:rsidRDefault="00C5236A" w:rsidP="00097698">
            <w:pPr>
              <w:spacing w:after="0"/>
              <w:rPr>
                <w:rFonts w:cs="Arial"/>
                <w:szCs w:val="20"/>
              </w:rPr>
            </w:pPr>
            <w:r w:rsidRPr="00631B35">
              <w:rPr>
                <w:rFonts w:cs="Arial"/>
                <w:szCs w:val="20"/>
              </w:rPr>
              <w:t>86</w:t>
            </w:r>
          </w:p>
        </w:tc>
        <w:tc>
          <w:tcPr>
            <w:tcW w:w="2126" w:type="dxa"/>
            <w:vMerge/>
            <w:tcBorders>
              <w:left w:val="single" w:sz="2" w:space="0" w:color="auto"/>
              <w:right w:val="single" w:sz="2" w:space="0" w:color="auto"/>
            </w:tcBorders>
          </w:tcPr>
          <w:p w14:paraId="40067D60"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404965A" w14:textId="3E10C309" w:rsidR="00C5236A" w:rsidRPr="005900E4" w:rsidRDefault="00C5236A" w:rsidP="00097698">
            <w:pPr>
              <w:spacing w:after="0"/>
              <w:rPr>
                <w:rFonts w:cs="Arial"/>
                <w:szCs w:val="20"/>
              </w:rPr>
            </w:pPr>
            <w:r w:rsidRPr="00097698">
              <w:rPr>
                <w:rFonts w:cs="Arial"/>
                <w:szCs w:val="20"/>
              </w:rPr>
              <w:t>Sch 2 Part 6</w:t>
            </w:r>
            <w:r w:rsidR="002B6B9B">
              <w:rPr>
                <w:rFonts w:cs="Arial"/>
                <w:szCs w:val="20"/>
              </w:rPr>
              <w:t>—</w:t>
            </w:r>
            <w:r w:rsidRPr="005900E4">
              <w:rPr>
                <w:rFonts w:cs="Arial"/>
                <w:szCs w:val="20"/>
              </w:rPr>
              <w:t>Item 6.3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F08E9AA" w14:textId="2022C5EB" w:rsidR="00C5236A" w:rsidRPr="00CD5A40" w:rsidRDefault="00C5236A" w:rsidP="00ED61EC">
            <w:pPr>
              <w:spacing w:after="0"/>
            </w:pPr>
            <w:r w:rsidRPr="005669B1">
              <w:t xml:space="preserve">Issuing a broadcasting licence for the operation of a narrowband </w:t>
            </w:r>
            <w:r w:rsidRPr="005669B1">
              <w:lastRenderedPageBreak/>
              <w:t xml:space="preserve">area service transmitter, or considering the issue of the licence without proceeding to issue it—for each frequency assigned, or requested for assignment, for the purpose of </w:t>
            </w:r>
            <w:r w:rsidRPr="00CD5A40">
              <w:t>transmission:</w:t>
            </w:r>
          </w:p>
          <w:p w14:paraId="23F8F8F9" w14:textId="113346EB" w:rsidR="00C5236A" w:rsidRPr="00CD5A40" w:rsidRDefault="00C5236A" w:rsidP="00656111">
            <w:pPr>
              <w:pStyle w:val="ListParagraph"/>
              <w:numPr>
                <w:ilvl w:val="0"/>
                <w:numId w:val="33"/>
              </w:numPr>
              <w:spacing w:after="0"/>
              <w:rPr>
                <w:rFonts w:cs="Arial"/>
                <w:szCs w:val="20"/>
              </w:rPr>
            </w:pPr>
            <w:r w:rsidRPr="00CD5A40">
              <w:rPr>
                <w:rFonts w:cs="Arial"/>
                <w:szCs w:val="20"/>
              </w:rPr>
              <w:t>if the frequency operates in the band 70–960 MHz</w:t>
            </w:r>
          </w:p>
          <w:p w14:paraId="2174369C" w14:textId="007CCC5C" w:rsidR="00C5236A" w:rsidRPr="00656111" w:rsidRDefault="00C5236A" w:rsidP="00656111">
            <w:pPr>
              <w:pStyle w:val="ListParagraph"/>
              <w:numPr>
                <w:ilvl w:val="0"/>
                <w:numId w:val="33"/>
              </w:numPr>
              <w:spacing w:after="0"/>
              <w:rPr>
                <w:rFonts w:cs="Arial"/>
                <w:szCs w:val="20"/>
              </w:rPr>
            </w:pPr>
            <w:r w:rsidRPr="00CD5A40">
              <w:rPr>
                <w:rFonts w:cs="Arial"/>
                <w:szCs w:val="20"/>
              </w:rPr>
              <w:t>if the frequen</w:t>
            </w:r>
            <w:r w:rsidR="00016E9A" w:rsidRPr="00CD5A40">
              <w:rPr>
                <w:rFonts w:cs="Arial"/>
                <w:szCs w:val="20"/>
              </w:rPr>
              <w:t>cy operates outside the</w:t>
            </w:r>
            <w:r w:rsidR="00016E9A" w:rsidRPr="00656111">
              <w:rPr>
                <w:rFonts w:cs="Arial"/>
                <w:szCs w:val="20"/>
              </w:rPr>
              <w:t xml:space="preserve"> band 70–</w:t>
            </w:r>
            <w:r w:rsidRPr="00656111">
              <w:rPr>
                <w:rFonts w:cs="Arial"/>
                <w:szCs w:val="20"/>
              </w:rPr>
              <w:t>960 MHz</w:t>
            </w:r>
          </w:p>
        </w:tc>
        <w:tc>
          <w:tcPr>
            <w:tcW w:w="2126" w:type="dxa"/>
            <w:tcBorders>
              <w:top w:val="single" w:sz="2" w:space="0" w:color="auto"/>
              <w:left w:val="single" w:sz="2" w:space="0" w:color="auto"/>
              <w:bottom w:val="single" w:sz="2" w:space="0" w:color="auto"/>
              <w:right w:val="single" w:sz="2" w:space="0" w:color="auto"/>
            </w:tcBorders>
          </w:tcPr>
          <w:p w14:paraId="025FC376"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5532602" w14:textId="77777777" w:rsidR="00C5236A" w:rsidRPr="005669B1" w:rsidRDefault="00C5236A" w:rsidP="00097698">
            <w:pPr>
              <w:jc w:val="right"/>
            </w:pPr>
            <w:r w:rsidRPr="005669B1">
              <w:t>$591.00</w:t>
            </w:r>
          </w:p>
          <w:p w14:paraId="6ACAD40A" w14:textId="710F93F9" w:rsidR="00C5236A" w:rsidRPr="00F163EE" w:rsidRDefault="00C5236A" w:rsidP="00097698">
            <w:pPr>
              <w:spacing w:after="0"/>
              <w:jc w:val="right"/>
              <w:rPr>
                <w:rFonts w:cs="Arial"/>
                <w:szCs w:val="20"/>
              </w:rPr>
            </w:pPr>
            <w:r w:rsidRPr="005900E4">
              <w:rPr>
                <w:rFonts w:cs="Arial"/>
                <w:szCs w:val="20"/>
              </w:rPr>
              <w:lastRenderedPageBreak/>
              <w:t>$394.00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A98CC81" w14:textId="77777777" w:rsidR="00C5236A" w:rsidRPr="005669B1" w:rsidRDefault="00C5236A" w:rsidP="00097698">
            <w:pPr>
              <w:jc w:val="right"/>
            </w:pPr>
            <w:r w:rsidRPr="005669B1">
              <w:lastRenderedPageBreak/>
              <w:t>$606.00</w:t>
            </w:r>
          </w:p>
          <w:p w14:paraId="12EA3654" w14:textId="77777777" w:rsidR="00C5236A" w:rsidRPr="005900E4" w:rsidRDefault="00C5236A" w:rsidP="00097698">
            <w:pPr>
              <w:spacing w:after="0"/>
              <w:jc w:val="right"/>
              <w:rPr>
                <w:rFonts w:cs="Arial"/>
                <w:szCs w:val="20"/>
              </w:rPr>
            </w:pPr>
            <w:r w:rsidRPr="005900E4">
              <w:rPr>
                <w:rFonts w:cs="Arial"/>
                <w:szCs w:val="20"/>
              </w:rPr>
              <w:lastRenderedPageBreak/>
              <w:t>$404.00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2D8665D5" w14:textId="77777777" w:rsidR="00C5236A" w:rsidRPr="005669B1" w:rsidRDefault="00C5236A" w:rsidP="00097698">
            <w:pPr>
              <w:jc w:val="right"/>
            </w:pPr>
            <w:r w:rsidRPr="005669B1">
              <w:lastRenderedPageBreak/>
              <w:t>2.5%</w:t>
            </w:r>
          </w:p>
          <w:p w14:paraId="17FD6271" w14:textId="77777777" w:rsidR="00C5236A" w:rsidRPr="005900E4" w:rsidRDefault="00C5236A" w:rsidP="00097698">
            <w:pPr>
              <w:spacing w:after="0"/>
              <w:jc w:val="right"/>
              <w:rPr>
                <w:rFonts w:cs="Arial"/>
                <w:szCs w:val="20"/>
              </w:rPr>
            </w:pPr>
            <w:r w:rsidRPr="005900E4">
              <w:rPr>
                <w:rFonts w:cs="Arial"/>
                <w:szCs w:val="20"/>
              </w:rPr>
              <w:lastRenderedPageBreak/>
              <w:t>2.5%</w:t>
            </w:r>
          </w:p>
        </w:tc>
      </w:tr>
      <w:tr w:rsidR="00C5236A" w:rsidRPr="00931C56" w14:paraId="68CCAA7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4883B5" w14:textId="77777777" w:rsidR="00C5236A" w:rsidRPr="00631B35" w:rsidRDefault="00C5236A" w:rsidP="00097698">
            <w:pPr>
              <w:spacing w:after="0"/>
              <w:rPr>
                <w:rFonts w:cs="Arial"/>
                <w:szCs w:val="20"/>
              </w:rPr>
            </w:pPr>
            <w:r w:rsidRPr="00631B35">
              <w:rPr>
                <w:rFonts w:cs="Arial"/>
                <w:szCs w:val="20"/>
              </w:rPr>
              <w:lastRenderedPageBreak/>
              <w:t>87</w:t>
            </w:r>
          </w:p>
        </w:tc>
        <w:tc>
          <w:tcPr>
            <w:tcW w:w="2126" w:type="dxa"/>
            <w:vMerge/>
            <w:tcBorders>
              <w:left w:val="single" w:sz="2" w:space="0" w:color="auto"/>
              <w:right w:val="single" w:sz="2" w:space="0" w:color="auto"/>
            </w:tcBorders>
          </w:tcPr>
          <w:p w14:paraId="7BF1953C"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DF720DE" w14:textId="7DAC9BDC"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CB4F171" w14:textId="0A141035" w:rsidR="00C5236A" w:rsidRPr="00E766CB" w:rsidRDefault="00C5236A" w:rsidP="00097698">
            <w:pPr>
              <w:spacing w:after="0"/>
              <w:rPr>
                <w:rFonts w:cs="Arial"/>
                <w:szCs w:val="20"/>
              </w:rPr>
            </w:pPr>
            <w:r w:rsidRPr="00F163EE">
              <w:rPr>
                <w:rFonts w:cs="Arial"/>
                <w:szCs w:val="20"/>
              </w:rPr>
              <w:t>Issuing an earth licence for the operation of a mobile earth station,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149F3B38"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BAF8B8A" w14:textId="77777777" w:rsidR="00C5236A" w:rsidRPr="00E766CB" w:rsidRDefault="00C5236A" w:rsidP="00097698">
            <w:pPr>
              <w:spacing w:after="0"/>
              <w:jc w:val="right"/>
              <w:rPr>
                <w:rFonts w:cs="Arial"/>
                <w:szCs w:val="20"/>
              </w:rPr>
            </w:pPr>
            <w:r w:rsidRPr="00E766CB">
              <w:rPr>
                <w:rFonts w:cs="Arial"/>
                <w:szCs w:val="20"/>
              </w:rPr>
              <w:t>$99.00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58890FD0" w14:textId="77777777" w:rsidR="00C5236A" w:rsidRPr="00097698" w:rsidRDefault="00C5236A" w:rsidP="00097698">
            <w:pPr>
              <w:spacing w:after="0"/>
              <w:jc w:val="right"/>
              <w:rPr>
                <w:rFonts w:cs="Arial"/>
                <w:szCs w:val="20"/>
              </w:rPr>
            </w:pPr>
            <w:r w:rsidRPr="00097698">
              <w:rPr>
                <w:rFonts w:cs="Arial"/>
                <w:szCs w:val="20"/>
              </w:rPr>
              <w:t>$202.00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1D3080DF" w14:textId="77777777" w:rsidR="00C5236A" w:rsidRPr="00097698" w:rsidRDefault="00C5236A" w:rsidP="00097698">
            <w:pPr>
              <w:spacing w:after="0"/>
              <w:jc w:val="right"/>
              <w:rPr>
                <w:rFonts w:cs="Arial"/>
                <w:szCs w:val="20"/>
              </w:rPr>
            </w:pPr>
            <w:r w:rsidRPr="00097698">
              <w:rPr>
                <w:rFonts w:cs="Arial"/>
                <w:szCs w:val="20"/>
              </w:rPr>
              <w:t>105.1%</w:t>
            </w:r>
          </w:p>
        </w:tc>
      </w:tr>
      <w:tr w:rsidR="00C5236A" w:rsidRPr="00931C56" w14:paraId="4A395C2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EB4DE65" w14:textId="77777777" w:rsidR="00C5236A" w:rsidRPr="00631B35" w:rsidRDefault="00C5236A" w:rsidP="00097698">
            <w:pPr>
              <w:spacing w:after="0"/>
              <w:rPr>
                <w:rFonts w:cs="Arial"/>
                <w:szCs w:val="20"/>
              </w:rPr>
            </w:pPr>
            <w:r w:rsidRPr="00631B35">
              <w:rPr>
                <w:rFonts w:cs="Arial"/>
                <w:szCs w:val="20"/>
              </w:rPr>
              <w:t>88</w:t>
            </w:r>
          </w:p>
        </w:tc>
        <w:tc>
          <w:tcPr>
            <w:tcW w:w="2126" w:type="dxa"/>
            <w:vMerge/>
            <w:tcBorders>
              <w:left w:val="single" w:sz="2" w:space="0" w:color="auto"/>
              <w:right w:val="single" w:sz="2" w:space="0" w:color="auto"/>
            </w:tcBorders>
          </w:tcPr>
          <w:p w14:paraId="4BC47486"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AB71C7C" w14:textId="3EBE7E8C"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DCC98C9" w14:textId="62197260" w:rsidR="00C5236A" w:rsidRPr="00E766CB" w:rsidRDefault="00C5236A" w:rsidP="00097698">
            <w:pPr>
              <w:spacing w:after="0"/>
              <w:rPr>
                <w:rFonts w:cs="Arial"/>
                <w:szCs w:val="20"/>
              </w:rPr>
            </w:pPr>
            <w:r w:rsidRPr="00F163EE">
              <w:rPr>
                <w:rFonts w:cs="Arial"/>
                <w:szCs w:val="20"/>
              </w:rPr>
              <w:t>Issuing an earth licence for the operation of a fixed earth station,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5D0E4BC2"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87D2B52" w14:textId="77777777" w:rsidR="00C5236A" w:rsidRPr="00097698" w:rsidRDefault="00C5236A" w:rsidP="00097698">
            <w:pPr>
              <w:spacing w:after="0"/>
              <w:jc w:val="right"/>
              <w:rPr>
                <w:rFonts w:cs="Arial"/>
                <w:szCs w:val="20"/>
              </w:rPr>
            </w:pPr>
            <w:r w:rsidRPr="00097698">
              <w:rPr>
                <w:rFonts w:cs="Arial"/>
                <w:szCs w:val="20"/>
              </w:rPr>
              <w:t>$197.00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4F39419" w14:textId="77777777" w:rsidR="00C5236A" w:rsidRPr="00097698" w:rsidRDefault="00C5236A" w:rsidP="00097698">
            <w:pPr>
              <w:spacing w:after="0"/>
              <w:jc w:val="right"/>
              <w:rPr>
                <w:rFonts w:cs="Arial"/>
                <w:szCs w:val="20"/>
              </w:rPr>
            </w:pPr>
            <w:r w:rsidRPr="00097698">
              <w:rPr>
                <w:rFonts w:cs="Arial"/>
                <w:szCs w:val="20"/>
              </w:rPr>
              <w:t>$303.00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F855C79" w14:textId="77777777" w:rsidR="00C5236A" w:rsidRPr="00097698" w:rsidRDefault="00C5236A" w:rsidP="00097698">
            <w:pPr>
              <w:spacing w:after="0"/>
              <w:jc w:val="right"/>
              <w:rPr>
                <w:rFonts w:cs="Arial"/>
                <w:szCs w:val="20"/>
              </w:rPr>
            </w:pPr>
            <w:r w:rsidRPr="00097698">
              <w:rPr>
                <w:rFonts w:cs="Arial"/>
                <w:szCs w:val="20"/>
              </w:rPr>
              <w:t>53.8%</w:t>
            </w:r>
          </w:p>
        </w:tc>
      </w:tr>
      <w:tr w:rsidR="00C5236A" w:rsidRPr="00931C56" w14:paraId="0676559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9242D4" w14:textId="77777777" w:rsidR="00C5236A" w:rsidRPr="00631B35" w:rsidRDefault="00C5236A" w:rsidP="00097698">
            <w:pPr>
              <w:spacing w:after="0"/>
              <w:rPr>
                <w:rFonts w:cs="Arial"/>
                <w:szCs w:val="20"/>
              </w:rPr>
            </w:pPr>
            <w:r w:rsidRPr="00631B35">
              <w:rPr>
                <w:rFonts w:cs="Arial"/>
                <w:szCs w:val="20"/>
              </w:rPr>
              <w:t>89</w:t>
            </w:r>
          </w:p>
        </w:tc>
        <w:tc>
          <w:tcPr>
            <w:tcW w:w="2126" w:type="dxa"/>
            <w:vMerge/>
            <w:tcBorders>
              <w:left w:val="single" w:sz="2" w:space="0" w:color="auto"/>
              <w:right w:val="single" w:sz="2" w:space="0" w:color="auto"/>
            </w:tcBorders>
          </w:tcPr>
          <w:p w14:paraId="271A8AFF"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0531328" w14:textId="0545A5D2"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E12BA0D" w14:textId="2FD596DF" w:rsidR="00C5236A" w:rsidRPr="00E766CB" w:rsidRDefault="00C5236A" w:rsidP="00097698">
            <w:pPr>
              <w:spacing w:after="0"/>
              <w:rPr>
                <w:rFonts w:cs="Arial"/>
                <w:szCs w:val="20"/>
              </w:rPr>
            </w:pPr>
            <w:r w:rsidRPr="00F163EE">
              <w:rPr>
                <w:rFonts w:cs="Arial"/>
                <w:szCs w:val="20"/>
              </w:rPr>
              <w:t xml:space="preserve">Issuing a fixed licence for the operation of a point to multipoint station, or considering the issue of the licence without proceeding to issue it, other than a fixed licence </w:t>
            </w:r>
            <w:r w:rsidRPr="00F163EE">
              <w:rPr>
                <w:rFonts w:cs="Arial"/>
                <w:szCs w:val="20"/>
              </w:rPr>
              <w:lastRenderedPageBreak/>
              <w:t>mentioned in item 6.7 or 6.8</w:t>
            </w:r>
            <w:r w:rsidRPr="00996B28">
              <w:rPr>
                <w:rFonts w:cs="Arial"/>
                <w:szCs w:val="20"/>
              </w:rPr>
              <w: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3F785A5E"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72F933B" w14:textId="77777777" w:rsidR="00C5236A" w:rsidRPr="00097698" w:rsidRDefault="00C5236A" w:rsidP="00097698">
            <w:pPr>
              <w:spacing w:after="0"/>
              <w:jc w:val="right"/>
              <w:rPr>
                <w:rFonts w:cs="Arial"/>
                <w:szCs w:val="20"/>
              </w:rPr>
            </w:pPr>
            <w:r w:rsidRPr="00097698">
              <w:rPr>
                <w:rFonts w:cs="Arial"/>
                <w:szCs w:val="20"/>
              </w:rPr>
              <w:t>$591.00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72FF20F" w14:textId="77777777" w:rsidR="00C5236A" w:rsidRPr="00097698" w:rsidRDefault="00C5236A" w:rsidP="00097698">
            <w:pPr>
              <w:spacing w:after="0"/>
              <w:jc w:val="right"/>
              <w:rPr>
                <w:rFonts w:cs="Arial"/>
                <w:szCs w:val="20"/>
              </w:rPr>
            </w:pPr>
            <w:r w:rsidRPr="00097698">
              <w:rPr>
                <w:rFonts w:cs="Arial"/>
                <w:szCs w:val="20"/>
              </w:rPr>
              <w:t>$606.00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5660910"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749B1FF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4BE9D8F" w14:textId="77777777" w:rsidR="00C5236A" w:rsidRPr="00631B35" w:rsidRDefault="00C5236A" w:rsidP="00097698">
            <w:pPr>
              <w:spacing w:after="0"/>
              <w:rPr>
                <w:rFonts w:cs="Arial"/>
                <w:szCs w:val="20"/>
              </w:rPr>
            </w:pPr>
            <w:r w:rsidRPr="00631B35">
              <w:rPr>
                <w:rFonts w:cs="Arial"/>
                <w:szCs w:val="20"/>
              </w:rPr>
              <w:t>90</w:t>
            </w:r>
          </w:p>
        </w:tc>
        <w:tc>
          <w:tcPr>
            <w:tcW w:w="2126" w:type="dxa"/>
            <w:vMerge/>
            <w:tcBorders>
              <w:left w:val="single" w:sz="2" w:space="0" w:color="auto"/>
              <w:right w:val="single" w:sz="2" w:space="0" w:color="auto"/>
            </w:tcBorders>
          </w:tcPr>
          <w:p w14:paraId="1FAF3BA9"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0908B87" w14:textId="3009B2BE"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445784E" w14:textId="77777777" w:rsidR="00C5236A" w:rsidRPr="00925EA7" w:rsidRDefault="00C5236A" w:rsidP="00ED61EC">
            <w:pPr>
              <w:spacing w:after="0"/>
            </w:pPr>
            <w:r w:rsidRPr="005669B1">
              <w:t xml:space="preserve">Issuing a fixed licence for the operation of a point to multipoint station for a wireless access service, or considering the issue of the </w:t>
            </w:r>
            <w:r w:rsidRPr="00925EA7">
              <w:t>licence without proceeding to issue it, other than:</w:t>
            </w:r>
          </w:p>
          <w:p w14:paraId="5825465D" w14:textId="62986EE5" w:rsidR="00C5236A" w:rsidRPr="00925EA7" w:rsidRDefault="00C5236A" w:rsidP="001302DD">
            <w:pPr>
              <w:pStyle w:val="ListParagraph"/>
              <w:numPr>
                <w:ilvl w:val="0"/>
                <w:numId w:val="34"/>
              </w:numPr>
              <w:spacing w:after="0"/>
              <w:rPr>
                <w:rFonts w:cs="Arial"/>
                <w:szCs w:val="20"/>
              </w:rPr>
            </w:pPr>
            <w:r w:rsidRPr="00925EA7">
              <w:rPr>
                <w:rFonts w:cs="Arial"/>
                <w:szCs w:val="20"/>
              </w:rPr>
              <w:t>a fixed licence mentioned in item 6.6 or 6.8; or</w:t>
            </w:r>
          </w:p>
          <w:p w14:paraId="64A46465" w14:textId="1A29FFA6" w:rsidR="00C5236A" w:rsidRPr="001302DD" w:rsidRDefault="00C5236A" w:rsidP="001302DD">
            <w:pPr>
              <w:pStyle w:val="ListParagraph"/>
              <w:numPr>
                <w:ilvl w:val="0"/>
                <w:numId w:val="34"/>
              </w:numPr>
              <w:spacing w:after="0"/>
              <w:rPr>
                <w:rFonts w:cs="Arial"/>
                <w:szCs w:val="20"/>
              </w:rPr>
            </w:pPr>
            <w:r w:rsidRPr="00925EA7">
              <w:rPr>
                <w:rFonts w:cs="Arial"/>
                <w:szCs w:val="20"/>
              </w:rPr>
              <w:t>a licence allocated by a price</w:t>
            </w:r>
            <w:r w:rsidRPr="00925EA7">
              <w:rPr>
                <w:rFonts w:cs="Arial"/>
                <w:szCs w:val="20"/>
              </w:rPr>
              <w:noBreakHyphen/>
              <w:t>based allocation process, in accordance with the Radiocommunications (Transmitter Licences—Auction) Determination 2006;—for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11AC606B"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CFBA7AA" w14:textId="77777777" w:rsidR="00C5236A" w:rsidRPr="00996B28" w:rsidRDefault="00C5236A" w:rsidP="00097698">
            <w:pPr>
              <w:spacing w:after="0"/>
              <w:jc w:val="right"/>
              <w:rPr>
                <w:rFonts w:cs="Arial"/>
                <w:szCs w:val="20"/>
              </w:rPr>
            </w:pPr>
            <w:r w:rsidRPr="00996B28">
              <w:rPr>
                <w:rFonts w:cs="Arial"/>
                <w:szCs w:val="20"/>
              </w:rPr>
              <w:t>$394.00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D5BE079" w14:textId="77777777" w:rsidR="00C5236A" w:rsidRPr="00E766CB" w:rsidRDefault="00C5236A" w:rsidP="00097698">
            <w:pPr>
              <w:spacing w:after="0"/>
              <w:jc w:val="right"/>
              <w:rPr>
                <w:rFonts w:cs="Arial"/>
                <w:szCs w:val="20"/>
              </w:rPr>
            </w:pPr>
            <w:r w:rsidRPr="00E766CB">
              <w:rPr>
                <w:rFonts w:cs="Arial"/>
                <w:szCs w:val="20"/>
              </w:rPr>
              <w:t>$404.00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8BF793E"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6EB6A31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E25CB13" w14:textId="77777777" w:rsidR="00C5236A" w:rsidRPr="00631B35" w:rsidRDefault="00C5236A" w:rsidP="00097698">
            <w:pPr>
              <w:spacing w:after="0"/>
              <w:rPr>
                <w:rFonts w:cs="Arial"/>
                <w:szCs w:val="20"/>
              </w:rPr>
            </w:pPr>
            <w:r w:rsidRPr="00631B35">
              <w:rPr>
                <w:rFonts w:cs="Arial"/>
                <w:szCs w:val="20"/>
              </w:rPr>
              <w:t>91</w:t>
            </w:r>
          </w:p>
        </w:tc>
        <w:tc>
          <w:tcPr>
            <w:tcW w:w="2126" w:type="dxa"/>
            <w:vMerge/>
            <w:tcBorders>
              <w:left w:val="single" w:sz="2" w:space="0" w:color="auto"/>
              <w:right w:val="single" w:sz="2" w:space="0" w:color="auto"/>
            </w:tcBorders>
          </w:tcPr>
          <w:p w14:paraId="0AEC866D"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EEDB414" w14:textId="5A5413DF"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0222ABF" w14:textId="7F3E3BC9" w:rsidR="00C5236A" w:rsidRPr="00E766CB" w:rsidRDefault="00C5236A" w:rsidP="00097698">
            <w:pPr>
              <w:spacing w:after="0"/>
              <w:rPr>
                <w:rFonts w:cs="Arial"/>
                <w:szCs w:val="20"/>
              </w:rPr>
            </w:pPr>
            <w:r w:rsidRPr="00F163EE">
              <w:rPr>
                <w:rFonts w:cs="Arial"/>
                <w:szCs w:val="20"/>
              </w:rPr>
              <w:t>Issuing a fixed licence for the operation of an unlimited number of point to multipoint stations, or considering the issue of the licence without proceeding to issue it</w:t>
            </w:r>
            <w:r w:rsidRPr="00996B28">
              <w:rPr>
                <w:rFonts w:cs="Arial"/>
                <w:szCs w:val="20"/>
              </w:rPr>
              <w:t>—</w:t>
            </w:r>
            <w:r w:rsidRPr="00E766CB">
              <w:rPr>
                <w:rFonts w:cs="Arial"/>
                <w:szCs w:val="20"/>
              </w:rPr>
              <w:t>for each frequency assigned, or requested for assignment, for the pur</w:t>
            </w:r>
            <w:r w:rsidR="00016E9A">
              <w:rPr>
                <w:rFonts w:cs="Arial"/>
                <w:szCs w:val="20"/>
              </w:rPr>
              <w:t>pose of transmission by a point-</w:t>
            </w:r>
            <w:r w:rsidRPr="00E766CB">
              <w:rPr>
                <w:rFonts w:cs="Arial"/>
                <w:szCs w:val="20"/>
              </w:rPr>
              <w:t>to multipoint station</w:t>
            </w:r>
          </w:p>
        </w:tc>
        <w:tc>
          <w:tcPr>
            <w:tcW w:w="2126" w:type="dxa"/>
            <w:tcBorders>
              <w:top w:val="single" w:sz="2" w:space="0" w:color="auto"/>
              <w:left w:val="single" w:sz="2" w:space="0" w:color="auto"/>
              <w:bottom w:val="single" w:sz="2" w:space="0" w:color="auto"/>
              <w:right w:val="single" w:sz="2" w:space="0" w:color="auto"/>
            </w:tcBorders>
          </w:tcPr>
          <w:p w14:paraId="69CEC62A"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C951EF0" w14:textId="77777777" w:rsidR="00C5236A" w:rsidRPr="00097698" w:rsidRDefault="00C5236A" w:rsidP="00097698">
            <w:pPr>
              <w:spacing w:after="0"/>
              <w:jc w:val="right"/>
              <w:rPr>
                <w:rFonts w:cs="Arial"/>
                <w:szCs w:val="20"/>
              </w:rPr>
            </w:pPr>
            <w:r w:rsidRPr="00097698">
              <w:rPr>
                <w:rFonts w:cs="Arial"/>
                <w:szCs w:val="20"/>
              </w:rPr>
              <w:t>$591.00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3FD0A352" w14:textId="77777777" w:rsidR="00C5236A" w:rsidRPr="00097698" w:rsidRDefault="00C5236A" w:rsidP="00097698">
            <w:pPr>
              <w:spacing w:after="0"/>
              <w:jc w:val="right"/>
              <w:rPr>
                <w:rFonts w:cs="Arial"/>
                <w:szCs w:val="20"/>
              </w:rPr>
            </w:pPr>
            <w:r w:rsidRPr="00097698">
              <w:rPr>
                <w:rFonts w:cs="Arial"/>
                <w:szCs w:val="20"/>
              </w:rPr>
              <w:t>$606.00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42165B3A"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4277BCF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804A70" w14:textId="1406D11B" w:rsidR="00C5236A" w:rsidRPr="005900E4" w:rsidRDefault="00C5236A" w:rsidP="00097698">
            <w:pPr>
              <w:spacing w:after="0"/>
              <w:rPr>
                <w:rFonts w:cs="Arial"/>
                <w:szCs w:val="20"/>
              </w:rPr>
            </w:pPr>
            <w:r w:rsidRPr="00631B35">
              <w:rPr>
                <w:rFonts w:cs="Arial"/>
                <w:szCs w:val="20"/>
              </w:rPr>
              <w:lastRenderedPageBreak/>
              <w:t>92</w:t>
            </w:r>
          </w:p>
        </w:tc>
        <w:tc>
          <w:tcPr>
            <w:tcW w:w="2126" w:type="dxa"/>
            <w:vMerge/>
            <w:tcBorders>
              <w:left w:val="single" w:sz="2" w:space="0" w:color="auto"/>
              <w:right w:val="single" w:sz="2" w:space="0" w:color="auto"/>
            </w:tcBorders>
          </w:tcPr>
          <w:p w14:paraId="04B4AE0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2857925" w14:textId="6490AE28"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6.9</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5854D2A" w14:textId="56F50E75" w:rsidR="00C5236A" w:rsidRPr="00E766CB" w:rsidRDefault="00C5236A" w:rsidP="00097698">
            <w:pPr>
              <w:spacing w:after="0"/>
              <w:rPr>
                <w:rFonts w:cs="Arial"/>
                <w:szCs w:val="20"/>
              </w:rPr>
            </w:pPr>
            <w:r w:rsidRPr="00F163EE">
              <w:rPr>
                <w:rFonts w:cs="Arial"/>
                <w:szCs w:val="20"/>
              </w:rPr>
              <w:t>Issuing a fixed licence for the operation of a point to point station,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15EE4477"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C5349C" w14:textId="77777777" w:rsidR="00C5236A" w:rsidRPr="00E766CB" w:rsidRDefault="00C5236A" w:rsidP="00097698">
            <w:pPr>
              <w:spacing w:after="0"/>
              <w:jc w:val="right"/>
              <w:rPr>
                <w:rFonts w:cs="Arial"/>
                <w:szCs w:val="20"/>
              </w:rPr>
            </w:pPr>
            <w:r w:rsidRPr="00E766CB">
              <w:rPr>
                <w:rFonts w:cs="Arial"/>
                <w:szCs w:val="20"/>
              </w:rPr>
              <w:t>$493.00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58804B64" w14:textId="77777777" w:rsidR="00C5236A" w:rsidRPr="00097698" w:rsidRDefault="00C5236A" w:rsidP="00097698">
            <w:pPr>
              <w:spacing w:after="0"/>
              <w:jc w:val="right"/>
              <w:rPr>
                <w:rFonts w:cs="Arial"/>
                <w:szCs w:val="20"/>
              </w:rPr>
            </w:pPr>
            <w:r w:rsidRPr="00097698">
              <w:rPr>
                <w:rFonts w:cs="Arial"/>
                <w:szCs w:val="20"/>
              </w:rPr>
              <w:t>$505.00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CD92BF2"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4722B3C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0047B15" w14:textId="12387619" w:rsidR="00C5236A" w:rsidRPr="005900E4" w:rsidRDefault="00C5236A" w:rsidP="00097698">
            <w:pPr>
              <w:spacing w:after="0"/>
              <w:rPr>
                <w:rFonts w:cs="Arial"/>
                <w:szCs w:val="20"/>
              </w:rPr>
            </w:pPr>
            <w:r w:rsidRPr="00631B35">
              <w:rPr>
                <w:rFonts w:cs="Arial"/>
                <w:szCs w:val="20"/>
              </w:rPr>
              <w:t>93</w:t>
            </w:r>
          </w:p>
        </w:tc>
        <w:tc>
          <w:tcPr>
            <w:tcW w:w="2126" w:type="dxa"/>
            <w:vMerge/>
            <w:tcBorders>
              <w:left w:val="single" w:sz="2" w:space="0" w:color="auto"/>
              <w:right w:val="single" w:sz="2" w:space="0" w:color="auto"/>
            </w:tcBorders>
          </w:tcPr>
          <w:p w14:paraId="56F2A3F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589955F" w14:textId="1B175D86"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6.10</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A343866" w14:textId="3CE2EF3D" w:rsidR="00C5236A" w:rsidRPr="00E766CB" w:rsidRDefault="00C5236A" w:rsidP="00097698">
            <w:pPr>
              <w:spacing w:after="0"/>
              <w:rPr>
                <w:rFonts w:cs="Arial"/>
                <w:szCs w:val="20"/>
              </w:rPr>
            </w:pPr>
            <w:r w:rsidRPr="00F163EE">
              <w:rPr>
                <w:rFonts w:cs="Arial"/>
                <w:szCs w:val="20"/>
              </w:rPr>
              <w:t>Issuing a fixed licence for the operation of a 900 MHz studio to transmitter link station,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4064878F"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BB13F01" w14:textId="77777777" w:rsidR="00C5236A" w:rsidRPr="00097698" w:rsidRDefault="00C5236A" w:rsidP="00097698">
            <w:pPr>
              <w:spacing w:after="0"/>
              <w:jc w:val="right"/>
              <w:rPr>
                <w:rFonts w:cs="Arial"/>
                <w:szCs w:val="20"/>
              </w:rPr>
            </w:pPr>
            <w:r w:rsidRPr="00097698">
              <w:rPr>
                <w:rFonts w:cs="Arial"/>
                <w:szCs w:val="20"/>
              </w:rPr>
              <w:t>$493.00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9CB0333" w14:textId="77777777" w:rsidR="00C5236A" w:rsidRPr="00097698" w:rsidRDefault="00C5236A" w:rsidP="00097698">
            <w:pPr>
              <w:spacing w:after="0"/>
              <w:jc w:val="right"/>
              <w:rPr>
                <w:rFonts w:cs="Arial"/>
                <w:szCs w:val="20"/>
              </w:rPr>
            </w:pPr>
            <w:r w:rsidRPr="00097698">
              <w:rPr>
                <w:rFonts w:cs="Arial"/>
                <w:szCs w:val="20"/>
              </w:rPr>
              <w:t>$505.00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C467C7D"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30975A5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956E5FB" w14:textId="77777777" w:rsidR="00C5236A" w:rsidRPr="00631B35" w:rsidRDefault="00C5236A" w:rsidP="00097698">
            <w:pPr>
              <w:spacing w:after="0"/>
              <w:rPr>
                <w:rFonts w:cs="Arial"/>
                <w:szCs w:val="20"/>
              </w:rPr>
            </w:pPr>
            <w:r w:rsidRPr="00631B35">
              <w:rPr>
                <w:rFonts w:cs="Arial"/>
                <w:szCs w:val="20"/>
              </w:rPr>
              <w:t>94</w:t>
            </w:r>
          </w:p>
        </w:tc>
        <w:tc>
          <w:tcPr>
            <w:tcW w:w="2126" w:type="dxa"/>
            <w:vMerge/>
            <w:tcBorders>
              <w:left w:val="single" w:sz="2" w:space="0" w:color="auto"/>
              <w:right w:val="single" w:sz="2" w:space="0" w:color="auto"/>
            </w:tcBorders>
          </w:tcPr>
          <w:p w14:paraId="35C1931E"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E35C3EF" w14:textId="6900B978"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FAA8017" w14:textId="77777777" w:rsidR="00C5236A" w:rsidRPr="00F163EE" w:rsidRDefault="00C5236A" w:rsidP="00097698">
            <w:pPr>
              <w:spacing w:after="0"/>
              <w:rPr>
                <w:rFonts w:cs="Arial"/>
                <w:szCs w:val="20"/>
              </w:rPr>
            </w:pPr>
            <w:r w:rsidRPr="00F163EE">
              <w:rPr>
                <w:rFonts w:cs="Arial"/>
                <w:szCs w:val="20"/>
              </w:rPr>
              <w:t>Considering the issue of a fixed licence for the operation of a pair of point to point (self</w:t>
            </w:r>
            <w:r w:rsidRPr="00F163EE">
              <w:rPr>
                <w:rFonts w:cs="Arial"/>
                <w:szCs w:val="20"/>
              </w:rPr>
              <w:noBreakHyphen/>
              <w:t>coordinated) stations, and issuing it (if applicable)</w:t>
            </w:r>
          </w:p>
        </w:tc>
        <w:tc>
          <w:tcPr>
            <w:tcW w:w="2126" w:type="dxa"/>
            <w:tcBorders>
              <w:top w:val="single" w:sz="2" w:space="0" w:color="auto"/>
              <w:left w:val="single" w:sz="2" w:space="0" w:color="auto"/>
              <w:bottom w:val="single" w:sz="2" w:space="0" w:color="auto"/>
              <w:right w:val="single" w:sz="2" w:space="0" w:color="auto"/>
            </w:tcBorders>
          </w:tcPr>
          <w:p w14:paraId="5B00CB25"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7E2DA5"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BA9FFAA" w14:textId="77777777" w:rsidR="00C5236A" w:rsidRPr="00E766CB" w:rsidRDefault="00C5236A" w:rsidP="00097698">
            <w:pPr>
              <w:spacing w:after="0"/>
              <w:jc w:val="right"/>
              <w:rPr>
                <w:rFonts w:cs="Arial"/>
                <w:szCs w:val="20"/>
              </w:rPr>
            </w:pPr>
            <w:r w:rsidRPr="00E766CB">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3C1E5BD"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09FB704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9720E9B" w14:textId="77777777" w:rsidR="00C5236A" w:rsidRPr="00631B35" w:rsidRDefault="00C5236A" w:rsidP="00097698">
            <w:pPr>
              <w:spacing w:after="0"/>
              <w:rPr>
                <w:rFonts w:cs="Arial"/>
                <w:szCs w:val="20"/>
              </w:rPr>
            </w:pPr>
            <w:r w:rsidRPr="00631B35">
              <w:rPr>
                <w:rFonts w:cs="Arial"/>
                <w:szCs w:val="20"/>
              </w:rPr>
              <w:t>95</w:t>
            </w:r>
          </w:p>
        </w:tc>
        <w:tc>
          <w:tcPr>
            <w:tcW w:w="2126" w:type="dxa"/>
            <w:vMerge/>
            <w:tcBorders>
              <w:left w:val="single" w:sz="2" w:space="0" w:color="auto"/>
              <w:right w:val="single" w:sz="2" w:space="0" w:color="auto"/>
            </w:tcBorders>
          </w:tcPr>
          <w:p w14:paraId="67A716F7"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028E696" w14:textId="5BD82747"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C22CEB4" w14:textId="77777777" w:rsidR="00C5236A" w:rsidRPr="00F163EE" w:rsidRDefault="00C5236A" w:rsidP="00097698">
            <w:pPr>
              <w:spacing w:after="0"/>
              <w:rPr>
                <w:rFonts w:cs="Arial"/>
                <w:szCs w:val="20"/>
              </w:rPr>
            </w:pPr>
            <w:r w:rsidRPr="00F163EE">
              <w:rPr>
                <w:rFonts w:cs="Arial"/>
                <w:szCs w:val="20"/>
              </w:rPr>
              <w:t>Considering the issue of a fixed licence for the operation of a pair of point to point stations within the frequency range greater than 5.725 GHz and less than or equal to 5.825 GHz, and issuing it (if applicable)</w:t>
            </w:r>
          </w:p>
        </w:tc>
        <w:tc>
          <w:tcPr>
            <w:tcW w:w="2126" w:type="dxa"/>
            <w:tcBorders>
              <w:top w:val="single" w:sz="2" w:space="0" w:color="auto"/>
              <w:left w:val="single" w:sz="2" w:space="0" w:color="auto"/>
              <w:bottom w:val="single" w:sz="2" w:space="0" w:color="auto"/>
              <w:right w:val="single" w:sz="2" w:space="0" w:color="auto"/>
            </w:tcBorders>
          </w:tcPr>
          <w:p w14:paraId="2E608A6F"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ABA342"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BA2FA22" w14:textId="77777777" w:rsidR="00C5236A" w:rsidRPr="00E766CB" w:rsidRDefault="00C5236A" w:rsidP="00097698">
            <w:pPr>
              <w:spacing w:after="0"/>
              <w:jc w:val="right"/>
              <w:rPr>
                <w:rFonts w:cs="Arial"/>
                <w:szCs w:val="20"/>
              </w:rPr>
            </w:pPr>
            <w:r w:rsidRPr="00E766CB">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662DE6B"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7E12AE0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E0F69F4" w14:textId="77777777" w:rsidR="00C5236A" w:rsidRPr="00631B35" w:rsidRDefault="00C5236A" w:rsidP="00097698">
            <w:pPr>
              <w:spacing w:after="0"/>
              <w:rPr>
                <w:rFonts w:cs="Arial"/>
                <w:szCs w:val="20"/>
              </w:rPr>
            </w:pPr>
            <w:r w:rsidRPr="00631B35">
              <w:rPr>
                <w:rFonts w:cs="Arial"/>
                <w:szCs w:val="20"/>
              </w:rPr>
              <w:t>96</w:t>
            </w:r>
          </w:p>
        </w:tc>
        <w:tc>
          <w:tcPr>
            <w:tcW w:w="2126" w:type="dxa"/>
            <w:vMerge/>
            <w:tcBorders>
              <w:left w:val="single" w:sz="2" w:space="0" w:color="auto"/>
              <w:right w:val="single" w:sz="2" w:space="0" w:color="auto"/>
            </w:tcBorders>
          </w:tcPr>
          <w:p w14:paraId="0060696C"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DB8F50E" w14:textId="0E67C435"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B9DE2FF" w14:textId="77777777" w:rsidR="00C5236A" w:rsidRPr="00F163EE" w:rsidRDefault="00C5236A" w:rsidP="00097698">
            <w:pPr>
              <w:spacing w:after="0"/>
              <w:rPr>
                <w:rFonts w:cs="Arial"/>
                <w:szCs w:val="20"/>
              </w:rPr>
            </w:pPr>
            <w:r w:rsidRPr="00F163EE">
              <w:rPr>
                <w:rFonts w:cs="Arial"/>
                <w:szCs w:val="20"/>
              </w:rPr>
              <w:t xml:space="preserve">Considering the issue of a fixed licence for the operation of a television outside broadcast </w:t>
            </w:r>
            <w:r w:rsidRPr="00F163EE">
              <w:rPr>
                <w:rFonts w:cs="Arial"/>
                <w:szCs w:val="20"/>
              </w:rPr>
              <w:lastRenderedPageBreak/>
              <w:t>system—for each frequency assigned, or requested for assignment, and issuing it (if applicable)</w:t>
            </w:r>
          </w:p>
        </w:tc>
        <w:tc>
          <w:tcPr>
            <w:tcW w:w="2126" w:type="dxa"/>
            <w:tcBorders>
              <w:top w:val="single" w:sz="2" w:space="0" w:color="auto"/>
              <w:left w:val="single" w:sz="2" w:space="0" w:color="auto"/>
              <w:bottom w:val="single" w:sz="2" w:space="0" w:color="auto"/>
              <w:right w:val="single" w:sz="2" w:space="0" w:color="auto"/>
            </w:tcBorders>
          </w:tcPr>
          <w:p w14:paraId="431A085D"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BFBEDE" w14:textId="77777777" w:rsidR="00C5236A" w:rsidRPr="00996B28" w:rsidRDefault="00C5236A" w:rsidP="00097698">
            <w:pPr>
              <w:spacing w:after="0"/>
              <w:jc w:val="right"/>
              <w:rPr>
                <w:rFonts w:cs="Arial"/>
                <w:szCs w:val="20"/>
              </w:rPr>
            </w:pPr>
            <w:r w:rsidRPr="00996B28">
              <w:rPr>
                <w:rFonts w:cs="Arial"/>
                <w:szCs w:val="20"/>
              </w:rPr>
              <w:t>$296.00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F0A29F5" w14:textId="77777777" w:rsidR="00C5236A" w:rsidRPr="00E766CB" w:rsidRDefault="00C5236A" w:rsidP="00097698">
            <w:pPr>
              <w:spacing w:after="0"/>
              <w:jc w:val="right"/>
              <w:rPr>
                <w:rFonts w:cs="Arial"/>
                <w:szCs w:val="20"/>
              </w:rPr>
            </w:pPr>
            <w:r w:rsidRPr="00E766CB">
              <w:rPr>
                <w:rFonts w:cs="Arial"/>
                <w:szCs w:val="20"/>
              </w:rPr>
              <w:t>$303.00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3F877A4"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7D87AD7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DAB78D8" w14:textId="77777777" w:rsidR="00C5236A" w:rsidRPr="00631B35" w:rsidRDefault="00C5236A" w:rsidP="00097698">
            <w:pPr>
              <w:spacing w:after="0"/>
              <w:rPr>
                <w:rFonts w:cs="Arial"/>
                <w:szCs w:val="20"/>
              </w:rPr>
            </w:pPr>
            <w:r w:rsidRPr="00631B35">
              <w:rPr>
                <w:rFonts w:cs="Arial"/>
                <w:szCs w:val="20"/>
              </w:rPr>
              <w:t>97</w:t>
            </w:r>
          </w:p>
        </w:tc>
        <w:tc>
          <w:tcPr>
            <w:tcW w:w="2126" w:type="dxa"/>
            <w:vMerge/>
            <w:tcBorders>
              <w:left w:val="single" w:sz="2" w:space="0" w:color="auto"/>
              <w:right w:val="single" w:sz="2" w:space="0" w:color="auto"/>
            </w:tcBorders>
          </w:tcPr>
          <w:p w14:paraId="2647CDC3"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BAD7CC5" w14:textId="3DDEF0EF"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9985D9F" w14:textId="77777777" w:rsidR="00C5236A" w:rsidRPr="00F163EE" w:rsidRDefault="00C5236A" w:rsidP="00097698">
            <w:pPr>
              <w:spacing w:after="0"/>
              <w:rPr>
                <w:rFonts w:cs="Arial"/>
                <w:szCs w:val="20"/>
              </w:rPr>
            </w:pPr>
            <w:r w:rsidRPr="00F163EE">
              <w:rPr>
                <w:rFonts w:cs="Arial"/>
                <w:szCs w:val="20"/>
              </w:rPr>
              <w:t>Considering the issue of a fixed licence for the operation of a television outside broadcast system, and issuing it (if applicable)</w:t>
            </w:r>
          </w:p>
        </w:tc>
        <w:tc>
          <w:tcPr>
            <w:tcW w:w="2126" w:type="dxa"/>
            <w:tcBorders>
              <w:top w:val="single" w:sz="2" w:space="0" w:color="auto"/>
              <w:left w:val="single" w:sz="2" w:space="0" w:color="auto"/>
              <w:bottom w:val="single" w:sz="2" w:space="0" w:color="auto"/>
              <w:right w:val="single" w:sz="2" w:space="0" w:color="auto"/>
            </w:tcBorders>
          </w:tcPr>
          <w:p w14:paraId="254C5E40"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DC88DA5" w14:textId="77777777" w:rsidR="00C5236A" w:rsidRPr="00996B28" w:rsidRDefault="00C5236A" w:rsidP="00097698">
            <w:pPr>
              <w:spacing w:after="0"/>
              <w:jc w:val="right"/>
              <w:rPr>
                <w:rFonts w:cs="Arial"/>
                <w:szCs w:val="20"/>
              </w:rPr>
            </w:pPr>
            <w:r w:rsidRPr="00996B28">
              <w:rPr>
                <w:rFonts w:cs="Arial"/>
                <w:szCs w:val="20"/>
              </w:rPr>
              <w:t>$296.00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1EEEF53" w14:textId="77777777" w:rsidR="00C5236A" w:rsidRPr="00996B28" w:rsidRDefault="00C5236A" w:rsidP="00097698">
            <w:pPr>
              <w:spacing w:after="0"/>
              <w:jc w:val="right"/>
              <w:rPr>
                <w:rFonts w:cs="Arial"/>
                <w:szCs w:val="20"/>
              </w:rPr>
            </w:pPr>
            <w:r w:rsidRPr="00996B28">
              <w:rPr>
                <w:rFonts w:cs="Arial"/>
                <w:szCs w:val="20"/>
              </w:rPr>
              <w:t>$303.00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6600AB6"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65251F1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17E8FB" w14:textId="77777777" w:rsidR="00C5236A" w:rsidRPr="00631B35" w:rsidRDefault="00C5236A" w:rsidP="00097698">
            <w:pPr>
              <w:spacing w:after="0"/>
              <w:rPr>
                <w:rFonts w:cs="Arial"/>
                <w:szCs w:val="20"/>
              </w:rPr>
            </w:pPr>
            <w:r w:rsidRPr="00631B35">
              <w:rPr>
                <w:rFonts w:cs="Arial"/>
                <w:szCs w:val="20"/>
              </w:rPr>
              <w:t>98</w:t>
            </w:r>
          </w:p>
        </w:tc>
        <w:tc>
          <w:tcPr>
            <w:tcW w:w="2126" w:type="dxa"/>
            <w:vMerge/>
            <w:tcBorders>
              <w:left w:val="single" w:sz="2" w:space="0" w:color="auto"/>
              <w:right w:val="single" w:sz="2" w:space="0" w:color="auto"/>
            </w:tcBorders>
          </w:tcPr>
          <w:p w14:paraId="0551CB2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DEBC5E7" w14:textId="6D2B6161"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913F8DF" w14:textId="264638A1" w:rsidR="00C5236A" w:rsidRPr="00E766CB" w:rsidRDefault="00C5236A" w:rsidP="00ED61EC">
            <w:pPr>
              <w:spacing w:after="0"/>
              <w:rPr>
                <w:rFonts w:cs="Arial"/>
                <w:szCs w:val="20"/>
              </w:rPr>
            </w:pPr>
            <w:r w:rsidRPr="00F163EE">
              <w:rPr>
                <w:rFonts w:cs="Arial"/>
                <w:szCs w:val="20"/>
              </w:rPr>
              <w:t>Issuing a land mobile licence for the operation of a land mobile system service,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transmission:</w:t>
            </w:r>
          </w:p>
          <w:p w14:paraId="1E3F6791" w14:textId="6EF738C6" w:rsidR="00C5236A" w:rsidRPr="00097698" w:rsidRDefault="00C5236A" w:rsidP="00097698">
            <w:pPr>
              <w:spacing w:after="0"/>
              <w:rPr>
                <w:rFonts w:cs="Arial"/>
                <w:szCs w:val="20"/>
              </w:rPr>
            </w:pPr>
            <w:r w:rsidRPr="00E766CB">
              <w:rPr>
                <w:rFonts w:cs="Arial"/>
                <w:szCs w:val="20"/>
              </w:rPr>
              <w:t>(a)</w:t>
            </w:r>
            <w:r w:rsidRPr="00E766CB">
              <w:rPr>
                <w:rFonts w:cs="Arial"/>
                <w:szCs w:val="20"/>
              </w:rPr>
              <w:tab/>
            </w:r>
            <w:r w:rsidRPr="00097698">
              <w:rPr>
                <w:rFonts w:cs="Arial"/>
                <w:szCs w:val="20"/>
              </w:rPr>
              <w:t>if the frequency is no more than 30 MHz; or</w:t>
            </w:r>
          </w:p>
          <w:p w14:paraId="0174F661" w14:textId="1D49FE4A" w:rsidR="00C5236A" w:rsidRPr="005900E4" w:rsidRDefault="00C5236A" w:rsidP="00097698">
            <w:pPr>
              <w:spacing w:after="0"/>
              <w:rPr>
                <w:rFonts w:cs="Arial"/>
                <w:szCs w:val="20"/>
              </w:rPr>
            </w:pPr>
            <w:r w:rsidRPr="00097698">
              <w:rPr>
                <w:rFonts w:cs="Arial"/>
                <w:szCs w:val="20"/>
              </w:rPr>
              <w:t>(b)</w:t>
            </w:r>
            <w:r w:rsidR="005155CC">
              <w:rPr>
                <w:rFonts w:cs="Arial"/>
                <w:szCs w:val="20"/>
              </w:rPr>
              <w:t xml:space="preserve"> </w:t>
            </w:r>
            <w:r w:rsidRPr="005900E4">
              <w:rPr>
                <w:rFonts w:cs="Arial"/>
                <w:szCs w:val="20"/>
              </w:rPr>
              <w:t xml:space="preserve">if the frequency is more than 30 MHz </w:t>
            </w:r>
          </w:p>
        </w:tc>
        <w:tc>
          <w:tcPr>
            <w:tcW w:w="2126" w:type="dxa"/>
            <w:tcBorders>
              <w:top w:val="single" w:sz="2" w:space="0" w:color="auto"/>
              <w:left w:val="single" w:sz="2" w:space="0" w:color="auto"/>
              <w:bottom w:val="single" w:sz="2" w:space="0" w:color="auto"/>
              <w:right w:val="single" w:sz="2" w:space="0" w:color="auto"/>
            </w:tcBorders>
          </w:tcPr>
          <w:p w14:paraId="7F1C8C66"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F3DEE66" w14:textId="77777777" w:rsidR="00C5236A" w:rsidRPr="005669B1" w:rsidRDefault="00C5236A" w:rsidP="00097698">
            <w:pPr>
              <w:jc w:val="right"/>
            </w:pPr>
            <w:r w:rsidRPr="005669B1">
              <w:t>$591.00</w:t>
            </w:r>
          </w:p>
          <w:p w14:paraId="15EFACAD" w14:textId="77777777" w:rsidR="00C5236A" w:rsidRPr="005900E4" w:rsidRDefault="00C5236A" w:rsidP="00097698">
            <w:pPr>
              <w:spacing w:after="0"/>
              <w:jc w:val="right"/>
              <w:rPr>
                <w:rFonts w:cs="Arial"/>
                <w:szCs w:val="20"/>
              </w:rPr>
            </w:pPr>
            <w:r w:rsidRPr="005900E4">
              <w:rPr>
                <w:rFonts w:cs="Arial"/>
                <w:szCs w:val="20"/>
              </w:rPr>
              <w:t>$591.00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74CDCCF" w14:textId="77777777" w:rsidR="00C5236A" w:rsidRPr="005669B1" w:rsidRDefault="00C5236A" w:rsidP="00097698">
            <w:pPr>
              <w:jc w:val="right"/>
            </w:pPr>
            <w:r w:rsidRPr="005669B1">
              <w:t>$606.00</w:t>
            </w:r>
          </w:p>
          <w:p w14:paraId="1ABFD59B" w14:textId="77777777" w:rsidR="00C5236A" w:rsidRPr="005900E4" w:rsidRDefault="00C5236A" w:rsidP="00097698">
            <w:pPr>
              <w:spacing w:after="0"/>
              <w:jc w:val="right"/>
              <w:rPr>
                <w:rFonts w:cs="Arial"/>
                <w:szCs w:val="20"/>
              </w:rPr>
            </w:pPr>
            <w:r w:rsidRPr="005900E4">
              <w:rPr>
                <w:rFonts w:cs="Arial"/>
                <w:szCs w:val="20"/>
              </w:rPr>
              <w:t>$606.00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54D22F62" w14:textId="77777777" w:rsidR="00C5236A" w:rsidRPr="005669B1" w:rsidRDefault="00C5236A" w:rsidP="00097698">
            <w:pPr>
              <w:jc w:val="right"/>
            </w:pPr>
            <w:r w:rsidRPr="005669B1">
              <w:t>2.5%</w:t>
            </w:r>
          </w:p>
          <w:p w14:paraId="1E70B6E5" w14:textId="77777777" w:rsidR="00C5236A" w:rsidRPr="005900E4" w:rsidRDefault="00C5236A" w:rsidP="00097698">
            <w:pPr>
              <w:spacing w:after="0"/>
              <w:jc w:val="right"/>
              <w:rPr>
                <w:rFonts w:cs="Arial"/>
                <w:szCs w:val="20"/>
              </w:rPr>
            </w:pPr>
            <w:r w:rsidRPr="005900E4">
              <w:rPr>
                <w:rFonts w:cs="Arial"/>
                <w:szCs w:val="20"/>
              </w:rPr>
              <w:t>2.5%</w:t>
            </w:r>
          </w:p>
        </w:tc>
      </w:tr>
      <w:tr w:rsidR="00C5236A" w:rsidRPr="00931C56" w14:paraId="7538735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C25D200" w14:textId="77777777" w:rsidR="00C5236A" w:rsidRPr="00631B35" w:rsidRDefault="00C5236A" w:rsidP="00097698">
            <w:pPr>
              <w:spacing w:after="0"/>
              <w:rPr>
                <w:rFonts w:cs="Arial"/>
                <w:szCs w:val="20"/>
              </w:rPr>
            </w:pPr>
            <w:r w:rsidRPr="00631B35">
              <w:rPr>
                <w:rFonts w:cs="Arial"/>
                <w:szCs w:val="20"/>
              </w:rPr>
              <w:t>99</w:t>
            </w:r>
          </w:p>
        </w:tc>
        <w:tc>
          <w:tcPr>
            <w:tcW w:w="2126" w:type="dxa"/>
            <w:vMerge/>
            <w:tcBorders>
              <w:left w:val="single" w:sz="2" w:space="0" w:color="auto"/>
              <w:right w:val="single" w:sz="2" w:space="0" w:color="auto"/>
            </w:tcBorders>
          </w:tcPr>
          <w:p w14:paraId="31F62963"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B9E7735" w14:textId="3AAD2830" w:rsidR="00C5236A" w:rsidRPr="005900E4" w:rsidRDefault="00C5236A" w:rsidP="00097698">
            <w:pPr>
              <w:spacing w:after="0"/>
              <w:rPr>
                <w:rFonts w:cs="Arial"/>
                <w:szCs w:val="20"/>
              </w:rPr>
            </w:pPr>
            <w:r w:rsidRPr="00097698">
              <w:rPr>
                <w:rFonts w:cs="Arial"/>
                <w:szCs w:val="20"/>
              </w:rPr>
              <w:t>Sch 2 Part 6</w:t>
            </w:r>
            <w:r w:rsidR="005155CC">
              <w:rPr>
                <w:rFonts w:cs="Arial"/>
                <w:szCs w:val="20"/>
              </w:rPr>
              <w:t>—</w:t>
            </w:r>
            <w:r w:rsidRPr="005900E4">
              <w:rPr>
                <w:rFonts w:cs="Arial"/>
                <w:szCs w:val="20"/>
              </w:rPr>
              <w:t>Item 6.16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9500798" w14:textId="28E5DA57" w:rsidR="00C5236A" w:rsidRPr="00E766CB" w:rsidRDefault="00C5236A" w:rsidP="00097698">
            <w:pPr>
              <w:spacing w:after="0"/>
              <w:rPr>
                <w:rFonts w:cs="Arial"/>
                <w:szCs w:val="20"/>
              </w:rPr>
            </w:pPr>
            <w:r w:rsidRPr="00F163EE">
              <w:rPr>
                <w:rFonts w:cs="Arial"/>
                <w:szCs w:val="20"/>
              </w:rPr>
              <w:t>Issuing a land mobile licence for the operation of a repeater station,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the automatic retransmission of radio signals from a CB station</w:t>
            </w:r>
          </w:p>
        </w:tc>
        <w:tc>
          <w:tcPr>
            <w:tcW w:w="2126" w:type="dxa"/>
            <w:tcBorders>
              <w:top w:val="single" w:sz="2" w:space="0" w:color="auto"/>
              <w:left w:val="single" w:sz="2" w:space="0" w:color="auto"/>
              <w:bottom w:val="single" w:sz="2" w:space="0" w:color="auto"/>
              <w:right w:val="single" w:sz="2" w:space="0" w:color="auto"/>
            </w:tcBorders>
          </w:tcPr>
          <w:p w14:paraId="2E4015CE"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B915387" w14:textId="77777777" w:rsidR="00C5236A" w:rsidRPr="00097698" w:rsidRDefault="00C5236A" w:rsidP="00097698">
            <w:pPr>
              <w:spacing w:after="0"/>
              <w:jc w:val="right"/>
              <w:rPr>
                <w:rFonts w:cs="Arial"/>
                <w:szCs w:val="20"/>
              </w:rPr>
            </w:pPr>
            <w:r w:rsidRPr="00097698">
              <w:rPr>
                <w:rFonts w:cs="Arial"/>
                <w:szCs w:val="20"/>
              </w:rPr>
              <w:t>$345.00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413E5E20" w14:textId="77777777" w:rsidR="00C5236A" w:rsidRPr="00097698" w:rsidRDefault="00C5236A" w:rsidP="00097698">
            <w:pPr>
              <w:spacing w:after="0"/>
              <w:jc w:val="right"/>
              <w:rPr>
                <w:rFonts w:cs="Arial"/>
                <w:szCs w:val="20"/>
              </w:rPr>
            </w:pPr>
            <w:r w:rsidRPr="00097698">
              <w:rPr>
                <w:rFonts w:cs="Arial"/>
                <w:szCs w:val="20"/>
              </w:rPr>
              <w:t>$354.00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10ADC3AD"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69978A9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AE23AE" w14:textId="77777777" w:rsidR="00C5236A" w:rsidRPr="00631B35" w:rsidRDefault="00C5236A" w:rsidP="00097698">
            <w:pPr>
              <w:spacing w:after="0"/>
              <w:rPr>
                <w:rFonts w:cs="Arial"/>
                <w:szCs w:val="20"/>
              </w:rPr>
            </w:pPr>
            <w:r w:rsidRPr="00631B35">
              <w:rPr>
                <w:rFonts w:cs="Arial"/>
                <w:szCs w:val="20"/>
              </w:rPr>
              <w:t>100</w:t>
            </w:r>
          </w:p>
        </w:tc>
        <w:tc>
          <w:tcPr>
            <w:tcW w:w="2126" w:type="dxa"/>
            <w:vMerge/>
            <w:tcBorders>
              <w:left w:val="single" w:sz="2" w:space="0" w:color="auto"/>
              <w:right w:val="single" w:sz="2" w:space="0" w:color="auto"/>
            </w:tcBorders>
          </w:tcPr>
          <w:p w14:paraId="609B97E9"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C1FAD58" w14:textId="14F60DE1"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6.17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649F1CA" w14:textId="77777777" w:rsidR="00C5236A" w:rsidRPr="005669B1" w:rsidRDefault="00C5236A" w:rsidP="00097698">
            <w:pPr>
              <w:spacing w:after="0"/>
            </w:pPr>
            <w:r w:rsidRPr="005669B1">
              <w:t xml:space="preserve">Issuing a land mobile licence for the operation of an ambulatory </w:t>
            </w:r>
            <w:r w:rsidRPr="005669B1">
              <w:lastRenderedPageBreak/>
              <w:t>station or an ambulatory system, or considering the issue of the licence without proceeding to issue it — for each frequency assigned, or requested for assignment, for the purpose of transmission:</w:t>
            </w:r>
          </w:p>
          <w:p w14:paraId="2E369DD3" w14:textId="3E7F3526" w:rsidR="005E1FF9" w:rsidRPr="005E1FF9" w:rsidRDefault="005E1FF9" w:rsidP="005E1FF9">
            <w:pPr>
              <w:spacing w:after="0"/>
              <w:rPr>
                <w:rFonts w:cs="Arial"/>
                <w:szCs w:val="20"/>
              </w:rPr>
            </w:pPr>
            <w:r w:rsidRPr="005E1FF9">
              <w:rPr>
                <w:rFonts w:cs="Arial"/>
                <w:szCs w:val="20"/>
              </w:rPr>
              <w:t>(a)</w:t>
            </w:r>
            <w:r w:rsidRPr="005E1FF9">
              <w:rPr>
                <w:rFonts w:cs="Arial"/>
                <w:szCs w:val="20"/>
              </w:rPr>
              <w:tab/>
              <w:t>if:</w:t>
            </w:r>
          </w:p>
          <w:p w14:paraId="00517030" w14:textId="3126C66D" w:rsidR="005E1FF9" w:rsidRPr="005E1FF9" w:rsidRDefault="005E1FF9" w:rsidP="005E1FF9">
            <w:pPr>
              <w:spacing w:after="0"/>
              <w:rPr>
                <w:rFonts w:cs="Arial"/>
                <w:szCs w:val="20"/>
              </w:rPr>
            </w:pPr>
            <w:r w:rsidRPr="005E1FF9">
              <w:rPr>
                <w:rFonts w:cs="Arial"/>
                <w:szCs w:val="20"/>
              </w:rPr>
              <w:t>(i) the licence is for the operation of an ambulatory station; and</w:t>
            </w:r>
          </w:p>
          <w:p w14:paraId="53E5B210" w14:textId="721121FE" w:rsidR="005E1FF9" w:rsidRPr="005E1FF9" w:rsidRDefault="005E1FF9" w:rsidP="005E1FF9">
            <w:pPr>
              <w:spacing w:after="0"/>
              <w:rPr>
                <w:rFonts w:cs="Arial"/>
                <w:szCs w:val="20"/>
              </w:rPr>
            </w:pPr>
            <w:r w:rsidRPr="005E1FF9">
              <w:rPr>
                <w:rFonts w:cs="Arial"/>
                <w:szCs w:val="20"/>
              </w:rPr>
              <w:t xml:space="preserve">(ii) </w:t>
            </w:r>
            <w:r w:rsidRPr="005E1FF9">
              <w:rPr>
                <w:rFonts w:cs="Arial"/>
                <w:szCs w:val="20"/>
              </w:rPr>
              <w:tab/>
              <w:t>in considering the issue of the licence, the ACMA does not perform coordination procedures to minimise interference</w:t>
            </w:r>
          </w:p>
          <w:p w14:paraId="1397F85B" w14:textId="1651F0C8" w:rsidR="00C5236A" w:rsidRPr="005E1FF9" w:rsidRDefault="005E1FF9" w:rsidP="00097698">
            <w:pPr>
              <w:spacing w:after="0"/>
              <w:rPr>
                <w:rFonts w:cs="Arial"/>
                <w:szCs w:val="20"/>
              </w:rPr>
            </w:pPr>
            <w:r w:rsidRPr="005E1FF9">
              <w:rPr>
                <w:rFonts w:cs="Arial"/>
                <w:szCs w:val="20"/>
              </w:rPr>
              <w:t>(b)</w:t>
            </w:r>
            <w:r w:rsidRPr="005E1FF9">
              <w:rPr>
                <w:rFonts w:cs="Arial"/>
                <w:szCs w:val="20"/>
              </w:rPr>
              <w:tab/>
              <w:t>in any other case</w:t>
            </w:r>
          </w:p>
        </w:tc>
        <w:tc>
          <w:tcPr>
            <w:tcW w:w="2126" w:type="dxa"/>
            <w:tcBorders>
              <w:top w:val="single" w:sz="2" w:space="0" w:color="auto"/>
              <w:left w:val="single" w:sz="2" w:space="0" w:color="auto"/>
              <w:bottom w:val="single" w:sz="2" w:space="0" w:color="auto"/>
              <w:right w:val="single" w:sz="2" w:space="0" w:color="auto"/>
            </w:tcBorders>
          </w:tcPr>
          <w:p w14:paraId="481F7E92" w14:textId="77777777" w:rsidR="00C5236A" w:rsidRPr="00631B35"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7A38DA" w14:textId="77777777" w:rsidR="00952061" w:rsidRDefault="00952061" w:rsidP="00097698">
            <w:pPr>
              <w:jc w:val="right"/>
            </w:pPr>
          </w:p>
          <w:p w14:paraId="16E3C236" w14:textId="77777777" w:rsidR="00952061" w:rsidRDefault="00952061" w:rsidP="00097698">
            <w:pPr>
              <w:jc w:val="right"/>
            </w:pPr>
          </w:p>
          <w:p w14:paraId="3A9E623E" w14:textId="77777777" w:rsidR="00952061" w:rsidRDefault="00952061" w:rsidP="00097698">
            <w:pPr>
              <w:jc w:val="right"/>
            </w:pPr>
          </w:p>
          <w:p w14:paraId="15851D94" w14:textId="77777777" w:rsidR="00C5236A" w:rsidRPr="00C41524" w:rsidRDefault="00C5236A" w:rsidP="00097698">
            <w:pPr>
              <w:jc w:val="right"/>
            </w:pPr>
            <w:r w:rsidRPr="005669B1">
              <w:t>$148.00</w:t>
            </w:r>
          </w:p>
          <w:p w14:paraId="43134FB9" w14:textId="77777777" w:rsidR="00952061" w:rsidRDefault="00952061" w:rsidP="00097698">
            <w:pPr>
              <w:spacing w:after="0"/>
              <w:jc w:val="right"/>
              <w:rPr>
                <w:rFonts w:cs="Arial"/>
                <w:szCs w:val="20"/>
              </w:rPr>
            </w:pPr>
          </w:p>
          <w:p w14:paraId="56E635DC" w14:textId="77777777" w:rsidR="00952061" w:rsidRDefault="00952061" w:rsidP="00097698">
            <w:pPr>
              <w:spacing w:after="0"/>
              <w:jc w:val="right"/>
              <w:rPr>
                <w:rFonts w:cs="Arial"/>
                <w:szCs w:val="20"/>
              </w:rPr>
            </w:pPr>
          </w:p>
          <w:p w14:paraId="58AD27F7" w14:textId="77777777" w:rsidR="00952061" w:rsidRDefault="00952061" w:rsidP="00097698">
            <w:pPr>
              <w:spacing w:after="0"/>
              <w:jc w:val="right"/>
              <w:rPr>
                <w:rFonts w:cs="Arial"/>
                <w:szCs w:val="20"/>
              </w:rPr>
            </w:pPr>
          </w:p>
          <w:p w14:paraId="05E30FEB" w14:textId="77777777" w:rsidR="00952061" w:rsidRDefault="00952061" w:rsidP="00097698">
            <w:pPr>
              <w:spacing w:after="0"/>
              <w:jc w:val="right"/>
              <w:rPr>
                <w:rFonts w:cs="Arial"/>
                <w:szCs w:val="20"/>
              </w:rPr>
            </w:pPr>
          </w:p>
          <w:p w14:paraId="00631399" w14:textId="77777777" w:rsidR="00C5236A" w:rsidRPr="00F163EE" w:rsidRDefault="00C5236A" w:rsidP="00097698">
            <w:pPr>
              <w:spacing w:after="0"/>
              <w:jc w:val="right"/>
              <w:rPr>
                <w:rFonts w:cs="Arial"/>
                <w:szCs w:val="20"/>
              </w:rPr>
            </w:pPr>
            <w:r w:rsidRPr="00F163EE">
              <w:rPr>
                <w:rFonts w:cs="Arial"/>
                <w:szCs w:val="20"/>
              </w:rPr>
              <w:t>$493.00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692BA915" w14:textId="77777777" w:rsidR="00952061" w:rsidRDefault="00952061" w:rsidP="00097698">
            <w:pPr>
              <w:jc w:val="right"/>
            </w:pPr>
          </w:p>
          <w:p w14:paraId="4B026C2F" w14:textId="77777777" w:rsidR="00952061" w:rsidRDefault="00952061" w:rsidP="00097698">
            <w:pPr>
              <w:jc w:val="right"/>
            </w:pPr>
          </w:p>
          <w:p w14:paraId="36FD33F2" w14:textId="77777777" w:rsidR="00952061" w:rsidRDefault="00952061" w:rsidP="00097698">
            <w:pPr>
              <w:jc w:val="right"/>
            </w:pPr>
          </w:p>
          <w:p w14:paraId="64B55DCC" w14:textId="77777777" w:rsidR="00C5236A" w:rsidRPr="005669B1" w:rsidRDefault="00C5236A" w:rsidP="00097698">
            <w:pPr>
              <w:jc w:val="right"/>
            </w:pPr>
            <w:r w:rsidRPr="005669B1">
              <w:t>$152.00</w:t>
            </w:r>
          </w:p>
          <w:p w14:paraId="440FBF2C" w14:textId="77777777" w:rsidR="00952061" w:rsidRDefault="00952061" w:rsidP="00097698">
            <w:pPr>
              <w:spacing w:after="0"/>
              <w:jc w:val="right"/>
              <w:rPr>
                <w:rFonts w:cs="Arial"/>
                <w:szCs w:val="20"/>
              </w:rPr>
            </w:pPr>
          </w:p>
          <w:p w14:paraId="2B25CC22" w14:textId="77777777" w:rsidR="00952061" w:rsidRDefault="00952061" w:rsidP="00097698">
            <w:pPr>
              <w:spacing w:after="0"/>
              <w:jc w:val="right"/>
              <w:rPr>
                <w:rFonts w:cs="Arial"/>
                <w:szCs w:val="20"/>
              </w:rPr>
            </w:pPr>
          </w:p>
          <w:p w14:paraId="64150353" w14:textId="77777777" w:rsidR="00952061" w:rsidRDefault="00952061" w:rsidP="00097698">
            <w:pPr>
              <w:spacing w:after="0"/>
              <w:jc w:val="right"/>
              <w:rPr>
                <w:rFonts w:cs="Arial"/>
                <w:szCs w:val="20"/>
              </w:rPr>
            </w:pPr>
          </w:p>
          <w:p w14:paraId="152D723A" w14:textId="77777777" w:rsidR="00952061" w:rsidRDefault="00952061" w:rsidP="00097698">
            <w:pPr>
              <w:spacing w:after="0"/>
              <w:jc w:val="right"/>
              <w:rPr>
                <w:rFonts w:cs="Arial"/>
                <w:szCs w:val="20"/>
              </w:rPr>
            </w:pPr>
          </w:p>
          <w:p w14:paraId="0ADAD6EA" w14:textId="77777777" w:rsidR="00C5236A" w:rsidRPr="00F163EE" w:rsidRDefault="00C5236A" w:rsidP="00097698">
            <w:pPr>
              <w:spacing w:after="0"/>
              <w:jc w:val="right"/>
              <w:rPr>
                <w:rFonts w:cs="Arial"/>
                <w:szCs w:val="20"/>
              </w:rPr>
            </w:pPr>
            <w:r w:rsidRPr="00F163EE">
              <w:rPr>
                <w:rFonts w:cs="Arial"/>
                <w:szCs w:val="20"/>
              </w:rPr>
              <w:t>$505.00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5E253862" w14:textId="77777777" w:rsidR="00952061" w:rsidRDefault="00952061" w:rsidP="00097698">
            <w:pPr>
              <w:jc w:val="right"/>
            </w:pPr>
          </w:p>
          <w:p w14:paraId="54F0E1D0" w14:textId="77777777" w:rsidR="00952061" w:rsidRDefault="00952061" w:rsidP="00097698">
            <w:pPr>
              <w:jc w:val="right"/>
            </w:pPr>
          </w:p>
          <w:p w14:paraId="3813DD14" w14:textId="77777777" w:rsidR="00952061" w:rsidRDefault="00952061" w:rsidP="00097698">
            <w:pPr>
              <w:jc w:val="right"/>
            </w:pPr>
          </w:p>
          <w:p w14:paraId="26E6BB05" w14:textId="77777777" w:rsidR="00C5236A" w:rsidRPr="005669B1" w:rsidRDefault="00C5236A" w:rsidP="00097698">
            <w:pPr>
              <w:jc w:val="right"/>
            </w:pPr>
            <w:r w:rsidRPr="005669B1">
              <w:t>2.5%</w:t>
            </w:r>
          </w:p>
          <w:p w14:paraId="7DAE0D03" w14:textId="77777777" w:rsidR="00952061" w:rsidRDefault="00952061" w:rsidP="00097698">
            <w:pPr>
              <w:spacing w:after="0"/>
              <w:jc w:val="right"/>
              <w:rPr>
                <w:rFonts w:cs="Arial"/>
                <w:szCs w:val="20"/>
              </w:rPr>
            </w:pPr>
          </w:p>
          <w:p w14:paraId="19361870" w14:textId="77777777" w:rsidR="00952061" w:rsidRDefault="00952061" w:rsidP="00097698">
            <w:pPr>
              <w:spacing w:after="0"/>
              <w:jc w:val="right"/>
              <w:rPr>
                <w:rFonts w:cs="Arial"/>
                <w:szCs w:val="20"/>
              </w:rPr>
            </w:pPr>
          </w:p>
          <w:p w14:paraId="4B544D57" w14:textId="77777777" w:rsidR="00952061" w:rsidRDefault="00952061" w:rsidP="00097698">
            <w:pPr>
              <w:spacing w:after="0"/>
              <w:jc w:val="right"/>
              <w:rPr>
                <w:rFonts w:cs="Arial"/>
                <w:szCs w:val="20"/>
              </w:rPr>
            </w:pPr>
          </w:p>
          <w:p w14:paraId="11C8C473" w14:textId="77777777" w:rsidR="00952061" w:rsidRDefault="00952061" w:rsidP="00097698">
            <w:pPr>
              <w:spacing w:after="0"/>
              <w:jc w:val="right"/>
              <w:rPr>
                <w:rFonts w:cs="Arial"/>
                <w:szCs w:val="20"/>
              </w:rPr>
            </w:pPr>
          </w:p>
          <w:p w14:paraId="3257B3C0" w14:textId="608EE486" w:rsidR="00C5236A" w:rsidRPr="00996B28" w:rsidRDefault="00C5236A" w:rsidP="00097698">
            <w:pPr>
              <w:spacing w:after="0"/>
              <w:jc w:val="right"/>
              <w:rPr>
                <w:rFonts w:cs="Arial"/>
                <w:szCs w:val="20"/>
              </w:rPr>
            </w:pPr>
            <w:r w:rsidRPr="00F163EE">
              <w:rPr>
                <w:rFonts w:cs="Arial"/>
                <w:szCs w:val="20"/>
              </w:rPr>
              <w:t>2.5%</w:t>
            </w:r>
          </w:p>
        </w:tc>
      </w:tr>
      <w:tr w:rsidR="00C5236A" w:rsidRPr="00931C56" w14:paraId="295759B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5ABB0E4" w14:textId="77777777" w:rsidR="00C5236A" w:rsidRPr="00631B35" w:rsidRDefault="00C5236A" w:rsidP="00097698">
            <w:pPr>
              <w:spacing w:after="0"/>
              <w:rPr>
                <w:rFonts w:cs="Arial"/>
                <w:szCs w:val="20"/>
              </w:rPr>
            </w:pPr>
            <w:r w:rsidRPr="00631B35">
              <w:rPr>
                <w:rFonts w:cs="Arial"/>
                <w:szCs w:val="20"/>
              </w:rPr>
              <w:lastRenderedPageBreak/>
              <w:t>101</w:t>
            </w:r>
          </w:p>
        </w:tc>
        <w:tc>
          <w:tcPr>
            <w:tcW w:w="2126" w:type="dxa"/>
            <w:vMerge/>
            <w:tcBorders>
              <w:left w:val="single" w:sz="2" w:space="0" w:color="auto"/>
              <w:right w:val="single" w:sz="2" w:space="0" w:color="auto"/>
            </w:tcBorders>
          </w:tcPr>
          <w:p w14:paraId="56AE2153"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14148C9" w14:textId="64E1C789"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6.17A</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0924CD7" w14:textId="77777777" w:rsidR="00C5236A" w:rsidRPr="00F163EE" w:rsidRDefault="00C5236A" w:rsidP="00097698">
            <w:pPr>
              <w:spacing w:after="0"/>
              <w:rPr>
                <w:rFonts w:cs="Arial"/>
                <w:szCs w:val="20"/>
              </w:rPr>
            </w:pPr>
            <w:r w:rsidRPr="00F163EE">
              <w:rPr>
                <w:rFonts w:cs="Arial"/>
                <w:szCs w:val="20"/>
              </w:rPr>
              <w:t>Issuing a land mobile licence for the operation of a wireless audio system,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379ABDD5"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71533E" w14:textId="77777777" w:rsidR="00C5236A" w:rsidRPr="00996B28" w:rsidRDefault="00C5236A" w:rsidP="00097698">
            <w:pPr>
              <w:spacing w:after="0"/>
              <w:jc w:val="right"/>
              <w:rPr>
                <w:rFonts w:cs="Arial"/>
                <w:szCs w:val="20"/>
              </w:rPr>
            </w:pPr>
            <w:r w:rsidRPr="00996B28">
              <w:rPr>
                <w:rFonts w:cs="Arial"/>
                <w:szCs w:val="20"/>
              </w:rPr>
              <w:t>$493.00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4935A94" w14:textId="77777777" w:rsidR="00C5236A" w:rsidRPr="00996B28" w:rsidRDefault="00C5236A" w:rsidP="00097698">
            <w:pPr>
              <w:spacing w:after="0"/>
              <w:jc w:val="right"/>
              <w:rPr>
                <w:rFonts w:cs="Arial"/>
                <w:szCs w:val="20"/>
              </w:rPr>
            </w:pPr>
            <w:r w:rsidRPr="00996B28">
              <w:rPr>
                <w:rFonts w:cs="Arial"/>
                <w:szCs w:val="20"/>
              </w:rPr>
              <w:t>$505.00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24068635"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78A58535" w14:textId="77777777" w:rsidTr="004C2488">
        <w:trPr>
          <w:trHeight w:val="294"/>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718F595" w14:textId="77777777" w:rsidR="00C5236A" w:rsidRPr="00631B35" w:rsidRDefault="00C5236A" w:rsidP="00097698">
            <w:pPr>
              <w:spacing w:after="0"/>
              <w:rPr>
                <w:rFonts w:cs="Arial"/>
                <w:szCs w:val="20"/>
              </w:rPr>
            </w:pPr>
            <w:r w:rsidRPr="00631B35">
              <w:rPr>
                <w:rFonts w:cs="Arial"/>
                <w:szCs w:val="20"/>
              </w:rPr>
              <w:t>102</w:t>
            </w:r>
          </w:p>
        </w:tc>
        <w:tc>
          <w:tcPr>
            <w:tcW w:w="2126" w:type="dxa"/>
            <w:vMerge/>
            <w:tcBorders>
              <w:left w:val="single" w:sz="2" w:space="0" w:color="auto"/>
              <w:right w:val="single" w:sz="2" w:space="0" w:color="auto"/>
            </w:tcBorders>
          </w:tcPr>
          <w:p w14:paraId="33920888"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45E141D" w14:textId="44B0D153"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6.18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710E5E6" w14:textId="0D7B333B" w:rsidR="00EA7AAA" w:rsidRPr="00EA7AAA" w:rsidRDefault="00EA7AAA">
            <w:pPr>
              <w:spacing w:after="0"/>
            </w:pPr>
            <w:r w:rsidRPr="00EA7AAA">
              <w:t>Issuing a land mobile licence</w:t>
            </w:r>
            <w:r>
              <w:t xml:space="preserve"> for the operation of a paging </w:t>
            </w:r>
            <w:r w:rsidRPr="00EA7AAA">
              <w:t>system, or considering th</w:t>
            </w:r>
            <w:r>
              <w:t xml:space="preserve">e issue of the licence without proceeding to issue it—for each frequency assigned, or </w:t>
            </w:r>
            <w:r w:rsidRPr="00EA7AAA">
              <w:t>requested for assignment, for the purpose of transmission:</w:t>
            </w:r>
          </w:p>
          <w:p w14:paraId="0E50A0F8" w14:textId="77777777" w:rsidR="00EA7AAA" w:rsidRPr="00EA7AAA" w:rsidRDefault="00EA7AAA" w:rsidP="00EA7AAA">
            <w:pPr>
              <w:spacing w:after="0"/>
              <w:rPr>
                <w:rFonts w:cs="Arial"/>
                <w:szCs w:val="20"/>
              </w:rPr>
            </w:pPr>
            <w:r w:rsidRPr="00EA7AAA">
              <w:rPr>
                <w:rFonts w:cs="Arial"/>
                <w:szCs w:val="20"/>
              </w:rPr>
              <w:t>(a) if the paging system operates:</w:t>
            </w:r>
          </w:p>
          <w:p w14:paraId="463BF999" w14:textId="700A470B" w:rsidR="00EA7AAA" w:rsidRPr="00EA7AAA" w:rsidRDefault="00EA7AAA" w:rsidP="00EA7AAA">
            <w:pPr>
              <w:spacing w:after="0"/>
              <w:rPr>
                <w:rFonts w:cs="Arial"/>
                <w:szCs w:val="20"/>
              </w:rPr>
            </w:pPr>
            <w:r>
              <w:rPr>
                <w:rFonts w:cs="Arial"/>
                <w:szCs w:val="20"/>
              </w:rPr>
              <w:t xml:space="preserve">(i) </w:t>
            </w:r>
            <w:r w:rsidRPr="00EA7AAA">
              <w:rPr>
                <w:rFonts w:cs="Arial"/>
                <w:szCs w:val="20"/>
              </w:rPr>
              <w:t>at a power level of no more than 1 watt; or</w:t>
            </w:r>
          </w:p>
          <w:p w14:paraId="05E34292" w14:textId="7409CD07" w:rsidR="00EA7AAA" w:rsidRPr="00EA7AAA" w:rsidRDefault="00EA7AAA" w:rsidP="00EA7AAA">
            <w:pPr>
              <w:spacing w:after="0"/>
              <w:rPr>
                <w:rFonts w:cs="Arial"/>
                <w:szCs w:val="20"/>
              </w:rPr>
            </w:pPr>
            <w:r w:rsidRPr="00EA7AAA">
              <w:rPr>
                <w:rFonts w:cs="Arial"/>
                <w:szCs w:val="20"/>
              </w:rPr>
              <w:t xml:space="preserve">(ii) </w:t>
            </w:r>
            <w:r w:rsidRPr="00EA7AAA">
              <w:rPr>
                <w:rFonts w:cs="Arial"/>
                <w:szCs w:val="20"/>
              </w:rPr>
              <w:tab/>
              <w:t>in an interior paging application</w:t>
            </w:r>
          </w:p>
          <w:p w14:paraId="1A04EC12" w14:textId="7A7D824C" w:rsidR="00C5236A" w:rsidRPr="00EA7AAA" w:rsidRDefault="00EA7AAA" w:rsidP="00097698">
            <w:pPr>
              <w:spacing w:after="0"/>
              <w:rPr>
                <w:rFonts w:cs="Arial"/>
                <w:szCs w:val="20"/>
              </w:rPr>
            </w:pPr>
            <w:r w:rsidRPr="00EA7AAA">
              <w:rPr>
                <w:rFonts w:cs="Arial"/>
                <w:szCs w:val="20"/>
              </w:rPr>
              <w:lastRenderedPageBreak/>
              <w:t>(b) in any other case</w:t>
            </w:r>
          </w:p>
        </w:tc>
        <w:tc>
          <w:tcPr>
            <w:tcW w:w="2126" w:type="dxa"/>
            <w:tcBorders>
              <w:top w:val="single" w:sz="2" w:space="0" w:color="auto"/>
              <w:left w:val="single" w:sz="2" w:space="0" w:color="auto"/>
              <w:bottom w:val="single" w:sz="2" w:space="0" w:color="auto"/>
              <w:right w:val="single" w:sz="2" w:space="0" w:color="auto"/>
            </w:tcBorders>
          </w:tcPr>
          <w:p w14:paraId="49E135B8" w14:textId="77777777" w:rsidR="00C5236A" w:rsidRPr="00631B35"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78DF202" w14:textId="77777777" w:rsidR="00C5236A" w:rsidRPr="00C41524" w:rsidRDefault="00C5236A" w:rsidP="00097698">
            <w:pPr>
              <w:jc w:val="right"/>
            </w:pPr>
            <w:r w:rsidRPr="00C41524">
              <w:t>$296.00</w:t>
            </w:r>
          </w:p>
          <w:p w14:paraId="1CD80356" w14:textId="77777777" w:rsidR="00C5236A" w:rsidRPr="00F163EE" w:rsidRDefault="00C5236A" w:rsidP="00097698">
            <w:pPr>
              <w:spacing w:after="0"/>
              <w:jc w:val="right"/>
              <w:rPr>
                <w:rFonts w:cs="Arial"/>
                <w:szCs w:val="20"/>
              </w:rPr>
            </w:pPr>
            <w:r w:rsidRPr="005900E4">
              <w:rPr>
                <w:rFonts w:cs="Arial"/>
                <w:szCs w:val="20"/>
              </w:rPr>
              <w:t>$345.00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8055276" w14:textId="77777777" w:rsidR="00C5236A" w:rsidRPr="00C41524" w:rsidRDefault="00C5236A" w:rsidP="00097698">
            <w:pPr>
              <w:jc w:val="right"/>
            </w:pPr>
            <w:r w:rsidRPr="00C41524">
              <w:t>$303.00</w:t>
            </w:r>
          </w:p>
          <w:p w14:paraId="15D6138A" w14:textId="77777777" w:rsidR="00C5236A" w:rsidRPr="00F163EE" w:rsidRDefault="00C5236A" w:rsidP="00097698">
            <w:pPr>
              <w:spacing w:after="0"/>
              <w:jc w:val="right"/>
              <w:rPr>
                <w:rFonts w:cs="Arial"/>
                <w:szCs w:val="20"/>
              </w:rPr>
            </w:pPr>
            <w:r w:rsidRPr="005900E4">
              <w:rPr>
                <w:rFonts w:cs="Arial"/>
                <w:szCs w:val="20"/>
              </w:rPr>
              <w:t>$354.00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399F557" w14:textId="77777777" w:rsidR="00C5236A" w:rsidRPr="00C41524" w:rsidRDefault="00C5236A" w:rsidP="00097698">
            <w:pPr>
              <w:jc w:val="right"/>
            </w:pPr>
            <w:r w:rsidRPr="00C41524">
              <w:t>2.5%</w:t>
            </w:r>
          </w:p>
          <w:p w14:paraId="0420C801" w14:textId="4E5B2EF9" w:rsidR="00C5236A" w:rsidRPr="00F163EE" w:rsidRDefault="00C5236A" w:rsidP="00097698">
            <w:pPr>
              <w:spacing w:after="0"/>
              <w:jc w:val="right"/>
              <w:rPr>
                <w:rFonts w:cs="Arial"/>
                <w:szCs w:val="20"/>
              </w:rPr>
            </w:pPr>
            <w:r w:rsidRPr="005900E4">
              <w:rPr>
                <w:rFonts w:cs="Arial"/>
                <w:szCs w:val="20"/>
              </w:rPr>
              <w:t>2.5%</w:t>
            </w:r>
          </w:p>
        </w:tc>
      </w:tr>
      <w:tr w:rsidR="00C5236A" w:rsidRPr="00931C56" w14:paraId="473703B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56CD6D7" w14:textId="1B25EDC9" w:rsidR="00C5236A" w:rsidRPr="005900E4" w:rsidRDefault="00C5236A" w:rsidP="00097698">
            <w:pPr>
              <w:spacing w:after="0"/>
              <w:rPr>
                <w:rFonts w:cs="Arial"/>
                <w:szCs w:val="20"/>
              </w:rPr>
            </w:pPr>
            <w:r w:rsidRPr="00631B35">
              <w:rPr>
                <w:rFonts w:cs="Arial"/>
                <w:szCs w:val="20"/>
              </w:rPr>
              <w:t>103</w:t>
            </w:r>
          </w:p>
        </w:tc>
        <w:tc>
          <w:tcPr>
            <w:tcW w:w="2126" w:type="dxa"/>
            <w:vMerge/>
            <w:tcBorders>
              <w:left w:val="single" w:sz="2" w:space="0" w:color="auto"/>
              <w:right w:val="single" w:sz="2" w:space="0" w:color="auto"/>
            </w:tcBorders>
          </w:tcPr>
          <w:p w14:paraId="2B7AB5CC"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D9D2130" w14:textId="191FFE01" w:rsidR="00C5236A" w:rsidRPr="00F163EE"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6.19</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00EEC41" w14:textId="35726195" w:rsidR="00C5236A" w:rsidRPr="00E766CB" w:rsidRDefault="00C5236A" w:rsidP="00097698">
            <w:pPr>
              <w:spacing w:after="0"/>
              <w:rPr>
                <w:rFonts w:cs="Arial"/>
                <w:szCs w:val="20"/>
              </w:rPr>
            </w:pPr>
            <w:r w:rsidRPr="00F163EE">
              <w:rPr>
                <w:rFonts w:cs="Arial"/>
                <w:szCs w:val="20"/>
              </w:rPr>
              <w:t>Issuing a land mobile licence for the operation of a PABX cordle</w:t>
            </w:r>
            <w:r w:rsidRPr="00996B28">
              <w:rPr>
                <w:rFonts w:cs="Arial"/>
                <w:szCs w:val="20"/>
              </w:rPr>
              <w:t>ss telephone service, or considering the issue of the licence without proceeding to issue it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478A4DD5"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FD8C484" w14:textId="77777777" w:rsidR="00C5236A" w:rsidRPr="00097698" w:rsidRDefault="00C5236A" w:rsidP="00097698">
            <w:pPr>
              <w:spacing w:after="0"/>
              <w:jc w:val="right"/>
              <w:rPr>
                <w:rFonts w:cs="Arial"/>
                <w:szCs w:val="20"/>
              </w:rPr>
            </w:pPr>
            <w:r w:rsidRPr="00097698">
              <w:rPr>
                <w:rFonts w:cs="Arial"/>
                <w:szCs w:val="20"/>
              </w:rPr>
              <w:t>$246.00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59F7B127" w14:textId="77777777" w:rsidR="00C5236A" w:rsidRPr="00097698" w:rsidRDefault="00C5236A" w:rsidP="00097698">
            <w:pPr>
              <w:spacing w:after="0"/>
              <w:jc w:val="right"/>
              <w:rPr>
                <w:rFonts w:cs="Arial"/>
                <w:szCs w:val="20"/>
              </w:rPr>
            </w:pPr>
            <w:r w:rsidRPr="00097698">
              <w:rPr>
                <w:rFonts w:cs="Arial"/>
                <w:szCs w:val="20"/>
              </w:rPr>
              <w:t>$253.00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0E53FDA9"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0DBC667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496CD6A" w14:textId="77777777" w:rsidR="00C5236A" w:rsidRPr="00631B35" w:rsidRDefault="00C5236A" w:rsidP="00097698">
            <w:pPr>
              <w:spacing w:after="0"/>
              <w:rPr>
                <w:rFonts w:cs="Arial"/>
                <w:szCs w:val="20"/>
              </w:rPr>
            </w:pPr>
            <w:r w:rsidRPr="00631B35">
              <w:rPr>
                <w:rFonts w:cs="Arial"/>
                <w:szCs w:val="20"/>
              </w:rPr>
              <w:t>104</w:t>
            </w:r>
          </w:p>
        </w:tc>
        <w:tc>
          <w:tcPr>
            <w:tcW w:w="2126" w:type="dxa"/>
            <w:vMerge/>
            <w:tcBorders>
              <w:left w:val="single" w:sz="2" w:space="0" w:color="auto"/>
              <w:right w:val="single" w:sz="2" w:space="0" w:color="auto"/>
            </w:tcBorders>
          </w:tcPr>
          <w:p w14:paraId="485322FD"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87228B1" w14:textId="00166F2B"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6.20</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E8FCD8B" w14:textId="77777777" w:rsidR="00C5236A" w:rsidRPr="00F163EE" w:rsidRDefault="00C5236A" w:rsidP="00097698">
            <w:pPr>
              <w:spacing w:after="0"/>
              <w:rPr>
                <w:rFonts w:cs="Arial"/>
                <w:szCs w:val="20"/>
              </w:rPr>
            </w:pPr>
            <w:r w:rsidRPr="00F163EE">
              <w:rPr>
                <w:rFonts w:cs="Arial"/>
                <w:szCs w:val="20"/>
              </w:rPr>
              <w:t>Considering the issue of a maritime coast licence for the operation of a major coast A station on an assigned basis, and issuing it (if applicable)</w:t>
            </w:r>
          </w:p>
        </w:tc>
        <w:tc>
          <w:tcPr>
            <w:tcW w:w="2126" w:type="dxa"/>
            <w:tcBorders>
              <w:top w:val="single" w:sz="2" w:space="0" w:color="auto"/>
              <w:left w:val="single" w:sz="2" w:space="0" w:color="auto"/>
              <w:bottom w:val="single" w:sz="2" w:space="0" w:color="auto"/>
              <w:right w:val="single" w:sz="2" w:space="0" w:color="auto"/>
            </w:tcBorders>
          </w:tcPr>
          <w:p w14:paraId="3DCD0CA9"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E6B8DF3"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F31AC51" w14:textId="77777777" w:rsidR="00C5236A" w:rsidRPr="00E766CB" w:rsidRDefault="00C5236A" w:rsidP="00097698">
            <w:pPr>
              <w:spacing w:after="0"/>
              <w:jc w:val="right"/>
              <w:rPr>
                <w:rFonts w:cs="Arial"/>
                <w:szCs w:val="20"/>
              </w:rPr>
            </w:pPr>
            <w:r w:rsidRPr="00E766CB">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FACA82C"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3D48060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B4C6B2" w14:textId="77777777" w:rsidR="00C5236A" w:rsidRPr="00631B35" w:rsidRDefault="00C5236A" w:rsidP="00097698">
            <w:pPr>
              <w:spacing w:after="0"/>
              <w:rPr>
                <w:rFonts w:cs="Arial"/>
                <w:szCs w:val="20"/>
              </w:rPr>
            </w:pPr>
            <w:r w:rsidRPr="00631B35">
              <w:rPr>
                <w:rFonts w:cs="Arial"/>
                <w:szCs w:val="20"/>
              </w:rPr>
              <w:t>105</w:t>
            </w:r>
          </w:p>
        </w:tc>
        <w:tc>
          <w:tcPr>
            <w:tcW w:w="2126" w:type="dxa"/>
            <w:vMerge/>
            <w:tcBorders>
              <w:left w:val="single" w:sz="2" w:space="0" w:color="auto"/>
              <w:right w:val="single" w:sz="2" w:space="0" w:color="auto"/>
            </w:tcBorders>
          </w:tcPr>
          <w:p w14:paraId="253742C1"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408A068" w14:textId="77B37685"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9FE9BC2" w14:textId="5D48AB82" w:rsidR="00C5236A" w:rsidRPr="00E766CB" w:rsidRDefault="00C5236A" w:rsidP="00097698">
            <w:pPr>
              <w:spacing w:after="0"/>
              <w:rPr>
                <w:rFonts w:cs="Arial"/>
                <w:szCs w:val="20"/>
              </w:rPr>
            </w:pPr>
            <w:r w:rsidRPr="00F163EE">
              <w:rPr>
                <w:rFonts w:cs="Arial"/>
                <w:szCs w:val="20"/>
              </w:rPr>
              <w:t>Issuing a maritime coast licence for the operation of a limited coast assigned system, or considering the issue of the licence without proceeding to issue it</w:t>
            </w:r>
            <w:r w:rsidRPr="00996B28">
              <w:rPr>
                <w:rFonts w:cs="Arial"/>
                <w:szCs w:val="20"/>
              </w:rPr>
              <w:t>—</w:t>
            </w:r>
            <w:r w:rsidRPr="00E766CB">
              <w:rPr>
                <w:rFonts w:cs="Arial"/>
                <w:szCs w:val="20"/>
              </w:rPr>
              <w:t>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67AA437B"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9EBB601" w14:textId="77777777" w:rsidR="00C5236A" w:rsidRPr="00097698" w:rsidRDefault="00C5236A" w:rsidP="00097698">
            <w:pPr>
              <w:spacing w:after="0"/>
              <w:jc w:val="right"/>
              <w:rPr>
                <w:rFonts w:cs="Arial"/>
                <w:szCs w:val="20"/>
              </w:rPr>
            </w:pPr>
            <w:r w:rsidRPr="00097698">
              <w:rPr>
                <w:rFonts w:cs="Arial"/>
                <w:szCs w:val="20"/>
              </w:rPr>
              <w:t>$345.00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32B2028E" w14:textId="77777777" w:rsidR="00C5236A" w:rsidRPr="00097698" w:rsidRDefault="00C5236A" w:rsidP="00097698">
            <w:pPr>
              <w:spacing w:after="0"/>
              <w:jc w:val="right"/>
              <w:rPr>
                <w:rFonts w:cs="Arial"/>
                <w:szCs w:val="20"/>
              </w:rPr>
            </w:pPr>
            <w:r w:rsidRPr="00097698">
              <w:rPr>
                <w:rFonts w:cs="Arial"/>
                <w:szCs w:val="20"/>
              </w:rPr>
              <w:t>$354.00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218D248" w14:textId="77777777" w:rsidR="00C5236A" w:rsidRPr="00097698" w:rsidRDefault="00C5236A" w:rsidP="00097698">
            <w:pPr>
              <w:spacing w:after="0"/>
              <w:jc w:val="right"/>
              <w:rPr>
                <w:rFonts w:cs="Arial"/>
                <w:szCs w:val="20"/>
              </w:rPr>
            </w:pPr>
            <w:r w:rsidRPr="00097698">
              <w:rPr>
                <w:rFonts w:cs="Arial"/>
                <w:szCs w:val="20"/>
              </w:rPr>
              <w:t>2.5%</w:t>
            </w:r>
          </w:p>
        </w:tc>
      </w:tr>
      <w:tr w:rsidR="00C5236A" w:rsidRPr="00931C56" w14:paraId="465D56C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1CD7CC" w14:textId="77777777" w:rsidR="00C5236A" w:rsidRPr="00631B35" w:rsidRDefault="00C5236A" w:rsidP="00097698">
            <w:pPr>
              <w:spacing w:after="0"/>
              <w:rPr>
                <w:rFonts w:cs="Arial"/>
                <w:szCs w:val="20"/>
              </w:rPr>
            </w:pPr>
            <w:r w:rsidRPr="00631B35">
              <w:rPr>
                <w:rFonts w:cs="Arial"/>
                <w:szCs w:val="20"/>
              </w:rPr>
              <w:t>106</w:t>
            </w:r>
          </w:p>
        </w:tc>
        <w:tc>
          <w:tcPr>
            <w:tcW w:w="2126" w:type="dxa"/>
            <w:vMerge/>
            <w:tcBorders>
              <w:left w:val="single" w:sz="2" w:space="0" w:color="auto"/>
              <w:right w:val="single" w:sz="2" w:space="0" w:color="auto"/>
            </w:tcBorders>
          </w:tcPr>
          <w:p w14:paraId="608F73FD"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A61AAAA" w14:textId="47E8902A"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DD4255" w14:textId="77777777" w:rsidR="00C5236A" w:rsidRPr="00F163EE" w:rsidRDefault="00C5236A" w:rsidP="00097698">
            <w:pPr>
              <w:spacing w:after="0"/>
              <w:rPr>
                <w:rFonts w:cs="Arial"/>
                <w:szCs w:val="20"/>
              </w:rPr>
            </w:pPr>
            <w:r w:rsidRPr="00F163EE">
              <w:rPr>
                <w:rFonts w:cs="Arial"/>
                <w:szCs w:val="20"/>
              </w:rPr>
              <w:t>Considering the issue of a maritime coast licence for the operation of a major coast B station on an assigned basis, and issuing the licence (if applicable)</w:t>
            </w:r>
          </w:p>
        </w:tc>
        <w:tc>
          <w:tcPr>
            <w:tcW w:w="2126" w:type="dxa"/>
            <w:tcBorders>
              <w:top w:val="single" w:sz="2" w:space="0" w:color="auto"/>
              <w:left w:val="single" w:sz="2" w:space="0" w:color="auto"/>
              <w:bottom w:val="single" w:sz="2" w:space="0" w:color="auto"/>
              <w:right w:val="single" w:sz="2" w:space="0" w:color="auto"/>
            </w:tcBorders>
          </w:tcPr>
          <w:p w14:paraId="3646730C"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7B867BA"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87038A5" w14:textId="77777777" w:rsidR="00C5236A" w:rsidRPr="00E766CB" w:rsidRDefault="00C5236A" w:rsidP="00097698">
            <w:pPr>
              <w:spacing w:after="0"/>
              <w:jc w:val="right"/>
              <w:rPr>
                <w:rFonts w:cs="Arial"/>
                <w:szCs w:val="20"/>
              </w:rPr>
            </w:pPr>
            <w:r w:rsidRPr="00E766CB">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439BEE6"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130BB23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9CB6D0D" w14:textId="3FEF715A" w:rsidR="00C5236A" w:rsidRPr="005900E4" w:rsidRDefault="00C5236A" w:rsidP="00097698">
            <w:pPr>
              <w:spacing w:after="0"/>
              <w:rPr>
                <w:rFonts w:cs="Arial"/>
                <w:szCs w:val="20"/>
              </w:rPr>
            </w:pPr>
            <w:r w:rsidRPr="00631B35">
              <w:rPr>
                <w:rFonts w:cs="Arial"/>
                <w:szCs w:val="20"/>
              </w:rPr>
              <w:t>107</w:t>
            </w:r>
          </w:p>
        </w:tc>
        <w:tc>
          <w:tcPr>
            <w:tcW w:w="2126" w:type="dxa"/>
            <w:vMerge/>
            <w:tcBorders>
              <w:left w:val="single" w:sz="2" w:space="0" w:color="auto"/>
              <w:right w:val="single" w:sz="2" w:space="0" w:color="auto"/>
            </w:tcBorders>
          </w:tcPr>
          <w:p w14:paraId="4C2356F3"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2CB9035" w14:textId="5FDC5838"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667F242" w14:textId="77777777" w:rsidR="00C5236A" w:rsidRPr="00F163EE" w:rsidRDefault="00C5236A" w:rsidP="00097698">
            <w:pPr>
              <w:spacing w:after="0"/>
              <w:rPr>
                <w:rFonts w:cs="Arial"/>
                <w:szCs w:val="20"/>
              </w:rPr>
            </w:pPr>
            <w:r w:rsidRPr="00F163EE">
              <w:rPr>
                <w:rFonts w:cs="Arial"/>
                <w:szCs w:val="20"/>
              </w:rPr>
              <w:t>Considering the issue of a maritime ship licence for the operation of a ship station class B assigned, and issuing it (if applicable)</w:t>
            </w:r>
          </w:p>
        </w:tc>
        <w:tc>
          <w:tcPr>
            <w:tcW w:w="2126" w:type="dxa"/>
            <w:tcBorders>
              <w:top w:val="single" w:sz="2" w:space="0" w:color="auto"/>
              <w:left w:val="single" w:sz="2" w:space="0" w:color="auto"/>
              <w:bottom w:val="single" w:sz="2" w:space="0" w:color="auto"/>
              <w:right w:val="single" w:sz="2" w:space="0" w:color="auto"/>
            </w:tcBorders>
          </w:tcPr>
          <w:p w14:paraId="6CC59FE0"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493334E" w14:textId="77777777" w:rsidR="00C5236A" w:rsidRPr="00996B28" w:rsidRDefault="00C5236A" w:rsidP="00097698">
            <w:pPr>
              <w:spacing w:after="0"/>
              <w:jc w:val="right"/>
              <w:rPr>
                <w:rFonts w:cs="Arial"/>
                <w:szCs w:val="20"/>
              </w:rPr>
            </w:pPr>
            <w:r w:rsidRPr="00996B28">
              <w:rPr>
                <w:rFonts w:cs="Arial"/>
                <w:szCs w:val="20"/>
              </w:rPr>
              <w:t>$99.00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E243CEF" w14:textId="77777777" w:rsidR="00C5236A" w:rsidRPr="00E766CB" w:rsidRDefault="00C5236A" w:rsidP="00097698">
            <w:pPr>
              <w:spacing w:after="0"/>
              <w:jc w:val="right"/>
              <w:rPr>
                <w:rFonts w:cs="Arial"/>
                <w:szCs w:val="20"/>
              </w:rPr>
            </w:pPr>
            <w:r w:rsidRPr="00E766CB">
              <w:rPr>
                <w:rFonts w:cs="Arial"/>
                <w:szCs w:val="20"/>
              </w:rPr>
              <w:t>$101.00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F427191" w14:textId="704B33E5" w:rsidR="00C5236A" w:rsidRPr="00E766CB" w:rsidRDefault="00BD39A7" w:rsidP="00097698">
            <w:pPr>
              <w:spacing w:after="0"/>
              <w:jc w:val="right"/>
              <w:rPr>
                <w:rFonts w:cs="Arial"/>
                <w:szCs w:val="20"/>
              </w:rPr>
            </w:pPr>
            <w:r>
              <w:rPr>
                <w:rFonts w:cs="Arial"/>
                <w:szCs w:val="20"/>
              </w:rPr>
              <w:t>2.0</w:t>
            </w:r>
            <w:r w:rsidR="00C5236A" w:rsidRPr="00E766CB">
              <w:rPr>
                <w:rFonts w:cs="Arial"/>
                <w:szCs w:val="20"/>
              </w:rPr>
              <w:t>%</w:t>
            </w:r>
          </w:p>
        </w:tc>
      </w:tr>
      <w:tr w:rsidR="00C5236A" w:rsidRPr="00931C56" w14:paraId="3640BB8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5070F23" w14:textId="233143F9" w:rsidR="00C5236A" w:rsidRPr="005900E4" w:rsidRDefault="00C5236A" w:rsidP="00097698">
            <w:pPr>
              <w:spacing w:after="0"/>
              <w:rPr>
                <w:rFonts w:cs="Arial"/>
                <w:szCs w:val="20"/>
              </w:rPr>
            </w:pPr>
            <w:r w:rsidRPr="00631B35">
              <w:rPr>
                <w:rFonts w:cs="Arial"/>
                <w:szCs w:val="20"/>
              </w:rPr>
              <w:lastRenderedPageBreak/>
              <w:t>108</w:t>
            </w:r>
          </w:p>
        </w:tc>
        <w:tc>
          <w:tcPr>
            <w:tcW w:w="2126" w:type="dxa"/>
            <w:vMerge/>
            <w:tcBorders>
              <w:left w:val="single" w:sz="2" w:space="0" w:color="auto"/>
              <w:right w:val="single" w:sz="2" w:space="0" w:color="auto"/>
            </w:tcBorders>
          </w:tcPr>
          <w:p w14:paraId="7ADC6064"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36AE2BF" w14:textId="340962F3"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689B47E" w14:textId="77777777" w:rsidR="00C5236A" w:rsidRPr="00F163EE" w:rsidRDefault="00C5236A" w:rsidP="00097698">
            <w:pPr>
              <w:spacing w:after="0"/>
              <w:rPr>
                <w:rFonts w:cs="Arial"/>
                <w:szCs w:val="20"/>
              </w:rPr>
            </w:pPr>
            <w:r w:rsidRPr="00F163EE">
              <w:rPr>
                <w:rFonts w:cs="Arial"/>
                <w:szCs w:val="20"/>
              </w:rPr>
              <w:t>Considering the issue of a maritime ship licence for the operation of a ship station class C assigned, and issuing it (if applicable)</w:t>
            </w:r>
          </w:p>
        </w:tc>
        <w:tc>
          <w:tcPr>
            <w:tcW w:w="2126" w:type="dxa"/>
            <w:tcBorders>
              <w:top w:val="single" w:sz="2" w:space="0" w:color="auto"/>
              <w:left w:val="single" w:sz="2" w:space="0" w:color="auto"/>
              <w:bottom w:val="single" w:sz="2" w:space="0" w:color="auto"/>
              <w:right w:val="single" w:sz="2" w:space="0" w:color="auto"/>
            </w:tcBorders>
          </w:tcPr>
          <w:p w14:paraId="4BDE3065"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5F37EBD" w14:textId="77777777" w:rsidR="00C5236A" w:rsidRPr="00996B28" w:rsidRDefault="00C5236A" w:rsidP="00097698">
            <w:pPr>
              <w:spacing w:after="0"/>
              <w:jc w:val="right"/>
              <w:rPr>
                <w:rFonts w:cs="Arial"/>
                <w:szCs w:val="20"/>
              </w:rPr>
            </w:pPr>
            <w:r w:rsidRPr="00996B28">
              <w:rPr>
                <w:rFonts w:cs="Arial"/>
                <w:szCs w:val="20"/>
              </w:rPr>
              <w:t>$99.00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951EFA8" w14:textId="77777777" w:rsidR="00C5236A" w:rsidRPr="00996B28" w:rsidRDefault="00C5236A" w:rsidP="00097698">
            <w:pPr>
              <w:spacing w:after="0"/>
              <w:jc w:val="right"/>
              <w:rPr>
                <w:rFonts w:cs="Arial"/>
                <w:szCs w:val="20"/>
              </w:rPr>
            </w:pPr>
            <w:r w:rsidRPr="00996B28">
              <w:rPr>
                <w:rFonts w:cs="Arial"/>
                <w:szCs w:val="20"/>
              </w:rPr>
              <w:t>$101.00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2763AF17" w14:textId="1555BF9E" w:rsidR="00C5236A" w:rsidRPr="00E766CB" w:rsidRDefault="00C5236A" w:rsidP="00BD39A7">
            <w:pPr>
              <w:spacing w:after="0"/>
              <w:jc w:val="right"/>
              <w:rPr>
                <w:rFonts w:cs="Arial"/>
                <w:szCs w:val="20"/>
              </w:rPr>
            </w:pPr>
            <w:r w:rsidRPr="00E766CB">
              <w:rPr>
                <w:rFonts w:cs="Arial"/>
                <w:szCs w:val="20"/>
              </w:rPr>
              <w:t>2.</w:t>
            </w:r>
            <w:r w:rsidR="00BD39A7">
              <w:rPr>
                <w:rFonts w:cs="Arial"/>
                <w:szCs w:val="20"/>
              </w:rPr>
              <w:t>0</w:t>
            </w:r>
            <w:r w:rsidRPr="00E766CB">
              <w:rPr>
                <w:rFonts w:cs="Arial"/>
                <w:szCs w:val="20"/>
              </w:rPr>
              <w:t>%</w:t>
            </w:r>
          </w:p>
        </w:tc>
      </w:tr>
      <w:tr w:rsidR="00C5236A" w:rsidRPr="00931C56" w14:paraId="79E861B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671065" w14:textId="77777777" w:rsidR="00C5236A" w:rsidRPr="00631B35" w:rsidRDefault="00C5236A" w:rsidP="00097698">
            <w:pPr>
              <w:spacing w:after="0"/>
              <w:rPr>
                <w:rFonts w:cs="Arial"/>
                <w:szCs w:val="20"/>
              </w:rPr>
            </w:pPr>
            <w:r w:rsidRPr="00631B35">
              <w:rPr>
                <w:rFonts w:cs="Arial"/>
                <w:szCs w:val="20"/>
              </w:rPr>
              <w:t>109</w:t>
            </w:r>
          </w:p>
        </w:tc>
        <w:tc>
          <w:tcPr>
            <w:tcW w:w="2126" w:type="dxa"/>
            <w:vMerge/>
            <w:tcBorders>
              <w:left w:val="single" w:sz="2" w:space="0" w:color="auto"/>
              <w:right w:val="single" w:sz="2" w:space="0" w:color="auto"/>
            </w:tcBorders>
          </w:tcPr>
          <w:p w14:paraId="48ECD12D"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0218723" w14:textId="6725E6A8"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14A10BF" w14:textId="77777777" w:rsidR="00C5236A" w:rsidRPr="00F163EE" w:rsidRDefault="00C5236A" w:rsidP="00097698">
            <w:pPr>
              <w:spacing w:after="0"/>
              <w:rPr>
                <w:rFonts w:cs="Arial"/>
                <w:szCs w:val="20"/>
              </w:rPr>
            </w:pPr>
            <w:r w:rsidRPr="00F163EE">
              <w:rPr>
                <w:rFonts w:cs="Arial"/>
                <w:szCs w:val="20"/>
              </w:rPr>
              <w:t>Considering the issue of an outpost licence for the operation of an outpost assigned station, and issuing it (if applicable)</w:t>
            </w:r>
          </w:p>
        </w:tc>
        <w:tc>
          <w:tcPr>
            <w:tcW w:w="2126" w:type="dxa"/>
            <w:tcBorders>
              <w:top w:val="single" w:sz="2" w:space="0" w:color="auto"/>
              <w:left w:val="single" w:sz="2" w:space="0" w:color="auto"/>
              <w:bottom w:val="single" w:sz="2" w:space="0" w:color="auto"/>
              <w:right w:val="single" w:sz="2" w:space="0" w:color="auto"/>
            </w:tcBorders>
          </w:tcPr>
          <w:p w14:paraId="717150B7"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3327AD0" w14:textId="77777777" w:rsidR="00C5236A" w:rsidRPr="00996B28" w:rsidRDefault="00C5236A" w:rsidP="00097698">
            <w:pPr>
              <w:spacing w:after="0"/>
              <w:jc w:val="right"/>
              <w:rPr>
                <w:rFonts w:cs="Arial"/>
                <w:szCs w:val="20"/>
              </w:rPr>
            </w:pPr>
            <w:r w:rsidRPr="00996B28">
              <w:rPr>
                <w:rFonts w:cs="Arial"/>
                <w:szCs w:val="20"/>
              </w:rPr>
              <w:t>$49.00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29E3AA1" w14:textId="77777777" w:rsidR="00C5236A" w:rsidRPr="00996B28" w:rsidRDefault="00C5236A" w:rsidP="00097698">
            <w:pPr>
              <w:spacing w:after="0"/>
              <w:jc w:val="right"/>
              <w:rPr>
                <w:rFonts w:cs="Arial"/>
                <w:szCs w:val="20"/>
              </w:rPr>
            </w:pPr>
            <w:r w:rsidRPr="00996B28">
              <w:rPr>
                <w:rFonts w:cs="Arial"/>
                <w:szCs w:val="20"/>
              </w:rPr>
              <w:t>$51.00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B3C0DC0" w14:textId="67115D88" w:rsidR="00C5236A" w:rsidRPr="00E766CB" w:rsidRDefault="00BD39A7" w:rsidP="00097698">
            <w:pPr>
              <w:spacing w:after="0"/>
              <w:jc w:val="right"/>
              <w:rPr>
                <w:rFonts w:cs="Arial"/>
                <w:szCs w:val="20"/>
              </w:rPr>
            </w:pPr>
            <w:r>
              <w:rPr>
                <w:rFonts w:cs="Arial"/>
                <w:szCs w:val="20"/>
              </w:rPr>
              <w:t>4.1</w:t>
            </w:r>
            <w:r w:rsidR="00C5236A" w:rsidRPr="00E766CB">
              <w:rPr>
                <w:rFonts w:cs="Arial"/>
                <w:szCs w:val="20"/>
              </w:rPr>
              <w:t>%</w:t>
            </w:r>
          </w:p>
        </w:tc>
      </w:tr>
      <w:tr w:rsidR="00C5236A" w:rsidRPr="00931C56" w14:paraId="705AAD0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2FA1AD3" w14:textId="77777777" w:rsidR="00C5236A" w:rsidRPr="00631B35" w:rsidRDefault="00C5236A" w:rsidP="00097698">
            <w:pPr>
              <w:spacing w:after="0"/>
              <w:rPr>
                <w:rFonts w:cs="Arial"/>
                <w:szCs w:val="20"/>
              </w:rPr>
            </w:pPr>
            <w:r w:rsidRPr="00631B35">
              <w:rPr>
                <w:rFonts w:cs="Arial"/>
                <w:szCs w:val="20"/>
              </w:rPr>
              <w:t>110</w:t>
            </w:r>
          </w:p>
        </w:tc>
        <w:tc>
          <w:tcPr>
            <w:tcW w:w="2126" w:type="dxa"/>
            <w:vMerge/>
            <w:tcBorders>
              <w:left w:val="single" w:sz="2" w:space="0" w:color="auto"/>
              <w:right w:val="single" w:sz="2" w:space="0" w:color="auto"/>
            </w:tcBorders>
          </w:tcPr>
          <w:p w14:paraId="2FE3ED0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609710C" w14:textId="340EA7D4"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42C016" w14:textId="77777777" w:rsidR="00C5236A" w:rsidRPr="00F163EE" w:rsidRDefault="00C5236A" w:rsidP="00097698">
            <w:pPr>
              <w:spacing w:after="0"/>
              <w:rPr>
                <w:rFonts w:cs="Arial"/>
                <w:szCs w:val="20"/>
              </w:rPr>
            </w:pPr>
            <w:r w:rsidRPr="00F163EE">
              <w:rPr>
                <w:rFonts w:cs="Arial"/>
                <w:szCs w:val="20"/>
              </w:rPr>
              <w:t>Issuing a radiodetermination licence, other than a licence to which item 6.26A applies, or considering the issue of the licence without proceeding to issue it — 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72CFE6F4"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CDC0C1D" w14:textId="77777777" w:rsidR="00C5236A" w:rsidRPr="00996B28" w:rsidRDefault="00C5236A" w:rsidP="00097698">
            <w:pPr>
              <w:spacing w:after="0"/>
              <w:jc w:val="right"/>
              <w:rPr>
                <w:rFonts w:cs="Arial"/>
                <w:szCs w:val="20"/>
              </w:rPr>
            </w:pPr>
            <w:r w:rsidRPr="00996B28">
              <w:rPr>
                <w:rFonts w:cs="Arial"/>
                <w:szCs w:val="20"/>
              </w:rPr>
              <w:t>$345.00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0C9768D" w14:textId="77777777" w:rsidR="00C5236A" w:rsidRPr="00E766CB" w:rsidRDefault="00C5236A" w:rsidP="00097698">
            <w:pPr>
              <w:spacing w:after="0"/>
              <w:jc w:val="right"/>
              <w:rPr>
                <w:rFonts w:cs="Arial"/>
                <w:szCs w:val="20"/>
              </w:rPr>
            </w:pPr>
            <w:r w:rsidRPr="00E766CB">
              <w:rPr>
                <w:rFonts w:cs="Arial"/>
                <w:szCs w:val="20"/>
              </w:rPr>
              <w:t>$354.00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BD5B3AD"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42F21DE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1AC62FE" w14:textId="77777777" w:rsidR="00C5236A" w:rsidRPr="00631B35" w:rsidRDefault="00C5236A" w:rsidP="00097698">
            <w:pPr>
              <w:spacing w:after="0"/>
              <w:rPr>
                <w:rFonts w:cs="Arial"/>
                <w:szCs w:val="20"/>
              </w:rPr>
            </w:pPr>
            <w:r w:rsidRPr="00631B35">
              <w:rPr>
                <w:rFonts w:cs="Arial"/>
                <w:szCs w:val="20"/>
              </w:rPr>
              <w:t>111</w:t>
            </w:r>
          </w:p>
        </w:tc>
        <w:tc>
          <w:tcPr>
            <w:tcW w:w="2126" w:type="dxa"/>
            <w:vMerge/>
            <w:tcBorders>
              <w:left w:val="single" w:sz="2" w:space="0" w:color="auto"/>
              <w:right w:val="single" w:sz="2" w:space="0" w:color="auto"/>
            </w:tcBorders>
          </w:tcPr>
          <w:p w14:paraId="2D5EA3E2"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2C1E760" w14:textId="31493FF7"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6.26A</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3D6124A" w14:textId="77777777" w:rsidR="00C5236A" w:rsidRPr="00F163EE" w:rsidRDefault="00C5236A" w:rsidP="00097698">
            <w:pPr>
              <w:spacing w:after="0"/>
              <w:rPr>
                <w:rFonts w:cs="Arial"/>
                <w:szCs w:val="20"/>
              </w:rPr>
            </w:pPr>
            <w:r w:rsidRPr="00F163EE">
              <w:rPr>
                <w:rFonts w:cs="Arial"/>
                <w:szCs w:val="20"/>
              </w:rPr>
              <w:t>Issuing a radiodetermination licence that authorises the operation of one or more stations that are body scanners at an Australian international airport for the purpose of aviation security screening,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46884E24"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2A89D3" w14:textId="77777777" w:rsidR="00C5236A" w:rsidRPr="00996B28" w:rsidRDefault="00C5236A" w:rsidP="00097698">
            <w:pPr>
              <w:spacing w:after="0"/>
              <w:jc w:val="right"/>
              <w:rPr>
                <w:rFonts w:cs="Arial"/>
                <w:szCs w:val="20"/>
              </w:rPr>
            </w:pPr>
            <w:r w:rsidRPr="00996B28">
              <w:rPr>
                <w:rFonts w:cs="Arial"/>
                <w:szCs w:val="20"/>
              </w:rPr>
              <w:t>$345.00 for each airport</w:t>
            </w:r>
          </w:p>
        </w:tc>
        <w:tc>
          <w:tcPr>
            <w:tcW w:w="1417" w:type="dxa"/>
            <w:tcBorders>
              <w:top w:val="nil"/>
              <w:left w:val="single" w:sz="4" w:space="0" w:color="auto"/>
              <w:bottom w:val="single" w:sz="4" w:space="0" w:color="auto"/>
              <w:right w:val="single" w:sz="8" w:space="0" w:color="auto"/>
            </w:tcBorders>
            <w:shd w:val="clear" w:color="auto" w:fill="auto"/>
            <w:vAlign w:val="center"/>
          </w:tcPr>
          <w:p w14:paraId="58F6602F" w14:textId="77777777" w:rsidR="00C5236A" w:rsidRPr="00E766CB" w:rsidRDefault="00C5236A" w:rsidP="00097698">
            <w:pPr>
              <w:spacing w:after="0"/>
              <w:jc w:val="right"/>
              <w:rPr>
                <w:rFonts w:cs="Arial"/>
                <w:szCs w:val="20"/>
              </w:rPr>
            </w:pPr>
            <w:r w:rsidRPr="00E766CB">
              <w:rPr>
                <w:rFonts w:cs="Arial"/>
                <w:szCs w:val="20"/>
              </w:rPr>
              <w:t>$354.00 for each airport</w:t>
            </w:r>
          </w:p>
        </w:tc>
        <w:tc>
          <w:tcPr>
            <w:tcW w:w="1173" w:type="dxa"/>
            <w:tcBorders>
              <w:top w:val="nil"/>
              <w:left w:val="single" w:sz="4" w:space="0" w:color="auto"/>
              <w:bottom w:val="single" w:sz="4" w:space="0" w:color="auto"/>
              <w:right w:val="single" w:sz="8" w:space="0" w:color="auto"/>
            </w:tcBorders>
            <w:shd w:val="clear" w:color="auto" w:fill="auto"/>
            <w:vAlign w:val="center"/>
          </w:tcPr>
          <w:p w14:paraId="7ED4C0B7"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2A92900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D72C0DF" w14:textId="77777777" w:rsidR="00C5236A" w:rsidRPr="00631B35" w:rsidRDefault="00C5236A" w:rsidP="00097698">
            <w:pPr>
              <w:spacing w:after="0"/>
              <w:rPr>
                <w:rFonts w:cs="Arial"/>
                <w:szCs w:val="20"/>
              </w:rPr>
            </w:pPr>
            <w:r w:rsidRPr="00631B35">
              <w:rPr>
                <w:rFonts w:cs="Arial"/>
                <w:szCs w:val="20"/>
              </w:rPr>
              <w:t>112</w:t>
            </w:r>
          </w:p>
        </w:tc>
        <w:tc>
          <w:tcPr>
            <w:tcW w:w="2126" w:type="dxa"/>
            <w:vMerge/>
            <w:tcBorders>
              <w:left w:val="single" w:sz="2" w:space="0" w:color="auto"/>
              <w:right w:val="single" w:sz="2" w:space="0" w:color="auto"/>
            </w:tcBorders>
          </w:tcPr>
          <w:p w14:paraId="165E188F"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2E0EEDB" w14:textId="6227B94D"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A381747" w14:textId="665FEA27" w:rsidR="00C5236A" w:rsidRPr="00F163EE" w:rsidRDefault="00C5236A" w:rsidP="00097698">
            <w:pPr>
              <w:spacing w:after="0"/>
              <w:rPr>
                <w:rFonts w:cs="Arial"/>
                <w:szCs w:val="20"/>
              </w:rPr>
            </w:pPr>
            <w:r w:rsidRPr="00F163EE">
              <w:rPr>
                <w:rFonts w:cs="Arial"/>
                <w:szCs w:val="20"/>
              </w:rPr>
              <w:t xml:space="preserve">Issuing a scientific licence for the operation of a scientific assigned station, or considering the issue of the licence without proceeding to issue it—for each frequency </w:t>
            </w:r>
            <w:r w:rsidRPr="00F163EE">
              <w:rPr>
                <w:rFonts w:cs="Arial"/>
                <w:szCs w:val="20"/>
              </w:rPr>
              <w:lastRenderedPageBreak/>
              <w:t>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54E2092F"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E873CCB" w14:textId="77777777" w:rsidR="00C5236A" w:rsidRPr="00996B28" w:rsidRDefault="00C5236A" w:rsidP="00097698">
            <w:pPr>
              <w:spacing w:after="0"/>
              <w:jc w:val="right"/>
              <w:rPr>
                <w:rFonts w:cs="Arial"/>
                <w:szCs w:val="20"/>
              </w:rPr>
            </w:pPr>
            <w:r w:rsidRPr="00996B28">
              <w:rPr>
                <w:rFonts w:cs="Arial"/>
                <w:szCs w:val="20"/>
              </w:rPr>
              <w:t>$591.00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5342717" w14:textId="77777777" w:rsidR="00C5236A" w:rsidRPr="00E766CB" w:rsidRDefault="00C5236A" w:rsidP="00097698">
            <w:pPr>
              <w:spacing w:after="0"/>
              <w:jc w:val="right"/>
              <w:rPr>
                <w:rFonts w:cs="Arial"/>
                <w:szCs w:val="20"/>
              </w:rPr>
            </w:pPr>
            <w:r w:rsidRPr="00E766CB">
              <w:rPr>
                <w:rFonts w:cs="Arial"/>
                <w:szCs w:val="20"/>
              </w:rPr>
              <w:t>$606.00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CCC7432"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2DB4FF0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3AB8181" w14:textId="77777777" w:rsidR="00C5236A" w:rsidRPr="00631B35" w:rsidRDefault="00C5236A" w:rsidP="00097698">
            <w:pPr>
              <w:spacing w:after="0"/>
              <w:rPr>
                <w:rFonts w:cs="Arial"/>
                <w:szCs w:val="20"/>
              </w:rPr>
            </w:pPr>
            <w:r w:rsidRPr="00631B35">
              <w:rPr>
                <w:rFonts w:cs="Arial"/>
                <w:szCs w:val="20"/>
              </w:rPr>
              <w:t>113</w:t>
            </w:r>
          </w:p>
        </w:tc>
        <w:tc>
          <w:tcPr>
            <w:tcW w:w="2126" w:type="dxa"/>
            <w:vMerge/>
            <w:tcBorders>
              <w:left w:val="single" w:sz="2" w:space="0" w:color="auto"/>
              <w:right w:val="single" w:sz="2" w:space="0" w:color="auto"/>
            </w:tcBorders>
          </w:tcPr>
          <w:p w14:paraId="75941777"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D5515C2" w14:textId="28FC9F42"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430921C" w14:textId="77777777" w:rsidR="00C5236A" w:rsidRPr="00F163EE" w:rsidRDefault="00C5236A" w:rsidP="00097698">
            <w:pPr>
              <w:spacing w:after="0"/>
              <w:rPr>
                <w:rFonts w:cs="Arial"/>
                <w:szCs w:val="20"/>
              </w:rPr>
            </w:pPr>
            <w:r w:rsidRPr="00F163EE">
              <w:rPr>
                <w:rFonts w:cs="Arial"/>
                <w:szCs w:val="20"/>
              </w:rPr>
              <w:t>Considering the issue of a space licence, and issuing it (if applicable)</w:t>
            </w:r>
          </w:p>
        </w:tc>
        <w:tc>
          <w:tcPr>
            <w:tcW w:w="2126" w:type="dxa"/>
            <w:tcBorders>
              <w:top w:val="single" w:sz="2" w:space="0" w:color="auto"/>
              <w:left w:val="single" w:sz="2" w:space="0" w:color="auto"/>
              <w:bottom w:val="single" w:sz="2" w:space="0" w:color="auto"/>
              <w:right w:val="single" w:sz="2" w:space="0" w:color="auto"/>
            </w:tcBorders>
          </w:tcPr>
          <w:p w14:paraId="666225D2"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E51C779" w14:textId="77777777" w:rsidR="00C5236A" w:rsidRPr="00996B28" w:rsidRDefault="00C5236A" w:rsidP="00097698">
            <w:pPr>
              <w:spacing w:after="0"/>
              <w:jc w:val="right"/>
              <w:rPr>
                <w:rFonts w:cs="Arial"/>
                <w:szCs w:val="20"/>
              </w:rPr>
            </w:pPr>
            <w:r w:rsidRPr="00996B28">
              <w:rPr>
                <w:rFonts w:cs="Arial"/>
                <w:szCs w:val="20"/>
              </w:rPr>
              <w:t>$99.00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25E532A" w14:textId="77777777" w:rsidR="00C5236A" w:rsidRPr="00E766CB" w:rsidRDefault="00C5236A" w:rsidP="00097698">
            <w:pPr>
              <w:spacing w:after="0"/>
              <w:jc w:val="right"/>
              <w:rPr>
                <w:rFonts w:cs="Arial"/>
                <w:szCs w:val="20"/>
              </w:rPr>
            </w:pPr>
            <w:r w:rsidRPr="00996B28">
              <w:rPr>
                <w:rFonts w:cs="Arial"/>
                <w:szCs w:val="20"/>
              </w:rPr>
              <w:t>$101.0</w:t>
            </w:r>
            <w:r w:rsidRPr="00E766CB">
              <w:rPr>
                <w:rFonts w:cs="Arial"/>
                <w:szCs w:val="20"/>
              </w:rPr>
              <w:t>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7A91C70" w14:textId="07B1C2E9" w:rsidR="00C5236A" w:rsidRPr="00E766CB" w:rsidRDefault="00BD39A7" w:rsidP="00097698">
            <w:pPr>
              <w:spacing w:after="0"/>
              <w:jc w:val="right"/>
              <w:rPr>
                <w:rFonts w:cs="Arial"/>
                <w:szCs w:val="20"/>
              </w:rPr>
            </w:pPr>
            <w:r>
              <w:rPr>
                <w:rFonts w:cs="Arial"/>
                <w:szCs w:val="20"/>
              </w:rPr>
              <w:t>2.0</w:t>
            </w:r>
            <w:r w:rsidR="00C5236A" w:rsidRPr="00E766CB">
              <w:rPr>
                <w:rFonts w:cs="Arial"/>
                <w:szCs w:val="20"/>
              </w:rPr>
              <w:t>%</w:t>
            </w:r>
          </w:p>
        </w:tc>
      </w:tr>
      <w:tr w:rsidR="00C5236A" w:rsidRPr="00931C56" w14:paraId="14361A9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668574C" w14:textId="7E766A1C" w:rsidR="00C5236A" w:rsidRPr="005900E4" w:rsidRDefault="00C5236A" w:rsidP="00097698">
            <w:pPr>
              <w:spacing w:after="0"/>
              <w:rPr>
                <w:rFonts w:cs="Arial"/>
                <w:szCs w:val="20"/>
              </w:rPr>
            </w:pPr>
            <w:r w:rsidRPr="00631B35">
              <w:rPr>
                <w:rFonts w:cs="Arial"/>
                <w:szCs w:val="20"/>
              </w:rPr>
              <w:t>114</w:t>
            </w:r>
          </w:p>
        </w:tc>
        <w:tc>
          <w:tcPr>
            <w:tcW w:w="2126" w:type="dxa"/>
            <w:vMerge/>
            <w:tcBorders>
              <w:left w:val="single" w:sz="2" w:space="0" w:color="auto"/>
              <w:right w:val="single" w:sz="2" w:space="0" w:color="auto"/>
            </w:tcBorders>
          </w:tcPr>
          <w:p w14:paraId="0BE9D5C1"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4BA0A1B" w14:textId="1FD1AAC9"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6.29</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022821B" w14:textId="77777777" w:rsidR="00C5236A" w:rsidRPr="00F163EE" w:rsidRDefault="00C5236A" w:rsidP="00097698">
            <w:pPr>
              <w:spacing w:after="0"/>
              <w:rPr>
                <w:rFonts w:cs="Arial"/>
                <w:szCs w:val="20"/>
              </w:rPr>
            </w:pPr>
            <w:r w:rsidRPr="00F163EE">
              <w:rPr>
                <w:rFonts w:cs="Arial"/>
                <w:szCs w:val="20"/>
              </w:rPr>
              <w:t>Considering the issue of a space receive licence, and issuing it (if applicable)</w:t>
            </w:r>
          </w:p>
        </w:tc>
        <w:tc>
          <w:tcPr>
            <w:tcW w:w="2126" w:type="dxa"/>
            <w:tcBorders>
              <w:top w:val="single" w:sz="2" w:space="0" w:color="auto"/>
              <w:left w:val="single" w:sz="2" w:space="0" w:color="auto"/>
              <w:bottom w:val="single" w:sz="2" w:space="0" w:color="auto"/>
              <w:right w:val="single" w:sz="2" w:space="0" w:color="auto"/>
            </w:tcBorders>
          </w:tcPr>
          <w:p w14:paraId="16E6068D"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96004E" w14:textId="77777777" w:rsidR="00C5236A" w:rsidRPr="00996B28" w:rsidRDefault="00C5236A" w:rsidP="00097698">
            <w:pPr>
              <w:spacing w:after="0"/>
              <w:jc w:val="right"/>
              <w:rPr>
                <w:rFonts w:cs="Arial"/>
                <w:szCs w:val="20"/>
              </w:rPr>
            </w:pPr>
            <w:r w:rsidRPr="00996B28">
              <w:rPr>
                <w:rFonts w:cs="Arial"/>
                <w:szCs w:val="20"/>
              </w:rPr>
              <w:t>$99.00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29662D6" w14:textId="77777777" w:rsidR="00C5236A" w:rsidRPr="00996B28" w:rsidRDefault="00C5236A" w:rsidP="00097698">
            <w:pPr>
              <w:spacing w:after="0"/>
              <w:jc w:val="right"/>
              <w:rPr>
                <w:rFonts w:cs="Arial"/>
                <w:szCs w:val="20"/>
              </w:rPr>
            </w:pPr>
            <w:r w:rsidRPr="00996B28">
              <w:rPr>
                <w:rFonts w:cs="Arial"/>
                <w:szCs w:val="20"/>
              </w:rPr>
              <w:t>$101.00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E5A95EB" w14:textId="1007E12C" w:rsidR="00C5236A" w:rsidRPr="00E766CB" w:rsidRDefault="00BD39A7" w:rsidP="00097698">
            <w:pPr>
              <w:spacing w:after="0"/>
              <w:jc w:val="right"/>
              <w:rPr>
                <w:rFonts w:cs="Arial"/>
                <w:szCs w:val="20"/>
              </w:rPr>
            </w:pPr>
            <w:r>
              <w:rPr>
                <w:rFonts w:cs="Arial"/>
                <w:szCs w:val="20"/>
              </w:rPr>
              <w:t>2.0</w:t>
            </w:r>
            <w:r w:rsidR="00C5236A" w:rsidRPr="00E766CB">
              <w:rPr>
                <w:rFonts w:cs="Arial"/>
                <w:szCs w:val="20"/>
              </w:rPr>
              <w:t>%</w:t>
            </w:r>
          </w:p>
        </w:tc>
      </w:tr>
      <w:tr w:rsidR="00C5236A" w:rsidRPr="00931C56" w14:paraId="51BA521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AA79C06" w14:textId="77777777" w:rsidR="00C5236A" w:rsidRPr="00631B35" w:rsidRDefault="00C5236A" w:rsidP="00097698">
            <w:pPr>
              <w:spacing w:after="0"/>
              <w:rPr>
                <w:rFonts w:cs="Arial"/>
                <w:szCs w:val="20"/>
              </w:rPr>
            </w:pPr>
            <w:r w:rsidRPr="00631B35">
              <w:rPr>
                <w:rFonts w:cs="Arial"/>
                <w:szCs w:val="20"/>
              </w:rPr>
              <w:t>115</w:t>
            </w:r>
          </w:p>
        </w:tc>
        <w:tc>
          <w:tcPr>
            <w:tcW w:w="2126" w:type="dxa"/>
            <w:vMerge/>
            <w:tcBorders>
              <w:left w:val="single" w:sz="2" w:space="0" w:color="auto"/>
              <w:right w:val="single" w:sz="2" w:space="0" w:color="auto"/>
            </w:tcBorders>
          </w:tcPr>
          <w:p w14:paraId="0B198BB8"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E11B6EE" w14:textId="269CCDDE"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6.30</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8A3C54B" w14:textId="77777777" w:rsidR="00C5236A" w:rsidRPr="00F163EE" w:rsidRDefault="00C5236A" w:rsidP="00097698">
            <w:pPr>
              <w:spacing w:after="0"/>
              <w:rPr>
                <w:rFonts w:cs="Arial"/>
                <w:szCs w:val="20"/>
              </w:rPr>
            </w:pPr>
            <w:r w:rsidRPr="00F163EE">
              <w:rPr>
                <w:rFonts w:cs="Arial"/>
                <w:szCs w:val="20"/>
              </w:rPr>
              <w:t>Considering the issue of a major coast receive licence, and issuing it (if applicable)</w:t>
            </w:r>
          </w:p>
        </w:tc>
        <w:tc>
          <w:tcPr>
            <w:tcW w:w="2126" w:type="dxa"/>
            <w:tcBorders>
              <w:top w:val="single" w:sz="2" w:space="0" w:color="auto"/>
              <w:left w:val="single" w:sz="2" w:space="0" w:color="auto"/>
              <w:bottom w:val="single" w:sz="2" w:space="0" w:color="auto"/>
              <w:right w:val="single" w:sz="2" w:space="0" w:color="auto"/>
            </w:tcBorders>
          </w:tcPr>
          <w:p w14:paraId="7DD49965"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00DBF03"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A65B1BB" w14:textId="77777777" w:rsidR="00C5236A" w:rsidRPr="00E766CB" w:rsidRDefault="00C5236A" w:rsidP="00097698">
            <w:pPr>
              <w:spacing w:after="0"/>
              <w:jc w:val="right"/>
              <w:rPr>
                <w:rFonts w:cs="Arial"/>
                <w:szCs w:val="20"/>
              </w:rPr>
            </w:pPr>
            <w:r w:rsidRPr="00E766CB">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A600C07"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6E4DFAD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AF8C2BA" w14:textId="77777777" w:rsidR="00C5236A" w:rsidRPr="005900E4" w:rsidRDefault="00C5236A" w:rsidP="00097698">
            <w:pPr>
              <w:spacing w:after="0"/>
              <w:rPr>
                <w:rFonts w:cs="Arial"/>
                <w:szCs w:val="20"/>
              </w:rPr>
            </w:pPr>
            <w:r w:rsidRPr="005900E4">
              <w:rPr>
                <w:rFonts w:cs="Arial"/>
                <w:szCs w:val="20"/>
              </w:rPr>
              <w:t>116</w:t>
            </w:r>
          </w:p>
        </w:tc>
        <w:tc>
          <w:tcPr>
            <w:tcW w:w="2126" w:type="dxa"/>
            <w:vMerge/>
            <w:tcBorders>
              <w:left w:val="single" w:sz="2" w:space="0" w:color="auto"/>
              <w:right w:val="single" w:sz="2" w:space="0" w:color="auto"/>
            </w:tcBorders>
          </w:tcPr>
          <w:p w14:paraId="64534BFC"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A96EA78" w14:textId="68928667"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6.31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AADFB53" w14:textId="77777777" w:rsidR="00C5236A" w:rsidRPr="00F163EE" w:rsidRDefault="00C5236A" w:rsidP="00097698">
            <w:pPr>
              <w:spacing w:after="0"/>
              <w:rPr>
                <w:rFonts w:cs="Arial"/>
                <w:szCs w:val="20"/>
              </w:rPr>
            </w:pPr>
            <w:r w:rsidRPr="00F163EE">
              <w:rPr>
                <w:rFonts w:cs="Arial"/>
                <w:szCs w:val="20"/>
              </w:rPr>
              <w:t>Considering the issue of an earth receive licence, and issuing it (if applicable)</w:t>
            </w:r>
          </w:p>
        </w:tc>
        <w:tc>
          <w:tcPr>
            <w:tcW w:w="2126" w:type="dxa"/>
            <w:tcBorders>
              <w:top w:val="single" w:sz="2" w:space="0" w:color="auto"/>
              <w:left w:val="single" w:sz="2" w:space="0" w:color="auto"/>
              <w:bottom w:val="single" w:sz="2" w:space="0" w:color="auto"/>
              <w:right w:val="single" w:sz="2" w:space="0" w:color="auto"/>
            </w:tcBorders>
          </w:tcPr>
          <w:p w14:paraId="3F8F710D"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CF0C7A7"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3C2839E5" w14:textId="77777777" w:rsidR="00C5236A" w:rsidRPr="00996B28" w:rsidRDefault="00C5236A" w:rsidP="00097698">
            <w:pPr>
              <w:spacing w:after="0"/>
              <w:jc w:val="right"/>
              <w:rPr>
                <w:rFonts w:cs="Arial"/>
                <w:szCs w:val="20"/>
              </w:rPr>
            </w:pPr>
            <w:r w:rsidRPr="00996B28">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E41D324"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256728B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D4B8B2" w14:textId="583B0591" w:rsidR="00C5236A" w:rsidRPr="005900E4" w:rsidRDefault="00C5236A" w:rsidP="00097698">
            <w:pPr>
              <w:spacing w:after="0"/>
              <w:rPr>
                <w:rFonts w:cs="Arial"/>
                <w:szCs w:val="20"/>
              </w:rPr>
            </w:pPr>
            <w:r w:rsidRPr="00631B35">
              <w:rPr>
                <w:rFonts w:cs="Arial"/>
                <w:szCs w:val="20"/>
              </w:rPr>
              <w:t>117</w:t>
            </w:r>
          </w:p>
        </w:tc>
        <w:tc>
          <w:tcPr>
            <w:tcW w:w="2126" w:type="dxa"/>
            <w:vMerge/>
            <w:tcBorders>
              <w:left w:val="single" w:sz="2" w:space="0" w:color="auto"/>
              <w:right w:val="single" w:sz="2" w:space="0" w:color="auto"/>
            </w:tcBorders>
          </w:tcPr>
          <w:p w14:paraId="52BE6D6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E7852CC" w14:textId="6B5177F2"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6.32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90D4D67" w14:textId="79D5769D" w:rsidR="00C5236A" w:rsidRPr="00E766CB" w:rsidRDefault="00C5236A" w:rsidP="00097698">
            <w:pPr>
              <w:spacing w:after="0"/>
              <w:rPr>
                <w:rFonts w:cs="Arial"/>
                <w:szCs w:val="20"/>
              </w:rPr>
            </w:pPr>
            <w:r w:rsidRPr="00F163EE">
              <w:rPr>
                <w:rFonts w:cs="Arial"/>
                <w:szCs w:val="20"/>
              </w:rPr>
              <w:t>Considering the issue of a fixed receive licence, and issuing it (if applicable)</w:t>
            </w:r>
            <w:r w:rsidRPr="00996B28">
              <w:rPr>
                <w:rFonts w:cs="Arial"/>
                <w:szCs w:val="20"/>
              </w:rPr>
              <w:t>—</w:t>
            </w:r>
            <w:r w:rsidRPr="00E766CB">
              <w:rPr>
                <w:rFonts w:cs="Arial"/>
                <w:szCs w:val="20"/>
              </w:rPr>
              <w:t>for each frequency assigned, or requested for assignment</w:t>
            </w:r>
          </w:p>
        </w:tc>
        <w:tc>
          <w:tcPr>
            <w:tcW w:w="2126" w:type="dxa"/>
            <w:tcBorders>
              <w:top w:val="single" w:sz="2" w:space="0" w:color="auto"/>
              <w:left w:val="single" w:sz="2" w:space="0" w:color="auto"/>
              <w:bottom w:val="single" w:sz="2" w:space="0" w:color="auto"/>
              <w:right w:val="single" w:sz="2" w:space="0" w:color="auto"/>
            </w:tcBorders>
          </w:tcPr>
          <w:p w14:paraId="2E5F3479" w14:textId="77777777" w:rsidR="00C5236A" w:rsidRPr="00E766CB"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6CC773" w14:textId="77777777" w:rsidR="00C5236A" w:rsidRPr="00097698" w:rsidRDefault="00C5236A" w:rsidP="00097698">
            <w:pPr>
              <w:spacing w:after="0"/>
              <w:jc w:val="right"/>
              <w:rPr>
                <w:rFonts w:cs="Arial"/>
                <w:szCs w:val="20"/>
              </w:rPr>
            </w:pPr>
            <w:r w:rsidRPr="00097698">
              <w:rPr>
                <w:rFonts w:cs="Arial"/>
                <w:szCs w:val="20"/>
              </w:rPr>
              <w:t>$99.00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92C30D1" w14:textId="77777777" w:rsidR="00C5236A" w:rsidRPr="00097698" w:rsidRDefault="00C5236A" w:rsidP="00097698">
            <w:pPr>
              <w:spacing w:after="0"/>
              <w:jc w:val="right"/>
              <w:rPr>
                <w:rFonts w:cs="Arial"/>
                <w:szCs w:val="20"/>
              </w:rPr>
            </w:pPr>
            <w:r w:rsidRPr="00097698">
              <w:rPr>
                <w:rFonts w:cs="Arial"/>
                <w:szCs w:val="20"/>
              </w:rPr>
              <w:t>$101.00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F597194" w14:textId="099FA640" w:rsidR="00C5236A" w:rsidRPr="00097698" w:rsidRDefault="00BD39A7" w:rsidP="00097698">
            <w:pPr>
              <w:spacing w:after="0"/>
              <w:jc w:val="right"/>
              <w:rPr>
                <w:rFonts w:cs="Arial"/>
                <w:szCs w:val="20"/>
              </w:rPr>
            </w:pPr>
            <w:r>
              <w:rPr>
                <w:rFonts w:cs="Arial"/>
                <w:szCs w:val="20"/>
              </w:rPr>
              <w:t>2.0</w:t>
            </w:r>
            <w:r w:rsidR="00C5236A" w:rsidRPr="00097698">
              <w:rPr>
                <w:rFonts w:cs="Arial"/>
                <w:szCs w:val="20"/>
              </w:rPr>
              <w:t>%</w:t>
            </w:r>
          </w:p>
        </w:tc>
      </w:tr>
      <w:tr w:rsidR="00C5236A" w:rsidRPr="00931C56" w14:paraId="0EA8B48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190AD66" w14:textId="77777777" w:rsidR="00C5236A" w:rsidRPr="00631B35" w:rsidRDefault="00C5236A" w:rsidP="00097698">
            <w:pPr>
              <w:spacing w:after="0"/>
              <w:rPr>
                <w:rFonts w:cs="Arial"/>
                <w:szCs w:val="20"/>
              </w:rPr>
            </w:pPr>
            <w:r w:rsidRPr="00631B35">
              <w:rPr>
                <w:rFonts w:cs="Arial"/>
                <w:szCs w:val="20"/>
              </w:rPr>
              <w:t>118</w:t>
            </w:r>
          </w:p>
        </w:tc>
        <w:tc>
          <w:tcPr>
            <w:tcW w:w="2126" w:type="dxa"/>
            <w:vMerge/>
            <w:tcBorders>
              <w:left w:val="single" w:sz="2" w:space="0" w:color="auto"/>
              <w:right w:val="single" w:sz="2" w:space="0" w:color="auto"/>
            </w:tcBorders>
          </w:tcPr>
          <w:p w14:paraId="2658E425"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B351ADD" w14:textId="0D346910"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6.33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F5450D5" w14:textId="77777777" w:rsidR="00C5236A" w:rsidRPr="00F163EE" w:rsidRDefault="00C5236A" w:rsidP="00097698">
            <w:pPr>
              <w:spacing w:after="0"/>
              <w:rPr>
                <w:rFonts w:cs="Arial"/>
                <w:szCs w:val="20"/>
              </w:rPr>
            </w:pPr>
            <w:r w:rsidRPr="00F163EE">
              <w:rPr>
                <w:rFonts w:cs="Arial"/>
                <w:szCs w:val="20"/>
              </w:rPr>
              <w:t>Issuing a provisional international broadcasting certificate under sections 131AE to 131AG of the Radiocommunications Act, or considering the issue of the certificate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60ADFAE8"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D7F761E" w14:textId="77777777" w:rsidR="00C5236A" w:rsidRPr="00996B28" w:rsidRDefault="00C5236A" w:rsidP="00097698">
            <w:pPr>
              <w:spacing w:after="0"/>
              <w:jc w:val="right"/>
              <w:rPr>
                <w:rFonts w:cs="Arial"/>
                <w:szCs w:val="20"/>
              </w:rPr>
            </w:pPr>
            <w:r w:rsidRPr="00996B28">
              <w:rPr>
                <w:rFonts w:cs="Arial"/>
                <w:szCs w:val="20"/>
              </w:rPr>
              <w:t>$148.00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6DE31C96" w14:textId="77777777" w:rsidR="00C5236A" w:rsidRPr="00E766CB" w:rsidRDefault="00C5236A" w:rsidP="00097698">
            <w:pPr>
              <w:spacing w:after="0"/>
              <w:jc w:val="right"/>
              <w:rPr>
                <w:rFonts w:cs="Arial"/>
                <w:szCs w:val="20"/>
              </w:rPr>
            </w:pPr>
            <w:r w:rsidRPr="00E766CB">
              <w:rPr>
                <w:rFonts w:cs="Arial"/>
                <w:szCs w:val="20"/>
              </w:rPr>
              <w:t>$152.00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CCC8F78" w14:textId="77777777" w:rsidR="00C5236A" w:rsidRPr="00E766CB" w:rsidRDefault="00C5236A" w:rsidP="00097698">
            <w:pPr>
              <w:spacing w:after="0"/>
              <w:jc w:val="right"/>
              <w:rPr>
                <w:rFonts w:cs="Arial"/>
                <w:szCs w:val="20"/>
              </w:rPr>
            </w:pPr>
            <w:r w:rsidRPr="00E766CB">
              <w:rPr>
                <w:rFonts w:cs="Arial"/>
                <w:szCs w:val="20"/>
              </w:rPr>
              <w:t>2.5%</w:t>
            </w:r>
          </w:p>
        </w:tc>
      </w:tr>
      <w:tr w:rsidR="00C5236A" w:rsidRPr="00931C56" w14:paraId="58DD5C2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9217E65" w14:textId="77777777" w:rsidR="00C5236A" w:rsidRPr="00631B35" w:rsidRDefault="00C5236A" w:rsidP="00097698">
            <w:pPr>
              <w:spacing w:after="0"/>
              <w:rPr>
                <w:rFonts w:cs="Arial"/>
                <w:szCs w:val="20"/>
              </w:rPr>
            </w:pPr>
            <w:r w:rsidRPr="00631B35">
              <w:rPr>
                <w:rFonts w:cs="Arial"/>
                <w:szCs w:val="20"/>
              </w:rPr>
              <w:t>119</w:t>
            </w:r>
          </w:p>
        </w:tc>
        <w:tc>
          <w:tcPr>
            <w:tcW w:w="2126" w:type="dxa"/>
            <w:vMerge/>
            <w:tcBorders>
              <w:left w:val="single" w:sz="2" w:space="0" w:color="auto"/>
              <w:right w:val="single" w:sz="2" w:space="0" w:color="auto"/>
            </w:tcBorders>
          </w:tcPr>
          <w:p w14:paraId="14FAD81D"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64187E7" w14:textId="35520195" w:rsidR="00C5236A" w:rsidRPr="005900E4" w:rsidRDefault="00C5236A" w:rsidP="00097698">
            <w:pPr>
              <w:spacing w:after="0"/>
              <w:rPr>
                <w:rFonts w:cs="Arial"/>
                <w:szCs w:val="20"/>
              </w:rPr>
            </w:pPr>
            <w:r w:rsidRPr="00097698">
              <w:rPr>
                <w:rFonts w:cs="Arial"/>
                <w:szCs w:val="20"/>
              </w:rPr>
              <w:t>Sch 2 Part 6</w:t>
            </w:r>
            <w:r w:rsidR="00EA7AAA">
              <w:rPr>
                <w:rFonts w:cs="Arial"/>
                <w:szCs w:val="20"/>
              </w:rPr>
              <w:t>—</w:t>
            </w:r>
            <w:r w:rsidRPr="005900E4">
              <w:rPr>
                <w:rFonts w:cs="Arial"/>
                <w:szCs w:val="20"/>
              </w:rPr>
              <w:t>Item 6.34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991A92D" w14:textId="77777777" w:rsidR="00F675F8" w:rsidRDefault="00C41524" w:rsidP="00097698">
            <w:pPr>
              <w:spacing w:after="0"/>
            </w:pPr>
            <w:r w:rsidRPr="00C41524">
              <w:t xml:space="preserve">Considering the issue of a licence, and </w:t>
            </w:r>
            <w:r>
              <w:t>issuing it (if applicable), if:</w:t>
            </w:r>
          </w:p>
          <w:p w14:paraId="00BDE949" w14:textId="77777777" w:rsidR="00F675F8" w:rsidRPr="00CD5A40" w:rsidRDefault="00C41524" w:rsidP="00A377ED">
            <w:pPr>
              <w:pStyle w:val="ListParagraph"/>
              <w:numPr>
                <w:ilvl w:val="0"/>
                <w:numId w:val="11"/>
              </w:numPr>
              <w:spacing w:after="0"/>
              <w:ind w:left="360"/>
            </w:pPr>
            <w:r w:rsidRPr="00CD5A40">
              <w:lastRenderedPageBreak/>
              <w:t>the application is one of a group of 2 or more applications all of which relate to an event that happens for a period of not more than 2 weeks; and</w:t>
            </w:r>
          </w:p>
          <w:p w14:paraId="184F96F7" w14:textId="1D41DE16" w:rsidR="00F675F8" w:rsidRPr="00CD5A40" w:rsidRDefault="00C41524" w:rsidP="00A377ED">
            <w:pPr>
              <w:pStyle w:val="ListParagraph"/>
              <w:numPr>
                <w:ilvl w:val="0"/>
                <w:numId w:val="11"/>
              </w:numPr>
              <w:spacing w:after="0"/>
              <w:ind w:left="360"/>
            </w:pPr>
            <w:r w:rsidRPr="00CD5A40">
              <w:t>all applications in the group are made at the same time; and</w:t>
            </w:r>
          </w:p>
          <w:p w14:paraId="09AF364B" w14:textId="69080937" w:rsidR="00F675F8" w:rsidRPr="00CD5A40" w:rsidRDefault="00C41524" w:rsidP="00A377ED">
            <w:pPr>
              <w:pStyle w:val="ListParagraph"/>
              <w:numPr>
                <w:ilvl w:val="0"/>
                <w:numId w:val="11"/>
              </w:numPr>
              <w:spacing w:after="0"/>
              <w:ind w:left="360"/>
            </w:pPr>
            <w:r w:rsidRPr="00CD5A40">
              <w:t xml:space="preserve"> all applications in the group are to be dealt with using an abridged frequency coordination procedure; and </w:t>
            </w:r>
          </w:p>
          <w:p w14:paraId="199170E3" w14:textId="6A01676B" w:rsidR="00077947" w:rsidRPr="00CD5A40" w:rsidRDefault="00C41524" w:rsidP="00A377ED">
            <w:pPr>
              <w:pStyle w:val="ListParagraph"/>
              <w:numPr>
                <w:ilvl w:val="0"/>
                <w:numId w:val="11"/>
              </w:numPr>
              <w:spacing w:after="0"/>
              <w:ind w:left="360"/>
            </w:pPr>
            <w:r w:rsidRPr="00CD5A40">
              <w:t>associated licences are to be issued on the basis that the use of the licences</w:t>
            </w:r>
            <w:r w:rsidR="00077947" w:rsidRPr="00CD5A40">
              <w:t>:</w:t>
            </w:r>
          </w:p>
          <w:p w14:paraId="7039976E" w14:textId="75F78941" w:rsidR="00077947" w:rsidRDefault="00C41524" w:rsidP="00A377ED">
            <w:pPr>
              <w:pStyle w:val="ListParagraph"/>
              <w:numPr>
                <w:ilvl w:val="0"/>
                <w:numId w:val="13"/>
              </w:numPr>
              <w:spacing w:after="0"/>
              <w:rPr>
                <w:rFonts w:cs="Arial"/>
                <w:szCs w:val="20"/>
              </w:rPr>
            </w:pPr>
            <w:r w:rsidRPr="00CD5A40">
              <w:rPr>
                <w:rFonts w:cs="Arial"/>
                <w:szCs w:val="20"/>
              </w:rPr>
              <w:t>is not to cause</w:t>
            </w:r>
            <w:r w:rsidRPr="00F675F8">
              <w:rPr>
                <w:rFonts w:cs="Arial"/>
                <w:szCs w:val="20"/>
              </w:rPr>
              <w:t xml:space="preserve"> interference; and</w:t>
            </w:r>
          </w:p>
          <w:p w14:paraId="2C78D3D7" w14:textId="65504EE6" w:rsidR="00C5236A" w:rsidRPr="00631B35" w:rsidRDefault="00C41524" w:rsidP="00A377ED">
            <w:pPr>
              <w:pStyle w:val="ListParagraph"/>
              <w:numPr>
                <w:ilvl w:val="0"/>
                <w:numId w:val="13"/>
              </w:numPr>
              <w:spacing w:after="0"/>
            </w:pPr>
            <w:r w:rsidRPr="00F675F8">
              <w:rPr>
                <w:rFonts w:cs="Arial"/>
                <w:szCs w:val="20"/>
              </w:rPr>
              <w:t>will not be afforded protection from interference caused by other services</w:t>
            </w:r>
          </w:p>
        </w:tc>
        <w:tc>
          <w:tcPr>
            <w:tcW w:w="2126" w:type="dxa"/>
            <w:tcBorders>
              <w:top w:val="single" w:sz="2" w:space="0" w:color="auto"/>
              <w:left w:val="single" w:sz="2" w:space="0" w:color="auto"/>
              <w:bottom w:val="single" w:sz="2" w:space="0" w:color="auto"/>
              <w:right w:val="single" w:sz="2" w:space="0" w:color="auto"/>
            </w:tcBorders>
          </w:tcPr>
          <w:p w14:paraId="3263B619" w14:textId="77777777" w:rsidR="00C5236A" w:rsidRPr="005900E4"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DC5B509" w14:textId="5E4B0EC6" w:rsidR="00C5236A" w:rsidRPr="00F163EE" w:rsidRDefault="00C5236A" w:rsidP="00097698">
            <w:pPr>
              <w:spacing w:after="0"/>
              <w:jc w:val="right"/>
              <w:rPr>
                <w:rFonts w:cs="Arial"/>
                <w:szCs w:val="20"/>
              </w:rPr>
            </w:pPr>
            <w:r w:rsidRPr="005900E4">
              <w:rPr>
                <w:rFonts w:cs="Arial"/>
                <w:szCs w:val="20"/>
              </w:rPr>
              <w:t>$99.00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2E87B23F" w14:textId="0082B805" w:rsidR="00C5236A" w:rsidRPr="00E766CB" w:rsidRDefault="00C5236A" w:rsidP="00097698">
            <w:pPr>
              <w:spacing w:after="0"/>
              <w:jc w:val="right"/>
              <w:rPr>
                <w:rFonts w:cs="Arial"/>
                <w:szCs w:val="20"/>
              </w:rPr>
            </w:pPr>
            <w:r w:rsidRPr="00996B28">
              <w:rPr>
                <w:rFonts w:cs="Arial"/>
                <w:szCs w:val="20"/>
              </w:rPr>
              <w:t>$101.00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467A3202" w14:textId="39FC7ACB" w:rsidR="00C5236A" w:rsidRPr="00E766CB" w:rsidRDefault="00BD39A7" w:rsidP="00097698">
            <w:pPr>
              <w:spacing w:after="0"/>
              <w:jc w:val="right"/>
              <w:rPr>
                <w:rFonts w:cs="Arial"/>
                <w:szCs w:val="20"/>
              </w:rPr>
            </w:pPr>
            <w:r>
              <w:rPr>
                <w:rFonts w:cs="Arial"/>
                <w:szCs w:val="20"/>
              </w:rPr>
              <w:t>2.0</w:t>
            </w:r>
            <w:r w:rsidR="00C5236A" w:rsidRPr="00E766CB">
              <w:rPr>
                <w:rFonts w:cs="Arial"/>
                <w:szCs w:val="20"/>
              </w:rPr>
              <w:t>%</w:t>
            </w:r>
          </w:p>
        </w:tc>
      </w:tr>
      <w:tr w:rsidR="00C5236A" w:rsidRPr="00931C56" w14:paraId="15D0CDC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F26284D" w14:textId="77777777" w:rsidR="00C5236A" w:rsidRPr="00631B35" w:rsidRDefault="00C5236A" w:rsidP="00097698">
            <w:pPr>
              <w:spacing w:after="0"/>
              <w:rPr>
                <w:rFonts w:cs="Arial"/>
                <w:szCs w:val="20"/>
              </w:rPr>
            </w:pPr>
            <w:r w:rsidRPr="00631B35">
              <w:rPr>
                <w:rFonts w:cs="Arial"/>
                <w:szCs w:val="20"/>
              </w:rPr>
              <w:t>120</w:t>
            </w:r>
          </w:p>
        </w:tc>
        <w:tc>
          <w:tcPr>
            <w:tcW w:w="2126" w:type="dxa"/>
            <w:vMerge/>
            <w:tcBorders>
              <w:left w:val="single" w:sz="2" w:space="0" w:color="auto"/>
              <w:right w:val="single" w:sz="2" w:space="0" w:color="auto"/>
            </w:tcBorders>
          </w:tcPr>
          <w:p w14:paraId="35E4F8C6"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C28A5DD" w14:textId="09CB6634" w:rsidR="00C5236A" w:rsidRPr="005900E4" w:rsidRDefault="00C5236A" w:rsidP="00097698">
            <w:pPr>
              <w:spacing w:after="0"/>
              <w:rPr>
                <w:rFonts w:cs="Arial"/>
                <w:szCs w:val="20"/>
              </w:rPr>
            </w:pPr>
            <w:r w:rsidRPr="00097698">
              <w:rPr>
                <w:rFonts w:cs="Arial"/>
                <w:szCs w:val="20"/>
              </w:rPr>
              <w:t>Sch 2 Part 6</w:t>
            </w:r>
            <w:r w:rsidR="006F5E5E">
              <w:rPr>
                <w:rFonts w:cs="Arial"/>
                <w:szCs w:val="20"/>
              </w:rPr>
              <w:t>—</w:t>
            </w:r>
            <w:r w:rsidRPr="005900E4">
              <w:rPr>
                <w:rFonts w:cs="Arial"/>
                <w:szCs w:val="20"/>
              </w:rPr>
              <w:t>Item 6.34A</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6CDB1A0" w14:textId="77777777" w:rsidR="00EF501D" w:rsidRDefault="006F5E5E" w:rsidP="006F5E5E">
            <w:pPr>
              <w:spacing w:after="0"/>
              <w:rPr>
                <w:rFonts w:cs="Arial"/>
                <w:szCs w:val="20"/>
              </w:rPr>
            </w:pPr>
            <w:r w:rsidRPr="006F5E5E">
              <w:rPr>
                <w:rFonts w:cs="Arial"/>
                <w:szCs w:val="20"/>
              </w:rPr>
              <w:t>Considering the issue of a licence, and issuing it (if applicable), if:</w:t>
            </w:r>
          </w:p>
          <w:p w14:paraId="5BB81594" w14:textId="2578DE9A" w:rsidR="006F5E5E" w:rsidRPr="006F5E5E" w:rsidRDefault="006F5E5E" w:rsidP="00A377ED">
            <w:pPr>
              <w:pStyle w:val="ListParagraph"/>
              <w:numPr>
                <w:ilvl w:val="0"/>
                <w:numId w:val="12"/>
              </w:numPr>
              <w:spacing w:after="0"/>
            </w:pPr>
            <w:r w:rsidRPr="00A75B1E">
              <w:rPr>
                <w:rFonts w:cs="Arial"/>
                <w:szCs w:val="20"/>
              </w:rPr>
              <w:t xml:space="preserve">the application is one of a group of 2 or more applications all of which relate to military or other defence manoeuvres, involving simulated wartime </w:t>
            </w:r>
            <w:r w:rsidR="00A75B1E" w:rsidRPr="00A75B1E">
              <w:rPr>
                <w:rFonts w:cs="Arial"/>
                <w:szCs w:val="20"/>
              </w:rPr>
              <w:t>o</w:t>
            </w:r>
            <w:r w:rsidRPr="006F5E5E">
              <w:t>perations carried out t</w:t>
            </w:r>
            <w:r>
              <w:t>o train and evaluate personnel,</w:t>
            </w:r>
            <w:r w:rsidRPr="006F5E5E">
              <w:t xml:space="preserve"> that </w:t>
            </w:r>
            <w:r w:rsidRPr="006F5E5E">
              <w:lastRenderedPageBreak/>
              <w:t xml:space="preserve">happen for a period </w:t>
            </w:r>
            <w:r>
              <w:t>of not more than 3 months;</w:t>
            </w:r>
            <w:r w:rsidRPr="006F5E5E">
              <w:t xml:space="preserve"> and</w:t>
            </w:r>
            <w:r w:rsidR="00E766CB">
              <w:t>:</w:t>
            </w:r>
          </w:p>
          <w:p w14:paraId="4020C8DB" w14:textId="76B1ACA4" w:rsidR="006F5E5E" w:rsidRPr="00A75B1E" w:rsidRDefault="006F5E5E" w:rsidP="00A377ED">
            <w:pPr>
              <w:pStyle w:val="ListParagraph"/>
              <w:numPr>
                <w:ilvl w:val="0"/>
                <w:numId w:val="12"/>
              </w:numPr>
              <w:spacing w:after="0"/>
              <w:rPr>
                <w:rFonts w:cs="Arial"/>
                <w:szCs w:val="20"/>
              </w:rPr>
            </w:pPr>
            <w:r w:rsidRPr="00A75B1E">
              <w:rPr>
                <w:rFonts w:cs="Arial"/>
                <w:szCs w:val="20"/>
              </w:rPr>
              <w:t>all applications in the group are made at the same time; and</w:t>
            </w:r>
          </w:p>
          <w:p w14:paraId="091DEED9" w14:textId="0A26C979" w:rsidR="006F5E5E" w:rsidRPr="00A75B1E" w:rsidRDefault="006F5E5E" w:rsidP="00A377ED">
            <w:pPr>
              <w:pStyle w:val="ListParagraph"/>
              <w:numPr>
                <w:ilvl w:val="0"/>
                <w:numId w:val="12"/>
              </w:numPr>
              <w:spacing w:after="0"/>
              <w:rPr>
                <w:rFonts w:cs="Arial"/>
                <w:szCs w:val="20"/>
              </w:rPr>
            </w:pPr>
            <w:r w:rsidRPr="00A75B1E">
              <w:rPr>
                <w:rFonts w:cs="Arial"/>
                <w:szCs w:val="20"/>
              </w:rPr>
              <w:t>all applications in the group are to be dealt with using an</w:t>
            </w:r>
            <w:r w:rsidR="008B7DCB" w:rsidRPr="00A75B1E">
              <w:rPr>
                <w:rFonts w:cs="Arial"/>
                <w:szCs w:val="20"/>
              </w:rPr>
              <w:t xml:space="preserve"> </w:t>
            </w:r>
            <w:r w:rsidRPr="00A75B1E">
              <w:rPr>
                <w:rFonts w:cs="Arial"/>
                <w:szCs w:val="20"/>
              </w:rPr>
              <w:t>abridged frequency coordination procedure; and</w:t>
            </w:r>
          </w:p>
          <w:p w14:paraId="7DC7F5F8" w14:textId="0605C0E4" w:rsidR="00EF501D" w:rsidRPr="00A75B1E" w:rsidRDefault="006F5E5E" w:rsidP="00A377ED">
            <w:pPr>
              <w:pStyle w:val="ListParagraph"/>
              <w:numPr>
                <w:ilvl w:val="0"/>
                <w:numId w:val="12"/>
              </w:numPr>
              <w:spacing w:after="0"/>
              <w:rPr>
                <w:rFonts w:cs="Arial"/>
                <w:szCs w:val="20"/>
              </w:rPr>
            </w:pPr>
            <w:r w:rsidRPr="00A75B1E">
              <w:rPr>
                <w:rFonts w:cs="Arial"/>
                <w:szCs w:val="20"/>
              </w:rPr>
              <w:t xml:space="preserve">associated licences are to be issued on the basis that the use of the licences: </w:t>
            </w:r>
          </w:p>
          <w:p w14:paraId="09009719" w14:textId="6FE7986D" w:rsidR="00EF501D" w:rsidRPr="00493A12" w:rsidRDefault="006F5E5E" w:rsidP="00A377ED">
            <w:pPr>
              <w:pStyle w:val="ListParagraph"/>
              <w:numPr>
                <w:ilvl w:val="0"/>
                <w:numId w:val="14"/>
              </w:numPr>
              <w:spacing w:after="0"/>
              <w:rPr>
                <w:rFonts w:cs="Arial"/>
                <w:szCs w:val="20"/>
              </w:rPr>
            </w:pPr>
            <w:r w:rsidRPr="00493A12">
              <w:rPr>
                <w:rFonts w:cs="Arial"/>
                <w:szCs w:val="20"/>
              </w:rPr>
              <w:t xml:space="preserve">is not to cause interference; and </w:t>
            </w:r>
          </w:p>
          <w:p w14:paraId="760EF9BA" w14:textId="2CBD73C9" w:rsidR="00C5236A" w:rsidRPr="00493A12" w:rsidRDefault="006F5E5E" w:rsidP="00A377ED">
            <w:pPr>
              <w:pStyle w:val="ListParagraph"/>
              <w:numPr>
                <w:ilvl w:val="0"/>
                <w:numId w:val="14"/>
              </w:numPr>
              <w:spacing w:after="0"/>
              <w:rPr>
                <w:rFonts w:cs="Arial"/>
                <w:szCs w:val="20"/>
              </w:rPr>
            </w:pPr>
            <w:r w:rsidRPr="00493A12">
              <w:rPr>
                <w:rFonts w:cs="Arial"/>
                <w:szCs w:val="20"/>
              </w:rPr>
              <w:t>will not be afforded protection from interference caused by other services</w:t>
            </w:r>
          </w:p>
        </w:tc>
        <w:tc>
          <w:tcPr>
            <w:tcW w:w="2126" w:type="dxa"/>
            <w:tcBorders>
              <w:top w:val="single" w:sz="2" w:space="0" w:color="auto"/>
              <w:left w:val="single" w:sz="2" w:space="0" w:color="auto"/>
              <w:bottom w:val="single" w:sz="2" w:space="0" w:color="auto"/>
              <w:right w:val="single" w:sz="2" w:space="0" w:color="auto"/>
            </w:tcBorders>
          </w:tcPr>
          <w:p w14:paraId="378F445D" w14:textId="77777777" w:rsidR="00C5236A" w:rsidRPr="00631B35"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B1DF710" w14:textId="5B1C96B5" w:rsidR="00C5236A" w:rsidRPr="00F163EE" w:rsidRDefault="00C5236A" w:rsidP="00097698">
            <w:pPr>
              <w:spacing w:after="0"/>
              <w:jc w:val="right"/>
              <w:rPr>
                <w:rFonts w:cs="Arial"/>
                <w:szCs w:val="20"/>
              </w:rPr>
            </w:pPr>
            <w:r w:rsidRPr="005900E4">
              <w:rPr>
                <w:rFonts w:cs="Arial"/>
                <w:szCs w:val="20"/>
              </w:rPr>
              <w:t>$296.00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79BF08A" w14:textId="77777777" w:rsidR="00C5236A" w:rsidRPr="00996B28" w:rsidRDefault="00C5236A" w:rsidP="00097698">
            <w:pPr>
              <w:spacing w:after="0"/>
              <w:jc w:val="right"/>
              <w:rPr>
                <w:rFonts w:cs="Arial"/>
                <w:szCs w:val="20"/>
              </w:rPr>
            </w:pPr>
            <w:r w:rsidRPr="00996B28">
              <w:rPr>
                <w:rFonts w:cs="Arial"/>
                <w:szCs w:val="20"/>
              </w:rPr>
              <w:t>$303.00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04679BCE" w14:textId="77777777" w:rsidR="00C5236A" w:rsidRPr="00996B28" w:rsidRDefault="00C5236A" w:rsidP="00097698">
            <w:pPr>
              <w:spacing w:after="0"/>
              <w:jc w:val="right"/>
              <w:rPr>
                <w:rFonts w:cs="Arial"/>
                <w:szCs w:val="20"/>
              </w:rPr>
            </w:pPr>
            <w:r w:rsidRPr="00996B28">
              <w:rPr>
                <w:rFonts w:cs="Arial"/>
                <w:szCs w:val="20"/>
              </w:rPr>
              <w:t>2.5%</w:t>
            </w:r>
          </w:p>
        </w:tc>
      </w:tr>
      <w:tr w:rsidR="00C5236A" w:rsidRPr="00931C56" w14:paraId="463C60A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6724D7E" w14:textId="77777777" w:rsidR="00C5236A" w:rsidRPr="00631B35" w:rsidRDefault="00C5236A" w:rsidP="00097698">
            <w:pPr>
              <w:spacing w:after="0"/>
              <w:rPr>
                <w:rFonts w:cs="Arial"/>
                <w:szCs w:val="20"/>
              </w:rPr>
            </w:pPr>
            <w:r w:rsidRPr="00631B35">
              <w:rPr>
                <w:rFonts w:cs="Arial"/>
                <w:szCs w:val="20"/>
              </w:rPr>
              <w:t>121</w:t>
            </w:r>
          </w:p>
        </w:tc>
        <w:tc>
          <w:tcPr>
            <w:tcW w:w="2126" w:type="dxa"/>
            <w:vMerge/>
            <w:tcBorders>
              <w:left w:val="single" w:sz="2" w:space="0" w:color="auto"/>
              <w:right w:val="single" w:sz="2" w:space="0" w:color="auto"/>
            </w:tcBorders>
          </w:tcPr>
          <w:p w14:paraId="6A138F39"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B6A5D3E" w14:textId="72CE71F8" w:rsidR="00C5236A" w:rsidRPr="005900E4" w:rsidRDefault="00C5236A" w:rsidP="00097698">
            <w:pPr>
              <w:spacing w:after="0"/>
              <w:rPr>
                <w:rFonts w:cs="Arial"/>
                <w:szCs w:val="20"/>
              </w:rPr>
            </w:pPr>
            <w:r w:rsidRPr="00097698">
              <w:rPr>
                <w:rFonts w:cs="Arial"/>
                <w:szCs w:val="20"/>
              </w:rPr>
              <w:t>Sch 2 Part 6</w:t>
            </w:r>
            <w:r w:rsidR="00FD76D3">
              <w:rPr>
                <w:rFonts w:cs="Arial"/>
                <w:szCs w:val="20"/>
              </w:rPr>
              <w:t>—</w:t>
            </w:r>
            <w:r w:rsidRPr="005900E4">
              <w:rPr>
                <w:rFonts w:cs="Arial"/>
                <w:szCs w:val="20"/>
              </w:rPr>
              <w:t>Item 6.35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A87DDB5" w14:textId="74F73D96" w:rsidR="00C5236A" w:rsidRPr="00631B35" w:rsidRDefault="00C5236A" w:rsidP="00097698">
            <w:pPr>
              <w:spacing w:after="0"/>
              <w:rPr>
                <w:rFonts w:cs="Arial"/>
                <w:szCs w:val="20"/>
              </w:rPr>
            </w:pPr>
            <w:r w:rsidRPr="00F163EE">
              <w:rPr>
                <w:rFonts w:cs="Arial"/>
                <w:szCs w:val="20"/>
              </w:rPr>
              <w:t xml:space="preserve">Considering an application for a transmitter licence for a high-power open narrowcasting service to be allocated using a price-based allocation system under the </w:t>
            </w:r>
            <w:r w:rsidRPr="00097698">
              <w:rPr>
                <w:rFonts w:cs="Arial"/>
                <w:szCs w:val="20"/>
              </w:rPr>
              <w:t>Radiocommunications (Allocation of Transmitter Licences – High Powered Open Narrowcasting Licences) Determination 2014</w:t>
            </w:r>
            <w:r w:rsidRPr="00631B35">
              <w:rPr>
                <w:rFonts w:cs="Arial"/>
                <w:szCs w:val="20"/>
              </w:rPr>
              <w:t>, and issuing it (if applicable)</w:t>
            </w:r>
          </w:p>
        </w:tc>
        <w:tc>
          <w:tcPr>
            <w:tcW w:w="2126" w:type="dxa"/>
            <w:tcBorders>
              <w:top w:val="single" w:sz="2" w:space="0" w:color="auto"/>
              <w:left w:val="single" w:sz="2" w:space="0" w:color="auto"/>
              <w:bottom w:val="single" w:sz="2" w:space="0" w:color="auto"/>
              <w:right w:val="single" w:sz="2" w:space="0" w:color="auto"/>
            </w:tcBorders>
          </w:tcPr>
          <w:p w14:paraId="1951157D" w14:textId="77777777" w:rsidR="00C5236A" w:rsidRPr="005900E4"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6B220BE" w14:textId="77777777" w:rsidR="00C5236A" w:rsidRPr="00F163EE" w:rsidRDefault="00C5236A" w:rsidP="00097698">
            <w:pPr>
              <w:spacing w:after="0"/>
              <w:jc w:val="right"/>
              <w:rPr>
                <w:rFonts w:cs="Arial"/>
                <w:szCs w:val="20"/>
              </w:rPr>
            </w:pPr>
            <w:r w:rsidRPr="005900E4">
              <w:rPr>
                <w:rFonts w:cs="Arial"/>
                <w:szCs w:val="20"/>
              </w:rPr>
              <w:t>$825.00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A9F0C0B" w14:textId="77777777" w:rsidR="00C5236A" w:rsidRPr="00F163EE" w:rsidRDefault="00C5236A" w:rsidP="00097698">
            <w:pPr>
              <w:spacing w:after="0"/>
              <w:jc w:val="right"/>
              <w:rPr>
                <w:rFonts w:cs="Arial"/>
                <w:szCs w:val="20"/>
              </w:rPr>
            </w:pPr>
            <w:r w:rsidRPr="00F163EE">
              <w:rPr>
                <w:rFonts w:cs="Arial"/>
                <w:szCs w:val="20"/>
              </w:rPr>
              <w:t>$837.00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29DAE82" w14:textId="77777777" w:rsidR="00C5236A" w:rsidRPr="00996B28" w:rsidRDefault="00C5236A" w:rsidP="00097698">
            <w:pPr>
              <w:spacing w:after="0"/>
              <w:jc w:val="right"/>
              <w:rPr>
                <w:rFonts w:cs="Arial"/>
                <w:szCs w:val="20"/>
              </w:rPr>
            </w:pPr>
            <w:r w:rsidRPr="00996B28">
              <w:rPr>
                <w:rFonts w:cs="Arial"/>
                <w:szCs w:val="20"/>
              </w:rPr>
              <w:t>1.5%</w:t>
            </w:r>
          </w:p>
        </w:tc>
      </w:tr>
      <w:tr w:rsidR="00C5236A" w:rsidRPr="00931C56" w14:paraId="4491C4B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54E60D" w14:textId="77777777" w:rsidR="00C5236A" w:rsidRPr="00631B35" w:rsidRDefault="00C5236A" w:rsidP="00097698">
            <w:pPr>
              <w:spacing w:after="0"/>
              <w:rPr>
                <w:rFonts w:cs="Arial"/>
                <w:szCs w:val="20"/>
              </w:rPr>
            </w:pPr>
            <w:r w:rsidRPr="00631B35">
              <w:rPr>
                <w:rFonts w:cs="Arial"/>
                <w:szCs w:val="20"/>
              </w:rPr>
              <w:t>122</w:t>
            </w:r>
          </w:p>
        </w:tc>
        <w:tc>
          <w:tcPr>
            <w:tcW w:w="2126" w:type="dxa"/>
            <w:vMerge/>
            <w:tcBorders>
              <w:left w:val="single" w:sz="2" w:space="0" w:color="auto"/>
              <w:bottom w:val="single" w:sz="2" w:space="0" w:color="auto"/>
              <w:right w:val="single" w:sz="2" w:space="0" w:color="auto"/>
            </w:tcBorders>
          </w:tcPr>
          <w:p w14:paraId="750A2C1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24AE82B" w14:textId="4C02A57E" w:rsidR="00C5236A" w:rsidRPr="005900E4" w:rsidRDefault="00C5236A" w:rsidP="00097698">
            <w:pPr>
              <w:spacing w:after="0"/>
              <w:rPr>
                <w:rFonts w:cs="Arial"/>
                <w:szCs w:val="20"/>
              </w:rPr>
            </w:pPr>
            <w:r w:rsidRPr="00097698">
              <w:rPr>
                <w:rFonts w:cs="Arial"/>
                <w:szCs w:val="20"/>
              </w:rPr>
              <w:t>Sch 2 Part 6</w:t>
            </w:r>
            <w:r w:rsidR="00FD76D3">
              <w:rPr>
                <w:rFonts w:cs="Arial"/>
                <w:szCs w:val="20"/>
              </w:rPr>
              <w:t>—</w:t>
            </w:r>
            <w:r w:rsidRPr="005900E4">
              <w:rPr>
                <w:rFonts w:cs="Arial"/>
                <w:szCs w:val="20"/>
              </w:rPr>
              <w:t>Item 6.36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EB983E0" w14:textId="77777777" w:rsidR="00C5236A" w:rsidRPr="00F163EE" w:rsidRDefault="00C5236A" w:rsidP="00097698">
            <w:pPr>
              <w:spacing w:after="0"/>
              <w:rPr>
                <w:rFonts w:cs="Arial"/>
                <w:szCs w:val="20"/>
              </w:rPr>
            </w:pPr>
            <w:r w:rsidRPr="00F163EE">
              <w:rPr>
                <w:rFonts w:cs="Arial"/>
                <w:szCs w:val="20"/>
              </w:rPr>
              <w:t xml:space="preserve">Considering an application for a high-frequency service (domestic, overseas and overseas International Broadcasting Licence), or considering the issue </w:t>
            </w:r>
            <w:r w:rsidRPr="00F163EE">
              <w:rPr>
                <w:rFonts w:cs="Arial"/>
                <w:szCs w:val="20"/>
              </w:rPr>
              <w:lastRenderedPageBreak/>
              <w:t>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1E050271"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13B6944" w14:textId="77777777" w:rsidR="00C5236A" w:rsidRPr="00996B28" w:rsidRDefault="00C5236A" w:rsidP="00097698">
            <w:pPr>
              <w:spacing w:after="0"/>
              <w:jc w:val="right"/>
              <w:rPr>
                <w:rFonts w:cs="Arial"/>
                <w:szCs w:val="20"/>
              </w:rPr>
            </w:pPr>
            <w:r w:rsidRPr="00996B28">
              <w:rPr>
                <w:rFonts w:cs="Arial"/>
                <w:szCs w:val="20"/>
              </w:rPr>
              <w:t>$99.00</w:t>
            </w:r>
          </w:p>
        </w:tc>
        <w:tc>
          <w:tcPr>
            <w:tcW w:w="1417" w:type="dxa"/>
            <w:tcBorders>
              <w:top w:val="nil"/>
              <w:left w:val="single" w:sz="4" w:space="0" w:color="auto"/>
              <w:bottom w:val="single" w:sz="8" w:space="0" w:color="auto"/>
              <w:right w:val="single" w:sz="8" w:space="0" w:color="auto"/>
            </w:tcBorders>
            <w:shd w:val="clear" w:color="auto" w:fill="auto"/>
            <w:vAlign w:val="center"/>
          </w:tcPr>
          <w:p w14:paraId="1F4222BB" w14:textId="77777777" w:rsidR="00C5236A" w:rsidRPr="00E766CB" w:rsidRDefault="00C5236A" w:rsidP="00097698">
            <w:pPr>
              <w:spacing w:after="0"/>
              <w:jc w:val="right"/>
              <w:rPr>
                <w:rFonts w:cs="Arial"/>
                <w:szCs w:val="20"/>
              </w:rPr>
            </w:pPr>
            <w:r w:rsidRPr="00E766CB">
              <w:rPr>
                <w:rFonts w:cs="Arial"/>
                <w:szCs w:val="20"/>
              </w:rPr>
              <w:t>$101.00</w:t>
            </w:r>
          </w:p>
        </w:tc>
        <w:tc>
          <w:tcPr>
            <w:tcW w:w="1173" w:type="dxa"/>
            <w:tcBorders>
              <w:top w:val="nil"/>
              <w:left w:val="single" w:sz="4" w:space="0" w:color="auto"/>
              <w:bottom w:val="single" w:sz="8" w:space="0" w:color="auto"/>
              <w:right w:val="single" w:sz="8" w:space="0" w:color="auto"/>
            </w:tcBorders>
            <w:shd w:val="clear" w:color="auto" w:fill="auto"/>
            <w:vAlign w:val="center"/>
          </w:tcPr>
          <w:p w14:paraId="473B2F48" w14:textId="56D4E4C7" w:rsidR="00C5236A" w:rsidRPr="00E766CB" w:rsidRDefault="00BD39A7" w:rsidP="00097698">
            <w:pPr>
              <w:spacing w:after="0"/>
              <w:jc w:val="right"/>
              <w:rPr>
                <w:rFonts w:cs="Arial"/>
                <w:szCs w:val="20"/>
              </w:rPr>
            </w:pPr>
            <w:r>
              <w:rPr>
                <w:rFonts w:cs="Arial"/>
                <w:szCs w:val="20"/>
              </w:rPr>
              <w:t>2.0</w:t>
            </w:r>
            <w:r w:rsidR="00C5236A" w:rsidRPr="00E766CB">
              <w:rPr>
                <w:rFonts w:cs="Arial"/>
                <w:szCs w:val="20"/>
              </w:rPr>
              <w:t>%</w:t>
            </w:r>
          </w:p>
        </w:tc>
      </w:tr>
      <w:tr w:rsidR="00C5236A" w:rsidRPr="00931C56" w14:paraId="3340425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342EA5" w14:textId="77777777" w:rsidR="00C5236A" w:rsidRPr="00631B35" w:rsidRDefault="00C5236A" w:rsidP="00097698">
            <w:pPr>
              <w:spacing w:after="0"/>
              <w:rPr>
                <w:rFonts w:cs="Arial"/>
                <w:szCs w:val="20"/>
              </w:rPr>
            </w:pPr>
            <w:r w:rsidRPr="00631B35">
              <w:rPr>
                <w:rFonts w:cs="Arial"/>
                <w:szCs w:val="20"/>
              </w:rPr>
              <w:t>123</w:t>
            </w:r>
          </w:p>
        </w:tc>
        <w:tc>
          <w:tcPr>
            <w:tcW w:w="2126" w:type="dxa"/>
            <w:vMerge w:val="restart"/>
            <w:tcBorders>
              <w:top w:val="single" w:sz="2" w:space="0" w:color="auto"/>
              <w:left w:val="single" w:sz="2" w:space="0" w:color="auto"/>
              <w:right w:val="single" w:sz="2" w:space="0" w:color="auto"/>
            </w:tcBorders>
          </w:tcPr>
          <w:p w14:paraId="17EE3015" w14:textId="1C286551" w:rsidR="00C5236A" w:rsidRPr="005900E4" w:rsidRDefault="00C5236A" w:rsidP="00097698">
            <w:pPr>
              <w:spacing w:after="0"/>
              <w:rPr>
                <w:rFonts w:cs="Arial"/>
                <w:b/>
                <w:szCs w:val="20"/>
              </w:rPr>
            </w:pPr>
            <w:r w:rsidRPr="005900E4">
              <w:rPr>
                <w:rFonts w:cs="Arial"/>
                <w:b/>
                <w:szCs w:val="20"/>
              </w:rPr>
              <w:t xml:space="preserve">Non-assigned </w:t>
            </w:r>
            <w:r w:rsidR="00ED61EC">
              <w:rPr>
                <w:rFonts w:cs="Arial"/>
                <w:b/>
                <w:szCs w:val="20"/>
              </w:rPr>
              <w:t>l</w:t>
            </w:r>
            <w:r w:rsidRPr="005900E4">
              <w:rPr>
                <w:rFonts w:cs="Arial"/>
                <w:b/>
                <w:szCs w:val="20"/>
              </w:rPr>
              <w:t>icences</w:t>
            </w:r>
          </w:p>
        </w:tc>
        <w:tc>
          <w:tcPr>
            <w:tcW w:w="1418" w:type="dxa"/>
            <w:tcBorders>
              <w:top w:val="single" w:sz="2" w:space="0" w:color="auto"/>
              <w:left w:val="single" w:sz="2" w:space="0" w:color="auto"/>
              <w:bottom w:val="single" w:sz="2" w:space="0" w:color="auto"/>
              <w:right w:val="single" w:sz="2" w:space="0" w:color="auto"/>
            </w:tcBorders>
          </w:tcPr>
          <w:p w14:paraId="27B75BB0" w14:textId="1C93B24F" w:rsidR="00C5236A" w:rsidRPr="005900E4" w:rsidRDefault="00C5236A" w:rsidP="00097698">
            <w:pPr>
              <w:spacing w:after="0"/>
              <w:rPr>
                <w:rFonts w:cs="Arial"/>
                <w:szCs w:val="20"/>
              </w:rPr>
            </w:pPr>
            <w:r w:rsidRPr="00F163EE">
              <w:rPr>
                <w:rFonts w:cs="Arial"/>
                <w:szCs w:val="20"/>
              </w:rPr>
              <w:t>Sch 2 Part 7</w:t>
            </w:r>
            <w:r w:rsidR="00575207">
              <w:rPr>
                <w:rFonts w:cs="Arial"/>
                <w:szCs w:val="20"/>
              </w:rPr>
              <w:t>—</w:t>
            </w:r>
            <w:r w:rsidRPr="005900E4">
              <w:rPr>
                <w:rFonts w:cs="Arial"/>
                <w:szCs w:val="20"/>
              </w:rPr>
              <w:t>Item 7.1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0454268" w14:textId="77777777" w:rsidR="00C5236A" w:rsidRPr="00F163EE" w:rsidRDefault="00C5236A" w:rsidP="00097698">
            <w:pPr>
              <w:spacing w:after="0"/>
              <w:rPr>
                <w:rFonts w:cs="Arial"/>
                <w:szCs w:val="20"/>
              </w:rPr>
            </w:pPr>
            <w:r w:rsidRPr="00F163EE">
              <w:rPr>
                <w:rFonts w:cs="Arial"/>
                <w:szCs w:val="20"/>
              </w:rPr>
              <w:t>Issuing an amateur licence to a person to whom an Amateur Operator’s Certificate of Proficiency (Advanced) has been granted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3C1176F5"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50D736B" w14:textId="77777777" w:rsidR="00C5236A" w:rsidRPr="00996B28" w:rsidRDefault="00C5236A" w:rsidP="00097698">
            <w:pPr>
              <w:spacing w:after="0"/>
              <w:jc w:val="right"/>
              <w:rPr>
                <w:rFonts w:cs="Arial"/>
                <w:szCs w:val="20"/>
              </w:rPr>
            </w:pPr>
            <w:r w:rsidRPr="00996B28">
              <w:rPr>
                <w:rFonts w:cs="Arial"/>
                <w:szCs w:val="20"/>
              </w:rPr>
              <w:t>$28.00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70117E40" w14:textId="77777777" w:rsidR="00C5236A" w:rsidRPr="00E766CB" w:rsidRDefault="00C5236A" w:rsidP="00097698">
            <w:pPr>
              <w:spacing w:after="0"/>
              <w:jc w:val="right"/>
              <w:rPr>
                <w:rFonts w:cs="Arial"/>
                <w:szCs w:val="20"/>
              </w:rPr>
            </w:pPr>
            <w:r w:rsidRPr="00E766CB">
              <w:rPr>
                <w:rFonts w:cs="Arial"/>
                <w:szCs w:val="20"/>
              </w:rPr>
              <w:t>$29.00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A2547CC" w14:textId="3CD556AF" w:rsidR="00C5236A" w:rsidRPr="00E766CB" w:rsidRDefault="00072C73" w:rsidP="00097698">
            <w:pPr>
              <w:spacing w:after="0"/>
              <w:jc w:val="right"/>
              <w:rPr>
                <w:rFonts w:cs="Arial"/>
                <w:szCs w:val="20"/>
              </w:rPr>
            </w:pPr>
            <w:r>
              <w:rPr>
                <w:rFonts w:cs="Arial"/>
                <w:szCs w:val="20"/>
              </w:rPr>
              <w:t>3.6</w:t>
            </w:r>
            <w:r w:rsidR="00C5236A" w:rsidRPr="00E766CB">
              <w:rPr>
                <w:rFonts w:cs="Arial"/>
                <w:szCs w:val="20"/>
              </w:rPr>
              <w:t>%</w:t>
            </w:r>
          </w:p>
        </w:tc>
      </w:tr>
      <w:tr w:rsidR="00C5236A" w:rsidRPr="00931C56" w14:paraId="4F0515C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3DC64B" w14:textId="77777777" w:rsidR="00C5236A" w:rsidRPr="00631B35" w:rsidRDefault="00C5236A" w:rsidP="00097698">
            <w:pPr>
              <w:spacing w:after="0"/>
              <w:rPr>
                <w:rFonts w:cs="Arial"/>
                <w:szCs w:val="20"/>
              </w:rPr>
            </w:pPr>
            <w:r w:rsidRPr="00631B35">
              <w:rPr>
                <w:rFonts w:cs="Arial"/>
                <w:szCs w:val="20"/>
              </w:rPr>
              <w:t>124</w:t>
            </w:r>
          </w:p>
        </w:tc>
        <w:tc>
          <w:tcPr>
            <w:tcW w:w="2126" w:type="dxa"/>
            <w:vMerge/>
            <w:tcBorders>
              <w:left w:val="single" w:sz="2" w:space="0" w:color="auto"/>
              <w:right w:val="single" w:sz="2" w:space="0" w:color="auto"/>
            </w:tcBorders>
          </w:tcPr>
          <w:p w14:paraId="33ECF80C"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4F4C52B" w14:textId="692C4AE0"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D3CD02C" w14:textId="77777777" w:rsidR="00C5236A" w:rsidRPr="00F163EE" w:rsidRDefault="00C5236A" w:rsidP="00097698">
            <w:pPr>
              <w:spacing w:after="0"/>
              <w:rPr>
                <w:rFonts w:cs="Arial"/>
                <w:szCs w:val="20"/>
              </w:rPr>
            </w:pPr>
            <w:r w:rsidRPr="00F163EE">
              <w:rPr>
                <w:rFonts w:cs="Arial"/>
                <w:szCs w:val="20"/>
              </w:rPr>
              <w:t>Issuing an amateur licence to a person to whom an Amateur Operator’s Certificate of Proficiency (Standard) has been granted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010B01C1"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4EED75" w14:textId="77777777" w:rsidR="00C5236A" w:rsidRPr="00996B28" w:rsidRDefault="00C5236A" w:rsidP="00097698">
            <w:pPr>
              <w:spacing w:after="0"/>
              <w:jc w:val="right"/>
              <w:rPr>
                <w:rFonts w:cs="Arial"/>
                <w:szCs w:val="20"/>
              </w:rPr>
            </w:pPr>
            <w:r w:rsidRPr="00996B28">
              <w:rPr>
                <w:rFonts w:cs="Arial"/>
                <w:szCs w:val="20"/>
              </w:rPr>
              <w:t>$28.00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54F858A7" w14:textId="77777777" w:rsidR="00C5236A" w:rsidRPr="00E766CB" w:rsidRDefault="00C5236A" w:rsidP="00097698">
            <w:pPr>
              <w:spacing w:after="0"/>
              <w:jc w:val="right"/>
              <w:rPr>
                <w:rFonts w:cs="Arial"/>
                <w:szCs w:val="20"/>
              </w:rPr>
            </w:pPr>
            <w:r w:rsidRPr="00E766CB">
              <w:rPr>
                <w:rFonts w:cs="Arial"/>
                <w:szCs w:val="20"/>
              </w:rPr>
              <w:t>$29.00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566DD805" w14:textId="34EB0C7D" w:rsidR="00C5236A" w:rsidRPr="00E766CB" w:rsidRDefault="00072C73" w:rsidP="00097698">
            <w:pPr>
              <w:spacing w:after="0"/>
              <w:jc w:val="right"/>
              <w:rPr>
                <w:rFonts w:cs="Arial"/>
                <w:szCs w:val="20"/>
              </w:rPr>
            </w:pPr>
            <w:r>
              <w:rPr>
                <w:rFonts w:cs="Arial"/>
                <w:szCs w:val="20"/>
              </w:rPr>
              <w:t>3.6</w:t>
            </w:r>
            <w:r w:rsidR="00C5236A" w:rsidRPr="00E766CB">
              <w:rPr>
                <w:rFonts w:cs="Arial"/>
                <w:szCs w:val="20"/>
              </w:rPr>
              <w:t>%</w:t>
            </w:r>
          </w:p>
        </w:tc>
      </w:tr>
      <w:tr w:rsidR="00C5236A" w:rsidRPr="00931C56" w14:paraId="4C56043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214498" w14:textId="77777777" w:rsidR="00C5236A" w:rsidRPr="00631B35" w:rsidRDefault="00C5236A" w:rsidP="00097698">
            <w:pPr>
              <w:spacing w:after="0"/>
              <w:rPr>
                <w:rFonts w:cs="Arial"/>
                <w:szCs w:val="20"/>
              </w:rPr>
            </w:pPr>
            <w:r w:rsidRPr="00631B35">
              <w:rPr>
                <w:rFonts w:cs="Arial"/>
                <w:szCs w:val="20"/>
              </w:rPr>
              <w:t>125</w:t>
            </w:r>
          </w:p>
        </w:tc>
        <w:tc>
          <w:tcPr>
            <w:tcW w:w="2126" w:type="dxa"/>
            <w:vMerge/>
            <w:tcBorders>
              <w:left w:val="single" w:sz="2" w:space="0" w:color="auto"/>
              <w:right w:val="single" w:sz="2" w:space="0" w:color="auto"/>
            </w:tcBorders>
          </w:tcPr>
          <w:p w14:paraId="445131C4"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9EF0F08" w14:textId="63416CD5"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3209626" w14:textId="54C3A0DA" w:rsidR="00C5236A" w:rsidRPr="00F163EE" w:rsidRDefault="00C5236A" w:rsidP="00097698">
            <w:pPr>
              <w:spacing w:after="0"/>
              <w:rPr>
                <w:rFonts w:cs="Arial"/>
                <w:szCs w:val="20"/>
              </w:rPr>
            </w:pPr>
            <w:r w:rsidRPr="00F163EE">
              <w:rPr>
                <w:rFonts w:cs="Arial"/>
                <w:szCs w:val="20"/>
              </w:rPr>
              <w:t>Issuing an amateur licence to a person to whom an Amateur Operator’s Certificate of Proficiency (Foundation) has been granted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742D0D8A"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F6D49E3" w14:textId="77777777" w:rsidR="00C5236A" w:rsidRPr="00996B28" w:rsidRDefault="00C5236A" w:rsidP="00097698">
            <w:pPr>
              <w:spacing w:after="0"/>
              <w:jc w:val="right"/>
              <w:rPr>
                <w:rFonts w:cs="Arial"/>
                <w:szCs w:val="20"/>
              </w:rPr>
            </w:pPr>
            <w:r w:rsidRPr="00996B28">
              <w:rPr>
                <w:rFonts w:cs="Arial"/>
                <w:szCs w:val="20"/>
              </w:rPr>
              <w:t>$28.00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EB872E4" w14:textId="77777777" w:rsidR="00C5236A" w:rsidRPr="00E766CB" w:rsidRDefault="00C5236A" w:rsidP="00097698">
            <w:pPr>
              <w:spacing w:after="0"/>
              <w:jc w:val="right"/>
              <w:rPr>
                <w:rFonts w:cs="Arial"/>
                <w:szCs w:val="20"/>
              </w:rPr>
            </w:pPr>
            <w:r w:rsidRPr="00E766CB">
              <w:rPr>
                <w:rFonts w:cs="Arial"/>
                <w:szCs w:val="20"/>
              </w:rPr>
              <w:t>$29.00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51C5E2F" w14:textId="2CF0C31D" w:rsidR="00C5236A" w:rsidRPr="00E766CB" w:rsidRDefault="00072C73" w:rsidP="00097698">
            <w:pPr>
              <w:spacing w:after="0"/>
              <w:jc w:val="right"/>
              <w:rPr>
                <w:rFonts w:cs="Arial"/>
                <w:szCs w:val="20"/>
              </w:rPr>
            </w:pPr>
            <w:r>
              <w:rPr>
                <w:rFonts w:cs="Arial"/>
                <w:szCs w:val="20"/>
              </w:rPr>
              <w:t>3.6</w:t>
            </w:r>
            <w:r w:rsidR="00C5236A" w:rsidRPr="00E766CB">
              <w:rPr>
                <w:rFonts w:cs="Arial"/>
                <w:szCs w:val="20"/>
              </w:rPr>
              <w:t>%</w:t>
            </w:r>
          </w:p>
        </w:tc>
      </w:tr>
      <w:tr w:rsidR="00C5236A" w:rsidRPr="00931C56" w14:paraId="54C0829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AEDB031" w14:textId="77777777" w:rsidR="00C5236A" w:rsidRPr="00631B35" w:rsidRDefault="00C5236A" w:rsidP="00097698">
            <w:pPr>
              <w:spacing w:after="0"/>
              <w:rPr>
                <w:rFonts w:cs="Arial"/>
                <w:szCs w:val="20"/>
              </w:rPr>
            </w:pPr>
            <w:r w:rsidRPr="00631B35">
              <w:rPr>
                <w:rFonts w:cs="Arial"/>
                <w:szCs w:val="20"/>
              </w:rPr>
              <w:t>126</w:t>
            </w:r>
          </w:p>
        </w:tc>
        <w:tc>
          <w:tcPr>
            <w:tcW w:w="2126" w:type="dxa"/>
            <w:vMerge/>
            <w:tcBorders>
              <w:left w:val="single" w:sz="2" w:space="0" w:color="auto"/>
              <w:right w:val="single" w:sz="2" w:space="0" w:color="auto"/>
            </w:tcBorders>
          </w:tcPr>
          <w:p w14:paraId="2B8D1055"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DB8601F" w14:textId="5FF91213"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54C7DE6" w14:textId="77777777" w:rsidR="00C5236A" w:rsidRPr="00F163EE" w:rsidRDefault="00C5236A" w:rsidP="00097698">
            <w:pPr>
              <w:spacing w:after="0"/>
              <w:rPr>
                <w:rFonts w:cs="Arial"/>
                <w:szCs w:val="20"/>
              </w:rPr>
            </w:pPr>
            <w:r w:rsidRPr="00F163EE">
              <w:rPr>
                <w:rFonts w:cs="Arial"/>
                <w:szCs w:val="20"/>
              </w:rPr>
              <w:t>Issuing a fixed licence for the operation of a television outside broadcast network,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6286A4F6"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2736B59" w14:textId="77777777" w:rsidR="00C5236A" w:rsidRPr="00996B28" w:rsidRDefault="00C5236A" w:rsidP="00097698">
            <w:pPr>
              <w:spacing w:after="0"/>
              <w:jc w:val="right"/>
              <w:rPr>
                <w:rFonts w:cs="Arial"/>
                <w:szCs w:val="20"/>
              </w:rPr>
            </w:pPr>
            <w:r w:rsidRPr="00996B28">
              <w:rPr>
                <w:rFonts w:cs="Arial"/>
                <w:szCs w:val="20"/>
              </w:rPr>
              <w:t>$23.00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00EA2A73" w14:textId="53CAA4A0" w:rsidR="00C5236A" w:rsidRPr="00E766CB" w:rsidRDefault="00072C73" w:rsidP="00097698">
            <w:pPr>
              <w:spacing w:after="0"/>
              <w:jc w:val="right"/>
              <w:rPr>
                <w:rFonts w:cs="Arial"/>
                <w:szCs w:val="20"/>
              </w:rPr>
            </w:pPr>
            <w:r>
              <w:rPr>
                <w:rFonts w:cs="Arial"/>
                <w:szCs w:val="20"/>
              </w:rPr>
              <w:t>$24</w:t>
            </w:r>
            <w:r w:rsidR="00C5236A" w:rsidRPr="00996B28">
              <w:rPr>
                <w:rFonts w:cs="Arial"/>
                <w:szCs w:val="20"/>
              </w:rPr>
              <w:t>.</w:t>
            </w:r>
            <w:r w:rsidR="00C5236A" w:rsidRPr="00E766CB">
              <w:rPr>
                <w:rFonts w:cs="Arial"/>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26B2D95" w14:textId="0375FD2C" w:rsidR="00C5236A" w:rsidRPr="00E766CB" w:rsidRDefault="00072C73" w:rsidP="00097698">
            <w:pPr>
              <w:spacing w:after="0"/>
              <w:jc w:val="right"/>
              <w:rPr>
                <w:rFonts w:cs="Arial"/>
                <w:szCs w:val="20"/>
              </w:rPr>
            </w:pPr>
            <w:r>
              <w:rPr>
                <w:rFonts w:cs="Arial"/>
                <w:szCs w:val="20"/>
              </w:rPr>
              <w:t>4.3</w:t>
            </w:r>
            <w:r w:rsidR="00C5236A" w:rsidRPr="00E766CB">
              <w:rPr>
                <w:rFonts w:cs="Arial"/>
                <w:szCs w:val="20"/>
              </w:rPr>
              <w:t>%</w:t>
            </w:r>
          </w:p>
        </w:tc>
      </w:tr>
      <w:tr w:rsidR="00C5236A" w:rsidRPr="00931C56" w14:paraId="2B749C0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5FFCC4" w14:textId="77777777" w:rsidR="00C5236A" w:rsidRPr="00631B35" w:rsidRDefault="00C5236A" w:rsidP="00097698">
            <w:pPr>
              <w:spacing w:after="0"/>
              <w:rPr>
                <w:rFonts w:cs="Arial"/>
                <w:szCs w:val="20"/>
              </w:rPr>
            </w:pPr>
            <w:r w:rsidRPr="00631B35">
              <w:rPr>
                <w:rFonts w:cs="Arial"/>
                <w:szCs w:val="20"/>
              </w:rPr>
              <w:t>127</w:t>
            </w:r>
          </w:p>
        </w:tc>
        <w:tc>
          <w:tcPr>
            <w:tcW w:w="2126" w:type="dxa"/>
            <w:vMerge/>
            <w:tcBorders>
              <w:left w:val="single" w:sz="2" w:space="0" w:color="auto"/>
              <w:right w:val="single" w:sz="2" w:space="0" w:color="auto"/>
            </w:tcBorders>
          </w:tcPr>
          <w:p w14:paraId="1570DC0C"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5B6811E" w14:textId="713755EA"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5841DAF" w14:textId="5D2D5664" w:rsidR="00C5236A" w:rsidRPr="00F163EE" w:rsidRDefault="00C5236A" w:rsidP="00A359DD">
            <w:pPr>
              <w:spacing w:after="0"/>
              <w:rPr>
                <w:rFonts w:cs="Arial"/>
                <w:szCs w:val="20"/>
              </w:rPr>
            </w:pPr>
            <w:r w:rsidRPr="00F163EE">
              <w:rPr>
                <w:rFonts w:cs="Arial"/>
                <w:szCs w:val="20"/>
              </w:rPr>
              <w:t>Issuing a maritime coast licence for the operation of a limited coast non</w:t>
            </w:r>
            <w:r w:rsidR="00A359DD">
              <w:rPr>
                <w:rFonts w:cs="Arial"/>
                <w:szCs w:val="20"/>
              </w:rPr>
              <w:t>-</w:t>
            </w:r>
            <w:r w:rsidRPr="00F163EE">
              <w:rPr>
                <w:rFonts w:cs="Arial"/>
                <w:szCs w:val="20"/>
              </w:rPr>
              <w:t xml:space="preserve">assigned station, or considering the issue of the </w:t>
            </w:r>
            <w:r w:rsidRPr="00F163EE">
              <w:rPr>
                <w:rFonts w:cs="Arial"/>
                <w:szCs w:val="20"/>
              </w:rPr>
              <w:lastRenderedPageBreak/>
              <w:t>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1873AED9"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907805E" w14:textId="77777777" w:rsidR="00C5236A" w:rsidRPr="00996B28" w:rsidRDefault="00C5236A" w:rsidP="00097698">
            <w:pPr>
              <w:spacing w:after="0"/>
              <w:jc w:val="right"/>
              <w:rPr>
                <w:rFonts w:cs="Arial"/>
                <w:szCs w:val="20"/>
              </w:rPr>
            </w:pPr>
            <w:r w:rsidRPr="00996B28">
              <w:rPr>
                <w:rFonts w:cs="Arial"/>
                <w:szCs w:val="20"/>
              </w:rPr>
              <w:t>$14.00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FD45F35" w14:textId="155BFF72" w:rsidR="00C5236A" w:rsidRPr="00996B28" w:rsidRDefault="00072C73" w:rsidP="00097698">
            <w:pPr>
              <w:spacing w:after="0"/>
              <w:jc w:val="right"/>
              <w:rPr>
                <w:rFonts w:cs="Arial"/>
                <w:szCs w:val="20"/>
              </w:rPr>
            </w:pPr>
            <w:r>
              <w:rPr>
                <w:rFonts w:cs="Arial"/>
                <w:szCs w:val="20"/>
              </w:rPr>
              <w:t>$14</w:t>
            </w:r>
            <w:r w:rsidR="00C5236A" w:rsidRPr="00996B28">
              <w:rPr>
                <w:rFonts w:cs="Arial"/>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31552B8D" w14:textId="53EF4753" w:rsidR="00C5236A" w:rsidRPr="00E766CB" w:rsidRDefault="00072C73"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17EEF91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391E61F" w14:textId="77777777" w:rsidR="00C5236A" w:rsidRPr="00631B35" w:rsidRDefault="00C5236A" w:rsidP="00097698">
            <w:pPr>
              <w:spacing w:after="0"/>
              <w:rPr>
                <w:rFonts w:cs="Arial"/>
                <w:szCs w:val="20"/>
              </w:rPr>
            </w:pPr>
            <w:r w:rsidRPr="00631B35">
              <w:rPr>
                <w:rFonts w:cs="Arial"/>
                <w:szCs w:val="20"/>
              </w:rPr>
              <w:t>128</w:t>
            </w:r>
          </w:p>
        </w:tc>
        <w:tc>
          <w:tcPr>
            <w:tcW w:w="2126" w:type="dxa"/>
            <w:vMerge/>
            <w:tcBorders>
              <w:left w:val="single" w:sz="2" w:space="0" w:color="auto"/>
              <w:right w:val="single" w:sz="2" w:space="0" w:color="auto"/>
            </w:tcBorders>
          </w:tcPr>
          <w:p w14:paraId="7F361497"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8C0E32F" w14:textId="72E7EB3D"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AD86580" w14:textId="46387F77" w:rsidR="00C5236A" w:rsidRPr="005900E4" w:rsidRDefault="00C5236A" w:rsidP="00097698">
            <w:pPr>
              <w:spacing w:after="0"/>
              <w:rPr>
                <w:rFonts w:cs="Arial"/>
                <w:szCs w:val="20"/>
              </w:rPr>
            </w:pPr>
            <w:r w:rsidRPr="00F163EE">
              <w:rPr>
                <w:rFonts w:cs="Arial"/>
                <w:szCs w:val="20"/>
              </w:rPr>
              <w:t>Issuing a maritime coast licence for the operation of a limited coast marine rescue station on a non</w:t>
            </w:r>
            <w:r w:rsidR="00575207">
              <w:rPr>
                <w:rFonts w:cs="Arial"/>
                <w:szCs w:val="20"/>
              </w:rPr>
              <w:t>-</w:t>
            </w:r>
            <w:r w:rsidRPr="005900E4">
              <w:rPr>
                <w:rFonts w:cs="Arial"/>
                <w:szCs w:val="20"/>
              </w:rPr>
              <w:t>assigned basis,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5ABAE120"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E5B6BC1" w14:textId="77777777" w:rsidR="00C5236A" w:rsidRPr="00F163EE" w:rsidRDefault="00C5236A" w:rsidP="00097698">
            <w:pPr>
              <w:spacing w:after="0"/>
              <w:jc w:val="right"/>
              <w:rPr>
                <w:rFonts w:cs="Arial"/>
                <w:szCs w:val="20"/>
              </w:rPr>
            </w:pPr>
            <w:r w:rsidRPr="00F163EE">
              <w:rPr>
                <w:rFonts w:cs="Arial"/>
                <w:szCs w:val="20"/>
              </w:rPr>
              <w:t>$14.00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441B0DE" w14:textId="64A9A4CC" w:rsidR="00C5236A" w:rsidRPr="00996B28" w:rsidRDefault="00072C73" w:rsidP="00097698">
            <w:pPr>
              <w:spacing w:after="0"/>
              <w:jc w:val="right"/>
              <w:rPr>
                <w:rFonts w:cs="Arial"/>
                <w:szCs w:val="20"/>
              </w:rPr>
            </w:pPr>
            <w:r>
              <w:rPr>
                <w:rFonts w:cs="Arial"/>
                <w:szCs w:val="20"/>
              </w:rPr>
              <w:t>$14</w:t>
            </w:r>
            <w:r w:rsidR="00C5236A" w:rsidRPr="00996B28">
              <w:rPr>
                <w:rFonts w:cs="Arial"/>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72B01C1" w14:textId="1049D181" w:rsidR="00C5236A" w:rsidRPr="00996B28" w:rsidRDefault="00072C73" w:rsidP="00097698">
            <w:pPr>
              <w:spacing w:after="0"/>
              <w:jc w:val="right"/>
              <w:rPr>
                <w:rFonts w:cs="Arial"/>
                <w:szCs w:val="20"/>
              </w:rPr>
            </w:pPr>
            <w:r>
              <w:rPr>
                <w:rFonts w:cs="Arial"/>
                <w:szCs w:val="20"/>
              </w:rPr>
              <w:t>0.0</w:t>
            </w:r>
            <w:r w:rsidR="00C5236A" w:rsidRPr="00996B28">
              <w:rPr>
                <w:rFonts w:cs="Arial"/>
                <w:szCs w:val="20"/>
              </w:rPr>
              <w:t>%</w:t>
            </w:r>
          </w:p>
        </w:tc>
      </w:tr>
      <w:tr w:rsidR="00C5236A" w:rsidRPr="00931C56" w14:paraId="192BC81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5D5E49B" w14:textId="77777777" w:rsidR="00C5236A" w:rsidRPr="00631B35" w:rsidRDefault="00C5236A" w:rsidP="00097698">
            <w:pPr>
              <w:spacing w:after="0"/>
              <w:rPr>
                <w:rFonts w:cs="Arial"/>
                <w:szCs w:val="20"/>
              </w:rPr>
            </w:pPr>
            <w:r w:rsidRPr="00631B35">
              <w:rPr>
                <w:rFonts w:cs="Arial"/>
                <w:szCs w:val="20"/>
              </w:rPr>
              <w:t>129</w:t>
            </w:r>
          </w:p>
        </w:tc>
        <w:tc>
          <w:tcPr>
            <w:tcW w:w="2126" w:type="dxa"/>
            <w:vMerge/>
            <w:tcBorders>
              <w:left w:val="single" w:sz="2" w:space="0" w:color="auto"/>
              <w:right w:val="single" w:sz="2" w:space="0" w:color="auto"/>
            </w:tcBorders>
          </w:tcPr>
          <w:p w14:paraId="39AFE992"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CA06905" w14:textId="007EDF43"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0E9BCA2" w14:textId="2F5823CB" w:rsidR="00C5236A" w:rsidRPr="00F163EE" w:rsidRDefault="00C5236A" w:rsidP="00097698">
            <w:pPr>
              <w:spacing w:after="0"/>
              <w:rPr>
                <w:rFonts w:cs="Arial"/>
                <w:szCs w:val="20"/>
              </w:rPr>
            </w:pPr>
            <w:r w:rsidRPr="00F163EE">
              <w:rPr>
                <w:rFonts w:cs="Arial"/>
                <w:szCs w:val="20"/>
              </w:rPr>
              <w:t>Issuing an outpost licence for the operation of an outpost non</w:t>
            </w:r>
            <w:r w:rsidR="00A359DD">
              <w:rPr>
                <w:rFonts w:cs="Arial"/>
                <w:szCs w:val="20"/>
              </w:rPr>
              <w:t>-</w:t>
            </w:r>
            <w:r w:rsidRPr="00F163EE">
              <w:rPr>
                <w:rFonts w:cs="Arial"/>
                <w:szCs w:val="20"/>
              </w:rPr>
              <w:t>assigned station,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41F66832"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5081BBC" w14:textId="77777777" w:rsidR="00C5236A" w:rsidRPr="00996B28" w:rsidRDefault="00C5236A" w:rsidP="00097698">
            <w:pPr>
              <w:spacing w:after="0"/>
              <w:jc w:val="right"/>
              <w:rPr>
                <w:rFonts w:cs="Arial"/>
                <w:szCs w:val="20"/>
              </w:rPr>
            </w:pPr>
            <w:r w:rsidRPr="00996B28">
              <w:rPr>
                <w:rFonts w:cs="Arial"/>
                <w:szCs w:val="20"/>
              </w:rPr>
              <w:t>$7.00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431CBF68" w14:textId="77777777" w:rsidR="00C5236A" w:rsidRPr="00E766CB" w:rsidRDefault="00C5236A" w:rsidP="00097698">
            <w:pPr>
              <w:spacing w:after="0"/>
              <w:jc w:val="right"/>
              <w:rPr>
                <w:rFonts w:cs="Arial"/>
                <w:szCs w:val="20"/>
              </w:rPr>
            </w:pPr>
            <w:r w:rsidRPr="00E766CB">
              <w:rPr>
                <w:rFonts w:cs="Arial"/>
                <w:szCs w:val="20"/>
              </w:rPr>
              <w:t>$7.00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0E7D6E4" w14:textId="72B4569B" w:rsidR="00C5236A" w:rsidRPr="00E766CB" w:rsidRDefault="005B0FD5"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731DF35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FA6E27B" w14:textId="77777777" w:rsidR="00C5236A" w:rsidRPr="00631B35" w:rsidRDefault="00C5236A" w:rsidP="00097698">
            <w:pPr>
              <w:spacing w:after="0"/>
              <w:rPr>
                <w:rFonts w:cs="Arial"/>
                <w:szCs w:val="20"/>
              </w:rPr>
            </w:pPr>
            <w:r w:rsidRPr="00631B35">
              <w:rPr>
                <w:rFonts w:cs="Arial"/>
                <w:szCs w:val="20"/>
              </w:rPr>
              <w:t>130</w:t>
            </w:r>
          </w:p>
        </w:tc>
        <w:tc>
          <w:tcPr>
            <w:tcW w:w="2126" w:type="dxa"/>
            <w:vMerge/>
            <w:tcBorders>
              <w:left w:val="single" w:sz="2" w:space="0" w:color="auto"/>
              <w:right w:val="single" w:sz="2" w:space="0" w:color="auto"/>
            </w:tcBorders>
          </w:tcPr>
          <w:p w14:paraId="004B6C44"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8852F89" w14:textId="1E47B774"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7D9BDF" w14:textId="6361DC4A" w:rsidR="00C5236A" w:rsidRPr="00F163EE" w:rsidRDefault="00C5236A" w:rsidP="00A359DD">
            <w:pPr>
              <w:spacing w:after="0"/>
              <w:rPr>
                <w:rFonts w:cs="Arial"/>
                <w:szCs w:val="20"/>
              </w:rPr>
            </w:pPr>
            <w:r w:rsidRPr="00F163EE">
              <w:rPr>
                <w:rFonts w:cs="Arial"/>
                <w:szCs w:val="20"/>
              </w:rPr>
              <w:t>Issuing a scientific licence for the operation of a scientific non</w:t>
            </w:r>
            <w:r w:rsidR="00A359DD">
              <w:rPr>
                <w:rFonts w:cs="Arial"/>
                <w:szCs w:val="20"/>
              </w:rPr>
              <w:t>-</w:t>
            </w:r>
            <w:r w:rsidRPr="00F163EE">
              <w:rPr>
                <w:rFonts w:cs="Arial"/>
                <w:szCs w:val="20"/>
              </w:rPr>
              <w:t>assigned station,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65D1A0F6"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618ED3C" w14:textId="77777777" w:rsidR="00C5236A" w:rsidRPr="00996B28" w:rsidRDefault="00C5236A" w:rsidP="00097698">
            <w:pPr>
              <w:spacing w:after="0"/>
              <w:jc w:val="right"/>
              <w:rPr>
                <w:rFonts w:cs="Arial"/>
                <w:szCs w:val="20"/>
              </w:rPr>
            </w:pPr>
            <w:r w:rsidRPr="00996B28">
              <w:rPr>
                <w:rFonts w:cs="Arial"/>
                <w:szCs w:val="20"/>
              </w:rPr>
              <w:t>$14.00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551F7E7" w14:textId="6E20A86E" w:rsidR="00C5236A" w:rsidRPr="00E766CB" w:rsidRDefault="00072C73" w:rsidP="00097698">
            <w:pPr>
              <w:spacing w:after="0"/>
              <w:jc w:val="right"/>
              <w:rPr>
                <w:rFonts w:cs="Arial"/>
                <w:szCs w:val="20"/>
              </w:rPr>
            </w:pPr>
            <w:r>
              <w:rPr>
                <w:rFonts w:cs="Arial"/>
                <w:szCs w:val="20"/>
              </w:rPr>
              <w:t>$14</w:t>
            </w:r>
            <w:r w:rsidR="00C5236A" w:rsidRPr="00E766CB">
              <w:rPr>
                <w:rFonts w:cs="Arial"/>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4A04257" w14:textId="415B8B51" w:rsidR="00C5236A" w:rsidRPr="00E766CB" w:rsidRDefault="00072C73"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167CA9B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0C8A52" w14:textId="77777777" w:rsidR="00C5236A" w:rsidRPr="00631B35" w:rsidRDefault="00C5236A" w:rsidP="00097698">
            <w:pPr>
              <w:spacing w:after="0"/>
              <w:rPr>
                <w:rFonts w:cs="Arial"/>
                <w:szCs w:val="20"/>
              </w:rPr>
            </w:pPr>
            <w:r w:rsidRPr="00631B35">
              <w:rPr>
                <w:rFonts w:cs="Arial"/>
                <w:szCs w:val="20"/>
              </w:rPr>
              <w:t>131</w:t>
            </w:r>
          </w:p>
        </w:tc>
        <w:tc>
          <w:tcPr>
            <w:tcW w:w="2126" w:type="dxa"/>
            <w:vMerge/>
            <w:tcBorders>
              <w:left w:val="single" w:sz="2" w:space="0" w:color="auto"/>
              <w:right w:val="single" w:sz="2" w:space="0" w:color="auto"/>
            </w:tcBorders>
          </w:tcPr>
          <w:p w14:paraId="7F235D9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ACAD9C8" w14:textId="405593C4"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7.9</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3117273" w14:textId="77777777" w:rsidR="00C5236A" w:rsidRPr="00F163EE" w:rsidRDefault="00C5236A" w:rsidP="00097698">
            <w:pPr>
              <w:spacing w:after="0"/>
              <w:rPr>
                <w:rFonts w:cs="Arial"/>
                <w:szCs w:val="20"/>
              </w:rPr>
            </w:pPr>
            <w:r w:rsidRPr="00F163EE">
              <w:rPr>
                <w:rFonts w:cs="Arial"/>
                <w:szCs w:val="20"/>
              </w:rPr>
              <w:t>Issuing a maritime ship licence for the operation of a ship station class B non-assigned,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6F60605E"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5DF7FF" w14:textId="77777777" w:rsidR="00C5236A" w:rsidRPr="00996B28" w:rsidRDefault="00C5236A" w:rsidP="00097698">
            <w:pPr>
              <w:spacing w:after="0"/>
              <w:jc w:val="right"/>
              <w:rPr>
                <w:rFonts w:cs="Arial"/>
                <w:szCs w:val="20"/>
              </w:rPr>
            </w:pPr>
            <w:r w:rsidRPr="00996B28">
              <w:rPr>
                <w:rFonts w:cs="Arial"/>
                <w:szCs w:val="20"/>
              </w:rPr>
              <w:t>$18.00</w:t>
            </w:r>
          </w:p>
        </w:tc>
        <w:tc>
          <w:tcPr>
            <w:tcW w:w="1417" w:type="dxa"/>
            <w:tcBorders>
              <w:top w:val="single" w:sz="4" w:space="0" w:color="auto"/>
              <w:left w:val="single" w:sz="4" w:space="0" w:color="auto"/>
              <w:bottom w:val="single" w:sz="4" w:space="0" w:color="auto"/>
              <w:right w:val="nil"/>
            </w:tcBorders>
            <w:shd w:val="clear" w:color="auto" w:fill="auto"/>
            <w:vAlign w:val="center"/>
          </w:tcPr>
          <w:p w14:paraId="32FFE999" w14:textId="77777777" w:rsidR="00C5236A" w:rsidRPr="00E766CB" w:rsidRDefault="00C5236A" w:rsidP="00097698">
            <w:pPr>
              <w:spacing w:after="0"/>
              <w:jc w:val="right"/>
              <w:rPr>
                <w:rFonts w:cs="Arial"/>
                <w:color w:val="000000"/>
                <w:szCs w:val="20"/>
              </w:rPr>
            </w:pPr>
            <w:r w:rsidRPr="00E766CB">
              <w:rPr>
                <w:rFonts w:cs="Arial"/>
                <w:color w:val="000000"/>
                <w:szCs w:val="20"/>
              </w:rPr>
              <w:t>$18.00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1EB16501" w14:textId="3A871311" w:rsidR="00C5236A" w:rsidRPr="00E766CB" w:rsidRDefault="005B0FD5"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4897DB8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787767F" w14:textId="77777777" w:rsidR="00C5236A" w:rsidRPr="00631B35" w:rsidRDefault="00C5236A" w:rsidP="00097698">
            <w:pPr>
              <w:spacing w:after="0"/>
              <w:rPr>
                <w:rFonts w:cs="Arial"/>
                <w:szCs w:val="20"/>
              </w:rPr>
            </w:pPr>
            <w:r w:rsidRPr="00631B35">
              <w:rPr>
                <w:rFonts w:cs="Arial"/>
                <w:szCs w:val="20"/>
              </w:rPr>
              <w:t>132</w:t>
            </w:r>
          </w:p>
        </w:tc>
        <w:tc>
          <w:tcPr>
            <w:tcW w:w="2126" w:type="dxa"/>
            <w:vMerge/>
            <w:tcBorders>
              <w:left w:val="single" w:sz="2" w:space="0" w:color="auto"/>
              <w:right w:val="single" w:sz="2" w:space="0" w:color="auto"/>
            </w:tcBorders>
          </w:tcPr>
          <w:p w14:paraId="32D9B5A3"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519FD56" w14:textId="2E129524"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7.10</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118C541" w14:textId="3C4CEFE7" w:rsidR="00C5236A" w:rsidRPr="00F163EE" w:rsidRDefault="00C5236A" w:rsidP="00A359DD">
            <w:pPr>
              <w:spacing w:after="0"/>
              <w:rPr>
                <w:rFonts w:cs="Arial"/>
                <w:szCs w:val="20"/>
              </w:rPr>
            </w:pPr>
            <w:r w:rsidRPr="00F163EE">
              <w:rPr>
                <w:rFonts w:cs="Arial"/>
                <w:szCs w:val="20"/>
              </w:rPr>
              <w:t>Issuing a maritime ship licence for the operation of a ship station class C non</w:t>
            </w:r>
            <w:r w:rsidR="00A359DD">
              <w:rPr>
                <w:rFonts w:cs="Arial"/>
                <w:szCs w:val="20"/>
              </w:rPr>
              <w:t>-</w:t>
            </w:r>
            <w:r w:rsidRPr="00F163EE">
              <w:rPr>
                <w:rFonts w:cs="Arial"/>
                <w:szCs w:val="20"/>
              </w:rPr>
              <w:t>assigned,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1E540F81"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9E386E1" w14:textId="77777777" w:rsidR="00C5236A" w:rsidRPr="00996B28" w:rsidRDefault="00C5236A" w:rsidP="00097698">
            <w:pPr>
              <w:spacing w:after="0"/>
              <w:jc w:val="right"/>
              <w:rPr>
                <w:rFonts w:cs="Arial"/>
                <w:szCs w:val="20"/>
              </w:rPr>
            </w:pPr>
            <w:r w:rsidRPr="00996B28">
              <w:rPr>
                <w:rFonts w:cs="Arial"/>
                <w:szCs w:val="20"/>
              </w:rPr>
              <w:t>$16.00</w:t>
            </w:r>
          </w:p>
        </w:tc>
        <w:tc>
          <w:tcPr>
            <w:tcW w:w="1417" w:type="dxa"/>
            <w:tcBorders>
              <w:top w:val="nil"/>
              <w:left w:val="single" w:sz="4" w:space="0" w:color="auto"/>
              <w:bottom w:val="single" w:sz="4" w:space="0" w:color="auto"/>
              <w:right w:val="nil"/>
            </w:tcBorders>
            <w:shd w:val="clear" w:color="auto" w:fill="auto"/>
            <w:vAlign w:val="center"/>
          </w:tcPr>
          <w:p w14:paraId="48BA365C" w14:textId="77777777" w:rsidR="00C5236A" w:rsidRPr="00E766CB" w:rsidRDefault="00C5236A" w:rsidP="00097698">
            <w:pPr>
              <w:spacing w:after="0"/>
              <w:jc w:val="right"/>
              <w:rPr>
                <w:rFonts w:cs="Arial"/>
                <w:color w:val="000000"/>
                <w:szCs w:val="20"/>
              </w:rPr>
            </w:pPr>
            <w:r w:rsidRPr="00E766CB">
              <w:rPr>
                <w:rFonts w:cs="Arial"/>
                <w:color w:val="000000"/>
                <w:szCs w:val="20"/>
              </w:rPr>
              <w:t>$16.00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AC45259" w14:textId="6AF3352F" w:rsidR="00C5236A" w:rsidRPr="00E766CB" w:rsidRDefault="005B0FD5"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5025ECA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4CD908E" w14:textId="77777777" w:rsidR="00C5236A" w:rsidRPr="00631B35" w:rsidRDefault="00C5236A" w:rsidP="00097698">
            <w:pPr>
              <w:spacing w:after="0"/>
              <w:rPr>
                <w:rFonts w:cs="Arial"/>
                <w:szCs w:val="20"/>
              </w:rPr>
            </w:pPr>
            <w:r w:rsidRPr="00631B35">
              <w:rPr>
                <w:rFonts w:cs="Arial"/>
                <w:szCs w:val="20"/>
              </w:rPr>
              <w:lastRenderedPageBreak/>
              <w:t>133</w:t>
            </w:r>
          </w:p>
        </w:tc>
        <w:tc>
          <w:tcPr>
            <w:tcW w:w="2126" w:type="dxa"/>
            <w:vMerge/>
            <w:tcBorders>
              <w:left w:val="single" w:sz="2" w:space="0" w:color="auto"/>
              <w:right w:val="single" w:sz="2" w:space="0" w:color="auto"/>
            </w:tcBorders>
          </w:tcPr>
          <w:p w14:paraId="5D2F4823"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9EF5B86" w14:textId="19F05A73"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E972AB3" w14:textId="77777777" w:rsidR="00C5236A" w:rsidRPr="00F163EE" w:rsidRDefault="00C5236A" w:rsidP="00097698">
            <w:pPr>
              <w:spacing w:after="0"/>
              <w:rPr>
                <w:rFonts w:cs="Arial"/>
                <w:szCs w:val="20"/>
              </w:rPr>
            </w:pPr>
            <w:r w:rsidRPr="00F163EE">
              <w:rPr>
                <w:rFonts w:cs="Arial"/>
                <w:szCs w:val="20"/>
              </w:rPr>
              <w:t>Issuing a fixed licence for the operation of a sound outside broadcast station,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384DFB28" w14:textId="77777777" w:rsidR="00C5236A" w:rsidRPr="00F163EE"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2A8F730" w14:textId="77777777" w:rsidR="00C5236A" w:rsidRPr="00996B28" w:rsidRDefault="00C5236A" w:rsidP="00097698">
            <w:pPr>
              <w:spacing w:after="0"/>
              <w:jc w:val="right"/>
              <w:rPr>
                <w:rFonts w:cs="Arial"/>
                <w:szCs w:val="20"/>
              </w:rPr>
            </w:pPr>
            <w:r w:rsidRPr="00996B28">
              <w:rPr>
                <w:rFonts w:cs="Arial"/>
                <w:szCs w:val="20"/>
              </w:rPr>
              <w:t>$14.00</w:t>
            </w:r>
          </w:p>
        </w:tc>
        <w:tc>
          <w:tcPr>
            <w:tcW w:w="1417" w:type="dxa"/>
            <w:tcBorders>
              <w:top w:val="nil"/>
              <w:left w:val="single" w:sz="4" w:space="0" w:color="auto"/>
              <w:bottom w:val="single" w:sz="4" w:space="0" w:color="auto"/>
              <w:right w:val="nil"/>
            </w:tcBorders>
            <w:shd w:val="clear" w:color="auto" w:fill="auto"/>
            <w:vAlign w:val="center"/>
          </w:tcPr>
          <w:p w14:paraId="471FB51E" w14:textId="4107B31B" w:rsidR="00C5236A" w:rsidRPr="00996B28" w:rsidRDefault="00C5236A" w:rsidP="00097698">
            <w:pPr>
              <w:spacing w:after="0"/>
              <w:jc w:val="right"/>
              <w:rPr>
                <w:rFonts w:cs="Arial"/>
                <w:color w:val="000000"/>
                <w:szCs w:val="20"/>
              </w:rPr>
            </w:pPr>
            <w:r w:rsidRPr="00996B28">
              <w:rPr>
                <w:rFonts w:cs="Arial"/>
                <w:color w:val="000000"/>
                <w:szCs w:val="20"/>
              </w:rPr>
              <w:t>$1</w:t>
            </w:r>
            <w:r w:rsidR="00072C73">
              <w:rPr>
                <w:rFonts w:cs="Arial"/>
                <w:color w:val="000000"/>
                <w:szCs w:val="20"/>
              </w:rPr>
              <w:t>4</w:t>
            </w:r>
            <w:r w:rsidRPr="00996B28">
              <w:rPr>
                <w:rFonts w:cs="Arial"/>
                <w:color w:val="000000"/>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6742115" w14:textId="3A998F16" w:rsidR="00C5236A" w:rsidRPr="00E766CB" w:rsidRDefault="00072C73"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3EDCA32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F4D48D" w14:textId="77777777" w:rsidR="00C5236A" w:rsidRPr="00631B35" w:rsidRDefault="00C5236A" w:rsidP="00097698">
            <w:pPr>
              <w:spacing w:after="0"/>
              <w:rPr>
                <w:rFonts w:cs="Arial"/>
                <w:szCs w:val="20"/>
              </w:rPr>
            </w:pPr>
            <w:r w:rsidRPr="00631B35">
              <w:rPr>
                <w:rFonts w:cs="Arial"/>
                <w:szCs w:val="20"/>
              </w:rPr>
              <w:t>134</w:t>
            </w:r>
          </w:p>
        </w:tc>
        <w:tc>
          <w:tcPr>
            <w:tcW w:w="2126" w:type="dxa"/>
            <w:vMerge/>
            <w:tcBorders>
              <w:left w:val="single" w:sz="2" w:space="0" w:color="auto"/>
              <w:right w:val="single" w:sz="2" w:space="0" w:color="auto"/>
            </w:tcBorders>
          </w:tcPr>
          <w:p w14:paraId="208B182A"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32ACF2A" w14:textId="34CAB57C"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7.12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5A31CE" w14:textId="77777777" w:rsidR="00C5236A" w:rsidRPr="00F163EE" w:rsidRDefault="00C5236A" w:rsidP="00097698">
            <w:pPr>
              <w:spacing w:after="0"/>
              <w:rPr>
                <w:rFonts w:cs="Arial"/>
                <w:szCs w:val="20"/>
              </w:rPr>
            </w:pPr>
            <w:r w:rsidRPr="00F163EE">
              <w:rPr>
                <w:rFonts w:cs="Arial"/>
                <w:szCs w:val="20"/>
              </w:rPr>
              <w:t>Issuing a fixed licence for the operation of a temporary fixed link station,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5B35AAD7"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4E7CF73" w14:textId="77777777" w:rsidR="00C5236A" w:rsidRPr="00996B28" w:rsidRDefault="00C5236A" w:rsidP="00097698">
            <w:pPr>
              <w:spacing w:after="0"/>
              <w:jc w:val="right"/>
              <w:rPr>
                <w:rFonts w:cs="Arial"/>
                <w:szCs w:val="20"/>
              </w:rPr>
            </w:pPr>
            <w:r w:rsidRPr="00996B28">
              <w:rPr>
                <w:rFonts w:cs="Arial"/>
                <w:szCs w:val="20"/>
              </w:rPr>
              <w:t>$14.00</w:t>
            </w:r>
          </w:p>
        </w:tc>
        <w:tc>
          <w:tcPr>
            <w:tcW w:w="1417" w:type="dxa"/>
            <w:tcBorders>
              <w:top w:val="nil"/>
              <w:left w:val="single" w:sz="4" w:space="0" w:color="auto"/>
              <w:bottom w:val="single" w:sz="4" w:space="0" w:color="auto"/>
              <w:right w:val="nil"/>
            </w:tcBorders>
            <w:shd w:val="clear" w:color="auto" w:fill="auto"/>
            <w:vAlign w:val="center"/>
          </w:tcPr>
          <w:p w14:paraId="3C0E4459" w14:textId="64BB56EF" w:rsidR="00C5236A" w:rsidRPr="00E766CB" w:rsidRDefault="00C5236A" w:rsidP="00097698">
            <w:pPr>
              <w:spacing w:after="0"/>
              <w:jc w:val="right"/>
              <w:rPr>
                <w:rFonts w:cs="Arial"/>
                <w:color w:val="000000"/>
                <w:szCs w:val="20"/>
              </w:rPr>
            </w:pPr>
            <w:r w:rsidRPr="00E766CB">
              <w:rPr>
                <w:rFonts w:cs="Arial"/>
                <w:color w:val="000000"/>
                <w:szCs w:val="20"/>
              </w:rPr>
              <w:t>$1</w:t>
            </w:r>
            <w:r w:rsidR="00072C73">
              <w:rPr>
                <w:rFonts w:cs="Arial"/>
                <w:color w:val="000000"/>
                <w:szCs w:val="20"/>
              </w:rPr>
              <w:t>4</w:t>
            </w:r>
            <w:r w:rsidRPr="00E766CB">
              <w:rPr>
                <w:rFonts w:cs="Arial"/>
                <w:color w:val="000000"/>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A60CE72" w14:textId="45680AA3" w:rsidR="00C5236A" w:rsidRPr="00E766CB" w:rsidRDefault="00072C73" w:rsidP="00097698">
            <w:pPr>
              <w:spacing w:after="0"/>
              <w:jc w:val="right"/>
              <w:rPr>
                <w:rFonts w:cs="Arial"/>
                <w:szCs w:val="20"/>
              </w:rPr>
            </w:pPr>
            <w:r>
              <w:rPr>
                <w:rFonts w:cs="Arial"/>
                <w:szCs w:val="20"/>
              </w:rPr>
              <w:t>0.0</w:t>
            </w:r>
            <w:r w:rsidR="00C5236A" w:rsidRPr="00E766CB">
              <w:rPr>
                <w:rFonts w:cs="Arial"/>
                <w:szCs w:val="20"/>
              </w:rPr>
              <w:t>%</w:t>
            </w:r>
          </w:p>
        </w:tc>
      </w:tr>
      <w:tr w:rsidR="00C5236A" w:rsidRPr="00931C56" w14:paraId="1CEBD11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16C3B21" w14:textId="77777777" w:rsidR="00C5236A" w:rsidRPr="00631B35" w:rsidRDefault="00C5236A" w:rsidP="00097698">
            <w:pPr>
              <w:spacing w:after="0"/>
              <w:rPr>
                <w:rFonts w:cs="Arial"/>
                <w:szCs w:val="20"/>
              </w:rPr>
            </w:pPr>
            <w:r w:rsidRPr="00631B35">
              <w:rPr>
                <w:rFonts w:cs="Arial"/>
                <w:szCs w:val="20"/>
              </w:rPr>
              <w:t>135</w:t>
            </w:r>
          </w:p>
        </w:tc>
        <w:tc>
          <w:tcPr>
            <w:tcW w:w="2126" w:type="dxa"/>
            <w:vMerge/>
            <w:tcBorders>
              <w:left w:val="single" w:sz="2" w:space="0" w:color="auto"/>
              <w:right w:val="single" w:sz="2" w:space="0" w:color="auto"/>
            </w:tcBorders>
          </w:tcPr>
          <w:p w14:paraId="202535A9"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E88519C" w14:textId="5FA1295E"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7.13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EAFB6DF" w14:textId="77777777" w:rsidR="00C5236A" w:rsidRPr="00F163EE" w:rsidRDefault="00C5236A" w:rsidP="00097698">
            <w:pPr>
              <w:spacing w:after="0"/>
              <w:rPr>
                <w:rFonts w:cs="Arial"/>
                <w:szCs w:val="20"/>
              </w:rPr>
            </w:pPr>
            <w:r w:rsidRPr="00F163EE">
              <w:rPr>
                <w:rFonts w:cs="Arial"/>
                <w:szCs w:val="20"/>
              </w:rPr>
              <w:t>Issuing an amateur licence for the operation of an amateur beacon station,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160763C1"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48A9551" w14:textId="77777777" w:rsidR="00C5236A" w:rsidRPr="00996B28" w:rsidRDefault="00C5236A" w:rsidP="00097698">
            <w:pPr>
              <w:spacing w:after="0"/>
              <w:jc w:val="right"/>
              <w:rPr>
                <w:rFonts w:cs="Arial"/>
                <w:szCs w:val="20"/>
              </w:rPr>
            </w:pPr>
            <w:r w:rsidRPr="00996B28">
              <w:rPr>
                <w:rFonts w:cs="Arial"/>
                <w:szCs w:val="20"/>
              </w:rPr>
              <w:t>$28.00</w:t>
            </w:r>
          </w:p>
        </w:tc>
        <w:tc>
          <w:tcPr>
            <w:tcW w:w="1417" w:type="dxa"/>
            <w:tcBorders>
              <w:top w:val="nil"/>
              <w:left w:val="single" w:sz="4" w:space="0" w:color="auto"/>
              <w:bottom w:val="single" w:sz="4" w:space="0" w:color="auto"/>
              <w:right w:val="nil"/>
            </w:tcBorders>
            <w:shd w:val="clear" w:color="auto" w:fill="auto"/>
            <w:vAlign w:val="center"/>
          </w:tcPr>
          <w:p w14:paraId="438F12BA" w14:textId="12993C34" w:rsidR="00C5236A" w:rsidRPr="00E766CB" w:rsidRDefault="00C5236A" w:rsidP="00097698">
            <w:pPr>
              <w:spacing w:after="0"/>
              <w:jc w:val="right"/>
              <w:rPr>
                <w:rFonts w:cs="Arial"/>
                <w:color w:val="000000"/>
                <w:szCs w:val="20"/>
              </w:rPr>
            </w:pPr>
            <w:r w:rsidRPr="00E766CB">
              <w:rPr>
                <w:rFonts w:cs="Arial"/>
                <w:color w:val="000000"/>
                <w:szCs w:val="20"/>
              </w:rPr>
              <w:t>$2</w:t>
            </w:r>
            <w:r w:rsidR="005B0FD5">
              <w:rPr>
                <w:rFonts w:cs="Arial"/>
                <w:color w:val="000000"/>
                <w:szCs w:val="20"/>
              </w:rPr>
              <w:t>9</w:t>
            </w:r>
            <w:r w:rsidRPr="00E766CB">
              <w:rPr>
                <w:rFonts w:cs="Arial"/>
                <w:color w:val="000000"/>
                <w:szCs w:val="20"/>
              </w:rPr>
              <w:t>.00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2CE3C4A" w14:textId="4263FBB6" w:rsidR="00C5236A" w:rsidRPr="00E766CB" w:rsidRDefault="00072C73" w:rsidP="00097698">
            <w:pPr>
              <w:spacing w:after="0"/>
              <w:jc w:val="right"/>
              <w:rPr>
                <w:rFonts w:cs="Arial"/>
                <w:szCs w:val="20"/>
              </w:rPr>
            </w:pPr>
            <w:r>
              <w:rPr>
                <w:rFonts w:cs="Arial"/>
                <w:szCs w:val="20"/>
              </w:rPr>
              <w:t>3.6</w:t>
            </w:r>
            <w:r w:rsidR="00C5236A" w:rsidRPr="00E766CB">
              <w:rPr>
                <w:rFonts w:cs="Arial"/>
                <w:szCs w:val="20"/>
              </w:rPr>
              <w:t>%</w:t>
            </w:r>
          </w:p>
        </w:tc>
      </w:tr>
      <w:tr w:rsidR="00C5236A" w:rsidRPr="00931C56" w14:paraId="2B629E9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DC1B3B4" w14:textId="77777777" w:rsidR="00C5236A" w:rsidRPr="00631B35" w:rsidRDefault="00C5236A" w:rsidP="00097698">
            <w:pPr>
              <w:spacing w:after="0"/>
              <w:rPr>
                <w:rFonts w:cs="Arial"/>
                <w:szCs w:val="20"/>
              </w:rPr>
            </w:pPr>
            <w:r w:rsidRPr="00631B35">
              <w:rPr>
                <w:rFonts w:cs="Arial"/>
                <w:szCs w:val="20"/>
              </w:rPr>
              <w:t>136</w:t>
            </w:r>
          </w:p>
        </w:tc>
        <w:tc>
          <w:tcPr>
            <w:tcW w:w="2126" w:type="dxa"/>
            <w:vMerge/>
            <w:tcBorders>
              <w:left w:val="single" w:sz="2" w:space="0" w:color="auto"/>
              <w:bottom w:val="single" w:sz="2" w:space="0" w:color="auto"/>
              <w:right w:val="single" w:sz="2" w:space="0" w:color="auto"/>
            </w:tcBorders>
          </w:tcPr>
          <w:p w14:paraId="2B17D164" w14:textId="77777777" w:rsidR="00C5236A" w:rsidRPr="0009769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BC8AA5E" w14:textId="44BCD463" w:rsidR="00C5236A" w:rsidRPr="005900E4" w:rsidRDefault="00C5236A" w:rsidP="00097698">
            <w:pPr>
              <w:spacing w:after="0"/>
              <w:rPr>
                <w:rFonts w:cs="Arial"/>
                <w:szCs w:val="20"/>
              </w:rPr>
            </w:pPr>
            <w:r w:rsidRPr="00097698">
              <w:rPr>
                <w:rFonts w:cs="Arial"/>
                <w:szCs w:val="20"/>
              </w:rPr>
              <w:t>Sch 2 Part 7</w:t>
            </w:r>
            <w:r w:rsidR="00575207">
              <w:rPr>
                <w:rFonts w:cs="Arial"/>
                <w:szCs w:val="20"/>
              </w:rPr>
              <w:t>—</w:t>
            </w:r>
            <w:r w:rsidRPr="005900E4">
              <w:rPr>
                <w:rFonts w:cs="Arial"/>
                <w:szCs w:val="20"/>
              </w:rPr>
              <w:t>Item 7.14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3CA519" w14:textId="77777777" w:rsidR="00C5236A" w:rsidRPr="00CD5A40" w:rsidRDefault="00C5236A" w:rsidP="00097698">
            <w:pPr>
              <w:spacing w:after="0"/>
              <w:rPr>
                <w:rFonts w:cs="Arial"/>
                <w:szCs w:val="20"/>
              </w:rPr>
            </w:pPr>
            <w:r w:rsidRPr="00CD5A40">
              <w:rPr>
                <w:rFonts w:cs="Arial"/>
                <w:szCs w:val="20"/>
              </w:rPr>
              <w:t>Issuing an amateur licence for the operation of an amateur repeater station,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6D969ED3" w14:textId="77777777" w:rsidR="00C5236A" w:rsidRPr="00996B28" w:rsidRDefault="00C5236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57F079" w14:textId="77777777" w:rsidR="00C5236A" w:rsidRPr="00996B28" w:rsidRDefault="00C5236A" w:rsidP="00097698">
            <w:pPr>
              <w:spacing w:after="0"/>
              <w:jc w:val="right"/>
              <w:rPr>
                <w:rFonts w:cs="Arial"/>
                <w:szCs w:val="20"/>
              </w:rPr>
            </w:pPr>
            <w:r w:rsidRPr="00996B28">
              <w:rPr>
                <w:rFonts w:cs="Arial"/>
                <w:szCs w:val="20"/>
              </w:rPr>
              <w:t>$28.00</w:t>
            </w:r>
          </w:p>
        </w:tc>
        <w:tc>
          <w:tcPr>
            <w:tcW w:w="1417" w:type="dxa"/>
            <w:tcBorders>
              <w:top w:val="nil"/>
              <w:left w:val="single" w:sz="4" w:space="0" w:color="auto"/>
              <w:bottom w:val="single" w:sz="8" w:space="0" w:color="auto"/>
              <w:right w:val="nil"/>
            </w:tcBorders>
            <w:shd w:val="clear" w:color="auto" w:fill="auto"/>
            <w:vAlign w:val="center"/>
          </w:tcPr>
          <w:p w14:paraId="36B13A7C" w14:textId="1BA743C6" w:rsidR="00C5236A" w:rsidRPr="00E766CB" w:rsidRDefault="00C5236A" w:rsidP="00097698">
            <w:pPr>
              <w:spacing w:after="0"/>
              <w:jc w:val="right"/>
              <w:rPr>
                <w:rFonts w:cs="Arial"/>
                <w:color w:val="000000"/>
                <w:szCs w:val="20"/>
              </w:rPr>
            </w:pPr>
            <w:r w:rsidRPr="00E766CB">
              <w:rPr>
                <w:rFonts w:cs="Arial"/>
                <w:color w:val="000000"/>
                <w:szCs w:val="20"/>
              </w:rPr>
              <w:t>$2</w:t>
            </w:r>
            <w:r w:rsidR="005B0FD5">
              <w:rPr>
                <w:rFonts w:cs="Arial"/>
                <w:color w:val="000000"/>
                <w:szCs w:val="20"/>
              </w:rPr>
              <w:t>9</w:t>
            </w:r>
            <w:r w:rsidRPr="00E766CB">
              <w:rPr>
                <w:rFonts w:cs="Arial"/>
                <w:color w:val="000000"/>
                <w:szCs w:val="20"/>
              </w:rPr>
              <w:t>.00</w:t>
            </w:r>
          </w:p>
        </w:tc>
        <w:tc>
          <w:tcPr>
            <w:tcW w:w="1173" w:type="dxa"/>
            <w:tcBorders>
              <w:top w:val="nil"/>
              <w:left w:val="single" w:sz="4" w:space="0" w:color="auto"/>
              <w:bottom w:val="single" w:sz="8" w:space="0" w:color="auto"/>
              <w:right w:val="single" w:sz="8" w:space="0" w:color="auto"/>
            </w:tcBorders>
            <w:shd w:val="clear" w:color="auto" w:fill="auto"/>
            <w:vAlign w:val="center"/>
          </w:tcPr>
          <w:p w14:paraId="481D696F" w14:textId="2410F476" w:rsidR="00C5236A" w:rsidRPr="00E766CB" w:rsidRDefault="00072C73" w:rsidP="00097698">
            <w:pPr>
              <w:spacing w:after="0"/>
              <w:jc w:val="right"/>
              <w:rPr>
                <w:rFonts w:cs="Arial"/>
                <w:szCs w:val="20"/>
              </w:rPr>
            </w:pPr>
            <w:r>
              <w:rPr>
                <w:rFonts w:cs="Arial"/>
                <w:szCs w:val="20"/>
              </w:rPr>
              <w:t>3.6</w:t>
            </w:r>
            <w:r w:rsidR="00C5236A" w:rsidRPr="00E766CB">
              <w:rPr>
                <w:rFonts w:cs="Arial"/>
                <w:szCs w:val="20"/>
              </w:rPr>
              <w:t>%</w:t>
            </w:r>
          </w:p>
        </w:tc>
      </w:tr>
      <w:tr w:rsidR="003B614A" w:rsidRPr="00931C56" w14:paraId="2DAFA6E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16BDE55" w14:textId="77777777" w:rsidR="003B614A" w:rsidRPr="00631B35" w:rsidRDefault="003B614A" w:rsidP="00097698">
            <w:pPr>
              <w:spacing w:after="0"/>
              <w:rPr>
                <w:rFonts w:cs="Arial"/>
                <w:szCs w:val="20"/>
              </w:rPr>
            </w:pPr>
            <w:r w:rsidRPr="00631B35">
              <w:rPr>
                <w:rFonts w:cs="Arial"/>
                <w:szCs w:val="20"/>
              </w:rPr>
              <w:t>137</w:t>
            </w:r>
          </w:p>
        </w:tc>
        <w:tc>
          <w:tcPr>
            <w:tcW w:w="2126" w:type="dxa"/>
            <w:tcBorders>
              <w:top w:val="single" w:sz="2" w:space="0" w:color="auto"/>
              <w:left w:val="single" w:sz="2" w:space="0" w:color="auto"/>
              <w:bottom w:val="single" w:sz="2" w:space="0" w:color="auto"/>
              <w:right w:val="single" w:sz="2" w:space="0" w:color="auto"/>
            </w:tcBorders>
          </w:tcPr>
          <w:p w14:paraId="223D0892" w14:textId="77777777" w:rsidR="003B614A" w:rsidRPr="005900E4" w:rsidRDefault="003B614A" w:rsidP="00097698">
            <w:pPr>
              <w:spacing w:after="0"/>
              <w:rPr>
                <w:rFonts w:cs="Arial"/>
                <w:b/>
                <w:szCs w:val="20"/>
              </w:rPr>
            </w:pPr>
            <w:r w:rsidRPr="005900E4">
              <w:rPr>
                <w:rFonts w:cs="Arial"/>
                <w:b/>
                <w:szCs w:val="20"/>
              </w:rPr>
              <w:t>Renewals</w:t>
            </w:r>
          </w:p>
        </w:tc>
        <w:tc>
          <w:tcPr>
            <w:tcW w:w="1418" w:type="dxa"/>
            <w:tcBorders>
              <w:top w:val="single" w:sz="2" w:space="0" w:color="auto"/>
              <w:left w:val="single" w:sz="2" w:space="0" w:color="auto"/>
              <w:bottom w:val="single" w:sz="2" w:space="0" w:color="auto"/>
              <w:right w:val="single" w:sz="2" w:space="0" w:color="auto"/>
            </w:tcBorders>
          </w:tcPr>
          <w:p w14:paraId="1A7E8A88" w14:textId="488207D7" w:rsidR="003B614A" w:rsidRPr="005900E4" w:rsidRDefault="003B614A" w:rsidP="00097698">
            <w:pPr>
              <w:spacing w:after="0"/>
              <w:rPr>
                <w:rFonts w:cs="Arial"/>
                <w:szCs w:val="20"/>
              </w:rPr>
            </w:pPr>
            <w:r w:rsidRPr="00F163EE">
              <w:rPr>
                <w:rFonts w:cs="Arial"/>
                <w:szCs w:val="20"/>
              </w:rPr>
              <w:t>Sch 2 Part 8</w:t>
            </w:r>
            <w:r w:rsidR="00575207">
              <w:rPr>
                <w:rFonts w:cs="Arial"/>
                <w:szCs w:val="20"/>
              </w:rPr>
              <w:t>—</w:t>
            </w:r>
            <w:r w:rsidRPr="005900E4">
              <w:rPr>
                <w:rFonts w:cs="Arial"/>
                <w:szCs w:val="20"/>
              </w:rPr>
              <w:t>Item 8.1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39538F2" w14:textId="77777777" w:rsidR="003B614A" w:rsidRPr="00CD5A40" w:rsidRDefault="003B614A" w:rsidP="00097698">
            <w:pPr>
              <w:spacing w:after="0"/>
            </w:pPr>
            <w:r w:rsidRPr="00CD5A40">
              <w:t>Renewing a licence that has been issued on an assigned or non-assigned basis, or considering the renewal of the licence without proceeding to renew it, if:</w:t>
            </w:r>
          </w:p>
          <w:p w14:paraId="0EB65A38" w14:textId="324E9455" w:rsidR="003B614A" w:rsidRPr="00CD5A40" w:rsidRDefault="003B614A" w:rsidP="00A377ED">
            <w:pPr>
              <w:pStyle w:val="ListParagraph"/>
              <w:numPr>
                <w:ilvl w:val="0"/>
                <w:numId w:val="15"/>
              </w:numPr>
              <w:spacing w:after="0"/>
              <w:rPr>
                <w:rFonts w:cs="Arial"/>
                <w:szCs w:val="20"/>
              </w:rPr>
            </w:pPr>
            <w:r w:rsidRPr="00CD5A40">
              <w:rPr>
                <w:rFonts w:cs="Arial"/>
                <w:szCs w:val="20"/>
              </w:rPr>
              <w:t>the application for renewal; and</w:t>
            </w:r>
          </w:p>
          <w:p w14:paraId="04AFDE51" w14:textId="0B9D625D" w:rsidR="003B614A" w:rsidRPr="00CD5A40" w:rsidRDefault="003B614A" w:rsidP="00A377ED">
            <w:pPr>
              <w:pStyle w:val="ListParagraph"/>
              <w:numPr>
                <w:ilvl w:val="0"/>
                <w:numId w:val="15"/>
              </w:numPr>
              <w:spacing w:after="0"/>
              <w:rPr>
                <w:rFonts w:cs="Arial"/>
                <w:szCs w:val="20"/>
              </w:rPr>
            </w:pPr>
            <w:r w:rsidRPr="00CD5A40">
              <w:rPr>
                <w:rFonts w:cs="Arial"/>
                <w:szCs w:val="20"/>
              </w:rPr>
              <w:t>payment of the charge; and</w:t>
            </w:r>
          </w:p>
          <w:p w14:paraId="69F07B97" w14:textId="2FD34953" w:rsidR="003B614A" w:rsidRPr="00CD5A40" w:rsidRDefault="003B614A" w:rsidP="00A377ED">
            <w:pPr>
              <w:pStyle w:val="ListParagraph"/>
              <w:numPr>
                <w:ilvl w:val="0"/>
                <w:numId w:val="15"/>
              </w:numPr>
              <w:spacing w:after="0"/>
              <w:rPr>
                <w:rFonts w:cs="Arial"/>
                <w:szCs w:val="20"/>
              </w:rPr>
            </w:pPr>
            <w:r w:rsidRPr="00CD5A40">
              <w:rPr>
                <w:rFonts w:cs="Arial"/>
                <w:szCs w:val="20"/>
              </w:rPr>
              <w:t>payment of the tax imposed on the issue of the licence under a Tax Act;</w:t>
            </w:r>
          </w:p>
          <w:p w14:paraId="2A61EE48" w14:textId="706034C4" w:rsidR="00493A12" w:rsidRPr="00CD5A40" w:rsidRDefault="003B614A" w:rsidP="00097698">
            <w:pPr>
              <w:spacing w:after="0"/>
              <w:rPr>
                <w:rFonts w:cs="Arial"/>
                <w:szCs w:val="20"/>
              </w:rPr>
            </w:pPr>
            <w:r w:rsidRPr="00CD5A40">
              <w:rPr>
                <w:rFonts w:cs="Arial"/>
                <w:szCs w:val="20"/>
              </w:rPr>
              <w:lastRenderedPageBreak/>
              <w:t>are received within 60 days after the expiry date of the old licence:</w:t>
            </w:r>
          </w:p>
          <w:p w14:paraId="7EA6E5FE" w14:textId="77777777" w:rsidR="001302DD" w:rsidRPr="00CD5A40" w:rsidRDefault="001302DD" w:rsidP="00097698">
            <w:pPr>
              <w:spacing w:after="0"/>
              <w:rPr>
                <w:rFonts w:cs="Arial"/>
                <w:szCs w:val="20"/>
              </w:rPr>
            </w:pPr>
          </w:p>
          <w:p w14:paraId="3965EC32" w14:textId="36E3C78F" w:rsidR="003B614A" w:rsidRPr="00CD5A40" w:rsidRDefault="003B614A" w:rsidP="00016E9A">
            <w:pPr>
              <w:pStyle w:val="ListParagraph"/>
              <w:numPr>
                <w:ilvl w:val="0"/>
                <w:numId w:val="15"/>
              </w:numPr>
              <w:spacing w:after="0"/>
              <w:rPr>
                <w:rFonts w:cs="Arial"/>
                <w:szCs w:val="20"/>
              </w:rPr>
            </w:pPr>
            <w:r w:rsidRPr="00CD5A40">
              <w:rPr>
                <w:rFonts w:cs="Arial"/>
                <w:szCs w:val="20"/>
              </w:rPr>
              <w:t>in the case of a receive only licence—for each frequency assigned, or requested for assignment, for the purpose of reception; and</w:t>
            </w:r>
          </w:p>
          <w:p w14:paraId="16231880" w14:textId="5B6B9988" w:rsidR="003B614A" w:rsidRPr="00CD5A40" w:rsidRDefault="003B614A" w:rsidP="00016E9A">
            <w:pPr>
              <w:pStyle w:val="ListParagraph"/>
              <w:numPr>
                <w:ilvl w:val="0"/>
                <w:numId w:val="15"/>
              </w:numPr>
              <w:spacing w:after="0"/>
              <w:rPr>
                <w:rFonts w:cs="Arial"/>
                <w:szCs w:val="20"/>
              </w:rPr>
            </w:pPr>
            <w:r w:rsidRPr="00CD5A40">
              <w:rPr>
                <w:rFonts w:cs="Arial"/>
                <w:szCs w:val="20"/>
              </w:rPr>
              <w:t>in the case of a broadcast licence for the operation of a broadcast service station</w:t>
            </w:r>
            <w:r w:rsidRPr="00CD5A40">
              <w:sym w:font="Symbol" w:char="F0BE"/>
            </w:r>
            <w:r w:rsidRPr="00CD5A40">
              <w:rPr>
                <w:rFonts w:cs="Arial"/>
                <w:szCs w:val="20"/>
              </w:rPr>
              <w:t>for each licence; and</w:t>
            </w:r>
          </w:p>
          <w:p w14:paraId="5B6FB446" w14:textId="49EDD56A" w:rsidR="003B614A" w:rsidRPr="00CD5A40" w:rsidRDefault="003B614A" w:rsidP="00016E9A">
            <w:pPr>
              <w:pStyle w:val="ListParagraph"/>
              <w:numPr>
                <w:ilvl w:val="0"/>
                <w:numId w:val="15"/>
              </w:numPr>
              <w:spacing w:after="0"/>
              <w:rPr>
                <w:rFonts w:cs="Arial"/>
                <w:szCs w:val="20"/>
              </w:rPr>
            </w:pPr>
            <w:r w:rsidRPr="00CD5A40">
              <w:rPr>
                <w:rFonts w:cs="Arial"/>
                <w:szCs w:val="20"/>
              </w:rPr>
              <w:t>in the case of a fixed licence for the operation of a pair of point to point (self</w:t>
            </w:r>
            <w:r w:rsidRPr="00CD5A40">
              <w:rPr>
                <w:rFonts w:cs="Arial"/>
                <w:szCs w:val="20"/>
              </w:rPr>
              <w:noBreakHyphen/>
              <w:t>coordinated) stations</w:t>
            </w:r>
            <w:r w:rsidRPr="00CD5A40">
              <w:sym w:font="Symbol" w:char="F0BE"/>
            </w:r>
            <w:r w:rsidRPr="00CD5A40">
              <w:rPr>
                <w:rFonts w:cs="Arial"/>
                <w:szCs w:val="20"/>
              </w:rPr>
              <w:t>for each licence; and</w:t>
            </w:r>
          </w:p>
          <w:p w14:paraId="6763D019" w14:textId="442129A3" w:rsidR="003B614A" w:rsidRPr="00CD5A40" w:rsidRDefault="003B614A" w:rsidP="004C2488">
            <w:pPr>
              <w:pStyle w:val="ListParagraph"/>
              <w:numPr>
                <w:ilvl w:val="0"/>
                <w:numId w:val="15"/>
              </w:numPr>
              <w:spacing w:after="0"/>
              <w:rPr>
                <w:rFonts w:cs="Arial"/>
                <w:szCs w:val="20"/>
              </w:rPr>
            </w:pPr>
            <w:r w:rsidRPr="00CD5A40">
              <w:rPr>
                <w:rFonts w:cs="Arial"/>
                <w:szCs w:val="20"/>
              </w:rPr>
              <w:t>in the case of a fixed licence for the operation of a pair of point to point stations within the frequency range greater than 5.725 GHz and less than or equal to 5.825 GHz</w:t>
            </w:r>
            <w:r w:rsidRPr="00CD5A40">
              <w:sym w:font="Symbol" w:char="F0BE"/>
            </w:r>
            <w:r w:rsidRPr="00CD5A40">
              <w:rPr>
                <w:rFonts w:cs="Arial"/>
                <w:szCs w:val="20"/>
              </w:rPr>
              <w:t>for each licence; and</w:t>
            </w:r>
          </w:p>
          <w:p w14:paraId="7B3333C8" w14:textId="47471BCB" w:rsidR="003B614A" w:rsidRPr="00CD5A40" w:rsidRDefault="003B614A" w:rsidP="00016E9A">
            <w:pPr>
              <w:pStyle w:val="ListParagraph"/>
              <w:numPr>
                <w:ilvl w:val="0"/>
                <w:numId w:val="15"/>
              </w:numPr>
              <w:spacing w:after="0"/>
              <w:rPr>
                <w:rFonts w:cs="Arial"/>
                <w:szCs w:val="20"/>
              </w:rPr>
            </w:pPr>
            <w:r w:rsidRPr="00CD5A40">
              <w:rPr>
                <w:rFonts w:cs="Arial"/>
                <w:szCs w:val="20"/>
              </w:rPr>
              <w:t>in any other case—for each frequency assigned, or requested for assignment, for the purpose of transmission</w:t>
            </w:r>
          </w:p>
        </w:tc>
        <w:tc>
          <w:tcPr>
            <w:tcW w:w="2126" w:type="dxa"/>
            <w:tcBorders>
              <w:top w:val="single" w:sz="2" w:space="0" w:color="auto"/>
              <w:left w:val="single" w:sz="2" w:space="0" w:color="auto"/>
              <w:bottom w:val="single" w:sz="2" w:space="0" w:color="auto"/>
              <w:right w:val="single" w:sz="2" w:space="0" w:color="auto"/>
            </w:tcBorders>
          </w:tcPr>
          <w:p w14:paraId="765684A7"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2BE464" w14:textId="77777777" w:rsidR="003B614A" w:rsidRPr="00E766CB" w:rsidRDefault="003B614A" w:rsidP="00097698">
            <w:pPr>
              <w:spacing w:after="0"/>
              <w:jc w:val="right"/>
              <w:rPr>
                <w:rFonts w:cs="Arial"/>
                <w:szCs w:val="20"/>
              </w:rPr>
            </w:pPr>
            <w:r w:rsidRPr="00E766CB">
              <w:rPr>
                <w:rFonts w:cs="Arial"/>
                <w:szCs w:val="20"/>
              </w:rPr>
              <w:t>$4.00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5EE5B58E" w14:textId="77777777" w:rsidR="003B614A" w:rsidRPr="00097698" w:rsidRDefault="003B614A" w:rsidP="00097698">
            <w:pPr>
              <w:spacing w:after="0"/>
              <w:jc w:val="right"/>
              <w:rPr>
                <w:rFonts w:cs="Arial"/>
                <w:szCs w:val="20"/>
              </w:rPr>
            </w:pPr>
            <w:r w:rsidRPr="00097698">
              <w:rPr>
                <w:rFonts w:cs="Arial"/>
                <w:szCs w:val="20"/>
              </w:rPr>
              <w:t>$4.00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2D72F1B6" w14:textId="77777777" w:rsidR="003B614A" w:rsidRPr="00097698" w:rsidRDefault="003B614A" w:rsidP="00097698">
            <w:pPr>
              <w:spacing w:after="0"/>
              <w:jc w:val="right"/>
              <w:rPr>
                <w:rFonts w:cs="Arial"/>
                <w:szCs w:val="20"/>
              </w:rPr>
            </w:pPr>
            <w:r w:rsidRPr="00097698">
              <w:rPr>
                <w:rFonts w:cs="Arial"/>
                <w:szCs w:val="20"/>
              </w:rPr>
              <w:t>0.0%</w:t>
            </w:r>
          </w:p>
        </w:tc>
      </w:tr>
      <w:tr w:rsidR="003B614A" w:rsidRPr="00931C56" w14:paraId="33943C8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A22F27" w14:textId="77777777" w:rsidR="003B614A" w:rsidRPr="00631B35" w:rsidRDefault="003B614A" w:rsidP="00097698">
            <w:pPr>
              <w:spacing w:after="0"/>
              <w:rPr>
                <w:rFonts w:cs="Arial"/>
                <w:szCs w:val="20"/>
              </w:rPr>
            </w:pPr>
            <w:r w:rsidRPr="00631B35">
              <w:rPr>
                <w:rFonts w:cs="Arial"/>
                <w:szCs w:val="20"/>
              </w:rPr>
              <w:t>138</w:t>
            </w:r>
          </w:p>
        </w:tc>
        <w:tc>
          <w:tcPr>
            <w:tcW w:w="2126" w:type="dxa"/>
            <w:tcBorders>
              <w:top w:val="single" w:sz="2" w:space="0" w:color="auto"/>
              <w:left w:val="single" w:sz="2" w:space="0" w:color="auto"/>
              <w:bottom w:val="single" w:sz="2" w:space="0" w:color="auto"/>
              <w:right w:val="single" w:sz="2" w:space="0" w:color="auto"/>
            </w:tcBorders>
          </w:tcPr>
          <w:p w14:paraId="56F7B918" w14:textId="191C8E41" w:rsidR="003B614A" w:rsidRPr="00F163EE" w:rsidRDefault="003B614A" w:rsidP="00097698">
            <w:pPr>
              <w:spacing w:after="0"/>
              <w:rPr>
                <w:rFonts w:cs="Arial"/>
                <w:b/>
                <w:szCs w:val="20"/>
              </w:rPr>
            </w:pPr>
            <w:r w:rsidRPr="005900E4">
              <w:rPr>
                <w:rFonts w:cs="Arial"/>
                <w:b/>
                <w:szCs w:val="20"/>
              </w:rPr>
              <w:t xml:space="preserve">General </w:t>
            </w:r>
            <w:r w:rsidR="00ED61EC">
              <w:rPr>
                <w:rFonts w:cs="Arial"/>
                <w:b/>
                <w:szCs w:val="20"/>
              </w:rPr>
              <w:t>r</w:t>
            </w:r>
            <w:r w:rsidR="004D00B3" w:rsidRPr="005900E4">
              <w:rPr>
                <w:rFonts w:cs="Arial"/>
                <w:b/>
                <w:szCs w:val="20"/>
              </w:rPr>
              <w:t>adio</w:t>
            </w:r>
            <w:r w:rsidR="00ED61EC">
              <w:rPr>
                <w:rFonts w:cs="Arial"/>
                <w:b/>
                <w:szCs w:val="20"/>
              </w:rPr>
              <w:t>-</w:t>
            </w:r>
            <w:r w:rsidR="00ED61EC">
              <w:rPr>
                <w:rFonts w:cs="Arial"/>
                <w:b/>
                <w:szCs w:val="20"/>
              </w:rPr>
              <w:br/>
            </w:r>
            <w:r w:rsidR="004D00B3" w:rsidRPr="005900E4">
              <w:rPr>
                <w:rFonts w:cs="Arial"/>
                <w:b/>
                <w:szCs w:val="20"/>
              </w:rPr>
              <w:t xml:space="preserve">communications </w:t>
            </w:r>
            <w:r w:rsidR="00ED61EC">
              <w:rPr>
                <w:rFonts w:cs="Arial"/>
                <w:b/>
                <w:szCs w:val="20"/>
              </w:rPr>
              <w:t>s</w:t>
            </w:r>
            <w:r w:rsidRPr="00F163EE">
              <w:rPr>
                <w:rFonts w:cs="Arial"/>
                <w:b/>
                <w:szCs w:val="20"/>
              </w:rPr>
              <w:t>ervices</w:t>
            </w:r>
          </w:p>
        </w:tc>
        <w:tc>
          <w:tcPr>
            <w:tcW w:w="1418" w:type="dxa"/>
            <w:tcBorders>
              <w:top w:val="single" w:sz="2" w:space="0" w:color="auto"/>
              <w:left w:val="single" w:sz="2" w:space="0" w:color="auto"/>
              <w:bottom w:val="single" w:sz="2" w:space="0" w:color="auto"/>
              <w:right w:val="single" w:sz="2" w:space="0" w:color="auto"/>
            </w:tcBorders>
          </w:tcPr>
          <w:p w14:paraId="7884A3F5" w14:textId="4E9A6B30" w:rsidR="003B614A" w:rsidRPr="005900E4" w:rsidRDefault="003B614A" w:rsidP="00097698">
            <w:pPr>
              <w:spacing w:after="0"/>
              <w:rPr>
                <w:rFonts w:cs="Arial"/>
                <w:szCs w:val="20"/>
              </w:rPr>
            </w:pPr>
            <w:r w:rsidRPr="00F163EE">
              <w:rPr>
                <w:rFonts w:cs="Arial"/>
                <w:szCs w:val="20"/>
              </w:rPr>
              <w:t>Sch 2 Part 9</w:t>
            </w:r>
            <w:r w:rsidR="00575207">
              <w:rPr>
                <w:rFonts w:cs="Arial"/>
                <w:szCs w:val="20"/>
              </w:rPr>
              <w:t>—</w:t>
            </w:r>
            <w:r w:rsidRPr="005900E4">
              <w:rPr>
                <w:rFonts w:cs="Arial"/>
                <w:szCs w:val="20"/>
              </w:rPr>
              <w:t>Item 9.1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392F0D5" w14:textId="74B25808" w:rsidR="003B614A" w:rsidRPr="00F163EE" w:rsidRDefault="003B614A" w:rsidP="00D45558">
            <w:pPr>
              <w:spacing w:after="0"/>
              <w:rPr>
                <w:rFonts w:cs="Arial"/>
                <w:szCs w:val="20"/>
              </w:rPr>
            </w:pPr>
            <w:r w:rsidRPr="00F163EE">
              <w:rPr>
                <w:rFonts w:cs="Arial"/>
                <w:szCs w:val="20"/>
              </w:rPr>
              <w:t xml:space="preserve">Provision of radiofrequency assignment and licensing services, including the issuing of licences, not otherwise specified </w:t>
            </w:r>
            <w:r w:rsidRPr="00F163EE">
              <w:rPr>
                <w:rFonts w:cs="Arial"/>
                <w:szCs w:val="20"/>
              </w:rPr>
              <w:lastRenderedPageBreak/>
              <w:t xml:space="preserve">in the </w:t>
            </w:r>
            <w:r w:rsidR="00A359DD">
              <w:rPr>
                <w:rFonts w:cs="Arial"/>
                <w:szCs w:val="20"/>
              </w:rPr>
              <w:t xml:space="preserve">Radiocommunications Charges </w:t>
            </w:r>
            <w:r w:rsidRPr="00F163EE">
              <w:rPr>
                <w:rFonts w:cs="Arial"/>
                <w:szCs w:val="20"/>
              </w:rPr>
              <w:t>Determination</w:t>
            </w:r>
            <w:r w:rsidR="00A359DD">
              <w:rPr>
                <w:rFonts w:cs="Arial"/>
                <w:szCs w:val="20"/>
              </w:rPr>
              <w:t xml:space="preserve"> </w:t>
            </w:r>
          </w:p>
        </w:tc>
        <w:tc>
          <w:tcPr>
            <w:tcW w:w="2126" w:type="dxa"/>
            <w:tcBorders>
              <w:top w:val="single" w:sz="2" w:space="0" w:color="auto"/>
              <w:left w:val="single" w:sz="2" w:space="0" w:color="auto"/>
              <w:bottom w:val="single" w:sz="2" w:space="0" w:color="auto"/>
              <w:right w:val="single" w:sz="2" w:space="0" w:color="auto"/>
            </w:tcBorders>
          </w:tcPr>
          <w:p w14:paraId="072DD48E"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43FEF68" w14:textId="77777777" w:rsidR="003B614A" w:rsidRPr="00996B28" w:rsidRDefault="003B614A" w:rsidP="00097698">
            <w:pPr>
              <w:spacing w:after="0"/>
              <w:jc w:val="right"/>
              <w:rPr>
                <w:rFonts w:cs="Arial"/>
                <w:szCs w:val="20"/>
              </w:rPr>
            </w:pPr>
            <w:r w:rsidRPr="00996B28">
              <w:rPr>
                <w:rFonts w:cs="Arial"/>
                <w:szCs w:val="20"/>
              </w:rPr>
              <w:t>Standard hourly rate</w:t>
            </w:r>
          </w:p>
        </w:tc>
        <w:tc>
          <w:tcPr>
            <w:tcW w:w="1417" w:type="dxa"/>
            <w:tcBorders>
              <w:top w:val="nil"/>
              <w:left w:val="single" w:sz="4" w:space="0" w:color="auto"/>
              <w:bottom w:val="single" w:sz="4" w:space="0" w:color="auto"/>
              <w:right w:val="single" w:sz="8" w:space="0" w:color="auto"/>
            </w:tcBorders>
            <w:shd w:val="clear" w:color="auto" w:fill="auto"/>
            <w:vAlign w:val="center"/>
          </w:tcPr>
          <w:p w14:paraId="23D01584" w14:textId="77777777" w:rsidR="003B614A" w:rsidRPr="00E766CB" w:rsidRDefault="003B614A" w:rsidP="00097698">
            <w:pPr>
              <w:spacing w:after="0"/>
              <w:jc w:val="right"/>
              <w:rPr>
                <w:rFonts w:cs="Arial"/>
                <w:szCs w:val="20"/>
              </w:rPr>
            </w:pPr>
            <w:r w:rsidRPr="00E766CB">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00D62D4B" w14:textId="77777777" w:rsidR="003B614A" w:rsidRPr="00E766CB" w:rsidRDefault="003B614A" w:rsidP="00097698">
            <w:pPr>
              <w:spacing w:after="0"/>
              <w:jc w:val="right"/>
              <w:rPr>
                <w:rFonts w:cs="Arial"/>
                <w:szCs w:val="20"/>
              </w:rPr>
            </w:pPr>
            <w:r w:rsidRPr="00E766CB">
              <w:rPr>
                <w:rFonts w:cs="Arial"/>
                <w:szCs w:val="20"/>
              </w:rPr>
              <w:t>2.5%</w:t>
            </w:r>
          </w:p>
        </w:tc>
      </w:tr>
      <w:tr w:rsidR="003B614A" w:rsidRPr="00931C56" w14:paraId="6853281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8E326A4" w14:textId="77777777" w:rsidR="003B614A" w:rsidRPr="00631B35" w:rsidRDefault="003B614A" w:rsidP="00097698">
            <w:pPr>
              <w:spacing w:after="0"/>
              <w:rPr>
                <w:rFonts w:cs="Arial"/>
                <w:szCs w:val="20"/>
              </w:rPr>
            </w:pPr>
            <w:r w:rsidRPr="00631B35">
              <w:rPr>
                <w:rFonts w:cs="Arial"/>
                <w:szCs w:val="20"/>
              </w:rPr>
              <w:t>139</w:t>
            </w:r>
          </w:p>
        </w:tc>
        <w:tc>
          <w:tcPr>
            <w:tcW w:w="2126" w:type="dxa"/>
            <w:vMerge w:val="restart"/>
            <w:tcBorders>
              <w:top w:val="single" w:sz="2" w:space="0" w:color="auto"/>
              <w:left w:val="single" w:sz="2" w:space="0" w:color="auto"/>
              <w:right w:val="single" w:sz="2" w:space="0" w:color="auto"/>
            </w:tcBorders>
          </w:tcPr>
          <w:p w14:paraId="1D4E42E0"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E684CB6" w14:textId="150EFE96" w:rsidR="003B614A" w:rsidRPr="005900E4" w:rsidRDefault="003B614A" w:rsidP="00097698">
            <w:pPr>
              <w:spacing w:after="0"/>
              <w:rPr>
                <w:rFonts w:cs="Arial"/>
                <w:szCs w:val="20"/>
              </w:rPr>
            </w:pPr>
            <w:r w:rsidRPr="005900E4">
              <w:rPr>
                <w:rFonts w:cs="Arial"/>
                <w:szCs w:val="20"/>
              </w:rPr>
              <w:t>Sch 2 Part 9</w:t>
            </w:r>
            <w:r w:rsidR="00575207">
              <w:rPr>
                <w:rFonts w:cs="Arial"/>
                <w:szCs w:val="20"/>
              </w:rPr>
              <w:t>—</w:t>
            </w:r>
            <w:r w:rsidRPr="005900E4">
              <w:rPr>
                <w:rFonts w:cs="Arial"/>
                <w:szCs w:val="20"/>
              </w:rPr>
              <w:t>Item 9.2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253CAF1" w14:textId="77777777" w:rsidR="003B614A" w:rsidRPr="00996B28" w:rsidRDefault="003B614A" w:rsidP="00097698">
            <w:pPr>
              <w:spacing w:after="0"/>
              <w:rPr>
                <w:rFonts w:cs="Arial"/>
                <w:szCs w:val="20"/>
              </w:rPr>
            </w:pPr>
            <w:r w:rsidRPr="00F163EE">
              <w:rPr>
                <w:rFonts w:cs="Arial"/>
                <w:szCs w:val="20"/>
              </w:rPr>
              <w:t xml:space="preserve">Provision of technical radiofrequency services, other than services provided under a contract, as part of the ACMA’s additional functions under section 11 of the </w:t>
            </w:r>
            <w:r w:rsidRPr="00996B28">
              <w:rPr>
                <w:rFonts w:cs="Arial"/>
                <w:i/>
                <w:szCs w:val="20"/>
              </w:rPr>
              <w:t>Australian Communications and Media Authority Act 2005</w:t>
            </w:r>
          </w:p>
        </w:tc>
        <w:tc>
          <w:tcPr>
            <w:tcW w:w="2126" w:type="dxa"/>
            <w:tcBorders>
              <w:top w:val="single" w:sz="2" w:space="0" w:color="auto"/>
              <w:left w:val="single" w:sz="2" w:space="0" w:color="auto"/>
              <w:bottom w:val="single" w:sz="2" w:space="0" w:color="auto"/>
              <w:right w:val="single" w:sz="2" w:space="0" w:color="auto"/>
            </w:tcBorders>
          </w:tcPr>
          <w:p w14:paraId="439D5DD0" w14:textId="77777777" w:rsidR="003B614A" w:rsidRPr="00097698" w:rsidRDefault="004D00B3" w:rsidP="00097698">
            <w:pPr>
              <w:spacing w:after="0"/>
              <w:rPr>
                <w:rFonts w:cs="Arial"/>
                <w:szCs w:val="20"/>
              </w:rPr>
            </w:pPr>
            <w:r w:rsidRPr="00E766CB">
              <w:rPr>
                <w:rFonts w:cs="Arial"/>
                <w:szCs w:val="20"/>
              </w:rPr>
              <w:t xml:space="preserve">Provision of technical radiofrequency services, other than services provided by field staff, as part of the ACMA’s additional functions under section 11 of the </w:t>
            </w:r>
            <w:r w:rsidRPr="00E766CB">
              <w:rPr>
                <w:rFonts w:cs="Arial"/>
                <w:i/>
                <w:szCs w:val="20"/>
              </w:rPr>
              <w:t>Australian Communications and Media Authority Act 2005</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724BB60"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417" w:type="dxa"/>
            <w:tcBorders>
              <w:top w:val="nil"/>
              <w:left w:val="single" w:sz="4" w:space="0" w:color="auto"/>
              <w:bottom w:val="single" w:sz="4" w:space="0" w:color="auto"/>
              <w:right w:val="single" w:sz="8" w:space="0" w:color="auto"/>
            </w:tcBorders>
            <w:shd w:val="clear" w:color="auto" w:fill="auto"/>
            <w:vAlign w:val="center"/>
          </w:tcPr>
          <w:p w14:paraId="2734F7F1"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36189684" w14:textId="77777777" w:rsidR="003B614A" w:rsidRPr="00097698" w:rsidRDefault="003B614A" w:rsidP="00097698">
            <w:pPr>
              <w:spacing w:after="0"/>
              <w:jc w:val="right"/>
              <w:rPr>
                <w:rFonts w:cs="Arial"/>
                <w:szCs w:val="20"/>
              </w:rPr>
            </w:pPr>
            <w:r w:rsidRPr="00097698">
              <w:rPr>
                <w:rFonts w:cs="Arial"/>
                <w:szCs w:val="20"/>
              </w:rPr>
              <w:t>2.5%</w:t>
            </w:r>
          </w:p>
        </w:tc>
      </w:tr>
      <w:tr w:rsidR="003B614A" w:rsidRPr="00931C56" w14:paraId="7C1DBA4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369210" w14:textId="77777777" w:rsidR="003B614A" w:rsidRPr="00631B35" w:rsidRDefault="003B614A" w:rsidP="00097698">
            <w:pPr>
              <w:spacing w:after="0"/>
              <w:rPr>
                <w:rFonts w:cs="Arial"/>
                <w:szCs w:val="20"/>
              </w:rPr>
            </w:pPr>
            <w:r w:rsidRPr="00631B35">
              <w:rPr>
                <w:rFonts w:cs="Arial"/>
                <w:szCs w:val="20"/>
              </w:rPr>
              <w:t>139A</w:t>
            </w:r>
          </w:p>
        </w:tc>
        <w:tc>
          <w:tcPr>
            <w:tcW w:w="2126" w:type="dxa"/>
            <w:vMerge/>
            <w:tcBorders>
              <w:left w:val="single" w:sz="2" w:space="0" w:color="auto"/>
              <w:right w:val="single" w:sz="2" w:space="0" w:color="auto"/>
            </w:tcBorders>
          </w:tcPr>
          <w:p w14:paraId="1D8E4C2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70B3912" w14:textId="77777777" w:rsidR="003B614A" w:rsidRPr="00097698" w:rsidRDefault="003B614A" w:rsidP="00097698">
            <w:pPr>
              <w:spacing w:after="0"/>
              <w:rPr>
                <w:rFonts w:cs="Arial"/>
                <w:szCs w:val="20"/>
              </w:rPr>
            </w:pP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4995264" w14:textId="77777777" w:rsidR="003B614A" w:rsidRPr="00097698" w:rsidRDefault="003B614A" w:rsidP="00097698">
            <w:pPr>
              <w:spacing w:after="0"/>
              <w:rPr>
                <w:rFonts w:cs="Arial"/>
                <w:szCs w:val="20"/>
              </w:rPr>
            </w:pPr>
          </w:p>
        </w:tc>
        <w:tc>
          <w:tcPr>
            <w:tcW w:w="2126" w:type="dxa"/>
            <w:tcBorders>
              <w:top w:val="single" w:sz="2" w:space="0" w:color="auto"/>
              <w:left w:val="single" w:sz="2" w:space="0" w:color="auto"/>
              <w:bottom w:val="single" w:sz="2" w:space="0" w:color="auto"/>
              <w:right w:val="single" w:sz="2" w:space="0" w:color="auto"/>
            </w:tcBorders>
          </w:tcPr>
          <w:p w14:paraId="08FA7AB5" w14:textId="77777777" w:rsidR="003B614A" w:rsidRPr="00097698" w:rsidRDefault="007A4371" w:rsidP="00097698">
            <w:pPr>
              <w:spacing w:after="0"/>
              <w:rPr>
                <w:rFonts w:cs="Arial"/>
                <w:szCs w:val="20"/>
              </w:rPr>
            </w:pPr>
            <w:r w:rsidRPr="00097698">
              <w:rPr>
                <w:rFonts w:cs="Arial"/>
                <w:szCs w:val="20"/>
              </w:rPr>
              <w:t xml:space="preserve">Provision of technical field services, as part of the ACMA’s additional functions under section 11 of the </w:t>
            </w:r>
            <w:r w:rsidRPr="00952061">
              <w:rPr>
                <w:rFonts w:cs="Arial"/>
                <w:i/>
                <w:szCs w:val="20"/>
              </w:rPr>
              <w:t>Australian Communications and Media Authority Act 2005</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C4223F6" w14:textId="77777777" w:rsidR="003B614A" w:rsidRPr="00097698" w:rsidRDefault="003B614A" w:rsidP="00097698">
            <w:pPr>
              <w:spacing w:after="0"/>
              <w:jc w:val="right"/>
              <w:rPr>
                <w:rFonts w:cs="Arial"/>
                <w:szCs w:val="20"/>
              </w:rPr>
            </w:pPr>
          </w:p>
        </w:tc>
        <w:tc>
          <w:tcPr>
            <w:tcW w:w="1417" w:type="dxa"/>
            <w:tcBorders>
              <w:top w:val="nil"/>
              <w:left w:val="single" w:sz="4" w:space="0" w:color="auto"/>
              <w:bottom w:val="single" w:sz="4" w:space="0" w:color="auto"/>
              <w:right w:val="single" w:sz="8" w:space="0" w:color="auto"/>
            </w:tcBorders>
            <w:shd w:val="clear" w:color="auto" w:fill="auto"/>
            <w:vAlign w:val="center"/>
          </w:tcPr>
          <w:p w14:paraId="606A3C4D" w14:textId="77777777" w:rsidR="003B614A" w:rsidRPr="00097698" w:rsidRDefault="007A4371" w:rsidP="00097698">
            <w:pPr>
              <w:spacing w:after="0"/>
              <w:jc w:val="right"/>
              <w:rPr>
                <w:rFonts w:cs="Arial"/>
                <w:szCs w:val="20"/>
              </w:rPr>
            </w:pPr>
            <w:r w:rsidRPr="00097698">
              <w:rPr>
                <w:rFonts w:cs="Arial"/>
                <w:szCs w:val="20"/>
              </w:rPr>
              <w:t>Special hourly rate C</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6984F0E" w14:textId="77777777" w:rsidR="003B614A" w:rsidRPr="00097698" w:rsidRDefault="003B614A" w:rsidP="00097698">
            <w:pPr>
              <w:spacing w:after="0"/>
              <w:jc w:val="right"/>
              <w:rPr>
                <w:rFonts w:cs="Arial"/>
                <w:szCs w:val="20"/>
              </w:rPr>
            </w:pPr>
          </w:p>
        </w:tc>
      </w:tr>
      <w:tr w:rsidR="003B614A" w:rsidRPr="00931C56" w14:paraId="58FB169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B812398" w14:textId="77777777" w:rsidR="003B614A" w:rsidRPr="00631B35" w:rsidRDefault="003B614A" w:rsidP="00097698">
            <w:pPr>
              <w:spacing w:after="0"/>
              <w:rPr>
                <w:rFonts w:cs="Arial"/>
                <w:szCs w:val="20"/>
              </w:rPr>
            </w:pPr>
            <w:r w:rsidRPr="00631B35">
              <w:rPr>
                <w:rFonts w:cs="Arial"/>
                <w:szCs w:val="20"/>
              </w:rPr>
              <w:t>140</w:t>
            </w:r>
          </w:p>
        </w:tc>
        <w:tc>
          <w:tcPr>
            <w:tcW w:w="2126" w:type="dxa"/>
            <w:vMerge/>
            <w:tcBorders>
              <w:left w:val="single" w:sz="2" w:space="0" w:color="auto"/>
              <w:right w:val="single" w:sz="2" w:space="0" w:color="auto"/>
            </w:tcBorders>
          </w:tcPr>
          <w:p w14:paraId="443F4F5E"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BD4981F" w14:textId="7B49746A" w:rsidR="003B614A" w:rsidRPr="005900E4" w:rsidRDefault="003B614A" w:rsidP="00097698">
            <w:pPr>
              <w:spacing w:after="0"/>
              <w:rPr>
                <w:rFonts w:cs="Arial"/>
                <w:szCs w:val="20"/>
              </w:rPr>
            </w:pPr>
            <w:r w:rsidRPr="00097698">
              <w:rPr>
                <w:rFonts w:cs="Arial"/>
                <w:szCs w:val="20"/>
              </w:rPr>
              <w:t>Sch 2 Part 9</w:t>
            </w:r>
            <w:r w:rsidR="00575207">
              <w:rPr>
                <w:rFonts w:cs="Arial"/>
                <w:szCs w:val="20"/>
              </w:rPr>
              <w:t>—</w:t>
            </w:r>
            <w:r w:rsidRPr="005900E4">
              <w:rPr>
                <w:rFonts w:cs="Arial"/>
                <w:szCs w:val="20"/>
              </w:rPr>
              <w:t>Item 9.3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5DCC856" w14:textId="77777777" w:rsidR="003B614A" w:rsidRPr="00F163EE" w:rsidRDefault="003B614A" w:rsidP="00097698">
            <w:pPr>
              <w:spacing w:after="0"/>
              <w:rPr>
                <w:rFonts w:cs="Arial"/>
                <w:szCs w:val="20"/>
              </w:rPr>
            </w:pPr>
            <w:r w:rsidRPr="00F163EE">
              <w:rPr>
                <w:rFonts w:cs="Arial"/>
                <w:szCs w:val="20"/>
              </w:rPr>
              <w:t>Placing a field officer on standby to be available for call</w:t>
            </w:r>
            <w:r w:rsidRPr="00F163EE">
              <w:rPr>
                <w:rFonts w:cs="Arial"/>
                <w:szCs w:val="20"/>
              </w:rPr>
              <w:noBreakHyphen/>
              <w:t>out to provide interference investigation services at a special event</w:t>
            </w:r>
          </w:p>
        </w:tc>
        <w:tc>
          <w:tcPr>
            <w:tcW w:w="2126" w:type="dxa"/>
            <w:tcBorders>
              <w:top w:val="single" w:sz="2" w:space="0" w:color="auto"/>
              <w:left w:val="single" w:sz="2" w:space="0" w:color="auto"/>
              <w:bottom w:val="single" w:sz="2" w:space="0" w:color="auto"/>
              <w:right w:val="single" w:sz="2" w:space="0" w:color="auto"/>
            </w:tcBorders>
          </w:tcPr>
          <w:p w14:paraId="71FE545F" w14:textId="77777777" w:rsidR="003B614A" w:rsidRPr="00F163EE"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4F7A524" w14:textId="77777777" w:rsidR="003B614A" w:rsidRPr="00E766CB" w:rsidRDefault="004D00B3" w:rsidP="00097698">
            <w:pPr>
              <w:spacing w:after="0"/>
              <w:jc w:val="right"/>
              <w:rPr>
                <w:rFonts w:cs="Arial"/>
                <w:szCs w:val="20"/>
              </w:rPr>
            </w:pPr>
            <w:r w:rsidRPr="00996B28">
              <w:rPr>
                <w:rFonts w:cs="Arial"/>
                <w:szCs w:val="20"/>
              </w:rPr>
              <w:t>10% of standard hourly rate</w:t>
            </w:r>
          </w:p>
        </w:tc>
        <w:tc>
          <w:tcPr>
            <w:tcW w:w="1417" w:type="dxa"/>
            <w:tcBorders>
              <w:top w:val="nil"/>
              <w:left w:val="single" w:sz="4" w:space="0" w:color="auto"/>
              <w:bottom w:val="single" w:sz="4" w:space="0" w:color="auto"/>
              <w:right w:val="single" w:sz="8" w:space="0" w:color="auto"/>
            </w:tcBorders>
            <w:shd w:val="clear" w:color="auto" w:fill="auto"/>
            <w:vAlign w:val="center"/>
          </w:tcPr>
          <w:p w14:paraId="6B872DD1" w14:textId="77777777" w:rsidR="003B614A" w:rsidRPr="00E766CB" w:rsidRDefault="004D00B3" w:rsidP="00097698">
            <w:pPr>
              <w:spacing w:after="0"/>
              <w:jc w:val="right"/>
              <w:rPr>
                <w:rFonts w:cs="Arial"/>
                <w:szCs w:val="20"/>
              </w:rPr>
            </w:pPr>
            <w:r w:rsidRPr="00E766CB">
              <w:rPr>
                <w:rFonts w:cs="Arial"/>
                <w:szCs w:val="20"/>
              </w:rPr>
              <w:t>10% of special hourly rate C</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3BF59FAA" w14:textId="77777777" w:rsidR="003B614A" w:rsidRPr="00097698" w:rsidRDefault="004D00B3" w:rsidP="00097698">
            <w:pPr>
              <w:spacing w:after="0"/>
              <w:jc w:val="right"/>
              <w:rPr>
                <w:rFonts w:cs="Arial"/>
                <w:szCs w:val="20"/>
              </w:rPr>
            </w:pPr>
            <w:r w:rsidRPr="00097698">
              <w:rPr>
                <w:rFonts w:cs="Arial"/>
                <w:szCs w:val="20"/>
              </w:rPr>
              <w:t>16</w:t>
            </w:r>
            <w:r w:rsidR="003B614A" w:rsidRPr="00097698">
              <w:rPr>
                <w:rFonts w:cs="Arial"/>
                <w:szCs w:val="20"/>
              </w:rPr>
              <w:t>.0%</w:t>
            </w:r>
          </w:p>
        </w:tc>
      </w:tr>
      <w:tr w:rsidR="003B614A" w:rsidRPr="00931C56" w14:paraId="3276357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39EBD41" w14:textId="77777777" w:rsidR="003B614A" w:rsidRPr="00631B35" w:rsidRDefault="003B614A" w:rsidP="00097698">
            <w:pPr>
              <w:spacing w:after="0"/>
              <w:rPr>
                <w:rFonts w:cs="Arial"/>
                <w:szCs w:val="20"/>
              </w:rPr>
            </w:pPr>
            <w:r w:rsidRPr="00631B35">
              <w:rPr>
                <w:rFonts w:cs="Arial"/>
                <w:szCs w:val="20"/>
              </w:rPr>
              <w:t>141</w:t>
            </w:r>
          </w:p>
        </w:tc>
        <w:tc>
          <w:tcPr>
            <w:tcW w:w="2126" w:type="dxa"/>
            <w:vMerge/>
            <w:tcBorders>
              <w:left w:val="single" w:sz="2" w:space="0" w:color="auto"/>
              <w:bottom w:val="single" w:sz="2" w:space="0" w:color="auto"/>
              <w:right w:val="single" w:sz="2" w:space="0" w:color="auto"/>
            </w:tcBorders>
          </w:tcPr>
          <w:p w14:paraId="6BCF400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8D73498" w14:textId="4C0401FD" w:rsidR="003B614A" w:rsidRPr="00097698" w:rsidRDefault="003B614A" w:rsidP="00097698">
            <w:pPr>
              <w:spacing w:after="0"/>
              <w:rPr>
                <w:rFonts w:cs="Arial"/>
                <w:szCs w:val="20"/>
              </w:rPr>
            </w:pPr>
            <w:r w:rsidRPr="00097698">
              <w:rPr>
                <w:rFonts w:cs="Arial"/>
                <w:szCs w:val="20"/>
              </w:rPr>
              <w:t>Sch 2 Part 9</w:t>
            </w:r>
            <w:r w:rsidR="00575207" w:rsidRPr="00097698">
              <w:rPr>
                <w:rFonts w:cs="Arial"/>
                <w:szCs w:val="20"/>
              </w:rPr>
              <w:t>—</w:t>
            </w:r>
            <w:r w:rsidRPr="00097698">
              <w:rPr>
                <w:rFonts w:cs="Arial"/>
                <w:szCs w:val="20"/>
              </w:rPr>
              <w:t>Item 9.4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309509C" w14:textId="77777777" w:rsidR="003B614A" w:rsidRPr="00097698" w:rsidRDefault="003B614A" w:rsidP="00097698">
            <w:pPr>
              <w:spacing w:after="0"/>
              <w:rPr>
                <w:rFonts w:cs="Arial"/>
                <w:szCs w:val="20"/>
              </w:rPr>
            </w:pPr>
            <w:r w:rsidRPr="00097698">
              <w:rPr>
                <w:rFonts w:cs="Arial"/>
                <w:szCs w:val="20"/>
              </w:rPr>
              <w:t xml:space="preserve">Provision of services to trace the location of an emergency position-indicating radio beacon (EPIRB) </w:t>
            </w:r>
          </w:p>
        </w:tc>
        <w:tc>
          <w:tcPr>
            <w:tcW w:w="2126" w:type="dxa"/>
            <w:tcBorders>
              <w:top w:val="single" w:sz="2" w:space="0" w:color="auto"/>
              <w:left w:val="single" w:sz="2" w:space="0" w:color="auto"/>
              <w:bottom w:val="single" w:sz="2" w:space="0" w:color="auto"/>
              <w:right w:val="single" w:sz="2" w:space="0" w:color="auto"/>
            </w:tcBorders>
          </w:tcPr>
          <w:p w14:paraId="57663CA6"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8318D31"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417" w:type="dxa"/>
            <w:tcBorders>
              <w:top w:val="nil"/>
              <w:left w:val="single" w:sz="4" w:space="0" w:color="auto"/>
              <w:bottom w:val="single" w:sz="8" w:space="0" w:color="auto"/>
              <w:right w:val="single" w:sz="8" w:space="0" w:color="auto"/>
            </w:tcBorders>
            <w:shd w:val="clear" w:color="auto" w:fill="auto"/>
            <w:vAlign w:val="center"/>
          </w:tcPr>
          <w:p w14:paraId="70023EF4" w14:textId="397F199A" w:rsidR="003B614A" w:rsidRPr="00097698" w:rsidRDefault="003B614A" w:rsidP="00097698">
            <w:pPr>
              <w:spacing w:after="0"/>
              <w:jc w:val="right"/>
              <w:rPr>
                <w:rFonts w:cs="Arial"/>
                <w:szCs w:val="20"/>
              </w:rPr>
            </w:pPr>
            <w:r w:rsidRPr="00097698">
              <w:rPr>
                <w:rFonts w:cs="Arial"/>
                <w:szCs w:val="20"/>
              </w:rPr>
              <w:t>S</w:t>
            </w:r>
            <w:r w:rsidR="004D00B3" w:rsidRPr="00097698">
              <w:rPr>
                <w:rFonts w:cs="Arial"/>
                <w:szCs w:val="20"/>
              </w:rPr>
              <w:t>pecial</w:t>
            </w:r>
            <w:r w:rsidRPr="00097698">
              <w:rPr>
                <w:rFonts w:cs="Arial"/>
                <w:szCs w:val="20"/>
              </w:rPr>
              <w:t xml:space="preserve"> hourly rate</w:t>
            </w:r>
            <w:r w:rsidR="00072C73">
              <w:rPr>
                <w:rFonts w:cs="Arial"/>
                <w:szCs w:val="20"/>
              </w:rPr>
              <w:t xml:space="preserve"> C</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213612A6" w14:textId="77777777" w:rsidR="003B614A" w:rsidRPr="00097698" w:rsidRDefault="004D00B3" w:rsidP="00097698">
            <w:pPr>
              <w:spacing w:after="0"/>
              <w:jc w:val="right"/>
              <w:rPr>
                <w:rFonts w:cs="Arial"/>
                <w:szCs w:val="20"/>
              </w:rPr>
            </w:pPr>
            <w:r w:rsidRPr="00097698">
              <w:rPr>
                <w:rFonts w:cs="Arial"/>
                <w:szCs w:val="20"/>
              </w:rPr>
              <w:t>16.0</w:t>
            </w:r>
            <w:r w:rsidR="003B614A" w:rsidRPr="00097698">
              <w:rPr>
                <w:rFonts w:cs="Arial"/>
                <w:szCs w:val="20"/>
              </w:rPr>
              <w:t>%</w:t>
            </w:r>
          </w:p>
        </w:tc>
      </w:tr>
      <w:tr w:rsidR="00600482" w:rsidRPr="00931C56" w14:paraId="5776C5B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BEDAA75" w14:textId="77777777" w:rsidR="00600482" w:rsidRPr="00631B35" w:rsidRDefault="00600482" w:rsidP="00097698">
            <w:pPr>
              <w:spacing w:after="0"/>
              <w:rPr>
                <w:rFonts w:cs="Arial"/>
                <w:szCs w:val="20"/>
              </w:rPr>
            </w:pPr>
            <w:r w:rsidRPr="00631B35">
              <w:rPr>
                <w:rFonts w:cs="Arial"/>
                <w:szCs w:val="20"/>
              </w:rPr>
              <w:lastRenderedPageBreak/>
              <w:t>142</w:t>
            </w:r>
          </w:p>
        </w:tc>
        <w:tc>
          <w:tcPr>
            <w:tcW w:w="2126" w:type="dxa"/>
            <w:vMerge w:val="restart"/>
            <w:tcBorders>
              <w:top w:val="single" w:sz="2" w:space="0" w:color="auto"/>
              <w:left w:val="single" w:sz="2" w:space="0" w:color="auto"/>
              <w:right w:val="single" w:sz="2" w:space="0" w:color="auto"/>
            </w:tcBorders>
          </w:tcPr>
          <w:p w14:paraId="67B14C5A" w14:textId="77777777" w:rsidR="00600482" w:rsidRPr="005900E4" w:rsidRDefault="00600482" w:rsidP="00097698">
            <w:pPr>
              <w:spacing w:after="0"/>
              <w:rPr>
                <w:rFonts w:cs="Arial"/>
                <w:b/>
                <w:szCs w:val="20"/>
              </w:rPr>
            </w:pPr>
            <w:r w:rsidRPr="005900E4">
              <w:rPr>
                <w:rFonts w:cs="Arial"/>
                <w:b/>
                <w:szCs w:val="20"/>
              </w:rPr>
              <w:t xml:space="preserve">Miscellaneous </w:t>
            </w:r>
          </w:p>
        </w:tc>
        <w:tc>
          <w:tcPr>
            <w:tcW w:w="1418" w:type="dxa"/>
            <w:tcBorders>
              <w:top w:val="single" w:sz="2" w:space="0" w:color="auto"/>
              <w:left w:val="single" w:sz="2" w:space="0" w:color="auto"/>
              <w:bottom w:val="single" w:sz="2" w:space="0" w:color="auto"/>
              <w:right w:val="single" w:sz="2" w:space="0" w:color="auto"/>
            </w:tcBorders>
          </w:tcPr>
          <w:p w14:paraId="17CB10A9" w14:textId="3A072798" w:rsidR="00600482" w:rsidRPr="005900E4" w:rsidRDefault="00600482" w:rsidP="00097698">
            <w:pPr>
              <w:spacing w:after="0"/>
              <w:rPr>
                <w:rFonts w:cs="Arial"/>
                <w:szCs w:val="20"/>
              </w:rPr>
            </w:pPr>
            <w:r w:rsidRPr="00F163EE">
              <w:rPr>
                <w:rFonts w:cs="Arial"/>
                <w:szCs w:val="20"/>
              </w:rPr>
              <w:t>Sch 2 Part 10</w:t>
            </w:r>
            <w:r w:rsidR="00575207">
              <w:rPr>
                <w:rFonts w:cs="Arial"/>
                <w:szCs w:val="20"/>
              </w:rPr>
              <w:t>—</w:t>
            </w:r>
            <w:r w:rsidRPr="005900E4">
              <w:rPr>
                <w:rFonts w:cs="Arial"/>
                <w:szCs w:val="20"/>
              </w:rPr>
              <w:t>Item 10.1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44ACF73" w14:textId="77777777" w:rsidR="00600482" w:rsidRPr="00F163EE" w:rsidRDefault="00600482" w:rsidP="00097698">
            <w:pPr>
              <w:spacing w:after="0"/>
              <w:rPr>
                <w:rFonts w:cs="Arial"/>
                <w:szCs w:val="20"/>
              </w:rPr>
            </w:pPr>
            <w:r w:rsidRPr="00F163EE">
              <w:rPr>
                <w:rFonts w:cs="Arial"/>
                <w:szCs w:val="20"/>
              </w:rPr>
              <w:t>Transfer of a licence or a group of licences where the licences are contained in one application, or considering the transfer of the licence or a group of licences where the licences are contained in one application without proceeding to transfer it</w:t>
            </w:r>
          </w:p>
        </w:tc>
        <w:tc>
          <w:tcPr>
            <w:tcW w:w="2126" w:type="dxa"/>
            <w:tcBorders>
              <w:top w:val="single" w:sz="2" w:space="0" w:color="auto"/>
              <w:left w:val="single" w:sz="2" w:space="0" w:color="auto"/>
              <w:bottom w:val="single" w:sz="2" w:space="0" w:color="auto"/>
              <w:right w:val="single" w:sz="2" w:space="0" w:color="auto"/>
            </w:tcBorders>
          </w:tcPr>
          <w:p w14:paraId="2505677D" w14:textId="77777777" w:rsidR="00600482" w:rsidRPr="00996B2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B5FF1C9" w14:textId="77777777" w:rsidR="00600482" w:rsidRPr="00996B28" w:rsidRDefault="00600482" w:rsidP="00097698">
            <w:pPr>
              <w:spacing w:after="0"/>
              <w:jc w:val="right"/>
              <w:rPr>
                <w:rFonts w:cs="Arial"/>
                <w:szCs w:val="20"/>
              </w:rPr>
            </w:pPr>
            <w:r w:rsidRPr="00996B28">
              <w:rPr>
                <w:rFonts w:cs="Arial"/>
                <w:szCs w:val="20"/>
              </w:rPr>
              <w:t>$49.00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ACBA1E3" w14:textId="77777777" w:rsidR="00600482" w:rsidRPr="00E766CB" w:rsidRDefault="00600482" w:rsidP="00097698">
            <w:pPr>
              <w:spacing w:after="0"/>
              <w:jc w:val="right"/>
              <w:rPr>
                <w:rFonts w:cs="Arial"/>
                <w:szCs w:val="20"/>
              </w:rPr>
            </w:pPr>
            <w:r w:rsidRPr="00E766CB">
              <w:rPr>
                <w:rFonts w:cs="Arial"/>
                <w:szCs w:val="20"/>
              </w:rPr>
              <w:t>$51.00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10E2A3A" w14:textId="3844AEA2" w:rsidR="00600482" w:rsidRPr="00E766CB" w:rsidRDefault="00A0028B" w:rsidP="00097698">
            <w:pPr>
              <w:spacing w:after="0"/>
              <w:jc w:val="right"/>
              <w:rPr>
                <w:rFonts w:cs="Arial"/>
                <w:szCs w:val="20"/>
              </w:rPr>
            </w:pPr>
            <w:r>
              <w:rPr>
                <w:rFonts w:cs="Arial"/>
                <w:szCs w:val="20"/>
              </w:rPr>
              <w:t>4.1</w:t>
            </w:r>
            <w:r w:rsidR="00600482" w:rsidRPr="00E766CB">
              <w:rPr>
                <w:rFonts w:cs="Arial"/>
                <w:szCs w:val="20"/>
              </w:rPr>
              <w:t>%</w:t>
            </w:r>
          </w:p>
        </w:tc>
      </w:tr>
      <w:tr w:rsidR="00600482" w:rsidRPr="00931C56" w14:paraId="3807D7B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28BE4BC" w14:textId="77777777" w:rsidR="00600482" w:rsidRPr="00631B35" w:rsidRDefault="00600482" w:rsidP="00097698">
            <w:pPr>
              <w:spacing w:after="0"/>
              <w:rPr>
                <w:rFonts w:cs="Arial"/>
                <w:szCs w:val="20"/>
              </w:rPr>
            </w:pPr>
            <w:r w:rsidRPr="00631B35">
              <w:rPr>
                <w:rFonts w:cs="Arial"/>
                <w:szCs w:val="20"/>
              </w:rPr>
              <w:t>143</w:t>
            </w:r>
          </w:p>
        </w:tc>
        <w:tc>
          <w:tcPr>
            <w:tcW w:w="2126" w:type="dxa"/>
            <w:vMerge/>
            <w:tcBorders>
              <w:left w:val="single" w:sz="2" w:space="0" w:color="auto"/>
              <w:right w:val="single" w:sz="2" w:space="0" w:color="auto"/>
            </w:tcBorders>
          </w:tcPr>
          <w:p w14:paraId="4BD2BF50"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F0230AF" w14:textId="3F86CB4F" w:rsidR="00600482" w:rsidRPr="005900E4" w:rsidRDefault="00600482" w:rsidP="00097698">
            <w:pPr>
              <w:spacing w:after="0"/>
              <w:rPr>
                <w:rFonts w:cs="Arial"/>
                <w:szCs w:val="20"/>
              </w:rPr>
            </w:pPr>
            <w:r w:rsidRPr="00097698">
              <w:rPr>
                <w:rFonts w:cs="Arial"/>
                <w:szCs w:val="20"/>
              </w:rPr>
              <w:t>Sch 2 Part 10</w:t>
            </w:r>
            <w:r w:rsidR="00575207">
              <w:rPr>
                <w:rFonts w:cs="Arial"/>
                <w:szCs w:val="20"/>
              </w:rPr>
              <w:t>—</w:t>
            </w:r>
            <w:r w:rsidRPr="005900E4">
              <w:rPr>
                <w:rFonts w:cs="Arial"/>
                <w:szCs w:val="20"/>
              </w:rPr>
              <w:t>Item 10.2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212AB80" w14:textId="77777777" w:rsidR="00600482" w:rsidRPr="00097698" w:rsidRDefault="00600482" w:rsidP="00097698">
            <w:pPr>
              <w:spacing w:after="0"/>
              <w:rPr>
                <w:rFonts w:cs="Arial"/>
                <w:szCs w:val="20"/>
                <w:lang w:eastAsia="en-US"/>
              </w:rPr>
            </w:pPr>
            <w:r w:rsidRPr="00097698">
              <w:rPr>
                <w:rFonts w:cs="Arial"/>
                <w:szCs w:val="20"/>
                <w:lang w:eastAsia="en-US"/>
              </w:rPr>
              <w:t>Establishment of a credit account, and maintenance of the account</w:t>
            </w:r>
          </w:p>
        </w:tc>
        <w:tc>
          <w:tcPr>
            <w:tcW w:w="2126" w:type="dxa"/>
            <w:tcBorders>
              <w:top w:val="single" w:sz="2" w:space="0" w:color="auto"/>
              <w:left w:val="single" w:sz="2" w:space="0" w:color="auto"/>
              <w:bottom w:val="single" w:sz="2" w:space="0" w:color="auto"/>
              <w:right w:val="single" w:sz="2" w:space="0" w:color="auto"/>
            </w:tcBorders>
          </w:tcPr>
          <w:p w14:paraId="614A2623" w14:textId="77777777" w:rsidR="00600482" w:rsidRPr="00631B35"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4A60858" w14:textId="77777777" w:rsidR="00600482" w:rsidRPr="005900E4" w:rsidRDefault="00600482" w:rsidP="00097698">
            <w:pPr>
              <w:spacing w:after="0"/>
              <w:jc w:val="right"/>
              <w:rPr>
                <w:rFonts w:cs="Arial"/>
                <w:szCs w:val="20"/>
              </w:rPr>
            </w:pPr>
            <w:r w:rsidRPr="005900E4">
              <w:rPr>
                <w:rFonts w:cs="Arial"/>
                <w:szCs w:val="20"/>
              </w:rPr>
              <w:t>$422.00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09B0CEF" w14:textId="77777777" w:rsidR="00600482" w:rsidRPr="00F163EE" w:rsidRDefault="00600482" w:rsidP="00097698">
            <w:pPr>
              <w:spacing w:after="0"/>
              <w:jc w:val="right"/>
              <w:rPr>
                <w:rFonts w:cs="Arial"/>
                <w:szCs w:val="20"/>
              </w:rPr>
            </w:pPr>
            <w:r w:rsidRPr="00F163EE">
              <w:rPr>
                <w:rFonts w:cs="Arial"/>
                <w:szCs w:val="20"/>
              </w:rPr>
              <w:t>$433.00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74BF521" w14:textId="77777777" w:rsidR="00600482" w:rsidRPr="00F163EE" w:rsidRDefault="00600482" w:rsidP="00097698">
            <w:pPr>
              <w:spacing w:after="0"/>
              <w:jc w:val="right"/>
              <w:rPr>
                <w:rFonts w:cs="Arial"/>
                <w:szCs w:val="20"/>
              </w:rPr>
            </w:pPr>
            <w:r w:rsidRPr="00F163EE">
              <w:rPr>
                <w:rFonts w:cs="Arial"/>
                <w:szCs w:val="20"/>
              </w:rPr>
              <w:t>2.5%</w:t>
            </w:r>
          </w:p>
        </w:tc>
      </w:tr>
      <w:tr w:rsidR="00600482" w:rsidRPr="00931C56" w14:paraId="0E084F7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FEA7FF0" w14:textId="77777777" w:rsidR="00600482" w:rsidRPr="00631B35" w:rsidRDefault="00600482" w:rsidP="00097698">
            <w:pPr>
              <w:spacing w:after="0"/>
              <w:rPr>
                <w:rFonts w:cs="Arial"/>
                <w:szCs w:val="20"/>
              </w:rPr>
            </w:pPr>
            <w:r w:rsidRPr="00631B35">
              <w:rPr>
                <w:rFonts w:cs="Arial"/>
                <w:szCs w:val="20"/>
              </w:rPr>
              <w:t>144</w:t>
            </w:r>
          </w:p>
        </w:tc>
        <w:tc>
          <w:tcPr>
            <w:tcW w:w="2126" w:type="dxa"/>
            <w:vMerge/>
            <w:tcBorders>
              <w:left w:val="single" w:sz="2" w:space="0" w:color="auto"/>
              <w:right w:val="single" w:sz="2" w:space="0" w:color="auto"/>
            </w:tcBorders>
          </w:tcPr>
          <w:p w14:paraId="023ADD7A"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74F4925" w14:textId="31326E6A" w:rsidR="00600482" w:rsidRPr="005900E4" w:rsidRDefault="00600482" w:rsidP="00097698">
            <w:pPr>
              <w:spacing w:after="0"/>
              <w:rPr>
                <w:rFonts w:cs="Arial"/>
                <w:szCs w:val="20"/>
              </w:rPr>
            </w:pPr>
            <w:r w:rsidRPr="00097698">
              <w:rPr>
                <w:rFonts w:cs="Arial"/>
                <w:szCs w:val="20"/>
              </w:rPr>
              <w:t>Sch 2 Part 10</w:t>
            </w:r>
            <w:r w:rsidR="00575207">
              <w:rPr>
                <w:rFonts w:cs="Arial"/>
                <w:szCs w:val="20"/>
              </w:rPr>
              <w:t>—</w:t>
            </w:r>
            <w:r w:rsidRPr="005900E4">
              <w:rPr>
                <w:rFonts w:cs="Arial"/>
                <w:szCs w:val="20"/>
              </w:rPr>
              <w:t>Item 10.3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7B5D049" w14:textId="77777777" w:rsidR="00600482" w:rsidRPr="00097698" w:rsidRDefault="00600482" w:rsidP="00097698">
            <w:pPr>
              <w:spacing w:after="0"/>
              <w:rPr>
                <w:rFonts w:cs="Arial"/>
                <w:szCs w:val="20"/>
                <w:lang w:eastAsia="en-US"/>
              </w:rPr>
            </w:pPr>
            <w:r w:rsidRPr="00097698">
              <w:rPr>
                <w:rFonts w:cs="Arial"/>
                <w:szCs w:val="20"/>
                <w:lang w:eastAsia="en-US"/>
              </w:rPr>
              <w:t>Considering the establishment of a credit account without proceeding to establish the account</w:t>
            </w:r>
          </w:p>
        </w:tc>
        <w:tc>
          <w:tcPr>
            <w:tcW w:w="2126" w:type="dxa"/>
            <w:tcBorders>
              <w:top w:val="single" w:sz="2" w:space="0" w:color="auto"/>
              <w:left w:val="single" w:sz="2" w:space="0" w:color="auto"/>
              <w:bottom w:val="single" w:sz="2" w:space="0" w:color="auto"/>
              <w:right w:val="single" w:sz="2" w:space="0" w:color="auto"/>
            </w:tcBorders>
          </w:tcPr>
          <w:p w14:paraId="050441B6" w14:textId="77777777" w:rsidR="00600482" w:rsidRPr="00631B35"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5997A5" w14:textId="77777777" w:rsidR="00600482" w:rsidRPr="005900E4" w:rsidRDefault="00600482" w:rsidP="00097698">
            <w:pPr>
              <w:spacing w:after="0"/>
              <w:jc w:val="right"/>
              <w:rPr>
                <w:rFonts w:cs="Arial"/>
                <w:szCs w:val="20"/>
              </w:rPr>
            </w:pPr>
            <w:r w:rsidRPr="005900E4">
              <w:rPr>
                <w:rFonts w:cs="Arial"/>
                <w:szCs w:val="20"/>
              </w:rPr>
              <w:t>$422.00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B1B5514" w14:textId="77777777" w:rsidR="00600482" w:rsidRPr="00F163EE" w:rsidRDefault="00600482" w:rsidP="00097698">
            <w:pPr>
              <w:spacing w:after="0"/>
              <w:jc w:val="right"/>
              <w:rPr>
                <w:rFonts w:cs="Arial"/>
                <w:szCs w:val="20"/>
              </w:rPr>
            </w:pPr>
            <w:r w:rsidRPr="00F163EE">
              <w:rPr>
                <w:rFonts w:cs="Arial"/>
                <w:szCs w:val="20"/>
              </w:rPr>
              <w:t>$433.00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29BCCAF" w14:textId="77777777" w:rsidR="00600482" w:rsidRPr="00F163EE" w:rsidRDefault="00600482" w:rsidP="00097698">
            <w:pPr>
              <w:spacing w:after="0"/>
              <w:jc w:val="right"/>
              <w:rPr>
                <w:rFonts w:cs="Arial"/>
                <w:szCs w:val="20"/>
              </w:rPr>
            </w:pPr>
            <w:r w:rsidRPr="00F163EE">
              <w:rPr>
                <w:rFonts w:cs="Arial"/>
                <w:szCs w:val="20"/>
              </w:rPr>
              <w:t>2.5%</w:t>
            </w:r>
          </w:p>
        </w:tc>
      </w:tr>
      <w:tr w:rsidR="00600482" w:rsidRPr="00931C56" w14:paraId="626DDAD8" w14:textId="77777777" w:rsidTr="00D63263">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FDE0FD3" w14:textId="77777777" w:rsidR="00600482" w:rsidRPr="00631B35" w:rsidRDefault="00600482" w:rsidP="00097698">
            <w:pPr>
              <w:spacing w:after="0"/>
              <w:rPr>
                <w:rFonts w:cs="Arial"/>
                <w:szCs w:val="20"/>
              </w:rPr>
            </w:pPr>
            <w:r w:rsidRPr="00631B35">
              <w:rPr>
                <w:rFonts w:cs="Arial"/>
                <w:szCs w:val="20"/>
              </w:rPr>
              <w:t>145</w:t>
            </w:r>
          </w:p>
        </w:tc>
        <w:tc>
          <w:tcPr>
            <w:tcW w:w="2126" w:type="dxa"/>
            <w:vMerge/>
            <w:tcBorders>
              <w:left w:val="single" w:sz="2" w:space="0" w:color="auto"/>
              <w:right w:val="single" w:sz="2" w:space="0" w:color="auto"/>
            </w:tcBorders>
          </w:tcPr>
          <w:p w14:paraId="3512124E"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1550F88" w14:textId="76C2B4BE" w:rsidR="00600482" w:rsidRPr="005900E4" w:rsidRDefault="00600482" w:rsidP="00097698">
            <w:pPr>
              <w:spacing w:after="0"/>
              <w:rPr>
                <w:rFonts w:cs="Arial"/>
                <w:szCs w:val="20"/>
              </w:rPr>
            </w:pPr>
            <w:r w:rsidRPr="00097698">
              <w:rPr>
                <w:rFonts w:cs="Arial"/>
                <w:szCs w:val="20"/>
              </w:rPr>
              <w:t>Sch 2 Part 10</w:t>
            </w:r>
            <w:r w:rsidR="00575207">
              <w:rPr>
                <w:rFonts w:cs="Arial"/>
                <w:szCs w:val="20"/>
              </w:rPr>
              <w:t>—</w:t>
            </w:r>
            <w:r w:rsidRPr="005900E4">
              <w:rPr>
                <w:rFonts w:cs="Arial"/>
                <w:szCs w:val="20"/>
              </w:rPr>
              <w:t>Item 10.4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7419C0B" w14:textId="77777777" w:rsidR="00600482" w:rsidRPr="00F163EE" w:rsidRDefault="00600482" w:rsidP="00097698">
            <w:pPr>
              <w:spacing w:after="0"/>
              <w:rPr>
                <w:rFonts w:cs="Arial"/>
                <w:szCs w:val="20"/>
              </w:rPr>
            </w:pPr>
            <w:r w:rsidRPr="00F163EE">
              <w:rPr>
                <w:rFonts w:cs="Arial"/>
                <w:szCs w:val="20"/>
                <w:lang w:eastAsia="en-US"/>
              </w:rPr>
              <w:t>Assessing an application for an accreditation of a particular kind</w:t>
            </w:r>
          </w:p>
        </w:tc>
        <w:tc>
          <w:tcPr>
            <w:tcW w:w="2126" w:type="dxa"/>
            <w:tcBorders>
              <w:top w:val="single" w:sz="2" w:space="0" w:color="auto"/>
              <w:left w:val="single" w:sz="2" w:space="0" w:color="auto"/>
              <w:bottom w:val="single" w:sz="2" w:space="0" w:color="auto"/>
              <w:right w:val="single" w:sz="2" w:space="0" w:color="auto"/>
            </w:tcBorders>
          </w:tcPr>
          <w:p w14:paraId="7B0BF7FB" w14:textId="77777777" w:rsidR="00600482" w:rsidRPr="00F163EE"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355BE9" w14:textId="77777777" w:rsidR="00600482" w:rsidRPr="00996B28" w:rsidRDefault="00600482" w:rsidP="00097698">
            <w:pPr>
              <w:spacing w:after="0"/>
              <w:jc w:val="right"/>
              <w:rPr>
                <w:rFonts w:cs="Arial"/>
                <w:szCs w:val="20"/>
              </w:rPr>
            </w:pPr>
            <w:r w:rsidRPr="00996B28">
              <w:rPr>
                <w:rFonts w:cs="Arial"/>
                <w:szCs w:val="20"/>
              </w:rPr>
              <w:t>$476.00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3B13B9B5" w14:textId="77777777" w:rsidR="00600482" w:rsidRPr="00996B28" w:rsidRDefault="00600482" w:rsidP="00097698">
            <w:pPr>
              <w:spacing w:after="0"/>
              <w:jc w:val="right"/>
              <w:rPr>
                <w:rFonts w:cs="Arial"/>
                <w:szCs w:val="20"/>
              </w:rPr>
            </w:pPr>
            <w:r w:rsidRPr="00996B28">
              <w:rPr>
                <w:rFonts w:cs="Arial"/>
                <w:szCs w:val="20"/>
              </w:rPr>
              <w:t>$488.00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7EC83A34" w14:textId="77777777" w:rsidR="00600482" w:rsidRPr="00E766CB" w:rsidRDefault="00600482" w:rsidP="00097698">
            <w:pPr>
              <w:spacing w:after="0"/>
              <w:jc w:val="right"/>
              <w:rPr>
                <w:rFonts w:cs="Arial"/>
                <w:szCs w:val="20"/>
              </w:rPr>
            </w:pPr>
            <w:r w:rsidRPr="00E766CB">
              <w:rPr>
                <w:rFonts w:cs="Arial"/>
                <w:szCs w:val="20"/>
              </w:rPr>
              <w:t>2.5%</w:t>
            </w:r>
          </w:p>
        </w:tc>
      </w:tr>
      <w:tr w:rsidR="00600482" w:rsidRPr="00931C56" w14:paraId="57E98D8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B717759" w14:textId="77777777" w:rsidR="00600482" w:rsidRPr="00631B35" w:rsidRDefault="00600482" w:rsidP="00097698">
            <w:pPr>
              <w:spacing w:after="0"/>
              <w:rPr>
                <w:rFonts w:cs="Arial"/>
                <w:szCs w:val="20"/>
              </w:rPr>
            </w:pPr>
            <w:r w:rsidRPr="00631B35">
              <w:rPr>
                <w:rFonts w:cs="Arial"/>
                <w:szCs w:val="20"/>
              </w:rPr>
              <w:t>146</w:t>
            </w:r>
          </w:p>
        </w:tc>
        <w:tc>
          <w:tcPr>
            <w:tcW w:w="2126" w:type="dxa"/>
            <w:vMerge/>
            <w:tcBorders>
              <w:left w:val="single" w:sz="2" w:space="0" w:color="auto"/>
              <w:right w:val="single" w:sz="2" w:space="0" w:color="auto"/>
            </w:tcBorders>
          </w:tcPr>
          <w:p w14:paraId="3AFC53DE"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D2A50E0" w14:textId="3D853320" w:rsidR="00600482" w:rsidRPr="005900E4" w:rsidRDefault="00600482" w:rsidP="00097698">
            <w:pPr>
              <w:spacing w:after="0"/>
              <w:rPr>
                <w:rFonts w:cs="Arial"/>
                <w:szCs w:val="20"/>
              </w:rPr>
            </w:pPr>
            <w:r w:rsidRPr="00097698">
              <w:rPr>
                <w:rFonts w:cs="Arial"/>
                <w:szCs w:val="20"/>
              </w:rPr>
              <w:t>Sch 2 Part 10</w:t>
            </w:r>
            <w:r w:rsidR="00575207">
              <w:rPr>
                <w:rFonts w:cs="Arial"/>
                <w:szCs w:val="20"/>
              </w:rPr>
              <w:t>—</w:t>
            </w:r>
            <w:r w:rsidRPr="005900E4">
              <w:rPr>
                <w:rFonts w:cs="Arial"/>
                <w:szCs w:val="20"/>
              </w:rPr>
              <w:t>Item 10.5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35F2BF3" w14:textId="77777777" w:rsidR="00C41F54" w:rsidRDefault="00575207" w:rsidP="00097698">
            <w:pPr>
              <w:spacing w:after="0"/>
              <w:rPr>
                <w:rFonts w:cs="Arial"/>
                <w:szCs w:val="20"/>
              </w:rPr>
            </w:pPr>
            <w:r w:rsidRPr="00575207">
              <w:rPr>
                <w:rFonts w:cs="Arial"/>
                <w:szCs w:val="20"/>
              </w:rPr>
              <w:t>Provision of a list of the technic</w:t>
            </w:r>
            <w:r>
              <w:rPr>
                <w:rFonts w:cs="Arial"/>
                <w:szCs w:val="20"/>
              </w:rPr>
              <w:t xml:space="preserve">al details of services within a specified frequency range: </w:t>
            </w:r>
            <w:r w:rsidR="00C41F54">
              <w:rPr>
                <w:rFonts w:cs="Arial"/>
                <w:szCs w:val="20"/>
              </w:rPr>
              <w:t xml:space="preserve">(a) </w:t>
            </w:r>
            <w:r w:rsidRPr="00575207">
              <w:rPr>
                <w:rFonts w:cs="Arial"/>
                <w:szCs w:val="20"/>
              </w:rPr>
              <w:t>within a specified ra</w:t>
            </w:r>
            <w:r>
              <w:rPr>
                <w:rFonts w:cs="Arial"/>
                <w:szCs w:val="20"/>
              </w:rPr>
              <w:t xml:space="preserve">dius of a specified geographic </w:t>
            </w:r>
            <w:r w:rsidRPr="00575207">
              <w:rPr>
                <w:rFonts w:cs="Arial"/>
                <w:szCs w:val="20"/>
              </w:rPr>
              <w:t>location (also known as an</w:t>
            </w:r>
            <w:r>
              <w:rPr>
                <w:rFonts w:cs="Arial"/>
                <w:szCs w:val="20"/>
              </w:rPr>
              <w:t xml:space="preserve"> Adjacent Services Listing); or </w:t>
            </w:r>
          </w:p>
          <w:p w14:paraId="675E16A2" w14:textId="0525FCE5" w:rsidR="00600482" w:rsidRPr="00575207" w:rsidRDefault="00C41F54" w:rsidP="00097698">
            <w:pPr>
              <w:spacing w:after="0"/>
              <w:rPr>
                <w:rFonts w:cs="Arial"/>
                <w:szCs w:val="20"/>
              </w:rPr>
            </w:pPr>
            <w:r>
              <w:rPr>
                <w:rFonts w:cs="Arial"/>
                <w:szCs w:val="20"/>
              </w:rPr>
              <w:t>(b)</w:t>
            </w:r>
            <w:r w:rsidR="00575207" w:rsidRPr="00575207">
              <w:rPr>
                <w:rFonts w:cs="Arial"/>
                <w:szCs w:val="20"/>
              </w:rPr>
              <w:t>in a specified State or Ter</w:t>
            </w:r>
            <w:r w:rsidR="00575207">
              <w:rPr>
                <w:rFonts w:cs="Arial"/>
                <w:szCs w:val="20"/>
              </w:rPr>
              <w:t xml:space="preserve">ritory (also known as a </w:t>
            </w:r>
            <w:r w:rsidR="00575207" w:rsidRPr="00575207">
              <w:rPr>
                <w:rFonts w:cs="Arial"/>
                <w:szCs w:val="20"/>
              </w:rPr>
              <w:t>Frequency Scan Report)</w:t>
            </w:r>
          </w:p>
        </w:tc>
        <w:tc>
          <w:tcPr>
            <w:tcW w:w="2126" w:type="dxa"/>
            <w:tcBorders>
              <w:top w:val="single" w:sz="2" w:space="0" w:color="auto"/>
              <w:left w:val="single" w:sz="2" w:space="0" w:color="auto"/>
              <w:bottom w:val="single" w:sz="2" w:space="0" w:color="auto"/>
              <w:right w:val="single" w:sz="2" w:space="0" w:color="auto"/>
            </w:tcBorders>
          </w:tcPr>
          <w:p w14:paraId="1F973698" w14:textId="77777777" w:rsidR="00600482" w:rsidRPr="00631B35"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9F145F7" w14:textId="77777777" w:rsidR="00600482" w:rsidRPr="00FC3C06" w:rsidRDefault="00600482" w:rsidP="00097698">
            <w:pPr>
              <w:jc w:val="right"/>
            </w:pPr>
            <w:r w:rsidRPr="00FC3C06">
              <w:t>$99.00</w:t>
            </w:r>
          </w:p>
          <w:p w14:paraId="38160DBE" w14:textId="77777777" w:rsidR="00600482" w:rsidRPr="005900E4" w:rsidRDefault="00600482" w:rsidP="00097698">
            <w:pPr>
              <w:spacing w:after="0"/>
              <w:jc w:val="right"/>
              <w:rPr>
                <w:rFonts w:cs="Arial"/>
                <w:szCs w:val="20"/>
              </w:rPr>
            </w:pPr>
            <w:r w:rsidRPr="005900E4">
              <w:rPr>
                <w:rFonts w:cs="Arial"/>
                <w:szCs w:val="20"/>
              </w:rPr>
              <w:t>$99.00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1B8B99E5" w14:textId="77777777" w:rsidR="00600482" w:rsidRPr="00FC3C06" w:rsidRDefault="00600482" w:rsidP="00097698">
            <w:pPr>
              <w:jc w:val="right"/>
            </w:pPr>
            <w:r w:rsidRPr="00FC3C06">
              <w:t>$101.00</w:t>
            </w:r>
          </w:p>
          <w:p w14:paraId="559BB2B1" w14:textId="77777777" w:rsidR="00600482" w:rsidRPr="005900E4" w:rsidRDefault="00600482" w:rsidP="00097698">
            <w:pPr>
              <w:spacing w:after="0"/>
              <w:jc w:val="right"/>
              <w:rPr>
                <w:rFonts w:cs="Arial"/>
                <w:szCs w:val="20"/>
              </w:rPr>
            </w:pPr>
            <w:r w:rsidRPr="005900E4">
              <w:rPr>
                <w:rFonts w:cs="Arial"/>
                <w:szCs w:val="20"/>
              </w:rPr>
              <w:t>$101.00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AE69A9E" w14:textId="2F592F61" w:rsidR="00600482" w:rsidRPr="00FC3C06" w:rsidRDefault="00A0028B" w:rsidP="00097698">
            <w:pPr>
              <w:jc w:val="right"/>
            </w:pPr>
            <w:r>
              <w:t>2.0</w:t>
            </w:r>
            <w:r w:rsidR="00600482" w:rsidRPr="00FC3C06">
              <w:t>%</w:t>
            </w:r>
          </w:p>
          <w:p w14:paraId="0BC677AB" w14:textId="179C2F67" w:rsidR="00600482" w:rsidRPr="005900E4" w:rsidRDefault="00600482" w:rsidP="00A0028B">
            <w:pPr>
              <w:spacing w:after="0"/>
              <w:jc w:val="right"/>
              <w:rPr>
                <w:rFonts w:cs="Arial"/>
                <w:szCs w:val="20"/>
              </w:rPr>
            </w:pPr>
            <w:r w:rsidRPr="005900E4">
              <w:rPr>
                <w:rFonts w:cs="Arial"/>
                <w:szCs w:val="20"/>
              </w:rPr>
              <w:t>2.</w:t>
            </w:r>
            <w:r w:rsidR="00A0028B">
              <w:rPr>
                <w:rFonts w:cs="Arial"/>
                <w:szCs w:val="20"/>
              </w:rPr>
              <w:t>0</w:t>
            </w:r>
            <w:r w:rsidRPr="005900E4">
              <w:rPr>
                <w:rFonts w:cs="Arial"/>
                <w:szCs w:val="20"/>
              </w:rPr>
              <w:t>%</w:t>
            </w:r>
          </w:p>
        </w:tc>
      </w:tr>
      <w:tr w:rsidR="00600482" w:rsidRPr="00931C56" w14:paraId="76219EB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5E81711" w14:textId="77777777" w:rsidR="00600482" w:rsidRPr="00631B35" w:rsidRDefault="00600482" w:rsidP="00097698">
            <w:pPr>
              <w:spacing w:after="0"/>
              <w:rPr>
                <w:rFonts w:cs="Arial"/>
                <w:szCs w:val="20"/>
              </w:rPr>
            </w:pPr>
            <w:r w:rsidRPr="00631B35">
              <w:rPr>
                <w:rFonts w:cs="Arial"/>
                <w:szCs w:val="20"/>
              </w:rPr>
              <w:t>147</w:t>
            </w:r>
          </w:p>
        </w:tc>
        <w:tc>
          <w:tcPr>
            <w:tcW w:w="2126" w:type="dxa"/>
            <w:vMerge/>
            <w:tcBorders>
              <w:left w:val="single" w:sz="2" w:space="0" w:color="auto"/>
              <w:right w:val="single" w:sz="2" w:space="0" w:color="auto"/>
            </w:tcBorders>
          </w:tcPr>
          <w:p w14:paraId="23C9AD89"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B1329C1" w14:textId="119FE0F1" w:rsidR="00600482" w:rsidRPr="005900E4" w:rsidRDefault="00600482" w:rsidP="00097698">
            <w:pPr>
              <w:spacing w:after="0"/>
              <w:rPr>
                <w:rFonts w:cs="Arial"/>
                <w:szCs w:val="20"/>
              </w:rPr>
            </w:pPr>
            <w:r w:rsidRPr="00097698">
              <w:rPr>
                <w:rFonts w:cs="Arial"/>
                <w:szCs w:val="20"/>
              </w:rPr>
              <w:t>Sch 2 Part 10</w:t>
            </w:r>
            <w:r w:rsidR="00575207">
              <w:rPr>
                <w:rFonts w:cs="Arial"/>
                <w:szCs w:val="20"/>
              </w:rPr>
              <w:t>—</w:t>
            </w:r>
            <w:r w:rsidRPr="005900E4">
              <w:rPr>
                <w:rFonts w:cs="Arial"/>
                <w:szCs w:val="20"/>
              </w:rPr>
              <w:t>Item 10.6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9358170" w14:textId="77777777" w:rsidR="00600482" w:rsidRPr="00097698" w:rsidRDefault="00600482" w:rsidP="00097698">
            <w:pPr>
              <w:spacing w:after="0"/>
              <w:rPr>
                <w:rFonts w:cs="Arial"/>
                <w:szCs w:val="20"/>
                <w:lang w:eastAsia="en-US"/>
              </w:rPr>
            </w:pPr>
            <w:r w:rsidRPr="00097698">
              <w:rPr>
                <w:rFonts w:cs="Arial"/>
                <w:szCs w:val="20"/>
                <w:lang w:eastAsia="en-US"/>
              </w:rPr>
              <w:t xml:space="preserve">Issuing an authorisation for the Department of Defence or the Australian Defence Force to use the bands in the Australian </w:t>
            </w:r>
            <w:r w:rsidRPr="00097698">
              <w:rPr>
                <w:rFonts w:cs="Arial"/>
                <w:szCs w:val="20"/>
                <w:lang w:eastAsia="en-US"/>
              </w:rPr>
              <w:lastRenderedPageBreak/>
              <w:t>Radiofrequency Spectrum Plan 2013 that are subject to Australian Footnote AUS1, AUS9, AUS11 or AUS28</w:t>
            </w:r>
          </w:p>
        </w:tc>
        <w:tc>
          <w:tcPr>
            <w:tcW w:w="2126" w:type="dxa"/>
            <w:tcBorders>
              <w:top w:val="single" w:sz="2" w:space="0" w:color="auto"/>
              <w:left w:val="single" w:sz="2" w:space="0" w:color="auto"/>
              <w:bottom w:val="single" w:sz="2" w:space="0" w:color="auto"/>
              <w:right w:val="single" w:sz="2" w:space="0" w:color="auto"/>
            </w:tcBorders>
          </w:tcPr>
          <w:p w14:paraId="14B3ABF6" w14:textId="77777777" w:rsidR="00600482" w:rsidRPr="00631B35"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BD8C306" w14:textId="77777777" w:rsidR="00600482" w:rsidRPr="005900E4" w:rsidRDefault="00600482" w:rsidP="00097698">
            <w:pPr>
              <w:spacing w:after="0"/>
              <w:jc w:val="right"/>
              <w:rPr>
                <w:rFonts w:cs="Arial"/>
                <w:szCs w:val="20"/>
              </w:rPr>
            </w:pPr>
            <w:r w:rsidRPr="005900E4">
              <w:rPr>
                <w:rFonts w:cs="Arial"/>
                <w:szCs w:val="20"/>
              </w:rPr>
              <w:t>$99.00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55BEA208" w14:textId="77777777" w:rsidR="00600482" w:rsidRPr="00F163EE" w:rsidRDefault="00600482" w:rsidP="00097698">
            <w:pPr>
              <w:spacing w:after="0"/>
              <w:jc w:val="right"/>
              <w:rPr>
                <w:rFonts w:cs="Arial"/>
                <w:szCs w:val="20"/>
              </w:rPr>
            </w:pPr>
            <w:r w:rsidRPr="00F163EE">
              <w:rPr>
                <w:rFonts w:cs="Arial"/>
                <w:szCs w:val="20"/>
              </w:rPr>
              <w:t>$101.00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D5AF97B" w14:textId="0A7F871A" w:rsidR="00600482" w:rsidRPr="00F163EE" w:rsidRDefault="00A0028B" w:rsidP="00097698">
            <w:pPr>
              <w:spacing w:after="0"/>
              <w:jc w:val="right"/>
              <w:rPr>
                <w:rFonts w:cs="Arial"/>
                <w:szCs w:val="20"/>
              </w:rPr>
            </w:pPr>
            <w:r>
              <w:rPr>
                <w:rFonts w:cs="Arial"/>
                <w:szCs w:val="20"/>
              </w:rPr>
              <w:t>2.0</w:t>
            </w:r>
            <w:r w:rsidR="00600482" w:rsidRPr="00F163EE">
              <w:rPr>
                <w:rFonts w:cs="Arial"/>
                <w:szCs w:val="20"/>
              </w:rPr>
              <w:t>%</w:t>
            </w:r>
          </w:p>
        </w:tc>
      </w:tr>
      <w:tr w:rsidR="00600482" w:rsidRPr="00931C56" w14:paraId="589E13A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2D32482" w14:textId="77777777" w:rsidR="00600482" w:rsidRPr="00631B35" w:rsidRDefault="00600482" w:rsidP="00097698">
            <w:pPr>
              <w:spacing w:after="0"/>
              <w:rPr>
                <w:rFonts w:cs="Arial"/>
                <w:szCs w:val="20"/>
              </w:rPr>
            </w:pPr>
            <w:r w:rsidRPr="00631B35">
              <w:rPr>
                <w:rFonts w:cs="Arial"/>
                <w:szCs w:val="20"/>
              </w:rPr>
              <w:t>148</w:t>
            </w:r>
          </w:p>
        </w:tc>
        <w:tc>
          <w:tcPr>
            <w:tcW w:w="2126" w:type="dxa"/>
            <w:vMerge/>
            <w:tcBorders>
              <w:left w:val="single" w:sz="2" w:space="0" w:color="auto"/>
              <w:right w:val="single" w:sz="2" w:space="0" w:color="auto"/>
            </w:tcBorders>
          </w:tcPr>
          <w:p w14:paraId="792C4818"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2D6BBC1" w14:textId="50CD2DF0" w:rsidR="00600482" w:rsidRPr="005900E4" w:rsidRDefault="00600482" w:rsidP="00097698">
            <w:pPr>
              <w:spacing w:after="0"/>
              <w:rPr>
                <w:rFonts w:cs="Arial"/>
                <w:szCs w:val="20"/>
              </w:rPr>
            </w:pPr>
            <w:r w:rsidRPr="00097698">
              <w:rPr>
                <w:rFonts w:cs="Arial"/>
                <w:szCs w:val="20"/>
              </w:rPr>
              <w:t>Sch 2 Part 10</w:t>
            </w:r>
            <w:r w:rsidR="00FC3C06">
              <w:rPr>
                <w:rFonts w:cs="Arial"/>
                <w:szCs w:val="20"/>
              </w:rPr>
              <w:t>—</w:t>
            </w:r>
            <w:r w:rsidRPr="005900E4">
              <w:rPr>
                <w:rFonts w:cs="Arial"/>
                <w:szCs w:val="20"/>
              </w:rPr>
              <w:t>Item 10.6A</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2EDAF68" w14:textId="77777777" w:rsidR="00600482" w:rsidRPr="00F163EE" w:rsidRDefault="00600482" w:rsidP="00097698">
            <w:pPr>
              <w:spacing w:after="0"/>
              <w:rPr>
                <w:rFonts w:cs="Arial"/>
                <w:szCs w:val="20"/>
              </w:rPr>
            </w:pPr>
            <w:r w:rsidRPr="00F163EE">
              <w:rPr>
                <w:rFonts w:cs="Arial"/>
                <w:szCs w:val="20"/>
              </w:rPr>
              <w:t>Renewing an authorisation for the Department of Defence or the Australian Defence Force to use the bands in the Australian Radiofrequency Spectrum Plan 2013 that are subject to Australian Footnote AUS1, AUS9, AUS11 or AUS28</w:t>
            </w:r>
          </w:p>
        </w:tc>
        <w:tc>
          <w:tcPr>
            <w:tcW w:w="2126" w:type="dxa"/>
            <w:tcBorders>
              <w:top w:val="single" w:sz="2" w:space="0" w:color="auto"/>
              <w:left w:val="single" w:sz="2" w:space="0" w:color="auto"/>
              <w:bottom w:val="single" w:sz="2" w:space="0" w:color="auto"/>
              <w:right w:val="single" w:sz="2" w:space="0" w:color="auto"/>
            </w:tcBorders>
          </w:tcPr>
          <w:p w14:paraId="236F0FE2" w14:textId="77777777" w:rsidR="00600482" w:rsidRPr="00996B2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C1288A" w14:textId="77777777" w:rsidR="00600482" w:rsidRPr="00996B28" w:rsidRDefault="00600482" w:rsidP="00097698">
            <w:pPr>
              <w:spacing w:after="0"/>
              <w:jc w:val="right"/>
              <w:rPr>
                <w:rFonts w:cs="Arial"/>
                <w:szCs w:val="20"/>
              </w:rPr>
            </w:pPr>
            <w:r w:rsidRPr="00996B28">
              <w:rPr>
                <w:rFonts w:cs="Arial"/>
                <w:szCs w:val="20"/>
              </w:rPr>
              <w:t>$4.00</w:t>
            </w:r>
          </w:p>
        </w:tc>
        <w:tc>
          <w:tcPr>
            <w:tcW w:w="1417" w:type="dxa"/>
            <w:tcBorders>
              <w:top w:val="nil"/>
              <w:left w:val="single" w:sz="4" w:space="0" w:color="auto"/>
              <w:bottom w:val="single" w:sz="2" w:space="0" w:color="auto"/>
              <w:right w:val="single" w:sz="8" w:space="0" w:color="auto"/>
            </w:tcBorders>
            <w:shd w:val="clear" w:color="auto" w:fill="auto"/>
            <w:vAlign w:val="center"/>
          </w:tcPr>
          <w:p w14:paraId="6B3D355C" w14:textId="68BF0795" w:rsidR="00600482" w:rsidRPr="00E766CB" w:rsidRDefault="00600482" w:rsidP="00097698">
            <w:pPr>
              <w:spacing w:after="0"/>
              <w:jc w:val="right"/>
              <w:rPr>
                <w:rFonts w:cs="Arial"/>
                <w:szCs w:val="20"/>
              </w:rPr>
            </w:pPr>
            <w:r w:rsidRPr="00E766CB">
              <w:rPr>
                <w:rFonts w:cs="Arial"/>
                <w:szCs w:val="20"/>
              </w:rPr>
              <w:t>$4.00</w:t>
            </w:r>
          </w:p>
        </w:tc>
        <w:tc>
          <w:tcPr>
            <w:tcW w:w="1173" w:type="dxa"/>
            <w:tcBorders>
              <w:top w:val="nil"/>
              <w:left w:val="single" w:sz="4" w:space="0" w:color="auto"/>
              <w:bottom w:val="single" w:sz="2" w:space="0" w:color="auto"/>
              <w:right w:val="single" w:sz="8" w:space="0" w:color="auto"/>
            </w:tcBorders>
            <w:shd w:val="clear" w:color="auto" w:fill="auto"/>
            <w:vAlign w:val="center"/>
          </w:tcPr>
          <w:p w14:paraId="2634F4BF" w14:textId="366FCEEF" w:rsidR="00600482" w:rsidRPr="00E766CB" w:rsidRDefault="00802AA1" w:rsidP="00097698">
            <w:pPr>
              <w:spacing w:after="0"/>
              <w:jc w:val="right"/>
              <w:rPr>
                <w:rFonts w:cs="Arial"/>
                <w:szCs w:val="20"/>
              </w:rPr>
            </w:pPr>
            <w:r>
              <w:rPr>
                <w:rFonts w:cs="Arial"/>
                <w:szCs w:val="20"/>
              </w:rPr>
              <w:t>0</w:t>
            </w:r>
            <w:r w:rsidR="00600482" w:rsidRPr="00E766CB">
              <w:rPr>
                <w:rFonts w:cs="Arial"/>
                <w:szCs w:val="20"/>
              </w:rPr>
              <w:t>.</w:t>
            </w:r>
            <w:r>
              <w:rPr>
                <w:rFonts w:cs="Arial"/>
                <w:szCs w:val="20"/>
              </w:rPr>
              <w:t>0</w:t>
            </w:r>
            <w:r w:rsidR="00600482" w:rsidRPr="00E766CB">
              <w:rPr>
                <w:rFonts w:cs="Arial"/>
                <w:szCs w:val="20"/>
              </w:rPr>
              <w:t>%</w:t>
            </w:r>
          </w:p>
        </w:tc>
      </w:tr>
      <w:tr w:rsidR="00600482" w:rsidRPr="00931C56" w14:paraId="045D6D8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641C4C" w14:textId="77777777" w:rsidR="00600482" w:rsidRPr="00631B35" w:rsidRDefault="00600482" w:rsidP="00097698">
            <w:pPr>
              <w:spacing w:after="0"/>
              <w:rPr>
                <w:rFonts w:cs="Arial"/>
                <w:szCs w:val="20"/>
              </w:rPr>
            </w:pPr>
            <w:r w:rsidRPr="00631B35">
              <w:rPr>
                <w:rFonts w:cs="Arial"/>
                <w:szCs w:val="20"/>
              </w:rPr>
              <w:t>149</w:t>
            </w:r>
          </w:p>
        </w:tc>
        <w:tc>
          <w:tcPr>
            <w:tcW w:w="2126" w:type="dxa"/>
            <w:vMerge/>
            <w:tcBorders>
              <w:left w:val="single" w:sz="2" w:space="0" w:color="auto"/>
              <w:bottom w:val="single" w:sz="2" w:space="0" w:color="auto"/>
              <w:right w:val="single" w:sz="2" w:space="0" w:color="auto"/>
            </w:tcBorders>
          </w:tcPr>
          <w:p w14:paraId="729E5F68"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0BF03C7" w14:textId="6A6820A9" w:rsidR="00600482" w:rsidRPr="005900E4" w:rsidRDefault="00600482" w:rsidP="00097698">
            <w:pPr>
              <w:spacing w:after="0"/>
              <w:rPr>
                <w:rFonts w:cs="Arial"/>
                <w:szCs w:val="20"/>
              </w:rPr>
            </w:pPr>
            <w:r w:rsidRPr="00097698">
              <w:rPr>
                <w:rFonts w:cs="Arial"/>
                <w:szCs w:val="20"/>
              </w:rPr>
              <w:t>Sch 2 Part 10</w:t>
            </w:r>
            <w:r w:rsidR="00FC3C06">
              <w:rPr>
                <w:rFonts w:cs="Arial"/>
                <w:szCs w:val="20"/>
              </w:rPr>
              <w:t>—</w:t>
            </w:r>
            <w:r w:rsidRPr="005900E4">
              <w:rPr>
                <w:rFonts w:cs="Arial"/>
                <w:szCs w:val="20"/>
              </w:rPr>
              <w:t>Item 10.7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B00D1D1" w14:textId="77777777" w:rsidR="00600482" w:rsidRPr="00097698" w:rsidRDefault="00600482" w:rsidP="00097698">
            <w:pPr>
              <w:spacing w:after="0"/>
              <w:rPr>
                <w:rFonts w:cs="Arial"/>
                <w:szCs w:val="20"/>
                <w:lang w:eastAsia="en-US"/>
              </w:rPr>
            </w:pPr>
            <w:r w:rsidRPr="00097698">
              <w:rPr>
                <w:rFonts w:cs="Arial"/>
                <w:szCs w:val="20"/>
                <w:lang w:eastAsia="en-US"/>
              </w:rPr>
              <w:t>Recording the issue of a transmitter licence to a person to whom a related licence within the meaning of subsection 102(1) of the Radiocommunications Act is transferred</w:t>
            </w:r>
          </w:p>
        </w:tc>
        <w:tc>
          <w:tcPr>
            <w:tcW w:w="2126" w:type="dxa"/>
            <w:tcBorders>
              <w:top w:val="single" w:sz="2" w:space="0" w:color="auto"/>
              <w:left w:val="single" w:sz="2" w:space="0" w:color="auto"/>
              <w:bottom w:val="single" w:sz="2" w:space="0" w:color="auto"/>
              <w:right w:val="single" w:sz="2" w:space="0" w:color="auto"/>
            </w:tcBorders>
          </w:tcPr>
          <w:p w14:paraId="697E27AC" w14:textId="77777777" w:rsidR="00600482" w:rsidRPr="00631B35"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C4EF4A" w14:textId="77777777" w:rsidR="00600482" w:rsidRPr="005900E4" w:rsidRDefault="00600482" w:rsidP="00097698">
            <w:pPr>
              <w:spacing w:after="0"/>
              <w:jc w:val="right"/>
              <w:rPr>
                <w:rFonts w:cs="Arial"/>
                <w:szCs w:val="20"/>
              </w:rPr>
            </w:pPr>
            <w:r w:rsidRPr="005900E4">
              <w:rPr>
                <w:rFonts w:cs="Arial"/>
                <w:szCs w:val="20"/>
              </w:rPr>
              <w:t>$49.00</w:t>
            </w:r>
          </w:p>
        </w:tc>
        <w:tc>
          <w:tcPr>
            <w:tcW w:w="1417" w:type="dxa"/>
            <w:tcBorders>
              <w:top w:val="single" w:sz="2" w:space="0" w:color="auto"/>
              <w:left w:val="single" w:sz="4" w:space="0" w:color="auto"/>
              <w:bottom w:val="single" w:sz="4" w:space="0" w:color="auto"/>
              <w:right w:val="single" w:sz="8" w:space="0" w:color="auto"/>
            </w:tcBorders>
            <w:shd w:val="clear" w:color="auto" w:fill="auto"/>
            <w:vAlign w:val="center"/>
          </w:tcPr>
          <w:p w14:paraId="491CC2BF" w14:textId="7A62847B" w:rsidR="00600482" w:rsidRPr="00F163EE" w:rsidRDefault="00600482" w:rsidP="00A359DD">
            <w:pPr>
              <w:spacing w:after="0"/>
              <w:jc w:val="right"/>
              <w:rPr>
                <w:rFonts w:cs="Arial"/>
                <w:szCs w:val="20"/>
              </w:rPr>
            </w:pPr>
            <w:r w:rsidRPr="00F163EE">
              <w:rPr>
                <w:rFonts w:cs="Arial"/>
                <w:szCs w:val="20"/>
              </w:rPr>
              <w:t>$5</w:t>
            </w:r>
            <w:r w:rsidR="00A359DD">
              <w:rPr>
                <w:rFonts w:cs="Arial"/>
                <w:szCs w:val="20"/>
              </w:rPr>
              <w:t>1</w:t>
            </w:r>
            <w:r w:rsidRPr="00F163EE">
              <w:rPr>
                <w:rFonts w:cs="Arial"/>
                <w:szCs w:val="20"/>
              </w:rPr>
              <w:t>.00</w:t>
            </w:r>
          </w:p>
        </w:tc>
        <w:tc>
          <w:tcPr>
            <w:tcW w:w="1173" w:type="dxa"/>
            <w:tcBorders>
              <w:top w:val="single" w:sz="2" w:space="0" w:color="auto"/>
              <w:left w:val="single" w:sz="4" w:space="0" w:color="auto"/>
              <w:bottom w:val="single" w:sz="8" w:space="0" w:color="auto"/>
              <w:right w:val="single" w:sz="8" w:space="0" w:color="auto"/>
            </w:tcBorders>
            <w:shd w:val="clear" w:color="auto" w:fill="auto"/>
            <w:vAlign w:val="center"/>
          </w:tcPr>
          <w:p w14:paraId="6F68038F" w14:textId="02B35C02" w:rsidR="00600482" w:rsidRPr="00F163EE" w:rsidRDefault="00A0028B" w:rsidP="00097698">
            <w:pPr>
              <w:spacing w:after="0"/>
              <w:jc w:val="right"/>
              <w:rPr>
                <w:rFonts w:cs="Arial"/>
                <w:szCs w:val="20"/>
              </w:rPr>
            </w:pPr>
            <w:r>
              <w:rPr>
                <w:rFonts w:cs="Arial"/>
                <w:szCs w:val="20"/>
              </w:rPr>
              <w:t>4.1</w:t>
            </w:r>
            <w:r w:rsidR="00600482" w:rsidRPr="00F163EE">
              <w:rPr>
                <w:rFonts w:cs="Arial"/>
                <w:szCs w:val="20"/>
              </w:rPr>
              <w:t>%</w:t>
            </w:r>
          </w:p>
        </w:tc>
      </w:tr>
      <w:tr w:rsidR="003B614A" w:rsidRPr="00931C56" w14:paraId="0278BE2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408395" w14:textId="77777777" w:rsidR="003B614A" w:rsidRPr="00631B35" w:rsidRDefault="003B614A" w:rsidP="00097698">
            <w:pPr>
              <w:spacing w:after="0"/>
              <w:rPr>
                <w:rFonts w:cs="Arial"/>
                <w:szCs w:val="20"/>
              </w:rPr>
            </w:pPr>
            <w:r w:rsidRPr="00631B35">
              <w:rPr>
                <w:rFonts w:cs="Arial"/>
                <w:szCs w:val="20"/>
              </w:rPr>
              <w:t>150</w:t>
            </w:r>
          </w:p>
        </w:tc>
        <w:tc>
          <w:tcPr>
            <w:tcW w:w="2126" w:type="dxa"/>
            <w:vMerge w:val="restart"/>
            <w:tcBorders>
              <w:top w:val="single" w:sz="2" w:space="0" w:color="auto"/>
              <w:left w:val="single" w:sz="2" w:space="0" w:color="auto"/>
              <w:right w:val="single" w:sz="2" w:space="0" w:color="auto"/>
            </w:tcBorders>
          </w:tcPr>
          <w:p w14:paraId="390497F0" w14:textId="778A0969" w:rsidR="003B614A" w:rsidRPr="005900E4" w:rsidRDefault="003B614A" w:rsidP="00097698">
            <w:pPr>
              <w:spacing w:after="0"/>
              <w:rPr>
                <w:rFonts w:cs="Arial"/>
                <w:b/>
                <w:szCs w:val="20"/>
              </w:rPr>
            </w:pPr>
            <w:r w:rsidRPr="005900E4">
              <w:rPr>
                <w:rFonts w:cs="Arial"/>
                <w:b/>
                <w:szCs w:val="20"/>
              </w:rPr>
              <w:t xml:space="preserve">Spectrum </w:t>
            </w:r>
            <w:r w:rsidR="00ED61EC">
              <w:rPr>
                <w:rFonts w:cs="Arial"/>
                <w:b/>
                <w:szCs w:val="20"/>
              </w:rPr>
              <w:t>l</w:t>
            </w:r>
            <w:r w:rsidRPr="005900E4">
              <w:rPr>
                <w:rFonts w:cs="Arial"/>
                <w:b/>
                <w:szCs w:val="20"/>
              </w:rPr>
              <w:t>icences</w:t>
            </w:r>
          </w:p>
        </w:tc>
        <w:tc>
          <w:tcPr>
            <w:tcW w:w="1418" w:type="dxa"/>
            <w:tcBorders>
              <w:top w:val="single" w:sz="2" w:space="0" w:color="auto"/>
              <w:left w:val="single" w:sz="2" w:space="0" w:color="auto"/>
              <w:bottom w:val="single" w:sz="2" w:space="0" w:color="auto"/>
              <w:right w:val="single" w:sz="2" w:space="0" w:color="auto"/>
            </w:tcBorders>
          </w:tcPr>
          <w:p w14:paraId="00459D7F" w14:textId="37B9D062" w:rsidR="003B614A" w:rsidRPr="005900E4" w:rsidRDefault="003B614A" w:rsidP="00097698">
            <w:pPr>
              <w:spacing w:after="0"/>
              <w:rPr>
                <w:rFonts w:cs="Arial"/>
                <w:szCs w:val="20"/>
              </w:rPr>
            </w:pPr>
            <w:r w:rsidRPr="00F163EE">
              <w:rPr>
                <w:rFonts w:cs="Arial"/>
                <w:szCs w:val="20"/>
              </w:rPr>
              <w:t>Sch 2 Part 11</w:t>
            </w:r>
            <w:r w:rsidR="00FC3C06">
              <w:rPr>
                <w:rFonts w:cs="Arial"/>
                <w:szCs w:val="20"/>
              </w:rPr>
              <w:t>—</w:t>
            </w:r>
            <w:r w:rsidRPr="005900E4">
              <w:rPr>
                <w:rFonts w:cs="Arial"/>
                <w:szCs w:val="20"/>
              </w:rPr>
              <w:t>Item 11.1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4F4C4E9" w14:textId="77777777" w:rsidR="001302DD" w:rsidRDefault="003B614A" w:rsidP="00097698">
            <w:pPr>
              <w:spacing w:after="0"/>
              <w:rPr>
                <w:rFonts w:cs="Arial"/>
                <w:szCs w:val="20"/>
              </w:rPr>
            </w:pPr>
            <w:r w:rsidRPr="00F163EE">
              <w:rPr>
                <w:rFonts w:cs="Arial"/>
                <w:szCs w:val="20"/>
              </w:rPr>
              <w:t>Processing an application to:</w:t>
            </w:r>
          </w:p>
          <w:p w14:paraId="67BF2FFF" w14:textId="77777777" w:rsidR="001302DD" w:rsidRPr="0011353A" w:rsidRDefault="003B614A" w:rsidP="0011353A">
            <w:pPr>
              <w:pStyle w:val="ListParagraph"/>
              <w:numPr>
                <w:ilvl w:val="0"/>
                <w:numId w:val="35"/>
              </w:numPr>
              <w:spacing w:after="0"/>
              <w:rPr>
                <w:rFonts w:cs="Arial"/>
                <w:szCs w:val="20"/>
              </w:rPr>
            </w:pPr>
            <w:r w:rsidRPr="0011353A">
              <w:rPr>
                <w:rFonts w:cs="Arial"/>
                <w:szCs w:val="20"/>
              </w:rPr>
              <w:t>register one or more devices, under an issued spectrum licence</w:t>
            </w:r>
            <w:r w:rsidR="00ED61EC" w:rsidRPr="0011353A">
              <w:rPr>
                <w:rFonts w:cs="Arial"/>
                <w:szCs w:val="20"/>
              </w:rPr>
              <w:t>—</w:t>
            </w:r>
            <w:r w:rsidRPr="0011353A">
              <w:rPr>
                <w:rFonts w:cs="Arial"/>
                <w:szCs w:val="20"/>
              </w:rPr>
              <w:t>electronic submission;</w:t>
            </w:r>
          </w:p>
          <w:p w14:paraId="6AA5B968" w14:textId="77777777" w:rsidR="0011353A" w:rsidRDefault="003B614A" w:rsidP="0011353A">
            <w:pPr>
              <w:pStyle w:val="ListParagraph"/>
              <w:numPr>
                <w:ilvl w:val="0"/>
                <w:numId w:val="35"/>
              </w:numPr>
              <w:spacing w:after="0"/>
            </w:pPr>
            <w:r w:rsidRPr="0011353A">
              <w:rPr>
                <w:rFonts w:cs="Arial"/>
                <w:szCs w:val="20"/>
              </w:rPr>
              <w:t>processing an application to register one or more devices, under an issued spectrum licence—paper-based submission;</w:t>
            </w:r>
            <w:r w:rsidRPr="00FC3C06">
              <w:t xml:space="preserve"> </w:t>
            </w:r>
          </w:p>
          <w:p w14:paraId="3404ED30" w14:textId="77777777" w:rsidR="0011353A" w:rsidRPr="0011353A" w:rsidRDefault="003B614A" w:rsidP="0011353A">
            <w:pPr>
              <w:pStyle w:val="ListParagraph"/>
              <w:numPr>
                <w:ilvl w:val="0"/>
                <w:numId w:val="35"/>
              </w:numPr>
              <w:spacing w:after="0"/>
              <w:rPr>
                <w:rFonts w:cs="Arial"/>
                <w:szCs w:val="20"/>
              </w:rPr>
            </w:pPr>
            <w:r w:rsidRPr="00FC3C06">
              <w:t>amend (excluding deletions) the registered details of one or more devices</w:t>
            </w:r>
            <w:r w:rsidR="00ED61EC">
              <w:t>—</w:t>
            </w:r>
            <w:r w:rsidRPr="00FC3C06">
              <w:t>electronic submission;</w:t>
            </w:r>
          </w:p>
          <w:p w14:paraId="457A3175" w14:textId="3C0C2780" w:rsidR="003B614A" w:rsidRPr="0011353A" w:rsidRDefault="003B614A" w:rsidP="0011353A">
            <w:pPr>
              <w:pStyle w:val="ListParagraph"/>
              <w:numPr>
                <w:ilvl w:val="0"/>
                <w:numId w:val="35"/>
              </w:numPr>
              <w:spacing w:after="0"/>
              <w:rPr>
                <w:rFonts w:cs="Arial"/>
                <w:szCs w:val="20"/>
              </w:rPr>
            </w:pPr>
            <w:r w:rsidRPr="0011353A">
              <w:rPr>
                <w:rFonts w:cs="Arial"/>
                <w:szCs w:val="20"/>
              </w:rPr>
              <w:lastRenderedPageBreak/>
              <w:t>processing an application to amend (excluding deletions) the registered details of one or more devices—paper-based submission</w:t>
            </w:r>
          </w:p>
        </w:tc>
        <w:tc>
          <w:tcPr>
            <w:tcW w:w="2126" w:type="dxa"/>
            <w:tcBorders>
              <w:top w:val="single" w:sz="2" w:space="0" w:color="auto"/>
              <w:left w:val="single" w:sz="2" w:space="0" w:color="auto"/>
              <w:bottom w:val="single" w:sz="2" w:space="0" w:color="auto"/>
              <w:right w:val="single" w:sz="2" w:space="0" w:color="auto"/>
            </w:tcBorders>
          </w:tcPr>
          <w:p w14:paraId="7BC81C28" w14:textId="77777777" w:rsidR="003B614A" w:rsidRPr="00F163EE"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355EE42" w14:textId="77777777" w:rsidR="0011353A" w:rsidRDefault="0011353A" w:rsidP="00097698">
            <w:pPr>
              <w:jc w:val="right"/>
            </w:pPr>
          </w:p>
          <w:p w14:paraId="1533CD1C" w14:textId="77777777" w:rsidR="003B614A" w:rsidRPr="00FC3C06" w:rsidRDefault="003B614A" w:rsidP="00097698">
            <w:pPr>
              <w:jc w:val="right"/>
            </w:pPr>
            <w:r w:rsidRPr="00FC3C06">
              <w:t>Nil</w:t>
            </w:r>
          </w:p>
          <w:p w14:paraId="4C84D2DC" w14:textId="77777777" w:rsidR="003B614A" w:rsidRPr="00FC3C06" w:rsidRDefault="003B614A" w:rsidP="00097698">
            <w:pPr>
              <w:jc w:val="right"/>
            </w:pPr>
            <w:r w:rsidRPr="00FC3C06">
              <w:t>Standard hourly rate</w:t>
            </w:r>
          </w:p>
          <w:p w14:paraId="43FEDC4A" w14:textId="77777777" w:rsidR="0011353A" w:rsidRDefault="0011353A" w:rsidP="00097698">
            <w:pPr>
              <w:jc w:val="right"/>
            </w:pPr>
          </w:p>
          <w:p w14:paraId="1A138EE9" w14:textId="77777777" w:rsidR="003B614A" w:rsidRPr="00FC3C06" w:rsidRDefault="003B614A" w:rsidP="00097698">
            <w:pPr>
              <w:jc w:val="right"/>
            </w:pPr>
            <w:r w:rsidRPr="00FC3C06">
              <w:t>Nil</w:t>
            </w:r>
          </w:p>
          <w:p w14:paraId="32A2189E" w14:textId="77777777" w:rsidR="0011353A" w:rsidRDefault="0011353A" w:rsidP="00097698">
            <w:pPr>
              <w:spacing w:after="0"/>
              <w:jc w:val="right"/>
              <w:rPr>
                <w:rFonts w:cs="Arial"/>
                <w:szCs w:val="20"/>
              </w:rPr>
            </w:pPr>
          </w:p>
          <w:p w14:paraId="0F97398C" w14:textId="77777777" w:rsidR="0011353A" w:rsidRDefault="0011353A" w:rsidP="00097698">
            <w:pPr>
              <w:spacing w:after="0"/>
              <w:jc w:val="right"/>
              <w:rPr>
                <w:rFonts w:cs="Arial"/>
                <w:szCs w:val="20"/>
              </w:rPr>
            </w:pPr>
          </w:p>
          <w:p w14:paraId="690ACF09" w14:textId="77777777" w:rsidR="003B614A" w:rsidRPr="00F163EE" w:rsidRDefault="003B614A" w:rsidP="00097698">
            <w:pPr>
              <w:spacing w:after="0"/>
              <w:jc w:val="right"/>
              <w:rPr>
                <w:rFonts w:cs="Arial"/>
                <w:szCs w:val="20"/>
              </w:rPr>
            </w:pPr>
            <w:r w:rsidRPr="005900E4">
              <w:rPr>
                <w:rFonts w:cs="Arial"/>
                <w:szCs w:val="20"/>
              </w:rPr>
              <w:lastRenderedPageBreak/>
              <w:t>Standard hourly rate</w:t>
            </w:r>
          </w:p>
        </w:tc>
        <w:tc>
          <w:tcPr>
            <w:tcW w:w="1417" w:type="dxa"/>
            <w:tcBorders>
              <w:top w:val="nil"/>
              <w:left w:val="single" w:sz="4" w:space="0" w:color="auto"/>
              <w:bottom w:val="single" w:sz="4" w:space="0" w:color="auto"/>
              <w:right w:val="single" w:sz="8" w:space="0" w:color="auto"/>
            </w:tcBorders>
            <w:shd w:val="clear" w:color="auto" w:fill="auto"/>
            <w:vAlign w:val="center"/>
          </w:tcPr>
          <w:p w14:paraId="4E285061" w14:textId="77777777" w:rsidR="0011353A" w:rsidRDefault="0011353A" w:rsidP="00097698">
            <w:pPr>
              <w:jc w:val="right"/>
            </w:pPr>
          </w:p>
          <w:p w14:paraId="70BC0A99" w14:textId="77777777" w:rsidR="003B614A" w:rsidRPr="00FC3C06" w:rsidRDefault="003B614A" w:rsidP="00097698">
            <w:pPr>
              <w:jc w:val="right"/>
            </w:pPr>
            <w:r w:rsidRPr="00FC3C06">
              <w:t>Nil</w:t>
            </w:r>
          </w:p>
          <w:p w14:paraId="1943A594" w14:textId="77777777" w:rsidR="003B614A" w:rsidRPr="00FC3C06" w:rsidRDefault="003B614A" w:rsidP="00097698">
            <w:pPr>
              <w:jc w:val="right"/>
            </w:pPr>
            <w:r w:rsidRPr="00FC3C06">
              <w:t>Standard hourly rate</w:t>
            </w:r>
          </w:p>
          <w:p w14:paraId="378762A9" w14:textId="77777777" w:rsidR="0011353A" w:rsidRDefault="0011353A" w:rsidP="00097698">
            <w:pPr>
              <w:jc w:val="right"/>
            </w:pPr>
          </w:p>
          <w:p w14:paraId="09F7F974" w14:textId="77777777" w:rsidR="003B614A" w:rsidRPr="00FC3C06" w:rsidRDefault="003B614A" w:rsidP="00097698">
            <w:pPr>
              <w:jc w:val="right"/>
            </w:pPr>
            <w:r w:rsidRPr="00FC3C06">
              <w:t>Nil</w:t>
            </w:r>
          </w:p>
          <w:p w14:paraId="7BA08A74" w14:textId="77777777" w:rsidR="0011353A" w:rsidRDefault="0011353A" w:rsidP="00097698">
            <w:pPr>
              <w:spacing w:after="0"/>
              <w:jc w:val="right"/>
              <w:rPr>
                <w:rFonts w:cs="Arial"/>
                <w:szCs w:val="20"/>
              </w:rPr>
            </w:pPr>
          </w:p>
          <w:p w14:paraId="58EC6F96" w14:textId="77777777" w:rsidR="0011353A" w:rsidRDefault="0011353A" w:rsidP="00097698">
            <w:pPr>
              <w:spacing w:after="0"/>
              <w:jc w:val="right"/>
              <w:rPr>
                <w:rFonts w:cs="Arial"/>
                <w:szCs w:val="20"/>
              </w:rPr>
            </w:pPr>
          </w:p>
          <w:p w14:paraId="18AF2CF9" w14:textId="77777777" w:rsidR="003B614A" w:rsidRPr="00F163EE" w:rsidRDefault="003B614A" w:rsidP="00097698">
            <w:pPr>
              <w:spacing w:after="0"/>
              <w:jc w:val="right"/>
              <w:rPr>
                <w:rFonts w:cs="Arial"/>
                <w:szCs w:val="20"/>
              </w:rPr>
            </w:pPr>
            <w:r w:rsidRPr="005900E4">
              <w:rPr>
                <w:rFonts w:cs="Arial"/>
                <w:szCs w:val="20"/>
              </w:rPr>
              <w:lastRenderedPageBreak/>
              <w:t>Standard hourly rate</w:t>
            </w:r>
          </w:p>
        </w:tc>
        <w:tc>
          <w:tcPr>
            <w:tcW w:w="1173" w:type="dxa"/>
            <w:tcBorders>
              <w:top w:val="single" w:sz="4" w:space="0" w:color="auto"/>
              <w:left w:val="single" w:sz="4" w:space="0" w:color="auto"/>
              <w:bottom w:val="single" w:sz="8" w:space="0" w:color="auto"/>
              <w:right w:val="single" w:sz="8" w:space="0" w:color="auto"/>
            </w:tcBorders>
            <w:shd w:val="clear" w:color="auto" w:fill="auto"/>
            <w:vAlign w:val="center"/>
          </w:tcPr>
          <w:p w14:paraId="13E3D3DC" w14:textId="77777777" w:rsidR="00A0028B" w:rsidRDefault="00A0028B" w:rsidP="00097698">
            <w:pPr>
              <w:jc w:val="right"/>
            </w:pPr>
          </w:p>
          <w:p w14:paraId="264359E4" w14:textId="77777777" w:rsidR="00A0028B" w:rsidRDefault="00A0028B" w:rsidP="00097698">
            <w:pPr>
              <w:jc w:val="right"/>
            </w:pPr>
          </w:p>
          <w:p w14:paraId="33995924" w14:textId="77777777" w:rsidR="0011353A" w:rsidRDefault="0011353A" w:rsidP="00097698">
            <w:pPr>
              <w:jc w:val="right"/>
            </w:pPr>
          </w:p>
          <w:p w14:paraId="2B4145F6" w14:textId="77777777" w:rsidR="003B614A" w:rsidRPr="00FC3C06" w:rsidRDefault="003B614A" w:rsidP="00097698">
            <w:pPr>
              <w:jc w:val="right"/>
            </w:pPr>
            <w:r w:rsidRPr="00FC3C06">
              <w:t>2.5%</w:t>
            </w:r>
          </w:p>
          <w:p w14:paraId="35DD696E" w14:textId="77777777" w:rsidR="00A0028B" w:rsidRDefault="00A0028B" w:rsidP="00097698">
            <w:pPr>
              <w:spacing w:after="0"/>
              <w:jc w:val="right"/>
              <w:rPr>
                <w:rFonts w:cs="Arial"/>
                <w:szCs w:val="20"/>
              </w:rPr>
            </w:pPr>
          </w:p>
          <w:p w14:paraId="084FD96A" w14:textId="77777777" w:rsidR="00A0028B" w:rsidRDefault="00A0028B" w:rsidP="00097698">
            <w:pPr>
              <w:spacing w:after="0"/>
              <w:jc w:val="right"/>
              <w:rPr>
                <w:rFonts w:cs="Arial"/>
                <w:szCs w:val="20"/>
              </w:rPr>
            </w:pPr>
          </w:p>
          <w:p w14:paraId="7A546CEE" w14:textId="77777777" w:rsidR="00A0028B" w:rsidRDefault="00A0028B" w:rsidP="00097698">
            <w:pPr>
              <w:spacing w:after="0"/>
              <w:jc w:val="right"/>
              <w:rPr>
                <w:rFonts w:cs="Arial"/>
                <w:szCs w:val="20"/>
              </w:rPr>
            </w:pPr>
          </w:p>
          <w:p w14:paraId="0181B99E" w14:textId="77777777" w:rsidR="0011353A" w:rsidRDefault="0011353A" w:rsidP="00097698">
            <w:pPr>
              <w:spacing w:after="0"/>
              <w:jc w:val="right"/>
              <w:rPr>
                <w:rFonts w:cs="Arial"/>
                <w:szCs w:val="20"/>
              </w:rPr>
            </w:pPr>
          </w:p>
          <w:p w14:paraId="68BA99FE" w14:textId="77777777" w:rsidR="0011353A" w:rsidRDefault="0011353A" w:rsidP="00097698">
            <w:pPr>
              <w:spacing w:after="0"/>
              <w:jc w:val="right"/>
              <w:rPr>
                <w:rFonts w:cs="Arial"/>
                <w:szCs w:val="20"/>
              </w:rPr>
            </w:pPr>
          </w:p>
          <w:p w14:paraId="59B29CEF" w14:textId="77777777" w:rsidR="0011353A" w:rsidRDefault="0011353A" w:rsidP="00097698">
            <w:pPr>
              <w:spacing w:after="0"/>
              <w:jc w:val="right"/>
              <w:rPr>
                <w:rFonts w:cs="Arial"/>
                <w:szCs w:val="20"/>
              </w:rPr>
            </w:pPr>
          </w:p>
          <w:p w14:paraId="65A63057" w14:textId="77777777" w:rsidR="0011353A" w:rsidRDefault="0011353A" w:rsidP="00097698">
            <w:pPr>
              <w:spacing w:after="0"/>
              <w:jc w:val="right"/>
              <w:rPr>
                <w:rFonts w:cs="Arial"/>
                <w:szCs w:val="20"/>
              </w:rPr>
            </w:pPr>
          </w:p>
          <w:p w14:paraId="0EA24689"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44270EE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D23A379" w14:textId="77777777" w:rsidR="003B614A" w:rsidRPr="00631B35" w:rsidRDefault="003B614A" w:rsidP="00097698">
            <w:pPr>
              <w:spacing w:after="0"/>
              <w:rPr>
                <w:rFonts w:cs="Arial"/>
                <w:szCs w:val="20"/>
              </w:rPr>
            </w:pPr>
            <w:r w:rsidRPr="00631B35">
              <w:rPr>
                <w:rFonts w:cs="Arial"/>
                <w:szCs w:val="20"/>
              </w:rPr>
              <w:lastRenderedPageBreak/>
              <w:t>151</w:t>
            </w:r>
          </w:p>
        </w:tc>
        <w:tc>
          <w:tcPr>
            <w:tcW w:w="2126" w:type="dxa"/>
            <w:vMerge/>
            <w:tcBorders>
              <w:left w:val="single" w:sz="2" w:space="0" w:color="auto"/>
              <w:bottom w:val="single" w:sz="2" w:space="0" w:color="auto"/>
              <w:right w:val="single" w:sz="2" w:space="0" w:color="auto"/>
            </w:tcBorders>
          </w:tcPr>
          <w:p w14:paraId="0B4359D7"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1DA417B" w14:textId="70EC6983" w:rsidR="003B614A" w:rsidRPr="005900E4" w:rsidRDefault="003B614A" w:rsidP="00097698">
            <w:pPr>
              <w:spacing w:after="0"/>
              <w:rPr>
                <w:rFonts w:cs="Arial"/>
                <w:szCs w:val="20"/>
              </w:rPr>
            </w:pPr>
            <w:r w:rsidRPr="00097698">
              <w:rPr>
                <w:rFonts w:cs="Arial"/>
                <w:szCs w:val="20"/>
              </w:rPr>
              <w:t>Sch 2 Part 11</w:t>
            </w:r>
            <w:r w:rsidR="00FC3C06">
              <w:rPr>
                <w:rFonts w:cs="Arial"/>
                <w:szCs w:val="20"/>
              </w:rPr>
              <w:t>—</w:t>
            </w:r>
            <w:r w:rsidRPr="005900E4">
              <w:rPr>
                <w:rFonts w:cs="Arial"/>
                <w:szCs w:val="20"/>
              </w:rPr>
              <w:t>Item 11.2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0143CD0" w14:textId="77777777" w:rsidR="0011353A" w:rsidRDefault="003B614A" w:rsidP="00097698">
            <w:pPr>
              <w:spacing w:after="0"/>
              <w:rPr>
                <w:rFonts w:cs="Arial"/>
                <w:szCs w:val="20"/>
              </w:rPr>
            </w:pPr>
            <w:r w:rsidRPr="00F163EE">
              <w:rPr>
                <w:rFonts w:cs="Arial"/>
                <w:szCs w:val="20"/>
              </w:rPr>
              <w:t>Checking compliance with any licence conditions, determinations under subsection 145(4) of the Radiocommunications Act and advisory guidelines in relation to an application to register a device under an issued spectrum licence, or in respect of an application to amend the registered details of a device</w:t>
            </w:r>
            <w:r w:rsidR="00FC3C06">
              <w:rPr>
                <w:rFonts w:cs="Arial"/>
                <w:szCs w:val="20"/>
              </w:rPr>
              <w:t xml:space="preserve"> </w:t>
            </w:r>
          </w:p>
          <w:p w14:paraId="05FBDA1F" w14:textId="77777777" w:rsidR="0011353A" w:rsidRDefault="003B614A" w:rsidP="0011353A">
            <w:pPr>
              <w:pStyle w:val="ListParagraph"/>
              <w:numPr>
                <w:ilvl w:val="0"/>
                <w:numId w:val="36"/>
              </w:numPr>
              <w:spacing w:after="0"/>
              <w:rPr>
                <w:rFonts w:cs="Arial"/>
                <w:szCs w:val="20"/>
              </w:rPr>
            </w:pPr>
            <w:r w:rsidRPr="0011353A">
              <w:rPr>
                <w:rFonts w:cs="Arial"/>
                <w:szCs w:val="20"/>
              </w:rPr>
              <w:t>electronic submission;</w:t>
            </w:r>
            <w:r w:rsidR="00FC3C06" w:rsidRPr="0011353A">
              <w:rPr>
                <w:rFonts w:cs="Arial"/>
                <w:szCs w:val="20"/>
              </w:rPr>
              <w:t xml:space="preserve"> </w:t>
            </w:r>
          </w:p>
          <w:p w14:paraId="6D7EF53C" w14:textId="77777777" w:rsidR="0011353A" w:rsidRPr="00CD5A40" w:rsidRDefault="0011353A" w:rsidP="00CD5A40">
            <w:pPr>
              <w:spacing w:after="0"/>
              <w:rPr>
                <w:rFonts w:cs="Arial"/>
                <w:szCs w:val="20"/>
              </w:rPr>
            </w:pPr>
          </w:p>
          <w:p w14:paraId="3047A8F2" w14:textId="29EB89EA" w:rsidR="003B614A" w:rsidRPr="0011353A" w:rsidRDefault="003B614A" w:rsidP="0011353A">
            <w:pPr>
              <w:pStyle w:val="ListParagraph"/>
              <w:numPr>
                <w:ilvl w:val="0"/>
                <w:numId w:val="36"/>
              </w:numPr>
              <w:spacing w:after="0"/>
              <w:rPr>
                <w:rFonts w:cs="Arial"/>
                <w:szCs w:val="20"/>
              </w:rPr>
            </w:pPr>
            <w:r w:rsidRPr="0011353A">
              <w:rPr>
                <w:rFonts w:cs="Arial"/>
                <w:szCs w:val="20"/>
              </w:rPr>
              <w:t>paper-based submission</w:t>
            </w:r>
          </w:p>
        </w:tc>
        <w:tc>
          <w:tcPr>
            <w:tcW w:w="2126" w:type="dxa"/>
            <w:tcBorders>
              <w:top w:val="single" w:sz="2" w:space="0" w:color="auto"/>
              <w:left w:val="single" w:sz="2" w:space="0" w:color="auto"/>
              <w:bottom w:val="single" w:sz="2" w:space="0" w:color="auto"/>
              <w:right w:val="single" w:sz="2" w:space="0" w:color="auto"/>
            </w:tcBorders>
          </w:tcPr>
          <w:p w14:paraId="482913C5" w14:textId="77777777" w:rsidR="003B614A" w:rsidRPr="00F163EE"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20A7475" w14:textId="77777777" w:rsidR="0011353A" w:rsidRDefault="0011353A" w:rsidP="00097698">
            <w:pPr>
              <w:jc w:val="right"/>
            </w:pPr>
          </w:p>
          <w:p w14:paraId="162290C3" w14:textId="77777777" w:rsidR="0011353A" w:rsidRDefault="0011353A" w:rsidP="00097698">
            <w:pPr>
              <w:jc w:val="right"/>
            </w:pPr>
          </w:p>
          <w:p w14:paraId="47183DD0" w14:textId="77777777" w:rsidR="0011353A" w:rsidRDefault="0011353A" w:rsidP="00097698">
            <w:pPr>
              <w:jc w:val="right"/>
            </w:pPr>
          </w:p>
          <w:p w14:paraId="08083E84" w14:textId="77777777" w:rsidR="0011353A" w:rsidRDefault="0011353A" w:rsidP="00097698">
            <w:pPr>
              <w:jc w:val="right"/>
            </w:pPr>
          </w:p>
          <w:p w14:paraId="3F52FB49" w14:textId="77777777" w:rsidR="0011353A" w:rsidRDefault="0011353A" w:rsidP="00097698">
            <w:pPr>
              <w:jc w:val="right"/>
            </w:pPr>
          </w:p>
          <w:p w14:paraId="1DEAFCFD" w14:textId="77777777" w:rsidR="003B614A" w:rsidRPr="00FC3C06" w:rsidRDefault="003B614A" w:rsidP="00097698">
            <w:pPr>
              <w:jc w:val="right"/>
            </w:pPr>
            <w:r w:rsidRPr="00FC3C06">
              <w:t>Nil</w:t>
            </w:r>
          </w:p>
          <w:p w14:paraId="021B55CE" w14:textId="77777777" w:rsidR="003B614A" w:rsidRPr="00F163EE" w:rsidRDefault="003B614A" w:rsidP="00097698">
            <w:pPr>
              <w:spacing w:after="0"/>
              <w:jc w:val="right"/>
              <w:rPr>
                <w:rFonts w:cs="Arial"/>
                <w:szCs w:val="20"/>
              </w:rPr>
            </w:pPr>
            <w:r w:rsidRPr="005900E4">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A92F735" w14:textId="77777777" w:rsidR="0011353A" w:rsidRDefault="0011353A" w:rsidP="00097698">
            <w:pPr>
              <w:jc w:val="right"/>
            </w:pPr>
          </w:p>
          <w:p w14:paraId="33228233" w14:textId="77777777" w:rsidR="0011353A" w:rsidRDefault="0011353A" w:rsidP="00097698">
            <w:pPr>
              <w:jc w:val="right"/>
            </w:pPr>
          </w:p>
          <w:p w14:paraId="4DE99F1D" w14:textId="77777777" w:rsidR="0011353A" w:rsidRDefault="0011353A" w:rsidP="00097698">
            <w:pPr>
              <w:jc w:val="right"/>
            </w:pPr>
          </w:p>
          <w:p w14:paraId="168A0B68" w14:textId="77777777" w:rsidR="0011353A" w:rsidRDefault="0011353A" w:rsidP="00097698">
            <w:pPr>
              <w:jc w:val="right"/>
            </w:pPr>
          </w:p>
          <w:p w14:paraId="48E44F86" w14:textId="77777777" w:rsidR="0011353A" w:rsidRDefault="0011353A" w:rsidP="00097698">
            <w:pPr>
              <w:jc w:val="right"/>
            </w:pPr>
          </w:p>
          <w:p w14:paraId="3AD30B9E" w14:textId="77777777" w:rsidR="003B614A" w:rsidRPr="00FC3C06" w:rsidRDefault="003B614A" w:rsidP="00097698">
            <w:pPr>
              <w:jc w:val="right"/>
            </w:pPr>
            <w:r w:rsidRPr="00FC3C06">
              <w:t>Nil</w:t>
            </w:r>
          </w:p>
          <w:p w14:paraId="647FB27F" w14:textId="248F6D93" w:rsidR="003B614A" w:rsidRPr="00996B28" w:rsidRDefault="003B614A" w:rsidP="00097698">
            <w:pPr>
              <w:spacing w:after="0"/>
              <w:jc w:val="right"/>
              <w:rPr>
                <w:rFonts w:cs="Arial"/>
                <w:szCs w:val="20"/>
              </w:rPr>
            </w:pPr>
            <w:r w:rsidRPr="005900E4">
              <w:rPr>
                <w:rFonts w:cs="Arial"/>
                <w:szCs w:val="20"/>
              </w:rPr>
              <w:t>Standard hourly</w:t>
            </w:r>
            <w:r w:rsidRPr="00F163EE">
              <w:rPr>
                <w:rFonts w:cs="Arial"/>
                <w:szCs w:val="20"/>
              </w:rPr>
              <w:t xml:space="preserve"> rate</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9CBB11A" w14:textId="77777777" w:rsidR="0011353A" w:rsidRDefault="0011353A" w:rsidP="00097698">
            <w:pPr>
              <w:spacing w:after="0"/>
              <w:jc w:val="right"/>
              <w:rPr>
                <w:rFonts w:cs="Arial"/>
                <w:szCs w:val="20"/>
              </w:rPr>
            </w:pPr>
          </w:p>
          <w:p w14:paraId="16562217" w14:textId="77777777" w:rsidR="0011353A" w:rsidRDefault="0011353A" w:rsidP="00097698">
            <w:pPr>
              <w:spacing w:after="0"/>
              <w:jc w:val="right"/>
              <w:rPr>
                <w:rFonts w:cs="Arial"/>
                <w:szCs w:val="20"/>
              </w:rPr>
            </w:pPr>
          </w:p>
          <w:p w14:paraId="016698B6" w14:textId="77777777" w:rsidR="0011353A" w:rsidRDefault="0011353A" w:rsidP="00097698">
            <w:pPr>
              <w:spacing w:after="0"/>
              <w:jc w:val="right"/>
              <w:rPr>
                <w:rFonts w:cs="Arial"/>
                <w:szCs w:val="20"/>
              </w:rPr>
            </w:pPr>
          </w:p>
          <w:p w14:paraId="57FD351D" w14:textId="77777777" w:rsidR="0011353A" w:rsidRDefault="0011353A" w:rsidP="00097698">
            <w:pPr>
              <w:spacing w:after="0"/>
              <w:jc w:val="right"/>
              <w:rPr>
                <w:rFonts w:cs="Arial"/>
                <w:szCs w:val="20"/>
              </w:rPr>
            </w:pPr>
          </w:p>
          <w:p w14:paraId="27EB7FD1" w14:textId="77777777" w:rsidR="0011353A" w:rsidRDefault="0011353A" w:rsidP="00097698">
            <w:pPr>
              <w:spacing w:after="0"/>
              <w:jc w:val="right"/>
              <w:rPr>
                <w:rFonts w:cs="Arial"/>
                <w:szCs w:val="20"/>
              </w:rPr>
            </w:pPr>
          </w:p>
          <w:p w14:paraId="1093318C" w14:textId="77777777" w:rsidR="0011353A" w:rsidRDefault="0011353A" w:rsidP="00097698">
            <w:pPr>
              <w:spacing w:after="0"/>
              <w:jc w:val="right"/>
              <w:rPr>
                <w:rFonts w:cs="Arial"/>
                <w:szCs w:val="20"/>
              </w:rPr>
            </w:pPr>
          </w:p>
          <w:p w14:paraId="79E0794F" w14:textId="77777777" w:rsidR="0011353A" w:rsidRDefault="0011353A" w:rsidP="00097698">
            <w:pPr>
              <w:spacing w:after="0"/>
              <w:jc w:val="right"/>
              <w:rPr>
                <w:rFonts w:cs="Arial"/>
                <w:szCs w:val="20"/>
              </w:rPr>
            </w:pPr>
          </w:p>
          <w:p w14:paraId="339AC768" w14:textId="77777777" w:rsidR="0011353A" w:rsidRDefault="0011353A" w:rsidP="00097698">
            <w:pPr>
              <w:spacing w:after="0"/>
              <w:jc w:val="right"/>
              <w:rPr>
                <w:rFonts w:cs="Arial"/>
                <w:szCs w:val="20"/>
              </w:rPr>
            </w:pPr>
          </w:p>
          <w:p w14:paraId="53E0B66C" w14:textId="77777777" w:rsidR="0011353A" w:rsidRDefault="0011353A" w:rsidP="00097698">
            <w:pPr>
              <w:spacing w:after="0"/>
              <w:jc w:val="right"/>
              <w:rPr>
                <w:rFonts w:cs="Arial"/>
                <w:szCs w:val="20"/>
              </w:rPr>
            </w:pPr>
          </w:p>
          <w:p w14:paraId="6EC33EAC" w14:textId="77777777" w:rsidR="0011353A" w:rsidRDefault="0011353A" w:rsidP="00097698">
            <w:pPr>
              <w:spacing w:after="0"/>
              <w:jc w:val="right"/>
              <w:rPr>
                <w:rFonts w:cs="Arial"/>
                <w:szCs w:val="20"/>
              </w:rPr>
            </w:pPr>
          </w:p>
          <w:p w14:paraId="53484CD6" w14:textId="77777777" w:rsidR="0011353A" w:rsidRDefault="0011353A" w:rsidP="00097698">
            <w:pPr>
              <w:spacing w:after="0"/>
              <w:jc w:val="right"/>
              <w:rPr>
                <w:rFonts w:cs="Arial"/>
                <w:szCs w:val="20"/>
              </w:rPr>
            </w:pPr>
          </w:p>
          <w:p w14:paraId="17B88D6E" w14:textId="77777777" w:rsidR="0011353A" w:rsidRDefault="0011353A" w:rsidP="00097698">
            <w:pPr>
              <w:spacing w:after="0"/>
              <w:jc w:val="right"/>
              <w:rPr>
                <w:rFonts w:cs="Arial"/>
                <w:szCs w:val="20"/>
              </w:rPr>
            </w:pPr>
          </w:p>
          <w:p w14:paraId="7F42E3B8" w14:textId="124F8047" w:rsidR="003B614A" w:rsidRPr="00097698" w:rsidRDefault="003B614A" w:rsidP="00097698">
            <w:pPr>
              <w:spacing w:after="0"/>
              <w:jc w:val="right"/>
              <w:rPr>
                <w:rFonts w:cs="Arial"/>
                <w:szCs w:val="20"/>
              </w:rPr>
            </w:pPr>
            <w:r w:rsidRPr="00097698">
              <w:rPr>
                <w:rFonts w:cs="Arial"/>
                <w:szCs w:val="20"/>
              </w:rPr>
              <w:t>2.5%</w:t>
            </w:r>
          </w:p>
        </w:tc>
      </w:tr>
      <w:tr w:rsidR="003B614A" w:rsidRPr="00931C56" w14:paraId="6178476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97417A0" w14:textId="77777777" w:rsidR="003B614A" w:rsidRPr="00631B35" w:rsidRDefault="003B614A" w:rsidP="00097698">
            <w:pPr>
              <w:spacing w:after="0"/>
              <w:rPr>
                <w:rFonts w:cs="Arial"/>
                <w:szCs w:val="20"/>
              </w:rPr>
            </w:pPr>
            <w:r w:rsidRPr="00631B35">
              <w:rPr>
                <w:rFonts w:cs="Arial"/>
                <w:szCs w:val="20"/>
              </w:rPr>
              <w:t>152</w:t>
            </w:r>
          </w:p>
        </w:tc>
        <w:tc>
          <w:tcPr>
            <w:tcW w:w="2126" w:type="dxa"/>
            <w:vMerge w:val="restart"/>
            <w:tcBorders>
              <w:top w:val="single" w:sz="2" w:space="0" w:color="auto"/>
              <w:left w:val="single" w:sz="2" w:space="0" w:color="auto"/>
              <w:right w:val="single" w:sz="2" w:space="0" w:color="auto"/>
            </w:tcBorders>
          </w:tcPr>
          <w:p w14:paraId="65BB2F30"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90E2B03" w14:textId="2D6B7719" w:rsidR="003B614A" w:rsidRPr="005900E4" w:rsidRDefault="003B614A" w:rsidP="00097698">
            <w:pPr>
              <w:spacing w:after="0"/>
              <w:rPr>
                <w:rFonts w:cs="Arial"/>
                <w:szCs w:val="20"/>
              </w:rPr>
            </w:pPr>
            <w:r w:rsidRPr="005900E4">
              <w:rPr>
                <w:rFonts w:cs="Arial"/>
                <w:szCs w:val="20"/>
              </w:rPr>
              <w:t xml:space="preserve">Sch 2 </w:t>
            </w:r>
            <w:r w:rsidRPr="00F163EE">
              <w:rPr>
                <w:rFonts w:cs="Arial"/>
                <w:szCs w:val="20"/>
              </w:rPr>
              <w:t>Part 11</w:t>
            </w:r>
            <w:r w:rsidR="00FC3C06">
              <w:rPr>
                <w:rFonts w:cs="Arial"/>
                <w:szCs w:val="20"/>
              </w:rPr>
              <w:t>—</w:t>
            </w:r>
            <w:r w:rsidRPr="005900E4">
              <w:rPr>
                <w:rFonts w:cs="Arial"/>
                <w:szCs w:val="20"/>
              </w:rPr>
              <w:t>Item 11.3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F95057C" w14:textId="65B24294" w:rsidR="003B614A" w:rsidRPr="00097698" w:rsidRDefault="003B614A" w:rsidP="00097698">
            <w:pPr>
              <w:spacing w:after="0"/>
              <w:rPr>
                <w:rFonts w:cs="Arial"/>
                <w:szCs w:val="20"/>
                <w:lang w:eastAsia="en-US"/>
              </w:rPr>
            </w:pPr>
            <w:r w:rsidRPr="00097698">
              <w:rPr>
                <w:rFonts w:cs="Arial"/>
                <w:szCs w:val="20"/>
                <w:lang w:eastAsia="en-US"/>
              </w:rPr>
              <w:t xml:space="preserve">Issuing a new licence or issuing a reprint of a spectrum licence </w:t>
            </w:r>
            <w:r w:rsidR="00A359DD">
              <w:rPr>
                <w:rFonts w:cs="Arial"/>
                <w:szCs w:val="20"/>
                <w:lang w:eastAsia="en-US"/>
              </w:rPr>
              <w:t>(</w:t>
            </w:r>
            <w:r w:rsidRPr="00097698">
              <w:rPr>
                <w:rFonts w:cs="Arial"/>
                <w:szCs w:val="20"/>
                <w:lang w:eastAsia="en-US"/>
              </w:rPr>
              <w:t>other than a new licence issued subsequent to an auction or an allocation for a pre</w:t>
            </w:r>
            <w:r w:rsidRPr="00097698">
              <w:rPr>
                <w:rFonts w:cs="Arial"/>
                <w:szCs w:val="20"/>
                <w:lang w:eastAsia="en-US"/>
              </w:rPr>
              <w:noBreakHyphen/>
              <w:t>determined price) in respect of that licence</w:t>
            </w:r>
          </w:p>
        </w:tc>
        <w:tc>
          <w:tcPr>
            <w:tcW w:w="2126" w:type="dxa"/>
            <w:tcBorders>
              <w:top w:val="single" w:sz="2" w:space="0" w:color="auto"/>
              <w:left w:val="single" w:sz="2" w:space="0" w:color="auto"/>
              <w:bottom w:val="single" w:sz="2" w:space="0" w:color="auto"/>
              <w:right w:val="single" w:sz="2" w:space="0" w:color="auto"/>
            </w:tcBorders>
          </w:tcPr>
          <w:p w14:paraId="63000F08"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44D8D76"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7E389C63"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5CD48ED4" w14:textId="2020EA07" w:rsidR="003B614A" w:rsidRPr="00F163EE" w:rsidRDefault="00A0028B"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0EC9418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E596728" w14:textId="77777777" w:rsidR="003B614A" w:rsidRPr="00631B35" w:rsidRDefault="003B614A" w:rsidP="00097698">
            <w:pPr>
              <w:spacing w:after="0"/>
              <w:rPr>
                <w:rFonts w:cs="Arial"/>
                <w:szCs w:val="20"/>
              </w:rPr>
            </w:pPr>
            <w:r w:rsidRPr="00631B35">
              <w:rPr>
                <w:rFonts w:cs="Arial"/>
                <w:szCs w:val="20"/>
              </w:rPr>
              <w:t>153</w:t>
            </w:r>
          </w:p>
        </w:tc>
        <w:tc>
          <w:tcPr>
            <w:tcW w:w="2126" w:type="dxa"/>
            <w:vMerge/>
            <w:tcBorders>
              <w:left w:val="single" w:sz="2" w:space="0" w:color="auto"/>
              <w:right w:val="single" w:sz="2" w:space="0" w:color="auto"/>
            </w:tcBorders>
          </w:tcPr>
          <w:p w14:paraId="26D750B6"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D400E2A" w14:textId="0EC4B3A1" w:rsidR="003B614A" w:rsidRPr="005900E4" w:rsidRDefault="003B614A" w:rsidP="00097698">
            <w:pPr>
              <w:spacing w:after="0"/>
              <w:rPr>
                <w:rFonts w:cs="Arial"/>
                <w:szCs w:val="20"/>
              </w:rPr>
            </w:pPr>
            <w:r w:rsidRPr="00097698">
              <w:rPr>
                <w:rFonts w:cs="Arial"/>
                <w:szCs w:val="20"/>
              </w:rPr>
              <w:t>Sch 2 Part 11</w:t>
            </w:r>
            <w:r w:rsidR="00FC3C06">
              <w:rPr>
                <w:rFonts w:cs="Arial"/>
                <w:szCs w:val="20"/>
              </w:rPr>
              <w:t>—</w:t>
            </w:r>
            <w:r w:rsidRPr="005900E4">
              <w:rPr>
                <w:rFonts w:cs="Arial"/>
                <w:szCs w:val="20"/>
              </w:rPr>
              <w:t>Item 11.4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D6C3601" w14:textId="77777777" w:rsidR="003B614A" w:rsidRPr="00097698" w:rsidRDefault="003B614A" w:rsidP="00097698">
            <w:pPr>
              <w:spacing w:after="0"/>
              <w:rPr>
                <w:rFonts w:cs="Arial"/>
                <w:szCs w:val="20"/>
                <w:lang w:eastAsia="en-US"/>
              </w:rPr>
            </w:pPr>
            <w:r w:rsidRPr="00097698">
              <w:rPr>
                <w:rFonts w:cs="Arial"/>
                <w:szCs w:val="20"/>
                <w:lang w:eastAsia="en-US"/>
              </w:rPr>
              <w:t xml:space="preserve">Investigating a complaint of interference with transmission or reception, where the person making the complaint, or the person responsible for the interference is wholly or mainly </w:t>
            </w:r>
            <w:r w:rsidRPr="00097698">
              <w:rPr>
                <w:rFonts w:cs="Arial"/>
                <w:szCs w:val="20"/>
                <w:lang w:eastAsia="en-US"/>
              </w:rPr>
              <w:lastRenderedPageBreak/>
              <w:t>responsible for managing the interference</w:t>
            </w:r>
          </w:p>
        </w:tc>
        <w:tc>
          <w:tcPr>
            <w:tcW w:w="2126" w:type="dxa"/>
            <w:tcBorders>
              <w:top w:val="single" w:sz="2" w:space="0" w:color="auto"/>
              <w:left w:val="single" w:sz="2" w:space="0" w:color="auto"/>
              <w:bottom w:val="single" w:sz="2" w:space="0" w:color="auto"/>
              <w:right w:val="single" w:sz="2" w:space="0" w:color="auto"/>
            </w:tcBorders>
          </w:tcPr>
          <w:p w14:paraId="0B60888D"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6347F1" w14:textId="77777777" w:rsidR="003B614A" w:rsidRPr="00F163EE" w:rsidRDefault="003B614A" w:rsidP="00097698">
            <w:pPr>
              <w:spacing w:after="0"/>
              <w:jc w:val="right"/>
              <w:rPr>
                <w:rFonts w:cs="Arial"/>
                <w:szCs w:val="20"/>
              </w:rPr>
            </w:pPr>
            <w:r w:rsidRPr="005900E4">
              <w:rPr>
                <w:rFonts w:cs="Arial"/>
                <w:szCs w:val="20"/>
              </w:rPr>
              <w:t>Standard hourly rate</w:t>
            </w:r>
          </w:p>
        </w:tc>
        <w:tc>
          <w:tcPr>
            <w:tcW w:w="1417" w:type="dxa"/>
            <w:tcBorders>
              <w:top w:val="nil"/>
              <w:left w:val="single" w:sz="4" w:space="0" w:color="auto"/>
              <w:bottom w:val="single" w:sz="4" w:space="0" w:color="auto"/>
              <w:right w:val="single" w:sz="8" w:space="0" w:color="auto"/>
            </w:tcBorders>
            <w:shd w:val="clear" w:color="auto" w:fill="auto"/>
            <w:vAlign w:val="center"/>
          </w:tcPr>
          <w:p w14:paraId="28CB9D4D" w14:textId="3AEE0747" w:rsidR="003B614A" w:rsidRPr="00F163EE" w:rsidRDefault="00CD320B" w:rsidP="00097698">
            <w:pPr>
              <w:spacing w:after="0"/>
              <w:jc w:val="right"/>
              <w:rPr>
                <w:rFonts w:cs="Arial"/>
                <w:szCs w:val="20"/>
              </w:rPr>
            </w:pPr>
            <w:r>
              <w:rPr>
                <w:rFonts w:cs="Arial"/>
                <w:szCs w:val="20"/>
              </w:rPr>
              <w:t xml:space="preserve">Special </w:t>
            </w:r>
            <w:r w:rsidR="003B614A" w:rsidRPr="00F163EE">
              <w:rPr>
                <w:rFonts w:cs="Arial"/>
                <w:szCs w:val="20"/>
              </w:rPr>
              <w:t>hourly rate</w:t>
            </w:r>
            <w:r>
              <w:rPr>
                <w:rFonts w:cs="Arial"/>
                <w:szCs w:val="20"/>
              </w:rPr>
              <w:t xml:space="preserve"> C</w:t>
            </w:r>
          </w:p>
        </w:tc>
        <w:tc>
          <w:tcPr>
            <w:tcW w:w="1173" w:type="dxa"/>
            <w:tcBorders>
              <w:top w:val="nil"/>
              <w:left w:val="single" w:sz="4" w:space="0" w:color="auto"/>
              <w:bottom w:val="single" w:sz="4" w:space="0" w:color="auto"/>
              <w:right w:val="single" w:sz="8" w:space="0" w:color="auto"/>
            </w:tcBorders>
            <w:shd w:val="clear" w:color="auto" w:fill="auto"/>
            <w:vAlign w:val="center"/>
          </w:tcPr>
          <w:p w14:paraId="265E6805" w14:textId="24C928E0" w:rsidR="003B614A" w:rsidRPr="00996B28" w:rsidRDefault="00CD320B" w:rsidP="00097698">
            <w:pPr>
              <w:spacing w:after="0"/>
              <w:jc w:val="right"/>
              <w:rPr>
                <w:rFonts w:cs="Arial"/>
                <w:szCs w:val="20"/>
              </w:rPr>
            </w:pPr>
            <w:r>
              <w:rPr>
                <w:rFonts w:cs="Arial"/>
                <w:szCs w:val="20"/>
              </w:rPr>
              <w:t> 16.0</w:t>
            </w:r>
            <w:r w:rsidR="003B614A" w:rsidRPr="00996B28">
              <w:rPr>
                <w:rFonts w:cs="Arial"/>
                <w:szCs w:val="20"/>
              </w:rPr>
              <w:t>%</w:t>
            </w:r>
          </w:p>
        </w:tc>
      </w:tr>
      <w:tr w:rsidR="003B614A" w:rsidRPr="00931C56" w14:paraId="01B75EAB"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E3132F" w14:textId="77777777" w:rsidR="003B614A" w:rsidRPr="00631B35" w:rsidRDefault="003B614A" w:rsidP="00097698">
            <w:pPr>
              <w:spacing w:after="0"/>
              <w:rPr>
                <w:rFonts w:cs="Arial"/>
                <w:szCs w:val="20"/>
              </w:rPr>
            </w:pPr>
            <w:r w:rsidRPr="00631B35">
              <w:rPr>
                <w:rFonts w:cs="Arial"/>
                <w:szCs w:val="20"/>
              </w:rPr>
              <w:t>154</w:t>
            </w:r>
          </w:p>
        </w:tc>
        <w:tc>
          <w:tcPr>
            <w:tcW w:w="2126" w:type="dxa"/>
            <w:vMerge/>
            <w:tcBorders>
              <w:left w:val="single" w:sz="2" w:space="0" w:color="auto"/>
              <w:right w:val="single" w:sz="2" w:space="0" w:color="auto"/>
            </w:tcBorders>
          </w:tcPr>
          <w:p w14:paraId="7763CEAF"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AFCFCE5" w14:textId="2B2BEE26" w:rsidR="003B614A" w:rsidRPr="005900E4" w:rsidRDefault="003B614A" w:rsidP="00097698">
            <w:pPr>
              <w:spacing w:after="0"/>
              <w:rPr>
                <w:rFonts w:cs="Arial"/>
                <w:szCs w:val="20"/>
              </w:rPr>
            </w:pPr>
            <w:r w:rsidRPr="00097698">
              <w:rPr>
                <w:rFonts w:cs="Arial"/>
                <w:szCs w:val="20"/>
              </w:rPr>
              <w:t>Sch 2 Part 11</w:t>
            </w:r>
            <w:r w:rsidR="00FC3C06">
              <w:rPr>
                <w:rFonts w:cs="Arial"/>
                <w:szCs w:val="20"/>
              </w:rPr>
              <w:t>—</w:t>
            </w:r>
            <w:r w:rsidRPr="005900E4">
              <w:rPr>
                <w:rFonts w:cs="Arial"/>
                <w:szCs w:val="20"/>
              </w:rPr>
              <w:t>Item 11.5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67EB7A1" w14:textId="77777777" w:rsidR="003B614A" w:rsidRPr="00097698" w:rsidRDefault="003B614A" w:rsidP="00097698">
            <w:pPr>
              <w:spacing w:after="0"/>
              <w:rPr>
                <w:rFonts w:cs="Arial"/>
                <w:szCs w:val="20"/>
                <w:lang w:eastAsia="en-US"/>
              </w:rPr>
            </w:pPr>
            <w:r w:rsidRPr="00097698">
              <w:rPr>
                <w:rFonts w:cs="Arial"/>
                <w:szCs w:val="20"/>
                <w:lang w:eastAsia="en-US"/>
              </w:rPr>
              <w:t>Processing an application to vary the conditions of an issued spectrum licence</w:t>
            </w:r>
          </w:p>
        </w:tc>
        <w:tc>
          <w:tcPr>
            <w:tcW w:w="2126" w:type="dxa"/>
            <w:tcBorders>
              <w:top w:val="single" w:sz="2" w:space="0" w:color="auto"/>
              <w:left w:val="single" w:sz="2" w:space="0" w:color="auto"/>
              <w:bottom w:val="single" w:sz="2" w:space="0" w:color="auto"/>
              <w:right w:val="single" w:sz="2" w:space="0" w:color="auto"/>
            </w:tcBorders>
          </w:tcPr>
          <w:p w14:paraId="26577E8C"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59E7949" w14:textId="77777777" w:rsidR="003B614A" w:rsidRPr="005900E4" w:rsidRDefault="003B614A" w:rsidP="00097698">
            <w:pPr>
              <w:spacing w:after="0"/>
              <w:jc w:val="right"/>
              <w:rPr>
                <w:rFonts w:cs="Arial"/>
                <w:szCs w:val="20"/>
              </w:rPr>
            </w:pPr>
            <w:r w:rsidRPr="005900E4">
              <w:rPr>
                <w:rFonts w:cs="Arial"/>
                <w:szCs w:val="20"/>
              </w:rPr>
              <w:t>$197.00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B9F9061" w14:textId="77777777" w:rsidR="003B614A" w:rsidRPr="00F163EE" w:rsidRDefault="003B614A" w:rsidP="00097698">
            <w:pPr>
              <w:spacing w:after="0"/>
              <w:jc w:val="right"/>
              <w:rPr>
                <w:rFonts w:cs="Arial"/>
                <w:szCs w:val="20"/>
              </w:rPr>
            </w:pPr>
            <w:r w:rsidRPr="00F163EE">
              <w:rPr>
                <w:rFonts w:cs="Arial"/>
                <w:szCs w:val="20"/>
              </w:rPr>
              <w:t>$202.00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2372AF2F"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35A82D6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2B76942" w14:textId="77777777" w:rsidR="003B614A" w:rsidRPr="00631B35" w:rsidRDefault="003B614A" w:rsidP="00097698">
            <w:pPr>
              <w:spacing w:after="0"/>
              <w:rPr>
                <w:rFonts w:cs="Arial"/>
                <w:szCs w:val="20"/>
              </w:rPr>
            </w:pPr>
            <w:r w:rsidRPr="00631B35">
              <w:rPr>
                <w:rFonts w:cs="Arial"/>
                <w:szCs w:val="20"/>
              </w:rPr>
              <w:t>155</w:t>
            </w:r>
          </w:p>
        </w:tc>
        <w:tc>
          <w:tcPr>
            <w:tcW w:w="2126" w:type="dxa"/>
            <w:vMerge/>
            <w:tcBorders>
              <w:left w:val="single" w:sz="2" w:space="0" w:color="auto"/>
              <w:right w:val="single" w:sz="2" w:space="0" w:color="auto"/>
            </w:tcBorders>
          </w:tcPr>
          <w:p w14:paraId="014E1074"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AD9E5EB" w14:textId="4F5BE64B" w:rsidR="003B614A" w:rsidRPr="005900E4" w:rsidRDefault="003B614A" w:rsidP="00097698">
            <w:pPr>
              <w:spacing w:after="0"/>
              <w:rPr>
                <w:rFonts w:cs="Arial"/>
                <w:szCs w:val="20"/>
              </w:rPr>
            </w:pPr>
            <w:r w:rsidRPr="00097698">
              <w:rPr>
                <w:rFonts w:cs="Arial"/>
                <w:szCs w:val="20"/>
              </w:rPr>
              <w:t>Sch 2 Part 11</w:t>
            </w:r>
            <w:r w:rsidR="00FC3C06">
              <w:rPr>
                <w:rFonts w:cs="Arial"/>
                <w:szCs w:val="20"/>
              </w:rPr>
              <w:t>—</w:t>
            </w:r>
            <w:r w:rsidRPr="005900E4">
              <w:rPr>
                <w:rFonts w:cs="Arial"/>
                <w:szCs w:val="20"/>
              </w:rPr>
              <w:t>Item 11.6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4562F8F" w14:textId="77777777" w:rsidR="003B614A" w:rsidRPr="00097698" w:rsidRDefault="003B614A" w:rsidP="00097698">
            <w:pPr>
              <w:spacing w:after="0"/>
              <w:rPr>
                <w:rFonts w:cs="Arial"/>
                <w:szCs w:val="20"/>
                <w:lang w:eastAsia="en-US"/>
              </w:rPr>
            </w:pPr>
            <w:r w:rsidRPr="00097698">
              <w:rPr>
                <w:rFonts w:cs="Arial"/>
                <w:szCs w:val="20"/>
                <w:lang w:eastAsia="en-US"/>
              </w:rPr>
              <w:t>Processing an application to register a new antenna</w:t>
            </w:r>
          </w:p>
        </w:tc>
        <w:tc>
          <w:tcPr>
            <w:tcW w:w="2126" w:type="dxa"/>
            <w:tcBorders>
              <w:top w:val="single" w:sz="2" w:space="0" w:color="auto"/>
              <w:left w:val="single" w:sz="2" w:space="0" w:color="auto"/>
              <w:bottom w:val="single" w:sz="2" w:space="0" w:color="auto"/>
              <w:right w:val="single" w:sz="2" w:space="0" w:color="auto"/>
            </w:tcBorders>
          </w:tcPr>
          <w:p w14:paraId="796B2EFD"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FF6A4A6"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5417326B"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18F622F7" w14:textId="1A05CA60" w:rsidR="003B614A" w:rsidRPr="00F163EE" w:rsidRDefault="00A0028B"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06B282E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E1BF4D" w14:textId="77777777" w:rsidR="003B614A" w:rsidRPr="00631B35" w:rsidRDefault="003B614A" w:rsidP="00097698">
            <w:pPr>
              <w:spacing w:after="0"/>
              <w:rPr>
                <w:rFonts w:cs="Arial"/>
                <w:szCs w:val="20"/>
              </w:rPr>
            </w:pPr>
            <w:r w:rsidRPr="00631B35">
              <w:rPr>
                <w:rFonts w:cs="Arial"/>
                <w:szCs w:val="20"/>
              </w:rPr>
              <w:t>156</w:t>
            </w:r>
          </w:p>
        </w:tc>
        <w:tc>
          <w:tcPr>
            <w:tcW w:w="2126" w:type="dxa"/>
            <w:vMerge/>
            <w:tcBorders>
              <w:left w:val="single" w:sz="2" w:space="0" w:color="auto"/>
              <w:right w:val="single" w:sz="2" w:space="0" w:color="auto"/>
            </w:tcBorders>
          </w:tcPr>
          <w:p w14:paraId="6274B76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2ABC5E0" w14:textId="139EB7D2" w:rsidR="003B614A" w:rsidRPr="005900E4" w:rsidRDefault="003B614A" w:rsidP="00097698">
            <w:pPr>
              <w:spacing w:after="0"/>
              <w:rPr>
                <w:rFonts w:cs="Arial"/>
                <w:szCs w:val="20"/>
              </w:rPr>
            </w:pPr>
            <w:r w:rsidRPr="00097698">
              <w:rPr>
                <w:rFonts w:cs="Arial"/>
                <w:szCs w:val="20"/>
              </w:rPr>
              <w:t>Sch 2 Part 11</w:t>
            </w:r>
            <w:r w:rsidR="00FC3C06">
              <w:rPr>
                <w:rFonts w:cs="Arial"/>
                <w:szCs w:val="20"/>
              </w:rPr>
              <w:t>—</w:t>
            </w:r>
            <w:r w:rsidRPr="005900E4">
              <w:rPr>
                <w:rFonts w:cs="Arial"/>
                <w:szCs w:val="20"/>
              </w:rPr>
              <w:t>Item 11.7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2D300B7" w14:textId="77777777" w:rsidR="003B614A" w:rsidRPr="00097698" w:rsidRDefault="003B614A" w:rsidP="00097698">
            <w:pPr>
              <w:spacing w:after="0"/>
              <w:rPr>
                <w:rFonts w:cs="Arial"/>
                <w:szCs w:val="20"/>
                <w:lang w:eastAsia="en-US"/>
              </w:rPr>
            </w:pPr>
            <w:r w:rsidRPr="00097698">
              <w:rPr>
                <w:rFonts w:cs="Arial"/>
                <w:szCs w:val="20"/>
                <w:lang w:eastAsia="en-US"/>
              </w:rPr>
              <w:t>Processing an application to register a new site</w:t>
            </w:r>
          </w:p>
        </w:tc>
        <w:tc>
          <w:tcPr>
            <w:tcW w:w="2126" w:type="dxa"/>
            <w:tcBorders>
              <w:top w:val="single" w:sz="2" w:space="0" w:color="auto"/>
              <w:left w:val="single" w:sz="2" w:space="0" w:color="auto"/>
              <w:bottom w:val="single" w:sz="2" w:space="0" w:color="auto"/>
              <w:right w:val="single" w:sz="2" w:space="0" w:color="auto"/>
            </w:tcBorders>
          </w:tcPr>
          <w:p w14:paraId="73CF13E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A3B007F"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748F03D7"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nil"/>
              <w:left w:val="single" w:sz="4" w:space="0" w:color="auto"/>
              <w:bottom w:val="nil"/>
              <w:right w:val="single" w:sz="8" w:space="0" w:color="auto"/>
            </w:tcBorders>
            <w:shd w:val="clear" w:color="auto" w:fill="auto"/>
            <w:vAlign w:val="center"/>
          </w:tcPr>
          <w:p w14:paraId="2D934B0A" w14:textId="65AA81DE" w:rsidR="003B614A" w:rsidRPr="00F163EE" w:rsidRDefault="00A0028B"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7269DD4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95450E1" w14:textId="77777777" w:rsidR="003B614A" w:rsidRPr="00631B35" w:rsidRDefault="003B614A" w:rsidP="00097698">
            <w:pPr>
              <w:spacing w:after="0"/>
              <w:rPr>
                <w:rFonts w:cs="Arial"/>
                <w:szCs w:val="20"/>
              </w:rPr>
            </w:pPr>
            <w:r w:rsidRPr="00631B35">
              <w:rPr>
                <w:rFonts w:cs="Arial"/>
                <w:szCs w:val="20"/>
              </w:rPr>
              <w:t>157</w:t>
            </w:r>
          </w:p>
        </w:tc>
        <w:tc>
          <w:tcPr>
            <w:tcW w:w="2126" w:type="dxa"/>
            <w:vMerge/>
            <w:tcBorders>
              <w:left w:val="single" w:sz="2" w:space="0" w:color="auto"/>
              <w:bottom w:val="single" w:sz="2" w:space="0" w:color="auto"/>
              <w:right w:val="single" w:sz="2" w:space="0" w:color="auto"/>
            </w:tcBorders>
          </w:tcPr>
          <w:p w14:paraId="02AF785F"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0A98392" w14:textId="4AFEAE55" w:rsidR="003B614A" w:rsidRPr="005900E4" w:rsidRDefault="003B614A" w:rsidP="00097698">
            <w:pPr>
              <w:spacing w:after="0"/>
              <w:rPr>
                <w:rFonts w:cs="Arial"/>
                <w:szCs w:val="20"/>
              </w:rPr>
            </w:pPr>
            <w:r w:rsidRPr="00097698">
              <w:rPr>
                <w:rFonts w:cs="Arial"/>
                <w:szCs w:val="20"/>
              </w:rPr>
              <w:t>Sch 2 Part 11</w:t>
            </w:r>
            <w:r w:rsidR="00FC3C06">
              <w:rPr>
                <w:rFonts w:cs="Arial"/>
                <w:szCs w:val="20"/>
              </w:rPr>
              <w:t>—</w:t>
            </w:r>
            <w:r w:rsidRPr="005900E4">
              <w:rPr>
                <w:rFonts w:cs="Arial"/>
                <w:szCs w:val="20"/>
              </w:rPr>
              <w:t>Item 11.8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2292E37" w14:textId="77777777" w:rsidR="003B614A" w:rsidRPr="00097698" w:rsidRDefault="003B614A" w:rsidP="00097698">
            <w:pPr>
              <w:spacing w:after="0"/>
              <w:rPr>
                <w:rFonts w:cs="Arial"/>
                <w:szCs w:val="20"/>
                <w:lang w:eastAsia="en-US"/>
              </w:rPr>
            </w:pPr>
            <w:r w:rsidRPr="00097698">
              <w:rPr>
                <w:rFonts w:cs="Arial"/>
                <w:szCs w:val="20"/>
                <w:lang w:eastAsia="en-US"/>
              </w:rPr>
              <w:t>Processing an application to trade a spectrum licence</w:t>
            </w:r>
          </w:p>
        </w:tc>
        <w:tc>
          <w:tcPr>
            <w:tcW w:w="2126" w:type="dxa"/>
            <w:tcBorders>
              <w:top w:val="single" w:sz="2" w:space="0" w:color="auto"/>
              <w:left w:val="single" w:sz="2" w:space="0" w:color="auto"/>
              <w:bottom w:val="single" w:sz="2" w:space="0" w:color="auto"/>
              <w:right w:val="single" w:sz="2" w:space="0" w:color="auto"/>
            </w:tcBorders>
          </w:tcPr>
          <w:p w14:paraId="20DECAF9"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1D87E1"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nil"/>
              <w:left w:val="single" w:sz="4" w:space="0" w:color="auto"/>
              <w:bottom w:val="single" w:sz="8" w:space="0" w:color="auto"/>
              <w:right w:val="single" w:sz="8" w:space="0" w:color="auto"/>
            </w:tcBorders>
            <w:shd w:val="clear" w:color="auto" w:fill="auto"/>
            <w:vAlign w:val="center"/>
          </w:tcPr>
          <w:p w14:paraId="6DF278E9"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single" w:sz="4" w:space="0" w:color="auto"/>
              <w:left w:val="single" w:sz="4" w:space="0" w:color="auto"/>
              <w:bottom w:val="single" w:sz="8" w:space="0" w:color="auto"/>
              <w:right w:val="single" w:sz="8" w:space="0" w:color="auto"/>
            </w:tcBorders>
            <w:shd w:val="clear" w:color="auto" w:fill="auto"/>
            <w:vAlign w:val="center"/>
          </w:tcPr>
          <w:p w14:paraId="0A156900" w14:textId="491CDD4D" w:rsidR="003B614A" w:rsidRPr="00F163EE" w:rsidRDefault="00A0028B"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4425F085"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25A89B7" w14:textId="77777777" w:rsidR="003B614A" w:rsidRPr="00631B35" w:rsidRDefault="003B614A" w:rsidP="00097698">
            <w:pPr>
              <w:spacing w:after="0"/>
              <w:rPr>
                <w:rFonts w:cs="Arial"/>
                <w:szCs w:val="20"/>
              </w:rPr>
            </w:pPr>
            <w:r w:rsidRPr="00631B35">
              <w:rPr>
                <w:rFonts w:cs="Arial"/>
                <w:szCs w:val="20"/>
              </w:rPr>
              <w:t>158</w:t>
            </w:r>
          </w:p>
        </w:tc>
        <w:tc>
          <w:tcPr>
            <w:tcW w:w="2126" w:type="dxa"/>
            <w:vMerge w:val="restart"/>
            <w:tcBorders>
              <w:top w:val="single" w:sz="2" w:space="0" w:color="auto"/>
              <w:left w:val="single" w:sz="2" w:space="0" w:color="auto"/>
              <w:right w:val="single" w:sz="2" w:space="0" w:color="auto"/>
            </w:tcBorders>
          </w:tcPr>
          <w:p w14:paraId="46620FD1" w14:textId="539EED34" w:rsidR="003B614A" w:rsidRPr="005900E4" w:rsidRDefault="003B614A" w:rsidP="00097698">
            <w:pPr>
              <w:spacing w:after="0"/>
              <w:rPr>
                <w:rFonts w:cs="Arial"/>
                <w:b/>
                <w:szCs w:val="20"/>
              </w:rPr>
            </w:pPr>
            <w:r w:rsidRPr="005900E4">
              <w:rPr>
                <w:rFonts w:cs="Arial"/>
                <w:b/>
                <w:szCs w:val="20"/>
              </w:rPr>
              <w:t xml:space="preserve">PTS </w:t>
            </w:r>
            <w:r w:rsidR="00ED61EC">
              <w:rPr>
                <w:rFonts w:cs="Arial"/>
                <w:b/>
                <w:szCs w:val="20"/>
              </w:rPr>
              <w:t>l</w:t>
            </w:r>
            <w:r w:rsidRPr="005900E4">
              <w:rPr>
                <w:rFonts w:cs="Arial"/>
                <w:b/>
                <w:szCs w:val="20"/>
              </w:rPr>
              <w:t>icences</w:t>
            </w:r>
          </w:p>
        </w:tc>
        <w:tc>
          <w:tcPr>
            <w:tcW w:w="1418" w:type="dxa"/>
            <w:tcBorders>
              <w:top w:val="single" w:sz="2" w:space="0" w:color="auto"/>
              <w:left w:val="single" w:sz="2" w:space="0" w:color="auto"/>
              <w:bottom w:val="single" w:sz="2" w:space="0" w:color="auto"/>
              <w:right w:val="single" w:sz="2" w:space="0" w:color="auto"/>
            </w:tcBorders>
          </w:tcPr>
          <w:p w14:paraId="3B0592B4" w14:textId="2772D1D1" w:rsidR="003B614A" w:rsidRPr="005900E4" w:rsidRDefault="003B614A" w:rsidP="00097698">
            <w:pPr>
              <w:spacing w:after="0"/>
              <w:rPr>
                <w:rFonts w:cs="Arial"/>
                <w:szCs w:val="20"/>
              </w:rPr>
            </w:pPr>
            <w:r w:rsidRPr="00F163EE">
              <w:rPr>
                <w:rFonts w:cs="Arial"/>
                <w:szCs w:val="20"/>
              </w:rPr>
              <w:t>Sch 2 Part 12</w:t>
            </w:r>
            <w:r w:rsidR="00FC3C06">
              <w:rPr>
                <w:rFonts w:cs="Arial"/>
                <w:szCs w:val="20"/>
              </w:rPr>
              <w:t>—</w:t>
            </w:r>
            <w:r w:rsidRPr="005900E4">
              <w:rPr>
                <w:rFonts w:cs="Arial"/>
                <w:szCs w:val="20"/>
              </w:rPr>
              <w:t>Item 12.1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FD9CBB2" w14:textId="6F062CD9" w:rsidR="003B614A" w:rsidRPr="00097698" w:rsidRDefault="003B614A" w:rsidP="00B1613F">
            <w:pPr>
              <w:spacing w:after="0"/>
              <w:rPr>
                <w:rFonts w:cs="Arial"/>
                <w:szCs w:val="20"/>
                <w:lang w:eastAsia="en-US"/>
              </w:rPr>
            </w:pPr>
            <w:r w:rsidRPr="00097698">
              <w:rPr>
                <w:rFonts w:cs="Arial"/>
                <w:szCs w:val="20"/>
                <w:lang w:eastAsia="en-US"/>
              </w:rPr>
              <w:t xml:space="preserve">Issuing a PTS licence for the operation of a land station in PMTS </w:t>
            </w:r>
            <w:r w:rsidR="00B1613F">
              <w:rPr>
                <w:rFonts w:cs="Arial"/>
                <w:szCs w:val="20"/>
                <w:lang w:eastAsia="en-US"/>
              </w:rPr>
              <w:t>C</w:t>
            </w:r>
            <w:r w:rsidRPr="00097698">
              <w:rPr>
                <w:rFonts w:cs="Arial"/>
                <w:szCs w:val="20"/>
                <w:lang w:eastAsia="en-US"/>
              </w:rPr>
              <w:t>lass B,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4168505E"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E004C8" w14:textId="77777777" w:rsidR="003B614A" w:rsidRPr="005900E4" w:rsidRDefault="003B614A" w:rsidP="00097698">
            <w:pPr>
              <w:spacing w:after="0"/>
              <w:jc w:val="right"/>
              <w:rPr>
                <w:rFonts w:cs="Arial"/>
                <w:szCs w:val="20"/>
              </w:rPr>
            </w:pPr>
            <w:r w:rsidRPr="005900E4">
              <w:rPr>
                <w:rFonts w:cs="Arial"/>
                <w:szCs w:val="20"/>
              </w:rPr>
              <w:t>$394.00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224564F" w14:textId="77777777" w:rsidR="003B614A" w:rsidRPr="00F163EE" w:rsidRDefault="003B614A" w:rsidP="00097698">
            <w:pPr>
              <w:spacing w:after="0"/>
              <w:jc w:val="right"/>
              <w:rPr>
                <w:rFonts w:cs="Arial"/>
                <w:szCs w:val="20"/>
              </w:rPr>
            </w:pPr>
            <w:r w:rsidRPr="00F163EE">
              <w:rPr>
                <w:rFonts w:cs="Arial"/>
                <w:szCs w:val="20"/>
              </w:rPr>
              <w:t>$404.00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470FCC85"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16F59AB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E8905DD" w14:textId="77777777" w:rsidR="003B614A" w:rsidRPr="00631B35" w:rsidRDefault="003B614A" w:rsidP="00097698">
            <w:pPr>
              <w:spacing w:after="0"/>
              <w:rPr>
                <w:rFonts w:cs="Arial"/>
                <w:szCs w:val="20"/>
              </w:rPr>
            </w:pPr>
            <w:r w:rsidRPr="00631B35">
              <w:rPr>
                <w:rFonts w:cs="Arial"/>
                <w:szCs w:val="20"/>
              </w:rPr>
              <w:t>159</w:t>
            </w:r>
          </w:p>
        </w:tc>
        <w:tc>
          <w:tcPr>
            <w:tcW w:w="2126" w:type="dxa"/>
            <w:vMerge/>
            <w:tcBorders>
              <w:left w:val="single" w:sz="2" w:space="0" w:color="auto"/>
              <w:right w:val="single" w:sz="2" w:space="0" w:color="auto"/>
            </w:tcBorders>
          </w:tcPr>
          <w:p w14:paraId="69B2F08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0C29E59" w14:textId="7AE7F7B8" w:rsidR="003B614A" w:rsidRPr="005900E4" w:rsidRDefault="003B614A" w:rsidP="00097698">
            <w:pPr>
              <w:spacing w:after="0"/>
              <w:rPr>
                <w:rFonts w:cs="Arial"/>
                <w:szCs w:val="20"/>
              </w:rPr>
            </w:pPr>
            <w:r w:rsidRPr="00097698">
              <w:rPr>
                <w:rFonts w:cs="Arial"/>
                <w:szCs w:val="20"/>
              </w:rPr>
              <w:t>Sch 2 Part 12</w:t>
            </w:r>
            <w:r w:rsidR="00FC3C06">
              <w:rPr>
                <w:rFonts w:cs="Arial"/>
                <w:szCs w:val="20"/>
              </w:rPr>
              <w:t>—</w:t>
            </w:r>
            <w:r w:rsidRPr="005900E4">
              <w:rPr>
                <w:rFonts w:cs="Arial"/>
                <w:szCs w:val="20"/>
              </w:rPr>
              <w:t>Item 12.1A</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41895C" w14:textId="5AF36922" w:rsidR="003B614A" w:rsidRPr="00097698" w:rsidRDefault="003B614A" w:rsidP="00B1613F">
            <w:pPr>
              <w:spacing w:after="0"/>
              <w:rPr>
                <w:rFonts w:cs="Arial"/>
                <w:szCs w:val="20"/>
                <w:lang w:eastAsia="en-US"/>
              </w:rPr>
            </w:pPr>
            <w:r w:rsidRPr="00097698">
              <w:rPr>
                <w:rFonts w:cs="Arial"/>
                <w:szCs w:val="20"/>
                <w:lang w:eastAsia="en-US"/>
              </w:rPr>
              <w:t>Renewing a PTS licence for the operation of a station in PMTS Class B or PMTS Class C or considering the renewal of a licence without proceeding to renew it</w:t>
            </w:r>
          </w:p>
        </w:tc>
        <w:tc>
          <w:tcPr>
            <w:tcW w:w="2126" w:type="dxa"/>
            <w:tcBorders>
              <w:top w:val="single" w:sz="2" w:space="0" w:color="auto"/>
              <w:left w:val="single" w:sz="2" w:space="0" w:color="auto"/>
              <w:bottom w:val="single" w:sz="2" w:space="0" w:color="auto"/>
              <w:right w:val="single" w:sz="2" w:space="0" w:color="auto"/>
            </w:tcBorders>
          </w:tcPr>
          <w:p w14:paraId="0E3F5DC6"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FFD361E" w14:textId="77777777" w:rsidR="003B614A" w:rsidRPr="00FC3C06" w:rsidRDefault="003B614A" w:rsidP="00097698">
            <w:pPr>
              <w:spacing w:before="240" w:after="0"/>
              <w:jc w:val="right"/>
            </w:pPr>
            <w:r w:rsidRPr="00FC3C06">
              <w:t>$4.00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011F7CA" w14:textId="77777777" w:rsidR="003B614A" w:rsidRPr="00FC3C06" w:rsidRDefault="003B614A" w:rsidP="00097698">
            <w:pPr>
              <w:jc w:val="right"/>
            </w:pPr>
            <w:r w:rsidRPr="00FC3C06">
              <w:t>$4.00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6C5BC085" w14:textId="77777777" w:rsidR="003B614A" w:rsidRPr="00FC3C06" w:rsidRDefault="003B614A" w:rsidP="00097698">
            <w:pPr>
              <w:jc w:val="right"/>
            </w:pPr>
            <w:r w:rsidRPr="00FC3C06">
              <w:t>0.0%</w:t>
            </w:r>
          </w:p>
        </w:tc>
      </w:tr>
      <w:tr w:rsidR="003B614A" w:rsidRPr="00931C56" w14:paraId="6528DC1C"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73E1834" w14:textId="77777777" w:rsidR="003B614A" w:rsidRPr="00631B35" w:rsidRDefault="003B614A" w:rsidP="00097698">
            <w:pPr>
              <w:spacing w:after="0"/>
              <w:rPr>
                <w:rFonts w:cs="Arial"/>
                <w:szCs w:val="20"/>
              </w:rPr>
            </w:pPr>
            <w:r w:rsidRPr="00631B35">
              <w:rPr>
                <w:rFonts w:cs="Arial"/>
                <w:szCs w:val="20"/>
              </w:rPr>
              <w:t>160</w:t>
            </w:r>
          </w:p>
        </w:tc>
        <w:tc>
          <w:tcPr>
            <w:tcW w:w="2126" w:type="dxa"/>
            <w:vMerge/>
            <w:tcBorders>
              <w:left w:val="single" w:sz="2" w:space="0" w:color="auto"/>
              <w:right w:val="single" w:sz="2" w:space="0" w:color="auto"/>
            </w:tcBorders>
          </w:tcPr>
          <w:p w14:paraId="5433710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484408F" w14:textId="301741E9" w:rsidR="003B614A" w:rsidRPr="005900E4" w:rsidRDefault="003B614A" w:rsidP="00097698">
            <w:pPr>
              <w:spacing w:after="0"/>
              <w:rPr>
                <w:rFonts w:cs="Arial"/>
                <w:szCs w:val="20"/>
              </w:rPr>
            </w:pPr>
            <w:r w:rsidRPr="00097698">
              <w:rPr>
                <w:rFonts w:cs="Arial"/>
                <w:szCs w:val="20"/>
              </w:rPr>
              <w:t>Sch 2 Part 12</w:t>
            </w:r>
            <w:r w:rsidR="00FC3C06">
              <w:rPr>
                <w:rFonts w:cs="Arial"/>
                <w:szCs w:val="20"/>
              </w:rPr>
              <w:t>—</w:t>
            </w:r>
            <w:r w:rsidRPr="005900E4">
              <w:rPr>
                <w:rFonts w:cs="Arial"/>
                <w:szCs w:val="20"/>
              </w:rPr>
              <w:t>Item 12.2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AD8311" w14:textId="47151132" w:rsidR="003B614A" w:rsidRPr="00097698" w:rsidRDefault="003B614A" w:rsidP="00B1613F">
            <w:pPr>
              <w:spacing w:after="0"/>
              <w:rPr>
                <w:rFonts w:cs="Arial"/>
                <w:szCs w:val="20"/>
                <w:lang w:eastAsia="en-US"/>
              </w:rPr>
            </w:pPr>
            <w:r w:rsidRPr="00097698">
              <w:rPr>
                <w:rFonts w:cs="Arial"/>
                <w:szCs w:val="20"/>
                <w:lang w:eastAsia="en-US"/>
              </w:rPr>
              <w:t>Issuing a PTS licence for the operation of a station in PMTS Class C or considering the issue of the licence without proceeding to issue it</w:t>
            </w:r>
          </w:p>
        </w:tc>
        <w:tc>
          <w:tcPr>
            <w:tcW w:w="2126" w:type="dxa"/>
            <w:tcBorders>
              <w:top w:val="single" w:sz="2" w:space="0" w:color="auto"/>
              <w:left w:val="single" w:sz="2" w:space="0" w:color="auto"/>
              <w:bottom w:val="single" w:sz="2" w:space="0" w:color="auto"/>
              <w:right w:val="single" w:sz="2" w:space="0" w:color="auto"/>
            </w:tcBorders>
          </w:tcPr>
          <w:p w14:paraId="4B8A0A3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9B63D71" w14:textId="77777777" w:rsidR="003B614A" w:rsidRPr="005900E4" w:rsidRDefault="003B614A" w:rsidP="00097698">
            <w:pPr>
              <w:spacing w:before="360" w:after="0"/>
              <w:jc w:val="right"/>
              <w:rPr>
                <w:rFonts w:cs="Arial"/>
                <w:szCs w:val="20"/>
              </w:rPr>
            </w:pPr>
            <w:r w:rsidRPr="005900E4">
              <w:rPr>
                <w:rFonts w:cs="Arial"/>
                <w:szCs w:val="20"/>
              </w:rPr>
              <w:t>$49.00</w:t>
            </w:r>
          </w:p>
        </w:tc>
        <w:tc>
          <w:tcPr>
            <w:tcW w:w="1417" w:type="dxa"/>
            <w:tcBorders>
              <w:top w:val="nil"/>
              <w:left w:val="single" w:sz="4" w:space="0" w:color="auto"/>
              <w:bottom w:val="single" w:sz="4" w:space="0" w:color="auto"/>
              <w:right w:val="single" w:sz="8" w:space="0" w:color="auto"/>
            </w:tcBorders>
            <w:shd w:val="clear" w:color="auto" w:fill="auto"/>
            <w:vAlign w:val="center"/>
          </w:tcPr>
          <w:p w14:paraId="2F5FD5A5"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nil"/>
              <w:left w:val="single" w:sz="4" w:space="0" w:color="auto"/>
              <w:bottom w:val="single" w:sz="4" w:space="0" w:color="auto"/>
              <w:right w:val="single" w:sz="8" w:space="0" w:color="auto"/>
            </w:tcBorders>
            <w:shd w:val="clear" w:color="auto" w:fill="auto"/>
            <w:vAlign w:val="center"/>
          </w:tcPr>
          <w:p w14:paraId="0A93DA42" w14:textId="2DF95D4D" w:rsidR="003B614A" w:rsidRPr="00F163EE" w:rsidRDefault="00A0028B"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3494F50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B90F89C" w14:textId="77777777" w:rsidR="003B614A" w:rsidRPr="00631B35" w:rsidRDefault="003B614A" w:rsidP="00097698">
            <w:pPr>
              <w:spacing w:after="0"/>
              <w:rPr>
                <w:rFonts w:cs="Arial"/>
                <w:szCs w:val="20"/>
              </w:rPr>
            </w:pPr>
            <w:r w:rsidRPr="00631B35">
              <w:rPr>
                <w:rFonts w:cs="Arial"/>
                <w:szCs w:val="20"/>
              </w:rPr>
              <w:lastRenderedPageBreak/>
              <w:t>161</w:t>
            </w:r>
          </w:p>
        </w:tc>
        <w:tc>
          <w:tcPr>
            <w:tcW w:w="2126" w:type="dxa"/>
            <w:vMerge/>
            <w:tcBorders>
              <w:left w:val="single" w:sz="2" w:space="0" w:color="auto"/>
              <w:bottom w:val="single" w:sz="2" w:space="0" w:color="auto"/>
              <w:right w:val="single" w:sz="2" w:space="0" w:color="auto"/>
            </w:tcBorders>
          </w:tcPr>
          <w:p w14:paraId="339E5BBA"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D31CD81" w14:textId="07484910" w:rsidR="003B614A" w:rsidRPr="005900E4" w:rsidRDefault="003B614A" w:rsidP="00097698">
            <w:pPr>
              <w:spacing w:after="0"/>
              <w:rPr>
                <w:rFonts w:cs="Arial"/>
                <w:szCs w:val="20"/>
              </w:rPr>
            </w:pPr>
            <w:r w:rsidRPr="00097698">
              <w:rPr>
                <w:rFonts w:cs="Arial"/>
                <w:szCs w:val="20"/>
              </w:rPr>
              <w:t>Sch 2 Part 12</w:t>
            </w:r>
            <w:r w:rsidR="00FC3C06">
              <w:rPr>
                <w:rFonts w:cs="Arial"/>
                <w:szCs w:val="20"/>
              </w:rPr>
              <w:t>—</w:t>
            </w:r>
            <w:r w:rsidRPr="005900E4">
              <w:rPr>
                <w:rFonts w:cs="Arial"/>
                <w:szCs w:val="20"/>
              </w:rPr>
              <w:t>Item 12.3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AA5AD05" w14:textId="0E418ED2" w:rsidR="003B614A" w:rsidRPr="00097698" w:rsidRDefault="003B614A" w:rsidP="00B1613F">
            <w:pPr>
              <w:spacing w:after="0"/>
              <w:rPr>
                <w:rFonts w:cs="Arial"/>
                <w:szCs w:val="20"/>
                <w:lang w:eastAsia="en-US"/>
              </w:rPr>
            </w:pPr>
            <w:r w:rsidRPr="00097698">
              <w:rPr>
                <w:rFonts w:cs="Arial"/>
                <w:szCs w:val="20"/>
                <w:lang w:eastAsia="en-US"/>
              </w:rPr>
              <w:t>Renewing a PTS licence for the operation of a station in PMTS Class C or considering the renewal of a licence without proceeding to renew it</w:t>
            </w:r>
          </w:p>
        </w:tc>
        <w:tc>
          <w:tcPr>
            <w:tcW w:w="2126" w:type="dxa"/>
            <w:tcBorders>
              <w:top w:val="single" w:sz="2" w:space="0" w:color="auto"/>
              <w:left w:val="single" w:sz="2" w:space="0" w:color="auto"/>
              <w:bottom w:val="single" w:sz="2" w:space="0" w:color="auto"/>
              <w:right w:val="single" w:sz="2" w:space="0" w:color="auto"/>
            </w:tcBorders>
          </w:tcPr>
          <w:p w14:paraId="20EB8CE2"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7887B71" w14:textId="77777777" w:rsidR="003B614A" w:rsidRPr="005900E4" w:rsidRDefault="003B614A" w:rsidP="00097698">
            <w:pPr>
              <w:spacing w:after="0"/>
              <w:jc w:val="right"/>
              <w:rPr>
                <w:rFonts w:cs="Arial"/>
                <w:szCs w:val="20"/>
              </w:rPr>
            </w:pPr>
            <w:r w:rsidRPr="005900E4">
              <w:rPr>
                <w:rFonts w:cs="Arial"/>
                <w:szCs w:val="20"/>
              </w:rPr>
              <w:t>$4.00</w:t>
            </w:r>
          </w:p>
        </w:tc>
        <w:tc>
          <w:tcPr>
            <w:tcW w:w="1417" w:type="dxa"/>
            <w:tcBorders>
              <w:top w:val="nil"/>
              <w:left w:val="single" w:sz="4" w:space="0" w:color="auto"/>
              <w:bottom w:val="single" w:sz="8" w:space="0" w:color="auto"/>
              <w:right w:val="single" w:sz="8" w:space="0" w:color="auto"/>
            </w:tcBorders>
            <w:shd w:val="clear" w:color="auto" w:fill="auto"/>
            <w:vAlign w:val="center"/>
          </w:tcPr>
          <w:p w14:paraId="19F46084" w14:textId="77777777" w:rsidR="003B614A" w:rsidRPr="00F163EE" w:rsidRDefault="003B614A" w:rsidP="00097698">
            <w:pPr>
              <w:spacing w:after="0"/>
              <w:jc w:val="right"/>
              <w:rPr>
                <w:rFonts w:cs="Arial"/>
                <w:szCs w:val="20"/>
              </w:rPr>
            </w:pPr>
            <w:r w:rsidRPr="00F163EE">
              <w:rPr>
                <w:rFonts w:cs="Arial"/>
                <w:szCs w:val="20"/>
              </w:rPr>
              <w:t>$4.00</w:t>
            </w:r>
          </w:p>
        </w:tc>
        <w:tc>
          <w:tcPr>
            <w:tcW w:w="1173" w:type="dxa"/>
            <w:tcBorders>
              <w:top w:val="nil"/>
              <w:left w:val="single" w:sz="4" w:space="0" w:color="auto"/>
              <w:bottom w:val="single" w:sz="8" w:space="0" w:color="auto"/>
              <w:right w:val="single" w:sz="8" w:space="0" w:color="auto"/>
            </w:tcBorders>
            <w:shd w:val="clear" w:color="auto" w:fill="auto"/>
            <w:vAlign w:val="center"/>
          </w:tcPr>
          <w:p w14:paraId="4F275FD9" w14:textId="77777777" w:rsidR="003B614A" w:rsidRPr="00F163EE" w:rsidRDefault="003B614A" w:rsidP="00097698">
            <w:pPr>
              <w:spacing w:after="0"/>
              <w:jc w:val="right"/>
              <w:rPr>
                <w:rFonts w:cs="Arial"/>
                <w:szCs w:val="20"/>
              </w:rPr>
            </w:pPr>
            <w:r w:rsidRPr="00F163EE">
              <w:rPr>
                <w:rFonts w:cs="Arial"/>
                <w:szCs w:val="20"/>
              </w:rPr>
              <w:t>0.0%</w:t>
            </w:r>
          </w:p>
        </w:tc>
      </w:tr>
      <w:tr w:rsidR="003B614A" w:rsidRPr="00931C56" w14:paraId="23B6B85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187F3CA" w14:textId="77777777" w:rsidR="003B614A" w:rsidRPr="00631B35" w:rsidRDefault="003B614A" w:rsidP="00097698">
            <w:pPr>
              <w:spacing w:after="0"/>
              <w:rPr>
                <w:rFonts w:cs="Arial"/>
                <w:szCs w:val="20"/>
              </w:rPr>
            </w:pPr>
            <w:r w:rsidRPr="00631B35">
              <w:rPr>
                <w:rFonts w:cs="Arial"/>
                <w:szCs w:val="20"/>
              </w:rPr>
              <w:t>162</w:t>
            </w:r>
          </w:p>
        </w:tc>
        <w:tc>
          <w:tcPr>
            <w:tcW w:w="2126" w:type="dxa"/>
            <w:vMerge w:val="restart"/>
            <w:tcBorders>
              <w:top w:val="single" w:sz="2" w:space="0" w:color="auto"/>
              <w:left w:val="single" w:sz="2" w:space="0" w:color="auto"/>
              <w:right w:val="single" w:sz="2" w:space="0" w:color="auto"/>
            </w:tcBorders>
          </w:tcPr>
          <w:p w14:paraId="67A070B6" w14:textId="12FED7CF" w:rsidR="003B614A" w:rsidRPr="005900E4" w:rsidRDefault="003B614A" w:rsidP="00097698">
            <w:pPr>
              <w:spacing w:after="0"/>
              <w:rPr>
                <w:rFonts w:cs="Arial"/>
                <w:b/>
                <w:szCs w:val="20"/>
              </w:rPr>
            </w:pPr>
            <w:r w:rsidRPr="005900E4">
              <w:rPr>
                <w:rFonts w:cs="Arial"/>
                <w:b/>
                <w:szCs w:val="20"/>
              </w:rPr>
              <w:t xml:space="preserve">Data </w:t>
            </w:r>
            <w:r w:rsidR="00ED61EC">
              <w:rPr>
                <w:rFonts w:cs="Arial"/>
                <w:b/>
                <w:szCs w:val="20"/>
              </w:rPr>
              <w:t>s</w:t>
            </w:r>
            <w:r w:rsidRPr="005900E4">
              <w:rPr>
                <w:rFonts w:cs="Arial"/>
                <w:b/>
                <w:szCs w:val="20"/>
              </w:rPr>
              <w:t>ervices</w:t>
            </w:r>
          </w:p>
        </w:tc>
        <w:tc>
          <w:tcPr>
            <w:tcW w:w="1418" w:type="dxa"/>
            <w:tcBorders>
              <w:top w:val="single" w:sz="2" w:space="0" w:color="auto"/>
              <w:left w:val="single" w:sz="2" w:space="0" w:color="auto"/>
              <w:bottom w:val="single" w:sz="2" w:space="0" w:color="auto"/>
              <w:right w:val="single" w:sz="2" w:space="0" w:color="auto"/>
            </w:tcBorders>
          </w:tcPr>
          <w:p w14:paraId="1110D847" w14:textId="7B278DE0" w:rsidR="003B614A" w:rsidRPr="005900E4" w:rsidRDefault="003B614A" w:rsidP="00097698">
            <w:pPr>
              <w:spacing w:after="0"/>
              <w:rPr>
                <w:rFonts w:cs="Arial"/>
                <w:szCs w:val="20"/>
              </w:rPr>
            </w:pPr>
            <w:r w:rsidRPr="00F163EE">
              <w:rPr>
                <w:rFonts w:cs="Arial"/>
                <w:szCs w:val="20"/>
              </w:rPr>
              <w:t>Sch 2 Part 13</w:t>
            </w:r>
            <w:r w:rsidR="00FC3C06">
              <w:rPr>
                <w:rFonts w:cs="Arial"/>
                <w:szCs w:val="20"/>
              </w:rPr>
              <w:t>—</w:t>
            </w:r>
            <w:r w:rsidRPr="005900E4">
              <w:rPr>
                <w:rFonts w:cs="Arial"/>
                <w:szCs w:val="20"/>
              </w:rPr>
              <w:t>Item 13.1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E45CD52" w14:textId="77777777" w:rsidR="003B614A" w:rsidRPr="00097698" w:rsidRDefault="003B614A" w:rsidP="00097698">
            <w:pPr>
              <w:spacing w:after="0"/>
              <w:rPr>
                <w:rFonts w:cs="Arial"/>
                <w:szCs w:val="20"/>
              </w:rPr>
            </w:pPr>
            <w:r w:rsidRPr="00097698">
              <w:rPr>
                <w:rFonts w:cs="Arial"/>
                <w:szCs w:val="20"/>
              </w:rPr>
              <w:t>Issuing a copy of the Register of Radiocommunications Licences Database on CD-ROM in either comma-delimited .csv format or dBase-compatible .dbf format</w:t>
            </w:r>
          </w:p>
        </w:tc>
        <w:tc>
          <w:tcPr>
            <w:tcW w:w="2126" w:type="dxa"/>
            <w:tcBorders>
              <w:top w:val="single" w:sz="2" w:space="0" w:color="auto"/>
              <w:left w:val="single" w:sz="2" w:space="0" w:color="auto"/>
              <w:bottom w:val="single" w:sz="2" w:space="0" w:color="auto"/>
              <w:right w:val="single" w:sz="2" w:space="0" w:color="auto"/>
            </w:tcBorders>
          </w:tcPr>
          <w:p w14:paraId="66E29F19" w14:textId="77777777" w:rsidR="003B614A" w:rsidRPr="00631B35" w:rsidRDefault="003B614A" w:rsidP="00097698">
            <w:pPr>
              <w:spacing w:after="0"/>
              <w:rPr>
                <w:rFonts w:cs="Arial"/>
                <w:szCs w:val="20"/>
              </w:rPr>
            </w:pPr>
            <w:r w:rsidRPr="00631B35">
              <w:rPr>
                <w:rFonts w:cs="Arial"/>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FE79E5" w14:textId="77777777" w:rsidR="003B614A" w:rsidRPr="005900E4" w:rsidRDefault="003B614A" w:rsidP="00097698">
            <w:pPr>
              <w:spacing w:after="0"/>
              <w:jc w:val="right"/>
              <w:rPr>
                <w:rFonts w:cs="Arial"/>
                <w:szCs w:val="20"/>
              </w:rPr>
            </w:pPr>
            <w:r w:rsidRPr="005900E4">
              <w:rPr>
                <w:rFonts w:cs="Arial"/>
                <w:szCs w:val="20"/>
              </w:rPr>
              <w:t>$112.00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23970AAE" w14:textId="77777777" w:rsidR="003B614A" w:rsidRPr="00F163EE"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7481696F" w14:textId="77777777" w:rsidR="003B614A" w:rsidRPr="00F163EE" w:rsidRDefault="003B614A" w:rsidP="00097698">
            <w:pPr>
              <w:spacing w:after="0"/>
              <w:jc w:val="right"/>
              <w:rPr>
                <w:rFonts w:cs="Arial"/>
                <w:szCs w:val="20"/>
              </w:rPr>
            </w:pPr>
          </w:p>
        </w:tc>
      </w:tr>
      <w:tr w:rsidR="003B614A" w:rsidRPr="00931C56" w14:paraId="7FE4154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3C9D1F8" w14:textId="77777777" w:rsidR="003B614A" w:rsidRPr="00631B35" w:rsidRDefault="003B614A" w:rsidP="00097698">
            <w:pPr>
              <w:spacing w:after="0"/>
              <w:rPr>
                <w:rFonts w:cs="Arial"/>
                <w:szCs w:val="20"/>
              </w:rPr>
            </w:pPr>
            <w:r w:rsidRPr="00631B35">
              <w:rPr>
                <w:rFonts w:cs="Arial"/>
                <w:szCs w:val="20"/>
              </w:rPr>
              <w:t>163</w:t>
            </w:r>
          </w:p>
        </w:tc>
        <w:tc>
          <w:tcPr>
            <w:tcW w:w="2126" w:type="dxa"/>
            <w:vMerge/>
            <w:tcBorders>
              <w:left w:val="single" w:sz="2" w:space="0" w:color="auto"/>
              <w:right w:val="single" w:sz="2" w:space="0" w:color="auto"/>
            </w:tcBorders>
          </w:tcPr>
          <w:p w14:paraId="6088E91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F620012" w14:textId="377ACAE1" w:rsidR="003B614A" w:rsidRPr="005900E4" w:rsidRDefault="003B614A" w:rsidP="00097698">
            <w:pPr>
              <w:spacing w:after="0"/>
              <w:rPr>
                <w:rFonts w:cs="Arial"/>
                <w:szCs w:val="20"/>
              </w:rPr>
            </w:pPr>
            <w:r w:rsidRPr="00097698">
              <w:rPr>
                <w:rFonts w:cs="Arial"/>
                <w:szCs w:val="20"/>
              </w:rPr>
              <w:t>Sch 2 Part 13</w:t>
            </w:r>
            <w:r w:rsidR="00FC3C06">
              <w:rPr>
                <w:rFonts w:cs="Arial"/>
                <w:szCs w:val="20"/>
              </w:rPr>
              <w:t>—</w:t>
            </w:r>
            <w:r w:rsidRPr="005900E4">
              <w:rPr>
                <w:rFonts w:cs="Arial"/>
                <w:szCs w:val="20"/>
              </w:rPr>
              <w:t>Item 13.2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DA9BD01" w14:textId="77777777" w:rsidR="003B614A" w:rsidRPr="00097698" w:rsidRDefault="003B614A" w:rsidP="00097698">
            <w:pPr>
              <w:spacing w:after="0"/>
              <w:rPr>
                <w:rFonts w:cs="Arial"/>
                <w:szCs w:val="20"/>
              </w:rPr>
            </w:pPr>
            <w:r w:rsidRPr="00097698">
              <w:rPr>
                <w:rFonts w:cs="Arial"/>
                <w:szCs w:val="20"/>
              </w:rPr>
              <w:t>Provision of 12 month Register of Radiocommunications Licences Database Daily Update Subscription Service enabling a user of the Register of Radiocommunications Licences Database on CD-ROM to download files of changes to the data on the CD-ROM on a daily basis</w:t>
            </w:r>
          </w:p>
        </w:tc>
        <w:tc>
          <w:tcPr>
            <w:tcW w:w="2126" w:type="dxa"/>
            <w:tcBorders>
              <w:top w:val="single" w:sz="2" w:space="0" w:color="auto"/>
              <w:left w:val="single" w:sz="2" w:space="0" w:color="auto"/>
              <w:bottom w:val="single" w:sz="2" w:space="0" w:color="auto"/>
              <w:right w:val="single" w:sz="2" w:space="0" w:color="auto"/>
            </w:tcBorders>
          </w:tcPr>
          <w:p w14:paraId="23C4C2FB" w14:textId="77777777" w:rsidR="003B614A" w:rsidRPr="00631B35" w:rsidRDefault="003B614A" w:rsidP="00097698">
            <w:pPr>
              <w:spacing w:after="0"/>
              <w:rPr>
                <w:rFonts w:cs="Arial"/>
                <w:szCs w:val="20"/>
              </w:rPr>
            </w:pPr>
            <w:r w:rsidRPr="00631B35">
              <w:rPr>
                <w:rFonts w:cs="Arial"/>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E78D526" w14:textId="77777777" w:rsidR="003B614A" w:rsidRPr="005900E4" w:rsidRDefault="003B614A" w:rsidP="00097698">
            <w:pPr>
              <w:spacing w:after="0"/>
              <w:jc w:val="right"/>
              <w:rPr>
                <w:rFonts w:cs="Arial"/>
                <w:szCs w:val="20"/>
              </w:rPr>
            </w:pPr>
            <w:r w:rsidRPr="005900E4">
              <w:rPr>
                <w:rFonts w:cs="Arial"/>
                <w:szCs w:val="20"/>
              </w:rPr>
              <w:t>$213.00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0C95F4F7" w14:textId="77777777" w:rsidR="003B614A" w:rsidRPr="00F163EE"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FE35941" w14:textId="77777777" w:rsidR="003B614A" w:rsidRPr="00F163EE" w:rsidRDefault="003B614A" w:rsidP="00097698">
            <w:pPr>
              <w:spacing w:after="0"/>
              <w:jc w:val="right"/>
              <w:rPr>
                <w:rFonts w:cs="Arial"/>
                <w:szCs w:val="20"/>
              </w:rPr>
            </w:pPr>
          </w:p>
        </w:tc>
      </w:tr>
      <w:tr w:rsidR="003B614A" w:rsidRPr="00931C56" w14:paraId="13A09F0A"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118954" w14:textId="77777777" w:rsidR="003B614A" w:rsidRPr="00631B35" w:rsidRDefault="003B614A" w:rsidP="00097698">
            <w:pPr>
              <w:spacing w:after="0"/>
              <w:rPr>
                <w:rFonts w:cs="Arial"/>
                <w:szCs w:val="20"/>
              </w:rPr>
            </w:pPr>
            <w:r w:rsidRPr="00631B35">
              <w:rPr>
                <w:rFonts w:cs="Arial"/>
                <w:szCs w:val="20"/>
              </w:rPr>
              <w:t>164</w:t>
            </w:r>
          </w:p>
        </w:tc>
        <w:tc>
          <w:tcPr>
            <w:tcW w:w="2126" w:type="dxa"/>
            <w:vMerge/>
            <w:tcBorders>
              <w:left w:val="single" w:sz="2" w:space="0" w:color="auto"/>
              <w:right w:val="single" w:sz="2" w:space="0" w:color="auto"/>
            </w:tcBorders>
          </w:tcPr>
          <w:p w14:paraId="77CE466F"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F711852" w14:textId="7CC5E0FE" w:rsidR="003B614A" w:rsidRPr="00F163EE" w:rsidRDefault="003B614A" w:rsidP="00097698">
            <w:pPr>
              <w:spacing w:after="0"/>
              <w:rPr>
                <w:rFonts w:cs="Arial"/>
                <w:szCs w:val="20"/>
              </w:rPr>
            </w:pPr>
            <w:r w:rsidRPr="00097698">
              <w:rPr>
                <w:rFonts w:cs="Arial"/>
                <w:szCs w:val="20"/>
              </w:rPr>
              <w:t>Sch 2 Part 13</w:t>
            </w:r>
            <w:r w:rsidR="00FC3C06">
              <w:rPr>
                <w:rFonts w:cs="Arial"/>
                <w:szCs w:val="20"/>
              </w:rPr>
              <w:t>—</w:t>
            </w:r>
            <w:r w:rsidRPr="005900E4">
              <w:rPr>
                <w:rFonts w:cs="Arial"/>
                <w:szCs w:val="20"/>
              </w:rPr>
              <w:t>Item 13.3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0D8055E" w14:textId="3D4A7B58" w:rsidR="003B614A" w:rsidRPr="00097698" w:rsidRDefault="003B614A" w:rsidP="00097698">
            <w:pPr>
              <w:spacing w:after="0"/>
              <w:rPr>
                <w:rFonts w:cs="Arial"/>
                <w:szCs w:val="20"/>
              </w:rPr>
            </w:pPr>
            <w:r w:rsidRPr="00097698">
              <w:rPr>
                <w:rFonts w:cs="Arial"/>
                <w:szCs w:val="20"/>
              </w:rPr>
              <w:t>Provision of 12 months’ supply of:</w:t>
            </w:r>
            <w:r w:rsidR="00FC3C06">
              <w:rPr>
                <w:rFonts w:cs="Arial"/>
                <w:szCs w:val="20"/>
              </w:rPr>
              <w:t xml:space="preserve"> </w:t>
            </w:r>
            <w:r w:rsidRPr="00097698">
              <w:rPr>
                <w:rFonts w:cs="Arial"/>
                <w:szCs w:val="20"/>
              </w:rPr>
              <w:t>the Register of Radiocommunications Licences Database CD-ROM (1 per month); and</w:t>
            </w:r>
            <w:r w:rsidR="00FC3C06">
              <w:rPr>
                <w:rFonts w:cs="Arial"/>
                <w:szCs w:val="20"/>
              </w:rPr>
              <w:t xml:space="preserve"> </w:t>
            </w:r>
            <w:r w:rsidRPr="00097698">
              <w:rPr>
                <w:rFonts w:cs="Arial"/>
                <w:szCs w:val="20"/>
              </w:rPr>
              <w:t>the Register of Radiocommunications Licences Database Daily Update Subscription Service</w:t>
            </w:r>
          </w:p>
        </w:tc>
        <w:tc>
          <w:tcPr>
            <w:tcW w:w="2126" w:type="dxa"/>
            <w:tcBorders>
              <w:top w:val="single" w:sz="2" w:space="0" w:color="auto"/>
              <w:left w:val="single" w:sz="2" w:space="0" w:color="auto"/>
              <w:bottom w:val="single" w:sz="2" w:space="0" w:color="auto"/>
              <w:right w:val="single" w:sz="2" w:space="0" w:color="auto"/>
            </w:tcBorders>
          </w:tcPr>
          <w:p w14:paraId="1A52AC3C" w14:textId="77777777" w:rsidR="003B614A" w:rsidRPr="00631B35" w:rsidRDefault="003B614A" w:rsidP="00097698">
            <w:pPr>
              <w:spacing w:after="0"/>
              <w:rPr>
                <w:rFonts w:cs="Arial"/>
                <w:szCs w:val="20"/>
              </w:rPr>
            </w:pPr>
            <w:r w:rsidRPr="00631B35">
              <w:rPr>
                <w:rFonts w:cs="Arial"/>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A63F67" w14:textId="77777777" w:rsidR="003B614A" w:rsidRPr="005900E4" w:rsidRDefault="003B614A" w:rsidP="00097698">
            <w:pPr>
              <w:spacing w:after="0"/>
              <w:jc w:val="right"/>
              <w:rPr>
                <w:rFonts w:cs="Arial"/>
                <w:szCs w:val="20"/>
              </w:rPr>
            </w:pPr>
            <w:r w:rsidRPr="005900E4">
              <w:rPr>
                <w:rFonts w:cs="Arial"/>
                <w:szCs w:val="20"/>
              </w:rPr>
              <w:t>$1,507.00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34DB48CE" w14:textId="77777777" w:rsidR="003B614A" w:rsidRPr="00F163EE"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5B84E060" w14:textId="77777777" w:rsidR="003B614A" w:rsidRPr="00F163EE" w:rsidRDefault="003B614A" w:rsidP="00097698">
            <w:pPr>
              <w:spacing w:after="0"/>
              <w:jc w:val="right"/>
              <w:rPr>
                <w:rFonts w:cs="Arial"/>
                <w:szCs w:val="20"/>
              </w:rPr>
            </w:pPr>
          </w:p>
        </w:tc>
      </w:tr>
      <w:tr w:rsidR="003B614A" w:rsidRPr="00931C56" w14:paraId="7C5244C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4020625" w14:textId="77777777" w:rsidR="003B614A" w:rsidRPr="00631B35" w:rsidRDefault="003B614A" w:rsidP="00097698">
            <w:pPr>
              <w:spacing w:after="0"/>
              <w:rPr>
                <w:rFonts w:cs="Arial"/>
                <w:szCs w:val="20"/>
              </w:rPr>
            </w:pPr>
            <w:r w:rsidRPr="00631B35">
              <w:rPr>
                <w:rFonts w:cs="Arial"/>
                <w:szCs w:val="20"/>
              </w:rPr>
              <w:t>165</w:t>
            </w:r>
          </w:p>
        </w:tc>
        <w:tc>
          <w:tcPr>
            <w:tcW w:w="2126" w:type="dxa"/>
            <w:vMerge/>
            <w:tcBorders>
              <w:left w:val="single" w:sz="2" w:space="0" w:color="auto"/>
              <w:bottom w:val="single" w:sz="2" w:space="0" w:color="auto"/>
              <w:right w:val="single" w:sz="2" w:space="0" w:color="auto"/>
            </w:tcBorders>
          </w:tcPr>
          <w:p w14:paraId="2CB2862B"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7D1F976" w14:textId="6D6AAAF2" w:rsidR="003B614A" w:rsidRPr="005900E4" w:rsidRDefault="003B614A" w:rsidP="00097698">
            <w:pPr>
              <w:spacing w:after="0"/>
              <w:rPr>
                <w:rFonts w:cs="Arial"/>
                <w:szCs w:val="20"/>
              </w:rPr>
            </w:pPr>
            <w:r w:rsidRPr="00097698">
              <w:rPr>
                <w:rFonts w:cs="Arial"/>
                <w:szCs w:val="20"/>
              </w:rPr>
              <w:t>Sch 2 Part 13</w:t>
            </w:r>
            <w:r w:rsidR="00FC3C06">
              <w:rPr>
                <w:rFonts w:cs="Arial"/>
                <w:szCs w:val="20"/>
              </w:rPr>
              <w:t>—</w:t>
            </w:r>
            <w:r w:rsidRPr="005900E4">
              <w:rPr>
                <w:rFonts w:cs="Arial"/>
                <w:szCs w:val="20"/>
              </w:rPr>
              <w:t>Item 13.4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D5BF58A" w14:textId="77777777" w:rsidR="003B614A" w:rsidRPr="00097698" w:rsidRDefault="003B614A" w:rsidP="00097698">
            <w:pPr>
              <w:spacing w:after="0"/>
              <w:rPr>
                <w:rFonts w:cs="Arial"/>
                <w:szCs w:val="20"/>
              </w:rPr>
            </w:pPr>
            <w:r w:rsidRPr="00097698">
              <w:rPr>
                <w:rFonts w:cs="Arial"/>
                <w:szCs w:val="20"/>
              </w:rPr>
              <w:t>Issuing a copy of the Spectrum Licensing RadDEM and Datasets on CD-ROM</w:t>
            </w:r>
          </w:p>
        </w:tc>
        <w:tc>
          <w:tcPr>
            <w:tcW w:w="2126" w:type="dxa"/>
            <w:tcBorders>
              <w:top w:val="single" w:sz="2" w:space="0" w:color="auto"/>
              <w:left w:val="single" w:sz="2" w:space="0" w:color="auto"/>
              <w:bottom w:val="single" w:sz="2" w:space="0" w:color="auto"/>
              <w:right w:val="single" w:sz="2" w:space="0" w:color="auto"/>
            </w:tcBorders>
          </w:tcPr>
          <w:p w14:paraId="3BE78886" w14:textId="77777777" w:rsidR="003B614A" w:rsidRPr="00631B35" w:rsidRDefault="003B614A" w:rsidP="00097698">
            <w:pPr>
              <w:spacing w:after="0"/>
              <w:rPr>
                <w:rFonts w:cs="Arial"/>
                <w:szCs w:val="20"/>
              </w:rPr>
            </w:pPr>
            <w:r w:rsidRPr="00631B35">
              <w:rPr>
                <w:rFonts w:cs="Arial"/>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C6D4AE8" w14:textId="77777777" w:rsidR="003B614A" w:rsidRPr="005900E4" w:rsidRDefault="003B614A" w:rsidP="00097698">
            <w:pPr>
              <w:spacing w:after="0"/>
              <w:jc w:val="right"/>
              <w:rPr>
                <w:rFonts w:cs="Arial"/>
                <w:szCs w:val="20"/>
              </w:rPr>
            </w:pPr>
            <w:r w:rsidRPr="005900E4">
              <w:rPr>
                <w:rFonts w:cs="Arial"/>
                <w:szCs w:val="20"/>
              </w:rPr>
              <w:t>$112.00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47DF7209" w14:textId="77777777" w:rsidR="003B614A" w:rsidRPr="00F163EE"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2268F3F" w14:textId="77777777" w:rsidR="003B614A" w:rsidRPr="00F163EE" w:rsidRDefault="003B614A" w:rsidP="00097698">
            <w:pPr>
              <w:spacing w:after="0"/>
              <w:jc w:val="right"/>
              <w:rPr>
                <w:rFonts w:cs="Arial"/>
                <w:szCs w:val="20"/>
              </w:rPr>
            </w:pPr>
          </w:p>
        </w:tc>
      </w:tr>
      <w:tr w:rsidR="005017DE" w:rsidRPr="00931C56" w14:paraId="3934BD5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B250E15" w14:textId="77777777" w:rsidR="005017DE" w:rsidRPr="00631B35" w:rsidRDefault="005017DE" w:rsidP="005017DE">
            <w:pPr>
              <w:spacing w:after="0"/>
              <w:rPr>
                <w:rFonts w:cs="Arial"/>
                <w:szCs w:val="20"/>
              </w:rPr>
            </w:pPr>
            <w:r w:rsidRPr="00631B35">
              <w:rPr>
                <w:rFonts w:cs="Arial"/>
                <w:szCs w:val="20"/>
              </w:rPr>
              <w:lastRenderedPageBreak/>
              <w:t>166</w:t>
            </w:r>
          </w:p>
        </w:tc>
        <w:tc>
          <w:tcPr>
            <w:tcW w:w="2126" w:type="dxa"/>
            <w:tcBorders>
              <w:top w:val="single" w:sz="2" w:space="0" w:color="auto"/>
              <w:left w:val="single" w:sz="2" w:space="0" w:color="auto"/>
              <w:bottom w:val="single" w:sz="2" w:space="0" w:color="auto"/>
              <w:right w:val="single" w:sz="2" w:space="0" w:color="auto"/>
            </w:tcBorders>
          </w:tcPr>
          <w:p w14:paraId="579A37A2" w14:textId="55A9D399" w:rsidR="005017DE" w:rsidRPr="005900E4" w:rsidRDefault="005017DE" w:rsidP="005017DE">
            <w:pPr>
              <w:spacing w:after="0"/>
              <w:rPr>
                <w:rFonts w:cs="Arial"/>
                <w:b/>
                <w:szCs w:val="20"/>
              </w:rPr>
            </w:pPr>
            <w:r w:rsidRPr="005900E4">
              <w:rPr>
                <w:rFonts w:cs="Arial"/>
                <w:b/>
                <w:szCs w:val="20"/>
              </w:rPr>
              <w:t xml:space="preserve">Interference </w:t>
            </w:r>
            <w:r>
              <w:rPr>
                <w:rFonts w:cs="Arial"/>
                <w:b/>
                <w:szCs w:val="20"/>
              </w:rPr>
              <w:t>i</w:t>
            </w:r>
            <w:r w:rsidRPr="005900E4">
              <w:rPr>
                <w:rFonts w:cs="Arial"/>
                <w:b/>
                <w:szCs w:val="20"/>
              </w:rPr>
              <w:t>nvestigation</w:t>
            </w:r>
          </w:p>
        </w:tc>
        <w:tc>
          <w:tcPr>
            <w:tcW w:w="1418" w:type="dxa"/>
            <w:tcBorders>
              <w:top w:val="single" w:sz="2" w:space="0" w:color="auto"/>
              <w:left w:val="single" w:sz="2" w:space="0" w:color="auto"/>
              <w:bottom w:val="single" w:sz="2" w:space="0" w:color="auto"/>
              <w:right w:val="single" w:sz="2" w:space="0" w:color="auto"/>
            </w:tcBorders>
          </w:tcPr>
          <w:p w14:paraId="5255335E" w14:textId="57690997" w:rsidR="005017DE" w:rsidRPr="00F163EE" w:rsidRDefault="005017DE" w:rsidP="005017DE">
            <w:pPr>
              <w:spacing w:after="0"/>
              <w:rPr>
                <w:rFonts w:cs="Arial"/>
                <w:szCs w:val="20"/>
              </w:rPr>
            </w:pPr>
            <w:r>
              <w:rPr>
                <w:rFonts w:cs="Arial"/>
                <w:szCs w:val="20"/>
              </w:rPr>
              <w:t>Sch 2 Part 10—Item 10.8</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9A07E1B" w14:textId="77777777" w:rsidR="005017DE" w:rsidRPr="00097698" w:rsidRDefault="005017DE" w:rsidP="005017DE">
            <w:pPr>
              <w:spacing w:after="0"/>
              <w:rPr>
                <w:rFonts w:cs="Arial"/>
                <w:szCs w:val="20"/>
              </w:rPr>
            </w:pPr>
          </w:p>
        </w:tc>
        <w:tc>
          <w:tcPr>
            <w:tcW w:w="2126" w:type="dxa"/>
            <w:tcBorders>
              <w:top w:val="single" w:sz="2" w:space="0" w:color="auto"/>
              <w:left w:val="single" w:sz="2" w:space="0" w:color="auto"/>
              <w:bottom w:val="single" w:sz="2" w:space="0" w:color="auto"/>
              <w:right w:val="single" w:sz="2" w:space="0" w:color="auto"/>
            </w:tcBorders>
          </w:tcPr>
          <w:p w14:paraId="3524D763" w14:textId="77777777" w:rsidR="005017DE" w:rsidRDefault="005017DE" w:rsidP="005017DE">
            <w:pPr>
              <w:spacing w:after="0"/>
              <w:rPr>
                <w:rFonts w:cs="Arial"/>
                <w:szCs w:val="20"/>
              </w:rPr>
            </w:pPr>
            <w:r w:rsidRPr="00631B35">
              <w:rPr>
                <w:rFonts w:cs="Arial"/>
                <w:szCs w:val="20"/>
              </w:rPr>
              <w:t xml:space="preserve">Investigating the cause of interference to: </w:t>
            </w:r>
          </w:p>
          <w:p w14:paraId="5CE973F8" w14:textId="2BA7A547" w:rsidR="005017DE" w:rsidRPr="005017DE" w:rsidRDefault="005017DE" w:rsidP="005017DE">
            <w:pPr>
              <w:pStyle w:val="ListParagraph"/>
              <w:numPr>
                <w:ilvl w:val="0"/>
                <w:numId w:val="25"/>
              </w:numPr>
              <w:spacing w:after="0"/>
              <w:rPr>
                <w:rFonts w:cs="Arial"/>
                <w:szCs w:val="20"/>
              </w:rPr>
            </w:pPr>
            <w:r w:rsidRPr="005017DE">
              <w:rPr>
                <w:rFonts w:cs="Arial"/>
                <w:szCs w:val="20"/>
              </w:rPr>
              <w:t xml:space="preserve">radio or television broadcasting reception; or </w:t>
            </w:r>
          </w:p>
          <w:p w14:paraId="2B6BF671" w14:textId="760B08B7" w:rsidR="00814BE5" w:rsidRPr="00F10A9F" w:rsidRDefault="005017DE" w:rsidP="00F10A9F">
            <w:pPr>
              <w:pStyle w:val="ListParagraph"/>
              <w:numPr>
                <w:ilvl w:val="0"/>
                <w:numId w:val="25"/>
              </w:numPr>
              <w:spacing w:after="120"/>
              <w:ind w:left="357" w:hanging="357"/>
              <w:contextualSpacing w:val="0"/>
              <w:rPr>
                <w:rFonts w:cs="Arial"/>
                <w:szCs w:val="20"/>
              </w:rPr>
            </w:pPr>
            <w:r w:rsidRPr="007B57B0">
              <w:rPr>
                <w:rFonts w:cs="Arial"/>
                <w:szCs w:val="20"/>
              </w:rPr>
              <w:t>the operation of a device</w:t>
            </w:r>
            <w:r w:rsidR="00814BE5">
              <w:rPr>
                <w:rFonts w:cs="Arial"/>
                <w:szCs w:val="20"/>
              </w:rPr>
              <w:t>:</w:t>
            </w:r>
          </w:p>
          <w:p w14:paraId="67DA1E7F" w14:textId="3FD4826B" w:rsidR="00814BE5" w:rsidRPr="00F10A9F" w:rsidRDefault="005017DE" w:rsidP="00F10A9F">
            <w:pPr>
              <w:pStyle w:val="ListParagraph"/>
              <w:spacing w:before="120" w:after="120"/>
              <w:ind w:left="357"/>
              <w:contextualSpacing w:val="0"/>
              <w:rPr>
                <w:rFonts w:cs="Arial"/>
                <w:szCs w:val="20"/>
              </w:rPr>
            </w:pPr>
            <w:r w:rsidRPr="00F10A9F">
              <w:rPr>
                <w:rFonts w:cs="Arial"/>
                <w:szCs w:val="20"/>
              </w:rPr>
              <w:t>in circumstances where:</w:t>
            </w:r>
          </w:p>
          <w:p w14:paraId="5BEA3470" w14:textId="77777777" w:rsidR="00764770" w:rsidRDefault="005017DE" w:rsidP="005017DE">
            <w:pPr>
              <w:pStyle w:val="ListParagraph"/>
              <w:numPr>
                <w:ilvl w:val="0"/>
                <w:numId w:val="25"/>
              </w:numPr>
              <w:spacing w:after="0"/>
              <w:rPr>
                <w:rFonts w:cs="Arial"/>
                <w:szCs w:val="20"/>
              </w:rPr>
            </w:pPr>
            <w:r>
              <w:rPr>
                <w:rFonts w:cs="Arial"/>
                <w:szCs w:val="20"/>
              </w:rPr>
              <w:t xml:space="preserve">the source of the interference is wholly or mainly under the control of the person making the complaint about the interference </w:t>
            </w:r>
            <w:r w:rsidR="00764770">
              <w:rPr>
                <w:rFonts w:cs="Arial"/>
                <w:szCs w:val="20"/>
              </w:rPr>
              <w:t>(</w:t>
            </w:r>
            <w:r w:rsidR="00764770" w:rsidRPr="007B57B0">
              <w:rPr>
                <w:rFonts w:cs="Arial"/>
                <w:b/>
                <w:szCs w:val="20"/>
              </w:rPr>
              <w:t>the</w:t>
            </w:r>
            <w:r w:rsidR="00764770" w:rsidRPr="007B57B0">
              <w:rPr>
                <w:rFonts w:cs="Arial"/>
                <w:b/>
                <w:i/>
                <w:szCs w:val="20"/>
              </w:rPr>
              <w:t xml:space="preserve"> complainant</w:t>
            </w:r>
            <w:r w:rsidR="00764770">
              <w:rPr>
                <w:rFonts w:cs="Arial"/>
                <w:szCs w:val="20"/>
              </w:rPr>
              <w:t>); or</w:t>
            </w:r>
          </w:p>
          <w:p w14:paraId="0D12AD4D" w14:textId="4473115C" w:rsidR="005017DE" w:rsidRPr="00A377ED" w:rsidRDefault="00764770" w:rsidP="005017DE">
            <w:pPr>
              <w:pStyle w:val="ListParagraph"/>
              <w:numPr>
                <w:ilvl w:val="0"/>
                <w:numId w:val="25"/>
              </w:numPr>
              <w:spacing w:after="0"/>
              <w:rPr>
                <w:rFonts w:cs="Arial"/>
                <w:szCs w:val="20"/>
              </w:rPr>
            </w:pPr>
            <w:r>
              <w:rPr>
                <w:rFonts w:cs="Arial"/>
                <w:szCs w:val="20"/>
              </w:rPr>
              <w:t>the complainant has the necessary skills or expertise to diagnose the source of the interference.</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08F0E22" w14:textId="77777777" w:rsidR="005017DE" w:rsidRPr="00F163EE" w:rsidRDefault="005017DE" w:rsidP="005017DE">
            <w:pPr>
              <w:spacing w:after="0"/>
              <w:rPr>
                <w:rFonts w:cs="Arial"/>
                <w:szCs w:val="20"/>
              </w:rPr>
            </w:pP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2B1DF9CE" w14:textId="77777777" w:rsidR="005017DE" w:rsidRPr="00F163EE" w:rsidRDefault="005017DE" w:rsidP="005017DE">
            <w:pPr>
              <w:spacing w:after="0"/>
              <w:jc w:val="right"/>
              <w:rPr>
                <w:rFonts w:cs="Arial"/>
                <w:szCs w:val="20"/>
              </w:rPr>
            </w:pPr>
            <w:r w:rsidRPr="00F163EE">
              <w:rPr>
                <w:rFonts w:cs="Arial"/>
                <w:szCs w:val="20"/>
              </w:rPr>
              <w:t>Special hourly rate C</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38052A4E" w14:textId="77777777" w:rsidR="005017DE" w:rsidRPr="00996B28" w:rsidRDefault="005017DE" w:rsidP="005017DE">
            <w:pPr>
              <w:spacing w:after="0"/>
              <w:rPr>
                <w:rFonts w:cs="Arial"/>
                <w:szCs w:val="20"/>
              </w:rPr>
            </w:pPr>
          </w:p>
        </w:tc>
      </w:tr>
      <w:tr w:rsidR="003B614A" w:rsidRPr="00931C56" w14:paraId="0045CDF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75085A0" w14:textId="12555466" w:rsidR="003B614A" w:rsidRPr="00631B35" w:rsidRDefault="003B614A" w:rsidP="00097698">
            <w:pPr>
              <w:spacing w:after="0"/>
              <w:rPr>
                <w:rFonts w:cs="Arial"/>
                <w:szCs w:val="20"/>
              </w:rPr>
            </w:pPr>
            <w:r w:rsidRPr="00631B35">
              <w:rPr>
                <w:rFonts w:cs="Arial"/>
                <w:szCs w:val="20"/>
              </w:rPr>
              <w:t>167</w:t>
            </w:r>
          </w:p>
        </w:tc>
        <w:tc>
          <w:tcPr>
            <w:tcW w:w="2126" w:type="dxa"/>
            <w:vMerge w:val="restart"/>
            <w:tcBorders>
              <w:top w:val="single" w:sz="2" w:space="0" w:color="auto"/>
              <w:left w:val="single" w:sz="2" w:space="0" w:color="auto"/>
              <w:right w:val="single" w:sz="2" w:space="0" w:color="auto"/>
            </w:tcBorders>
          </w:tcPr>
          <w:p w14:paraId="27232EDB" w14:textId="6F2785A5" w:rsidR="003B614A" w:rsidRPr="005900E4" w:rsidRDefault="003B614A" w:rsidP="00097698">
            <w:pPr>
              <w:spacing w:after="0"/>
              <w:rPr>
                <w:rFonts w:cs="Arial"/>
                <w:b/>
                <w:szCs w:val="20"/>
              </w:rPr>
            </w:pPr>
            <w:r w:rsidRPr="005900E4">
              <w:rPr>
                <w:rFonts w:cs="Arial"/>
                <w:b/>
                <w:szCs w:val="20"/>
              </w:rPr>
              <w:t xml:space="preserve">Varying a </w:t>
            </w:r>
            <w:r w:rsidR="00ED61EC">
              <w:rPr>
                <w:rFonts w:cs="Arial"/>
                <w:b/>
                <w:szCs w:val="20"/>
              </w:rPr>
              <w:t>l</w:t>
            </w:r>
            <w:r w:rsidRPr="005900E4">
              <w:rPr>
                <w:rFonts w:cs="Arial"/>
                <w:b/>
                <w:szCs w:val="20"/>
              </w:rPr>
              <w:t>icence</w:t>
            </w:r>
          </w:p>
        </w:tc>
        <w:tc>
          <w:tcPr>
            <w:tcW w:w="1418" w:type="dxa"/>
            <w:tcBorders>
              <w:top w:val="single" w:sz="2" w:space="0" w:color="auto"/>
              <w:left w:val="single" w:sz="2" w:space="0" w:color="auto"/>
              <w:bottom w:val="single" w:sz="2" w:space="0" w:color="auto"/>
              <w:right w:val="single" w:sz="2" w:space="0" w:color="auto"/>
            </w:tcBorders>
          </w:tcPr>
          <w:p w14:paraId="0BC95856" w14:textId="5D9EBBDE" w:rsidR="003B614A" w:rsidRPr="005900E4" w:rsidRDefault="00B1613F" w:rsidP="00097698">
            <w:pPr>
              <w:spacing w:after="0"/>
              <w:rPr>
                <w:rFonts w:cs="Arial"/>
                <w:szCs w:val="20"/>
              </w:rPr>
            </w:pPr>
            <w:r>
              <w:rPr>
                <w:rFonts w:cs="Arial"/>
                <w:szCs w:val="20"/>
              </w:rPr>
              <w:t xml:space="preserve">Section 13, </w:t>
            </w:r>
            <w:r w:rsidR="003B614A" w:rsidRPr="00F163EE">
              <w:rPr>
                <w:rFonts w:cs="Arial"/>
                <w:szCs w:val="20"/>
              </w:rPr>
              <w:t>Table 2</w:t>
            </w:r>
            <w:r w:rsidR="009E4773">
              <w:rPr>
                <w:rFonts w:cs="Arial"/>
                <w:szCs w:val="20"/>
              </w:rPr>
              <w:t>—</w:t>
            </w:r>
            <w:r w:rsidR="003B614A" w:rsidRPr="005900E4">
              <w:rPr>
                <w:rFonts w:cs="Arial"/>
                <w:szCs w:val="20"/>
              </w:rPr>
              <w:t>Item 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2027FE8" w14:textId="0410D819" w:rsidR="009E4773" w:rsidRPr="00097698" w:rsidRDefault="00032822" w:rsidP="00097698">
            <w:pPr>
              <w:spacing w:after="0"/>
            </w:pPr>
            <w:r>
              <w:t>Varying a licence if it is</w:t>
            </w:r>
            <w:r w:rsidR="003B614A" w:rsidRPr="00097698">
              <w:t>:</w:t>
            </w:r>
          </w:p>
          <w:p w14:paraId="4DAC4730" w14:textId="3161BF0F" w:rsidR="003B614A" w:rsidRPr="00A10A3A" w:rsidRDefault="003B614A" w:rsidP="009F6120">
            <w:pPr>
              <w:pStyle w:val="ListParagraph"/>
              <w:numPr>
                <w:ilvl w:val="0"/>
                <w:numId w:val="16"/>
              </w:numPr>
              <w:spacing w:after="0"/>
              <w:rPr>
                <w:rFonts w:cs="Arial"/>
                <w:szCs w:val="20"/>
              </w:rPr>
            </w:pPr>
            <w:r w:rsidRPr="00A10A3A">
              <w:rPr>
                <w:rFonts w:cs="Arial"/>
                <w:szCs w:val="20"/>
              </w:rPr>
              <w:t>a type of assigned licence or a type of non- assigned licence; and</w:t>
            </w:r>
          </w:p>
          <w:p w14:paraId="6533EA0E" w14:textId="1EA16DD5" w:rsidR="003B614A" w:rsidRPr="00A10A3A" w:rsidRDefault="003B614A" w:rsidP="009F6120">
            <w:pPr>
              <w:pStyle w:val="ListParagraph"/>
              <w:numPr>
                <w:ilvl w:val="0"/>
                <w:numId w:val="16"/>
              </w:numPr>
              <w:spacing w:after="0"/>
              <w:rPr>
                <w:rFonts w:cs="Arial"/>
                <w:szCs w:val="20"/>
              </w:rPr>
            </w:pPr>
            <w:r w:rsidRPr="00A10A3A">
              <w:rPr>
                <w:rFonts w:cs="Arial"/>
                <w:szCs w:val="20"/>
              </w:rPr>
              <w:lastRenderedPageBreak/>
              <w:t>the licence is mentioned in an item in Part 6 or Part 7 of Schedule 2 and is not of a type mentioned in item 3</w:t>
            </w:r>
            <w:r w:rsidR="000C4A0D" w:rsidRPr="00A10A3A">
              <w:rPr>
                <w:rFonts w:cs="Arial"/>
                <w:szCs w:val="20"/>
              </w:rPr>
              <w:t xml:space="preserve"> of </w:t>
            </w:r>
            <w:r w:rsidR="00BD1B90" w:rsidRPr="00A10A3A">
              <w:rPr>
                <w:rFonts w:cs="Arial"/>
                <w:szCs w:val="20"/>
              </w:rPr>
              <w:t>Table 2</w:t>
            </w:r>
            <w:r w:rsidR="00933D86" w:rsidRPr="00A10A3A">
              <w:rPr>
                <w:rFonts w:cs="Arial"/>
                <w:szCs w:val="20"/>
              </w:rPr>
              <w:t xml:space="preserve"> </w:t>
            </w:r>
            <w:r w:rsidR="00DC16F2" w:rsidRPr="00A10A3A">
              <w:rPr>
                <w:rFonts w:cs="Arial"/>
                <w:szCs w:val="20"/>
              </w:rPr>
              <w:t xml:space="preserve">of </w:t>
            </w:r>
            <w:r w:rsidR="000C4A0D" w:rsidRPr="00A10A3A">
              <w:rPr>
                <w:rFonts w:cs="Arial"/>
                <w:szCs w:val="20"/>
              </w:rPr>
              <w:t xml:space="preserve">the Radiocommunications </w:t>
            </w:r>
            <w:r w:rsidR="00A26D84" w:rsidRPr="00A10A3A">
              <w:rPr>
                <w:rFonts w:cs="Arial"/>
                <w:szCs w:val="20"/>
              </w:rPr>
              <w:t xml:space="preserve">Charges </w:t>
            </w:r>
            <w:r w:rsidR="000C4A0D" w:rsidRPr="00A10A3A">
              <w:rPr>
                <w:rFonts w:cs="Arial"/>
                <w:szCs w:val="20"/>
              </w:rPr>
              <w:t>Determination</w:t>
            </w:r>
            <w:r w:rsidRPr="00A10A3A">
              <w:rPr>
                <w:rFonts w:cs="Arial"/>
                <w:szCs w:val="20"/>
              </w:rPr>
              <w:t>; and</w:t>
            </w:r>
          </w:p>
          <w:p w14:paraId="13A71153" w14:textId="295EC397" w:rsidR="003B614A" w:rsidRPr="00A10A3A" w:rsidRDefault="003B614A" w:rsidP="009F6120">
            <w:pPr>
              <w:pStyle w:val="ListParagraph"/>
              <w:numPr>
                <w:ilvl w:val="0"/>
                <w:numId w:val="16"/>
              </w:numPr>
              <w:spacing w:after="0"/>
              <w:rPr>
                <w:rFonts w:cs="Arial"/>
                <w:szCs w:val="20"/>
              </w:rPr>
            </w:pPr>
            <w:r w:rsidRPr="00A10A3A">
              <w:rPr>
                <w:rFonts w:cs="Arial"/>
                <w:szCs w:val="20"/>
              </w:rPr>
              <w:t xml:space="preserve">technical coordination is not required </w:t>
            </w:r>
          </w:p>
        </w:tc>
        <w:tc>
          <w:tcPr>
            <w:tcW w:w="2126" w:type="dxa"/>
            <w:tcBorders>
              <w:top w:val="single" w:sz="2" w:space="0" w:color="auto"/>
              <w:left w:val="single" w:sz="2" w:space="0" w:color="auto"/>
              <w:bottom w:val="single" w:sz="2" w:space="0" w:color="auto"/>
              <w:right w:val="single" w:sz="2" w:space="0" w:color="auto"/>
            </w:tcBorders>
          </w:tcPr>
          <w:p w14:paraId="0B5068C2"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6CF9885" w14:textId="77777777" w:rsidR="003B614A" w:rsidRPr="005900E4" w:rsidRDefault="003B614A" w:rsidP="00097698">
            <w:pPr>
              <w:spacing w:after="0"/>
              <w:jc w:val="right"/>
              <w:rPr>
                <w:rFonts w:cs="Arial"/>
                <w:szCs w:val="20"/>
              </w:rPr>
            </w:pPr>
            <w:r w:rsidRPr="005900E4">
              <w:rPr>
                <w:rFonts w:cs="Arial"/>
                <w:szCs w:val="20"/>
              </w:rPr>
              <w:t>$49.00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51AE915" w14:textId="77777777" w:rsidR="003B614A" w:rsidRPr="00F163EE" w:rsidRDefault="003B614A" w:rsidP="00097698">
            <w:pPr>
              <w:spacing w:after="0"/>
              <w:jc w:val="right"/>
              <w:rPr>
                <w:rFonts w:cs="Arial"/>
                <w:szCs w:val="20"/>
              </w:rPr>
            </w:pPr>
            <w:r w:rsidRPr="00F163EE">
              <w:rPr>
                <w:rFonts w:cs="Arial"/>
                <w:szCs w:val="20"/>
              </w:rPr>
              <w:t>$51.00</w:t>
            </w:r>
          </w:p>
        </w:tc>
        <w:tc>
          <w:tcPr>
            <w:tcW w:w="1173" w:type="dxa"/>
            <w:tcBorders>
              <w:top w:val="single" w:sz="4" w:space="0" w:color="auto"/>
              <w:left w:val="single" w:sz="4" w:space="0" w:color="auto"/>
              <w:bottom w:val="single" w:sz="4" w:space="0" w:color="auto"/>
              <w:right w:val="single" w:sz="8" w:space="0" w:color="auto"/>
            </w:tcBorders>
            <w:shd w:val="clear" w:color="auto" w:fill="auto"/>
            <w:vAlign w:val="center"/>
          </w:tcPr>
          <w:p w14:paraId="746C7808" w14:textId="25F68734" w:rsidR="003B614A" w:rsidRPr="00F163EE" w:rsidRDefault="00A0028B" w:rsidP="00097698">
            <w:pPr>
              <w:spacing w:after="0"/>
              <w:jc w:val="right"/>
              <w:rPr>
                <w:rFonts w:cs="Arial"/>
                <w:szCs w:val="20"/>
              </w:rPr>
            </w:pPr>
            <w:r>
              <w:rPr>
                <w:rFonts w:cs="Arial"/>
                <w:szCs w:val="20"/>
              </w:rPr>
              <w:t>4.1</w:t>
            </w:r>
            <w:r w:rsidR="003B614A" w:rsidRPr="00F163EE">
              <w:rPr>
                <w:rFonts w:cs="Arial"/>
                <w:szCs w:val="20"/>
              </w:rPr>
              <w:t>%</w:t>
            </w:r>
          </w:p>
        </w:tc>
      </w:tr>
      <w:tr w:rsidR="003B614A" w:rsidRPr="00931C56" w14:paraId="71FA9196" w14:textId="77777777" w:rsidTr="004C2488">
        <w:trPr>
          <w:trHeight w:val="2420"/>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0FAFE02" w14:textId="77777777" w:rsidR="003B614A" w:rsidRPr="00631B35" w:rsidRDefault="003B614A" w:rsidP="00097698">
            <w:pPr>
              <w:spacing w:after="0"/>
              <w:rPr>
                <w:rFonts w:cs="Arial"/>
                <w:szCs w:val="20"/>
              </w:rPr>
            </w:pPr>
            <w:r w:rsidRPr="00631B35">
              <w:rPr>
                <w:rFonts w:cs="Arial"/>
                <w:szCs w:val="20"/>
              </w:rPr>
              <w:t>168</w:t>
            </w:r>
          </w:p>
        </w:tc>
        <w:tc>
          <w:tcPr>
            <w:tcW w:w="2126" w:type="dxa"/>
            <w:vMerge/>
            <w:tcBorders>
              <w:left w:val="single" w:sz="2" w:space="0" w:color="auto"/>
              <w:right w:val="single" w:sz="2" w:space="0" w:color="auto"/>
            </w:tcBorders>
          </w:tcPr>
          <w:p w14:paraId="07EF4994"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1E6731D" w14:textId="0C06FEFD" w:rsidR="003B614A" w:rsidRPr="005900E4" w:rsidRDefault="00032822" w:rsidP="00097698">
            <w:pPr>
              <w:spacing w:after="0"/>
              <w:rPr>
                <w:rFonts w:cs="Arial"/>
                <w:szCs w:val="20"/>
              </w:rPr>
            </w:pPr>
            <w:r>
              <w:rPr>
                <w:rFonts w:cs="Arial"/>
                <w:szCs w:val="20"/>
              </w:rPr>
              <w:t xml:space="preserve">Section 13, </w:t>
            </w:r>
            <w:r w:rsidR="003B614A" w:rsidRPr="00097698">
              <w:rPr>
                <w:rFonts w:cs="Arial"/>
                <w:szCs w:val="20"/>
              </w:rPr>
              <w:t>Table 2</w:t>
            </w:r>
            <w:r w:rsidR="009E4773">
              <w:rPr>
                <w:rFonts w:cs="Arial"/>
                <w:szCs w:val="20"/>
              </w:rPr>
              <w:t>—</w:t>
            </w:r>
            <w:r w:rsidR="003B614A" w:rsidRPr="005900E4">
              <w:rPr>
                <w:rFonts w:cs="Arial"/>
                <w:szCs w:val="20"/>
              </w:rPr>
              <w:t>Item 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0DADBFD" w14:textId="2D6D2994" w:rsidR="003B614A" w:rsidRPr="00097698" w:rsidRDefault="000C4A0D" w:rsidP="00097698">
            <w:pPr>
              <w:spacing w:after="0"/>
            </w:pPr>
            <w:r>
              <w:t>Varying a licence if it is</w:t>
            </w:r>
            <w:r w:rsidR="003B614A" w:rsidRPr="00097698">
              <w:t>:</w:t>
            </w:r>
          </w:p>
          <w:p w14:paraId="67362446" w14:textId="50DF0E12" w:rsidR="003B614A" w:rsidRPr="00A10A3A" w:rsidRDefault="003B614A" w:rsidP="009F6120">
            <w:pPr>
              <w:pStyle w:val="ListParagraph"/>
              <w:numPr>
                <w:ilvl w:val="0"/>
                <w:numId w:val="17"/>
              </w:numPr>
              <w:spacing w:after="0"/>
              <w:rPr>
                <w:rFonts w:cs="Arial"/>
                <w:szCs w:val="20"/>
              </w:rPr>
            </w:pPr>
            <w:r w:rsidRPr="00A10A3A">
              <w:rPr>
                <w:rFonts w:cs="Arial"/>
                <w:szCs w:val="20"/>
              </w:rPr>
              <w:t>a type of assigned licence; and</w:t>
            </w:r>
          </w:p>
          <w:p w14:paraId="231A90A3" w14:textId="09FEF628" w:rsidR="003B614A" w:rsidRPr="00A10A3A" w:rsidRDefault="003B614A" w:rsidP="009F6120">
            <w:pPr>
              <w:pStyle w:val="ListParagraph"/>
              <w:numPr>
                <w:ilvl w:val="0"/>
                <w:numId w:val="17"/>
              </w:numPr>
              <w:spacing w:after="0"/>
              <w:rPr>
                <w:rFonts w:cs="Arial"/>
                <w:szCs w:val="20"/>
              </w:rPr>
            </w:pPr>
            <w:r w:rsidRPr="00A10A3A">
              <w:rPr>
                <w:rFonts w:cs="Arial"/>
                <w:szCs w:val="20"/>
              </w:rPr>
              <w:t>the licence is mentioned in an item in Part 6 of Schedule 2; and</w:t>
            </w:r>
          </w:p>
          <w:p w14:paraId="4D2B75B6" w14:textId="573BE0F3" w:rsidR="003B614A" w:rsidRPr="00A10A3A" w:rsidRDefault="003B614A" w:rsidP="009F6120">
            <w:pPr>
              <w:pStyle w:val="ListParagraph"/>
              <w:numPr>
                <w:ilvl w:val="0"/>
                <w:numId w:val="17"/>
              </w:numPr>
              <w:spacing w:after="0"/>
              <w:rPr>
                <w:rFonts w:cs="Arial"/>
                <w:szCs w:val="20"/>
              </w:rPr>
            </w:pPr>
            <w:r w:rsidRPr="00A10A3A">
              <w:rPr>
                <w:rFonts w:cs="Arial"/>
                <w:szCs w:val="20"/>
              </w:rPr>
              <w:t xml:space="preserve">the application for the variation notice is not associated with frequency assignment certificate lodged by an accredited person; and </w:t>
            </w:r>
          </w:p>
          <w:p w14:paraId="174F9F50" w14:textId="1D63B0BB" w:rsidR="003B614A" w:rsidRPr="00A10A3A" w:rsidRDefault="003B614A" w:rsidP="009F6120">
            <w:pPr>
              <w:pStyle w:val="ListParagraph"/>
              <w:numPr>
                <w:ilvl w:val="0"/>
                <w:numId w:val="17"/>
              </w:numPr>
              <w:spacing w:after="0"/>
              <w:rPr>
                <w:rFonts w:cs="Arial"/>
                <w:szCs w:val="20"/>
              </w:rPr>
            </w:pPr>
            <w:r w:rsidRPr="00A10A3A">
              <w:rPr>
                <w:rFonts w:cs="Arial"/>
                <w:szCs w:val="20"/>
              </w:rPr>
              <w:t>the ACMA has performed technical coordination</w:t>
            </w:r>
          </w:p>
        </w:tc>
        <w:tc>
          <w:tcPr>
            <w:tcW w:w="2126" w:type="dxa"/>
            <w:tcBorders>
              <w:top w:val="single" w:sz="2" w:space="0" w:color="auto"/>
              <w:left w:val="single" w:sz="2" w:space="0" w:color="auto"/>
              <w:bottom w:val="single" w:sz="2" w:space="0" w:color="auto"/>
              <w:right w:val="single" w:sz="2" w:space="0" w:color="auto"/>
            </w:tcBorders>
          </w:tcPr>
          <w:p w14:paraId="649F6B85"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166C79A" w14:textId="015AD993" w:rsidR="003B614A" w:rsidRPr="00F163EE" w:rsidRDefault="003103FA">
            <w:pPr>
              <w:spacing w:after="0"/>
              <w:jc w:val="right"/>
              <w:rPr>
                <w:rFonts w:cs="Arial"/>
                <w:szCs w:val="20"/>
              </w:rPr>
            </w:pPr>
            <w:r>
              <w:rPr>
                <w:rFonts w:cs="Arial"/>
                <w:szCs w:val="20"/>
              </w:rPr>
              <w:t>The applicable charge for issuing the licence as p</w:t>
            </w:r>
            <w:r w:rsidR="003B614A" w:rsidRPr="005900E4">
              <w:rPr>
                <w:rFonts w:cs="Arial"/>
                <w:szCs w:val="20"/>
              </w:rPr>
              <w:t>er Part 6 of Schedule 2</w:t>
            </w:r>
            <w:r w:rsidR="000C4A0D">
              <w:rPr>
                <w:rFonts w:cs="Arial"/>
                <w:szCs w:val="20"/>
              </w:rPr>
              <w:t xml:space="preserve"> to the Radiocommunications</w:t>
            </w:r>
            <w:r w:rsidR="005C2D96">
              <w:rPr>
                <w:rFonts w:cs="Arial"/>
                <w:szCs w:val="20"/>
              </w:rPr>
              <w:t xml:space="preserve"> Charges</w:t>
            </w:r>
            <w:r w:rsidR="000C4A0D">
              <w:rPr>
                <w:rFonts w:cs="Arial"/>
                <w:szCs w:val="20"/>
              </w:rPr>
              <w:t xml:space="preserve"> Determination</w:t>
            </w:r>
          </w:p>
        </w:tc>
        <w:tc>
          <w:tcPr>
            <w:tcW w:w="1417" w:type="dxa"/>
            <w:tcBorders>
              <w:top w:val="nil"/>
              <w:left w:val="single" w:sz="4" w:space="0" w:color="auto"/>
              <w:bottom w:val="single" w:sz="4" w:space="0" w:color="auto"/>
              <w:right w:val="single" w:sz="8" w:space="0" w:color="auto"/>
            </w:tcBorders>
            <w:shd w:val="clear" w:color="auto" w:fill="auto"/>
            <w:vAlign w:val="center"/>
          </w:tcPr>
          <w:p w14:paraId="1A4B2033" w14:textId="15598072" w:rsidR="003B614A" w:rsidRPr="00E766CB" w:rsidRDefault="000C4A0D">
            <w:pPr>
              <w:spacing w:after="0"/>
              <w:jc w:val="right"/>
              <w:rPr>
                <w:rFonts w:cs="Arial"/>
                <w:szCs w:val="20"/>
              </w:rPr>
            </w:pPr>
            <w:r>
              <w:rPr>
                <w:rFonts w:cs="Arial"/>
                <w:szCs w:val="20"/>
              </w:rPr>
              <w:t>Will remain</w:t>
            </w:r>
            <w:r w:rsidR="003103FA">
              <w:rPr>
                <w:rFonts w:cs="Arial"/>
                <w:szCs w:val="20"/>
              </w:rPr>
              <w:t xml:space="preserve"> as the applicable charge for issuing the licence</w:t>
            </w:r>
            <w:r>
              <w:rPr>
                <w:rFonts w:cs="Arial"/>
                <w:szCs w:val="20"/>
              </w:rPr>
              <w:t xml:space="preserve"> as p</w:t>
            </w:r>
            <w:r w:rsidR="003B614A" w:rsidRPr="00996B28">
              <w:rPr>
                <w:rFonts w:cs="Arial"/>
                <w:szCs w:val="20"/>
              </w:rPr>
              <w:t>er Part 6 of Schedule 2</w:t>
            </w:r>
            <w:r>
              <w:rPr>
                <w:rFonts w:cs="Arial"/>
                <w:szCs w:val="20"/>
              </w:rPr>
              <w:t xml:space="preserve"> to the Radiocommunications </w:t>
            </w:r>
            <w:r w:rsidR="005C2D96">
              <w:rPr>
                <w:rFonts w:cs="Arial"/>
                <w:szCs w:val="20"/>
              </w:rPr>
              <w:t xml:space="preserve">Charges </w:t>
            </w:r>
            <w:r>
              <w:rPr>
                <w:rFonts w:cs="Arial"/>
                <w:szCs w:val="20"/>
              </w:rPr>
              <w:t>Determination</w:t>
            </w:r>
          </w:p>
        </w:tc>
        <w:tc>
          <w:tcPr>
            <w:tcW w:w="1173" w:type="dxa"/>
            <w:tcBorders>
              <w:top w:val="nil"/>
              <w:left w:val="single" w:sz="4" w:space="0" w:color="auto"/>
              <w:bottom w:val="single" w:sz="4" w:space="0" w:color="auto"/>
              <w:right w:val="single" w:sz="8" w:space="0" w:color="auto"/>
            </w:tcBorders>
            <w:shd w:val="clear" w:color="auto" w:fill="auto"/>
            <w:vAlign w:val="center"/>
          </w:tcPr>
          <w:p w14:paraId="4F1EF71A" w14:textId="77777777" w:rsidR="003B614A" w:rsidRPr="00E766CB" w:rsidRDefault="003B614A" w:rsidP="00097698">
            <w:pPr>
              <w:spacing w:after="0"/>
              <w:jc w:val="right"/>
              <w:rPr>
                <w:rFonts w:cs="Arial"/>
                <w:szCs w:val="20"/>
              </w:rPr>
            </w:pPr>
            <w:r w:rsidRPr="00E766CB">
              <w:rPr>
                <w:rFonts w:cs="Arial"/>
                <w:szCs w:val="20"/>
              </w:rPr>
              <w:t> </w:t>
            </w:r>
          </w:p>
        </w:tc>
      </w:tr>
      <w:tr w:rsidR="003B614A" w:rsidRPr="00931C56" w14:paraId="052D224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4B00BF9" w14:textId="77777777" w:rsidR="003B614A" w:rsidRPr="00631B35" w:rsidRDefault="003B614A" w:rsidP="00097698">
            <w:pPr>
              <w:spacing w:after="0"/>
              <w:rPr>
                <w:rFonts w:cs="Arial"/>
                <w:szCs w:val="20"/>
              </w:rPr>
            </w:pPr>
            <w:r w:rsidRPr="00631B35">
              <w:rPr>
                <w:rFonts w:cs="Arial"/>
                <w:szCs w:val="20"/>
              </w:rPr>
              <w:t>169</w:t>
            </w:r>
          </w:p>
        </w:tc>
        <w:tc>
          <w:tcPr>
            <w:tcW w:w="2126" w:type="dxa"/>
            <w:vMerge/>
            <w:tcBorders>
              <w:left w:val="single" w:sz="2" w:space="0" w:color="auto"/>
              <w:bottom w:val="single" w:sz="2" w:space="0" w:color="auto"/>
              <w:right w:val="single" w:sz="2" w:space="0" w:color="auto"/>
            </w:tcBorders>
          </w:tcPr>
          <w:p w14:paraId="60C81942"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77DF5F4" w14:textId="0370F3E0" w:rsidR="003B614A" w:rsidRPr="005900E4" w:rsidRDefault="00032822" w:rsidP="00097698">
            <w:pPr>
              <w:spacing w:after="0"/>
              <w:rPr>
                <w:rFonts w:cs="Arial"/>
                <w:szCs w:val="20"/>
              </w:rPr>
            </w:pPr>
            <w:r>
              <w:rPr>
                <w:rFonts w:cs="Arial"/>
                <w:szCs w:val="20"/>
              </w:rPr>
              <w:t xml:space="preserve">Section 13, </w:t>
            </w:r>
            <w:r w:rsidR="003B614A" w:rsidRPr="00097698">
              <w:rPr>
                <w:rFonts w:cs="Arial"/>
                <w:szCs w:val="20"/>
              </w:rPr>
              <w:t>Table 2</w:t>
            </w:r>
            <w:r w:rsidR="009E4773">
              <w:rPr>
                <w:rFonts w:cs="Arial"/>
                <w:szCs w:val="20"/>
              </w:rPr>
              <w:t>—</w:t>
            </w:r>
            <w:r w:rsidR="003B614A" w:rsidRPr="005900E4">
              <w:rPr>
                <w:rFonts w:cs="Arial"/>
                <w:szCs w:val="20"/>
              </w:rPr>
              <w:t>Item 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65190F2" w14:textId="25A1570E" w:rsidR="003B614A" w:rsidRPr="00097698" w:rsidRDefault="000C4A0D" w:rsidP="000C4A0D">
            <w:pPr>
              <w:spacing w:after="0"/>
              <w:rPr>
                <w:rFonts w:cs="Arial"/>
                <w:szCs w:val="20"/>
              </w:rPr>
            </w:pPr>
            <w:r>
              <w:rPr>
                <w:rFonts w:cs="Arial"/>
                <w:szCs w:val="20"/>
              </w:rPr>
              <w:t xml:space="preserve">Varying </w:t>
            </w:r>
            <w:r w:rsidR="003B614A" w:rsidRPr="00097698">
              <w:rPr>
                <w:rFonts w:cs="Arial"/>
                <w:szCs w:val="20"/>
              </w:rPr>
              <w:t>an amateur licence for the operation of an amateur beacon or amateur repeater station</w:t>
            </w:r>
          </w:p>
        </w:tc>
        <w:tc>
          <w:tcPr>
            <w:tcW w:w="2126" w:type="dxa"/>
            <w:tcBorders>
              <w:top w:val="single" w:sz="2" w:space="0" w:color="auto"/>
              <w:left w:val="single" w:sz="2" w:space="0" w:color="auto"/>
              <w:bottom w:val="single" w:sz="2" w:space="0" w:color="auto"/>
              <w:right w:val="single" w:sz="2" w:space="0" w:color="auto"/>
            </w:tcBorders>
          </w:tcPr>
          <w:p w14:paraId="72325EC4"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6A70A7" w14:textId="77777777" w:rsidR="003B614A" w:rsidRPr="005900E4" w:rsidRDefault="003B614A" w:rsidP="00097698">
            <w:pPr>
              <w:spacing w:after="0"/>
              <w:jc w:val="right"/>
              <w:rPr>
                <w:rFonts w:cs="Arial"/>
                <w:szCs w:val="20"/>
              </w:rPr>
            </w:pPr>
            <w:r w:rsidRPr="005900E4">
              <w:rPr>
                <w:rFonts w:cs="Arial"/>
                <w:szCs w:val="20"/>
              </w:rPr>
              <w:t>$28.00 (for each licence)</w:t>
            </w:r>
          </w:p>
        </w:tc>
        <w:tc>
          <w:tcPr>
            <w:tcW w:w="1417" w:type="dxa"/>
            <w:tcBorders>
              <w:top w:val="nil"/>
              <w:left w:val="single" w:sz="4" w:space="0" w:color="auto"/>
              <w:bottom w:val="single" w:sz="2" w:space="0" w:color="auto"/>
              <w:right w:val="single" w:sz="8" w:space="0" w:color="auto"/>
            </w:tcBorders>
            <w:shd w:val="clear" w:color="auto" w:fill="auto"/>
            <w:vAlign w:val="center"/>
          </w:tcPr>
          <w:p w14:paraId="3B707C6D" w14:textId="5A3F0ED0" w:rsidR="003B614A" w:rsidRPr="00F163EE" w:rsidRDefault="003B614A" w:rsidP="00097698">
            <w:pPr>
              <w:spacing w:after="0"/>
              <w:jc w:val="right"/>
              <w:rPr>
                <w:rFonts w:cs="Arial"/>
                <w:szCs w:val="20"/>
              </w:rPr>
            </w:pPr>
            <w:r w:rsidRPr="00F163EE">
              <w:rPr>
                <w:rFonts w:cs="Arial"/>
                <w:szCs w:val="20"/>
              </w:rPr>
              <w:t>$29.00 (for each licence)</w:t>
            </w:r>
          </w:p>
        </w:tc>
        <w:tc>
          <w:tcPr>
            <w:tcW w:w="1173" w:type="dxa"/>
            <w:tcBorders>
              <w:top w:val="nil"/>
              <w:left w:val="single" w:sz="4" w:space="0" w:color="auto"/>
              <w:bottom w:val="single" w:sz="4" w:space="0" w:color="auto"/>
              <w:right w:val="single" w:sz="8" w:space="0" w:color="auto"/>
            </w:tcBorders>
            <w:shd w:val="clear" w:color="auto" w:fill="auto"/>
            <w:vAlign w:val="center"/>
          </w:tcPr>
          <w:p w14:paraId="65623F8E" w14:textId="6262F7AB" w:rsidR="003B614A" w:rsidRPr="00F163EE" w:rsidRDefault="00A0028B" w:rsidP="00097698">
            <w:pPr>
              <w:spacing w:after="0"/>
              <w:jc w:val="right"/>
              <w:rPr>
                <w:rFonts w:cs="Arial"/>
                <w:szCs w:val="20"/>
              </w:rPr>
            </w:pPr>
            <w:r>
              <w:rPr>
                <w:rFonts w:cs="Arial"/>
                <w:szCs w:val="20"/>
              </w:rPr>
              <w:t>3.6</w:t>
            </w:r>
            <w:r w:rsidR="003B614A" w:rsidRPr="00F163EE">
              <w:rPr>
                <w:rFonts w:cs="Arial"/>
                <w:szCs w:val="20"/>
              </w:rPr>
              <w:t>%</w:t>
            </w:r>
          </w:p>
        </w:tc>
      </w:tr>
      <w:tr w:rsidR="003B614A" w:rsidRPr="00931C56" w14:paraId="0E14CFA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23D1FF2" w14:textId="6855E871" w:rsidR="003B614A" w:rsidRPr="005900E4" w:rsidRDefault="003B614A" w:rsidP="00097698">
            <w:pPr>
              <w:spacing w:after="0"/>
              <w:rPr>
                <w:rFonts w:cs="Arial"/>
                <w:szCs w:val="20"/>
              </w:rPr>
            </w:pPr>
            <w:r w:rsidRPr="00631B35">
              <w:rPr>
                <w:rFonts w:cs="Arial"/>
                <w:szCs w:val="20"/>
              </w:rPr>
              <w:t>170</w:t>
            </w:r>
          </w:p>
        </w:tc>
        <w:tc>
          <w:tcPr>
            <w:tcW w:w="2126" w:type="dxa"/>
            <w:vMerge/>
            <w:tcBorders>
              <w:top w:val="single" w:sz="2" w:space="0" w:color="auto"/>
              <w:left w:val="single" w:sz="2" w:space="0" w:color="auto"/>
              <w:right w:val="single" w:sz="2" w:space="0" w:color="auto"/>
            </w:tcBorders>
          </w:tcPr>
          <w:p w14:paraId="7DFF2A6D"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10B9B8D" w14:textId="1F488230" w:rsidR="003B614A" w:rsidRPr="005900E4" w:rsidRDefault="00032822" w:rsidP="00097698">
            <w:pPr>
              <w:spacing w:after="0"/>
              <w:rPr>
                <w:rFonts w:cs="Arial"/>
                <w:szCs w:val="20"/>
              </w:rPr>
            </w:pPr>
            <w:r>
              <w:rPr>
                <w:rFonts w:cs="Arial"/>
                <w:szCs w:val="20"/>
              </w:rPr>
              <w:t xml:space="preserve">Section 13, </w:t>
            </w:r>
            <w:r w:rsidR="003B614A" w:rsidRPr="00097698">
              <w:rPr>
                <w:rFonts w:cs="Arial"/>
                <w:szCs w:val="20"/>
              </w:rPr>
              <w:t>Table 2</w:t>
            </w:r>
            <w:r w:rsidR="009E4773">
              <w:rPr>
                <w:rFonts w:cs="Arial"/>
                <w:szCs w:val="20"/>
              </w:rPr>
              <w:t>—</w:t>
            </w:r>
            <w:r w:rsidR="003B614A" w:rsidRPr="005900E4">
              <w:rPr>
                <w:rFonts w:cs="Arial"/>
                <w:szCs w:val="20"/>
              </w:rPr>
              <w:t>Item 3A.</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55B35AE" w14:textId="36188560" w:rsidR="003B614A" w:rsidRPr="00097698" w:rsidRDefault="000C4A0D" w:rsidP="000C4A0D">
            <w:pPr>
              <w:spacing w:after="0"/>
              <w:rPr>
                <w:rFonts w:cs="Arial"/>
                <w:szCs w:val="20"/>
              </w:rPr>
            </w:pPr>
            <w:r>
              <w:rPr>
                <w:rFonts w:cs="Arial"/>
                <w:szCs w:val="20"/>
              </w:rPr>
              <w:t>Varying a l</w:t>
            </w:r>
            <w:r w:rsidR="003B614A" w:rsidRPr="00097698">
              <w:rPr>
                <w:rFonts w:cs="Arial"/>
                <w:szCs w:val="20"/>
              </w:rPr>
              <w:t>icence for the operation of a low power open narrowcasting service</w:t>
            </w:r>
          </w:p>
        </w:tc>
        <w:tc>
          <w:tcPr>
            <w:tcW w:w="2126" w:type="dxa"/>
            <w:tcBorders>
              <w:top w:val="single" w:sz="2" w:space="0" w:color="auto"/>
              <w:left w:val="single" w:sz="2" w:space="0" w:color="auto"/>
              <w:bottom w:val="single" w:sz="2" w:space="0" w:color="auto"/>
              <w:right w:val="single" w:sz="2" w:space="0" w:color="auto"/>
            </w:tcBorders>
          </w:tcPr>
          <w:p w14:paraId="47273CA9"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74F0153" w14:textId="77777777" w:rsidR="003B614A" w:rsidRPr="005900E4" w:rsidRDefault="003B614A" w:rsidP="00097698">
            <w:pPr>
              <w:spacing w:after="0"/>
              <w:jc w:val="right"/>
              <w:rPr>
                <w:rFonts w:cs="Arial"/>
                <w:szCs w:val="20"/>
              </w:rPr>
            </w:pPr>
            <w:r w:rsidRPr="005900E4">
              <w:rPr>
                <w:rFonts w:cs="Arial"/>
                <w:szCs w:val="20"/>
              </w:rPr>
              <w:t>$99.00</w:t>
            </w:r>
          </w:p>
        </w:tc>
        <w:tc>
          <w:tcPr>
            <w:tcW w:w="1417" w:type="dxa"/>
            <w:tcBorders>
              <w:top w:val="single" w:sz="2" w:space="0" w:color="auto"/>
              <w:left w:val="single" w:sz="4" w:space="0" w:color="auto"/>
              <w:bottom w:val="single" w:sz="4" w:space="0" w:color="auto"/>
              <w:right w:val="single" w:sz="4" w:space="0" w:color="auto"/>
            </w:tcBorders>
            <w:shd w:val="clear" w:color="auto" w:fill="auto"/>
            <w:vAlign w:val="center"/>
          </w:tcPr>
          <w:p w14:paraId="3CF2B681" w14:textId="77777777" w:rsidR="003B614A" w:rsidRPr="00F163EE" w:rsidRDefault="003B614A" w:rsidP="00097698">
            <w:pPr>
              <w:spacing w:after="0"/>
              <w:jc w:val="right"/>
              <w:rPr>
                <w:rFonts w:cs="Arial"/>
                <w:szCs w:val="20"/>
              </w:rPr>
            </w:pPr>
            <w:r w:rsidRPr="00F163EE">
              <w:rPr>
                <w:rFonts w:cs="Arial"/>
                <w:szCs w:val="20"/>
              </w:rPr>
              <w:t>$101.00</w:t>
            </w:r>
          </w:p>
        </w:tc>
        <w:tc>
          <w:tcPr>
            <w:tcW w:w="1173" w:type="dxa"/>
            <w:tcBorders>
              <w:top w:val="single" w:sz="4" w:space="0" w:color="auto"/>
              <w:left w:val="single" w:sz="4" w:space="0" w:color="auto"/>
              <w:bottom w:val="single" w:sz="4" w:space="0" w:color="auto"/>
              <w:right w:val="single" w:sz="4" w:space="0" w:color="auto"/>
            </w:tcBorders>
            <w:shd w:val="clear" w:color="auto" w:fill="auto"/>
            <w:vAlign w:val="center"/>
          </w:tcPr>
          <w:p w14:paraId="4650352D" w14:textId="08DFC5C4" w:rsidR="003B614A" w:rsidRPr="00F163EE" w:rsidRDefault="00A0028B" w:rsidP="00097698">
            <w:pPr>
              <w:spacing w:after="0"/>
              <w:jc w:val="right"/>
              <w:rPr>
                <w:rFonts w:cs="Arial"/>
                <w:szCs w:val="20"/>
              </w:rPr>
            </w:pPr>
            <w:r>
              <w:rPr>
                <w:rFonts w:cs="Arial"/>
                <w:szCs w:val="20"/>
              </w:rPr>
              <w:t>2.0</w:t>
            </w:r>
            <w:r w:rsidR="003B614A" w:rsidRPr="00F163EE">
              <w:rPr>
                <w:rFonts w:cs="Arial"/>
                <w:szCs w:val="20"/>
              </w:rPr>
              <w:t>%</w:t>
            </w:r>
          </w:p>
        </w:tc>
      </w:tr>
      <w:tr w:rsidR="003B614A" w:rsidRPr="00931C56" w14:paraId="7ECB880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F6FC888" w14:textId="77777777" w:rsidR="003B614A" w:rsidRPr="00631B35" w:rsidRDefault="003B614A" w:rsidP="00097698">
            <w:pPr>
              <w:spacing w:after="0"/>
              <w:rPr>
                <w:rFonts w:cs="Arial"/>
                <w:szCs w:val="20"/>
              </w:rPr>
            </w:pPr>
            <w:r w:rsidRPr="00631B35">
              <w:rPr>
                <w:rFonts w:cs="Arial"/>
                <w:szCs w:val="20"/>
              </w:rPr>
              <w:lastRenderedPageBreak/>
              <w:t>171</w:t>
            </w:r>
          </w:p>
        </w:tc>
        <w:tc>
          <w:tcPr>
            <w:tcW w:w="2126" w:type="dxa"/>
            <w:vMerge/>
            <w:tcBorders>
              <w:left w:val="single" w:sz="2" w:space="0" w:color="auto"/>
              <w:bottom w:val="single" w:sz="2" w:space="0" w:color="auto"/>
              <w:right w:val="single" w:sz="2" w:space="0" w:color="auto"/>
            </w:tcBorders>
          </w:tcPr>
          <w:p w14:paraId="0E6CFB73"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5F72FCA" w14:textId="3BB72C8D" w:rsidR="003B614A" w:rsidRPr="005900E4" w:rsidRDefault="00032822" w:rsidP="00097698">
            <w:pPr>
              <w:spacing w:after="0"/>
              <w:rPr>
                <w:rFonts w:cs="Arial"/>
                <w:szCs w:val="20"/>
              </w:rPr>
            </w:pPr>
            <w:r>
              <w:rPr>
                <w:rFonts w:cs="Arial"/>
                <w:szCs w:val="20"/>
              </w:rPr>
              <w:t xml:space="preserve">Section 13, </w:t>
            </w:r>
            <w:r w:rsidR="003B614A" w:rsidRPr="00097698">
              <w:rPr>
                <w:rFonts w:cs="Arial"/>
                <w:szCs w:val="20"/>
              </w:rPr>
              <w:t>Table 2</w:t>
            </w:r>
            <w:r w:rsidR="009E4773">
              <w:rPr>
                <w:rFonts w:cs="Arial"/>
                <w:szCs w:val="20"/>
              </w:rPr>
              <w:t>—</w:t>
            </w:r>
            <w:r w:rsidR="003B614A" w:rsidRPr="005900E4">
              <w:rPr>
                <w:rFonts w:cs="Arial"/>
                <w:szCs w:val="20"/>
              </w:rPr>
              <w:t>Item 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6F11705" w14:textId="77777777" w:rsidR="003B614A" w:rsidRPr="00097698" w:rsidRDefault="003B614A" w:rsidP="00097698">
            <w:pPr>
              <w:spacing w:after="0"/>
            </w:pPr>
            <w:r w:rsidRPr="00097698">
              <w:t>If:</w:t>
            </w:r>
          </w:p>
          <w:p w14:paraId="1A0D1554" w14:textId="3EBE1BC4" w:rsidR="003B614A" w:rsidRPr="00A10A3A" w:rsidRDefault="003B614A" w:rsidP="009F6120">
            <w:pPr>
              <w:pStyle w:val="ListParagraph"/>
              <w:numPr>
                <w:ilvl w:val="0"/>
                <w:numId w:val="18"/>
              </w:numPr>
              <w:spacing w:after="0"/>
              <w:rPr>
                <w:rFonts w:cs="Arial"/>
                <w:szCs w:val="20"/>
              </w:rPr>
            </w:pPr>
            <w:r w:rsidRPr="00A10A3A">
              <w:rPr>
                <w:rFonts w:cs="Arial"/>
                <w:szCs w:val="20"/>
              </w:rPr>
              <w:t xml:space="preserve">item 1, 2 or 3 </w:t>
            </w:r>
            <w:r w:rsidR="000C4A0D" w:rsidRPr="00A10A3A">
              <w:rPr>
                <w:rFonts w:cs="Arial"/>
                <w:szCs w:val="20"/>
              </w:rPr>
              <w:t xml:space="preserve">of </w:t>
            </w:r>
            <w:r w:rsidR="00D45558" w:rsidRPr="00A10A3A">
              <w:rPr>
                <w:rFonts w:cs="Arial"/>
                <w:szCs w:val="20"/>
              </w:rPr>
              <w:t xml:space="preserve">Table 2 of </w:t>
            </w:r>
            <w:r w:rsidR="000C4A0D" w:rsidRPr="00A10A3A">
              <w:rPr>
                <w:rFonts w:cs="Arial"/>
                <w:szCs w:val="20"/>
              </w:rPr>
              <w:t xml:space="preserve">the Radiocommunications Charges </w:t>
            </w:r>
            <w:r w:rsidR="00D45558" w:rsidRPr="00A10A3A">
              <w:rPr>
                <w:rFonts w:cs="Arial"/>
                <w:szCs w:val="20"/>
              </w:rPr>
              <w:t xml:space="preserve">Determination </w:t>
            </w:r>
            <w:r w:rsidRPr="00A10A3A">
              <w:rPr>
                <w:rFonts w:cs="Arial"/>
                <w:szCs w:val="20"/>
              </w:rPr>
              <w:t>do not apply to the application for the variation notice; and</w:t>
            </w:r>
          </w:p>
          <w:p w14:paraId="02F7EA65" w14:textId="1E3BFD08" w:rsidR="003B614A" w:rsidRPr="00A10A3A" w:rsidRDefault="003B614A" w:rsidP="009F6120">
            <w:pPr>
              <w:pStyle w:val="ListParagraph"/>
              <w:numPr>
                <w:ilvl w:val="0"/>
                <w:numId w:val="18"/>
              </w:numPr>
              <w:spacing w:after="0"/>
              <w:rPr>
                <w:rFonts w:cs="Arial"/>
                <w:szCs w:val="20"/>
              </w:rPr>
            </w:pPr>
            <w:r w:rsidRPr="00A10A3A">
              <w:rPr>
                <w:rFonts w:cs="Arial"/>
                <w:szCs w:val="20"/>
              </w:rPr>
              <w:t>the application for the variation notice is associated with a paper</w:t>
            </w:r>
            <w:r w:rsidRPr="00A10A3A">
              <w:rPr>
                <w:rFonts w:cs="Arial"/>
                <w:szCs w:val="20"/>
              </w:rPr>
              <w:noBreakHyphen/>
              <w:t>based frequency assignment certificate lodged by an accredited person; and</w:t>
            </w:r>
          </w:p>
          <w:p w14:paraId="7BE7E4FA" w14:textId="7E66D2AD" w:rsidR="003B614A" w:rsidRPr="00A10A3A" w:rsidRDefault="003B614A" w:rsidP="009F6120">
            <w:pPr>
              <w:pStyle w:val="ListParagraph"/>
              <w:numPr>
                <w:ilvl w:val="0"/>
                <w:numId w:val="18"/>
              </w:numPr>
              <w:spacing w:after="0"/>
              <w:rPr>
                <w:rFonts w:cs="Arial"/>
                <w:szCs w:val="20"/>
              </w:rPr>
            </w:pPr>
            <w:r w:rsidRPr="00A10A3A">
              <w:rPr>
                <w:rFonts w:cs="Arial"/>
                <w:szCs w:val="20"/>
              </w:rPr>
              <w:t>in considering the application, the ACMA does not perform coordination procedures to minimise interference</w:t>
            </w:r>
          </w:p>
        </w:tc>
        <w:tc>
          <w:tcPr>
            <w:tcW w:w="2126" w:type="dxa"/>
            <w:tcBorders>
              <w:top w:val="single" w:sz="2" w:space="0" w:color="auto"/>
              <w:left w:val="single" w:sz="2" w:space="0" w:color="auto"/>
              <w:bottom w:val="single" w:sz="2" w:space="0" w:color="auto"/>
              <w:right w:val="single" w:sz="2" w:space="0" w:color="auto"/>
            </w:tcBorders>
          </w:tcPr>
          <w:p w14:paraId="0A48452F"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92D7F2" w14:textId="77777777" w:rsidR="003B614A" w:rsidRPr="005900E4" w:rsidRDefault="003B614A" w:rsidP="00097698">
            <w:pPr>
              <w:spacing w:after="0"/>
              <w:jc w:val="right"/>
              <w:rPr>
                <w:rFonts w:cs="Arial"/>
                <w:szCs w:val="20"/>
              </w:rPr>
            </w:pPr>
            <w:r w:rsidRPr="005900E4">
              <w:rPr>
                <w:rFonts w:cs="Arial"/>
                <w:szCs w:val="20"/>
              </w:rPr>
              <w:t>$148.00 (for each frequency assignment or paired frequency assignment to which the notice relates)</w:t>
            </w:r>
          </w:p>
        </w:tc>
        <w:tc>
          <w:tcPr>
            <w:tcW w:w="1417" w:type="dxa"/>
            <w:tcBorders>
              <w:top w:val="nil"/>
              <w:left w:val="single" w:sz="4" w:space="0" w:color="auto"/>
              <w:bottom w:val="single" w:sz="2" w:space="0" w:color="auto"/>
              <w:right w:val="single" w:sz="8" w:space="0" w:color="auto"/>
            </w:tcBorders>
            <w:shd w:val="clear" w:color="auto" w:fill="auto"/>
            <w:vAlign w:val="center"/>
          </w:tcPr>
          <w:p w14:paraId="49731769" w14:textId="77777777" w:rsidR="003B614A" w:rsidRPr="00F163EE" w:rsidRDefault="003B614A" w:rsidP="00097698">
            <w:pPr>
              <w:spacing w:after="0"/>
              <w:jc w:val="right"/>
              <w:rPr>
                <w:rFonts w:cs="Arial"/>
                <w:szCs w:val="20"/>
              </w:rPr>
            </w:pPr>
            <w:r w:rsidRPr="00F163EE">
              <w:rPr>
                <w:rFonts w:cs="Arial"/>
                <w:szCs w:val="20"/>
              </w:rPr>
              <w:t>$152.00 (for each frequency assignment or paired frequency assignment to which the notice relates)</w:t>
            </w:r>
          </w:p>
        </w:tc>
        <w:tc>
          <w:tcPr>
            <w:tcW w:w="1173" w:type="dxa"/>
            <w:tcBorders>
              <w:top w:val="single" w:sz="4" w:space="0" w:color="auto"/>
              <w:left w:val="single" w:sz="4" w:space="0" w:color="auto"/>
              <w:bottom w:val="single" w:sz="2" w:space="0" w:color="auto"/>
              <w:right w:val="single" w:sz="8" w:space="0" w:color="auto"/>
            </w:tcBorders>
            <w:shd w:val="clear" w:color="auto" w:fill="auto"/>
            <w:vAlign w:val="center"/>
          </w:tcPr>
          <w:p w14:paraId="5F55EF55" w14:textId="77777777" w:rsidR="003B614A" w:rsidRPr="00F163EE" w:rsidRDefault="003B614A" w:rsidP="00097698">
            <w:pPr>
              <w:spacing w:after="0"/>
              <w:jc w:val="right"/>
              <w:rPr>
                <w:rFonts w:cs="Arial"/>
                <w:szCs w:val="20"/>
              </w:rPr>
            </w:pPr>
            <w:r w:rsidRPr="00F163EE">
              <w:rPr>
                <w:rFonts w:cs="Arial"/>
                <w:szCs w:val="20"/>
              </w:rPr>
              <w:t>2.5%</w:t>
            </w:r>
          </w:p>
        </w:tc>
      </w:tr>
      <w:tr w:rsidR="003B614A" w:rsidRPr="00931C56" w14:paraId="25134E8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12FB523" w14:textId="77777777" w:rsidR="003B614A" w:rsidRPr="00631B35" w:rsidRDefault="003B614A" w:rsidP="00097698">
            <w:pPr>
              <w:spacing w:after="0"/>
              <w:rPr>
                <w:rFonts w:cs="Arial"/>
                <w:szCs w:val="20"/>
              </w:rPr>
            </w:pPr>
            <w:r w:rsidRPr="00631B35">
              <w:rPr>
                <w:rFonts w:cs="Arial"/>
                <w:szCs w:val="20"/>
              </w:rPr>
              <w:t>172</w:t>
            </w:r>
          </w:p>
        </w:tc>
        <w:tc>
          <w:tcPr>
            <w:tcW w:w="2126" w:type="dxa"/>
            <w:tcBorders>
              <w:top w:val="single" w:sz="2" w:space="0" w:color="auto"/>
              <w:left w:val="single" w:sz="2" w:space="0" w:color="auto"/>
              <w:bottom w:val="single" w:sz="2" w:space="0" w:color="auto"/>
              <w:right w:val="single" w:sz="2" w:space="0" w:color="auto"/>
            </w:tcBorders>
          </w:tcPr>
          <w:p w14:paraId="7E44EC22"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523CE30" w14:textId="7D34F124" w:rsidR="003B614A" w:rsidRPr="005900E4" w:rsidRDefault="00032822" w:rsidP="00097698">
            <w:pPr>
              <w:spacing w:after="0"/>
              <w:rPr>
                <w:rFonts w:cs="Arial"/>
                <w:szCs w:val="20"/>
              </w:rPr>
            </w:pPr>
            <w:r>
              <w:rPr>
                <w:rFonts w:cs="Arial"/>
                <w:szCs w:val="20"/>
              </w:rPr>
              <w:t xml:space="preserve">Section 13, </w:t>
            </w:r>
            <w:r w:rsidR="003B614A" w:rsidRPr="005900E4">
              <w:rPr>
                <w:rFonts w:cs="Arial"/>
                <w:szCs w:val="20"/>
              </w:rPr>
              <w:t>Table 2</w:t>
            </w:r>
            <w:r w:rsidR="00193E56">
              <w:rPr>
                <w:rFonts w:cs="Arial"/>
                <w:szCs w:val="20"/>
              </w:rPr>
              <w:t>—</w:t>
            </w:r>
            <w:r w:rsidR="003B614A" w:rsidRPr="005900E4">
              <w:rPr>
                <w:rFonts w:cs="Arial"/>
                <w:szCs w:val="20"/>
              </w:rPr>
              <w:t>Item 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9A9C867" w14:textId="77777777" w:rsidR="003B614A" w:rsidRPr="00097698" w:rsidRDefault="003B614A" w:rsidP="00097698">
            <w:pPr>
              <w:spacing w:after="0"/>
            </w:pPr>
            <w:r w:rsidRPr="00097698">
              <w:t>If:</w:t>
            </w:r>
          </w:p>
          <w:p w14:paraId="4179DD67" w14:textId="56DDDCFE" w:rsidR="003B614A" w:rsidRPr="00A10A3A" w:rsidRDefault="003B614A" w:rsidP="005017DE">
            <w:pPr>
              <w:pStyle w:val="ListParagraph"/>
              <w:numPr>
                <w:ilvl w:val="0"/>
                <w:numId w:val="19"/>
              </w:numPr>
              <w:spacing w:after="0"/>
              <w:rPr>
                <w:rFonts w:cs="Arial"/>
                <w:szCs w:val="20"/>
              </w:rPr>
            </w:pPr>
            <w:r w:rsidRPr="00A10A3A">
              <w:rPr>
                <w:rFonts w:cs="Arial"/>
                <w:szCs w:val="20"/>
              </w:rPr>
              <w:t xml:space="preserve">item 1, 2 or 3 </w:t>
            </w:r>
            <w:r w:rsidR="00D45558" w:rsidRPr="00A10A3A">
              <w:rPr>
                <w:rFonts w:cs="Arial"/>
                <w:szCs w:val="20"/>
              </w:rPr>
              <w:t xml:space="preserve">of Table 2 of the Radiocommunications Charges Determination </w:t>
            </w:r>
            <w:r w:rsidRPr="00A10A3A">
              <w:rPr>
                <w:rFonts w:cs="Arial"/>
                <w:szCs w:val="20"/>
              </w:rPr>
              <w:t>does not apply to the application for the variation notice; and</w:t>
            </w:r>
          </w:p>
          <w:p w14:paraId="7B2F84EB" w14:textId="1873E70D" w:rsidR="003B614A" w:rsidRPr="00A10A3A" w:rsidRDefault="003B614A" w:rsidP="005017DE">
            <w:pPr>
              <w:pStyle w:val="ListParagraph"/>
              <w:numPr>
                <w:ilvl w:val="0"/>
                <w:numId w:val="19"/>
              </w:numPr>
              <w:spacing w:after="0"/>
              <w:rPr>
                <w:rFonts w:cs="Arial"/>
                <w:szCs w:val="20"/>
              </w:rPr>
            </w:pPr>
            <w:r w:rsidRPr="00A10A3A">
              <w:rPr>
                <w:rFonts w:cs="Arial"/>
                <w:szCs w:val="20"/>
              </w:rPr>
              <w:t>the application for the variation notice is associated with a frequency assignment certificate lodged by an accredited person using the ACMA’s Accredited Person Online Submission System; and</w:t>
            </w:r>
          </w:p>
          <w:p w14:paraId="69717C27" w14:textId="31738AFB" w:rsidR="003B614A" w:rsidRPr="00A10A3A" w:rsidRDefault="003B614A" w:rsidP="005017DE">
            <w:pPr>
              <w:pStyle w:val="ListParagraph"/>
              <w:numPr>
                <w:ilvl w:val="0"/>
                <w:numId w:val="19"/>
              </w:numPr>
              <w:spacing w:after="0"/>
              <w:rPr>
                <w:rFonts w:cs="Arial"/>
                <w:szCs w:val="20"/>
              </w:rPr>
            </w:pPr>
            <w:r w:rsidRPr="00A10A3A">
              <w:rPr>
                <w:rFonts w:cs="Arial"/>
                <w:szCs w:val="20"/>
              </w:rPr>
              <w:t>in considering the application, the ACMA does not perform coordination procedures to minimise interference</w:t>
            </w:r>
          </w:p>
        </w:tc>
        <w:tc>
          <w:tcPr>
            <w:tcW w:w="2126" w:type="dxa"/>
            <w:tcBorders>
              <w:top w:val="single" w:sz="2" w:space="0" w:color="auto"/>
              <w:left w:val="single" w:sz="2" w:space="0" w:color="auto"/>
              <w:bottom w:val="single" w:sz="2" w:space="0" w:color="auto"/>
              <w:right w:val="single" w:sz="2" w:space="0" w:color="auto"/>
            </w:tcBorders>
          </w:tcPr>
          <w:p w14:paraId="41B4E2CC"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36D84E6" w14:textId="77777777" w:rsidR="003B614A" w:rsidRPr="005900E4" w:rsidRDefault="003B614A" w:rsidP="00097698">
            <w:pPr>
              <w:spacing w:after="0"/>
              <w:jc w:val="right"/>
              <w:rPr>
                <w:rFonts w:cs="Arial"/>
                <w:szCs w:val="20"/>
              </w:rPr>
            </w:pPr>
            <w:r w:rsidRPr="005900E4">
              <w:rPr>
                <w:rFonts w:cs="Arial"/>
                <w:szCs w:val="20"/>
              </w:rPr>
              <w:t>$99.00 (for each frequency assignment or paired frequency assignment to which the notice relates)</w:t>
            </w:r>
          </w:p>
        </w:tc>
        <w:tc>
          <w:tcPr>
            <w:tcW w:w="1417" w:type="dxa"/>
            <w:tcBorders>
              <w:top w:val="single" w:sz="2" w:space="0" w:color="auto"/>
              <w:left w:val="single" w:sz="4" w:space="0" w:color="auto"/>
              <w:bottom w:val="single" w:sz="8" w:space="0" w:color="auto"/>
              <w:right w:val="single" w:sz="8" w:space="0" w:color="auto"/>
            </w:tcBorders>
            <w:shd w:val="clear" w:color="auto" w:fill="auto"/>
            <w:vAlign w:val="center"/>
          </w:tcPr>
          <w:p w14:paraId="2B904EC3" w14:textId="77777777" w:rsidR="003B614A" w:rsidRPr="00F163EE" w:rsidRDefault="003B614A" w:rsidP="00097698">
            <w:pPr>
              <w:spacing w:after="0"/>
              <w:jc w:val="right"/>
              <w:rPr>
                <w:rFonts w:cs="Arial"/>
                <w:szCs w:val="20"/>
              </w:rPr>
            </w:pPr>
            <w:r w:rsidRPr="00F163EE">
              <w:rPr>
                <w:rFonts w:cs="Arial"/>
                <w:szCs w:val="20"/>
              </w:rPr>
              <w:t>$101.00 (for each frequency assignment or paired frequency assignment to which the notice relates)</w:t>
            </w:r>
          </w:p>
        </w:tc>
        <w:tc>
          <w:tcPr>
            <w:tcW w:w="1173" w:type="dxa"/>
            <w:tcBorders>
              <w:top w:val="single" w:sz="2" w:space="0" w:color="auto"/>
              <w:left w:val="single" w:sz="4" w:space="0" w:color="auto"/>
              <w:bottom w:val="single" w:sz="8" w:space="0" w:color="auto"/>
              <w:right w:val="single" w:sz="8" w:space="0" w:color="auto"/>
            </w:tcBorders>
            <w:shd w:val="clear" w:color="auto" w:fill="auto"/>
            <w:vAlign w:val="center"/>
          </w:tcPr>
          <w:p w14:paraId="5A2A5532" w14:textId="4C6C16C6" w:rsidR="003B614A" w:rsidRPr="00996B28" w:rsidRDefault="003B614A" w:rsidP="00A0028B">
            <w:pPr>
              <w:spacing w:after="0"/>
              <w:jc w:val="right"/>
              <w:rPr>
                <w:rFonts w:cs="Arial"/>
                <w:szCs w:val="20"/>
              </w:rPr>
            </w:pPr>
            <w:r w:rsidRPr="00996B28">
              <w:rPr>
                <w:rFonts w:cs="Arial"/>
                <w:szCs w:val="20"/>
              </w:rPr>
              <w:t>2.</w:t>
            </w:r>
            <w:r w:rsidR="00A0028B">
              <w:rPr>
                <w:rFonts w:cs="Arial"/>
                <w:szCs w:val="20"/>
              </w:rPr>
              <w:t>0</w:t>
            </w:r>
            <w:r w:rsidRPr="00996B28">
              <w:rPr>
                <w:rFonts w:cs="Arial"/>
                <w:szCs w:val="20"/>
              </w:rPr>
              <w:t>%</w:t>
            </w:r>
          </w:p>
        </w:tc>
      </w:tr>
      <w:tr w:rsidR="003B614A" w:rsidRPr="00931C56" w14:paraId="5AA28BB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B7A7EA" w14:textId="77777777" w:rsidR="003B614A" w:rsidRPr="00631B35" w:rsidRDefault="003B614A" w:rsidP="00097698">
            <w:pPr>
              <w:spacing w:after="0"/>
              <w:rPr>
                <w:rFonts w:cs="Arial"/>
                <w:szCs w:val="20"/>
              </w:rPr>
            </w:pPr>
            <w:r w:rsidRPr="00631B35">
              <w:rPr>
                <w:rFonts w:cs="Arial"/>
                <w:szCs w:val="20"/>
              </w:rPr>
              <w:lastRenderedPageBreak/>
              <w:t>173</w:t>
            </w:r>
          </w:p>
        </w:tc>
        <w:tc>
          <w:tcPr>
            <w:tcW w:w="2126" w:type="dxa"/>
            <w:vMerge w:val="restart"/>
            <w:tcBorders>
              <w:top w:val="single" w:sz="2" w:space="0" w:color="auto"/>
              <w:left w:val="single" w:sz="2" w:space="0" w:color="auto"/>
              <w:right w:val="single" w:sz="2" w:space="0" w:color="auto"/>
            </w:tcBorders>
          </w:tcPr>
          <w:p w14:paraId="4E770AD0" w14:textId="61A3E291" w:rsidR="003B614A" w:rsidRPr="005900E4" w:rsidRDefault="003B614A" w:rsidP="00097698">
            <w:pPr>
              <w:spacing w:after="0"/>
              <w:rPr>
                <w:rFonts w:cs="Arial"/>
                <w:b/>
                <w:szCs w:val="20"/>
              </w:rPr>
            </w:pPr>
            <w:r w:rsidRPr="005900E4">
              <w:rPr>
                <w:rFonts w:cs="Arial"/>
                <w:b/>
                <w:szCs w:val="20"/>
              </w:rPr>
              <w:t xml:space="preserve">Frequency </w:t>
            </w:r>
            <w:r w:rsidR="00ED61EC">
              <w:rPr>
                <w:rFonts w:cs="Arial"/>
                <w:b/>
                <w:szCs w:val="20"/>
              </w:rPr>
              <w:t>a</w:t>
            </w:r>
            <w:r w:rsidRPr="005900E4">
              <w:rPr>
                <w:rFonts w:cs="Arial"/>
                <w:b/>
                <w:szCs w:val="20"/>
              </w:rPr>
              <w:t xml:space="preserve">ssignment </w:t>
            </w:r>
            <w:r w:rsidR="00ED61EC">
              <w:rPr>
                <w:rFonts w:cs="Arial"/>
                <w:b/>
                <w:szCs w:val="20"/>
              </w:rPr>
              <w:t>c</w:t>
            </w:r>
            <w:r w:rsidRPr="005900E4">
              <w:rPr>
                <w:rFonts w:cs="Arial"/>
                <w:b/>
                <w:szCs w:val="20"/>
              </w:rPr>
              <w:t>ertificates</w:t>
            </w:r>
            <w:r w:rsidR="00193E56">
              <w:rPr>
                <w:rFonts w:cs="Arial"/>
                <w:b/>
                <w:szCs w:val="20"/>
              </w:rPr>
              <w:t>—</w:t>
            </w:r>
            <w:r w:rsidR="004234EB" w:rsidRPr="005900E4">
              <w:rPr>
                <w:rFonts w:cs="Arial"/>
                <w:b/>
                <w:szCs w:val="20"/>
              </w:rPr>
              <w:t>Manual processing</w:t>
            </w:r>
          </w:p>
        </w:tc>
        <w:tc>
          <w:tcPr>
            <w:tcW w:w="1418" w:type="dxa"/>
            <w:tcBorders>
              <w:top w:val="single" w:sz="2" w:space="0" w:color="auto"/>
              <w:left w:val="single" w:sz="2" w:space="0" w:color="auto"/>
              <w:bottom w:val="single" w:sz="2" w:space="0" w:color="auto"/>
              <w:right w:val="single" w:sz="2" w:space="0" w:color="auto"/>
            </w:tcBorders>
          </w:tcPr>
          <w:p w14:paraId="47E6B26A" w14:textId="6EAD12DD" w:rsidR="003B614A" w:rsidRPr="005900E4" w:rsidRDefault="000C4A0D" w:rsidP="00097698">
            <w:pPr>
              <w:spacing w:after="0"/>
              <w:rPr>
                <w:rFonts w:cs="Arial"/>
                <w:szCs w:val="20"/>
              </w:rPr>
            </w:pPr>
            <w:r>
              <w:rPr>
                <w:rFonts w:cs="Arial"/>
                <w:szCs w:val="20"/>
              </w:rPr>
              <w:t xml:space="preserve">Section 15, </w:t>
            </w:r>
            <w:r w:rsidR="003B614A" w:rsidRPr="00F163EE">
              <w:rPr>
                <w:rFonts w:cs="Arial"/>
                <w:szCs w:val="20"/>
              </w:rPr>
              <w:t>Table 3</w:t>
            </w:r>
            <w:r w:rsidR="00193E56">
              <w:rPr>
                <w:rFonts w:cs="Arial"/>
                <w:szCs w:val="20"/>
              </w:rPr>
              <w:t>—</w:t>
            </w:r>
            <w:r w:rsidR="003B614A" w:rsidRPr="005900E4">
              <w:rPr>
                <w:rFonts w:cs="Arial"/>
                <w:szCs w:val="20"/>
              </w:rPr>
              <w:t>Item 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577913" w14:textId="77777777" w:rsidR="003B614A" w:rsidRPr="00097698" w:rsidRDefault="003B614A" w:rsidP="00097698">
            <w:pPr>
              <w:spacing w:after="0"/>
            </w:pPr>
            <w:r w:rsidRPr="00097698">
              <w:t>If:</w:t>
            </w:r>
          </w:p>
          <w:p w14:paraId="4ECCD5AC" w14:textId="020FC3E2" w:rsidR="003B614A" w:rsidRPr="00A10A3A" w:rsidRDefault="003B614A" w:rsidP="005017DE">
            <w:pPr>
              <w:pStyle w:val="ListParagraph"/>
              <w:numPr>
                <w:ilvl w:val="0"/>
                <w:numId w:val="20"/>
              </w:numPr>
              <w:spacing w:after="0"/>
              <w:rPr>
                <w:rFonts w:cs="Arial"/>
                <w:szCs w:val="20"/>
              </w:rPr>
            </w:pPr>
            <w:r w:rsidRPr="00A10A3A">
              <w:rPr>
                <w:rFonts w:cs="Arial"/>
                <w:szCs w:val="20"/>
              </w:rPr>
              <w:t>a type of assigned licence; and</w:t>
            </w:r>
          </w:p>
          <w:p w14:paraId="232E066C" w14:textId="23D39CF7" w:rsidR="003B614A" w:rsidRPr="00A10A3A" w:rsidRDefault="003B614A" w:rsidP="005017DE">
            <w:pPr>
              <w:pStyle w:val="ListParagraph"/>
              <w:numPr>
                <w:ilvl w:val="0"/>
                <w:numId w:val="20"/>
              </w:numPr>
              <w:spacing w:after="0"/>
              <w:rPr>
                <w:rFonts w:cs="Arial"/>
                <w:szCs w:val="20"/>
              </w:rPr>
            </w:pPr>
            <w:r w:rsidRPr="00A10A3A">
              <w:rPr>
                <w:rFonts w:cs="Arial"/>
                <w:szCs w:val="20"/>
              </w:rPr>
              <w:t>the licence is not of a type mentioned in item 2 or 3</w:t>
            </w:r>
            <w:r w:rsidR="00D45558" w:rsidRPr="00A10A3A">
              <w:rPr>
                <w:rFonts w:cs="Arial"/>
                <w:szCs w:val="20"/>
              </w:rPr>
              <w:t xml:space="preserve"> of Table 2 of the Radiocommunications Charges Determination</w:t>
            </w:r>
            <w:r w:rsidRPr="00A10A3A">
              <w:rPr>
                <w:rFonts w:cs="Arial"/>
                <w:szCs w:val="20"/>
              </w:rPr>
              <w:t>; and</w:t>
            </w:r>
          </w:p>
          <w:p w14:paraId="37B91608" w14:textId="21B8BF37" w:rsidR="003B614A" w:rsidRPr="00A10A3A" w:rsidRDefault="003B614A" w:rsidP="005017DE">
            <w:pPr>
              <w:pStyle w:val="ListParagraph"/>
              <w:numPr>
                <w:ilvl w:val="0"/>
                <w:numId w:val="20"/>
              </w:numPr>
              <w:spacing w:after="0"/>
              <w:rPr>
                <w:rFonts w:cs="Arial"/>
                <w:szCs w:val="20"/>
              </w:rPr>
            </w:pPr>
            <w:r w:rsidRPr="00A10A3A">
              <w:rPr>
                <w:rFonts w:cs="Arial"/>
                <w:szCs w:val="20"/>
              </w:rPr>
              <w:t>in considering the issue of the licence, the ACMA does not perform coordination procedures to minimise interference; and</w:t>
            </w:r>
          </w:p>
          <w:p w14:paraId="52CA6802" w14:textId="6ED2CFB0" w:rsidR="003B614A" w:rsidRPr="00A10A3A" w:rsidRDefault="003B614A" w:rsidP="005017DE">
            <w:pPr>
              <w:pStyle w:val="ListParagraph"/>
              <w:numPr>
                <w:ilvl w:val="0"/>
                <w:numId w:val="20"/>
              </w:numPr>
              <w:spacing w:after="0"/>
              <w:rPr>
                <w:rFonts w:cs="Arial"/>
                <w:szCs w:val="20"/>
              </w:rPr>
            </w:pPr>
            <w:r w:rsidRPr="00A10A3A">
              <w:rPr>
                <w:rFonts w:cs="Arial"/>
                <w:szCs w:val="20"/>
              </w:rPr>
              <w:t>for each chargeable spectrum access to which the frequency assignment certificate relates</w:t>
            </w:r>
          </w:p>
        </w:tc>
        <w:tc>
          <w:tcPr>
            <w:tcW w:w="2126" w:type="dxa"/>
            <w:tcBorders>
              <w:top w:val="single" w:sz="2" w:space="0" w:color="auto"/>
              <w:left w:val="single" w:sz="2" w:space="0" w:color="auto"/>
              <w:bottom w:val="single" w:sz="2" w:space="0" w:color="auto"/>
              <w:right w:val="single" w:sz="2" w:space="0" w:color="auto"/>
            </w:tcBorders>
          </w:tcPr>
          <w:p w14:paraId="3A04FD8D"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C7FE87B" w14:textId="77777777" w:rsidR="003B614A" w:rsidRPr="00F163EE" w:rsidRDefault="003B614A" w:rsidP="00097698">
            <w:pPr>
              <w:spacing w:after="0"/>
              <w:jc w:val="right"/>
              <w:rPr>
                <w:rFonts w:cs="Arial"/>
                <w:szCs w:val="20"/>
              </w:rPr>
            </w:pPr>
            <w:r w:rsidRPr="005900E4">
              <w:rPr>
                <w:rFonts w:cs="Arial"/>
                <w:szCs w:val="20"/>
              </w:rPr>
              <w:t>$148.00</w:t>
            </w:r>
          </w:p>
        </w:tc>
        <w:tc>
          <w:tcPr>
            <w:tcW w:w="1417" w:type="dxa"/>
            <w:tcBorders>
              <w:top w:val="single" w:sz="4" w:space="0" w:color="auto"/>
              <w:left w:val="single" w:sz="4" w:space="0" w:color="auto"/>
              <w:bottom w:val="single" w:sz="4" w:space="0" w:color="auto"/>
              <w:right w:val="single" w:sz="8" w:space="0" w:color="auto"/>
            </w:tcBorders>
            <w:shd w:val="clear" w:color="auto" w:fill="auto"/>
            <w:vAlign w:val="center"/>
          </w:tcPr>
          <w:p w14:paraId="0206A3DC" w14:textId="77777777" w:rsidR="003B614A" w:rsidRPr="00F163EE" w:rsidRDefault="003B614A" w:rsidP="00097698">
            <w:pPr>
              <w:spacing w:after="0"/>
              <w:jc w:val="right"/>
              <w:rPr>
                <w:rFonts w:cs="Arial"/>
                <w:szCs w:val="20"/>
              </w:rPr>
            </w:pPr>
            <w:r w:rsidRPr="00F163EE">
              <w:rPr>
                <w:rFonts w:cs="Arial"/>
                <w:szCs w:val="20"/>
              </w:rPr>
              <w:t>$152.00</w:t>
            </w:r>
          </w:p>
        </w:tc>
        <w:tc>
          <w:tcPr>
            <w:tcW w:w="1173" w:type="dxa"/>
            <w:tcBorders>
              <w:top w:val="single" w:sz="4" w:space="0" w:color="auto"/>
              <w:left w:val="single" w:sz="4" w:space="0" w:color="auto"/>
              <w:bottom w:val="nil"/>
              <w:right w:val="single" w:sz="8" w:space="0" w:color="auto"/>
            </w:tcBorders>
            <w:shd w:val="clear" w:color="auto" w:fill="auto"/>
            <w:vAlign w:val="center"/>
          </w:tcPr>
          <w:p w14:paraId="53C8D50F" w14:textId="77777777" w:rsidR="003B614A" w:rsidRPr="00996B28" w:rsidRDefault="003B614A" w:rsidP="00097698">
            <w:pPr>
              <w:spacing w:after="0"/>
              <w:jc w:val="right"/>
              <w:rPr>
                <w:rFonts w:cs="Arial"/>
                <w:szCs w:val="20"/>
              </w:rPr>
            </w:pPr>
            <w:r w:rsidRPr="00996B28">
              <w:rPr>
                <w:rFonts w:cs="Arial"/>
                <w:szCs w:val="20"/>
              </w:rPr>
              <w:t>2.5%</w:t>
            </w:r>
          </w:p>
        </w:tc>
      </w:tr>
      <w:tr w:rsidR="003B614A" w:rsidRPr="00931C56" w14:paraId="3532A98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8D8136D" w14:textId="77777777" w:rsidR="003B614A" w:rsidRPr="00631B35" w:rsidRDefault="003B614A" w:rsidP="00097698">
            <w:pPr>
              <w:spacing w:after="0"/>
              <w:rPr>
                <w:rFonts w:cs="Arial"/>
                <w:szCs w:val="20"/>
              </w:rPr>
            </w:pPr>
            <w:r w:rsidRPr="00631B35">
              <w:rPr>
                <w:rFonts w:cs="Arial"/>
                <w:szCs w:val="20"/>
              </w:rPr>
              <w:t>174</w:t>
            </w:r>
          </w:p>
        </w:tc>
        <w:tc>
          <w:tcPr>
            <w:tcW w:w="2126" w:type="dxa"/>
            <w:vMerge/>
            <w:tcBorders>
              <w:left w:val="single" w:sz="2" w:space="0" w:color="auto"/>
              <w:bottom w:val="single" w:sz="2" w:space="0" w:color="auto"/>
              <w:right w:val="single" w:sz="2" w:space="0" w:color="auto"/>
            </w:tcBorders>
          </w:tcPr>
          <w:p w14:paraId="046E0BCD"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CC76ABA" w14:textId="370F9983" w:rsidR="003B614A" w:rsidRPr="005900E4" w:rsidRDefault="000C4A0D" w:rsidP="00097698">
            <w:pPr>
              <w:spacing w:after="0"/>
              <w:rPr>
                <w:rFonts w:cs="Arial"/>
                <w:szCs w:val="20"/>
              </w:rPr>
            </w:pPr>
            <w:r>
              <w:rPr>
                <w:rFonts w:cs="Arial"/>
                <w:szCs w:val="20"/>
              </w:rPr>
              <w:t xml:space="preserve">Section 15, </w:t>
            </w:r>
            <w:r w:rsidR="003B614A" w:rsidRPr="00097698">
              <w:rPr>
                <w:rFonts w:cs="Arial"/>
                <w:szCs w:val="20"/>
              </w:rPr>
              <w:t>Table 3</w:t>
            </w:r>
            <w:r w:rsidR="00193E56">
              <w:rPr>
                <w:rFonts w:cs="Arial"/>
                <w:szCs w:val="20"/>
              </w:rPr>
              <w:t>—</w:t>
            </w:r>
            <w:r w:rsidR="003B614A" w:rsidRPr="005900E4">
              <w:rPr>
                <w:rFonts w:cs="Arial"/>
                <w:szCs w:val="20"/>
              </w:rPr>
              <w:t>Item 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9561E56" w14:textId="77777777" w:rsidR="003B614A" w:rsidRPr="00F163EE" w:rsidRDefault="003B614A" w:rsidP="00097698">
            <w:pPr>
              <w:spacing w:after="0"/>
              <w:rPr>
                <w:rFonts w:cs="Arial"/>
                <w:szCs w:val="20"/>
              </w:rPr>
            </w:pPr>
            <w:r w:rsidRPr="00F163EE">
              <w:rPr>
                <w:rFonts w:cs="Arial"/>
                <w:szCs w:val="20"/>
              </w:rPr>
              <w:t>Licence is an amateur licence for the operation of an amateur repeater station or an amateur beacon station</w:t>
            </w:r>
          </w:p>
        </w:tc>
        <w:tc>
          <w:tcPr>
            <w:tcW w:w="2126" w:type="dxa"/>
            <w:tcBorders>
              <w:top w:val="single" w:sz="2" w:space="0" w:color="auto"/>
              <w:left w:val="single" w:sz="2" w:space="0" w:color="auto"/>
              <w:bottom w:val="single" w:sz="2" w:space="0" w:color="auto"/>
              <w:right w:val="single" w:sz="2" w:space="0" w:color="auto"/>
            </w:tcBorders>
          </w:tcPr>
          <w:p w14:paraId="57D6AEFE" w14:textId="77777777" w:rsidR="003B614A" w:rsidRPr="00F163EE"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20439BC" w14:textId="77777777" w:rsidR="003B614A" w:rsidRPr="00996B28" w:rsidRDefault="003B614A" w:rsidP="00097698">
            <w:pPr>
              <w:spacing w:after="0"/>
              <w:jc w:val="right"/>
              <w:rPr>
                <w:rFonts w:cs="Arial"/>
                <w:szCs w:val="20"/>
              </w:rPr>
            </w:pPr>
            <w:r w:rsidRPr="00996B28">
              <w:rPr>
                <w:rFonts w:cs="Arial"/>
                <w:szCs w:val="20"/>
              </w:rPr>
              <w:t>$28.00</w:t>
            </w:r>
          </w:p>
        </w:tc>
        <w:tc>
          <w:tcPr>
            <w:tcW w:w="1417" w:type="dxa"/>
            <w:tcBorders>
              <w:top w:val="nil"/>
              <w:left w:val="single" w:sz="4" w:space="0" w:color="auto"/>
              <w:bottom w:val="single" w:sz="2" w:space="0" w:color="auto"/>
              <w:right w:val="single" w:sz="8" w:space="0" w:color="auto"/>
            </w:tcBorders>
            <w:shd w:val="clear" w:color="auto" w:fill="auto"/>
            <w:vAlign w:val="center"/>
          </w:tcPr>
          <w:p w14:paraId="5727DDFA" w14:textId="77777777" w:rsidR="003B614A" w:rsidRPr="00996B28" w:rsidRDefault="003B614A" w:rsidP="00097698">
            <w:pPr>
              <w:spacing w:after="0"/>
              <w:jc w:val="right"/>
              <w:rPr>
                <w:rFonts w:cs="Arial"/>
                <w:szCs w:val="20"/>
              </w:rPr>
            </w:pPr>
            <w:r w:rsidRPr="00996B28">
              <w:rPr>
                <w:rFonts w:cs="Arial"/>
                <w:szCs w:val="20"/>
              </w:rPr>
              <w:t>$29.00</w:t>
            </w:r>
          </w:p>
        </w:tc>
        <w:tc>
          <w:tcPr>
            <w:tcW w:w="1173" w:type="dxa"/>
            <w:tcBorders>
              <w:top w:val="single" w:sz="4" w:space="0" w:color="auto"/>
              <w:left w:val="single" w:sz="4" w:space="0" w:color="auto"/>
              <w:bottom w:val="single" w:sz="2" w:space="0" w:color="auto"/>
              <w:right w:val="single" w:sz="8" w:space="0" w:color="auto"/>
            </w:tcBorders>
            <w:shd w:val="clear" w:color="auto" w:fill="auto"/>
            <w:vAlign w:val="center"/>
          </w:tcPr>
          <w:p w14:paraId="2F7BA340" w14:textId="000E72E6" w:rsidR="003B614A" w:rsidRPr="00E766CB" w:rsidRDefault="00A0028B" w:rsidP="00097698">
            <w:pPr>
              <w:spacing w:after="0"/>
              <w:jc w:val="right"/>
              <w:rPr>
                <w:rFonts w:cs="Arial"/>
                <w:szCs w:val="20"/>
              </w:rPr>
            </w:pPr>
            <w:r>
              <w:rPr>
                <w:rFonts w:cs="Arial"/>
                <w:szCs w:val="20"/>
              </w:rPr>
              <w:t>3.6</w:t>
            </w:r>
            <w:r w:rsidR="003B614A" w:rsidRPr="00E766CB">
              <w:rPr>
                <w:rFonts w:cs="Arial"/>
                <w:szCs w:val="20"/>
              </w:rPr>
              <w:t>%</w:t>
            </w:r>
          </w:p>
        </w:tc>
      </w:tr>
      <w:tr w:rsidR="003B614A" w:rsidRPr="00931C56" w14:paraId="2200F42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39DE991" w14:textId="77777777" w:rsidR="003B614A" w:rsidRPr="00631B35" w:rsidRDefault="003B614A" w:rsidP="00097698">
            <w:pPr>
              <w:spacing w:after="0"/>
              <w:rPr>
                <w:rFonts w:cs="Arial"/>
                <w:szCs w:val="20"/>
              </w:rPr>
            </w:pPr>
            <w:r w:rsidRPr="00631B35">
              <w:rPr>
                <w:rFonts w:cs="Arial"/>
                <w:szCs w:val="20"/>
              </w:rPr>
              <w:t>175</w:t>
            </w:r>
          </w:p>
        </w:tc>
        <w:tc>
          <w:tcPr>
            <w:tcW w:w="2126" w:type="dxa"/>
            <w:tcBorders>
              <w:top w:val="single" w:sz="2" w:space="0" w:color="auto"/>
              <w:left w:val="single" w:sz="2" w:space="0" w:color="auto"/>
              <w:bottom w:val="single" w:sz="2" w:space="0" w:color="auto"/>
              <w:right w:val="single" w:sz="2" w:space="0" w:color="auto"/>
            </w:tcBorders>
          </w:tcPr>
          <w:p w14:paraId="0C165DDC"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11B6FE7" w14:textId="6C8111A0" w:rsidR="003B614A" w:rsidRPr="005900E4" w:rsidRDefault="000C4A0D" w:rsidP="00097698">
            <w:pPr>
              <w:spacing w:after="0"/>
              <w:rPr>
                <w:rFonts w:cs="Arial"/>
                <w:szCs w:val="20"/>
              </w:rPr>
            </w:pPr>
            <w:r>
              <w:rPr>
                <w:rFonts w:cs="Arial"/>
                <w:szCs w:val="20"/>
              </w:rPr>
              <w:t xml:space="preserve">Section 15, </w:t>
            </w:r>
            <w:r w:rsidR="003B614A" w:rsidRPr="005900E4">
              <w:rPr>
                <w:rFonts w:cs="Arial"/>
                <w:szCs w:val="20"/>
              </w:rPr>
              <w:t>Table 3</w:t>
            </w:r>
            <w:r w:rsidR="00193E56">
              <w:rPr>
                <w:rFonts w:cs="Arial"/>
                <w:szCs w:val="20"/>
              </w:rPr>
              <w:t>—</w:t>
            </w:r>
            <w:r w:rsidR="003B614A" w:rsidRPr="005900E4">
              <w:rPr>
                <w:rFonts w:cs="Arial"/>
                <w:szCs w:val="20"/>
              </w:rPr>
              <w:t>Item 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4A0C67D" w14:textId="77777777" w:rsidR="003B614A" w:rsidRPr="00097698" w:rsidRDefault="003B614A" w:rsidP="00097698">
            <w:pPr>
              <w:spacing w:after="0"/>
            </w:pPr>
            <w:r w:rsidRPr="00097698">
              <w:t>If:</w:t>
            </w:r>
          </w:p>
          <w:p w14:paraId="46EB6D85" w14:textId="658C946E" w:rsidR="003B614A" w:rsidRPr="00A10A3A" w:rsidRDefault="003B614A" w:rsidP="005017DE">
            <w:pPr>
              <w:pStyle w:val="ListParagraph"/>
              <w:numPr>
                <w:ilvl w:val="0"/>
                <w:numId w:val="21"/>
              </w:numPr>
              <w:spacing w:after="0"/>
              <w:rPr>
                <w:rFonts w:cs="Arial"/>
                <w:szCs w:val="20"/>
              </w:rPr>
            </w:pPr>
            <w:r w:rsidRPr="00A10A3A">
              <w:rPr>
                <w:rFonts w:cs="Arial"/>
                <w:szCs w:val="20"/>
              </w:rPr>
              <w:t>the licence application is one of a group of 2 or more applications all of which relate to:</w:t>
            </w:r>
          </w:p>
          <w:p w14:paraId="50D5656D" w14:textId="436AABC1" w:rsidR="003B614A" w:rsidRPr="00A10A3A" w:rsidRDefault="003B614A" w:rsidP="005017DE">
            <w:pPr>
              <w:pStyle w:val="ListParagraph"/>
              <w:numPr>
                <w:ilvl w:val="0"/>
                <w:numId w:val="22"/>
              </w:numPr>
              <w:spacing w:after="0"/>
              <w:rPr>
                <w:rFonts w:cs="Arial"/>
                <w:szCs w:val="20"/>
              </w:rPr>
            </w:pPr>
            <w:r w:rsidRPr="00A10A3A">
              <w:rPr>
                <w:rFonts w:cs="Arial"/>
                <w:szCs w:val="20"/>
              </w:rPr>
              <w:t>an event that happens for a period of not more than 2 weeks; or</w:t>
            </w:r>
          </w:p>
          <w:p w14:paraId="25A0E5D5" w14:textId="6E4BDAC2" w:rsidR="003B614A" w:rsidRPr="00A10A3A" w:rsidRDefault="003B614A" w:rsidP="005017DE">
            <w:pPr>
              <w:pStyle w:val="ListParagraph"/>
              <w:numPr>
                <w:ilvl w:val="0"/>
                <w:numId w:val="22"/>
              </w:numPr>
              <w:spacing w:after="0"/>
              <w:rPr>
                <w:rFonts w:cs="Arial"/>
                <w:szCs w:val="20"/>
              </w:rPr>
            </w:pPr>
            <w:r w:rsidRPr="00A10A3A">
              <w:rPr>
                <w:rFonts w:cs="Arial"/>
                <w:szCs w:val="20"/>
              </w:rPr>
              <w:t xml:space="preserve">military or other defence manoeuvres, involving simulated wartime operations carried out to train and </w:t>
            </w:r>
            <w:r w:rsidRPr="00A10A3A">
              <w:rPr>
                <w:rFonts w:cs="Arial"/>
                <w:szCs w:val="20"/>
              </w:rPr>
              <w:lastRenderedPageBreak/>
              <w:t>evaluate personnel, that happen for a period of not more than 3 months; and</w:t>
            </w:r>
          </w:p>
          <w:p w14:paraId="289DF10D" w14:textId="10EED0CC" w:rsidR="003B614A" w:rsidRPr="00A10A3A" w:rsidRDefault="003B614A" w:rsidP="005017DE">
            <w:pPr>
              <w:pStyle w:val="ListParagraph"/>
              <w:numPr>
                <w:ilvl w:val="0"/>
                <w:numId w:val="21"/>
              </w:numPr>
              <w:spacing w:after="0"/>
              <w:rPr>
                <w:rFonts w:cs="Arial"/>
                <w:szCs w:val="20"/>
              </w:rPr>
            </w:pPr>
            <w:r w:rsidRPr="00A10A3A">
              <w:rPr>
                <w:rFonts w:cs="Arial"/>
                <w:szCs w:val="20"/>
              </w:rPr>
              <w:t>all applications in the group are made at the same time; and</w:t>
            </w:r>
          </w:p>
          <w:p w14:paraId="4E353CF0" w14:textId="34CCEDB7" w:rsidR="003B614A" w:rsidRPr="00A10A3A" w:rsidRDefault="003B614A" w:rsidP="005017DE">
            <w:pPr>
              <w:pStyle w:val="ListParagraph"/>
              <w:numPr>
                <w:ilvl w:val="0"/>
                <w:numId w:val="21"/>
              </w:numPr>
              <w:spacing w:after="0"/>
              <w:rPr>
                <w:rFonts w:cs="Arial"/>
                <w:szCs w:val="20"/>
              </w:rPr>
            </w:pPr>
            <w:r w:rsidRPr="00A10A3A">
              <w:rPr>
                <w:rFonts w:cs="Arial"/>
                <w:szCs w:val="20"/>
              </w:rPr>
              <w:t>in considering the issue of the licences, the ACMA does not perform coordination procedures to minimise interference; and</w:t>
            </w:r>
          </w:p>
          <w:p w14:paraId="6B6FAC62" w14:textId="34C84386" w:rsidR="003B614A" w:rsidRPr="00A10A3A" w:rsidRDefault="003B614A" w:rsidP="005017DE">
            <w:pPr>
              <w:pStyle w:val="ListParagraph"/>
              <w:numPr>
                <w:ilvl w:val="0"/>
                <w:numId w:val="21"/>
              </w:numPr>
              <w:spacing w:after="0"/>
              <w:rPr>
                <w:rFonts w:cs="Arial"/>
                <w:szCs w:val="20"/>
              </w:rPr>
            </w:pPr>
            <w:r w:rsidRPr="00A10A3A">
              <w:rPr>
                <w:rFonts w:cs="Arial"/>
                <w:szCs w:val="20"/>
              </w:rPr>
              <w:t>associated licences (if applicable) are to be issued on the basis that the use of the licences:</w:t>
            </w:r>
          </w:p>
          <w:p w14:paraId="36352CB4" w14:textId="06826276" w:rsidR="003B614A" w:rsidRPr="00A10A3A" w:rsidRDefault="003B614A" w:rsidP="005017DE">
            <w:pPr>
              <w:pStyle w:val="ListParagraph"/>
              <w:numPr>
                <w:ilvl w:val="0"/>
                <w:numId w:val="23"/>
              </w:numPr>
              <w:spacing w:after="0"/>
              <w:rPr>
                <w:rFonts w:cs="Arial"/>
                <w:szCs w:val="20"/>
              </w:rPr>
            </w:pPr>
            <w:r w:rsidRPr="00A10A3A">
              <w:rPr>
                <w:rFonts w:cs="Arial"/>
                <w:szCs w:val="20"/>
              </w:rPr>
              <w:t>is not to cause interference; and</w:t>
            </w:r>
          </w:p>
          <w:p w14:paraId="3100CE08" w14:textId="760C3AC2" w:rsidR="003B614A" w:rsidRPr="00A10A3A" w:rsidRDefault="003B614A" w:rsidP="005017DE">
            <w:pPr>
              <w:pStyle w:val="ListParagraph"/>
              <w:numPr>
                <w:ilvl w:val="0"/>
                <w:numId w:val="23"/>
              </w:numPr>
              <w:spacing w:after="0"/>
              <w:rPr>
                <w:rFonts w:cs="Arial"/>
                <w:szCs w:val="20"/>
              </w:rPr>
            </w:pPr>
            <w:r w:rsidRPr="00A10A3A">
              <w:rPr>
                <w:rFonts w:cs="Arial"/>
                <w:szCs w:val="20"/>
              </w:rPr>
              <w:t>will not be afforded protection from interference caused by other services</w:t>
            </w:r>
          </w:p>
        </w:tc>
        <w:tc>
          <w:tcPr>
            <w:tcW w:w="2126" w:type="dxa"/>
            <w:tcBorders>
              <w:top w:val="single" w:sz="2" w:space="0" w:color="auto"/>
              <w:left w:val="single" w:sz="2" w:space="0" w:color="auto"/>
              <w:bottom w:val="single" w:sz="2" w:space="0" w:color="auto"/>
              <w:right w:val="single" w:sz="2" w:space="0" w:color="auto"/>
            </w:tcBorders>
          </w:tcPr>
          <w:p w14:paraId="06ECDE2E" w14:textId="77777777" w:rsidR="003B614A" w:rsidRPr="00631B35"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1432F3" w14:textId="77777777" w:rsidR="003B614A" w:rsidRPr="005900E4" w:rsidRDefault="003B614A" w:rsidP="00097698">
            <w:pPr>
              <w:spacing w:after="0"/>
              <w:jc w:val="right"/>
              <w:rPr>
                <w:rFonts w:cs="Arial"/>
                <w:szCs w:val="20"/>
              </w:rPr>
            </w:pPr>
            <w:r w:rsidRPr="005900E4">
              <w:rPr>
                <w:rFonts w:cs="Arial"/>
                <w:szCs w:val="20"/>
              </w:rPr>
              <w:t>$197.00 (for each application group)</w:t>
            </w:r>
          </w:p>
        </w:tc>
        <w:tc>
          <w:tcPr>
            <w:tcW w:w="1417" w:type="dxa"/>
            <w:tcBorders>
              <w:top w:val="single" w:sz="2" w:space="0" w:color="auto"/>
              <w:left w:val="single" w:sz="4" w:space="0" w:color="auto"/>
              <w:bottom w:val="single" w:sz="4" w:space="0" w:color="auto"/>
              <w:right w:val="single" w:sz="8" w:space="0" w:color="auto"/>
            </w:tcBorders>
            <w:shd w:val="clear" w:color="auto" w:fill="auto"/>
            <w:vAlign w:val="center"/>
          </w:tcPr>
          <w:p w14:paraId="49F35C82" w14:textId="77777777" w:rsidR="003B614A" w:rsidRPr="00F163EE" w:rsidRDefault="003B614A" w:rsidP="00097698">
            <w:pPr>
              <w:spacing w:after="0"/>
              <w:jc w:val="right"/>
              <w:rPr>
                <w:rFonts w:cs="Arial"/>
                <w:szCs w:val="20"/>
              </w:rPr>
            </w:pPr>
            <w:r w:rsidRPr="00F163EE">
              <w:rPr>
                <w:rFonts w:cs="Arial"/>
                <w:szCs w:val="20"/>
              </w:rPr>
              <w:t>$202.00 (for each application group)</w:t>
            </w:r>
          </w:p>
        </w:tc>
        <w:tc>
          <w:tcPr>
            <w:tcW w:w="1173" w:type="dxa"/>
            <w:tcBorders>
              <w:top w:val="single" w:sz="2" w:space="0" w:color="auto"/>
              <w:left w:val="single" w:sz="4" w:space="0" w:color="auto"/>
              <w:bottom w:val="single" w:sz="4" w:space="0" w:color="auto"/>
              <w:right w:val="single" w:sz="8" w:space="0" w:color="auto"/>
            </w:tcBorders>
            <w:shd w:val="clear" w:color="auto" w:fill="auto"/>
            <w:vAlign w:val="center"/>
          </w:tcPr>
          <w:p w14:paraId="1830C4F7" w14:textId="77777777" w:rsidR="003B614A" w:rsidRPr="00996B28" w:rsidRDefault="003B614A" w:rsidP="00097698">
            <w:pPr>
              <w:spacing w:after="0"/>
              <w:jc w:val="right"/>
              <w:rPr>
                <w:rFonts w:cs="Arial"/>
                <w:szCs w:val="20"/>
              </w:rPr>
            </w:pPr>
            <w:r w:rsidRPr="00996B28">
              <w:rPr>
                <w:rFonts w:cs="Arial"/>
                <w:szCs w:val="20"/>
              </w:rPr>
              <w:t>2.5%</w:t>
            </w:r>
          </w:p>
        </w:tc>
      </w:tr>
      <w:tr w:rsidR="003B614A" w:rsidRPr="00931C56" w14:paraId="0CD0FF6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9A2328A" w14:textId="77777777" w:rsidR="003B614A" w:rsidRPr="00631B35" w:rsidRDefault="003B614A" w:rsidP="00097698">
            <w:pPr>
              <w:spacing w:after="0"/>
              <w:rPr>
                <w:rFonts w:cs="Arial"/>
                <w:szCs w:val="20"/>
              </w:rPr>
            </w:pPr>
            <w:r w:rsidRPr="00631B35">
              <w:rPr>
                <w:rFonts w:cs="Arial"/>
                <w:szCs w:val="20"/>
              </w:rPr>
              <w:t>176</w:t>
            </w:r>
          </w:p>
        </w:tc>
        <w:tc>
          <w:tcPr>
            <w:tcW w:w="2126" w:type="dxa"/>
            <w:tcBorders>
              <w:top w:val="single" w:sz="2" w:space="0" w:color="auto"/>
              <w:left w:val="single" w:sz="2" w:space="0" w:color="auto"/>
              <w:bottom w:val="single" w:sz="2" w:space="0" w:color="auto"/>
              <w:right w:val="single" w:sz="2" w:space="0" w:color="auto"/>
            </w:tcBorders>
          </w:tcPr>
          <w:p w14:paraId="191B83C4" w14:textId="65BCFAC9" w:rsidR="003B614A" w:rsidRPr="005900E4" w:rsidRDefault="003B614A" w:rsidP="00097698">
            <w:pPr>
              <w:spacing w:after="0"/>
              <w:rPr>
                <w:rFonts w:cs="Arial"/>
                <w:szCs w:val="20"/>
              </w:rPr>
            </w:pPr>
            <w:r w:rsidRPr="005900E4">
              <w:rPr>
                <w:rFonts w:cs="Arial"/>
                <w:b/>
                <w:szCs w:val="20"/>
              </w:rPr>
              <w:t xml:space="preserve">Frequency </w:t>
            </w:r>
            <w:r w:rsidR="00ED61EC">
              <w:rPr>
                <w:rFonts w:cs="Arial"/>
                <w:b/>
                <w:szCs w:val="20"/>
              </w:rPr>
              <w:t>a</w:t>
            </w:r>
            <w:r w:rsidRPr="005900E4">
              <w:rPr>
                <w:rFonts w:cs="Arial"/>
                <w:b/>
                <w:szCs w:val="20"/>
              </w:rPr>
              <w:t xml:space="preserve">ssignment </w:t>
            </w:r>
            <w:r w:rsidR="00ED61EC">
              <w:rPr>
                <w:rFonts w:cs="Arial"/>
                <w:b/>
                <w:szCs w:val="20"/>
              </w:rPr>
              <w:t>c</w:t>
            </w:r>
            <w:r w:rsidRPr="005900E4">
              <w:rPr>
                <w:rFonts w:cs="Arial"/>
                <w:b/>
                <w:szCs w:val="20"/>
              </w:rPr>
              <w:t>ertificates</w:t>
            </w:r>
            <w:r w:rsidR="00193E56">
              <w:rPr>
                <w:rFonts w:cs="Arial"/>
                <w:b/>
                <w:szCs w:val="20"/>
              </w:rPr>
              <w:t>—</w:t>
            </w:r>
            <w:r w:rsidR="004234EB" w:rsidRPr="005900E4">
              <w:rPr>
                <w:rFonts w:cs="Arial"/>
                <w:b/>
                <w:szCs w:val="20"/>
              </w:rPr>
              <w:t>Automated processing</w:t>
            </w:r>
          </w:p>
        </w:tc>
        <w:tc>
          <w:tcPr>
            <w:tcW w:w="1418" w:type="dxa"/>
            <w:tcBorders>
              <w:top w:val="single" w:sz="2" w:space="0" w:color="auto"/>
              <w:left w:val="single" w:sz="2" w:space="0" w:color="auto"/>
              <w:bottom w:val="single" w:sz="2" w:space="0" w:color="auto"/>
              <w:right w:val="single" w:sz="2" w:space="0" w:color="auto"/>
            </w:tcBorders>
          </w:tcPr>
          <w:p w14:paraId="4F9AC4F4" w14:textId="2E8E1B91" w:rsidR="003B614A" w:rsidRPr="005900E4" w:rsidRDefault="000C4A0D" w:rsidP="00097698">
            <w:pPr>
              <w:spacing w:after="0"/>
              <w:rPr>
                <w:rFonts w:cs="Arial"/>
                <w:szCs w:val="20"/>
              </w:rPr>
            </w:pPr>
            <w:r>
              <w:rPr>
                <w:rFonts w:cs="Arial"/>
                <w:szCs w:val="20"/>
              </w:rPr>
              <w:t xml:space="preserve">Section 16, </w:t>
            </w:r>
            <w:r w:rsidR="003B614A" w:rsidRPr="00F163EE">
              <w:rPr>
                <w:rFonts w:cs="Arial"/>
                <w:szCs w:val="20"/>
              </w:rPr>
              <w:t>Table 4</w:t>
            </w:r>
            <w:r w:rsidR="00193E56">
              <w:rPr>
                <w:rFonts w:cs="Arial"/>
                <w:szCs w:val="20"/>
              </w:rPr>
              <w:t>—</w:t>
            </w:r>
            <w:r w:rsidR="003B614A" w:rsidRPr="005900E4">
              <w:rPr>
                <w:rFonts w:cs="Arial"/>
                <w:szCs w:val="20"/>
              </w:rPr>
              <w:t>Item 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F829ACE" w14:textId="77777777" w:rsidR="003B614A" w:rsidRPr="00097698" w:rsidRDefault="003B614A" w:rsidP="00097698">
            <w:pPr>
              <w:spacing w:after="0"/>
              <w:rPr>
                <w:rFonts w:cs="Arial"/>
                <w:szCs w:val="20"/>
              </w:rPr>
            </w:pPr>
            <w:r w:rsidRPr="00097698">
              <w:rPr>
                <w:rFonts w:cs="Arial"/>
                <w:szCs w:val="20"/>
              </w:rPr>
              <w:t>If:</w:t>
            </w:r>
          </w:p>
          <w:p w14:paraId="5079CCB1" w14:textId="57476D63" w:rsidR="003B614A" w:rsidRPr="00A10A3A" w:rsidRDefault="003B614A" w:rsidP="005017DE">
            <w:pPr>
              <w:pStyle w:val="ListParagraph"/>
              <w:numPr>
                <w:ilvl w:val="0"/>
                <w:numId w:val="24"/>
              </w:numPr>
              <w:spacing w:after="0"/>
              <w:rPr>
                <w:rFonts w:cs="Arial"/>
                <w:szCs w:val="20"/>
              </w:rPr>
            </w:pPr>
            <w:r w:rsidRPr="00A10A3A">
              <w:rPr>
                <w:rFonts w:cs="Arial"/>
                <w:szCs w:val="20"/>
              </w:rPr>
              <w:t>a type of assigned licence; and</w:t>
            </w:r>
          </w:p>
          <w:p w14:paraId="6BAE85E1" w14:textId="261814A1" w:rsidR="003B614A" w:rsidRPr="00A10A3A" w:rsidRDefault="003B614A" w:rsidP="005017DE">
            <w:pPr>
              <w:pStyle w:val="ListParagraph"/>
              <w:numPr>
                <w:ilvl w:val="0"/>
                <w:numId w:val="24"/>
              </w:numPr>
              <w:spacing w:after="0"/>
              <w:rPr>
                <w:rFonts w:cs="Arial"/>
                <w:szCs w:val="20"/>
              </w:rPr>
            </w:pPr>
            <w:r w:rsidRPr="00A10A3A">
              <w:rPr>
                <w:rFonts w:cs="Arial"/>
                <w:szCs w:val="20"/>
              </w:rPr>
              <w:t>the licence is not of a type mentioned in item 2</w:t>
            </w:r>
            <w:r w:rsidR="000C4A0D" w:rsidRPr="00A10A3A">
              <w:rPr>
                <w:rFonts w:cs="Arial"/>
                <w:szCs w:val="20"/>
              </w:rPr>
              <w:t xml:space="preserve"> of the </w:t>
            </w:r>
            <w:r w:rsidR="008C67D4" w:rsidRPr="00A10A3A">
              <w:rPr>
                <w:rFonts w:cs="Arial"/>
                <w:szCs w:val="20"/>
              </w:rPr>
              <w:t>Radiocommunications</w:t>
            </w:r>
            <w:r w:rsidR="00053478" w:rsidRPr="00A10A3A">
              <w:rPr>
                <w:rFonts w:cs="Arial"/>
                <w:szCs w:val="20"/>
              </w:rPr>
              <w:t xml:space="preserve"> Charges</w:t>
            </w:r>
            <w:r w:rsidR="008C67D4" w:rsidRPr="00A10A3A">
              <w:rPr>
                <w:rFonts w:cs="Arial"/>
                <w:szCs w:val="20"/>
              </w:rPr>
              <w:t xml:space="preserve"> Determination</w:t>
            </w:r>
            <w:r w:rsidRPr="00A10A3A">
              <w:rPr>
                <w:rFonts w:cs="Arial"/>
                <w:szCs w:val="20"/>
              </w:rPr>
              <w:t>; and</w:t>
            </w:r>
          </w:p>
          <w:p w14:paraId="2152F1F1" w14:textId="0EF6FDB6" w:rsidR="003B614A" w:rsidRPr="00A10A3A" w:rsidRDefault="003B614A" w:rsidP="005017DE">
            <w:pPr>
              <w:pStyle w:val="ListParagraph"/>
              <w:numPr>
                <w:ilvl w:val="0"/>
                <w:numId w:val="24"/>
              </w:numPr>
              <w:spacing w:after="0"/>
              <w:rPr>
                <w:rFonts w:cs="Arial"/>
                <w:szCs w:val="20"/>
              </w:rPr>
            </w:pPr>
            <w:r w:rsidRPr="00A10A3A">
              <w:rPr>
                <w:rFonts w:cs="Arial"/>
                <w:szCs w:val="20"/>
              </w:rPr>
              <w:t xml:space="preserve">in considering the issue of the licence, the ACMA does not perform coordination </w:t>
            </w:r>
            <w:r w:rsidRPr="00A10A3A">
              <w:rPr>
                <w:rFonts w:cs="Arial"/>
                <w:szCs w:val="20"/>
              </w:rPr>
              <w:lastRenderedPageBreak/>
              <w:t>procedures to minimise interference; and</w:t>
            </w:r>
          </w:p>
          <w:p w14:paraId="11E78210" w14:textId="42A27AE9" w:rsidR="003B614A" w:rsidRPr="00A10A3A" w:rsidRDefault="003B614A" w:rsidP="005017DE">
            <w:pPr>
              <w:pStyle w:val="ListParagraph"/>
              <w:numPr>
                <w:ilvl w:val="0"/>
                <w:numId w:val="24"/>
              </w:numPr>
              <w:spacing w:after="0"/>
              <w:rPr>
                <w:rFonts w:cs="Arial"/>
                <w:szCs w:val="20"/>
              </w:rPr>
            </w:pPr>
            <w:r w:rsidRPr="00A10A3A">
              <w:rPr>
                <w:rFonts w:cs="Arial"/>
                <w:szCs w:val="20"/>
              </w:rPr>
              <w:t>for each chargeable spectrum access to which the frequency assignment certificate relates</w:t>
            </w:r>
          </w:p>
        </w:tc>
        <w:tc>
          <w:tcPr>
            <w:tcW w:w="2126" w:type="dxa"/>
            <w:tcBorders>
              <w:top w:val="single" w:sz="2" w:space="0" w:color="auto"/>
              <w:left w:val="single" w:sz="2" w:space="0" w:color="auto"/>
              <w:bottom w:val="single" w:sz="2" w:space="0" w:color="auto"/>
              <w:right w:val="single" w:sz="2" w:space="0" w:color="auto"/>
            </w:tcBorders>
          </w:tcPr>
          <w:p w14:paraId="79754C3E"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3FADBB7" w14:textId="77777777" w:rsidR="003B614A" w:rsidRPr="00F163EE" w:rsidRDefault="003B614A" w:rsidP="00097698">
            <w:pPr>
              <w:spacing w:after="0"/>
              <w:jc w:val="right"/>
              <w:rPr>
                <w:rFonts w:cs="Arial"/>
                <w:szCs w:val="20"/>
              </w:rPr>
            </w:pPr>
            <w:r w:rsidRPr="00F163EE">
              <w:rPr>
                <w:rFonts w:cs="Arial"/>
                <w:szCs w:val="20"/>
              </w:rPr>
              <w:t>$99.00</w:t>
            </w:r>
          </w:p>
        </w:tc>
        <w:tc>
          <w:tcPr>
            <w:tcW w:w="1417" w:type="dxa"/>
            <w:tcBorders>
              <w:top w:val="nil"/>
              <w:left w:val="single" w:sz="4" w:space="0" w:color="auto"/>
              <w:bottom w:val="single" w:sz="2" w:space="0" w:color="auto"/>
              <w:right w:val="single" w:sz="8" w:space="0" w:color="auto"/>
            </w:tcBorders>
            <w:shd w:val="clear" w:color="auto" w:fill="auto"/>
            <w:vAlign w:val="center"/>
          </w:tcPr>
          <w:p w14:paraId="69CBB240" w14:textId="77777777" w:rsidR="003B614A" w:rsidRPr="00F163EE" w:rsidRDefault="003B614A" w:rsidP="00097698">
            <w:pPr>
              <w:spacing w:after="0"/>
              <w:jc w:val="right"/>
              <w:rPr>
                <w:rFonts w:cs="Arial"/>
                <w:szCs w:val="20"/>
              </w:rPr>
            </w:pPr>
            <w:r w:rsidRPr="00F163EE">
              <w:rPr>
                <w:rFonts w:cs="Arial"/>
                <w:szCs w:val="20"/>
              </w:rPr>
              <w:t>$101.00</w:t>
            </w:r>
          </w:p>
        </w:tc>
        <w:tc>
          <w:tcPr>
            <w:tcW w:w="1173" w:type="dxa"/>
            <w:tcBorders>
              <w:top w:val="single" w:sz="4" w:space="0" w:color="auto"/>
              <w:left w:val="single" w:sz="4" w:space="0" w:color="auto"/>
              <w:bottom w:val="single" w:sz="2" w:space="0" w:color="auto"/>
              <w:right w:val="single" w:sz="8" w:space="0" w:color="auto"/>
            </w:tcBorders>
            <w:shd w:val="clear" w:color="auto" w:fill="auto"/>
            <w:vAlign w:val="center"/>
          </w:tcPr>
          <w:p w14:paraId="468238FC" w14:textId="3E3F6F26" w:rsidR="003B614A" w:rsidRPr="00996B28" w:rsidRDefault="00A0028B" w:rsidP="00097698">
            <w:pPr>
              <w:spacing w:after="0"/>
              <w:jc w:val="right"/>
              <w:rPr>
                <w:rFonts w:cs="Arial"/>
                <w:szCs w:val="20"/>
              </w:rPr>
            </w:pPr>
            <w:r>
              <w:rPr>
                <w:rFonts w:cs="Arial"/>
                <w:szCs w:val="20"/>
              </w:rPr>
              <w:t>2.0</w:t>
            </w:r>
            <w:r w:rsidR="003B614A" w:rsidRPr="00996B28">
              <w:rPr>
                <w:rFonts w:cs="Arial"/>
                <w:szCs w:val="20"/>
              </w:rPr>
              <w:t>%</w:t>
            </w:r>
          </w:p>
        </w:tc>
      </w:tr>
      <w:tr w:rsidR="003B614A" w:rsidRPr="00931C56" w14:paraId="5819C90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E3D74F" w14:textId="77777777" w:rsidR="003B614A" w:rsidRPr="005900E4" w:rsidRDefault="003B614A" w:rsidP="00097698">
            <w:pPr>
              <w:spacing w:after="0"/>
              <w:rPr>
                <w:rFonts w:cs="Arial"/>
                <w:szCs w:val="20"/>
              </w:rPr>
            </w:pPr>
            <w:r w:rsidRPr="00631B35">
              <w:rPr>
                <w:rFonts w:cs="Arial"/>
                <w:szCs w:val="20"/>
              </w:rPr>
              <w:t>1</w:t>
            </w:r>
            <w:r w:rsidRPr="005900E4">
              <w:rPr>
                <w:rFonts w:cs="Arial"/>
                <w:szCs w:val="20"/>
              </w:rPr>
              <w:t>77</w:t>
            </w:r>
          </w:p>
        </w:tc>
        <w:tc>
          <w:tcPr>
            <w:tcW w:w="2126" w:type="dxa"/>
            <w:tcBorders>
              <w:top w:val="single" w:sz="2" w:space="0" w:color="auto"/>
              <w:left w:val="single" w:sz="2" w:space="0" w:color="auto"/>
              <w:bottom w:val="single" w:sz="2" w:space="0" w:color="auto"/>
              <w:right w:val="single" w:sz="2" w:space="0" w:color="auto"/>
            </w:tcBorders>
          </w:tcPr>
          <w:p w14:paraId="67C7BBF3" w14:textId="77777777" w:rsidR="003B614A" w:rsidRPr="00F163EE"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48259B4" w14:textId="7EA9442F" w:rsidR="003B614A" w:rsidRPr="005900E4" w:rsidRDefault="000C4A0D" w:rsidP="00097698">
            <w:pPr>
              <w:spacing w:after="0"/>
              <w:rPr>
                <w:rFonts w:cs="Arial"/>
                <w:szCs w:val="20"/>
              </w:rPr>
            </w:pPr>
            <w:r>
              <w:rPr>
                <w:rFonts w:cs="Arial"/>
                <w:szCs w:val="20"/>
              </w:rPr>
              <w:t xml:space="preserve">Section 16, </w:t>
            </w:r>
            <w:r w:rsidR="003B614A" w:rsidRPr="00F163EE">
              <w:rPr>
                <w:rFonts w:cs="Arial"/>
                <w:szCs w:val="20"/>
              </w:rPr>
              <w:t>Table 4</w:t>
            </w:r>
            <w:r w:rsidR="00193E56">
              <w:rPr>
                <w:rFonts w:cs="Arial"/>
                <w:szCs w:val="20"/>
              </w:rPr>
              <w:t>—</w:t>
            </w:r>
            <w:r w:rsidR="003B614A" w:rsidRPr="005900E4">
              <w:rPr>
                <w:rFonts w:cs="Arial"/>
                <w:szCs w:val="20"/>
              </w:rPr>
              <w:t>Item 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0D4DB33" w14:textId="47C7148E" w:rsidR="003B614A" w:rsidRPr="00996B28" w:rsidRDefault="003B614A" w:rsidP="00097698">
            <w:pPr>
              <w:spacing w:after="0"/>
              <w:rPr>
                <w:rFonts w:cs="Arial"/>
                <w:szCs w:val="20"/>
              </w:rPr>
            </w:pPr>
            <w:r w:rsidRPr="00F163EE">
              <w:rPr>
                <w:rFonts w:cs="Arial"/>
                <w:szCs w:val="20"/>
              </w:rPr>
              <w:t>Licence is an amateur licence for the operation of an amateur repeater station or an amateur beacon station</w:t>
            </w:r>
          </w:p>
        </w:tc>
        <w:tc>
          <w:tcPr>
            <w:tcW w:w="2126" w:type="dxa"/>
            <w:tcBorders>
              <w:top w:val="single" w:sz="2" w:space="0" w:color="auto"/>
              <w:left w:val="single" w:sz="2" w:space="0" w:color="auto"/>
              <w:bottom w:val="single" w:sz="2" w:space="0" w:color="auto"/>
              <w:right w:val="single" w:sz="2" w:space="0" w:color="auto"/>
            </w:tcBorders>
          </w:tcPr>
          <w:p w14:paraId="00E9E37C"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C8C91E" w14:textId="77777777" w:rsidR="003B614A" w:rsidRPr="00E766CB" w:rsidRDefault="003B614A" w:rsidP="00097698">
            <w:pPr>
              <w:spacing w:after="0"/>
              <w:jc w:val="right"/>
              <w:rPr>
                <w:rFonts w:cs="Arial"/>
                <w:szCs w:val="20"/>
              </w:rPr>
            </w:pPr>
            <w:r w:rsidRPr="00E766CB">
              <w:rPr>
                <w:rFonts w:cs="Arial"/>
                <w:szCs w:val="20"/>
              </w:rPr>
              <w:t>$28.00</w:t>
            </w:r>
          </w:p>
        </w:tc>
        <w:tc>
          <w:tcPr>
            <w:tcW w:w="1417" w:type="dxa"/>
            <w:tcBorders>
              <w:top w:val="single" w:sz="2" w:space="0" w:color="auto"/>
              <w:left w:val="single" w:sz="4" w:space="0" w:color="auto"/>
              <w:bottom w:val="single" w:sz="4" w:space="0" w:color="auto"/>
              <w:right w:val="single" w:sz="8" w:space="0" w:color="auto"/>
            </w:tcBorders>
            <w:shd w:val="clear" w:color="auto" w:fill="auto"/>
            <w:vAlign w:val="center"/>
          </w:tcPr>
          <w:p w14:paraId="5CD8444C" w14:textId="77777777" w:rsidR="003B614A" w:rsidRPr="00E766CB" w:rsidRDefault="003B614A" w:rsidP="00097698">
            <w:pPr>
              <w:spacing w:after="0"/>
              <w:jc w:val="right"/>
              <w:rPr>
                <w:rFonts w:cs="Arial"/>
                <w:szCs w:val="20"/>
              </w:rPr>
            </w:pPr>
            <w:r w:rsidRPr="00E766CB">
              <w:rPr>
                <w:rFonts w:cs="Arial"/>
                <w:szCs w:val="20"/>
              </w:rPr>
              <w:t>$29.00</w:t>
            </w:r>
          </w:p>
        </w:tc>
        <w:tc>
          <w:tcPr>
            <w:tcW w:w="1173" w:type="dxa"/>
            <w:tcBorders>
              <w:top w:val="single" w:sz="2" w:space="0" w:color="auto"/>
              <w:left w:val="single" w:sz="4" w:space="0" w:color="auto"/>
              <w:bottom w:val="nil"/>
              <w:right w:val="single" w:sz="8" w:space="0" w:color="auto"/>
            </w:tcBorders>
            <w:shd w:val="clear" w:color="auto" w:fill="auto"/>
            <w:vAlign w:val="center"/>
          </w:tcPr>
          <w:p w14:paraId="6FC0F23C" w14:textId="38F45E37" w:rsidR="003B614A" w:rsidRPr="00E766CB" w:rsidRDefault="00A0028B" w:rsidP="00097698">
            <w:pPr>
              <w:spacing w:after="0"/>
              <w:jc w:val="right"/>
              <w:rPr>
                <w:rFonts w:cs="Arial"/>
                <w:szCs w:val="20"/>
              </w:rPr>
            </w:pPr>
            <w:r>
              <w:rPr>
                <w:rFonts w:cs="Arial"/>
                <w:szCs w:val="20"/>
              </w:rPr>
              <w:t>3.6</w:t>
            </w:r>
            <w:r w:rsidR="003B614A" w:rsidRPr="00E766CB">
              <w:rPr>
                <w:rFonts w:cs="Arial"/>
                <w:szCs w:val="20"/>
              </w:rPr>
              <w:t>%</w:t>
            </w:r>
          </w:p>
        </w:tc>
      </w:tr>
      <w:tr w:rsidR="003B614A" w:rsidRPr="00931C56" w14:paraId="52E09FC5" w14:textId="77777777" w:rsidTr="004C2488">
        <w:trPr>
          <w:trHeight w:val="373"/>
        </w:trPr>
        <w:tc>
          <w:tcPr>
            <w:tcW w:w="13505" w:type="dxa"/>
            <w:gridSpan w:val="8"/>
            <w:tcBorders>
              <w:top w:val="single" w:sz="2" w:space="0" w:color="auto"/>
              <w:left w:val="single" w:sz="2" w:space="0" w:color="auto"/>
              <w:bottom w:val="single" w:sz="2" w:space="0" w:color="auto"/>
              <w:right w:val="single" w:sz="8" w:space="0" w:color="auto"/>
            </w:tcBorders>
            <w:tcMar>
              <w:top w:w="57" w:type="dxa"/>
              <w:left w:w="108" w:type="dxa"/>
              <w:bottom w:w="0" w:type="dxa"/>
              <w:right w:w="108" w:type="dxa"/>
            </w:tcMar>
            <w:vAlign w:val="center"/>
          </w:tcPr>
          <w:p w14:paraId="7042EF3B" w14:textId="77777777" w:rsidR="003B614A" w:rsidRPr="00A10A3A" w:rsidRDefault="003B614A" w:rsidP="00097698">
            <w:pPr>
              <w:spacing w:after="0"/>
              <w:rPr>
                <w:rFonts w:cs="Arial"/>
                <w:b/>
                <w:sz w:val="24"/>
              </w:rPr>
            </w:pPr>
            <w:r w:rsidRPr="00A10A3A">
              <w:rPr>
                <w:rFonts w:cs="Arial"/>
                <w:b/>
                <w:sz w:val="24"/>
              </w:rPr>
              <w:t>Radiocommunications (Digital Radio Multiplex Transmitter Licences – Application Fee) Determination 2012</w:t>
            </w:r>
          </w:p>
        </w:tc>
      </w:tr>
      <w:tr w:rsidR="003B614A" w:rsidRPr="00931C56" w14:paraId="632B3CB5" w14:textId="77777777" w:rsidTr="004C2488">
        <w:trPr>
          <w:trHeight w:val="581"/>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E5E33CB" w14:textId="77777777" w:rsidR="003B614A" w:rsidRPr="00631B35" w:rsidRDefault="003B614A" w:rsidP="00097698">
            <w:pPr>
              <w:spacing w:after="0"/>
              <w:rPr>
                <w:rFonts w:cs="Arial"/>
                <w:szCs w:val="20"/>
              </w:rPr>
            </w:pPr>
            <w:r w:rsidRPr="00631B35">
              <w:rPr>
                <w:rFonts w:cs="Arial"/>
                <w:szCs w:val="20"/>
              </w:rPr>
              <w:t>178</w:t>
            </w:r>
          </w:p>
        </w:tc>
        <w:tc>
          <w:tcPr>
            <w:tcW w:w="2126" w:type="dxa"/>
            <w:vMerge w:val="restart"/>
            <w:tcBorders>
              <w:top w:val="single" w:sz="2" w:space="0" w:color="auto"/>
              <w:left w:val="single" w:sz="2" w:space="0" w:color="auto"/>
              <w:right w:val="single" w:sz="2" w:space="0" w:color="auto"/>
            </w:tcBorders>
          </w:tcPr>
          <w:p w14:paraId="4EF5A373" w14:textId="77777777" w:rsidR="003B614A" w:rsidRPr="005900E4" w:rsidRDefault="003B614A" w:rsidP="00097698">
            <w:pPr>
              <w:spacing w:after="0"/>
              <w:rPr>
                <w:rFonts w:cs="Arial"/>
                <w:b/>
                <w:szCs w:val="20"/>
              </w:rPr>
            </w:pPr>
            <w:r w:rsidRPr="005900E4">
              <w:rPr>
                <w:rFonts w:cs="Arial"/>
                <w:b/>
                <w:szCs w:val="20"/>
              </w:rPr>
              <w:t>Digital Radio Multiplex Transmitter Licences</w:t>
            </w:r>
          </w:p>
        </w:tc>
        <w:tc>
          <w:tcPr>
            <w:tcW w:w="1418" w:type="dxa"/>
            <w:tcBorders>
              <w:top w:val="single" w:sz="2" w:space="0" w:color="auto"/>
              <w:left w:val="single" w:sz="2" w:space="0" w:color="auto"/>
              <w:bottom w:val="single" w:sz="2" w:space="0" w:color="auto"/>
              <w:right w:val="single" w:sz="2" w:space="0" w:color="auto"/>
            </w:tcBorders>
          </w:tcPr>
          <w:p w14:paraId="408C4F2A" w14:textId="77777777" w:rsidR="003B614A" w:rsidRPr="00F163EE" w:rsidRDefault="003B614A" w:rsidP="00097698">
            <w:pPr>
              <w:spacing w:after="0"/>
              <w:rPr>
                <w:rFonts w:cs="Arial"/>
                <w:szCs w:val="20"/>
              </w:rPr>
            </w:pPr>
            <w:r w:rsidRPr="00F163EE">
              <w:rPr>
                <w:rFonts w:cs="Arial"/>
                <w:szCs w:val="20"/>
              </w:rPr>
              <w:t>Section 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1C5D6AC" w14:textId="6285F4E6" w:rsidR="003B614A" w:rsidRPr="00996B28" w:rsidRDefault="003B614A" w:rsidP="008C67D4">
            <w:pPr>
              <w:spacing w:after="0"/>
              <w:rPr>
                <w:rFonts w:cs="Arial"/>
                <w:szCs w:val="20"/>
              </w:rPr>
            </w:pPr>
            <w:r w:rsidRPr="00996B28">
              <w:rPr>
                <w:rFonts w:cs="Arial"/>
                <w:szCs w:val="20"/>
              </w:rPr>
              <w:t xml:space="preserve">Processing </w:t>
            </w:r>
            <w:r w:rsidR="008C67D4">
              <w:rPr>
                <w:rFonts w:cs="Arial"/>
                <w:szCs w:val="20"/>
              </w:rPr>
              <w:t xml:space="preserve">an </w:t>
            </w:r>
            <w:r w:rsidRPr="00996B28">
              <w:rPr>
                <w:rFonts w:cs="Arial"/>
                <w:szCs w:val="20"/>
              </w:rPr>
              <w:t xml:space="preserve">application for </w:t>
            </w:r>
            <w:r w:rsidR="008C67D4">
              <w:rPr>
                <w:rFonts w:cs="Arial"/>
                <w:szCs w:val="20"/>
              </w:rPr>
              <w:t xml:space="preserve">a </w:t>
            </w:r>
            <w:r w:rsidRPr="00996B28">
              <w:rPr>
                <w:rFonts w:cs="Arial"/>
                <w:szCs w:val="20"/>
              </w:rPr>
              <w:t>foundation category 1 digital radio multiplex transmitter licence</w:t>
            </w:r>
          </w:p>
        </w:tc>
        <w:tc>
          <w:tcPr>
            <w:tcW w:w="2126" w:type="dxa"/>
            <w:tcBorders>
              <w:top w:val="single" w:sz="2" w:space="0" w:color="auto"/>
              <w:left w:val="single" w:sz="2" w:space="0" w:color="auto"/>
              <w:bottom w:val="single" w:sz="2" w:space="0" w:color="auto"/>
              <w:right w:val="single" w:sz="2" w:space="0" w:color="auto"/>
            </w:tcBorders>
          </w:tcPr>
          <w:p w14:paraId="7DC96B35"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322D195" w14:textId="77777777" w:rsidR="003B614A" w:rsidRPr="00E766CB" w:rsidRDefault="003B614A" w:rsidP="00097698">
            <w:pPr>
              <w:spacing w:after="0"/>
              <w:jc w:val="right"/>
              <w:rPr>
                <w:rFonts w:cs="Arial"/>
                <w:szCs w:val="20"/>
              </w:rPr>
            </w:pPr>
            <w:r w:rsidRPr="00E766CB">
              <w:rPr>
                <w:rFonts w:cs="Arial"/>
                <w:szCs w:val="20"/>
              </w:rPr>
              <w:t>$460.00</w:t>
            </w:r>
          </w:p>
        </w:tc>
        <w:tc>
          <w:tcPr>
            <w:tcW w:w="1417" w:type="dxa"/>
            <w:tcBorders>
              <w:top w:val="nil"/>
              <w:left w:val="single" w:sz="4" w:space="0" w:color="auto"/>
              <w:bottom w:val="single" w:sz="8" w:space="0" w:color="auto"/>
              <w:right w:val="single" w:sz="8" w:space="0" w:color="auto"/>
            </w:tcBorders>
            <w:shd w:val="clear" w:color="auto" w:fill="auto"/>
            <w:vAlign w:val="center"/>
          </w:tcPr>
          <w:p w14:paraId="59CF0862" w14:textId="77777777" w:rsidR="003B614A" w:rsidRPr="00E766CB" w:rsidRDefault="003B614A" w:rsidP="00097698">
            <w:pPr>
              <w:spacing w:after="0"/>
              <w:jc w:val="right"/>
              <w:rPr>
                <w:rFonts w:cs="Arial"/>
                <w:szCs w:val="20"/>
              </w:rPr>
            </w:pPr>
            <w:r w:rsidRPr="00E766CB">
              <w:rPr>
                <w:rFonts w:cs="Arial"/>
                <w:szCs w:val="20"/>
              </w:rPr>
              <w:t>$472.00</w:t>
            </w:r>
          </w:p>
        </w:tc>
        <w:tc>
          <w:tcPr>
            <w:tcW w:w="1173" w:type="dxa"/>
            <w:tcBorders>
              <w:top w:val="single" w:sz="4" w:space="0" w:color="auto"/>
              <w:left w:val="single" w:sz="4" w:space="0" w:color="auto"/>
              <w:bottom w:val="single" w:sz="8" w:space="0" w:color="auto"/>
              <w:right w:val="single" w:sz="8" w:space="0" w:color="auto"/>
            </w:tcBorders>
            <w:shd w:val="clear" w:color="auto" w:fill="auto"/>
            <w:vAlign w:val="center"/>
          </w:tcPr>
          <w:p w14:paraId="76818DD6" w14:textId="77777777" w:rsidR="003B614A" w:rsidRPr="00E766CB" w:rsidRDefault="003B614A" w:rsidP="00097698">
            <w:pPr>
              <w:spacing w:after="0"/>
              <w:jc w:val="right"/>
              <w:rPr>
                <w:rFonts w:cs="Arial"/>
                <w:szCs w:val="20"/>
              </w:rPr>
            </w:pPr>
            <w:r w:rsidRPr="00E766CB">
              <w:rPr>
                <w:rFonts w:cs="Arial"/>
                <w:szCs w:val="20"/>
              </w:rPr>
              <w:t>2.5%</w:t>
            </w:r>
          </w:p>
        </w:tc>
      </w:tr>
      <w:tr w:rsidR="003B614A" w:rsidRPr="00931C56" w14:paraId="6249033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CC4D03C" w14:textId="77777777" w:rsidR="003B614A" w:rsidRPr="00631B35" w:rsidRDefault="003B614A" w:rsidP="00097698">
            <w:pPr>
              <w:spacing w:after="0"/>
              <w:rPr>
                <w:rFonts w:cs="Arial"/>
                <w:szCs w:val="20"/>
              </w:rPr>
            </w:pPr>
            <w:r w:rsidRPr="00631B35">
              <w:rPr>
                <w:rFonts w:cs="Arial"/>
                <w:szCs w:val="20"/>
              </w:rPr>
              <w:t>179</w:t>
            </w:r>
          </w:p>
        </w:tc>
        <w:tc>
          <w:tcPr>
            <w:tcW w:w="2126" w:type="dxa"/>
            <w:vMerge/>
            <w:tcBorders>
              <w:left w:val="single" w:sz="2" w:space="0" w:color="auto"/>
              <w:bottom w:val="single" w:sz="2" w:space="0" w:color="auto"/>
              <w:right w:val="single" w:sz="2" w:space="0" w:color="auto"/>
            </w:tcBorders>
          </w:tcPr>
          <w:p w14:paraId="75755786"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1ABA5B1" w14:textId="77777777" w:rsidR="003B614A" w:rsidRPr="00097698" w:rsidRDefault="003B614A" w:rsidP="00097698">
            <w:pPr>
              <w:spacing w:after="0"/>
              <w:rPr>
                <w:rFonts w:cs="Arial"/>
                <w:szCs w:val="20"/>
              </w:rPr>
            </w:pPr>
            <w:r w:rsidRPr="00097698">
              <w:rPr>
                <w:rFonts w:cs="Arial"/>
                <w:szCs w:val="20"/>
              </w:rPr>
              <w:t>Section 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1005470" w14:textId="10B6CF0A" w:rsidR="003B614A" w:rsidRPr="00097698" w:rsidRDefault="003B614A" w:rsidP="008C67D4">
            <w:pPr>
              <w:spacing w:after="0"/>
              <w:rPr>
                <w:rFonts w:cs="Arial"/>
                <w:szCs w:val="20"/>
              </w:rPr>
            </w:pPr>
            <w:r w:rsidRPr="00097698">
              <w:rPr>
                <w:rFonts w:cs="Arial"/>
                <w:szCs w:val="20"/>
              </w:rPr>
              <w:t xml:space="preserve">Processing </w:t>
            </w:r>
            <w:r w:rsidR="008C67D4">
              <w:rPr>
                <w:rFonts w:cs="Arial"/>
                <w:szCs w:val="20"/>
              </w:rPr>
              <w:t xml:space="preserve">an </w:t>
            </w:r>
            <w:r w:rsidRPr="00097698">
              <w:rPr>
                <w:rFonts w:cs="Arial"/>
                <w:szCs w:val="20"/>
              </w:rPr>
              <w:t xml:space="preserve">application for </w:t>
            </w:r>
            <w:r w:rsidR="008C67D4">
              <w:rPr>
                <w:rFonts w:cs="Arial"/>
                <w:szCs w:val="20"/>
              </w:rPr>
              <w:t xml:space="preserve">a </w:t>
            </w:r>
            <w:r w:rsidRPr="00097698">
              <w:rPr>
                <w:rFonts w:cs="Arial"/>
                <w:szCs w:val="20"/>
              </w:rPr>
              <w:t>foundation category 2 digital radio multiplex transmitter licence</w:t>
            </w:r>
          </w:p>
        </w:tc>
        <w:tc>
          <w:tcPr>
            <w:tcW w:w="2126" w:type="dxa"/>
            <w:tcBorders>
              <w:top w:val="single" w:sz="2" w:space="0" w:color="auto"/>
              <w:left w:val="single" w:sz="2" w:space="0" w:color="auto"/>
              <w:bottom w:val="single" w:sz="2" w:space="0" w:color="auto"/>
              <w:right w:val="single" w:sz="2" w:space="0" w:color="auto"/>
            </w:tcBorders>
          </w:tcPr>
          <w:p w14:paraId="24B41E1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CF20955" w14:textId="77777777" w:rsidR="003B614A" w:rsidRPr="00097698" w:rsidRDefault="003B614A" w:rsidP="00097698">
            <w:pPr>
              <w:spacing w:after="0"/>
              <w:jc w:val="right"/>
              <w:rPr>
                <w:rFonts w:cs="Arial"/>
                <w:szCs w:val="20"/>
              </w:rPr>
            </w:pPr>
            <w:r w:rsidRPr="00097698">
              <w:rPr>
                <w:rFonts w:cs="Arial"/>
                <w:szCs w:val="20"/>
              </w:rPr>
              <w:t>$460.00</w:t>
            </w:r>
          </w:p>
        </w:tc>
        <w:tc>
          <w:tcPr>
            <w:tcW w:w="1417" w:type="dxa"/>
            <w:tcBorders>
              <w:top w:val="single" w:sz="2" w:space="0" w:color="auto"/>
              <w:left w:val="single" w:sz="2" w:space="0" w:color="auto"/>
              <w:bottom w:val="single" w:sz="2" w:space="0" w:color="auto"/>
              <w:right w:val="single" w:sz="2" w:space="0" w:color="auto"/>
            </w:tcBorders>
            <w:shd w:val="clear" w:color="auto" w:fill="auto"/>
            <w:vAlign w:val="center"/>
          </w:tcPr>
          <w:p w14:paraId="5C5CBA39" w14:textId="77777777" w:rsidR="003B614A" w:rsidRPr="00097698" w:rsidRDefault="003B614A" w:rsidP="00097698">
            <w:pPr>
              <w:spacing w:after="0"/>
              <w:jc w:val="right"/>
              <w:rPr>
                <w:rFonts w:cs="Arial"/>
                <w:szCs w:val="20"/>
              </w:rPr>
            </w:pPr>
            <w:r w:rsidRPr="00097698">
              <w:rPr>
                <w:rFonts w:cs="Arial"/>
                <w:szCs w:val="20"/>
              </w:rPr>
              <w:t>$472.00</w:t>
            </w:r>
          </w:p>
        </w:tc>
        <w:tc>
          <w:tcPr>
            <w:tcW w:w="1173" w:type="dxa"/>
            <w:tcBorders>
              <w:top w:val="single" w:sz="2" w:space="0" w:color="auto"/>
              <w:left w:val="single" w:sz="2" w:space="0" w:color="auto"/>
              <w:bottom w:val="single" w:sz="2" w:space="0" w:color="auto"/>
              <w:right w:val="single" w:sz="2" w:space="0" w:color="auto"/>
            </w:tcBorders>
            <w:shd w:val="clear" w:color="auto" w:fill="auto"/>
            <w:vAlign w:val="center"/>
          </w:tcPr>
          <w:p w14:paraId="6C610D52" w14:textId="77777777" w:rsidR="003B614A" w:rsidRPr="00097698" w:rsidRDefault="003B614A" w:rsidP="00097698">
            <w:pPr>
              <w:spacing w:after="0"/>
              <w:jc w:val="right"/>
              <w:rPr>
                <w:rFonts w:cs="Arial"/>
                <w:szCs w:val="20"/>
              </w:rPr>
            </w:pPr>
            <w:r w:rsidRPr="00097698">
              <w:rPr>
                <w:rFonts w:cs="Arial"/>
                <w:szCs w:val="20"/>
              </w:rPr>
              <w:t>2.5%</w:t>
            </w:r>
          </w:p>
        </w:tc>
      </w:tr>
      <w:tr w:rsidR="003B614A" w:rsidRPr="00931C56" w14:paraId="64B869B7" w14:textId="77777777" w:rsidTr="004C2488">
        <w:trPr>
          <w:trHeight w:val="373"/>
        </w:trPr>
        <w:tc>
          <w:tcPr>
            <w:tcW w:w="13505" w:type="dxa"/>
            <w:gridSpan w:val="8"/>
            <w:tcBorders>
              <w:top w:val="single" w:sz="2" w:space="0" w:color="auto"/>
              <w:left w:val="single" w:sz="2" w:space="0" w:color="auto"/>
              <w:bottom w:val="single" w:sz="2" w:space="0" w:color="auto"/>
              <w:right w:val="single" w:sz="8" w:space="0" w:color="auto"/>
            </w:tcBorders>
            <w:tcMar>
              <w:top w:w="57" w:type="dxa"/>
              <w:left w:w="108" w:type="dxa"/>
              <w:bottom w:w="0" w:type="dxa"/>
              <w:right w:w="108" w:type="dxa"/>
            </w:tcMar>
            <w:vAlign w:val="center"/>
          </w:tcPr>
          <w:p w14:paraId="260D3BB6" w14:textId="77777777" w:rsidR="003B614A" w:rsidRPr="00A10A3A" w:rsidRDefault="003B614A" w:rsidP="00A10A3A">
            <w:pPr>
              <w:keepNext/>
              <w:spacing w:after="0"/>
              <w:rPr>
                <w:rFonts w:cs="Arial"/>
                <w:b/>
                <w:sz w:val="24"/>
              </w:rPr>
            </w:pPr>
            <w:r w:rsidRPr="00A10A3A">
              <w:rPr>
                <w:rFonts w:cs="Arial"/>
                <w:b/>
                <w:sz w:val="24"/>
              </w:rPr>
              <w:t xml:space="preserve">Telecommunications (Charges) Determination 2012 </w:t>
            </w:r>
          </w:p>
        </w:tc>
      </w:tr>
      <w:tr w:rsidR="003B614A" w:rsidRPr="00931C56" w14:paraId="750171F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1BC7EF4" w14:textId="77777777" w:rsidR="003B614A" w:rsidRPr="00631B35" w:rsidRDefault="003B614A" w:rsidP="00097698">
            <w:pPr>
              <w:spacing w:after="0"/>
              <w:rPr>
                <w:rFonts w:cs="Arial"/>
                <w:szCs w:val="20"/>
              </w:rPr>
            </w:pPr>
            <w:r w:rsidRPr="00631B35">
              <w:rPr>
                <w:rFonts w:cs="Arial"/>
                <w:szCs w:val="20"/>
              </w:rPr>
              <w:t>180</w:t>
            </w:r>
          </w:p>
        </w:tc>
        <w:tc>
          <w:tcPr>
            <w:tcW w:w="2126" w:type="dxa"/>
            <w:tcBorders>
              <w:top w:val="single" w:sz="2" w:space="0" w:color="auto"/>
              <w:left w:val="single" w:sz="2" w:space="0" w:color="auto"/>
              <w:bottom w:val="single" w:sz="2" w:space="0" w:color="auto"/>
              <w:right w:val="single" w:sz="2" w:space="0" w:color="auto"/>
            </w:tcBorders>
          </w:tcPr>
          <w:p w14:paraId="075F1895" w14:textId="746A63EE" w:rsidR="003B614A" w:rsidRPr="005900E4" w:rsidRDefault="003B614A" w:rsidP="00097698">
            <w:pPr>
              <w:spacing w:after="0"/>
              <w:rPr>
                <w:rFonts w:cs="Arial"/>
                <w:b/>
                <w:szCs w:val="20"/>
              </w:rPr>
            </w:pPr>
            <w:r w:rsidRPr="005900E4">
              <w:rPr>
                <w:rFonts w:cs="Arial"/>
                <w:b/>
                <w:szCs w:val="20"/>
              </w:rPr>
              <w:t xml:space="preserve">Nominated </w:t>
            </w:r>
            <w:r w:rsidR="00ED61EC">
              <w:rPr>
                <w:rFonts w:cs="Arial"/>
                <w:b/>
                <w:szCs w:val="20"/>
              </w:rPr>
              <w:t>c</w:t>
            </w:r>
            <w:r w:rsidRPr="005900E4">
              <w:rPr>
                <w:rFonts w:cs="Arial"/>
                <w:b/>
                <w:szCs w:val="20"/>
              </w:rPr>
              <w:t xml:space="preserve">arrier </w:t>
            </w:r>
            <w:r w:rsidR="00ED61EC">
              <w:rPr>
                <w:rFonts w:cs="Arial"/>
                <w:b/>
                <w:szCs w:val="20"/>
              </w:rPr>
              <w:t>d</w:t>
            </w:r>
            <w:r w:rsidRPr="005900E4">
              <w:rPr>
                <w:rFonts w:cs="Arial"/>
                <w:b/>
                <w:szCs w:val="20"/>
              </w:rPr>
              <w:t>eclaration</w:t>
            </w:r>
          </w:p>
        </w:tc>
        <w:tc>
          <w:tcPr>
            <w:tcW w:w="1418" w:type="dxa"/>
            <w:tcBorders>
              <w:top w:val="single" w:sz="2" w:space="0" w:color="auto"/>
              <w:left w:val="single" w:sz="2" w:space="0" w:color="auto"/>
              <w:bottom w:val="single" w:sz="2" w:space="0" w:color="auto"/>
              <w:right w:val="single" w:sz="2" w:space="0" w:color="auto"/>
            </w:tcBorders>
          </w:tcPr>
          <w:p w14:paraId="0F637954" w14:textId="4B6736A5" w:rsidR="003B614A" w:rsidRPr="00F163EE" w:rsidRDefault="003B614A" w:rsidP="00097698">
            <w:pPr>
              <w:spacing w:after="0"/>
              <w:rPr>
                <w:rFonts w:cs="Arial"/>
                <w:szCs w:val="20"/>
              </w:rPr>
            </w:pPr>
            <w:r w:rsidRPr="00F163EE">
              <w:rPr>
                <w:rFonts w:cs="Arial"/>
                <w:szCs w:val="20"/>
              </w:rPr>
              <w:t>Sch 1</w:t>
            </w:r>
            <w:r w:rsidR="00193E56">
              <w:rPr>
                <w:rFonts w:cs="Arial"/>
                <w:szCs w:val="20"/>
              </w:rPr>
              <w:t>—</w:t>
            </w:r>
            <w:r w:rsidRPr="005900E4">
              <w:rPr>
                <w:rFonts w:cs="Arial"/>
                <w:szCs w:val="20"/>
              </w:rPr>
              <w:t>Part 1, item 1.1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325551" w14:textId="743A1FCB" w:rsidR="003B614A" w:rsidRPr="00E766CB" w:rsidRDefault="003B614A" w:rsidP="00097698">
            <w:pPr>
              <w:spacing w:after="0"/>
              <w:rPr>
                <w:rFonts w:cs="Arial"/>
                <w:szCs w:val="20"/>
              </w:rPr>
            </w:pPr>
            <w:r w:rsidRPr="00F163EE">
              <w:rPr>
                <w:rFonts w:cs="Arial"/>
                <w:szCs w:val="20"/>
              </w:rPr>
              <w:t xml:space="preserve">Making an application mentioned in section 77 of the </w:t>
            </w:r>
            <w:r w:rsidRPr="00996B28">
              <w:rPr>
                <w:rFonts w:cs="Arial"/>
                <w:i/>
                <w:szCs w:val="20"/>
              </w:rPr>
              <w:t>Telecommunications Act 1997</w:t>
            </w:r>
            <w:r w:rsidR="008C67D4">
              <w:rPr>
                <w:rFonts w:cs="Arial"/>
                <w:i/>
                <w:szCs w:val="20"/>
              </w:rPr>
              <w:t xml:space="preserve"> </w:t>
            </w:r>
            <w:r w:rsidRPr="00996B28">
              <w:rPr>
                <w:rFonts w:cs="Arial"/>
                <w:szCs w:val="20"/>
              </w:rPr>
              <w:t>(Telecommunications Act) for a nominated carrier dec</w:t>
            </w:r>
            <w:r w:rsidRPr="00E766CB">
              <w:rPr>
                <w:rFonts w:cs="Arial"/>
                <w:szCs w:val="20"/>
              </w:rPr>
              <w:t>laration in relation to one or more specified network units</w:t>
            </w:r>
          </w:p>
        </w:tc>
        <w:tc>
          <w:tcPr>
            <w:tcW w:w="2126" w:type="dxa"/>
            <w:tcBorders>
              <w:top w:val="single" w:sz="2" w:space="0" w:color="auto"/>
              <w:left w:val="single" w:sz="2" w:space="0" w:color="auto"/>
              <w:bottom w:val="single" w:sz="2" w:space="0" w:color="auto"/>
              <w:right w:val="single" w:sz="2" w:space="0" w:color="auto"/>
            </w:tcBorders>
          </w:tcPr>
          <w:p w14:paraId="3CACA207"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ABF0554" w14:textId="51A83407" w:rsidR="003B614A" w:rsidRPr="00097698" w:rsidRDefault="003B614A" w:rsidP="00097698">
            <w:pPr>
              <w:spacing w:after="0"/>
              <w:jc w:val="right"/>
              <w:rPr>
                <w:rFonts w:cs="Arial"/>
                <w:szCs w:val="20"/>
              </w:rPr>
            </w:pPr>
            <w:r w:rsidRPr="00097698">
              <w:rPr>
                <w:rFonts w:cs="Arial"/>
                <w:szCs w:val="20"/>
              </w:rPr>
              <w:t xml:space="preserve">$2,320.00 </w:t>
            </w:r>
          </w:p>
        </w:tc>
        <w:tc>
          <w:tcPr>
            <w:tcW w:w="1417" w:type="dxa"/>
            <w:tcBorders>
              <w:top w:val="single" w:sz="2" w:space="0" w:color="auto"/>
              <w:left w:val="single" w:sz="2" w:space="0" w:color="auto"/>
              <w:bottom w:val="single" w:sz="2" w:space="0" w:color="auto"/>
              <w:right w:val="single" w:sz="2" w:space="0" w:color="auto"/>
            </w:tcBorders>
            <w:vAlign w:val="center"/>
          </w:tcPr>
          <w:p w14:paraId="002CAAA2" w14:textId="3CE0D373" w:rsidR="003B614A" w:rsidRPr="00097698" w:rsidRDefault="003B614A" w:rsidP="00097698">
            <w:pPr>
              <w:spacing w:after="0"/>
              <w:jc w:val="right"/>
              <w:rPr>
                <w:rFonts w:cs="Arial"/>
                <w:szCs w:val="20"/>
              </w:rPr>
            </w:pPr>
            <w:r w:rsidRPr="00097698">
              <w:rPr>
                <w:rFonts w:cs="Arial"/>
                <w:szCs w:val="20"/>
              </w:rPr>
              <w:t xml:space="preserve">$2,375.00 </w:t>
            </w:r>
          </w:p>
        </w:tc>
        <w:tc>
          <w:tcPr>
            <w:tcW w:w="1173" w:type="dxa"/>
            <w:tcBorders>
              <w:top w:val="single" w:sz="2" w:space="0" w:color="auto"/>
              <w:left w:val="single" w:sz="2" w:space="0" w:color="auto"/>
              <w:bottom w:val="single" w:sz="2" w:space="0" w:color="auto"/>
              <w:right w:val="single" w:sz="2" w:space="0" w:color="auto"/>
            </w:tcBorders>
            <w:vAlign w:val="center"/>
          </w:tcPr>
          <w:p w14:paraId="41C6719D" w14:textId="181CB3A1" w:rsidR="003B614A" w:rsidRPr="00097698" w:rsidRDefault="003B614A" w:rsidP="00097698">
            <w:pPr>
              <w:spacing w:after="0"/>
              <w:jc w:val="right"/>
              <w:rPr>
                <w:rFonts w:cs="Arial"/>
                <w:szCs w:val="20"/>
              </w:rPr>
            </w:pPr>
            <w:r w:rsidRPr="00097698">
              <w:rPr>
                <w:rFonts w:cs="Arial"/>
                <w:szCs w:val="20"/>
              </w:rPr>
              <w:t>2.4%</w:t>
            </w:r>
          </w:p>
        </w:tc>
      </w:tr>
      <w:tr w:rsidR="003B614A" w:rsidRPr="00931C56" w14:paraId="7CD1A16D" w14:textId="77777777" w:rsidTr="004C2488">
        <w:trPr>
          <w:trHeight w:val="700"/>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537F14EF" w14:textId="77777777" w:rsidR="003B614A" w:rsidRPr="00631B35" w:rsidRDefault="003B614A" w:rsidP="00097698">
            <w:pPr>
              <w:spacing w:after="0"/>
              <w:rPr>
                <w:rFonts w:cs="Arial"/>
                <w:szCs w:val="20"/>
              </w:rPr>
            </w:pPr>
            <w:r w:rsidRPr="00631B35">
              <w:rPr>
                <w:rFonts w:cs="Arial"/>
                <w:szCs w:val="20"/>
              </w:rPr>
              <w:t>181</w:t>
            </w:r>
          </w:p>
        </w:tc>
        <w:tc>
          <w:tcPr>
            <w:tcW w:w="2126" w:type="dxa"/>
            <w:vMerge w:val="restart"/>
            <w:tcBorders>
              <w:top w:val="single" w:sz="2" w:space="0" w:color="auto"/>
              <w:left w:val="single" w:sz="2" w:space="0" w:color="auto"/>
              <w:right w:val="single" w:sz="2" w:space="0" w:color="auto"/>
            </w:tcBorders>
          </w:tcPr>
          <w:p w14:paraId="4D52F1CF" w14:textId="3A3FB995" w:rsidR="003B614A" w:rsidRPr="00F163EE" w:rsidRDefault="003B614A" w:rsidP="00097698">
            <w:pPr>
              <w:spacing w:after="0"/>
              <w:rPr>
                <w:rFonts w:cs="Arial"/>
                <w:b/>
                <w:szCs w:val="20"/>
              </w:rPr>
            </w:pPr>
            <w:r w:rsidRPr="005900E4">
              <w:rPr>
                <w:rFonts w:cs="Arial"/>
                <w:b/>
                <w:szCs w:val="20"/>
              </w:rPr>
              <w:t xml:space="preserve">Connection </w:t>
            </w:r>
            <w:r w:rsidR="00ED61EC">
              <w:rPr>
                <w:rFonts w:cs="Arial"/>
                <w:b/>
                <w:szCs w:val="20"/>
              </w:rPr>
              <w:t>p</w:t>
            </w:r>
            <w:r w:rsidRPr="005900E4">
              <w:rPr>
                <w:rFonts w:cs="Arial"/>
                <w:b/>
                <w:szCs w:val="20"/>
              </w:rPr>
              <w:t xml:space="preserve">ermit and </w:t>
            </w:r>
            <w:r w:rsidR="00ED61EC">
              <w:rPr>
                <w:rFonts w:cs="Arial"/>
                <w:b/>
                <w:szCs w:val="20"/>
              </w:rPr>
              <w:t>l</w:t>
            </w:r>
            <w:r w:rsidRPr="005900E4">
              <w:rPr>
                <w:rFonts w:cs="Arial"/>
                <w:b/>
                <w:szCs w:val="20"/>
              </w:rPr>
              <w:t xml:space="preserve">abelling </w:t>
            </w:r>
            <w:r w:rsidR="00ED61EC">
              <w:rPr>
                <w:rFonts w:cs="Arial"/>
                <w:b/>
                <w:szCs w:val="20"/>
              </w:rPr>
              <w:t>c</w:t>
            </w:r>
            <w:r w:rsidRPr="005900E4">
              <w:rPr>
                <w:rFonts w:cs="Arial"/>
                <w:b/>
                <w:szCs w:val="20"/>
              </w:rPr>
              <w:t>ertifications</w:t>
            </w:r>
          </w:p>
        </w:tc>
        <w:tc>
          <w:tcPr>
            <w:tcW w:w="1418" w:type="dxa"/>
            <w:tcBorders>
              <w:top w:val="single" w:sz="2" w:space="0" w:color="auto"/>
              <w:left w:val="single" w:sz="2" w:space="0" w:color="auto"/>
              <w:bottom w:val="single" w:sz="2" w:space="0" w:color="auto"/>
              <w:right w:val="single" w:sz="2" w:space="0" w:color="auto"/>
            </w:tcBorders>
          </w:tcPr>
          <w:p w14:paraId="4088D1C2" w14:textId="1A85A80D" w:rsidR="003B614A" w:rsidRPr="00F163EE" w:rsidRDefault="003B614A" w:rsidP="00097698">
            <w:pPr>
              <w:spacing w:after="0"/>
              <w:rPr>
                <w:rFonts w:cs="Arial"/>
                <w:szCs w:val="20"/>
              </w:rPr>
            </w:pPr>
            <w:r w:rsidRPr="00F163EE">
              <w:rPr>
                <w:rFonts w:cs="Arial"/>
                <w:szCs w:val="20"/>
              </w:rPr>
              <w:t>Sch 1</w:t>
            </w:r>
            <w:r w:rsidR="00193E56">
              <w:rPr>
                <w:rFonts w:cs="Arial"/>
                <w:szCs w:val="20"/>
              </w:rPr>
              <w:t>—</w:t>
            </w:r>
            <w:r w:rsidRPr="005900E4">
              <w:rPr>
                <w:rFonts w:cs="Arial"/>
                <w:szCs w:val="20"/>
              </w:rPr>
              <w:t>Part 2, item 2.1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FB2F9FD" w14:textId="148CC25B" w:rsidR="003B614A" w:rsidRPr="00E766CB" w:rsidRDefault="003B614A" w:rsidP="00097698">
            <w:pPr>
              <w:spacing w:after="0"/>
              <w:rPr>
                <w:rFonts w:cs="Arial"/>
                <w:szCs w:val="20"/>
              </w:rPr>
            </w:pPr>
            <w:r w:rsidRPr="00F163EE">
              <w:rPr>
                <w:rFonts w:cs="Arial"/>
                <w:szCs w:val="20"/>
              </w:rPr>
              <w:t>Considering an application made under subsection 390 (1) of the Telecommunicatio</w:t>
            </w:r>
            <w:r w:rsidRPr="00996B28">
              <w:rPr>
                <w:rFonts w:cs="Arial"/>
                <w:szCs w:val="20"/>
              </w:rPr>
              <w:t>ns Act for a connection permit for the connection of customer equipment</w:t>
            </w:r>
          </w:p>
        </w:tc>
        <w:tc>
          <w:tcPr>
            <w:tcW w:w="2126" w:type="dxa"/>
            <w:tcBorders>
              <w:top w:val="single" w:sz="2" w:space="0" w:color="auto"/>
              <w:left w:val="single" w:sz="2" w:space="0" w:color="auto"/>
              <w:bottom w:val="single" w:sz="2" w:space="0" w:color="auto"/>
              <w:right w:val="single" w:sz="2" w:space="0" w:color="auto"/>
            </w:tcBorders>
          </w:tcPr>
          <w:p w14:paraId="202D32C2"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0100F9C6"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vAlign w:val="center"/>
          </w:tcPr>
          <w:p w14:paraId="1D7AC460"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vAlign w:val="center"/>
          </w:tcPr>
          <w:p w14:paraId="09CC4722" w14:textId="77777777" w:rsidR="003B614A" w:rsidRPr="00097698" w:rsidRDefault="003B614A" w:rsidP="00097698">
            <w:pPr>
              <w:spacing w:after="0"/>
              <w:jc w:val="right"/>
              <w:rPr>
                <w:rFonts w:cs="Arial"/>
                <w:szCs w:val="20"/>
              </w:rPr>
            </w:pPr>
            <w:r w:rsidRPr="00097698">
              <w:rPr>
                <w:rFonts w:cs="Arial"/>
                <w:szCs w:val="20"/>
              </w:rPr>
              <w:t>2.5%</w:t>
            </w:r>
          </w:p>
        </w:tc>
      </w:tr>
      <w:tr w:rsidR="003B614A" w:rsidRPr="00931C56" w14:paraId="4644FC3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112AD264" w14:textId="77777777" w:rsidR="003B614A" w:rsidRPr="00631B35" w:rsidRDefault="003B614A" w:rsidP="00097698">
            <w:pPr>
              <w:spacing w:after="0"/>
              <w:rPr>
                <w:rFonts w:cs="Arial"/>
                <w:szCs w:val="20"/>
              </w:rPr>
            </w:pPr>
            <w:r w:rsidRPr="00631B35">
              <w:rPr>
                <w:rFonts w:cs="Arial"/>
                <w:szCs w:val="20"/>
              </w:rPr>
              <w:lastRenderedPageBreak/>
              <w:t>182</w:t>
            </w:r>
          </w:p>
        </w:tc>
        <w:tc>
          <w:tcPr>
            <w:tcW w:w="2126" w:type="dxa"/>
            <w:vMerge/>
            <w:tcBorders>
              <w:left w:val="single" w:sz="2" w:space="0" w:color="auto"/>
              <w:right w:val="single" w:sz="2" w:space="0" w:color="auto"/>
            </w:tcBorders>
          </w:tcPr>
          <w:p w14:paraId="32D604E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0A9FD6F" w14:textId="355667F2" w:rsidR="003B614A" w:rsidRPr="00F163EE" w:rsidRDefault="003B614A" w:rsidP="00097698">
            <w:pPr>
              <w:spacing w:after="0"/>
              <w:rPr>
                <w:rFonts w:cs="Arial"/>
                <w:szCs w:val="20"/>
              </w:rPr>
            </w:pPr>
            <w:r w:rsidRPr="00097698">
              <w:rPr>
                <w:rFonts w:cs="Arial"/>
                <w:szCs w:val="20"/>
              </w:rPr>
              <w:t>Sch 1</w:t>
            </w:r>
            <w:r w:rsidR="00193E56">
              <w:rPr>
                <w:rFonts w:cs="Arial"/>
                <w:szCs w:val="20"/>
              </w:rPr>
              <w:t>—</w:t>
            </w:r>
            <w:r w:rsidRPr="005900E4">
              <w:rPr>
                <w:rFonts w:cs="Arial"/>
                <w:szCs w:val="20"/>
              </w:rPr>
              <w:t>Part</w:t>
            </w:r>
            <w:r w:rsidR="00520B17">
              <w:rPr>
                <w:rFonts w:cs="Arial"/>
                <w:szCs w:val="20"/>
              </w:rPr>
              <w:t xml:space="preserve"> </w:t>
            </w:r>
            <w:r w:rsidRPr="005900E4">
              <w:rPr>
                <w:rFonts w:cs="Arial"/>
                <w:szCs w:val="20"/>
              </w:rPr>
              <w:t>2, item 2.2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7E43A47C" w14:textId="143DC14B" w:rsidR="003B614A" w:rsidRPr="00E766CB" w:rsidRDefault="003B614A" w:rsidP="00097698">
            <w:pPr>
              <w:spacing w:after="0"/>
              <w:rPr>
                <w:rFonts w:cs="Arial"/>
                <w:szCs w:val="20"/>
              </w:rPr>
            </w:pPr>
            <w:r w:rsidRPr="00F163EE">
              <w:rPr>
                <w:rFonts w:cs="Arial"/>
                <w:szCs w:val="20"/>
              </w:rPr>
              <w:t>Considering an application made under subsection 390 (2) of the Telecommunications Act for a connection</w:t>
            </w:r>
            <w:r w:rsidRPr="00996B28">
              <w:rPr>
                <w:rFonts w:cs="Arial"/>
                <w:szCs w:val="20"/>
              </w:rPr>
              <w:t xml:space="preserve"> permit for the connection of customer cabling</w:t>
            </w:r>
          </w:p>
        </w:tc>
        <w:tc>
          <w:tcPr>
            <w:tcW w:w="2126" w:type="dxa"/>
            <w:tcBorders>
              <w:top w:val="single" w:sz="2" w:space="0" w:color="auto"/>
              <w:left w:val="single" w:sz="2" w:space="0" w:color="auto"/>
              <w:bottom w:val="single" w:sz="2" w:space="0" w:color="auto"/>
              <w:right w:val="single" w:sz="2" w:space="0" w:color="auto"/>
            </w:tcBorders>
          </w:tcPr>
          <w:p w14:paraId="040A2EF3"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hideMark/>
          </w:tcPr>
          <w:p w14:paraId="15B7C42C"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vAlign w:val="center"/>
          </w:tcPr>
          <w:p w14:paraId="45ED7FAF"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vAlign w:val="center"/>
          </w:tcPr>
          <w:p w14:paraId="43484327" w14:textId="77777777" w:rsidR="003B614A" w:rsidRPr="00097698" w:rsidRDefault="003B614A" w:rsidP="00097698">
            <w:pPr>
              <w:spacing w:after="0"/>
              <w:jc w:val="right"/>
              <w:rPr>
                <w:rFonts w:cs="Arial"/>
                <w:szCs w:val="20"/>
              </w:rPr>
            </w:pPr>
            <w:r w:rsidRPr="00097698">
              <w:rPr>
                <w:rFonts w:cs="Arial"/>
                <w:szCs w:val="20"/>
              </w:rPr>
              <w:t>2.5%</w:t>
            </w:r>
          </w:p>
        </w:tc>
      </w:tr>
      <w:tr w:rsidR="003B614A" w:rsidRPr="00931C56" w14:paraId="7DF6F54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8BD983" w14:textId="77777777" w:rsidR="003B614A" w:rsidRPr="00631B35" w:rsidRDefault="003B614A" w:rsidP="00097698">
            <w:pPr>
              <w:spacing w:after="0"/>
              <w:rPr>
                <w:rFonts w:cs="Arial"/>
                <w:szCs w:val="20"/>
              </w:rPr>
            </w:pPr>
            <w:r w:rsidRPr="00631B35">
              <w:rPr>
                <w:rFonts w:cs="Arial"/>
                <w:szCs w:val="20"/>
              </w:rPr>
              <w:t>183</w:t>
            </w:r>
          </w:p>
        </w:tc>
        <w:tc>
          <w:tcPr>
            <w:tcW w:w="2126" w:type="dxa"/>
            <w:vMerge/>
            <w:tcBorders>
              <w:left w:val="single" w:sz="2" w:space="0" w:color="auto"/>
              <w:bottom w:val="single" w:sz="2" w:space="0" w:color="auto"/>
              <w:right w:val="single" w:sz="2" w:space="0" w:color="auto"/>
            </w:tcBorders>
          </w:tcPr>
          <w:p w14:paraId="13245E2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9209B3C" w14:textId="7D31CFD4" w:rsidR="003B614A" w:rsidRPr="00F163EE" w:rsidRDefault="003B614A" w:rsidP="00097698">
            <w:pPr>
              <w:spacing w:after="0"/>
              <w:rPr>
                <w:rFonts w:cs="Arial"/>
                <w:szCs w:val="20"/>
              </w:rPr>
            </w:pPr>
            <w:r w:rsidRPr="00097698">
              <w:rPr>
                <w:rFonts w:cs="Arial"/>
                <w:szCs w:val="20"/>
              </w:rPr>
              <w:t>Sch 1</w:t>
            </w:r>
            <w:r w:rsidR="00193E56">
              <w:rPr>
                <w:rFonts w:cs="Arial"/>
                <w:szCs w:val="20"/>
              </w:rPr>
              <w:t>—</w:t>
            </w:r>
            <w:r w:rsidRPr="005900E4">
              <w:rPr>
                <w:rFonts w:cs="Arial"/>
                <w:szCs w:val="20"/>
              </w:rPr>
              <w:t>Part 2, item 2.3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F102F08" w14:textId="7AFF052D" w:rsidR="003B614A" w:rsidRPr="00E766CB" w:rsidRDefault="003B614A" w:rsidP="00097698">
            <w:pPr>
              <w:spacing w:after="0"/>
              <w:rPr>
                <w:rFonts w:cs="Arial"/>
                <w:szCs w:val="20"/>
              </w:rPr>
            </w:pPr>
            <w:r w:rsidRPr="00996B28">
              <w:rPr>
                <w:rFonts w:cs="Arial"/>
                <w:szCs w:val="20"/>
              </w:rPr>
              <w:t>Considering an application to an officer of the ACMA acting as a certification body for a written statement under paragraph 408 (5) (a) of the Telecommunications Act</w:t>
            </w:r>
          </w:p>
        </w:tc>
        <w:tc>
          <w:tcPr>
            <w:tcW w:w="2126" w:type="dxa"/>
            <w:tcBorders>
              <w:top w:val="single" w:sz="2" w:space="0" w:color="auto"/>
              <w:left w:val="single" w:sz="2" w:space="0" w:color="auto"/>
              <w:bottom w:val="single" w:sz="2" w:space="0" w:color="auto"/>
              <w:right w:val="single" w:sz="2" w:space="0" w:color="auto"/>
            </w:tcBorders>
          </w:tcPr>
          <w:p w14:paraId="1AE906B9"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8B39F40"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vAlign w:val="center"/>
          </w:tcPr>
          <w:p w14:paraId="1DF1555C" w14:textId="77777777" w:rsidR="003B614A" w:rsidRPr="00097698" w:rsidRDefault="003B614A" w:rsidP="00097698">
            <w:pPr>
              <w:spacing w:after="0"/>
              <w:jc w:val="right"/>
              <w:rPr>
                <w:rFonts w:cs="Arial"/>
                <w:szCs w:val="20"/>
              </w:rPr>
            </w:pPr>
            <w:r w:rsidRPr="00097698">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vAlign w:val="center"/>
          </w:tcPr>
          <w:p w14:paraId="4E646EAE" w14:textId="77777777" w:rsidR="003B614A" w:rsidRPr="00097698" w:rsidRDefault="003B614A" w:rsidP="00097698">
            <w:pPr>
              <w:spacing w:after="0"/>
              <w:jc w:val="right"/>
              <w:rPr>
                <w:rFonts w:cs="Arial"/>
                <w:szCs w:val="20"/>
              </w:rPr>
            </w:pPr>
            <w:r w:rsidRPr="00097698">
              <w:rPr>
                <w:rFonts w:cs="Arial"/>
                <w:szCs w:val="20"/>
              </w:rPr>
              <w:t>2.5%</w:t>
            </w:r>
          </w:p>
        </w:tc>
      </w:tr>
      <w:tr w:rsidR="003B614A" w:rsidRPr="00931C56" w14:paraId="44AB836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62BBBF9" w14:textId="77777777" w:rsidR="003B614A" w:rsidRPr="00631B35" w:rsidRDefault="003B614A" w:rsidP="00097698">
            <w:pPr>
              <w:spacing w:after="0"/>
              <w:rPr>
                <w:rFonts w:cs="Arial"/>
                <w:szCs w:val="20"/>
              </w:rPr>
            </w:pPr>
            <w:r w:rsidRPr="00631B35">
              <w:rPr>
                <w:rFonts w:cs="Arial"/>
                <w:szCs w:val="20"/>
              </w:rPr>
              <w:t>184</w:t>
            </w:r>
          </w:p>
        </w:tc>
        <w:tc>
          <w:tcPr>
            <w:tcW w:w="2126" w:type="dxa"/>
            <w:vMerge w:val="restart"/>
            <w:tcBorders>
              <w:top w:val="single" w:sz="2" w:space="0" w:color="auto"/>
              <w:left w:val="single" w:sz="2" w:space="0" w:color="auto"/>
              <w:right w:val="single" w:sz="2" w:space="0" w:color="auto"/>
            </w:tcBorders>
          </w:tcPr>
          <w:p w14:paraId="56D6EE96" w14:textId="77777777" w:rsidR="003B614A" w:rsidRPr="00F163EE" w:rsidRDefault="003B614A" w:rsidP="00097698">
            <w:pPr>
              <w:spacing w:after="0"/>
              <w:rPr>
                <w:rFonts w:cs="Arial"/>
                <w:b/>
                <w:szCs w:val="20"/>
              </w:rPr>
            </w:pPr>
            <w:r w:rsidRPr="005900E4">
              <w:rPr>
                <w:rFonts w:cs="Arial"/>
                <w:b/>
                <w:szCs w:val="20"/>
              </w:rPr>
              <w:t>Numbers under Numbering Plan</w:t>
            </w:r>
          </w:p>
        </w:tc>
        <w:tc>
          <w:tcPr>
            <w:tcW w:w="1418" w:type="dxa"/>
            <w:tcBorders>
              <w:top w:val="single" w:sz="2" w:space="0" w:color="auto"/>
              <w:left w:val="single" w:sz="2" w:space="0" w:color="auto"/>
              <w:bottom w:val="single" w:sz="2" w:space="0" w:color="auto"/>
              <w:right w:val="single" w:sz="2" w:space="0" w:color="auto"/>
            </w:tcBorders>
          </w:tcPr>
          <w:p w14:paraId="2550BFDF" w14:textId="74A45800" w:rsidR="003B614A" w:rsidRPr="00F163EE" w:rsidRDefault="003B614A" w:rsidP="00097698">
            <w:pPr>
              <w:spacing w:after="0"/>
              <w:rPr>
                <w:rFonts w:cs="Arial"/>
                <w:szCs w:val="20"/>
              </w:rPr>
            </w:pPr>
            <w:r w:rsidRPr="00F163EE">
              <w:rPr>
                <w:rFonts w:cs="Arial"/>
                <w:szCs w:val="20"/>
              </w:rPr>
              <w:t>Sch 1</w:t>
            </w:r>
            <w:r w:rsidR="00193E56">
              <w:rPr>
                <w:rFonts w:cs="Arial"/>
                <w:szCs w:val="20"/>
              </w:rPr>
              <w:t>—</w:t>
            </w:r>
            <w:r w:rsidRPr="005900E4">
              <w:rPr>
                <w:rFonts w:cs="Arial"/>
                <w:szCs w:val="20"/>
              </w:rPr>
              <w:t>Part 3, item 3.1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5DD8682" w14:textId="77777777" w:rsidR="003B614A" w:rsidRPr="00996B28" w:rsidRDefault="003B614A" w:rsidP="00097698">
            <w:pPr>
              <w:spacing w:after="0"/>
              <w:rPr>
                <w:rFonts w:cs="Arial"/>
                <w:szCs w:val="20"/>
              </w:rPr>
            </w:pPr>
            <w:r w:rsidRPr="00F163EE">
              <w:rPr>
                <w:rFonts w:cs="Arial"/>
                <w:szCs w:val="20"/>
              </w:rPr>
              <w:t>Making an application mentioned in paragraph 457 (1) (a) of the Telecommunications Act for the allocation o</w:t>
            </w:r>
            <w:r w:rsidRPr="00996B28">
              <w:rPr>
                <w:rFonts w:cs="Arial"/>
                <w:szCs w:val="20"/>
              </w:rPr>
              <w:t>f a number otherwise than in accordance with an allocation system determined under section 463 of the Telecommunications Act</w:t>
            </w:r>
          </w:p>
          <w:p w14:paraId="3E7E016B" w14:textId="77777777" w:rsidR="003B614A" w:rsidRPr="00996B28" w:rsidRDefault="003B614A" w:rsidP="00097698">
            <w:pPr>
              <w:spacing w:after="0"/>
              <w:rPr>
                <w:rFonts w:cs="Arial"/>
                <w:szCs w:val="20"/>
              </w:rPr>
            </w:pPr>
            <w:r w:rsidRPr="00996B28">
              <w:rPr>
                <w:rFonts w:cs="Arial"/>
                <w:szCs w:val="20"/>
              </w:rPr>
              <w:t>Geographic numbers Part 2 Chapter 6</w:t>
            </w:r>
          </w:p>
          <w:p w14:paraId="030937B2" w14:textId="77777777" w:rsidR="003B614A" w:rsidRPr="00E766CB" w:rsidRDefault="003B614A" w:rsidP="00097698">
            <w:pPr>
              <w:spacing w:after="0"/>
              <w:rPr>
                <w:rFonts w:cs="Arial"/>
                <w:szCs w:val="20"/>
              </w:rPr>
            </w:pPr>
            <w:r w:rsidRPr="00E766CB">
              <w:rPr>
                <w:rFonts w:cs="Arial"/>
                <w:szCs w:val="20"/>
              </w:rPr>
              <w:t xml:space="preserve">Geographic numbers Part 3 Chapter 6 </w:t>
            </w:r>
          </w:p>
        </w:tc>
        <w:tc>
          <w:tcPr>
            <w:tcW w:w="2126" w:type="dxa"/>
            <w:tcBorders>
              <w:top w:val="single" w:sz="2" w:space="0" w:color="auto"/>
              <w:left w:val="single" w:sz="2" w:space="0" w:color="auto"/>
              <w:bottom w:val="single" w:sz="2" w:space="0" w:color="auto"/>
              <w:right w:val="single" w:sz="2" w:space="0" w:color="auto"/>
            </w:tcBorders>
          </w:tcPr>
          <w:p w14:paraId="13AA68A1"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71C9DF0" w14:textId="77777777" w:rsidR="003B614A" w:rsidRPr="00B52780" w:rsidRDefault="003B614A" w:rsidP="00097698">
            <w:pPr>
              <w:jc w:val="right"/>
            </w:pPr>
            <w:r w:rsidRPr="00B52780">
              <w:t>$19.50</w:t>
            </w:r>
          </w:p>
          <w:p w14:paraId="1FE3FEE5" w14:textId="77777777" w:rsidR="003B614A" w:rsidRPr="005900E4" w:rsidRDefault="003B614A" w:rsidP="00097698">
            <w:pPr>
              <w:spacing w:after="0"/>
              <w:jc w:val="right"/>
              <w:rPr>
                <w:rFonts w:cs="Arial"/>
                <w:szCs w:val="20"/>
              </w:rPr>
            </w:pPr>
            <w:r w:rsidRPr="005900E4">
              <w:rPr>
                <w:rFonts w:cs="Arial"/>
                <w:szCs w:val="20"/>
              </w:rPr>
              <w:t xml:space="preserve">$19.50 </w:t>
            </w:r>
          </w:p>
        </w:tc>
        <w:tc>
          <w:tcPr>
            <w:tcW w:w="1417" w:type="dxa"/>
            <w:tcBorders>
              <w:top w:val="single" w:sz="2" w:space="0" w:color="auto"/>
              <w:left w:val="single" w:sz="2" w:space="0" w:color="auto"/>
              <w:bottom w:val="single" w:sz="2" w:space="0" w:color="auto"/>
              <w:right w:val="single" w:sz="2" w:space="0" w:color="auto"/>
            </w:tcBorders>
            <w:vAlign w:val="center"/>
          </w:tcPr>
          <w:p w14:paraId="61C298B6" w14:textId="0B02F72A" w:rsidR="003B614A" w:rsidRDefault="00751ABB" w:rsidP="00097698">
            <w:pPr>
              <w:spacing w:after="0"/>
              <w:jc w:val="right"/>
              <w:rPr>
                <w:rFonts w:cs="Arial"/>
                <w:szCs w:val="20"/>
              </w:rPr>
            </w:pPr>
            <w:r>
              <w:rPr>
                <w:rFonts w:cs="Arial"/>
                <w:szCs w:val="20"/>
              </w:rPr>
              <w:t>$35</w:t>
            </w:r>
            <w:r w:rsidR="00193C0F">
              <w:rPr>
                <w:rFonts w:cs="Arial"/>
                <w:szCs w:val="20"/>
              </w:rPr>
              <w:t>.00</w:t>
            </w:r>
          </w:p>
          <w:p w14:paraId="4168DA4A" w14:textId="77777777" w:rsidR="00193C0F" w:rsidRDefault="00193C0F" w:rsidP="00097698">
            <w:pPr>
              <w:spacing w:after="0"/>
              <w:jc w:val="right"/>
              <w:rPr>
                <w:rFonts w:cs="Arial"/>
                <w:szCs w:val="20"/>
              </w:rPr>
            </w:pPr>
          </w:p>
          <w:p w14:paraId="08B650AA" w14:textId="629485E8" w:rsidR="00193C0F" w:rsidRPr="00996B28" w:rsidRDefault="00751ABB" w:rsidP="00097698">
            <w:pPr>
              <w:spacing w:after="0"/>
              <w:jc w:val="right"/>
              <w:rPr>
                <w:rFonts w:cs="Arial"/>
                <w:szCs w:val="20"/>
              </w:rPr>
            </w:pPr>
            <w:r>
              <w:rPr>
                <w:rFonts w:cs="Arial"/>
                <w:szCs w:val="20"/>
              </w:rPr>
              <w:t>$35</w:t>
            </w:r>
            <w:r w:rsidR="00193C0F">
              <w:rPr>
                <w:rFonts w:cs="Arial"/>
                <w:szCs w:val="20"/>
              </w:rPr>
              <w:t>.00</w:t>
            </w:r>
          </w:p>
        </w:tc>
        <w:tc>
          <w:tcPr>
            <w:tcW w:w="1173" w:type="dxa"/>
            <w:tcBorders>
              <w:top w:val="single" w:sz="2" w:space="0" w:color="auto"/>
              <w:left w:val="single" w:sz="2" w:space="0" w:color="auto"/>
              <w:bottom w:val="single" w:sz="2" w:space="0" w:color="auto"/>
              <w:right w:val="single" w:sz="2" w:space="0" w:color="auto"/>
            </w:tcBorders>
            <w:vAlign w:val="center"/>
          </w:tcPr>
          <w:p w14:paraId="55414972" w14:textId="55DBF743" w:rsidR="003B614A" w:rsidRPr="00996B28" w:rsidRDefault="00751ABB" w:rsidP="00097698">
            <w:pPr>
              <w:spacing w:after="0"/>
              <w:jc w:val="right"/>
              <w:rPr>
                <w:rFonts w:cs="Arial"/>
                <w:szCs w:val="20"/>
              </w:rPr>
            </w:pPr>
            <w:r>
              <w:rPr>
                <w:rFonts w:cs="Arial"/>
                <w:szCs w:val="20"/>
              </w:rPr>
              <w:t>79.5</w:t>
            </w:r>
            <w:r w:rsidR="00193C0F">
              <w:rPr>
                <w:rFonts w:cs="Arial"/>
                <w:szCs w:val="20"/>
              </w:rPr>
              <w:t>%</w:t>
            </w:r>
          </w:p>
        </w:tc>
      </w:tr>
      <w:tr w:rsidR="003B614A" w:rsidRPr="00931C56" w14:paraId="68F69B7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2DC592A" w14:textId="01695830" w:rsidR="003B614A" w:rsidRPr="00631B35" w:rsidRDefault="003B614A" w:rsidP="00097698">
            <w:pPr>
              <w:spacing w:after="0"/>
              <w:rPr>
                <w:rFonts w:cs="Arial"/>
                <w:szCs w:val="20"/>
              </w:rPr>
            </w:pPr>
            <w:r w:rsidRPr="00631B35">
              <w:rPr>
                <w:rFonts w:cs="Arial"/>
                <w:szCs w:val="20"/>
              </w:rPr>
              <w:t>185</w:t>
            </w:r>
          </w:p>
        </w:tc>
        <w:tc>
          <w:tcPr>
            <w:tcW w:w="2126" w:type="dxa"/>
            <w:vMerge/>
            <w:tcBorders>
              <w:left w:val="single" w:sz="2" w:space="0" w:color="auto"/>
              <w:right w:val="single" w:sz="2" w:space="0" w:color="auto"/>
            </w:tcBorders>
          </w:tcPr>
          <w:p w14:paraId="5A555ED2"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79E664E" w14:textId="6C53714A" w:rsidR="003B614A" w:rsidRPr="00F163EE" w:rsidRDefault="003B614A" w:rsidP="00097698">
            <w:pPr>
              <w:spacing w:after="0"/>
              <w:rPr>
                <w:rFonts w:cs="Arial"/>
                <w:szCs w:val="20"/>
              </w:rPr>
            </w:pPr>
            <w:r w:rsidRPr="00097698">
              <w:rPr>
                <w:rFonts w:cs="Arial"/>
                <w:szCs w:val="20"/>
              </w:rPr>
              <w:t>Sch 1</w:t>
            </w:r>
            <w:r w:rsidR="00193E56">
              <w:rPr>
                <w:rFonts w:cs="Arial"/>
                <w:szCs w:val="20"/>
              </w:rPr>
              <w:t>—</w:t>
            </w:r>
            <w:r w:rsidRPr="005900E4">
              <w:rPr>
                <w:rFonts w:cs="Arial"/>
                <w:szCs w:val="20"/>
              </w:rPr>
              <w:t>Part 3, item 3.2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D9BCE3A" w14:textId="78DC57EC" w:rsidR="003B614A" w:rsidRPr="00996B28" w:rsidRDefault="003B614A" w:rsidP="008C67D4">
            <w:pPr>
              <w:spacing w:after="0"/>
              <w:rPr>
                <w:rFonts w:cs="Arial"/>
                <w:szCs w:val="20"/>
              </w:rPr>
            </w:pPr>
            <w:r w:rsidRPr="00F163EE">
              <w:rPr>
                <w:rFonts w:cs="Arial"/>
                <w:szCs w:val="20"/>
              </w:rPr>
              <w:t xml:space="preserve">Making an application under subsection 121(1) of the </w:t>
            </w:r>
            <w:r w:rsidR="008C67D4">
              <w:rPr>
                <w:rFonts w:cs="Arial"/>
                <w:szCs w:val="20"/>
              </w:rPr>
              <w:t>N</w:t>
            </w:r>
            <w:r w:rsidRPr="00F163EE">
              <w:rPr>
                <w:rFonts w:cs="Arial"/>
                <w:szCs w:val="20"/>
              </w:rPr>
              <w:t xml:space="preserve">umbering </w:t>
            </w:r>
            <w:r w:rsidR="008C67D4">
              <w:rPr>
                <w:rFonts w:cs="Arial"/>
                <w:szCs w:val="20"/>
              </w:rPr>
              <w:t>P</w:t>
            </w:r>
            <w:r w:rsidRPr="00F163EE">
              <w:rPr>
                <w:rFonts w:cs="Arial"/>
                <w:szCs w:val="20"/>
              </w:rPr>
              <w:t xml:space="preserve">lan for registration of a carriage service provider under section 122 of the </w:t>
            </w:r>
            <w:r w:rsidR="008C67D4">
              <w:rPr>
                <w:rFonts w:cs="Arial"/>
                <w:szCs w:val="20"/>
              </w:rPr>
              <w:t>N</w:t>
            </w:r>
            <w:r w:rsidRPr="00F163EE">
              <w:rPr>
                <w:rFonts w:cs="Arial"/>
                <w:szCs w:val="20"/>
              </w:rPr>
              <w:t xml:space="preserve">umbering </w:t>
            </w:r>
            <w:r w:rsidR="008C67D4">
              <w:rPr>
                <w:rFonts w:cs="Arial"/>
                <w:szCs w:val="20"/>
              </w:rPr>
              <w:t>P</w:t>
            </w:r>
            <w:r w:rsidRPr="00F163EE">
              <w:rPr>
                <w:rFonts w:cs="Arial"/>
                <w:szCs w:val="20"/>
              </w:rPr>
              <w:t>lan</w:t>
            </w:r>
          </w:p>
        </w:tc>
        <w:tc>
          <w:tcPr>
            <w:tcW w:w="2126" w:type="dxa"/>
            <w:tcBorders>
              <w:top w:val="single" w:sz="2" w:space="0" w:color="auto"/>
              <w:left w:val="single" w:sz="2" w:space="0" w:color="auto"/>
              <w:bottom w:val="single" w:sz="2" w:space="0" w:color="auto"/>
              <w:right w:val="single" w:sz="2" w:space="0" w:color="auto"/>
            </w:tcBorders>
          </w:tcPr>
          <w:p w14:paraId="1D436675"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DBE69C0" w14:textId="77777777" w:rsidR="003B614A" w:rsidRPr="00E766CB" w:rsidRDefault="003B614A" w:rsidP="00097698">
            <w:pPr>
              <w:spacing w:after="0"/>
              <w:jc w:val="right"/>
              <w:rPr>
                <w:rFonts w:cs="Arial"/>
                <w:szCs w:val="20"/>
              </w:rPr>
            </w:pPr>
            <w:r w:rsidRPr="00E766CB">
              <w:rPr>
                <w:rFonts w:cs="Arial"/>
                <w:szCs w:val="20"/>
              </w:rPr>
              <w:t xml:space="preserve">$19.50 </w:t>
            </w:r>
          </w:p>
        </w:tc>
        <w:tc>
          <w:tcPr>
            <w:tcW w:w="1417" w:type="dxa"/>
            <w:tcBorders>
              <w:top w:val="single" w:sz="2" w:space="0" w:color="auto"/>
              <w:left w:val="single" w:sz="2" w:space="0" w:color="auto"/>
              <w:bottom w:val="single" w:sz="2" w:space="0" w:color="auto"/>
              <w:right w:val="single" w:sz="2" w:space="0" w:color="auto"/>
            </w:tcBorders>
            <w:vAlign w:val="center"/>
          </w:tcPr>
          <w:p w14:paraId="4CEBBD05" w14:textId="556B60C0" w:rsidR="003B614A" w:rsidRPr="00097698" w:rsidRDefault="00751ABB" w:rsidP="00097698">
            <w:pPr>
              <w:spacing w:after="0"/>
              <w:jc w:val="right"/>
              <w:rPr>
                <w:rFonts w:cs="Arial"/>
                <w:szCs w:val="20"/>
              </w:rPr>
            </w:pPr>
            <w:r>
              <w:rPr>
                <w:rFonts w:cs="Arial"/>
                <w:szCs w:val="20"/>
              </w:rPr>
              <w:t>$35</w:t>
            </w:r>
            <w:r w:rsidR="00193C0F">
              <w:rPr>
                <w:rFonts w:cs="Arial"/>
                <w:szCs w:val="20"/>
              </w:rPr>
              <w:t>.00</w:t>
            </w:r>
          </w:p>
        </w:tc>
        <w:tc>
          <w:tcPr>
            <w:tcW w:w="1173" w:type="dxa"/>
            <w:tcBorders>
              <w:top w:val="single" w:sz="2" w:space="0" w:color="auto"/>
              <w:left w:val="single" w:sz="2" w:space="0" w:color="auto"/>
              <w:bottom w:val="single" w:sz="2" w:space="0" w:color="auto"/>
              <w:right w:val="single" w:sz="2" w:space="0" w:color="auto"/>
            </w:tcBorders>
            <w:vAlign w:val="center"/>
          </w:tcPr>
          <w:p w14:paraId="0ABF5398" w14:textId="73829465" w:rsidR="003B614A" w:rsidRPr="00097698" w:rsidRDefault="00751ABB" w:rsidP="00097698">
            <w:pPr>
              <w:spacing w:after="0"/>
              <w:jc w:val="right"/>
              <w:rPr>
                <w:rFonts w:cs="Arial"/>
                <w:szCs w:val="20"/>
              </w:rPr>
            </w:pPr>
            <w:r>
              <w:rPr>
                <w:rFonts w:cs="Arial"/>
                <w:szCs w:val="20"/>
              </w:rPr>
              <w:t>79.5</w:t>
            </w:r>
            <w:r w:rsidR="00193C0F">
              <w:rPr>
                <w:rFonts w:cs="Arial"/>
                <w:szCs w:val="20"/>
              </w:rPr>
              <w:t>%</w:t>
            </w:r>
          </w:p>
        </w:tc>
      </w:tr>
      <w:tr w:rsidR="003B614A" w:rsidRPr="00931C56" w14:paraId="4CF32ABE"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7B76612" w14:textId="77777777" w:rsidR="003B614A" w:rsidRPr="00631B35" w:rsidRDefault="003B614A" w:rsidP="00097698">
            <w:pPr>
              <w:spacing w:after="0"/>
              <w:rPr>
                <w:rFonts w:cs="Arial"/>
                <w:szCs w:val="20"/>
              </w:rPr>
            </w:pPr>
            <w:r w:rsidRPr="00631B35">
              <w:rPr>
                <w:rFonts w:cs="Arial"/>
                <w:szCs w:val="20"/>
              </w:rPr>
              <w:t>186</w:t>
            </w:r>
          </w:p>
        </w:tc>
        <w:tc>
          <w:tcPr>
            <w:tcW w:w="2126" w:type="dxa"/>
            <w:vMerge/>
            <w:tcBorders>
              <w:left w:val="single" w:sz="2" w:space="0" w:color="auto"/>
              <w:bottom w:val="single" w:sz="2" w:space="0" w:color="auto"/>
              <w:right w:val="single" w:sz="2" w:space="0" w:color="auto"/>
            </w:tcBorders>
          </w:tcPr>
          <w:p w14:paraId="31D396B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25D71B65" w14:textId="3C1050C0" w:rsidR="003B614A" w:rsidRPr="00F163EE" w:rsidRDefault="003B614A" w:rsidP="00097698">
            <w:pPr>
              <w:spacing w:after="0"/>
              <w:rPr>
                <w:rFonts w:cs="Arial"/>
                <w:szCs w:val="20"/>
              </w:rPr>
            </w:pPr>
            <w:r w:rsidRPr="00097698">
              <w:rPr>
                <w:rFonts w:cs="Arial"/>
                <w:szCs w:val="20"/>
              </w:rPr>
              <w:t>Sch 1</w:t>
            </w:r>
            <w:r w:rsidR="00193E56">
              <w:rPr>
                <w:rFonts w:cs="Arial"/>
                <w:szCs w:val="20"/>
              </w:rPr>
              <w:t>—</w:t>
            </w:r>
            <w:r w:rsidRPr="005900E4">
              <w:rPr>
                <w:rFonts w:cs="Arial"/>
                <w:szCs w:val="20"/>
              </w:rPr>
              <w:t>Part 3, item 3.3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10925CF" w14:textId="24C5F5C3" w:rsidR="003B614A" w:rsidRPr="00E766CB" w:rsidRDefault="003B614A" w:rsidP="008C67D4">
            <w:pPr>
              <w:spacing w:after="0"/>
              <w:rPr>
                <w:rFonts w:cs="Arial"/>
                <w:szCs w:val="20"/>
              </w:rPr>
            </w:pPr>
            <w:r w:rsidRPr="00F163EE">
              <w:rPr>
                <w:rFonts w:cs="Arial"/>
                <w:szCs w:val="20"/>
              </w:rPr>
              <w:t xml:space="preserve">Registering to use the electronic system, made available by the ACMA, for EROU applicants to </w:t>
            </w:r>
            <w:r w:rsidRPr="00F163EE">
              <w:rPr>
                <w:rFonts w:cs="Arial"/>
                <w:szCs w:val="20"/>
              </w:rPr>
              <w:lastRenderedPageBreak/>
              <w:t>apply with a registered carriage</w:t>
            </w:r>
            <w:r w:rsidRPr="00996B28">
              <w:rPr>
                <w:rFonts w:cs="Arial"/>
                <w:szCs w:val="20"/>
              </w:rPr>
              <w:t xml:space="preserve"> service provider under section 73 of the </w:t>
            </w:r>
            <w:r w:rsidR="008C67D4">
              <w:rPr>
                <w:rFonts w:cs="Arial"/>
                <w:szCs w:val="20"/>
              </w:rPr>
              <w:t>N</w:t>
            </w:r>
            <w:r w:rsidRPr="00996B28">
              <w:rPr>
                <w:rFonts w:cs="Arial"/>
                <w:szCs w:val="20"/>
              </w:rPr>
              <w:t xml:space="preserve">umbering </w:t>
            </w:r>
            <w:r w:rsidR="008C67D4">
              <w:rPr>
                <w:rFonts w:cs="Arial"/>
                <w:szCs w:val="20"/>
              </w:rPr>
              <w:t>P</w:t>
            </w:r>
            <w:r w:rsidRPr="00996B28">
              <w:rPr>
                <w:rFonts w:cs="Arial"/>
                <w:szCs w:val="20"/>
              </w:rPr>
              <w:t>lan for the initial allocation of an unassigned unallocated smartnumber, and for EROU-holders to manage their enhanced rights of use</w:t>
            </w:r>
          </w:p>
        </w:tc>
        <w:tc>
          <w:tcPr>
            <w:tcW w:w="2126" w:type="dxa"/>
            <w:tcBorders>
              <w:top w:val="single" w:sz="2" w:space="0" w:color="auto"/>
              <w:left w:val="single" w:sz="2" w:space="0" w:color="auto"/>
              <w:bottom w:val="single" w:sz="2" w:space="0" w:color="auto"/>
              <w:right w:val="single" w:sz="2" w:space="0" w:color="auto"/>
            </w:tcBorders>
          </w:tcPr>
          <w:p w14:paraId="16FC4E65"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8582426" w14:textId="77777777" w:rsidR="003B614A" w:rsidRPr="00E766CB" w:rsidRDefault="003B614A" w:rsidP="00097698">
            <w:pPr>
              <w:spacing w:after="0"/>
              <w:jc w:val="right"/>
              <w:rPr>
                <w:rFonts w:cs="Arial"/>
                <w:szCs w:val="20"/>
              </w:rPr>
            </w:pPr>
            <w:r w:rsidRPr="00E766CB">
              <w:rPr>
                <w:rFonts w:cs="Arial"/>
                <w:szCs w:val="20"/>
              </w:rPr>
              <w:t xml:space="preserve">$19.50 </w:t>
            </w:r>
          </w:p>
        </w:tc>
        <w:tc>
          <w:tcPr>
            <w:tcW w:w="1417" w:type="dxa"/>
            <w:tcBorders>
              <w:top w:val="single" w:sz="2" w:space="0" w:color="auto"/>
              <w:left w:val="single" w:sz="2" w:space="0" w:color="auto"/>
              <w:bottom w:val="single" w:sz="2" w:space="0" w:color="auto"/>
              <w:right w:val="single" w:sz="2" w:space="0" w:color="auto"/>
            </w:tcBorders>
            <w:vAlign w:val="center"/>
          </w:tcPr>
          <w:p w14:paraId="186FAD22" w14:textId="20213D7A" w:rsidR="003B614A" w:rsidRPr="00097698" w:rsidRDefault="00751ABB" w:rsidP="00097698">
            <w:pPr>
              <w:spacing w:after="0"/>
              <w:jc w:val="right"/>
              <w:rPr>
                <w:rFonts w:cs="Arial"/>
                <w:szCs w:val="20"/>
              </w:rPr>
            </w:pPr>
            <w:r>
              <w:rPr>
                <w:rFonts w:cs="Arial"/>
                <w:szCs w:val="20"/>
              </w:rPr>
              <w:t>$35</w:t>
            </w:r>
            <w:r w:rsidR="00193C0F">
              <w:rPr>
                <w:rFonts w:cs="Arial"/>
                <w:szCs w:val="20"/>
              </w:rPr>
              <w:t>.00</w:t>
            </w:r>
          </w:p>
        </w:tc>
        <w:tc>
          <w:tcPr>
            <w:tcW w:w="1173" w:type="dxa"/>
            <w:tcBorders>
              <w:top w:val="single" w:sz="2" w:space="0" w:color="auto"/>
              <w:left w:val="single" w:sz="2" w:space="0" w:color="auto"/>
              <w:bottom w:val="single" w:sz="2" w:space="0" w:color="auto"/>
              <w:right w:val="single" w:sz="2" w:space="0" w:color="auto"/>
            </w:tcBorders>
            <w:vAlign w:val="center"/>
          </w:tcPr>
          <w:p w14:paraId="0F51B756" w14:textId="2204E191" w:rsidR="003B614A" w:rsidRPr="00097698" w:rsidRDefault="00751ABB" w:rsidP="00097698">
            <w:pPr>
              <w:spacing w:after="0"/>
              <w:jc w:val="right"/>
              <w:rPr>
                <w:rFonts w:cs="Arial"/>
                <w:szCs w:val="20"/>
              </w:rPr>
            </w:pPr>
            <w:r>
              <w:rPr>
                <w:rFonts w:cs="Arial"/>
                <w:szCs w:val="20"/>
              </w:rPr>
              <w:t>79.5</w:t>
            </w:r>
            <w:r w:rsidR="00193C0F">
              <w:rPr>
                <w:rFonts w:cs="Arial"/>
                <w:szCs w:val="20"/>
              </w:rPr>
              <w:t>%</w:t>
            </w:r>
          </w:p>
        </w:tc>
      </w:tr>
      <w:tr w:rsidR="003B614A" w:rsidRPr="00931C56" w14:paraId="4D72C3C1" w14:textId="77777777" w:rsidTr="004C2488">
        <w:trPr>
          <w:trHeight w:val="594"/>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7BBA653" w14:textId="77777777" w:rsidR="003B614A" w:rsidRPr="00631B35" w:rsidRDefault="003B614A" w:rsidP="00097698">
            <w:pPr>
              <w:spacing w:after="0"/>
              <w:rPr>
                <w:rFonts w:cs="Arial"/>
                <w:szCs w:val="20"/>
              </w:rPr>
            </w:pPr>
            <w:r w:rsidRPr="00631B35">
              <w:rPr>
                <w:rFonts w:cs="Arial"/>
                <w:szCs w:val="20"/>
              </w:rPr>
              <w:t>187</w:t>
            </w:r>
          </w:p>
        </w:tc>
        <w:tc>
          <w:tcPr>
            <w:tcW w:w="2126" w:type="dxa"/>
            <w:vMerge w:val="restart"/>
            <w:tcBorders>
              <w:top w:val="single" w:sz="2" w:space="0" w:color="auto"/>
              <w:left w:val="single" w:sz="2" w:space="0" w:color="auto"/>
              <w:right w:val="single" w:sz="2" w:space="0" w:color="auto"/>
            </w:tcBorders>
          </w:tcPr>
          <w:p w14:paraId="64E875D2" w14:textId="4A653A4B" w:rsidR="003B614A" w:rsidRPr="005900E4" w:rsidRDefault="003B614A" w:rsidP="00097698">
            <w:pPr>
              <w:spacing w:after="0"/>
              <w:rPr>
                <w:rFonts w:cs="Arial"/>
                <w:b/>
                <w:szCs w:val="20"/>
              </w:rPr>
            </w:pPr>
            <w:r w:rsidRPr="005900E4">
              <w:rPr>
                <w:rFonts w:cs="Arial"/>
                <w:b/>
                <w:szCs w:val="20"/>
              </w:rPr>
              <w:t xml:space="preserve">Facility </w:t>
            </w:r>
            <w:r w:rsidR="00ED61EC">
              <w:rPr>
                <w:rFonts w:cs="Arial"/>
                <w:b/>
                <w:szCs w:val="20"/>
              </w:rPr>
              <w:t>i</w:t>
            </w:r>
            <w:r w:rsidRPr="005900E4">
              <w:rPr>
                <w:rFonts w:cs="Arial"/>
                <w:b/>
                <w:szCs w:val="20"/>
              </w:rPr>
              <w:t xml:space="preserve">nstallation </w:t>
            </w:r>
            <w:r w:rsidR="00ED61EC">
              <w:rPr>
                <w:rFonts w:cs="Arial"/>
                <w:b/>
                <w:szCs w:val="20"/>
              </w:rPr>
              <w:t>p</w:t>
            </w:r>
            <w:r w:rsidRPr="005900E4">
              <w:rPr>
                <w:rFonts w:cs="Arial"/>
                <w:b/>
                <w:szCs w:val="20"/>
              </w:rPr>
              <w:t>ermits</w:t>
            </w:r>
          </w:p>
        </w:tc>
        <w:tc>
          <w:tcPr>
            <w:tcW w:w="1418" w:type="dxa"/>
            <w:tcBorders>
              <w:top w:val="single" w:sz="2" w:space="0" w:color="auto"/>
              <w:left w:val="single" w:sz="2" w:space="0" w:color="auto"/>
              <w:bottom w:val="single" w:sz="2" w:space="0" w:color="auto"/>
              <w:right w:val="single" w:sz="2" w:space="0" w:color="auto"/>
            </w:tcBorders>
          </w:tcPr>
          <w:p w14:paraId="37BFCB29" w14:textId="341C507F" w:rsidR="003B614A" w:rsidRPr="00F163EE" w:rsidRDefault="003B614A" w:rsidP="00097698">
            <w:pPr>
              <w:spacing w:after="0"/>
              <w:rPr>
                <w:rFonts w:cs="Arial"/>
                <w:szCs w:val="20"/>
              </w:rPr>
            </w:pPr>
            <w:r w:rsidRPr="00F163EE">
              <w:rPr>
                <w:rFonts w:cs="Arial"/>
                <w:szCs w:val="20"/>
              </w:rPr>
              <w:t>Sch 1</w:t>
            </w:r>
            <w:r w:rsidR="00B52780">
              <w:rPr>
                <w:rFonts w:cs="Arial"/>
                <w:szCs w:val="20"/>
              </w:rPr>
              <w:t>—</w:t>
            </w:r>
            <w:r w:rsidRPr="005900E4">
              <w:rPr>
                <w:rFonts w:cs="Arial"/>
                <w:szCs w:val="20"/>
              </w:rPr>
              <w:t>Part 4, item 4.1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3E1C719" w14:textId="77777777" w:rsidR="003B614A" w:rsidRPr="00F163EE" w:rsidRDefault="003B614A" w:rsidP="00097698">
            <w:pPr>
              <w:spacing w:after="0"/>
              <w:rPr>
                <w:rFonts w:cs="Arial"/>
                <w:szCs w:val="20"/>
              </w:rPr>
            </w:pPr>
            <w:r w:rsidRPr="00F163EE">
              <w:rPr>
                <w:rFonts w:cs="Arial"/>
                <w:szCs w:val="20"/>
              </w:rPr>
              <w:t>Deposit to accompany an application for a facility installation permit</w:t>
            </w:r>
          </w:p>
        </w:tc>
        <w:tc>
          <w:tcPr>
            <w:tcW w:w="2126" w:type="dxa"/>
            <w:tcBorders>
              <w:top w:val="single" w:sz="2" w:space="0" w:color="auto"/>
              <w:left w:val="single" w:sz="2" w:space="0" w:color="auto"/>
              <w:bottom w:val="single" w:sz="2" w:space="0" w:color="auto"/>
              <w:right w:val="single" w:sz="2" w:space="0" w:color="auto"/>
            </w:tcBorders>
          </w:tcPr>
          <w:p w14:paraId="179FF6CE"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407F99F" w14:textId="3D48DBDF" w:rsidR="003B614A" w:rsidRPr="00E766CB" w:rsidRDefault="003B614A" w:rsidP="00097698">
            <w:pPr>
              <w:spacing w:after="0"/>
              <w:jc w:val="right"/>
              <w:rPr>
                <w:rFonts w:cs="Arial"/>
                <w:szCs w:val="20"/>
              </w:rPr>
            </w:pPr>
            <w:r w:rsidRPr="00996B28">
              <w:rPr>
                <w:rFonts w:cs="Arial"/>
                <w:szCs w:val="20"/>
              </w:rPr>
              <w:t xml:space="preserve">$7,290.00 </w:t>
            </w:r>
          </w:p>
        </w:tc>
        <w:tc>
          <w:tcPr>
            <w:tcW w:w="1417" w:type="dxa"/>
            <w:tcBorders>
              <w:top w:val="single" w:sz="2" w:space="0" w:color="auto"/>
              <w:left w:val="single" w:sz="2" w:space="0" w:color="auto"/>
              <w:bottom w:val="single" w:sz="2" w:space="0" w:color="auto"/>
              <w:right w:val="single" w:sz="2" w:space="0" w:color="auto"/>
            </w:tcBorders>
            <w:vAlign w:val="center"/>
          </w:tcPr>
          <w:p w14:paraId="5868373A" w14:textId="2F27DBA5" w:rsidR="003B614A" w:rsidRPr="00097698" w:rsidRDefault="003B614A" w:rsidP="00097698">
            <w:pPr>
              <w:spacing w:after="0"/>
              <w:jc w:val="right"/>
              <w:rPr>
                <w:rFonts w:cs="Arial"/>
                <w:szCs w:val="20"/>
              </w:rPr>
            </w:pPr>
            <w:r w:rsidRPr="00E766CB">
              <w:rPr>
                <w:rFonts w:cs="Arial"/>
                <w:szCs w:val="20"/>
              </w:rPr>
              <w:t xml:space="preserve">$7,474.00 </w:t>
            </w:r>
          </w:p>
        </w:tc>
        <w:tc>
          <w:tcPr>
            <w:tcW w:w="1173" w:type="dxa"/>
            <w:tcBorders>
              <w:top w:val="single" w:sz="2" w:space="0" w:color="auto"/>
              <w:left w:val="single" w:sz="2" w:space="0" w:color="auto"/>
              <w:bottom w:val="single" w:sz="2" w:space="0" w:color="auto"/>
              <w:right w:val="single" w:sz="2" w:space="0" w:color="auto"/>
            </w:tcBorders>
            <w:vAlign w:val="center"/>
          </w:tcPr>
          <w:p w14:paraId="08F5816C" w14:textId="2722166B" w:rsidR="003B614A" w:rsidRPr="00097698" w:rsidRDefault="003B614A" w:rsidP="00097698">
            <w:pPr>
              <w:spacing w:after="0"/>
              <w:jc w:val="right"/>
              <w:rPr>
                <w:rFonts w:cs="Arial"/>
                <w:szCs w:val="20"/>
              </w:rPr>
            </w:pPr>
            <w:r w:rsidRPr="00097698">
              <w:rPr>
                <w:rFonts w:cs="Arial"/>
                <w:szCs w:val="20"/>
              </w:rPr>
              <w:t>2.5%</w:t>
            </w:r>
          </w:p>
        </w:tc>
      </w:tr>
      <w:tr w:rsidR="003B614A" w:rsidRPr="00931C56" w14:paraId="21D2D09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6CCB3CE" w14:textId="77777777" w:rsidR="003B614A" w:rsidRPr="00631B35" w:rsidRDefault="003B614A" w:rsidP="00097698">
            <w:pPr>
              <w:spacing w:after="0"/>
              <w:rPr>
                <w:rFonts w:cs="Arial"/>
                <w:szCs w:val="20"/>
              </w:rPr>
            </w:pPr>
            <w:r w:rsidRPr="00631B35">
              <w:rPr>
                <w:rFonts w:cs="Arial"/>
                <w:szCs w:val="20"/>
              </w:rPr>
              <w:t>188</w:t>
            </w:r>
          </w:p>
        </w:tc>
        <w:tc>
          <w:tcPr>
            <w:tcW w:w="2126" w:type="dxa"/>
            <w:vMerge/>
            <w:tcBorders>
              <w:left w:val="single" w:sz="2" w:space="0" w:color="auto"/>
              <w:bottom w:val="single" w:sz="2" w:space="0" w:color="auto"/>
              <w:right w:val="single" w:sz="2" w:space="0" w:color="auto"/>
            </w:tcBorders>
          </w:tcPr>
          <w:p w14:paraId="361AC6DE"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DD27A36" w14:textId="0B2543F3" w:rsidR="003B614A" w:rsidRPr="00F163EE" w:rsidRDefault="003B614A"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4, item 4.2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A73572" w14:textId="77777777" w:rsidR="003B614A" w:rsidRPr="00996B28" w:rsidRDefault="003B614A" w:rsidP="00097698">
            <w:pPr>
              <w:spacing w:after="0"/>
              <w:rPr>
                <w:rFonts w:cs="Arial"/>
                <w:szCs w:val="20"/>
              </w:rPr>
            </w:pPr>
            <w:r w:rsidRPr="00F163EE">
              <w:rPr>
                <w:rFonts w:cs="Arial"/>
                <w:szCs w:val="20"/>
              </w:rPr>
              <w:t xml:space="preserve">Charge for activities </w:t>
            </w:r>
            <w:r w:rsidRPr="00996B28">
              <w:rPr>
                <w:rFonts w:cs="Arial"/>
                <w:szCs w:val="20"/>
              </w:rPr>
              <w:t>of ACMA staff in connection with dealing with an application for a facility installation permit that do not relate to the conduct of a public inquiry in relation to the permit</w:t>
            </w:r>
          </w:p>
        </w:tc>
        <w:tc>
          <w:tcPr>
            <w:tcW w:w="2126" w:type="dxa"/>
            <w:tcBorders>
              <w:top w:val="single" w:sz="2" w:space="0" w:color="auto"/>
              <w:left w:val="single" w:sz="2" w:space="0" w:color="auto"/>
              <w:bottom w:val="single" w:sz="2" w:space="0" w:color="auto"/>
              <w:right w:val="single" w:sz="2" w:space="0" w:color="auto"/>
            </w:tcBorders>
          </w:tcPr>
          <w:p w14:paraId="0FBA295D"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3D18B2E" w14:textId="77777777" w:rsidR="003B614A" w:rsidRPr="00E766CB" w:rsidRDefault="003B614A" w:rsidP="00097698">
            <w:pPr>
              <w:spacing w:after="0"/>
              <w:jc w:val="right"/>
              <w:rPr>
                <w:rFonts w:cs="Arial"/>
                <w:szCs w:val="20"/>
              </w:rPr>
            </w:pPr>
            <w:r w:rsidRPr="00E766CB">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vAlign w:val="center"/>
          </w:tcPr>
          <w:p w14:paraId="48D55EF8" w14:textId="77777777" w:rsidR="003B614A" w:rsidRPr="00E766CB" w:rsidRDefault="003B614A" w:rsidP="00097698">
            <w:pPr>
              <w:spacing w:after="0"/>
              <w:jc w:val="right"/>
              <w:rPr>
                <w:rFonts w:cs="Arial"/>
                <w:szCs w:val="20"/>
              </w:rPr>
            </w:pPr>
            <w:r w:rsidRPr="00E766CB">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vAlign w:val="center"/>
          </w:tcPr>
          <w:p w14:paraId="5EDEBBAD" w14:textId="2FAC780D" w:rsidR="003B614A" w:rsidRPr="00097698" w:rsidRDefault="003B614A" w:rsidP="00097698">
            <w:pPr>
              <w:spacing w:after="0"/>
              <w:jc w:val="right"/>
              <w:rPr>
                <w:rFonts w:cs="Arial"/>
                <w:szCs w:val="20"/>
              </w:rPr>
            </w:pPr>
            <w:r w:rsidRPr="00097698">
              <w:rPr>
                <w:rFonts w:cs="Arial"/>
                <w:szCs w:val="20"/>
              </w:rPr>
              <w:t>2.5%</w:t>
            </w:r>
          </w:p>
        </w:tc>
      </w:tr>
      <w:tr w:rsidR="003B614A" w:rsidRPr="00931C56" w14:paraId="2D5C4CC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F98E42F" w14:textId="77777777" w:rsidR="003B614A" w:rsidRPr="00631B35" w:rsidRDefault="003B614A" w:rsidP="00097698">
            <w:pPr>
              <w:spacing w:after="0"/>
              <w:rPr>
                <w:rFonts w:cs="Arial"/>
                <w:szCs w:val="20"/>
              </w:rPr>
            </w:pPr>
            <w:r w:rsidRPr="00631B35">
              <w:rPr>
                <w:rFonts w:cs="Arial"/>
                <w:szCs w:val="20"/>
              </w:rPr>
              <w:t>189</w:t>
            </w:r>
          </w:p>
        </w:tc>
        <w:tc>
          <w:tcPr>
            <w:tcW w:w="2126" w:type="dxa"/>
            <w:vMerge w:val="restart"/>
            <w:tcBorders>
              <w:top w:val="single" w:sz="2" w:space="0" w:color="auto"/>
              <w:left w:val="single" w:sz="2" w:space="0" w:color="auto"/>
              <w:right w:val="single" w:sz="2" w:space="0" w:color="auto"/>
            </w:tcBorders>
          </w:tcPr>
          <w:p w14:paraId="3D50C0D5" w14:textId="49715D34" w:rsidR="003B614A" w:rsidRPr="005900E4" w:rsidRDefault="003B614A" w:rsidP="00097698">
            <w:pPr>
              <w:spacing w:after="0"/>
              <w:rPr>
                <w:rFonts w:cs="Arial"/>
                <w:b/>
                <w:szCs w:val="20"/>
              </w:rPr>
            </w:pPr>
            <w:r w:rsidRPr="005900E4">
              <w:rPr>
                <w:rFonts w:cs="Arial"/>
                <w:b/>
                <w:szCs w:val="20"/>
              </w:rPr>
              <w:t xml:space="preserve">Facility </w:t>
            </w:r>
            <w:r w:rsidR="00ED61EC">
              <w:rPr>
                <w:rFonts w:cs="Arial"/>
                <w:b/>
                <w:szCs w:val="20"/>
              </w:rPr>
              <w:t>i</w:t>
            </w:r>
            <w:r w:rsidRPr="005900E4">
              <w:rPr>
                <w:rFonts w:cs="Arial"/>
                <w:b/>
                <w:szCs w:val="20"/>
              </w:rPr>
              <w:t xml:space="preserve">nstallation </w:t>
            </w:r>
            <w:r w:rsidR="00ED61EC">
              <w:rPr>
                <w:rFonts w:cs="Arial"/>
                <w:b/>
                <w:szCs w:val="20"/>
              </w:rPr>
              <w:t>p</w:t>
            </w:r>
            <w:r w:rsidRPr="005900E4">
              <w:rPr>
                <w:rFonts w:cs="Arial"/>
                <w:b/>
                <w:szCs w:val="20"/>
              </w:rPr>
              <w:t>ermits</w:t>
            </w:r>
            <w:r w:rsidR="00B52780">
              <w:rPr>
                <w:rFonts w:cs="Arial"/>
                <w:b/>
                <w:szCs w:val="20"/>
              </w:rPr>
              <w:t>—</w:t>
            </w:r>
            <w:r w:rsidRPr="005900E4">
              <w:rPr>
                <w:rFonts w:cs="Arial"/>
                <w:b/>
                <w:szCs w:val="20"/>
              </w:rPr>
              <w:t xml:space="preserve">Public </w:t>
            </w:r>
            <w:r w:rsidR="00ED61EC">
              <w:rPr>
                <w:rFonts w:cs="Arial"/>
                <w:b/>
                <w:szCs w:val="20"/>
              </w:rPr>
              <w:t>i</w:t>
            </w:r>
            <w:r w:rsidRPr="005900E4">
              <w:rPr>
                <w:rFonts w:cs="Arial"/>
                <w:b/>
                <w:szCs w:val="20"/>
              </w:rPr>
              <w:t>nquiry</w:t>
            </w:r>
          </w:p>
        </w:tc>
        <w:tc>
          <w:tcPr>
            <w:tcW w:w="1418" w:type="dxa"/>
            <w:tcBorders>
              <w:top w:val="single" w:sz="2" w:space="0" w:color="auto"/>
              <w:left w:val="single" w:sz="2" w:space="0" w:color="auto"/>
              <w:bottom w:val="single" w:sz="2" w:space="0" w:color="auto"/>
              <w:right w:val="single" w:sz="2" w:space="0" w:color="auto"/>
            </w:tcBorders>
          </w:tcPr>
          <w:p w14:paraId="1FE33C5B" w14:textId="235E4B81" w:rsidR="003B614A" w:rsidRPr="00F163EE" w:rsidRDefault="003B614A" w:rsidP="00097698">
            <w:pPr>
              <w:spacing w:after="0"/>
              <w:rPr>
                <w:rFonts w:cs="Arial"/>
                <w:szCs w:val="20"/>
              </w:rPr>
            </w:pPr>
            <w:r w:rsidRPr="00F163EE">
              <w:rPr>
                <w:rFonts w:cs="Arial"/>
                <w:szCs w:val="20"/>
              </w:rPr>
              <w:t>Sch 1</w:t>
            </w:r>
            <w:r w:rsidR="00B52780">
              <w:rPr>
                <w:rFonts w:cs="Arial"/>
                <w:szCs w:val="20"/>
              </w:rPr>
              <w:t>—</w:t>
            </w:r>
            <w:r w:rsidRPr="005900E4">
              <w:rPr>
                <w:rFonts w:cs="Arial"/>
                <w:szCs w:val="20"/>
              </w:rPr>
              <w:t>Part 5, item 5.1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B8F3DE1" w14:textId="4016C04D" w:rsidR="003B614A" w:rsidRPr="00F163EE" w:rsidRDefault="003B614A" w:rsidP="00097698">
            <w:pPr>
              <w:spacing w:after="0"/>
              <w:rPr>
                <w:rFonts w:cs="Arial"/>
                <w:szCs w:val="20"/>
              </w:rPr>
            </w:pPr>
            <w:r w:rsidRPr="00F163EE">
              <w:rPr>
                <w:rFonts w:cs="Arial"/>
                <w:szCs w:val="20"/>
              </w:rPr>
              <w:t xml:space="preserve">Deposit payable on account of the expenses to be incurred by </w:t>
            </w:r>
            <w:r w:rsidR="008C67D4">
              <w:rPr>
                <w:rFonts w:cs="Arial"/>
                <w:szCs w:val="20"/>
              </w:rPr>
              <w:t xml:space="preserve">the </w:t>
            </w:r>
            <w:r w:rsidRPr="00F163EE">
              <w:rPr>
                <w:rFonts w:cs="Arial"/>
                <w:szCs w:val="20"/>
              </w:rPr>
              <w:t>ACMA in relation to the holding of the public inquiry in relation to the issuing of a facility installation permit</w:t>
            </w:r>
          </w:p>
        </w:tc>
        <w:tc>
          <w:tcPr>
            <w:tcW w:w="2126" w:type="dxa"/>
            <w:tcBorders>
              <w:top w:val="single" w:sz="2" w:space="0" w:color="auto"/>
              <w:left w:val="single" w:sz="2" w:space="0" w:color="auto"/>
              <w:bottom w:val="single" w:sz="2" w:space="0" w:color="auto"/>
              <w:right w:val="single" w:sz="2" w:space="0" w:color="auto"/>
            </w:tcBorders>
          </w:tcPr>
          <w:p w14:paraId="5650FAFD"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9AD802B" w14:textId="73834790" w:rsidR="003B614A" w:rsidRPr="00097698" w:rsidRDefault="003B614A" w:rsidP="00097698">
            <w:pPr>
              <w:spacing w:after="0"/>
              <w:jc w:val="right"/>
              <w:rPr>
                <w:rFonts w:cs="Arial"/>
                <w:szCs w:val="20"/>
              </w:rPr>
            </w:pPr>
            <w:r w:rsidRPr="00097698">
              <w:rPr>
                <w:rFonts w:cs="Arial"/>
                <w:szCs w:val="20"/>
              </w:rPr>
              <w:t xml:space="preserve">$53,190.00 </w:t>
            </w:r>
          </w:p>
        </w:tc>
        <w:tc>
          <w:tcPr>
            <w:tcW w:w="1417" w:type="dxa"/>
            <w:tcBorders>
              <w:top w:val="single" w:sz="2" w:space="0" w:color="auto"/>
              <w:left w:val="single" w:sz="2" w:space="0" w:color="auto"/>
              <w:bottom w:val="single" w:sz="2" w:space="0" w:color="auto"/>
              <w:right w:val="single" w:sz="2" w:space="0" w:color="auto"/>
            </w:tcBorders>
            <w:vAlign w:val="center"/>
          </w:tcPr>
          <w:p w14:paraId="419AACEB" w14:textId="0E5D45E5" w:rsidR="003B614A" w:rsidRPr="00097698" w:rsidRDefault="003B614A" w:rsidP="00097698">
            <w:pPr>
              <w:spacing w:after="0"/>
              <w:jc w:val="right"/>
              <w:rPr>
                <w:rFonts w:cs="Arial"/>
                <w:szCs w:val="20"/>
              </w:rPr>
            </w:pPr>
            <w:r w:rsidRPr="00097698">
              <w:rPr>
                <w:rFonts w:cs="Arial"/>
                <w:szCs w:val="20"/>
              </w:rPr>
              <w:t xml:space="preserve">$54,540.00 </w:t>
            </w:r>
          </w:p>
        </w:tc>
        <w:tc>
          <w:tcPr>
            <w:tcW w:w="1173" w:type="dxa"/>
            <w:tcBorders>
              <w:top w:val="single" w:sz="2" w:space="0" w:color="auto"/>
              <w:left w:val="single" w:sz="2" w:space="0" w:color="auto"/>
              <w:bottom w:val="single" w:sz="2" w:space="0" w:color="auto"/>
              <w:right w:val="single" w:sz="2" w:space="0" w:color="auto"/>
            </w:tcBorders>
            <w:vAlign w:val="center"/>
          </w:tcPr>
          <w:p w14:paraId="6D172E68" w14:textId="2B4F08EE" w:rsidR="003B614A" w:rsidRPr="00097698" w:rsidRDefault="003B614A" w:rsidP="00097698">
            <w:pPr>
              <w:spacing w:after="0"/>
              <w:jc w:val="right"/>
              <w:rPr>
                <w:rFonts w:cs="Arial"/>
                <w:szCs w:val="20"/>
              </w:rPr>
            </w:pPr>
            <w:r w:rsidRPr="00097698">
              <w:rPr>
                <w:rFonts w:cs="Arial"/>
                <w:szCs w:val="20"/>
              </w:rPr>
              <w:t>2.5%</w:t>
            </w:r>
          </w:p>
        </w:tc>
      </w:tr>
      <w:tr w:rsidR="003B614A" w:rsidRPr="00931C56" w14:paraId="7D8D178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FB72F2" w14:textId="77777777" w:rsidR="003B614A" w:rsidRPr="00631B35" w:rsidRDefault="003B614A" w:rsidP="00097698">
            <w:pPr>
              <w:spacing w:after="0"/>
              <w:rPr>
                <w:rFonts w:cs="Arial"/>
                <w:szCs w:val="20"/>
              </w:rPr>
            </w:pPr>
            <w:r w:rsidRPr="00631B35">
              <w:rPr>
                <w:rFonts w:cs="Arial"/>
                <w:szCs w:val="20"/>
              </w:rPr>
              <w:t>190</w:t>
            </w:r>
          </w:p>
        </w:tc>
        <w:tc>
          <w:tcPr>
            <w:tcW w:w="2126" w:type="dxa"/>
            <w:vMerge/>
            <w:tcBorders>
              <w:left w:val="single" w:sz="2" w:space="0" w:color="auto"/>
              <w:right w:val="single" w:sz="2" w:space="0" w:color="auto"/>
            </w:tcBorders>
          </w:tcPr>
          <w:p w14:paraId="71758E4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8429CF9" w14:textId="00BE7DBA" w:rsidR="003B614A" w:rsidRPr="00F163EE" w:rsidRDefault="003B614A"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5, item 5.2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E8CCBE1" w14:textId="5971ED8A" w:rsidR="003B614A" w:rsidRPr="00F163EE" w:rsidRDefault="003B614A" w:rsidP="008C67D4">
            <w:pPr>
              <w:spacing w:after="0"/>
              <w:rPr>
                <w:rFonts w:cs="Arial"/>
                <w:szCs w:val="20"/>
              </w:rPr>
            </w:pPr>
            <w:r w:rsidRPr="00F163EE">
              <w:rPr>
                <w:rFonts w:cs="Arial"/>
                <w:szCs w:val="20"/>
              </w:rPr>
              <w:t>Charge for activities of ACMA staff in relation to the holding of the public inquiry in relation to the issuing of a facility installation permit</w:t>
            </w:r>
          </w:p>
        </w:tc>
        <w:tc>
          <w:tcPr>
            <w:tcW w:w="2126" w:type="dxa"/>
            <w:tcBorders>
              <w:top w:val="single" w:sz="2" w:space="0" w:color="auto"/>
              <w:left w:val="single" w:sz="2" w:space="0" w:color="auto"/>
              <w:bottom w:val="single" w:sz="2" w:space="0" w:color="auto"/>
              <w:right w:val="single" w:sz="2" w:space="0" w:color="auto"/>
            </w:tcBorders>
          </w:tcPr>
          <w:p w14:paraId="2A766542"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B176BD2" w14:textId="77777777" w:rsidR="003B614A" w:rsidRPr="00996B28" w:rsidRDefault="003B614A" w:rsidP="00097698">
            <w:pPr>
              <w:spacing w:after="0"/>
              <w:jc w:val="right"/>
              <w:rPr>
                <w:rFonts w:cs="Arial"/>
                <w:szCs w:val="20"/>
              </w:rPr>
            </w:pPr>
            <w:r w:rsidRPr="00996B28">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vAlign w:val="center"/>
          </w:tcPr>
          <w:p w14:paraId="6C901EC5" w14:textId="77777777" w:rsidR="003B614A" w:rsidRPr="00E766CB" w:rsidRDefault="003B614A" w:rsidP="00097698">
            <w:pPr>
              <w:spacing w:after="0"/>
              <w:jc w:val="right"/>
              <w:rPr>
                <w:rFonts w:cs="Arial"/>
                <w:szCs w:val="20"/>
              </w:rPr>
            </w:pPr>
            <w:r w:rsidRPr="00E766CB">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vAlign w:val="center"/>
          </w:tcPr>
          <w:p w14:paraId="4A8C25A5" w14:textId="26E9FD79" w:rsidR="003B614A" w:rsidRPr="00097698" w:rsidRDefault="003B614A" w:rsidP="00097698">
            <w:pPr>
              <w:spacing w:after="0"/>
              <w:jc w:val="right"/>
              <w:rPr>
                <w:rFonts w:cs="Arial"/>
                <w:szCs w:val="20"/>
              </w:rPr>
            </w:pPr>
            <w:r w:rsidRPr="00E766CB">
              <w:rPr>
                <w:rFonts w:cs="Arial"/>
                <w:szCs w:val="20"/>
              </w:rPr>
              <w:t>2.5%</w:t>
            </w:r>
          </w:p>
        </w:tc>
      </w:tr>
      <w:tr w:rsidR="003B614A" w:rsidRPr="00931C56" w14:paraId="0EE17B0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8CBDE00" w14:textId="77777777" w:rsidR="003B614A" w:rsidRPr="00631B35" w:rsidRDefault="003B614A" w:rsidP="00097698">
            <w:pPr>
              <w:spacing w:after="0"/>
              <w:rPr>
                <w:rFonts w:cs="Arial"/>
                <w:szCs w:val="20"/>
              </w:rPr>
            </w:pPr>
            <w:r w:rsidRPr="00631B35">
              <w:rPr>
                <w:rFonts w:cs="Arial"/>
                <w:szCs w:val="20"/>
              </w:rPr>
              <w:t>191</w:t>
            </w:r>
          </w:p>
        </w:tc>
        <w:tc>
          <w:tcPr>
            <w:tcW w:w="2126" w:type="dxa"/>
            <w:vMerge/>
            <w:tcBorders>
              <w:left w:val="single" w:sz="2" w:space="0" w:color="auto"/>
              <w:bottom w:val="single" w:sz="2" w:space="0" w:color="auto"/>
              <w:right w:val="single" w:sz="2" w:space="0" w:color="auto"/>
            </w:tcBorders>
          </w:tcPr>
          <w:p w14:paraId="30105E92"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374003B" w14:textId="1ACE35B9" w:rsidR="003B614A" w:rsidRPr="00F163EE" w:rsidRDefault="003B614A"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5, item 5.3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43998D8" w14:textId="1842573C" w:rsidR="003B614A" w:rsidRPr="00B52780" w:rsidRDefault="003B614A" w:rsidP="00097698">
            <w:pPr>
              <w:spacing w:after="0"/>
            </w:pPr>
            <w:r w:rsidRPr="00B52780">
              <w:t xml:space="preserve">Any other expenses incurred by ACMA not included in item </w:t>
            </w:r>
            <w:r w:rsidR="008A7323">
              <w:t>5.</w:t>
            </w:r>
            <w:r w:rsidRPr="00B52780">
              <w:t xml:space="preserve">2 </w:t>
            </w:r>
            <w:r w:rsidR="008A7323">
              <w:t xml:space="preserve">of Schedule 1 to the Telecommunications (Charges) Determination 2012 </w:t>
            </w:r>
            <w:r w:rsidRPr="00B52780">
              <w:t xml:space="preserve">in relation to </w:t>
            </w:r>
            <w:r w:rsidRPr="00B52780">
              <w:lastRenderedPageBreak/>
              <w:t>the holding of the public inquiry in relation to the issuing of a facility installation permit, including the following:</w:t>
            </w:r>
          </w:p>
          <w:p w14:paraId="10A98644" w14:textId="73EFB7DF" w:rsidR="003B614A" w:rsidRPr="005900E4" w:rsidRDefault="003B614A" w:rsidP="00097698">
            <w:pPr>
              <w:spacing w:after="0"/>
              <w:rPr>
                <w:rFonts w:cs="Arial"/>
                <w:szCs w:val="20"/>
              </w:rPr>
            </w:pPr>
            <w:r w:rsidRPr="005900E4">
              <w:rPr>
                <w:rFonts w:cs="Arial"/>
                <w:szCs w:val="20"/>
              </w:rPr>
              <w:t>(a)</w:t>
            </w:r>
            <w:r w:rsidR="00B52780">
              <w:rPr>
                <w:rFonts w:cs="Arial"/>
                <w:szCs w:val="20"/>
              </w:rPr>
              <w:t xml:space="preserve"> </w:t>
            </w:r>
            <w:r w:rsidRPr="005900E4">
              <w:rPr>
                <w:rFonts w:cs="Arial"/>
                <w:szCs w:val="20"/>
              </w:rPr>
              <w:t>daily payments to members or associate members under a determination made by the Remuneration Tribunal;</w:t>
            </w:r>
          </w:p>
          <w:p w14:paraId="5290927A" w14:textId="4E6DD2A8" w:rsidR="003B614A" w:rsidRPr="00996B28" w:rsidRDefault="003B614A" w:rsidP="00097698">
            <w:pPr>
              <w:spacing w:after="0"/>
              <w:rPr>
                <w:rFonts w:cs="Arial"/>
                <w:szCs w:val="20"/>
              </w:rPr>
            </w:pPr>
            <w:r w:rsidRPr="00F163EE">
              <w:rPr>
                <w:rFonts w:cs="Arial"/>
                <w:szCs w:val="20"/>
              </w:rPr>
              <w:t xml:space="preserve">(b) </w:t>
            </w:r>
            <w:r w:rsidRPr="00996B28">
              <w:rPr>
                <w:rFonts w:cs="Arial"/>
                <w:szCs w:val="20"/>
              </w:rPr>
              <w:t>travel costs and allowances to members, associate members or ACMA staff;</w:t>
            </w:r>
          </w:p>
          <w:p w14:paraId="0F503FDE" w14:textId="66375F8E" w:rsidR="003B614A" w:rsidRPr="00E766CB" w:rsidRDefault="003B614A" w:rsidP="00097698">
            <w:pPr>
              <w:spacing w:after="0"/>
              <w:rPr>
                <w:rFonts w:cs="Arial"/>
                <w:szCs w:val="20"/>
              </w:rPr>
            </w:pPr>
            <w:r w:rsidRPr="00996B28">
              <w:rPr>
                <w:rFonts w:cs="Arial"/>
                <w:szCs w:val="20"/>
              </w:rPr>
              <w:t xml:space="preserve">(c) </w:t>
            </w:r>
            <w:r w:rsidRPr="00E766CB">
              <w:rPr>
                <w:rFonts w:cs="Arial"/>
                <w:szCs w:val="20"/>
              </w:rPr>
              <w:t>transcript costs;</w:t>
            </w:r>
          </w:p>
          <w:p w14:paraId="14AEF08E" w14:textId="7559B355" w:rsidR="003B614A" w:rsidRPr="005900E4" w:rsidRDefault="003B614A" w:rsidP="00097698">
            <w:pPr>
              <w:spacing w:after="0"/>
              <w:rPr>
                <w:rFonts w:cs="Arial"/>
                <w:szCs w:val="20"/>
              </w:rPr>
            </w:pPr>
            <w:r w:rsidRPr="00E766CB">
              <w:rPr>
                <w:rFonts w:cs="Arial"/>
                <w:szCs w:val="20"/>
              </w:rPr>
              <w:t>(d)</w:t>
            </w:r>
            <w:r w:rsidR="00B52780">
              <w:rPr>
                <w:rFonts w:cs="Arial"/>
                <w:szCs w:val="20"/>
              </w:rPr>
              <w:t xml:space="preserve"> </w:t>
            </w:r>
            <w:r w:rsidRPr="005900E4">
              <w:rPr>
                <w:rFonts w:cs="Arial"/>
                <w:szCs w:val="20"/>
              </w:rPr>
              <w:t>legal costs;</w:t>
            </w:r>
          </w:p>
          <w:p w14:paraId="164F4750" w14:textId="0D41C189" w:rsidR="003B614A" w:rsidRPr="00996B28" w:rsidRDefault="003B614A" w:rsidP="00097698">
            <w:pPr>
              <w:spacing w:after="0"/>
              <w:rPr>
                <w:rFonts w:cs="Arial"/>
                <w:szCs w:val="20"/>
              </w:rPr>
            </w:pPr>
            <w:r w:rsidRPr="00F163EE">
              <w:rPr>
                <w:rFonts w:cs="Arial"/>
                <w:szCs w:val="20"/>
              </w:rPr>
              <w:t xml:space="preserve">(e) </w:t>
            </w:r>
            <w:r w:rsidRPr="00996B28">
              <w:rPr>
                <w:rFonts w:cs="Arial"/>
                <w:szCs w:val="20"/>
              </w:rPr>
              <w:t>consultant costs;</w:t>
            </w:r>
          </w:p>
          <w:p w14:paraId="7A6F85BA" w14:textId="1D117945" w:rsidR="003B614A" w:rsidRPr="00E766CB" w:rsidRDefault="003B614A" w:rsidP="00097698">
            <w:pPr>
              <w:spacing w:after="0"/>
              <w:rPr>
                <w:rFonts w:cs="Arial"/>
                <w:szCs w:val="20"/>
              </w:rPr>
            </w:pPr>
            <w:r w:rsidRPr="00996B28">
              <w:rPr>
                <w:rFonts w:cs="Arial"/>
                <w:szCs w:val="20"/>
              </w:rPr>
              <w:t xml:space="preserve">(f) </w:t>
            </w:r>
            <w:r w:rsidRPr="00E766CB">
              <w:rPr>
                <w:rFonts w:cs="Arial"/>
                <w:szCs w:val="20"/>
              </w:rPr>
              <w:t>costs associated with the hire of venues for public hearings</w:t>
            </w:r>
          </w:p>
        </w:tc>
        <w:tc>
          <w:tcPr>
            <w:tcW w:w="2126" w:type="dxa"/>
            <w:tcBorders>
              <w:top w:val="single" w:sz="2" w:space="0" w:color="auto"/>
              <w:left w:val="single" w:sz="2" w:space="0" w:color="auto"/>
              <w:bottom w:val="single" w:sz="2" w:space="0" w:color="auto"/>
              <w:right w:val="single" w:sz="2" w:space="0" w:color="auto"/>
            </w:tcBorders>
          </w:tcPr>
          <w:p w14:paraId="236A1D38"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E2CD09D" w14:textId="5B8ED1F3" w:rsidR="003B614A" w:rsidRPr="00097698" w:rsidRDefault="003B614A" w:rsidP="00097698">
            <w:pPr>
              <w:spacing w:after="0"/>
              <w:jc w:val="right"/>
              <w:rPr>
                <w:rFonts w:cs="Arial"/>
                <w:szCs w:val="20"/>
              </w:rPr>
            </w:pPr>
            <w:r w:rsidRPr="00097698">
              <w:rPr>
                <w:rFonts w:cs="Arial"/>
                <w:szCs w:val="20"/>
              </w:rPr>
              <w:t>Actual</w:t>
            </w:r>
          </w:p>
        </w:tc>
        <w:tc>
          <w:tcPr>
            <w:tcW w:w="1417" w:type="dxa"/>
            <w:tcBorders>
              <w:top w:val="single" w:sz="2" w:space="0" w:color="auto"/>
              <w:left w:val="single" w:sz="2" w:space="0" w:color="auto"/>
              <w:bottom w:val="single" w:sz="2" w:space="0" w:color="auto"/>
              <w:right w:val="single" w:sz="2" w:space="0" w:color="auto"/>
            </w:tcBorders>
            <w:vAlign w:val="center"/>
          </w:tcPr>
          <w:p w14:paraId="1402D772" w14:textId="11193B03" w:rsidR="003B614A" w:rsidRPr="00097698" w:rsidRDefault="003B614A" w:rsidP="00097698">
            <w:pPr>
              <w:spacing w:after="0"/>
              <w:jc w:val="right"/>
              <w:rPr>
                <w:rFonts w:cs="Arial"/>
                <w:szCs w:val="20"/>
              </w:rPr>
            </w:pPr>
            <w:r w:rsidRPr="00097698">
              <w:rPr>
                <w:rFonts w:cs="Arial"/>
                <w:szCs w:val="20"/>
              </w:rPr>
              <w:t>Actual</w:t>
            </w:r>
          </w:p>
        </w:tc>
        <w:tc>
          <w:tcPr>
            <w:tcW w:w="1173" w:type="dxa"/>
            <w:tcBorders>
              <w:top w:val="single" w:sz="2" w:space="0" w:color="auto"/>
              <w:left w:val="single" w:sz="2" w:space="0" w:color="auto"/>
              <w:bottom w:val="single" w:sz="2" w:space="0" w:color="auto"/>
              <w:right w:val="single" w:sz="2" w:space="0" w:color="auto"/>
            </w:tcBorders>
            <w:vAlign w:val="center"/>
          </w:tcPr>
          <w:p w14:paraId="1C554915" w14:textId="77777777" w:rsidR="003B614A" w:rsidRPr="00097698" w:rsidRDefault="003B614A" w:rsidP="00097698">
            <w:pPr>
              <w:spacing w:after="0"/>
              <w:jc w:val="right"/>
              <w:rPr>
                <w:rFonts w:cs="Arial"/>
                <w:szCs w:val="20"/>
              </w:rPr>
            </w:pPr>
          </w:p>
        </w:tc>
      </w:tr>
      <w:tr w:rsidR="00600482" w:rsidRPr="00931C56" w14:paraId="07B6EC1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B39918F" w14:textId="77777777" w:rsidR="00600482" w:rsidRPr="00631B35" w:rsidRDefault="00600482" w:rsidP="00097698">
            <w:pPr>
              <w:spacing w:after="0"/>
              <w:rPr>
                <w:rFonts w:cs="Arial"/>
                <w:szCs w:val="20"/>
              </w:rPr>
            </w:pPr>
            <w:r w:rsidRPr="00631B35">
              <w:rPr>
                <w:rFonts w:cs="Arial"/>
                <w:szCs w:val="20"/>
              </w:rPr>
              <w:t>192</w:t>
            </w:r>
          </w:p>
        </w:tc>
        <w:tc>
          <w:tcPr>
            <w:tcW w:w="2126" w:type="dxa"/>
            <w:vMerge w:val="restart"/>
            <w:tcBorders>
              <w:top w:val="single" w:sz="2" w:space="0" w:color="auto"/>
              <w:left w:val="single" w:sz="2" w:space="0" w:color="auto"/>
              <w:right w:val="single" w:sz="2" w:space="0" w:color="auto"/>
            </w:tcBorders>
          </w:tcPr>
          <w:p w14:paraId="6A9208DE" w14:textId="42661CB0" w:rsidR="00600482" w:rsidRPr="005900E4" w:rsidRDefault="00600482" w:rsidP="00097698">
            <w:pPr>
              <w:spacing w:after="0"/>
              <w:rPr>
                <w:rFonts w:cs="Arial"/>
                <w:b/>
                <w:szCs w:val="20"/>
              </w:rPr>
            </w:pPr>
            <w:r w:rsidRPr="005900E4">
              <w:rPr>
                <w:rFonts w:cs="Arial"/>
                <w:b/>
                <w:szCs w:val="20"/>
              </w:rPr>
              <w:t xml:space="preserve">Protection </w:t>
            </w:r>
            <w:r w:rsidR="00ED61EC">
              <w:rPr>
                <w:rFonts w:cs="Arial"/>
                <w:b/>
                <w:szCs w:val="20"/>
              </w:rPr>
              <w:t>z</w:t>
            </w:r>
            <w:r w:rsidRPr="005900E4">
              <w:rPr>
                <w:rFonts w:cs="Arial"/>
                <w:b/>
                <w:szCs w:val="20"/>
              </w:rPr>
              <w:t>one</w:t>
            </w:r>
          </w:p>
        </w:tc>
        <w:tc>
          <w:tcPr>
            <w:tcW w:w="1418" w:type="dxa"/>
            <w:tcBorders>
              <w:top w:val="single" w:sz="2" w:space="0" w:color="auto"/>
              <w:left w:val="single" w:sz="2" w:space="0" w:color="auto"/>
              <w:bottom w:val="single" w:sz="2" w:space="0" w:color="auto"/>
              <w:right w:val="single" w:sz="2" w:space="0" w:color="auto"/>
            </w:tcBorders>
          </w:tcPr>
          <w:p w14:paraId="4A969C0B" w14:textId="738FDCFE" w:rsidR="00600482" w:rsidRPr="00F163EE" w:rsidRDefault="00600482" w:rsidP="00097698">
            <w:pPr>
              <w:spacing w:after="0"/>
              <w:rPr>
                <w:rFonts w:cs="Arial"/>
                <w:szCs w:val="20"/>
              </w:rPr>
            </w:pPr>
            <w:r w:rsidRPr="00F163EE">
              <w:rPr>
                <w:rFonts w:cs="Arial"/>
                <w:szCs w:val="20"/>
              </w:rPr>
              <w:t>Sch 1</w:t>
            </w:r>
            <w:r w:rsidR="00B52780">
              <w:rPr>
                <w:rFonts w:cs="Arial"/>
                <w:szCs w:val="20"/>
              </w:rPr>
              <w:t>—</w:t>
            </w:r>
            <w:r w:rsidRPr="005900E4">
              <w:rPr>
                <w:rFonts w:cs="Arial"/>
                <w:szCs w:val="20"/>
              </w:rPr>
              <w:t>Part 6, item 6.1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EED33EE" w14:textId="77777777" w:rsidR="00600482" w:rsidRPr="00F163EE" w:rsidRDefault="00600482" w:rsidP="00097698">
            <w:pPr>
              <w:spacing w:after="0"/>
              <w:rPr>
                <w:rFonts w:cs="Arial"/>
                <w:szCs w:val="20"/>
              </w:rPr>
            </w:pPr>
            <w:r w:rsidRPr="00F163EE">
              <w:rPr>
                <w:rFonts w:cs="Arial"/>
                <w:szCs w:val="20"/>
              </w:rPr>
              <w:t xml:space="preserve">Deposit payable on account of the expenses to be incurred by the ACMA in relation to a protection zone (declaration) request </w:t>
            </w:r>
          </w:p>
        </w:tc>
        <w:tc>
          <w:tcPr>
            <w:tcW w:w="2126" w:type="dxa"/>
            <w:tcBorders>
              <w:top w:val="single" w:sz="2" w:space="0" w:color="auto"/>
              <w:left w:val="single" w:sz="2" w:space="0" w:color="auto"/>
              <w:bottom w:val="single" w:sz="2" w:space="0" w:color="auto"/>
              <w:right w:val="single" w:sz="2" w:space="0" w:color="auto"/>
            </w:tcBorders>
          </w:tcPr>
          <w:p w14:paraId="3CEDF473" w14:textId="77777777" w:rsidR="00600482" w:rsidRPr="00996B2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C7A218" w14:textId="77777777" w:rsidR="00600482" w:rsidRPr="00996B28" w:rsidRDefault="00600482" w:rsidP="00097698">
            <w:pPr>
              <w:spacing w:after="0"/>
              <w:jc w:val="right"/>
              <w:rPr>
                <w:rFonts w:cs="Arial"/>
                <w:szCs w:val="20"/>
              </w:rPr>
            </w:pPr>
            <w:r w:rsidRPr="00996B28">
              <w:rPr>
                <w:rFonts w:cs="Arial"/>
                <w:szCs w:val="20"/>
              </w:rPr>
              <w:t xml:space="preserve">$195,000.00 </w:t>
            </w:r>
          </w:p>
        </w:tc>
        <w:tc>
          <w:tcPr>
            <w:tcW w:w="1417" w:type="dxa"/>
            <w:tcBorders>
              <w:top w:val="single" w:sz="2" w:space="0" w:color="auto"/>
              <w:left w:val="single" w:sz="2" w:space="0" w:color="auto"/>
              <w:bottom w:val="single" w:sz="2" w:space="0" w:color="auto"/>
              <w:right w:val="single" w:sz="2" w:space="0" w:color="auto"/>
            </w:tcBorders>
            <w:vAlign w:val="center"/>
          </w:tcPr>
          <w:p w14:paraId="78A21CAD" w14:textId="77777777" w:rsidR="00600482" w:rsidRPr="00E766CB" w:rsidRDefault="00600482" w:rsidP="00097698">
            <w:pPr>
              <w:spacing w:after="0"/>
              <w:jc w:val="right"/>
              <w:rPr>
                <w:rFonts w:cs="Arial"/>
                <w:szCs w:val="20"/>
              </w:rPr>
            </w:pPr>
            <w:r w:rsidRPr="00E766CB">
              <w:rPr>
                <w:rFonts w:cs="Arial"/>
                <w:szCs w:val="20"/>
              </w:rPr>
              <w:t xml:space="preserve">$200,000.00 </w:t>
            </w:r>
          </w:p>
        </w:tc>
        <w:tc>
          <w:tcPr>
            <w:tcW w:w="1173" w:type="dxa"/>
            <w:tcBorders>
              <w:top w:val="single" w:sz="2" w:space="0" w:color="auto"/>
              <w:left w:val="single" w:sz="2" w:space="0" w:color="auto"/>
              <w:bottom w:val="single" w:sz="2" w:space="0" w:color="auto"/>
              <w:right w:val="single" w:sz="2" w:space="0" w:color="auto"/>
            </w:tcBorders>
            <w:vAlign w:val="center"/>
          </w:tcPr>
          <w:p w14:paraId="7E330E42" w14:textId="77777777" w:rsidR="00600482" w:rsidRPr="00E766CB" w:rsidRDefault="00600482" w:rsidP="00097698">
            <w:pPr>
              <w:spacing w:after="0"/>
              <w:jc w:val="right"/>
              <w:rPr>
                <w:rFonts w:cs="Arial"/>
                <w:szCs w:val="20"/>
              </w:rPr>
            </w:pPr>
            <w:r w:rsidRPr="00E766CB">
              <w:rPr>
                <w:rFonts w:cs="Arial"/>
                <w:szCs w:val="20"/>
              </w:rPr>
              <w:t>2.6%</w:t>
            </w:r>
          </w:p>
        </w:tc>
      </w:tr>
      <w:tr w:rsidR="00600482" w:rsidRPr="00931C56" w14:paraId="0438A16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F8C20C6" w14:textId="77777777" w:rsidR="00600482" w:rsidRPr="00631B35" w:rsidRDefault="00600482" w:rsidP="00097698">
            <w:pPr>
              <w:spacing w:after="0"/>
              <w:rPr>
                <w:rFonts w:cs="Arial"/>
                <w:szCs w:val="20"/>
              </w:rPr>
            </w:pPr>
            <w:r w:rsidRPr="00631B35">
              <w:rPr>
                <w:rFonts w:cs="Arial"/>
                <w:szCs w:val="20"/>
              </w:rPr>
              <w:t>193</w:t>
            </w:r>
          </w:p>
        </w:tc>
        <w:tc>
          <w:tcPr>
            <w:tcW w:w="2126" w:type="dxa"/>
            <w:vMerge/>
            <w:tcBorders>
              <w:left w:val="single" w:sz="2" w:space="0" w:color="auto"/>
              <w:right w:val="single" w:sz="2" w:space="0" w:color="auto"/>
            </w:tcBorders>
          </w:tcPr>
          <w:p w14:paraId="0DD20D6C"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D4D3715" w14:textId="265786E6" w:rsidR="00600482" w:rsidRPr="00F163EE" w:rsidRDefault="00600482"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6, item 6.2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470E8C" w14:textId="77777777" w:rsidR="00600482" w:rsidRPr="00F163EE" w:rsidRDefault="00600482" w:rsidP="00097698">
            <w:pPr>
              <w:spacing w:after="0"/>
              <w:rPr>
                <w:rFonts w:cs="Arial"/>
                <w:szCs w:val="20"/>
              </w:rPr>
            </w:pPr>
            <w:r w:rsidRPr="00F163EE">
              <w:rPr>
                <w:rFonts w:cs="Arial"/>
                <w:szCs w:val="20"/>
              </w:rPr>
              <w:t>Deposit payable on account of the expenses to be incurred by the ACMA in relation to a protection zone (revocation) request or a protection zone (variation) request</w:t>
            </w:r>
          </w:p>
        </w:tc>
        <w:tc>
          <w:tcPr>
            <w:tcW w:w="2126" w:type="dxa"/>
            <w:tcBorders>
              <w:top w:val="single" w:sz="2" w:space="0" w:color="auto"/>
              <w:left w:val="single" w:sz="2" w:space="0" w:color="auto"/>
              <w:bottom w:val="single" w:sz="2" w:space="0" w:color="auto"/>
              <w:right w:val="single" w:sz="2" w:space="0" w:color="auto"/>
            </w:tcBorders>
          </w:tcPr>
          <w:p w14:paraId="1F05FC9C" w14:textId="77777777" w:rsidR="00600482" w:rsidRPr="00996B2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3B8A7F1" w14:textId="77777777" w:rsidR="00600482" w:rsidRPr="00996B28" w:rsidRDefault="00600482" w:rsidP="00097698">
            <w:pPr>
              <w:spacing w:after="0"/>
              <w:jc w:val="right"/>
              <w:rPr>
                <w:rFonts w:cs="Arial"/>
                <w:szCs w:val="20"/>
              </w:rPr>
            </w:pPr>
            <w:r w:rsidRPr="00996B28">
              <w:rPr>
                <w:rFonts w:cs="Arial"/>
                <w:szCs w:val="20"/>
              </w:rPr>
              <w:t xml:space="preserve">$143,000.00 </w:t>
            </w:r>
          </w:p>
        </w:tc>
        <w:tc>
          <w:tcPr>
            <w:tcW w:w="1417" w:type="dxa"/>
            <w:tcBorders>
              <w:top w:val="single" w:sz="2" w:space="0" w:color="auto"/>
              <w:left w:val="single" w:sz="2" w:space="0" w:color="auto"/>
              <w:bottom w:val="single" w:sz="2" w:space="0" w:color="auto"/>
              <w:right w:val="single" w:sz="2" w:space="0" w:color="auto"/>
            </w:tcBorders>
            <w:vAlign w:val="center"/>
          </w:tcPr>
          <w:p w14:paraId="1E0F9607" w14:textId="77777777" w:rsidR="00600482" w:rsidRPr="00E766CB" w:rsidRDefault="00600482" w:rsidP="00097698">
            <w:pPr>
              <w:spacing w:after="0"/>
              <w:jc w:val="right"/>
              <w:rPr>
                <w:rFonts w:cs="Arial"/>
                <w:szCs w:val="20"/>
              </w:rPr>
            </w:pPr>
            <w:r w:rsidRPr="00E766CB">
              <w:rPr>
                <w:rFonts w:cs="Arial"/>
                <w:szCs w:val="20"/>
              </w:rPr>
              <w:t xml:space="preserve">$147,000.00 </w:t>
            </w:r>
          </w:p>
        </w:tc>
        <w:tc>
          <w:tcPr>
            <w:tcW w:w="1173" w:type="dxa"/>
            <w:tcBorders>
              <w:top w:val="single" w:sz="2" w:space="0" w:color="auto"/>
              <w:left w:val="single" w:sz="2" w:space="0" w:color="auto"/>
              <w:bottom w:val="single" w:sz="2" w:space="0" w:color="auto"/>
              <w:right w:val="single" w:sz="2" w:space="0" w:color="auto"/>
            </w:tcBorders>
            <w:vAlign w:val="center"/>
          </w:tcPr>
          <w:p w14:paraId="56FB5D56" w14:textId="77777777" w:rsidR="00600482" w:rsidRPr="00E766CB" w:rsidRDefault="00600482" w:rsidP="00097698">
            <w:pPr>
              <w:spacing w:after="0"/>
              <w:jc w:val="right"/>
              <w:rPr>
                <w:rFonts w:cs="Arial"/>
                <w:szCs w:val="20"/>
              </w:rPr>
            </w:pPr>
            <w:r w:rsidRPr="00E766CB">
              <w:rPr>
                <w:rFonts w:cs="Arial"/>
                <w:szCs w:val="20"/>
              </w:rPr>
              <w:t>2.8%</w:t>
            </w:r>
          </w:p>
        </w:tc>
      </w:tr>
      <w:tr w:rsidR="00600482" w:rsidRPr="00931C56" w14:paraId="495EC019"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B95D61A" w14:textId="77777777" w:rsidR="00600482" w:rsidRPr="00631B35" w:rsidRDefault="00600482" w:rsidP="00097698">
            <w:pPr>
              <w:spacing w:after="0"/>
              <w:rPr>
                <w:rFonts w:cs="Arial"/>
                <w:szCs w:val="20"/>
              </w:rPr>
            </w:pPr>
            <w:r w:rsidRPr="00631B35">
              <w:rPr>
                <w:rFonts w:cs="Arial"/>
                <w:szCs w:val="20"/>
              </w:rPr>
              <w:t>194</w:t>
            </w:r>
          </w:p>
        </w:tc>
        <w:tc>
          <w:tcPr>
            <w:tcW w:w="2126" w:type="dxa"/>
            <w:vMerge/>
            <w:tcBorders>
              <w:left w:val="single" w:sz="2" w:space="0" w:color="auto"/>
              <w:right w:val="single" w:sz="2" w:space="0" w:color="auto"/>
            </w:tcBorders>
          </w:tcPr>
          <w:p w14:paraId="0E434E75"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8DF4A88" w14:textId="327D286F" w:rsidR="00600482" w:rsidRPr="00F163EE" w:rsidRDefault="00600482"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6, item 6.3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5C4E31A" w14:textId="77777777" w:rsidR="00B52780" w:rsidRDefault="00600482" w:rsidP="00097698">
            <w:pPr>
              <w:spacing w:after="0"/>
              <w:rPr>
                <w:rFonts w:cs="Arial"/>
                <w:szCs w:val="20"/>
              </w:rPr>
            </w:pPr>
            <w:r w:rsidRPr="00F163EE">
              <w:rPr>
                <w:rFonts w:cs="Arial"/>
                <w:szCs w:val="20"/>
              </w:rPr>
              <w:t>Charges for the activities of ACMA staff in relation to a:</w:t>
            </w:r>
          </w:p>
          <w:p w14:paraId="3CC1F893" w14:textId="06850A9C" w:rsidR="00B52780" w:rsidRDefault="00600482" w:rsidP="00097698">
            <w:pPr>
              <w:spacing w:after="0"/>
              <w:rPr>
                <w:rFonts w:cs="Arial"/>
                <w:szCs w:val="20"/>
              </w:rPr>
            </w:pPr>
            <w:r w:rsidRPr="005900E4">
              <w:rPr>
                <w:rFonts w:cs="Arial"/>
                <w:szCs w:val="20"/>
              </w:rPr>
              <w:t>(a) protection zone (declaration) request;</w:t>
            </w:r>
          </w:p>
          <w:p w14:paraId="4158CD89" w14:textId="38F4C5CF" w:rsidR="00B52780" w:rsidRDefault="00600482" w:rsidP="00097698">
            <w:pPr>
              <w:spacing w:after="0"/>
              <w:rPr>
                <w:rFonts w:cs="Arial"/>
                <w:szCs w:val="20"/>
              </w:rPr>
            </w:pPr>
            <w:r w:rsidRPr="005900E4">
              <w:rPr>
                <w:rFonts w:cs="Arial"/>
                <w:szCs w:val="20"/>
              </w:rPr>
              <w:t>(b) protection zone (revocation) request;</w:t>
            </w:r>
          </w:p>
          <w:p w14:paraId="793AE74B" w14:textId="21556673" w:rsidR="00600482" w:rsidRPr="005900E4" w:rsidRDefault="00600482" w:rsidP="00097698">
            <w:pPr>
              <w:spacing w:after="0"/>
              <w:rPr>
                <w:rFonts w:cs="Arial"/>
                <w:szCs w:val="20"/>
              </w:rPr>
            </w:pPr>
            <w:r w:rsidRPr="005900E4">
              <w:rPr>
                <w:rFonts w:cs="Arial"/>
                <w:szCs w:val="20"/>
              </w:rPr>
              <w:lastRenderedPageBreak/>
              <w:t>(c) protection zone (variation) request</w:t>
            </w:r>
          </w:p>
        </w:tc>
        <w:tc>
          <w:tcPr>
            <w:tcW w:w="2126" w:type="dxa"/>
            <w:tcBorders>
              <w:top w:val="single" w:sz="2" w:space="0" w:color="auto"/>
              <w:left w:val="single" w:sz="2" w:space="0" w:color="auto"/>
              <w:bottom w:val="single" w:sz="2" w:space="0" w:color="auto"/>
              <w:right w:val="single" w:sz="2" w:space="0" w:color="auto"/>
            </w:tcBorders>
          </w:tcPr>
          <w:p w14:paraId="63C828AC" w14:textId="77777777" w:rsidR="00600482" w:rsidRPr="00F163EE"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0CD3537" w14:textId="77777777" w:rsidR="00600482" w:rsidRPr="00F163EE" w:rsidRDefault="00600482" w:rsidP="00097698">
            <w:pPr>
              <w:spacing w:after="0"/>
              <w:jc w:val="right"/>
              <w:rPr>
                <w:rFonts w:cs="Arial"/>
                <w:szCs w:val="20"/>
              </w:rPr>
            </w:pPr>
            <w:r w:rsidRPr="00F163EE">
              <w:rPr>
                <w:rFonts w:cs="Arial"/>
                <w:szCs w:val="20"/>
              </w:rPr>
              <w:t>Standard hourly rate</w:t>
            </w:r>
          </w:p>
        </w:tc>
        <w:tc>
          <w:tcPr>
            <w:tcW w:w="1417" w:type="dxa"/>
            <w:tcBorders>
              <w:top w:val="single" w:sz="2" w:space="0" w:color="auto"/>
              <w:left w:val="single" w:sz="2" w:space="0" w:color="auto"/>
              <w:bottom w:val="single" w:sz="2" w:space="0" w:color="auto"/>
              <w:right w:val="single" w:sz="2" w:space="0" w:color="auto"/>
            </w:tcBorders>
            <w:vAlign w:val="center"/>
          </w:tcPr>
          <w:p w14:paraId="2B7F3395" w14:textId="77777777" w:rsidR="00600482" w:rsidRPr="00996B28" w:rsidRDefault="00600482" w:rsidP="00097698">
            <w:pPr>
              <w:spacing w:after="0"/>
              <w:jc w:val="right"/>
              <w:rPr>
                <w:rFonts w:cs="Arial"/>
                <w:szCs w:val="20"/>
              </w:rPr>
            </w:pPr>
            <w:r w:rsidRPr="00996B28">
              <w:rPr>
                <w:rFonts w:cs="Arial"/>
                <w:szCs w:val="20"/>
              </w:rPr>
              <w:t>Standard hourly rate</w:t>
            </w:r>
          </w:p>
        </w:tc>
        <w:tc>
          <w:tcPr>
            <w:tcW w:w="1173" w:type="dxa"/>
            <w:tcBorders>
              <w:top w:val="single" w:sz="2" w:space="0" w:color="auto"/>
              <w:left w:val="single" w:sz="2" w:space="0" w:color="auto"/>
              <w:bottom w:val="single" w:sz="2" w:space="0" w:color="auto"/>
              <w:right w:val="single" w:sz="2" w:space="0" w:color="auto"/>
            </w:tcBorders>
            <w:vAlign w:val="center"/>
          </w:tcPr>
          <w:p w14:paraId="49EAA23C" w14:textId="77777777" w:rsidR="00600482" w:rsidRPr="00996B28" w:rsidRDefault="00600482" w:rsidP="00097698">
            <w:pPr>
              <w:spacing w:after="0"/>
              <w:jc w:val="right"/>
              <w:rPr>
                <w:rFonts w:cs="Arial"/>
                <w:szCs w:val="20"/>
              </w:rPr>
            </w:pPr>
            <w:r w:rsidRPr="00996B28">
              <w:rPr>
                <w:rFonts w:cs="Arial"/>
                <w:szCs w:val="20"/>
              </w:rPr>
              <w:t>2.5%</w:t>
            </w:r>
          </w:p>
        </w:tc>
      </w:tr>
      <w:tr w:rsidR="00600482" w:rsidRPr="00931C56" w14:paraId="6936D13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2FC52ED" w14:textId="77777777" w:rsidR="00600482" w:rsidRPr="00631B35" w:rsidRDefault="00600482" w:rsidP="00097698">
            <w:pPr>
              <w:spacing w:after="0"/>
              <w:rPr>
                <w:rFonts w:cs="Arial"/>
                <w:szCs w:val="20"/>
              </w:rPr>
            </w:pPr>
            <w:r w:rsidRPr="00631B35">
              <w:rPr>
                <w:rFonts w:cs="Arial"/>
                <w:szCs w:val="20"/>
              </w:rPr>
              <w:t>195</w:t>
            </w:r>
          </w:p>
        </w:tc>
        <w:tc>
          <w:tcPr>
            <w:tcW w:w="2126" w:type="dxa"/>
            <w:vMerge/>
            <w:tcBorders>
              <w:left w:val="single" w:sz="2" w:space="0" w:color="auto"/>
              <w:bottom w:val="single" w:sz="2" w:space="0" w:color="auto"/>
              <w:right w:val="single" w:sz="2" w:space="0" w:color="auto"/>
            </w:tcBorders>
          </w:tcPr>
          <w:p w14:paraId="350631C1" w14:textId="77777777" w:rsidR="00600482" w:rsidRPr="00097698"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D3E47FC" w14:textId="3BE1F4B9" w:rsidR="00600482" w:rsidRPr="00F163EE" w:rsidRDefault="00600482"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6, item 6.4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8928FC9" w14:textId="77777777" w:rsidR="00B52780" w:rsidRDefault="00600482" w:rsidP="00097698">
            <w:pPr>
              <w:spacing w:after="0"/>
              <w:rPr>
                <w:rFonts w:cs="Arial"/>
                <w:szCs w:val="20"/>
              </w:rPr>
            </w:pPr>
            <w:r w:rsidRPr="00F163EE">
              <w:rPr>
                <w:rFonts w:cs="Arial"/>
                <w:szCs w:val="20"/>
              </w:rPr>
              <w:t>External costs incurred by the ACMA in relation to a protection zone (declaration) request, protection zone (revocation) request or protection zone (variation) request including, but not limited to, the following:</w:t>
            </w:r>
          </w:p>
          <w:p w14:paraId="3CAE2E8D" w14:textId="5CFD1DA1" w:rsidR="00B52780" w:rsidRPr="00F163EE" w:rsidRDefault="00B52780" w:rsidP="00097698">
            <w:pPr>
              <w:spacing w:after="0"/>
              <w:rPr>
                <w:rFonts w:cs="Arial"/>
                <w:szCs w:val="20"/>
              </w:rPr>
            </w:pPr>
            <w:r w:rsidRPr="00631B35">
              <w:rPr>
                <w:rFonts w:cs="Arial"/>
                <w:szCs w:val="20"/>
              </w:rPr>
              <w:t>(a</w:t>
            </w:r>
            <w:r>
              <w:rPr>
                <w:rFonts w:cs="Arial"/>
                <w:szCs w:val="20"/>
              </w:rPr>
              <w:t xml:space="preserve">) </w:t>
            </w:r>
            <w:r w:rsidR="00600482" w:rsidRPr="005900E4">
              <w:rPr>
                <w:rFonts w:cs="Arial"/>
                <w:szCs w:val="20"/>
              </w:rPr>
              <w:t>advertising costs;</w:t>
            </w:r>
          </w:p>
          <w:p w14:paraId="6F660757" w14:textId="7566923C" w:rsidR="00B52780" w:rsidRDefault="00600482" w:rsidP="00097698">
            <w:pPr>
              <w:spacing w:after="0"/>
            </w:pPr>
            <w:r w:rsidRPr="00B52780">
              <w:t>(b) venue hire and catering costs;</w:t>
            </w:r>
          </w:p>
          <w:p w14:paraId="2E050E1B" w14:textId="7B050573" w:rsidR="00B52780" w:rsidRPr="00B52780" w:rsidRDefault="00600482" w:rsidP="00097698">
            <w:pPr>
              <w:spacing w:after="0"/>
            </w:pPr>
            <w:r w:rsidRPr="00B52780">
              <w:t>(c) travel expenses;</w:t>
            </w:r>
          </w:p>
          <w:p w14:paraId="095C8DDB" w14:textId="0AAEFE26" w:rsidR="00600482" w:rsidRPr="00B52780" w:rsidRDefault="00600482" w:rsidP="00097698">
            <w:pPr>
              <w:spacing w:after="0"/>
            </w:pPr>
            <w:r w:rsidRPr="00B52780">
              <w:t>(d) consultation costs</w:t>
            </w:r>
          </w:p>
        </w:tc>
        <w:tc>
          <w:tcPr>
            <w:tcW w:w="2126" w:type="dxa"/>
            <w:tcBorders>
              <w:top w:val="single" w:sz="2" w:space="0" w:color="auto"/>
              <w:left w:val="single" w:sz="2" w:space="0" w:color="auto"/>
              <w:bottom w:val="single" w:sz="2" w:space="0" w:color="auto"/>
              <w:right w:val="single" w:sz="2" w:space="0" w:color="auto"/>
            </w:tcBorders>
          </w:tcPr>
          <w:p w14:paraId="3EBAAF0D" w14:textId="77777777" w:rsidR="00600482" w:rsidRPr="005900E4" w:rsidRDefault="00600482"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ADA4ACF" w14:textId="77777777" w:rsidR="00600482" w:rsidRPr="00F163EE" w:rsidRDefault="00600482" w:rsidP="00097698">
            <w:pPr>
              <w:spacing w:after="0"/>
              <w:jc w:val="right"/>
              <w:rPr>
                <w:rFonts w:cs="Arial"/>
                <w:szCs w:val="20"/>
              </w:rPr>
            </w:pPr>
            <w:r w:rsidRPr="005900E4">
              <w:rPr>
                <w:rFonts w:cs="Arial"/>
                <w:szCs w:val="20"/>
              </w:rPr>
              <w:t>Actual</w:t>
            </w:r>
          </w:p>
        </w:tc>
        <w:tc>
          <w:tcPr>
            <w:tcW w:w="1417" w:type="dxa"/>
            <w:tcBorders>
              <w:top w:val="single" w:sz="2" w:space="0" w:color="auto"/>
              <w:left w:val="single" w:sz="2" w:space="0" w:color="auto"/>
              <w:bottom w:val="single" w:sz="2" w:space="0" w:color="auto"/>
              <w:right w:val="single" w:sz="2" w:space="0" w:color="auto"/>
            </w:tcBorders>
            <w:vAlign w:val="center"/>
          </w:tcPr>
          <w:p w14:paraId="4374ACCF" w14:textId="77777777" w:rsidR="00600482" w:rsidRPr="00F163EE" w:rsidRDefault="00600482" w:rsidP="00097698">
            <w:pPr>
              <w:spacing w:after="0"/>
              <w:jc w:val="right"/>
              <w:rPr>
                <w:rFonts w:cs="Arial"/>
                <w:szCs w:val="20"/>
              </w:rPr>
            </w:pPr>
            <w:r w:rsidRPr="00F163EE">
              <w:rPr>
                <w:rFonts w:cs="Arial"/>
                <w:szCs w:val="20"/>
              </w:rPr>
              <w:t>Actual</w:t>
            </w:r>
          </w:p>
        </w:tc>
        <w:tc>
          <w:tcPr>
            <w:tcW w:w="1173" w:type="dxa"/>
            <w:tcBorders>
              <w:top w:val="single" w:sz="2" w:space="0" w:color="auto"/>
              <w:left w:val="single" w:sz="2" w:space="0" w:color="auto"/>
              <w:bottom w:val="single" w:sz="2" w:space="0" w:color="auto"/>
              <w:right w:val="single" w:sz="2" w:space="0" w:color="auto"/>
            </w:tcBorders>
            <w:vAlign w:val="center"/>
          </w:tcPr>
          <w:p w14:paraId="6E165138" w14:textId="77777777" w:rsidR="00600482" w:rsidRPr="00996B28" w:rsidRDefault="00600482" w:rsidP="00097698">
            <w:pPr>
              <w:spacing w:after="0"/>
              <w:jc w:val="right"/>
              <w:rPr>
                <w:rFonts w:cs="Arial"/>
                <w:szCs w:val="20"/>
              </w:rPr>
            </w:pPr>
          </w:p>
        </w:tc>
      </w:tr>
      <w:tr w:rsidR="003B614A" w:rsidRPr="00931C56" w14:paraId="0B64327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7063A1F" w14:textId="77777777" w:rsidR="003B614A" w:rsidRPr="00631B35" w:rsidRDefault="003B614A" w:rsidP="00097698">
            <w:pPr>
              <w:spacing w:after="0"/>
              <w:rPr>
                <w:rFonts w:cs="Arial"/>
                <w:szCs w:val="20"/>
              </w:rPr>
            </w:pPr>
            <w:r w:rsidRPr="00631B35">
              <w:rPr>
                <w:rFonts w:cs="Arial"/>
                <w:szCs w:val="20"/>
              </w:rPr>
              <w:t>196</w:t>
            </w:r>
          </w:p>
        </w:tc>
        <w:tc>
          <w:tcPr>
            <w:tcW w:w="2126" w:type="dxa"/>
            <w:vMerge w:val="restart"/>
            <w:tcBorders>
              <w:top w:val="single" w:sz="2" w:space="0" w:color="auto"/>
              <w:left w:val="single" w:sz="2" w:space="0" w:color="auto"/>
              <w:right w:val="single" w:sz="2" w:space="0" w:color="auto"/>
            </w:tcBorders>
          </w:tcPr>
          <w:p w14:paraId="44F0A81B" w14:textId="626776DC" w:rsidR="003B614A" w:rsidRPr="005900E4" w:rsidRDefault="003B614A" w:rsidP="00097698">
            <w:pPr>
              <w:spacing w:after="0"/>
              <w:rPr>
                <w:rFonts w:cs="Arial"/>
                <w:b/>
                <w:szCs w:val="20"/>
              </w:rPr>
            </w:pPr>
            <w:r w:rsidRPr="005900E4">
              <w:rPr>
                <w:rFonts w:cs="Arial"/>
                <w:b/>
                <w:szCs w:val="20"/>
              </w:rPr>
              <w:t xml:space="preserve">Submarine </w:t>
            </w:r>
            <w:r w:rsidR="0064163A">
              <w:rPr>
                <w:rFonts w:cs="Arial"/>
                <w:b/>
                <w:szCs w:val="20"/>
              </w:rPr>
              <w:t>c</w:t>
            </w:r>
            <w:r w:rsidRPr="005900E4">
              <w:rPr>
                <w:rFonts w:cs="Arial"/>
                <w:b/>
                <w:szCs w:val="20"/>
              </w:rPr>
              <w:t>ables</w:t>
            </w:r>
          </w:p>
        </w:tc>
        <w:tc>
          <w:tcPr>
            <w:tcW w:w="1418" w:type="dxa"/>
            <w:tcBorders>
              <w:top w:val="single" w:sz="2" w:space="0" w:color="auto"/>
              <w:left w:val="single" w:sz="2" w:space="0" w:color="auto"/>
              <w:bottom w:val="single" w:sz="2" w:space="0" w:color="auto"/>
              <w:right w:val="single" w:sz="2" w:space="0" w:color="auto"/>
            </w:tcBorders>
          </w:tcPr>
          <w:p w14:paraId="14B36877" w14:textId="41AD0678" w:rsidR="003B614A" w:rsidRPr="00F163EE" w:rsidRDefault="003B614A" w:rsidP="00097698">
            <w:pPr>
              <w:spacing w:after="0"/>
              <w:rPr>
                <w:rFonts w:cs="Arial"/>
                <w:szCs w:val="20"/>
              </w:rPr>
            </w:pPr>
            <w:r w:rsidRPr="00F163EE">
              <w:rPr>
                <w:rFonts w:cs="Arial"/>
                <w:szCs w:val="20"/>
              </w:rPr>
              <w:t>Sch 1</w:t>
            </w:r>
            <w:r w:rsidR="00B52780">
              <w:rPr>
                <w:rFonts w:cs="Arial"/>
                <w:szCs w:val="20"/>
              </w:rPr>
              <w:t>—</w:t>
            </w:r>
            <w:r w:rsidRPr="005900E4">
              <w:rPr>
                <w:rFonts w:cs="Arial"/>
                <w:szCs w:val="20"/>
              </w:rPr>
              <w:t>Part 7, item 7.1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1BB6324" w14:textId="3647B77B" w:rsidR="003B614A" w:rsidRPr="00996B28" w:rsidRDefault="003B614A" w:rsidP="00097698">
            <w:pPr>
              <w:spacing w:after="0"/>
              <w:rPr>
                <w:rFonts w:cs="Arial"/>
                <w:szCs w:val="20"/>
              </w:rPr>
            </w:pPr>
            <w:r w:rsidRPr="00F163EE">
              <w:rPr>
                <w:rFonts w:cs="Arial"/>
                <w:szCs w:val="20"/>
              </w:rPr>
              <w:t>Protection zone installation permit</w:t>
            </w:r>
            <w:r w:rsidR="0064163A">
              <w:rPr>
                <w:rFonts w:cs="Arial"/>
                <w:szCs w:val="20"/>
              </w:rPr>
              <w:t>—</w:t>
            </w:r>
            <w:r w:rsidRPr="00F163EE">
              <w:rPr>
                <w:rFonts w:cs="Arial"/>
                <w:szCs w:val="20"/>
              </w:rPr>
              <w:t xml:space="preserve">charge for the purposes of clause 53 of Schedule 3A to the </w:t>
            </w:r>
            <w:r w:rsidRPr="00996B28">
              <w:rPr>
                <w:rFonts w:cs="Arial"/>
                <w:szCs w:val="20"/>
              </w:rPr>
              <w:t xml:space="preserve">Telecommunications Act, in relation to considering and processing a protection zone installation permit application </w:t>
            </w:r>
          </w:p>
        </w:tc>
        <w:tc>
          <w:tcPr>
            <w:tcW w:w="2126" w:type="dxa"/>
            <w:tcBorders>
              <w:top w:val="single" w:sz="2" w:space="0" w:color="auto"/>
              <w:left w:val="single" w:sz="2" w:space="0" w:color="auto"/>
              <w:bottom w:val="single" w:sz="2" w:space="0" w:color="auto"/>
              <w:right w:val="single" w:sz="2" w:space="0" w:color="auto"/>
            </w:tcBorders>
          </w:tcPr>
          <w:p w14:paraId="4CD7219C"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4314D16" w14:textId="25DDF63F" w:rsidR="003B614A" w:rsidRPr="00097698" w:rsidRDefault="003B614A" w:rsidP="00097698">
            <w:pPr>
              <w:spacing w:after="0"/>
              <w:jc w:val="right"/>
              <w:rPr>
                <w:rFonts w:cs="Arial"/>
                <w:szCs w:val="20"/>
              </w:rPr>
            </w:pPr>
            <w:r w:rsidRPr="00E766CB">
              <w:rPr>
                <w:rFonts w:cs="Arial"/>
                <w:szCs w:val="20"/>
              </w:rPr>
              <w:t>$2,660.00 (for each submarine cable the subject of the application)</w:t>
            </w:r>
          </w:p>
        </w:tc>
        <w:tc>
          <w:tcPr>
            <w:tcW w:w="1417" w:type="dxa"/>
            <w:tcBorders>
              <w:top w:val="single" w:sz="2" w:space="0" w:color="auto"/>
              <w:left w:val="single" w:sz="2" w:space="0" w:color="auto"/>
              <w:bottom w:val="single" w:sz="2" w:space="0" w:color="auto"/>
              <w:right w:val="single" w:sz="2" w:space="0" w:color="auto"/>
            </w:tcBorders>
            <w:vAlign w:val="center"/>
          </w:tcPr>
          <w:p w14:paraId="22674905" w14:textId="77777777" w:rsidR="003B614A" w:rsidRPr="00097698" w:rsidRDefault="003B614A" w:rsidP="00097698">
            <w:pPr>
              <w:spacing w:after="0"/>
              <w:jc w:val="right"/>
              <w:rPr>
                <w:rFonts w:cs="Arial"/>
                <w:szCs w:val="20"/>
              </w:rPr>
            </w:pPr>
            <w:r w:rsidRPr="00097698">
              <w:rPr>
                <w:rFonts w:cs="Arial"/>
                <w:szCs w:val="20"/>
              </w:rPr>
              <w:t>$4,040.00 (for each submarine cable the subject of the application)</w:t>
            </w:r>
          </w:p>
        </w:tc>
        <w:tc>
          <w:tcPr>
            <w:tcW w:w="1173" w:type="dxa"/>
            <w:tcBorders>
              <w:top w:val="single" w:sz="2" w:space="0" w:color="auto"/>
              <w:left w:val="single" w:sz="2" w:space="0" w:color="auto"/>
              <w:bottom w:val="single" w:sz="2" w:space="0" w:color="auto"/>
              <w:right w:val="single" w:sz="2" w:space="0" w:color="auto"/>
            </w:tcBorders>
            <w:vAlign w:val="center"/>
          </w:tcPr>
          <w:p w14:paraId="153773DA" w14:textId="4F3CA1C2" w:rsidR="003B614A" w:rsidRPr="00097698" w:rsidRDefault="003B614A" w:rsidP="00097698">
            <w:pPr>
              <w:spacing w:after="0"/>
              <w:jc w:val="right"/>
              <w:rPr>
                <w:rFonts w:cs="Arial"/>
                <w:szCs w:val="20"/>
              </w:rPr>
            </w:pPr>
            <w:r w:rsidRPr="00097698">
              <w:rPr>
                <w:rFonts w:cs="Arial"/>
                <w:szCs w:val="20"/>
              </w:rPr>
              <w:t>51.9%</w:t>
            </w:r>
          </w:p>
        </w:tc>
      </w:tr>
      <w:tr w:rsidR="003B614A" w:rsidRPr="00931C56" w14:paraId="15203D70"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DF1930B" w14:textId="77777777" w:rsidR="003B614A" w:rsidRPr="00631B35" w:rsidRDefault="003B614A" w:rsidP="00097698">
            <w:pPr>
              <w:spacing w:after="0"/>
              <w:rPr>
                <w:rFonts w:cs="Arial"/>
                <w:szCs w:val="20"/>
              </w:rPr>
            </w:pPr>
            <w:r w:rsidRPr="00631B35">
              <w:rPr>
                <w:rFonts w:cs="Arial"/>
                <w:szCs w:val="20"/>
              </w:rPr>
              <w:t>197</w:t>
            </w:r>
          </w:p>
        </w:tc>
        <w:tc>
          <w:tcPr>
            <w:tcW w:w="2126" w:type="dxa"/>
            <w:vMerge/>
            <w:tcBorders>
              <w:left w:val="single" w:sz="2" w:space="0" w:color="auto"/>
              <w:right w:val="single" w:sz="2" w:space="0" w:color="auto"/>
            </w:tcBorders>
          </w:tcPr>
          <w:p w14:paraId="57A2D83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512F2038" w14:textId="4A37E115" w:rsidR="003B614A" w:rsidRPr="00F163EE" w:rsidRDefault="003B614A"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7, item 7.2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7F3D63E" w14:textId="5CC2B460" w:rsidR="003B614A" w:rsidRPr="00996B28" w:rsidRDefault="003B614A" w:rsidP="00097698">
            <w:pPr>
              <w:spacing w:after="0"/>
              <w:rPr>
                <w:rFonts w:cs="Arial"/>
                <w:szCs w:val="20"/>
              </w:rPr>
            </w:pPr>
            <w:r w:rsidRPr="00F163EE">
              <w:rPr>
                <w:rFonts w:cs="Arial"/>
                <w:szCs w:val="20"/>
              </w:rPr>
              <w:t>Protection zone installation permit</w:t>
            </w:r>
            <w:r w:rsidRPr="00996B28">
              <w:rPr>
                <w:rFonts w:cs="Arial"/>
                <w:szCs w:val="20"/>
              </w:rPr>
              <w:t>—considering and processing an application under clause 61 of Schedule 3A to the Telecommunications Act to extend the duration of a protection zone installation permit</w:t>
            </w:r>
          </w:p>
        </w:tc>
        <w:tc>
          <w:tcPr>
            <w:tcW w:w="2126" w:type="dxa"/>
            <w:tcBorders>
              <w:top w:val="single" w:sz="2" w:space="0" w:color="auto"/>
              <w:left w:val="single" w:sz="2" w:space="0" w:color="auto"/>
              <w:bottom w:val="single" w:sz="2" w:space="0" w:color="auto"/>
              <w:right w:val="single" w:sz="2" w:space="0" w:color="auto"/>
            </w:tcBorders>
          </w:tcPr>
          <w:p w14:paraId="006ED075" w14:textId="30B21EB8" w:rsidR="003B614A" w:rsidRPr="00097698" w:rsidRDefault="003B614A" w:rsidP="00097698">
            <w:pPr>
              <w:spacing w:after="0"/>
              <w:rPr>
                <w:rFonts w:cs="Arial"/>
                <w:szCs w:val="20"/>
              </w:rPr>
            </w:pPr>
            <w:r w:rsidRPr="00E766CB">
              <w:rPr>
                <w:rFonts w:cs="Arial"/>
                <w:szCs w:val="20"/>
              </w:rPr>
              <w:t>Protection zone installation permit/linked (NPZ) installation permit</w:t>
            </w:r>
            <w:r w:rsidRPr="00097698">
              <w:rPr>
                <w:rFonts w:cs="Arial"/>
                <w:szCs w:val="20"/>
              </w:rPr>
              <w:t>—considering and processing an application to extend the duration of a protection zone installation permit or a linked (NPZ) installation permit</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63FDA5E" w14:textId="77777777" w:rsidR="003B614A" w:rsidRPr="00097698" w:rsidRDefault="003B614A" w:rsidP="00097698">
            <w:pPr>
              <w:spacing w:after="0"/>
              <w:jc w:val="right"/>
              <w:rPr>
                <w:rFonts w:cs="Arial"/>
                <w:szCs w:val="20"/>
              </w:rPr>
            </w:pPr>
            <w:r w:rsidRPr="00097698">
              <w:rPr>
                <w:rFonts w:cs="Arial"/>
                <w:szCs w:val="20"/>
              </w:rPr>
              <w:t xml:space="preserve">$595.00 </w:t>
            </w:r>
          </w:p>
        </w:tc>
        <w:tc>
          <w:tcPr>
            <w:tcW w:w="1417" w:type="dxa"/>
            <w:tcBorders>
              <w:top w:val="single" w:sz="2" w:space="0" w:color="auto"/>
              <w:left w:val="single" w:sz="2" w:space="0" w:color="auto"/>
              <w:bottom w:val="single" w:sz="2" w:space="0" w:color="auto"/>
              <w:right w:val="single" w:sz="2" w:space="0" w:color="auto"/>
            </w:tcBorders>
            <w:vAlign w:val="center"/>
          </w:tcPr>
          <w:p w14:paraId="4AA91507" w14:textId="77777777" w:rsidR="003B614A" w:rsidRPr="00097698" w:rsidRDefault="003B614A" w:rsidP="00097698">
            <w:pPr>
              <w:spacing w:after="0"/>
              <w:jc w:val="right"/>
              <w:rPr>
                <w:rFonts w:cs="Arial"/>
                <w:szCs w:val="20"/>
              </w:rPr>
            </w:pPr>
            <w:r w:rsidRPr="00097698">
              <w:rPr>
                <w:rFonts w:cs="Arial"/>
                <w:szCs w:val="20"/>
              </w:rPr>
              <w:t xml:space="preserve">$1,414.00 </w:t>
            </w:r>
          </w:p>
        </w:tc>
        <w:tc>
          <w:tcPr>
            <w:tcW w:w="1173" w:type="dxa"/>
            <w:tcBorders>
              <w:top w:val="single" w:sz="2" w:space="0" w:color="auto"/>
              <w:left w:val="single" w:sz="2" w:space="0" w:color="auto"/>
              <w:bottom w:val="single" w:sz="2" w:space="0" w:color="auto"/>
              <w:right w:val="single" w:sz="2" w:space="0" w:color="auto"/>
            </w:tcBorders>
            <w:vAlign w:val="center"/>
          </w:tcPr>
          <w:p w14:paraId="7B12A3BB" w14:textId="5FB272E6" w:rsidR="003B614A" w:rsidRPr="00097698" w:rsidRDefault="003B614A" w:rsidP="00097698">
            <w:pPr>
              <w:spacing w:after="0"/>
              <w:jc w:val="right"/>
              <w:rPr>
                <w:rFonts w:cs="Arial"/>
                <w:szCs w:val="20"/>
              </w:rPr>
            </w:pPr>
            <w:r w:rsidRPr="00097698">
              <w:rPr>
                <w:rFonts w:cs="Arial"/>
                <w:szCs w:val="20"/>
              </w:rPr>
              <w:t>137.6%</w:t>
            </w:r>
          </w:p>
        </w:tc>
      </w:tr>
      <w:tr w:rsidR="003B614A" w:rsidRPr="00931C56" w14:paraId="67CDCC55" w14:textId="77777777" w:rsidTr="004C2488">
        <w:trPr>
          <w:trHeight w:val="542"/>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0E1B8F3" w14:textId="77777777" w:rsidR="003B614A" w:rsidRPr="00631B35" w:rsidRDefault="003B614A" w:rsidP="00097698">
            <w:pPr>
              <w:spacing w:after="0"/>
              <w:rPr>
                <w:rFonts w:cs="Arial"/>
                <w:szCs w:val="20"/>
              </w:rPr>
            </w:pPr>
            <w:r w:rsidRPr="00631B35">
              <w:rPr>
                <w:rFonts w:cs="Arial"/>
                <w:szCs w:val="20"/>
              </w:rPr>
              <w:lastRenderedPageBreak/>
              <w:t>198</w:t>
            </w:r>
          </w:p>
        </w:tc>
        <w:tc>
          <w:tcPr>
            <w:tcW w:w="2126" w:type="dxa"/>
            <w:vMerge/>
            <w:tcBorders>
              <w:left w:val="single" w:sz="2" w:space="0" w:color="auto"/>
              <w:right w:val="single" w:sz="2" w:space="0" w:color="auto"/>
            </w:tcBorders>
          </w:tcPr>
          <w:p w14:paraId="3E80EBCA"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3EEFAF3" w14:textId="744998D0" w:rsidR="003B614A" w:rsidRPr="00F163EE" w:rsidRDefault="003B614A" w:rsidP="00097698">
            <w:pPr>
              <w:spacing w:after="0"/>
              <w:rPr>
                <w:rFonts w:cs="Arial"/>
                <w:szCs w:val="20"/>
              </w:rPr>
            </w:pPr>
            <w:r w:rsidRPr="00097698">
              <w:rPr>
                <w:rFonts w:cs="Arial"/>
                <w:szCs w:val="20"/>
              </w:rPr>
              <w:t>Sch 1</w:t>
            </w:r>
            <w:r w:rsidR="00B52780">
              <w:rPr>
                <w:rFonts w:cs="Arial"/>
                <w:szCs w:val="20"/>
              </w:rPr>
              <w:t>—</w:t>
            </w:r>
            <w:r w:rsidRPr="005900E4">
              <w:rPr>
                <w:rFonts w:cs="Arial"/>
                <w:szCs w:val="20"/>
              </w:rPr>
              <w:t>Part 7, item 7.3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21E2567" w14:textId="1528E8E8" w:rsidR="003B614A" w:rsidRPr="00996B28" w:rsidRDefault="003B614A" w:rsidP="00097698">
            <w:pPr>
              <w:spacing w:after="0"/>
              <w:rPr>
                <w:rFonts w:cs="Arial"/>
                <w:szCs w:val="20"/>
              </w:rPr>
            </w:pPr>
            <w:r w:rsidRPr="00F163EE">
              <w:rPr>
                <w:rFonts w:cs="Arial"/>
                <w:szCs w:val="20"/>
              </w:rPr>
              <w:t>Non-protection zone installation permit application—charge for the purposes of clause 66 of Schedule 3A to the Telecommunications Act, in relation to considering and processing a non-protection zone installation permit application, excluding t</w:t>
            </w:r>
            <w:r w:rsidRPr="00996B28">
              <w:rPr>
                <w:rFonts w:cs="Arial"/>
                <w:szCs w:val="20"/>
              </w:rPr>
              <w:t>he additional charges mentioned at items 7.4 and 7.5</w:t>
            </w:r>
            <w:r w:rsidR="008A7323">
              <w:rPr>
                <w:rFonts w:cs="Arial"/>
                <w:szCs w:val="20"/>
              </w:rPr>
              <w:t xml:space="preserve"> of Schedule 1 to the Telecommunications (Charges) Determination 2012</w:t>
            </w:r>
          </w:p>
        </w:tc>
        <w:tc>
          <w:tcPr>
            <w:tcW w:w="2126" w:type="dxa"/>
            <w:tcBorders>
              <w:top w:val="single" w:sz="2" w:space="0" w:color="auto"/>
              <w:left w:val="single" w:sz="2" w:space="0" w:color="auto"/>
              <w:bottom w:val="single" w:sz="2" w:space="0" w:color="auto"/>
              <w:right w:val="single" w:sz="2" w:space="0" w:color="auto"/>
            </w:tcBorders>
          </w:tcPr>
          <w:p w14:paraId="498DB443" w14:textId="118FDF70" w:rsidR="003B614A" w:rsidRPr="00097698" w:rsidRDefault="003B614A" w:rsidP="00097698">
            <w:pPr>
              <w:spacing w:after="0"/>
              <w:rPr>
                <w:rFonts w:cs="Arial"/>
                <w:szCs w:val="20"/>
              </w:rPr>
            </w:pPr>
            <w:r w:rsidRPr="00996B28">
              <w:rPr>
                <w:rFonts w:cs="Arial"/>
                <w:szCs w:val="20"/>
              </w:rPr>
              <w:t>Non-protection zone installation permit, other than a linked (NPZ) installation permit</w:t>
            </w:r>
            <w:r w:rsidRPr="00E766CB">
              <w:rPr>
                <w:rFonts w:cs="Arial"/>
                <w:szCs w:val="20"/>
              </w:rPr>
              <w:t>—</w:t>
            </w:r>
            <w:r w:rsidRPr="00097698">
              <w:rPr>
                <w:rFonts w:cs="Arial"/>
                <w:szCs w:val="20"/>
              </w:rPr>
              <w:t>charge for the purposes of clause 66 of Schedule 3A to the Telecommunications Act, in relation to considering and processing a non-protection zone installation permit application other than a linked (NPZ) installation permit application, excluding the additional charges mentioned at items 7.4 and 7.5</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C4951FE" w14:textId="77777777" w:rsidR="003B614A" w:rsidRPr="00097698" w:rsidRDefault="003B614A" w:rsidP="00097698">
            <w:pPr>
              <w:spacing w:after="0"/>
              <w:jc w:val="right"/>
              <w:rPr>
                <w:rFonts w:cs="Arial"/>
                <w:szCs w:val="20"/>
              </w:rPr>
            </w:pPr>
            <w:r w:rsidRPr="00097698">
              <w:rPr>
                <w:rFonts w:cs="Arial"/>
                <w:szCs w:val="20"/>
              </w:rPr>
              <w:t>$8,176.00 (for each submarine cable the subject of the application)</w:t>
            </w:r>
          </w:p>
        </w:tc>
        <w:tc>
          <w:tcPr>
            <w:tcW w:w="1417" w:type="dxa"/>
            <w:tcBorders>
              <w:top w:val="single" w:sz="2" w:space="0" w:color="auto"/>
              <w:left w:val="single" w:sz="2" w:space="0" w:color="auto"/>
              <w:bottom w:val="single" w:sz="2" w:space="0" w:color="auto"/>
              <w:right w:val="single" w:sz="2" w:space="0" w:color="auto"/>
            </w:tcBorders>
            <w:vAlign w:val="center"/>
          </w:tcPr>
          <w:p w14:paraId="03DB6D72" w14:textId="77777777" w:rsidR="003B614A" w:rsidRPr="00097698" w:rsidRDefault="003B614A" w:rsidP="00097698">
            <w:pPr>
              <w:spacing w:after="0"/>
              <w:jc w:val="right"/>
              <w:rPr>
                <w:rFonts w:cs="Arial"/>
                <w:szCs w:val="20"/>
              </w:rPr>
            </w:pPr>
            <w:r w:rsidRPr="00097698">
              <w:rPr>
                <w:rFonts w:cs="Arial"/>
                <w:szCs w:val="20"/>
              </w:rPr>
              <w:t>$5,959.00 (for each submarine cable the subject of the application)</w:t>
            </w:r>
          </w:p>
        </w:tc>
        <w:tc>
          <w:tcPr>
            <w:tcW w:w="1173" w:type="dxa"/>
            <w:tcBorders>
              <w:top w:val="single" w:sz="2" w:space="0" w:color="auto"/>
              <w:left w:val="single" w:sz="2" w:space="0" w:color="auto"/>
              <w:bottom w:val="single" w:sz="2" w:space="0" w:color="auto"/>
              <w:right w:val="single" w:sz="2" w:space="0" w:color="auto"/>
            </w:tcBorders>
            <w:vAlign w:val="center"/>
          </w:tcPr>
          <w:p w14:paraId="4540F397" w14:textId="577B774B" w:rsidR="003B614A" w:rsidRPr="00097698" w:rsidRDefault="003B614A" w:rsidP="00097698">
            <w:pPr>
              <w:spacing w:after="0"/>
              <w:jc w:val="right"/>
              <w:rPr>
                <w:rFonts w:cs="Arial"/>
                <w:szCs w:val="20"/>
              </w:rPr>
            </w:pPr>
            <w:r w:rsidRPr="00097698">
              <w:rPr>
                <w:rFonts w:cs="Arial"/>
                <w:szCs w:val="20"/>
              </w:rPr>
              <w:t>(27.1%)</w:t>
            </w:r>
          </w:p>
        </w:tc>
      </w:tr>
      <w:tr w:rsidR="003B614A" w:rsidRPr="00931C56" w14:paraId="7FEE141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D24C8F8" w14:textId="77777777" w:rsidR="003B614A" w:rsidRPr="00631B35" w:rsidRDefault="003B614A" w:rsidP="00097698">
            <w:pPr>
              <w:spacing w:after="0"/>
              <w:rPr>
                <w:rFonts w:cs="Arial"/>
                <w:szCs w:val="20"/>
              </w:rPr>
            </w:pPr>
            <w:r w:rsidRPr="00631B35">
              <w:rPr>
                <w:rFonts w:cs="Arial"/>
                <w:szCs w:val="20"/>
              </w:rPr>
              <w:t>199</w:t>
            </w:r>
          </w:p>
        </w:tc>
        <w:tc>
          <w:tcPr>
            <w:tcW w:w="2126" w:type="dxa"/>
            <w:vMerge/>
            <w:tcBorders>
              <w:left w:val="single" w:sz="2" w:space="0" w:color="auto"/>
              <w:bottom w:val="single" w:sz="2" w:space="0" w:color="auto"/>
              <w:right w:val="single" w:sz="2" w:space="0" w:color="auto"/>
            </w:tcBorders>
          </w:tcPr>
          <w:p w14:paraId="673EC81B"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14B5856B" w14:textId="2A21F855" w:rsidR="003B614A" w:rsidRPr="00F163EE" w:rsidRDefault="003B614A" w:rsidP="00097698">
            <w:pPr>
              <w:spacing w:after="0"/>
              <w:rPr>
                <w:rFonts w:cs="Arial"/>
                <w:szCs w:val="20"/>
              </w:rPr>
            </w:pPr>
            <w:r w:rsidRPr="00097698">
              <w:rPr>
                <w:rFonts w:cs="Arial"/>
                <w:szCs w:val="20"/>
              </w:rPr>
              <w:t>Sch 1</w:t>
            </w:r>
            <w:r w:rsidR="0010210A">
              <w:rPr>
                <w:rFonts w:cs="Arial"/>
                <w:szCs w:val="20"/>
              </w:rPr>
              <w:t>—</w:t>
            </w:r>
            <w:r w:rsidRPr="005900E4">
              <w:rPr>
                <w:rFonts w:cs="Arial"/>
                <w:szCs w:val="20"/>
              </w:rPr>
              <w:t>Part 7, item 7.4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2CC1B96" w14:textId="13E580FE" w:rsidR="003B614A" w:rsidRPr="00E766CB" w:rsidRDefault="003B614A" w:rsidP="00097698">
            <w:pPr>
              <w:spacing w:after="0"/>
              <w:rPr>
                <w:rFonts w:cs="Arial"/>
                <w:szCs w:val="20"/>
              </w:rPr>
            </w:pPr>
            <w:r w:rsidRPr="00F163EE">
              <w:rPr>
                <w:rFonts w:cs="Arial"/>
                <w:szCs w:val="20"/>
              </w:rPr>
              <w:t>Non-protection zone installation permit application</w:t>
            </w:r>
            <w:r w:rsidRPr="00996B28">
              <w:rPr>
                <w:rFonts w:cs="Arial"/>
                <w:szCs w:val="20"/>
              </w:rPr>
              <w:t>—</w:t>
            </w:r>
            <w:r w:rsidRPr="00E766CB">
              <w:rPr>
                <w:rFonts w:cs="Arial"/>
                <w:szCs w:val="20"/>
              </w:rPr>
              <w:t>deposit payable on account of the charges at item 7.5</w:t>
            </w:r>
            <w:r w:rsidR="008A7323">
              <w:rPr>
                <w:rFonts w:cs="Arial"/>
                <w:szCs w:val="20"/>
              </w:rPr>
              <w:t xml:space="preserve"> of Schedule 1 to the Telecommunications (Charges) Determination 2012</w:t>
            </w:r>
          </w:p>
        </w:tc>
        <w:tc>
          <w:tcPr>
            <w:tcW w:w="2126" w:type="dxa"/>
            <w:tcBorders>
              <w:top w:val="single" w:sz="2" w:space="0" w:color="auto"/>
              <w:left w:val="single" w:sz="2" w:space="0" w:color="auto"/>
              <w:bottom w:val="single" w:sz="2" w:space="0" w:color="auto"/>
              <w:right w:val="single" w:sz="2" w:space="0" w:color="auto"/>
            </w:tcBorders>
          </w:tcPr>
          <w:p w14:paraId="3B4B086F"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8F53FB" w14:textId="77777777" w:rsidR="003B614A" w:rsidRPr="00E766CB" w:rsidRDefault="003B614A" w:rsidP="00097698">
            <w:pPr>
              <w:spacing w:after="0"/>
              <w:jc w:val="right"/>
              <w:rPr>
                <w:rFonts w:cs="Arial"/>
                <w:szCs w:val="20"/>
              </w:rPr>
            </w:pPr>
            <w:r w:rsidRPr="00E766CB">
              <w:rPr>
                <w:rFonts w:cs="Arial"/>
                <w:szCs w:val="20"/>
              </w:rPr>
              <w:t xml:space="preserve">$25,000.00 </w:t>
            </w:r>
          </w:p>
        </w:tc>
        <w:tc>
          <w:tcPr>
            <w:tcW w:w="1417" w:type="dxa"/>
            <w:tcBorders>
              <w:top w:val="single" w:sz="2" w:space="0" w:color="auto"/>
              <w:left w:val="single" w:sz="2" w:space="0" w:color="auto"/>
              <w:bottom w:val="single" w:sz="2" w:space="0" w:color="auto"/>
              <w:right w:val="single" w:sz="2" w:space="0" w:color="auto"/>
            </w:tcBorders>
            <w:vAlign w:val="center"/>
          </w:tcPr>
          <w:p w14:paraId="3D958CDD" w14:textId="77777777" w:rsidR="003B614A" w:rsidRPr="00097698" w:rsidRDefault="003B614A" w:rsidP="00097698">
            <w:pPr>
              <w:spacing w:after="0"/>
              <w:jc w:val="right"/>
              <w:rPr>
                <w:rFonts w:cs="Arial"/>
                <w:szCs w:val="20"/>
              </w:rPr>
            </w:pPr>
            <w:r w:rsidRPr="00097698">
              <w:rPr>
                <w:rFonts w:cs="Arial"/>
                <w:szCs w:val="20"/>
              </w:rPr>
              <w:t xml:space="preserve">$25,000.00 </w:t>
            </w:r>
          </w:p>
        </w:tc>
        <w:tc>
          <w:tcPr>
            <w:tcW w:w="1173" w:type="dxa"/>
            <w:tcBorders>
              <w:top w:val="single" w:sz="2" w:space="0" w:color="auto"/>
              <w:left w:val="single" w:sz="2" w:space="0" w:color="auto"/>
              <w:bottom w:val="single" w:sz="2" w:space="0" w:color="auto"/>
              <w:right w:val="single" w:sz="2" w:space="0" w:color="auto"/>
            </w:tcBorders>
            <w:vAlign w:val="center"/>
          </w:tcPr>
          <w:p w14:paraId="013C434A" w14:textId="72AE15DC" w:rsidR="003B614A" w:rsidRPr="00097698" w:rsidRDefault="003B614A" w:rsidP="00097698">
            <w:pPr>
              <w:spacing w:after="0"/>
              <w:jc w:val="right"/>
              <w:rPr>
                <w:rFonts w:cs="Arial"/>
                <w:szCs w:val="20"/>
              </w:rPr>
            </w:pPr>
            <w:r w:rsidRPr="00097698">
              <w:rPr>
                <w:rFonts w:cs="Arial"/>
                <w:szCs w:val="20"/>
              </w:rPr>
              <w:t>0.0%</w:t>
            </w:r>
          </w:p>
        </w:tc>
      </w:tr>
      <w:tr w:rsidR="003B614A" w:rsidRPr="00931C56" w14:paraId="6267931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6B85CEFC" w14:textId="77777777" w:rsidR="003B614A" w:rsidRPr="00631B35" w:rsidRDefault="003B614A" w:rsidP="00097698">
            <w:pPr>
              <w:spacing w:after="0"/>
              <w:rPr>
                <w:rFonts w:cs="Arial"/>
                <w:szCs w:val="20"/>
              </w:rPr>
            </w:pPr>
            <w:r w:rsidRPr="00631B35">
              <w:rPr>
                <w:rFonts w:cs="Arial"/>
                <w:szCs w:val="20"/>
              </w:rPr>
              <w:t>200</w:t>
            </w:r>
          </w:p>
        </w:tc>
        <w:tc>
          <w:tcPr>
            <w:tcW w:w="2126" w:type="dxa"/>
            <w:vMerge w:val="restart"/>
            <w:tcBorders>
              <w:top w:val="single" w:sz="2" w:space="0" w:color="auto"/>
              <w:left w:val="single" w:sz="2" w:space="0" w:color="auto"/>
              <w:right w:val="single" w:sz="2" w:space="0" w:color="auto"/>
            </w:tcBorders>
          </w:tcPr>
          <w:p w14:paraId="07627F14" w14:textId="77777777" w:rsidR="003B614A" w:rsidRPr="005900E4"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A19A36C" w14:textId="057158A8" w:rsidR="003B614A" w:rsidRPr="00F163EE" w:rsidRDefault="003B614A" w:rsidP="00097698">
            <w:pPr>
              <w:spacing w:after="0"/>
              <w:rPr>
                <w:rFonts w:cs="Arial"/>
                <w:szCs w:val="20"/>
              </w:rPr>
            </w:pPr>
            <w:r w:rsidRPr="005900E4">
              <w:rPr>
                <w:rFonts w:cs="Arial"/>
                <w:szCs w:val="20"/>
              </w:rPr>
              <w:t>Sch 1</w:t>
            </w:r>
            <w:r w:rsidR="00830C32">
              <w:rPr>
                <w:rFonts w:cs="Arial"/>
                <w:szCs w:val="20"/>
              </w:rPr>
              <w:t>—</w:t>
            </w:r>
            <w:r w:rsidRPr="005900E4">
              <w:rPr>
                <w:rFonts w:cs="Arial"/>
                <w:szCs w:val="20"/>
              </w:rPr>
              <w:t>Part 7, item 7.5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49F1E0F" w14:textId="32E7E719" w:rsidR="003B614A" w:rsidRPr="00E766CB" w:rsidRDefault="003B614A" w:rsidP="00097698">
            <w:pPr>
              <w:spacing w:after="0"/>
              <w:rPr>
                <w:rFonts w:cs="Arial"/>
                <w:szCs w:val="20"/>
              </w:rPr>
            </w:pPr>
            <w:r w:rsidRPr="00F163EE">
              <w:rPr>
                <w:rFonts w:cs="Arial"/>
                <w:szCs w:val="20"/>
              </w:rPr>
              <w:t>Non-protection zone installation permit application</w:t>
            </w:r>
            <w:r w:rsidRPr="00996B28">
              <w:rPr>
                <w:rFonts w:cs="Arial"/>
                <w:szCs w:val="20"/>
              </w:rPr>
              <w:t>—</w:t>
            </w:r>
            <w:r w:rsidRPr="00E766CB">
              <w:rPr>
                <w:rFonts w:cs="Arial"/>
                <w:szCs w:val="20"/>
              </w:rPr>
              <w:t xml:space="preserve">charge for the purposes of clause 66 of Schedule 3A to the Telecommunications Act, in </w:t>
            </w:r>
            <w:r w:rsidRPr="00E766CB">
              <w:rPr>
                <w:rFonts w:cs="Arial"/>
                <w:szCs w:val="20"/>
              </w:rPr>
              <w:lastRenderedPageBreak/>
              <w:t>relation to external costs for the use of external consultants in considering a non-protection zone installation permit application</w:t>
            </w:r>
          </w:p>
        </w:tc>
        <w:tc>
          <w:tcPr>
            <w:tcW w:w="2126" w:type="dxa"/>
            <w:tcBorders>
              <w:top w:val="single" w:sz="2" w:space="0" w:color="auto"/>
              <w:left w:val="single" w:sz="2" w:space="0" w:color="auto"/>
              <w:bottom w:val="single" w:sz="2" w:space="0" w:color="auto"/>
              <w:right w:val="single" w:sz="2" w:space="0" w:color="auto"/>
            </w:tcBorders>
          </w:tcPr>
          <w:p w14:paraId="3750E54A" w14:textId="736F6C18" w:rsidR="003B614A" w:rsidRPr="00097698" w:rsidRDefault="003B614A" w:rsidP="00097698">
            <w:pPr>
              <w:spacing w:after="0"/>
              <w:rPr>
                <w:rFonts w:cs="Arial"/>
                <w:szCs w:val="20"/>
              </w:rPr>
            </w:pPr>
            <w:r w:rsidRPr="00097698">
              <w:rPr>
                <w:rFonts w:cs="Arial"/>
                <w:szCs w:val="20"/>
              </w:rPr>
              <w:lastRenderedPageBreak/>
              <w:t>Non-protection zone installation permit application/linked (NPZ) installation permit application—</w:t>
            </w:r>
            <w:r w:rsidRPr="00097698">
              <w:rPr>
                <w:rFonts w:cs="Arial"/>
                <w:szCs w:val="20"/>
              </w:rPr>
              <w:lastRenderedPageBreak/>
              <w:t>charge for the purposes of clause 66 of Schedule 3A to the Telecommunications Act, in relation to external costs for the use of external consultants in considering a non-protection zone installation permit application or a linked (NPZ) installation permit application</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579186F" w14:textId="77777777" w:rsidR="003B614A" w:rsidRPr="00097698" w:rsidRDefault="003B614A" w:rsidP="00097698">
            <w:pPr>
              <w:spacing w:after="0"/>
              <w:jc w:val="right"/>
              <w:rPr>
                <w:rFonts w:cs="Arial"/>
                <w:szCs w:val="20"/>
              </w:rPr>
            </w:pPr>
            <w:r w:rsidRPr="00097698">
              <w:rPr>
                <w:rFonts w:cs="Arial"/>
                <w:szCs w:val="20"/>
              </w:rPr>
              <w:lastRenderedPageBreak/>
              <w:t>Actual</w:t>
            </w:r>
          </w:p>
        </w:tc>
        <w:tc>
          <w:tcPr>
            <w:tcW w:w="1417" w:type="dxa"/>
            <w:tcBorders>
              <w:top w:val="single" w:sz="2" w:space="0" w:color="auto"/>
              <w:left w:val="single" w:sz="2" w:space="0" w:color="auto"/>
              <w:bottom w:val="single" w:sz="2" w:space="0" w:color="auto"/>
              <w:right w:val="single" w:sz="2" w:space="0" w:color="auto"/>
            </w:tcBorders>
            <w:vAlign w:val="center"/>
          </w:tcPr>
          <w:p w14:paraId="01AB17EB" w14:textId="77777777" w:rsidR="003B614A" w:rsidRPr="00097698" w:rsidRDefault="003B614A" w:rsidP="00097698">
            <w:pPr>
              <w:spacing w:after="0"/>
              <w:jc w:val="right"/>
              <w:rPr>
                <w:rFonts w:cs="Arial"/>
                <w:szCs w:val="20"/>
              </w:rPr>
            </w:pPr>
            <w:r w:rsidRPr="00097698">
              <w:rPr>
                <w:rFonts w:cs="Arial"/>
                <w:szCs w:val="20"/>
              </w:rPr>
              <w:t>Actual</w:t>
            </w:r>
          </w:p>
        </w:tc>
        <w:tc>
          <w:tcPr>
            <w:tcW w:w="1173" w:type="dxa"/>
            <w:tcBorders>
              <w:top w:val="single" w:sz="2" w:space="0" w:color="auto"/>
              <w:left w:val="single" w:sz="2" w:space="0" w:color="auto"/>
              <w:bottom w:val="single" w:sz="2" w:space="0" w:color="auto"/>
              <w:right w:val="single" w:sz="2" w:space="0" w:color="auto"/>
            </w:tcBorders>
            <w:vAlign w:val="center"/>
          </w:tcPr>
          <w:p w14:paraId="1BC151B0" w14:textId="77777777" w:rsidR="003B614A" w:rsidRPr="00097698" w:rsidRDefault="003B614A" w:rsidP="00097698">
            <w:pPr>
              <w:spacing w:after="0"/>
              <w:jc w:val="right"/>
              <w:rPr>
                <w:rFonts w:cs="Arial"/>
                <w:szCs w:val="20"/>
              </w:rPr>
            </w:pPr>
          </w:p>
        </w:tc>
      </w:tr>
      <w:tr w:rsidR="003B614A" w:rsidRPr="00931C56" w14:paraId="04037E48"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A820AFB" w14:textId="77777777" w:rsidR="003B614A" w:rsidRPr="00631B35" w:rsidRDefault="003B614A" w:rsidP="00097698">
            <w:pPr>
              <w:spacing w:after="0"/>
              <w:rPr>
                <w:rFonts w:cs="Arial"/>
                <w:szCs w:val="20"/>
              </w:rPr>
            </w:pPr>
            <w:r w:rsidRPr="00631B35">
              <w:rPr>
                <w:rFonts w:cs="Arial"/>
                <w:szCs w:val="20"/>
              </w:rPr>
              <w:t>201</w:t>
            </w:r>
          </w:p>
        </w:tc>
        <w:tc>
          <w:tcPr>
            <w:tcW w:w="2126" w:type="dxa"/>
            <w:vMerge/>
            <w:tcBorders>
              <w:left w:val="single" w:sz="2" w:space="0" w:color="auto"/>
              <w:bottom w:val="single" w:sz="2" w:space="0" w:color="auto"/>
              <w:right w:val="single" w:sz="2" w:space="0" w:color="auto"/>
            </w:tcBorders>
          </w:tcPr>
          <w:p w14:paraId="29EC192D" w14:textId="77777777" w:rsidR="003B614A" w:rsidRPr="00097698" w:rsidRDefault="003B614A" w:rsidP="00097698">
            <w:pPr>
              <w:spacing w:after="0"/>
              <w:rPr>
                <w:rFonts w:cs="Arial"/>
                <w:b/>
                <w:szCs w:val="20"/>
              </w:rPr>
            </w:pPr>
          </w:p>
        </w:tc>
        <w:tc>
          <w:tcPr>
            <w:tcW w:w="1418" w:type="dxa"/>
            <w:tcBorders>
              <w:top w:val="single" w:sz="2" w:space="0" w:color="auto"/>
              <w:left w:val="single" w:sz="2" w:space="0" w:color="auto"/>
              <w:bottom w:val="single" w:sz="2" w:space="0" w:color="auto"/>
              <w:right w:val="single" w:sz="2" w:space="0" w:color="auto"/>
            </w:tcBorders>
          </w:tcPr>
          <w:p w14:paraId="34B4745E" w14:textId="5E5E664F" w:rsidR="003B614A" w:rsidRPr="00F163EE" w:rsidRDefault="003B614A" w:rsidP="00097698">
            <w:pPr>
              <w:spacing w:after="0"/>
              <w:rPr>
                <w:rFonts w:cs="Arial"/>
                <w:szCs w:val="20"/>
              </w:rPr>
            </w:pPr>
            <w:r w:rsidRPr="00097698">
              <w:rPr>
                <w:rFonts w:cs="Arial"/>
                <w:szCs w:val="20"/>
              </w:rPr>
              <w:t>Sch 1</w:t>
            </w:r>
            <w:r w:rsidR="00830C32">
              <w:rPr>
                <w:rFonts w:cs="Arial"/>
                <w:szCs w:val="20"/>
              </w:rPr>
              <w:t>—</w:t>
            </w:r>
            <w:r w:rsidRPr="005900E4">
              <w:rPr>
                <w:rFonts w:cs="Arial"/>
                <w:szCs w:val="20"/>
              </w:rPr>
              <w:t>Part 7, item 7.6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9E10920" w14:textId="77777777" w:rsidR="003B614A" w:rsidRPr="00996B28" w:rsidRDefault="003B614A" w:rsidP="00097698">
            <w:pPr>
              <w:spacing w:after="0"/>
              <w:rPr>
                <w:rFonts w:cs="Arial"/>
                <w:szCs w:val="20"/>
              </w:rPr>
            </w:pPr>
            <w:r w:rsidRPr="00F163EE">
              <w:rPr>
                <w:rFonts w:cs="Arial"/>
                <w:szCs w:val="20"/>
              </w:rPr>
              <w:t>Non-protection zone installation permit — consideri</w:t>
            </w:r>
            <w:r w:rsidRPr="00996B28">
              <w:rPr>
                <w:rFonts w:cs="Arial"/>
                <w:szCs w:val="20"/>
              </w:rPr>
              <w:t>ng and processing an application under clause 76 of Schedule 3A to the Telecommunications Act to extend the duration of a non-protection zone installation permit</w:t>
            </w:r>
          </w:p>
        </w:tc>
        <w:tc>
          <w:tcPr>
            <w:tcW w:w="2126" w:type="dxa"/>
            <w:tcBorders>
              <w:top w:val="single" w:sz="2" w:space="0" w:color="auto"/>
              <w:left w:val="single" w:sz="2" w:space="0" w:color="auto"/>
              <w:bottom w:val="single" w:sz="2" w:space="0" w:color="auto"/>
              <w:right w:val="single" w:sz="2" w:space="0" w:color="auto"/>
            </w:tcBorders>
          </w:tcPr>
          <w:p w14:paraId="1927D556" w14:textId="7149F232" w:rsidR="003B614A" w:rsidRPr="00E766CB" w:rsidRDefault="003B614A" w:rsidP="00097698">
            <w:pPr>
              <w:spacing w:after="0"/>
              <w:rPr>
                <w:rFonts w:cs="Arial"/>
                <w:szCs w:val="20"/>
              </w:rPr>
            </w:pPr>
            <w:r w:rsidRPr="00996B28">
              <w:rPr>
                <w:rFonts w:cs="Arial"/>
                <w:szCs w:val="20"/>
              </w:rPr>
              <w:t xml:space="preserve">Non-protection zone installation permit, other than a linked non-protection zone installation </w:t>
            </w:r>
            <w:r w:rsidRPr="00E766CB">
              <w:rPr>
                <w:rFonts w:cs="Arial"/>
                <w:szCs w:val="20"/>
              </w:rPr>
              <w:t>permit—considering and processing application to extend duration of permit</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8300D60" w14:textId="77777777" w:rsidR="003B614A" w:rsidRPr="00E766CB" w:rsidRDefault="003B614A" w:rsidP="00097698">
            <w:pPr>
              <w:spacing w:after="0"/>
              <w:jc w:val="right"/>
              <w:rPr>
                <w:rFonts w:cs="Arial"/>
                <w:szCs w:val="20"/>
              </w:rPr>
            </w:pPr>
            <w:r w:rsidRPr="00E766CB">
              <w:rPr>
                <w:rFonts w:cs="Arial"/>
                <w:szCs w:val="20"/>
              </w:rPr>
              <w:t>$595.00</w:t>
            </w:r>
          </w:p>
        </w:tc>
        <w:tc>
          <w:tcPr>
            <w:tcW w:w="1417" w:type="dxa"/>
            <w:tcBorders>
              <w:top w:val="single" w:sz="2" w:space="0" w:color="auto"/>
              <w:left w:val="single" w:sz="2" w:space="0" w:color="auto"/>
              <w:bottom w:val="single" w:sz="2" w:space="0" w:color="auto"/>
              <w:right w:val="single" w:sz="2" w:space="0" w:color="auto"/>
            </w:tcBorders>
            <w:vAlign w:val="center"/>
          </w:tcPr>
          <w:p w14:paraId="1E735CCC" w14:textId="6687BBC4" w:rsidR="003B614A" w:rsidRPr="00097698" w:rsidRDefault="003B614A" w:rsidP="00097698">
            <w:pPr>
              <w:spacing w:after="0"/>
              <w:jc w:val="right"/>
              <w:rPr>
                <w:rFonts w:cs="Arial"/>
                <w:szCs w:val="20"/>
              </w:rPr>
            </w:pPr>
            <w:r w:rsidRPr="00097698">
              <w:rPr>
                <w:rFonts w:cs="Arial"/>
                <w:szCs w:val="20"/>
              </w:rPr>
              <w:t xml:space="preserve">$1,414.00 </w:t>
            </w:r>
          </w:p>
        </w:tc>
        <w:tc>
          <w:tcPr>
            <w:tcW w:w="1173" w:type="dxa"/>
            <w:tcBorders>
              <w:top w:val="single" w:sz="2" w:space="0" w:color="auto"/>
              <w:left w:val="single" w:sz="2" w:space="0" w:color="auto"/>
              <w:bottom w:val="single" w:sz="2" w:space="0" w:color="auto"/>
              <w:right w:val="single" w:sz="2" w:space="0" w:color="auto"/>
            </w:tcBorders>
            <w:vAlign w:val="center"/>
          </w:tcPr>
          <w:p w14:paraId="56CCA5DA" w14:textId="003B2A98" w:rsidR="003B614A" w:rsidRPr="00097698" w:rsidRDefault="003B614A" w:rsidP="00097698">
            <w:pPr>
              <w:spacing w:after="0"/>
              <w:jc w:val="right"/>
              <w:rPr>
                <w:rFonts w:cs="Arial"/>
                <w:szCs w:val="20"/>
              </w:rPr>
            </w:pPr>
            <w:r w:rsidRPr="00097698">
              <w:rPr>
                <w:rFonts w:cs="Arial"/>
                <w:szCs w:val="20"/>
              </w:rPr>
              <w:t>137.6%</w:t>
            </w:r>
          </w:p>
        </w:tc>
      </w:tr>
      <w:tr w:rsidR="003B614A" w:rsidRPr="00931C56" w14:paraId="2AA95EEA" w14:textId="77777777" w:rsidTr="004C2488">
        <w:trPr>
          <w:trHeight w:val="373"/>
        </w:trPr>
        <w:tc>
          <w:tcPr>
            <w:tcW w:w="13505" w:type="dxa"/>
            <w:gridSpan w:val="8"/>
            <w:tcBorders>
              <w:top w:val="single" w:sz="2" w:space="0" w:color="auto"/>
              <w:left w:val="single" w:sz="2" w:space="0" w:color="auto"/>
              <w:bottom w:val="single" w:sz="2" w:space="0" w:color="auto"/>
              <w:right w:val="single" w:sz="8" w:space="0" w:color="auto"/>
            </w:tcBorders>
            <w:tcMar>
              <w:top w:w="57" w:type="dxa"/>
              <w:left w:w="108" w:type="dxa"/>
              <w:bottom w:w="0" w:type="dxa"/>
              <w:right w:w="108" w:type="dxa"/>
            </w:tcMar>
            <w:vAlign w:val="center"/>
          </w:tcPr>
          <w:p w14:paraId="15103AB8" w14:textId="77777777" w:rsidR="003B614A" w:rsidRPr="002046B0" w:rsidRDefault="003B614A" w:rsidP="00097698">
            <w:pPr>
              <w:spacing w:after="0"/>
              <w:rPr>
                <w:rFonts w:cs="Arial"/>
                <w:b/>
                <w:bCs/>
                <w:sz w:val="24"/>
              </w:rPr>
            </w:pPr>
            <w:r w:rsidRPr="002046B0">
              <w:rPr>
                <w:rFonts w:cs="Arial"/>
                <w:b/>
                <w:bCs/>
                <w:sz w:val="24"/>
              </w:rPr>
              <w:t xml:space="preserve">Telecommunications (Carrier Licence Application Charge) Determination 2012 </w:t>
            </w:r>
          </w:p>
        </w:tc>
      </w:tr>
      <w:tr w:rsidR="003B614A" w:rsidRPr="00931C56" w14:paraId="1A0C7DDF"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EAB0815" w14:textId="77777777" w:rsidR="003B614A" w:rsidRPr="00931C56" w:rsidRDefault="003B614A" w:rsidP="00097698">
            <w:pPr>
              <w:spacing w:after="0"/>
            </w:pPr>
            <w:r>
              <w:t>202</w:t>
            </w:r>
          </w:p>
        </w:tc>
        <w:tc>
          <w:tcPr>
            <w:tcW w:w="2126" w:type="dxa"/>
            <w:tcBorders>
              <w:top w:val="single" w:sz="2" w:space="0" w:color="auto"/>
              <w:left w:val="single" w:sz="2" w:space="0" w:color="auto"/>
              <w:bottom w:val="single" w:sz="2" w:space="0" w:color="auto"/>
              <w:right w:val="single" w:sz="2" w:space="0" w:color="auto"/>
            </w:tcBorders>
          </w:tcPr>
          <w:p w14:paraId="4261D5A3" w14:textId="778E13BA" w:rsidR="003B614A" w:rsidRPr="00BD2CD1" w:rsidRDefault="003B614A" w:rsidP="00097698">
            <w:pPr>
              <w:spacing w:after="0"/>
              <w:rPr>
                <w:b/>
              </w:rPr>
            </w:pPr>
            <w:r w:rsidRPr="00BD2CD1">
              <w:rPr>
                <w:b/>
              </w:rPr>
              <w:t xml:space="preserve">Carrier </w:t>
            </w:r>
            <w:r w:rsidR="0064163A">
              <w:rPr>
                <w:b/>
              </w:rPr>
              <w:t>l</w:t>
            </w:r>
            <w:r w:rsidRPr="00BD2CD1">
              <w:rPr>
                <w:b/>
              </w:rPr>
              <w:t xml:space="preserve">icence </w:t>
            </w:r>
            <w:r w:rsidR="0064163A">
              <w:rPr>
                <w:b/>
              </w:rPr>
              <w:t>a</w:t>
            </w:r>
            <w:r w:rsidRPr="00BD2CD1">
              <w:rPr>
                <w:b/>
              </w:rPr>
              <w:t xml:space="preserve">pplication </w:t>
            </w:r>
            <w:r w:rsidR="0064163A">
              <w:rPr>
                <w:b/>
              </w:rPr>
              <w:t>c</w:t>
            </w:r>
            <w:r w:rsidRPr="00BD2CD1">
              <w:rPr>
                <w:b/>
              </w:rPr>
              <w:t>harge</w:t>
            </w:r>
          </w:p>
        </w:tc>
        <w:tc>
          <w:tcPr>
            <w:tcW w:w="1418" w:type="dxa"/>
            <w:tcBorders>
              <w:top w:val="single" w:sz="2" w:space="0" w:color="auto"/>
              <w:left w:val="single" w:sz="2" w:space="0" w:color="auto"/>
              <w:bottom w:val="single" w:sz="2" w:space="0" w:color="auto"/>
              <w:right w:val="single" w:sz="2" w:space="0" w:color="auto"/>
            </w:tcBorders>
          </w:tcPr>
          <w:p w14:paraId="3E4D970C" w14:textId="77777777" w:rsidR="003B614A" w:rsidRPr="00931C56" w:rsidRDefault="003B614A" w:rsidP="00097698">
            <w:pPr>
              <w:spacing w:after="0"/>
            </w:pPr>
            <w:r>
              <w:t>Section 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1A8701D" w14:textId="77777777" w:rsidR="003B614A" w:rsidRPr="00931C56" w:rsidRDefault="003B614A" w:rsidP="00097698">
            <w:pPr>
              <w:spacing w:after="0"/>
            </w:pPr>
            <w:r>
              <w:t>A</w:t>
            </w:r>
            <w:r w:rsidRPr="00931C56">
              <w:t xml:space="preserve">pplication for a carrier licence under section </w:t>
            </w:r>
            <w:r>
              <w:t xml:space="preserve">52 </w:t>
            </w:r>
            <w:r w:rsidRPr="00931C56">
              <w:t xml:space="preserve">of the Telecommunications Act  </w:t>
            </w:r>
          </w:p>
        </w:tc>
        <w:tc>
          <w:tcPr>
            <w:tcW w:w="2126" w:type="dxa"/>
            <w:tcBorders>
              <w:top w:val="single" w:sz="2" w:space="0" w:color="auto"/>
              <w:left w:val="single" w:sz="2" w:space="0" w:color="auto"/>
              <w:bottom w:val="single" w:sz="2" w:space="0" w:color="auto"/>
              <w:right w:val="single" w:sz="2" w:space="0" w:color="auto"/>
            </w:tcBorders>
          </w:tcPr>
          <w:p w14:paraId="75E1F0AF" w14:textId="77777777" w:rsidR="003B614A" w:rsidRPr="00931C56" w:rsidRDefault="003B614A" w:rsidP="00097698">
            <w:pPr>
              <w:spacing w:after="0"/>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4792B71" w14:textId="78DDBB45" w:rsidR="003B614A" w:rsidRPr="00BD2CD1" w:rsidRDefault="003B614A" w:rsidP="00097698">
            <w:pPr>
              <w:spacing w:after="0"/>
              <w:jc w:val="right"/>
            </w:pPr>
            <w:r w:rsidRPr="00BD2CD1">
              <w:t xml:space="preserve">$2,076.00 </w:t>
            </w:r>
          </w:p>
        </w:tc>
        <w:tc>
          <w:tcPr>
            <w:tcW w:w="1417" w:type="dxa"/>
            <w:tcBorders>
              <w:top w:val="single" w:sz="2" w:space="0" w:color="auto"/>
              <w:left w:val="single" w:sz="2" w:space="0" w:color="auto"/>
              <w:bottom w:val="single" w:sz="2" w:space="0" w:color="auto"/>
              <w:right w:val="single" w:sz="2" w:space="0" w:color="auto"/>
            </w:tcBorders>
            <w:vAlign w:val="center"/>
          </w:tcPr>
          <w:p w14:paraId="1C1CB851" w14:textId="6D662CCB" w:rsidR="003B614A" w:rsidRPr="00BD2CD1" w:rsidRDefault="003B614A" w:rsidP="00097698">
            <w:pPr>
              <w:spacing w:after="0"/>
              <w:jc w:val="right"/>
            </w:pPr>
            <w:r w:rsidRPr="00BD2CD1">
              <w:t xml:space="preserve">$2,122.00 </w:t>
            </w:r>
          </w:p>
        </w:tc>
        <w:tc>
          <w:tcPr>
            <w:tcW w:w="1173" w:type="dxa"/>
            <w:tcBorders>
              <w:top w:val="single" w:sz="2" w:space="0" w:color="auto"/>
              <w:left w:val="single" w:sz="2" w:space="0" w:color="auto"/>
              <w:bottom w:val="single" w:sz="2" w:space="0" w:color="auto"/>
              <w:right w:val="single" w:sz="2" w:space="0" w:color="auto"/>
            </w:tcBorders>
            <w:vAlign w:val="center"/>
          </w:tcPr>
          <w:p w14:paraId="3118A8B2" w14:textId="03D1512D" w:rsidR="003B614A" w:rsidRPr="00BD2CD1" w:rsidRDefault="003B614A" w:rsidP="00097698">
            <w:pPr>
              <w:spacing w:after="0"/>
              <w:jc w:val="right"/>
            </w:pPr>
            <w:r w:rsidRPr="00BD2CD1">
              <w:t>2.2%</w:t>
            </w:r>
          </w:p>
        </w:tc>
      </w:tr>
      <w:tr w:rsidR="003B614A" w:rsidRPr="00931C56" w14:paraId="4514D96F" w14:textId="77777777" w:rsidTr="004C2488">
        <w:trPr>
          <w:trHeight w:val="373"/>
        </w:trPr>
        <w:tc>
          <w:tcPr>
            <w:tcW w:w="13505" w:type="dxa"/>
            <w:gridSpan w:val="8"/>
            <w:tcBorders>
              <w:top w:val="single" w:sz="2" w:space="0" w:color="auto"/>
              <w:left w:val="single" w:sz="2" w:space="0" w:color="auto"/>
              <w:bottom w:val="single" w:sz="2" w:space="0" w:color="auto"/>
              <w:right w:val="single" w:sz="8" w:space="0" w:color="auto"/>
            </w:tcBorders>
            <w:tcMar>
              <w:top w:w="57" w:type="dxa"/>
              <w:left w:w="108" w:type="dxa"/>
              <w:bottom w:w="0" w:type="dxa"/>
              <w:right w:w="108" w:type="dxa"/>
            </w:tcMar>
            <w:vAlign w:val="center"/>
          </w:tcPr>
          <w:p w14:paraId="6C45993E" w14:textId="77777777" w:rsidR="003B614A" w:rsidRPr="00097698" w:rsidRDefault="003B614A" w:rsidP="00CD5A40">
            <w:pPr>
              <w:keepNext/>
              <w:spacing w:after="0"/>
              <w:rPr>
                <w:rFonts w:cs="Arial"/>
                <w:bCs/>
                <w:sz w:val="28"/>
                <w:szCs w:val="16"/>
              </w:rPr>
            </w:pPr>
            <w:r w:rsidRPr="002046B0">
              <w:rPr>
                <w:rFonts w:cs="Arial"/>
                <w:b/>
                <w:bCs/>
                <w:sz w:val="24"/>
              </w:rPr>
              <w:lastRenderedPageBreak/>
              <w:t>Broadcasting (Charges) Determination 2007</w:t>
            </w:r>
          </w:p>
        </w:tc>
      </w:tr>
      <w:tr w:rsidR="003B614A" w:rsidRPr="00931C56" w14:paraId="16033417"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BE63F2E" w14:textId="77777777" w:rsidR="003B614A" w:rsidRPr="00631B35" w:rsidRDefault="003B614A" w:rsidP="00097698">
            <w:pPr>
              <w:spacing w:after="0"/>
              <w:rPr>
                <w:rFonts w:cs="Arial"/>
                <w:szCs w:val="20"/>
              </w:rPr>
            </w:pPr>
            <w:r w:rsidRPr="00631B35">
              <w:rPr>
                <w:rFonts w:cs="Arial"/>
                <w:szCs w:val="20"/>
              </w:rPr>
              <w:t>203</w:t>
            </w:r>
          </w:p>
        </w:tc>
        <w:tc>
          <w:tcPr>
            <w:tcW w:w="2126" w:type="dxa"/>
            <w:vMerge w:val="restart"/>
            <w:tcBorders>
              <w:top w:val="single" w:sz="2" w:space="0" w:color="auto"/>
              <w:left w:val="single" w:sz="2" w:space="0" w:color="auto"/>
              <w:right w:val="single" w:sz="2" w:space="0" w:color="auto"/>
            </w:tcBorders>
          </w:tcPr>
          <w:p w14:paraId="5B12A8F7" w14:textId="2097B458" w:rsidR="003B614A" w:rsidRPr="005900E4" w:rsidRDefault="003B614A" w:rsidP="00097698">
            <w:pPr>
              <w:spacing w:after="0"/>
              <w:rPr>
                <w:rFonts w:cs="Arial"/>
                <w:b/>
                <w:szCs w:val="20"/>
              </w:rPr>
            </w:pPr>
            <w:r w:rsidRPr="005900E4">
              <w:rPr>
                <w:rFonts w:cs="Arial"/>
                <w:b/>
                <w:szCs w:val="20"/>
              </w:rPr>
              <w:t xml:space="preserve">Broadcasting </w:t>
            </w:r>
            <w:r w:rsidR="0064163A">
              <w:rPr>
                <w:rFonts w:cs="Arial"/>
                <w:b/>
                <w:szCs w:val="20"/>
              </w:rPr>
              <w:t>l</w:t>
            </w:r>
            <w:r w:rsidRPr="005900E4">
              <w:rPr>
                <w:rFonts w:cs="Arial"/>
                <w:b/>
                <w:szCs w:val="20"/>
              </w:rPr>
              <w:t>icences</w:t>
            </w:r>
          </w:p>
        </w:tc>
        <w:tc>
          <w:tcPr>
            <w:tcW w:w="1418" w:type="dxa"/>
            <w:tcBorders>
              <w:top w:val="single" w:sz="2" w:space="0" w:color="auto"/>
              <w:left w:val="single" w:sz="2" w:space="0" w:color="auto"/>
              <w:bottom w:val="single" w:sz="2" w:space="0" w:color="auto"/>
              <w:right w:val="single" w:sz="2" w:space="0" w:color="auto"/>
            </w:tcBorders>
          </w:tcPr>
          <w:p w14:paraId="072870C3" w14:textId="48AFB2C7" w:rsidR="003B614A" w:rsidRPr="00F163EE" w:rsidRDefault="003B614A" w:rsidP="00097698">
            <w:pPr>
              <w:spacing w:after="0"/>
              <w:rPr>
                <w:rFonts w:cs="Arial"/>
                <w:szCs w:val="20"/>
              </w:rPr>
            </w:pPr>
            <w:r w:rsidRPr="00F163EE">
              <w:rPr>
                <w:rFonts w:cs="Arial"/>
                <w:szCs w:val="20"/>
              </w:rPr>
              <w:t>Sch 1</w:t>
            </w:r>
            <w:r w:rsidR="00651077">
              <w:rPr>
                <w:rFonts w:cs="Arial"/>
                <w:szCs w:val="20"/>
              </w:rPr>
              <w:t>—</w:t>
            </w:r>
            <w:r w:rsidRPr="005900E4">
              <w:rPr>
                <w:rFonts w:cs="Arial"/>
                <w:szCs w:val="20"/>
              </w:rPr>
              <w:t>Part 1, item 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57A8F6E" w14:textId="77777777" w:rsidR="003B614A" w:rsidRPr="00996B28" w:rsidRDefault="003B614A" w:rsidP="00097698">
            <w:pPr>
              <w:spacing w:after="0"/>
              <w:rPr>
                <w:rFonts w:cs="Arial"/>
                <w:szCs w:val="20"/>
              </w:rPr>
            </w:pPr>
            <w:r w:rsidRPr="00F163EE">
              <w:rPr>
                <w:rFonts w:cs="Arial"/>
                <w:szCs w:val="20"/>
              </w:rPr>
              <w:t xml:space="preserve">Considering and processing an application under section 121FA of the </w:t>
            </w:r>
            <w:r w:rsidRPr="00996B28">
              <w:rPr>
                <w:rFonts w:cs="Arial"/>
                <w:i/>
                <w:szCs w:val="20"/>
              </w:rPr>
              <w:t>Broadcasting Services Act 1992</w:t>
            </w:r>
            <w:r w:rsidRPr="00996B28">
              <w:rPr>
                <w:rFonts w:cs="Arial"/>
                <w:szCs w:val="20"/>
              </w:rPr>
              <w:t xml:space="preserve"> (Broadcasting Services Act) for an international broadcasting licence</w:t>
            </w:r>
          </w:p>
        </w:tc>
        <w:tc>
          <w:tcPr>
            <w:tcW w:w="2126" w:type="dxa"/>
            <w:tcBorders>
              <w:top w:val="single" w:sz="2" w:space="0" w:color="auto"/>
              <w:left w:val="single" w:sz="2" w:space="0" w:color="auto"/>
              <w:bottom w:val="single" w:sz="2" w:space="0" w:color="auto"/>
              <w:right w:val="single" w:sz="2" w:space="0" w:color="auto"/>
            </w:tcBorders>
          </w:tcPr>
          <w:p w14:paraId="39DD3758" w14:textId="77777777" w:rsidR="003B614A" w:rsidRPr="00E766CB"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6A0F046" w14:textId="77777777" w:rsidR="003B614A" w:rsidRPr="00E766CB" w:rsidRDefault="003B614A" w:rsidP="00097698">
            <w:pPr>
              <w:spacing w:after="0"/>
              <w:jc w:val="right"/>
              <w:rPr>
                <w:rFonts w:cs="Arial"/>
                <w:szCs w:val="20"/>
              </w:rPr>
            </w:pPr>
            <w:r w:rsidRPr="00E766CB">
              <w:rPr>
                <w:rFonts w:cs="Arial"/>
                <w:szCs w:val="20"/>
              </w:rPr>
              <w:t>$3,842.00</w:t>
            </w:r>
          </w:p>
        </w:tc>
        <w:tc>
          <w:tcPr>
            <w:tcW w:w="1417" w:type="dxa"/>
            <w:tcBorders>
              <w:top w:val="single" w:sz="2" w:space="0" w:color="auto"/>
              <w:left w:val="single" w:sz="2" w:space="0" w:color="auto"/>
              <w:bottom w:val="single" w:sz="2" w:space="0" w:color="auto"/>
              <w:right w:val="single" w:sz="2" w:space="0" w:color="auto"/>
            </w:tcBorders>
            <w:vAlign w:val="center"/>
          </w:tcPr>
          <w:p w14:paraId="172EAE4F" w14:textId="77777777" w:rsidR="003B614A" w:rsidRPr="00E766CB" w:rsidRDefault="003B614A" w:rsidP="00097698">
            <w:pPr>
              <w:spacing w:after="0"/>
              <w:jc w:val="right"/>
              <w:rPr>
                <w:rFonts w:cs="Arial"/>
                <w:szCs w:val="20"/>
              </w:rPr>
            </w:pPr>
            <w:r w:rsidRPr="00E766CB">
              <w:rPr>
                <w:rFonts w:cs="Arial"/>
                <w:szCs w:val="20"/>
              </w:rPr>
              <w:t>$3,939.00</w:t>
            </w:r>
          </w:p>
        </w:tc>
        <w:tc>
          <w:tcPr>
            <w:tcW w:w="1173" w:type="dxa"/>
            <w:tcBorders>
              <w:top w:val="single" w:sz="2" w:space="0" w:color="auto"/>
              <w:left w:val="single" w:sz="2" w:space="0" w:color="auto"/>
              <w:bottom w:val="single" w:sz="2" w:space="0" w:color="auto"/>
              <w:right w:val="single" w:sz="2" w:space="0" w:color="auto"/>
            </w:tcBorders>
            <w:vAlign w:val="center"/>
          </w:tcPr>
          <w:p w14:paraId="74E1D05B" w14:textId="77777777" w:rsidR="003B614A" w:rsidRPr="00097698" w:rsidRDefault="003B614A" w:rsidP="00097698">
            <w:pPr>
              <w:spacing w:after="0"/>
              <w:jc w:val="right"/>
              <w:rPr>
                <w:rFonts w:cs="Arial"/>
                <w:szCs w:val="20"/>
              </w:rPr>
            </w:pPr>
            <w:r w:rsidRPr="00097698">
              <w:rPr>
                <w:rFonts w:cs="Arial"/>
                <w:szCs w:val="20"/>
              </w:rPr>
              <w:t>2.5%</w:t>
            </w:r>
          </w:p>
        </w:tc>
      </w:tr>
      <w:tr w:rsidR="003B614A" w:rsidRPr="00931C56" w14:paraId="3950565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3F201BE" w14:textId="77777777" w:rsidR="003B614A" w:rsidRPr="00631B35" w:rsidRDefault="003B614A" w:rsidP="00097698">
            <w:pPr>
              <w:spacing w:after="0"/>
              <w:rPr>
                <w:rFonts w:cs="Arial"/>
                <w:szCs w:val="20"/>
              </w:rPr>
            </w:pPr>
            <w:r w:rsidRPr="00631B35">
              <w:rPr>
                <w:rFonts w:cs="Arial"/>
                <w:szCs w:val="20"/>
              </w:rPr>
              <w:t>204</w:t>
            </w:r>
          </w:p>
        </w:tc>
        <w:tc>
          <w:tcPr>
            <w:tcW w:w="2126" w:type="dxa"/>
            <w:vMerge/>
            <w:tcBorders>
              <w:left w:val="single" w:sz="2" w:space="0" w:color="auto"/>
              <w:right w:val="single" w:sz="2" w:space="0" w:color="auto"/>
            </w:tcBorders>
          </w:tcPr>
          <w:p w14:paraId="4639900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3F2FEDE" w14:textId="6349811C"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1, item 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C282CBE" w14:textId="77777777" w:rsidR="003B614A" w:rsidRPr="00996B28" w:rsidRDefault="003B614A" w:rsidP="00097698">
            <w:pPr>
              <w:spacing w:after="0"/>
              <w:rPr>
                <w:rFonts w:cs="Arial"/>
                <w:szCs w:val="20"/>
              </w:rPr>
            </w:pPr>
            <w:r w:rsidRPr="00F163EE">
              <w:rPr>
                <w:rFonts w:cs="Arial"/>
                <w:szCs w:val="20"/>
              </w:rPr>
              <w:t>Considering and processing an application under clause 7 of Schedule 6 to the Broadcasting Service</w:t>
            </w:r>
            <w:r w:rsidRPr="00996B28">
              <w:rPr>
                <w:rFonts w:cs="Arial"/>
                <w:szCs w:val="20"/>
              </w:rPr>
              <w:t>s Act for a datacasting licence</w:t>
            </w:r>
          </w:p>
        </w:tc>
        <w:tc>
          <w:tcPr>
            <w:tcW w:w="2126" w:type="dxa"/>
            <w:tcBorders>
              <w:top w:val="single" w:sz="2" w:space="0" w:color="auto"/>
              <w:left w:val="single" w:sz="2" w:space="0" w:color="auto"/>
              <w:bottom w:val="single" w:sz="2" w:space="0" w:color="auto"/>
              <w:right w:val="single" w:sz="2" w:space="0" w:color="auto"/>
            </w:tcBorders>
          </w:tcPr>
          <w:p w14:paraId="4C49414D"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15AFD5E" w14:textId="77777777" w:rsidR="003B614A" w:rsidRPr="00E766CB" w:rsidRDefault="003B614A" w:rsidP="00097698">
            <w:pPr>
              <w:spacing w:after="0"/>
              <w:jc w:val="right"/>
              <w:rPr>
                <w:rFonts w:cs="Arial"/>
                <w:szCs w:val="20"/>
              </w:rPr>
            </w:pPr>
            <w:r w:rsidRPr="00E766CB">
              <w:rPr>
                <w:rFonts w:cs="Arial"/>
                <w:szCs w:val="20"/>
              </w:rPr>
              <w:t>$460.00</w:t>
            </w:r>
          </w:p>
        </w:tc>
        <w:tc>
          <w:tcPr>
            <w:tcW w:w="1417" w:type="dxa"/>
            <w:tcBorders>
              <w:top w:val="single" w:sz="2" w:space="0" w:color="auto"/>
              <w:left w:val="single" w:sz="2" w:space="0" w:color="auto"/>
              <w:bottom w:val="single" w:sz="2" w:space="0" w:color="auto"/>
              <w:right w:val="single" w:sz="2" w:space="0" w:color="auto"/>
            </w:tcBorders>
            <w:vAlign w:val="center"/>
          </w:tcPr>
          <w:p w14:paraId="0AB6C330" w14:textId="77777777" w:rsidR="003B614A" w:rsidRPr="00E766CB" w:rsidRDefault="003B614A" w:rsidP="00097698">
            <w:pPr>
              <w:spacing w:after="0"/>
              <w:jc w:val="right"/>
              <w:rPr>
                <w:rFonts w:cs="Arial"/>
                <w:szCs w:val="20"/>
              </w:rPr>
            </w:pPr>
            <w:r w:rsidRPr="00E766CB">
              <w:rPr>
                <w:rFonts w:cs="Arial"/>
                <w:szCs w:val="20"/>
              </w:rPr>
              <w:t>$471.00</w:t>
            </w:r>
          </w:p>
        </w:tc>
        <w:tc>
          <w:tcPr>
            <w:tcW w:w="1173" w:type="dxa"/>
            <w:tcBorders>
              <w:top w:val="single" w:sz="2" w:space="0" w:color="auto"/>
              <w:left w:val="single" w:sz="2" w:space="0" w:color="auto"/>
              <w:bottom w:val="single" w:sz="2" w:space="0" w:color="auto"/>
              <w:right w:val="single" w:sz="2" w:space="0" w:color="auto"/>
            </w:tcBorders>
            <w:vAlign w:val="center"/>
          </w:tcPr>
          <w:p w14:paraId="206AB938" w14:textId="77777777" w:rsidR="003B614A" w:rsidRPr="00E766CB" w:rsidRDefault="003B614A" w:rsidP="00097698">
            <w:pPr>
              <w:spacing w:after="0"/>
              <w:jc w:val="right"/>
              <w:rPr>
                <w:rFonts w:cs="Arial"/>
                <w:szCs w:val="20"/>
              </w:rPr>
            </w:pPr>
            <w:r w:rsidRPr="00E766CB">
              <w:rPr>
                <w:rFonts w:cs="Arial"/>
                <w:szCs w:val="20"/>
              </w:rPr>
              <w:t>2.4%</w:t>
            </w:r>
          </w:p>
        </w:tc>
      </w:tr>
      <w:tr w:rsidR="003B614A" w:rsidRPr="00931C56" w14:paraId="5573D0A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A0CF589" w14:textId="77777777" w:rsidR="003B614A" w:rsidRPr="00631B35" w:rsidRDefault="003B614A" w:rsidP="00097698">
            <w:pPr>
              <w:spacing w:after="0"/>
              <w:rPr>
                <w:rFonts w:cs="Arial"/>
                <w:szCs w:val="20"/>
              </w:rPr>
            </w:pPr>
            <w:r w:rsidRPr="00631B35">
              <w:rPr>
                <w:rFonts w:cs="Arial"/>
                <w:szCs w:val="20"/>
              </w:rPr>
              <w:t>205</w:t>
            </w:r>
          </w:p>
        </w:tc>
        <w:tc>
          <w:tcPr>
            <w:tcW w:w="2126" w:type="dxa"/>
            <w:vMerge/>
            <w:tcBorders>
              <w:left w:val="single" w:sz="2" w:space="0" w:color="auto"/>
              <w:right w:val="single" w:sz="2" w:space="0" w:color="auto"/>
            </w:tcBorders>
          </w:tcPr>
          <w:p w14:paraId="3E346FDF"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6D65C02" w14:textId="74BCB2ED"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1, item 3</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8947CAF" w14:textId="77777777" w:rsidR="003B614A" w:rsidRPr="00996B28" w:rsidRDefault="003B614A" w:rsidP="00097698">
            <w:pPr>
              <w:spacing w:after="0"/>
              <w:rPr>
                <w:rFonts w:cs="Arial"/>
                <w:szCs w:val="20"/>
              </w:rPr>
            </w:pPr>
            <w:r w:rsidRPr="00F163EE">
              <w:rPr>
                <w:rFonts w:cs="Arial"/>
                <w:szCs w:val="20"/>
              </w:rPr>
              <w:t>Considering and processing an application under section 40 of the Broadcasting Services Act for a non</w:t>
            </w:r>
            <w:r w:rsidRPr="00F163EE">
              <w:rPr>
                <w:rFonts w:cs="Arial"/>
                <w:szCs w:val="20"/>
              </w:rPr>
              <w:noBreakHyphen/>
              <w:t>broadcasting services bands commercial television broadcasting licenc</w:t>
            </w:r>
            <w:r w:rsidRPr="00996B28">
              <w:rPr>
                <w:rFonts w:cs="Arial"/>
                <w:szCs w:val="20"/>
              </w:rPr>
              <w:t>e or commercial radio broadcasting licence</w:t>
            </w:r>
          </w:p>
        </w:tc>
        <w:tc>
          <w:tcPr>
            <w:tcW w:w="2126" w:type="dxa"/>
            <w:tcBorders>
              <w:top w:val="single" w:sz="2" w:space="0" w:color="auto"/>
              <w:left w:val="single" w:sz="2" w:space="0" w:color="auto"/>
              <w:bottom w:val="single" w:sz="2" w:space="0" w:color="auto"/>
              <w:right w:val="single" w:sz="2" w:space="0" w:color="auto"/>
            </w:tcBorders>
          </w:tcPr>
          <w:p w14:paraId="53803C1C"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98EE5A5" w14:textId="77777777" w:rsidR="003B614A" w:rsidRPr="00E766CB" w:rsidRDefault="003B614A" w:rsidP="00097698">
            <w:pPr>
              <w:spacing w:after="0"/>
              <w:jc w:val="right"/>
              <w:rPr>
                <w:rFonts w:cs="Arial"/>
                <w:szCs w:val="20"/>
              </w:rPr>
            </w:pPr>
            <w:r w:rsidRPr="00E766CB">
              <w:rPr>
                <w:rFonts w:cs="Arial"/>
                <w:szCs w:val="20"/>
              </w:rPr>
              <w:t>$1,041.00</w:t>
            </w:r>
          </w:p>
        </w:tc>
        <w:tc>
          <w:tcPr>
            <w:tcW w:w="1417" w:type="dxa"/>
            <w:tcBorders>
              <w:top w:val="single" w:sz="2" w:space="0" w:color="auto"/>
              <w:left w:val="single" w:sz="2" w:space="0" w:color="auto"/>
              <w:bottom w:val="single" w:sz="2" w:space="0" w:color="auto"/>
              <w:right w:val="single" w:sz="2" w:space="0" w:color="auto"/>
            </w:tcBorders>
            <w:vAlign w:val="center"/>
          </w:tcPr>
          <w:p w14:paraId="7A0CE539" w14:textId="77777777" w:rsidR="003B614A" w:rsidRPr="00E766CB" w:rsidRDefault="003B614A" w:rsidP="00097698">
            <w:pPr>
              <w:spacing w:after="0"/>
              <w:jc w:val="right"/>
              <w:rPr>
                <w:rFonts w:cs="Arial"/>
                <w:szCs w:val="20"/>
              </w:rPr>
            </w:pPr>
            <w:r w:rsidRPr="00E766CB">
              <w:rPr>
                <w:rFonts w:cs="Arial"/>
                <w:szCs w:val="20"/>
              </w:rPr>
              <w:t>$1,062.00</w:t>
            </w:r>
          </w:p>
        </w:tc>
        <w:tc>
          <w:tcPr>
            <w:tcW w:w="1173" w:type="dxa"/>
            <w:tcBorders>
              <w:top w:val="single" w:sz="2" w:space="0" w:color="auto"/>
              <w:left w:val="single" w:sz="2" w:space="0" w:color="auto"/>
              <w:bottom w:val="single" w:sz="2" w:space="0" w:color="auto"/>
              <w:right w:val="single" w:sz="2" w:space="0" w:color="auto"/>
            </w:tcBorders>
            <w:vAlign w:val="center"/>
          </w:tcPr>
          <w:p w14:paraId="5BC2A654" w14:textId="77777777" w:rsidR="003B614A" w:rsidRPr="00E766CB" w:rsidRDefault="003B614A" w:rsidP="00097698">
            <w:pPr>
              <w:spacing w:after="0"/>
              <w:jc w:val="right"/>
              <w:rPr>
                <w:rFonts w:cs="Arial"/>
                <w:szCs w:val="20"/>
              </w:rPr>
            </w:pPr>
            <w:r w:rsidRPr="00E766CB">
              <w:rPr>
                <w:rFonts w:cs="Arial"/>
                <w:szCs w:val="20"/>
              </w:rPr>
              <w:t>2.0%</w:t>
            </w:r>
          </w:p>
        </w:tc>
      </w:tr>
      <w:tr w:rsidR="003B614A" w:rsidRPr="00931C56" w14:paraId="3A11E4D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717DB2D" w14:textId="77777777" w:rsidR="003B614A" w:rsidRPr="00631B35" w:rsidRDefault="003B614A" w:rsidP="00097698">
            <w:pPr>
              <w:spacing w:after="0"/>
              <w:rPr>
                <w:rFonts w:cs="Arial"/>
                <w:szCs w:val="20"/>
              </w:rPr>
            </w:pPr>
            <w:r w:rsidRPr="00631B35">
              <w:rPr>
                <w:rFonts w:cs="Arial"/>
                <w:szCs w:val="20"/>
              </w:rPr>
              <w:t>206</w:t>
            </w:r>
          </w:p>
        </w:tc>
        <w:tc>
          <w:tcPr>
            <w:tcW w:w="2126" w:type="dxa"/>
            <w:vMerge/>
            <w:tcBorders>
              <w:left w:val="single" w:sz="2" w:space="0" w:color="auto"/>
              <w:right w:val="single" w:sz="2" w:space="0" w:color="auto"/>
            </w:tcBorders>
          </w:tcPr>
          <w:p w14:paraId="49401EA5"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47969A07" w14:textId="71ABF6B4"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1, item 4</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779FC86B" w14:textId="77777777" w:rsidR="003B614A" w:rsidRPr="00996B28" w:rsidRDefault="003B614A" w:rsidP="00097698">
            <w:pPr>
              <w:spacing w:after="0"/>
              <w:rPr>
                <w:rFonts w:cs="Arial"/>
                <w:szCs w:val="20"/>
              </w:rPr>
            </w:pPr>
            <w:r w:rsidRPr="00F163EE">
              <w:rPr>
                <w:rFonts w:cs="Arial"/>
                <w:szCs w:val="20"/>
              </w:rPr>
              <w:t>Considering and processing an application under section 46 of the Broadcasting Services Act for renewal of a commercial television broadcasting licence or c</w:t>
            </w:r>
            <w:r w:rsidRPr="00996B28">
              <w:rPr>
                <w:rFonts w:cs="Arial"/>
                <w:szCs w:val="20"/>
              </w:rPr>
              <w:t>ommercial radio broadcasting licence</w:t>
            </w:r>
          </w:p>
        </w:tc>
        <w:tc>
          <w:tcPr>
            <w:tcW w:w="2126" w:type="dxa"/>
            <w:tcBorders>
              <w:top w:val="single" w:sz="2" w:space="0" w:color="auto"/>
              <w:left w:val="single" w:sz="2" w:space="0" w:color="auto"/>
              <w:bottom w:val="single" w:sz="2" w:space="0" w:color="auto"/>
              <w:right w:val="single" w:sz="2" w:space="0" w:color="auto"/>
            </w:tcBorders>
          </w:tcPr>
          <w:p w14:paraId="47D8B4D2"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F9DB12E" w14:textId="77777777" w:rsidR="003B614A" w:rsidRPr="00E766CB" w:rsidRDefault="003B614A" w:rsidP="00097698">
            <w:pPr>
              <w:spacing w:after="0"/>
              <w:jc w:val="right"/>
              <w:rPr>
                <w:rFonts w:cs="Arial"/>
                <w:szCs w:val="20"/>
              </w:rPr>
            </w:pPr>
            <w:r w:rsidRPr="00E766CB">
              <w:rPr>
                <w:rFonts w:cs="Arial"/>
                <w:szCs w:val="20"/>
              </w:rPr>
              <w:t>$598.00</w:t>
            </w:r>
          </w:p>
        </w:tc>
        <w:tc>
          <w:tcPr>
            <w:tcW w:w="1417" w:type="dxa"/>
            <w:tcBorders>
              <w:top w:val="single" w:sz="2" w:space="0" w:color="auto"/>
              <w:left w:val="single" w:sz="2" w:space="0" w:color="auto"/>
              <w:bottom w:val="single" w:sz="2" w:space="0" w:color="auto"/>
              <w:right w:val="single" w:sz="2" w:space="0" w:color="auto"/>
            </w:tcBorders>
            <w:vAlign w:val="center"/>
          </w:tcPr>
          <w:p w14:paraId="3FA32A32" w14:textId="77777777" w:rsidR="003B614A" w:rsidRPr="00E766CB" w:rsidRDefault="003B614A" w:rsidP="00097698">
            <w:pPr>
              <w:spacing w:after="0"/>
              <w:jc w:val="right"/>
              <w:rPr>
                <w:rFonts w:cs="Arial"/>
                <w:szCs w:val="20"/>
              </w:rPr>
            </w:pPr>
            <w:r w:rsidRPr="00E766CB">
              <w:rPr>
                <w:rFonts w:cs="Arial"/>
                <w:szCs w:val="20"/>
              </w:rPr>
              <w:t>$422.00</w:t>
            </w:r>
          </w:p>
        </w:tc>
        <w:tc>
          <w:tcPr>
            <w:tcW w:w="1173" w:type="dxa"/>
            <w:tcBorders>
              <w:top w:val="single" w:sz="2" w:space="0" w:color="auto"/>
              <w:left w:val="single" w:sz="2" w:space="0" w:color="auto"/>
              <w:bottom w:val="single" w:sz="2" w:space="0" w:color="auto"/>
              <w:right w:val="single" w:sz="2" w:space="0" w:color="auto"/>
            </w:tcBorders>
            <w:vAlign w:val="center"/>
          </w:tcPr>
          <w:p w14:paraId="71969CFF" w14:textId="77777777" w:rsidR="003B614A" w:rsidRPr="00E766CB" w:rsidRDefault="003B614A" w:rsidP="00097698">
            <w:pPr>
              <w:spacing w:after="0"/>
              <w:jc w:val="right"/>
              <w:rPr>
                <w:rFonts w:cs="Arial"/>
                <w:szCs w:val="20"/>
              </w:rPr>
            </w:pPr>
            <w:r w:rsidRPr="00E766CB">
              <w:rPr>
                <w:rFonts w:cs="Arial"/>
                <w:szCs w:val="20"/>
              </w:rPr>
              <w:t>(29.4%)</w:t>
            </w:r>
          </w:p>
        </w:tc>
      </w:tr>
      <w:tr w:rsidR="003B614A" w:rsidRPr="00931C56" w14:paraId="73156622"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B85C06F" w14:textId="77777777" w:rsidR="003B614A" w:rsidRPr="00631B35" w:rsidRDefault="003B614A" w:rsidP="00097698">
            <w:pPr>
              <w:spacing w:after="0"/>
              <w:rPr>
                <w:rFonts w:cs="Arial"/>
                <w:szCs w:val="20"/>
              </w:rPr>
            </w:pPr>
            <w:r w:rsidRPr="00631B35">
              <w:rPr>
                <w:rFonts w:cs="Arial"/>
                <w:szCs w:val="20"/>
              </w:rPr>
              <w:t>207</w:t>
            </w:r>
          </w:p>
        </w:tc>
        <w:tc>
          <w:tcPr>
            <w:tcW w:w="2126" w:type="dxa"/>
            <w:vMerge/>
            <w:tcBorders>
              <w:left w:val="single" w:sz="2" w:space="0" w:color="auto"/>
              <w:bottom w:val="single" w:sz="2" w:space="0" w:color="auto"/>
              <w:right w:val="single" w:sz="2" w:space="0" w:color="auto"/>
            </w:tcBorders>
          </w:tcPr>
          <w:p w14:paraId="35344D79"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63225897" w14:textId="25A31B01"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1, item 5</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7AD9743" w14:textId="77777777" w:rsidR="003B614A" w:rsidRPr="00F163EE" w:rsidRDefault="003B614A" w:rsidP="00097698">
            <w:pPr>
              <w:spacing w:after="0"/>
              <w:rPr>
                <w:rFonts w:cs="Arial"/>
                <w:szCs w:val="20"/>
              </w:rPr>
            </w:pPr>
            <w:r w:rsidRPr="00F163EE">
              <w:rPr>
                <w:rFonts w:cs="Arial"/>
                <w:szCs w:val="20"/>
              </w:rPr>
              <w:t xml:space="preserve">Considering and processing an application under section 96 of the Broadcasting Services Act for </w:t>
            </w:r>
            <w:r w:rsidRPr="00F163EE">
              <w:rPr>
                <w:rFonts w:cs="Arial"/>
                <w:szCs w:val="20"/>
              </w:rPr>
              <w:lastRenderedPageBreak/>
              <w:t>a subscription television broadcasting licence</w:t>
            </w:r>
          </w:p>
        </w:tc>
        <w:tc>
          <w:tcPr>
            <w:tcW w:w="2126" w:type="dxa"/>
            <w:tcBorders>
              <w:top w:val="single" w:sz="2" w:space="0" w:color="auto"/>
              <w:left w:val="single" w:sz="2" w:space="0" w:color="auto"/>
              <w:bottom w:val="single" w:sz="2" w:space="0" w:color="auto"/>
              <w:right w:val="single" w:sz="2" w:space="0" w:color="auto"/>
            </w:tcBorders>
          </w:tcPr>
          <w:p w14:paraId="1990A93A" w14:textId="77777777" w:rsidR="003B614A" w:rsidRPr="00996B2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5DB8DF46" w14:textId="77777777" w:rsidR="003B614A" w:rsidRPr="00996B28" w:rsidRDefault="003B614A" w:rsidP="00097698">
            <w:pPr>
              <w:spacing w:after="0"/>
              <w:jc w:val="right"/>
              <w:rPr>
                <w:rFonts w:cs="Arial"/>
                <w:szCs w:val="20"/>
              </w:rPr>
            </w:pPr>
            <w:r w:rsidRPr="00996B28">
              <w:rPr>
                <w:rFonts w:cs="Arial"/>
                <w:szCs w:val="20"/>
              </w:rPr>
              <w:t>$1,287.00</w:t>
            </w:r>
          </w:p>
        </w:tc>
        <w:tc>
          <w:tcPr>
            <w:tcW w:w="1417" w:type="dxa"/>
            <w:tcBorders>
              <w:top w:val="single" w:sz="2" w:space="0" w:color="auto"/>
              <w:left w:val="single" w:sz="2" w:space="0" w:color="auto"/>
              <w:bottom w:val="single" w:sz="2" w:space="0" w:color="auto"/>
              <w:right w:val="single" w:sz="2" w:space="0" w:color="auto"/>
            </w:tcBorders>
            <w:vAlign w:val="center"/>
          </w:tcPr>
          <w:p w14:paraId="185A6C08" w14:textId="77777777" w:rsidR="003B614A" w:rsidRPr="00E766CB" w:rsidRDefault="003B614A" w:rsidP="00097698">
            <w:pPr>
              <w:spacing w:after="0"/>
              <w:jc w:val="right"/>
              <w:rPr>
                <w:rFonts w:cs="Arial"/>
                <w:szCs w:val="20"/>
              </w:rPr>
            </w:pPr>
            <w:r w:rsidRPr="00E766CB">
              <w:rPr>
                <w:rFonts w:cs="Arial"/>
                <w:szCs w:val="20"/>
              </w:rPr>
              <w:t>$1,314.00</w:t>
            </w:r>
          </w:p>
        </w:tc>
        <w:tc>
          <w:tcPr>
            <w:tcW w:w="1173" w:type="dxa"/>
            <w:tcBorders>
              <w:top w:val="single" w:sz="2" w:space="0" w:color="auto"/>
              <w:left w:val="single" w:sz="2" w:space="0" w:color="auto"/>
              <w:bottom w:val="single" w:sz="2" w:space="0" w:color="auto"/>
              <w:right w:val="single" w:sz="2" w:space="0" w:color="auto"/>
            </w:tcBorders>
            <w:vAlign w:val="center"/>
          </w:tcPr>
          <w:p w14:paraId="5FEF1C16" w14:textId="77777777" w:rsidR="003B614A" w:rsidRPr="00E766CB" w:rsidRDefault="003B614A" w:rsidP="00097698">
            <w:pPr>
              <w:spacing w:after="0"/>
              <w:jc w:val="right"/>
              <w:rPr>
                <w:rFonts w:cs="Arial"/>
                <w:szCs w:val="20"/>
              </w:rPr>
            </w:pPr>
            <w:r w:rsidRPr="00E766CB">
              <w:rPr>
                <w:rFonts w:cs="Arial"/>
                <w:szCs w:val="20"/>
              </w:rPr>
              <w:t>2.1%</w:t>
            </w:r>
          </w:p>
        </w:tc>
      </w:tr>
      <w:tr w:rsidR="003B614A" w:rsidRPr="00931C56" w14:paraId="418B78D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6FC2702" w14:textId="77777777" w:rsidR="003B614A" w:rsidRPr="00631B35" w:rsidRDefault="003B614A" w:rsidP="00097698">
            <w:pPr>
              <w:spacing w:after="0"/>
              <w:rPr>
                <w:rFonts w:cs="Arial"/>
                <w:szCs w:val="20"/>
              </w:rPr>
            </w:pPr>
            <w:r w:rsidRPr="00631B35">
              <w:rPr>
                <w:rFonts w:cs="Arial"/>
                <w:szCs w:val="20"/>
              </w:rPr>
              <w:t>208</w:t>
            </w:r>
          </w:p>
        </w:tc>
        <w:tc>
          <w:tcPr>
            <w:tcW w:w="2126" w:type="dxa"/>
            <w:vMerge w:val="restart"/>
            <w:tcBorders>
              <w:top w:val="single" w:sz="2" w:space="0" w:color="auto"/>
              <w:left w:val="single" w:sz="2" w:space="0" w:color="auto"/>
              <w:right w:val="single" w:sz="2" w:space="0" w:color="auto"/>
            </w:tcBorders>
          </w:tcPr>
          <w:p w14:paraId="6271268E" w14:textId="77777777" w:rsidR="003B614A" w:rsidRPr="005900E4" w:rsidRDefault="003B614A" w:rsidP="00097698">
            <w:pPr>
              <w:spacing w:after="0"/>
              <w:rPr>
                <w:rFonts w:cs="Arial"/>
                <w:b/>
                <w:szCs w:val="20"/>
              </w:rPr>
            </w:pPr>
          </w:p>
        </w:tc>
        <w:tc>
          <w:tcPr>
            <w:tcW w:w="1418" w:type="dxa"/>
            <w:tcBorders>
              <w:top w:val="single" w:sz="2" w:space="0" w:color="auto"/>
              <w:left w:val="single" w:sz="2" w:space="0" w:color="auto"/>
              <w:bottom w:val="single" w:sz="2" w:space="0" w:color="auto"/>
              <w:right w:val="single" w:sz="2" w:space="0" w:color="auto"/>
            </w:tcBorders>
          </w:tcPr>
          <w:p w14:paraId="3853377B" w14:textId="79375649" w:rsidR="003B614A" w:rsidRPr="00F163EE" w:rsidRDefault="003B614A" w:rsidP="00097698">
            <w:pPr>
              <w:spacing w:after="0"/>
              <w:rPr>
                <w:rFonts w:cs="Arial"/>
                <w:szCs w:val="20"/>
              </w:rPr>
            </w:pPr>
            <w:r w:rsidRPr="005900E4">
              <w:rPr>
                <w:rFonts w:cs="Arial"/>
                <w:szCs w:val="20"/>
              </w:rPr>
              <w:t>Sch 1</w:t>
            </w:r>
            <w:r w:rsidR="00651077">
              <w:rPr>
                <w:rFonts w:cs="Arial"/>
                <w:szCs w:val="20"/>
              </w:rPr>
              <w:t>—</w:t>
            </w:r>
            <w:r w:rsidRPr="005900E4">
              <w:rPr>
                <w:rFonts w:cs="Arial"/>
                <w:szCs w:val="20"/>
              </w:rPr>
              <w:t>Part 1, item 6</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6B84470B" w14:textId="77777777" w:rsidR="003B614A" w:rsidRPr="00996B28" w:rsidRDefault="003B614A" w:rsidP="00097698">
            <w:pPr>
              <w:spacing w:after="0"/>
              <w:rPr>
                <w:rFonts w:cs="Arial"/>
                <w:szCs w:val="20"/>
              </w:rPr>
            </w:pPr>
            <w:r w:rsidRPr="00F163EE">
              <w:rPr>
                <w:rFonts w:cs="Arial"/>
                <w:szCs w:val="20"/>
              </w:rPr>
              <w:t>Considering and processing an application for a commercial television broadcasting licence or commercial radio broadcasting licence to be allocated using a price</w:t>
            </w:r>
            <w:r w:rsidRPr="00F163EE">
              <w:rPr>
                <w:rFonts w:cs="Arial"/>
                <w:szCs w:val="20"/>
              </w:rPr>
              <w:noBreakHyphen/>
              <w:t>based allocation system under subsection 36 (1) of the Br</w:t>
            </w:r>
            <w:r w:rsidRPr="00996B28">
              <w:rPr>
                <w:rFonts w:cs="Arial"/>
                <w:szCs w:val="20"/>
              </w:rPr>
              <w:t>oadcasting Services Act</w:t>
            </w:r>
          </w:p>
        </w:tc>
        <w:tc>
          <w:tcPr>
            <w:tcW w:w="2126" w:type="dxa"/>
            <w:tcBorders>
              <w:top w:val="single" w:sz="2" w:space="0" w:color="auto"/>
              <w:left w:val="single" w:sz="2" w:space="0" w:color="auto"/>
              <w:bottom w:val="single" w:sz="2" w:space="0" w:color="auto"/>
              <w:right w:val="single" w:sz="2" w:space="0" w:color="auto"/>
            </w:tcBorders>
          </w:tcPr>
          <w:p w14:paraId="4CA65746" w14:textId="77777777" w:rsidR="003B614A" w:rsidRPr="00996B28" w:rsidRDefault="003B614A" w:rsidP="00097698">
            <w:pPr>
              <w:spacing w:after="0"/>
              <w:jc w:val="right"/>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46EF006" w14:textId="77777777" w:rsidR="003B614A" w:rsidRPr="00E766CB" w:rsidRDefault="003B614A" w:rsidP="00097698">
            <w:pPr>
              <w:spacing w:after="0"/>
              <w:jc w:val="right"/>
              <w:rPr>
                <w:rFonts w:cs="Arial"/>
                <w:szCs w:val="20"/>
              </w:rPr>
            </w:pPr>
            <w:r w:rsidRPr="00E766CB">
              <w:rPr>
                <w:rFonts w:cs="Arial"/>
                <w:szCs w:val="20"/>
              </w:rPr>
              <w:t>$4,747.00</w:t>
            </w:r>
          </w:p>
        </w:tc>
        <w:tc>
          <w:tcPr>
            <w:tcW w:w="1417" w:type="dxa"/>
            <w:tcBorders>
              <w:top w:val="single" w:sz="2" w:space="0" w:color="auto"/>
              <w:left w:val="single" w:sz="2" w:space="0" w:color="auto"/>
              <w:bottom w:val="single" w:sz="2" w:space="0" w:color="auto"/>
              <w:right w:val="single" w:sz="2" w:space="0" w:color="auto"/>
            </w:tcBorders>
            <w:vAlign w:val="center"/>
          </w:tcPr>
          <w:p w14:paraId="4EFAD69E" w14:textId="77777777" w:rsidR="003B614A" w:rsidRPr="00E766CB" w:rsidRDefault="003B614A" w:rsidP="00097698">
            <w:pPr>
              <w:spacing w:after="0"/>
              <w:jc w:val="right"/>
              <w:rPr>
                <w:rFonts w:cs="Arial"/>
                <w:szCs w:val="20"/>
              </w:rPr>
            </w:pPr>
            <w:r w:rsidRPr="00E766CB">
              <w:rPr>
                <w:rFonts w:cs="Arial"/>
                <w:szCs w:val="20"/>
              </w:rPr>
              <w:t>$4,799.00</w:t>
            </w:r>
          </w:p>
        </w:tc>
        <w:tc>
          <w:tcPr>
            <w:tcW w:w="1173" w:type="dxa"/>
            <w:tcBorders>
              <w:top w:val="single" w:sz="2" w:space="0" w:color="auto"/>
              <w:left w:val="single" w:sz="2" w:space="0" w:color="auto"/>
              <w:bottom w:val="single" w:sz="2" w:space="0" w:color="auto"/>
              <w:right w:val="single" w:sz="2" w:space="0" w:color="auto"/>
            </w:tcBorders>
            <w:vAlign w:val="center"/>
          </w:tcPr>
          <w:p w14:paraId="08084D55" w14:textId="77777777" w:rsidR="003B614A" w:rsidRPr="00E766CB" w:rsidRDefault="003B614A" w:rsidP="00097698">
            <w:pPr>
              <w:spacing w:after="0"/>
              <w:jc w:val="right"/>
              <w:rPr>
                <w:rFonts w:cs="Arial"/>
                <w:szCs w:val="20"/>
              </w:rPr>
            </w:pPr>
            <w:r w:rsidRPr="00E766CB">
              <w:rPr>
                <w:rFonts w:cs="Arial"/>
                <w:szCs w:val="20"/>
              </w:rPr>
              <w:t>1.1%</w:t>
            </w:r>
          </w:p>
        </w:tc>
      </w:tr>
      <w:tr w:rsidR="003B614A" w:rsidRPr="00931C56" w14:paraId="6800B1CD"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EA89EF6" w14:textId="77777777" w:rsidR="003B614A" w:rsidRPr="00631B35" w:rsidRDefault="003B614A" w:rsidP="00097698">
            <w:pPr>
              <w:spacing w:after="0"/>
              <w:rPr>
                <w:rFonts w:cs="Arial"/>
                <w:szCs w:val="20"/>
              </w:rPr>
            </w:pPr>
            <w:r w:rsidRPr="00631B35">
              <w:rPr>
                <w:rFonts w:cs="Arial"/>
                <w:szCs w:val="20"/>
              </w:rPr>
              <w:t>209</w:t>
            </w:r>
          </w:p>
        </w:tc>
        <w:tc>
          <w:tcPr>
            <w:tcW w:w="2126" w:type="dxa"/>
            <w:vMerge/>
            <w:tcBorders>
              <w:left w:val="single" w:sz="2" w:space="0" w:color="auto"/>
              <w:bottom w:val="single" w:sz="2" w:space="0" w:color="auto"/>
              <w:right w:val="single" w:sz="2" w:space="0" w:color="auto"/>
            </w:tcBorders>
          </w:tcPr>
          <w:p w14:paraId="45E713B1"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7777145F" w14:textId="2EFE5CE4"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1, item 7</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2E556BE3" w14:textId="77777777" w:rsidR="003B614A" w:rsidRPr="00F163EE" w:rsidRDefault="003B614A" w:rsidP="00097698">
            <w:pPr>
              <w:spacing w:after="0"/>
              <w:rPr>
                <w:rFonts w:cs="Arial"/>
                <w:szCs w:val="20"/>
              </w:rPr>
            </w:pPr>
            <w:r w:rsidRPr="00F163EE">
              <w:rPr>
                <w:rFonts w:cs="Arial"/>
                <w:szCs w:val="20"/>
              </w:rPr>
              <w:t>Considering and processing an application made under section 38A or 38B of the Broadcasting Services Act for an additional television licence in a 1 or 2 station market</w:t>
            </w:r>
          </w:p>
        </w:tc>
        <w:tc>
          <w:tcPr>
            <w:tcW w:w="2126" w:type="dxa"/>
            <w:tcBorders>
              <w:top w:val="single" w:sz="2" w:space="0" w:color="auto"/>
              <w:left w:val="single" w:sz="2" w:space="0" w:color="auto"/>
              <w:bottom w:val="single" w:sz="2" w:space="0" w:color="auto"/>
              <w:right w:val="single" w:sz="2" w:space="0" w:color="auto"/>
            </w:tcBorders>
          </w:tcPr>
          <w:p w14:paraId="1E18A22F" w14:textId="77777777" w:rsidR="003B614A" w:rsidRPr="00F91F88" w:rsidRDefault="003B614A" w:rsidP="00097698">
            <w:pPr>
              <w:spacing w:after="0"/>
              <w:jc w:val="right"/>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21299D3" w14:textId="77777777" w:rsidR="003B614A" w:rsidRPr="00996B28" w:rsidRDefault="003B614A" w:rsidP="00097698">
            <w:pPr>
              <w:spacing w:after="0"/>
              <w:jc w:val="right"/>
              <w:rPr>
                <w:rFonts w:cs="Arial"/>
                <w:szCs w:val="20"/>
              </w:rPr>
            </w:pPr>
            <w:r w:rsidRPr="00996B28">
              <w:rPr>
                <w:rFonts w:cs="Arial"/>
                <w:szCs w:val="20"/>
              </w:rPr>
              <w:t>$10,000.00</w:t>
            </w:r>
          </w:p>
        </w:tc>
        <w:tc>
          <w:tcPr>
            <w:tcW w:w="1417" w:type="dxa"/>
            <w:tcBorders>
              <w:top w:val="single" w:sz="2" w:space="0" w:color="auto"/>
              <w:left w:val="single" w:sz="2" w:space="0" w:color="auto"/>
              <w:bottom w:val="single" w:sz="2" w:space="0" w:color="auto"/>
              <w:right w:val="single" w:sz="2" w:space="0" w:color="auto"/>
            </w:tcBorders>
            <w:vAlign w:val="center"/>
          </w:tcPr>
          <w:p w14:paraId="0EA408B3" w14:textId="77777777" w:rsidR="003B614A" w:rsidRPr="00E766CB" w:rsidRDefault="003B614A" w:rsidP="00097698">
            <w:pPr>
              <w:spacing w:after="0"/>
              <w:jc w:val="right"/>
              <w:rPr>
                <w:rFonts w:cs="Arial"/>
                <w:szCs w:val="20"/>
              </w:rPr>
            </w:pPr>
            <w:r w:rsidRPr="00E766CB">
              <w:rPr>
                <w:rFonts w:cs="Arial"/>
                <w:szCs w:val="20"/>
              </w:rPr>
              <w:t>$10,000.00</w:t>
            </w:r>
          </w:p>
        </w:tc>
        <w:tc>
          <w:tcPr>
            <w:tcW w:w="1173" w:type="dxa"/>
            <w:tcBorders>
              <w:top w:val="single" w:sz="2" w:space="0" w:color="auto"/>
              <w:left w:val="single" w:sz="2" w:space="0" w:color="auto"/>
              <w:bottom w:val="single" w:sz="2" w:space="0" w:color="auto"/>
              <w:right w:val="single" w:sz="2" w:space="0" w:color="auto"/>
            </w:tcBorders>
            <w:vAlign w:val="center"/>
          </w:tcPr>
          <w:p w14:paraId="45EE74B9" w14:textId="77777777" w:rsidR="003B614A" w:rsidRPr="00E766CB" w:rsidRDefault="003B614A" w:rsidP="00097698">
            <w:pPr>
              <w:spacing w:after="0"/>
              <w:jc w:val="right"/>
              <w:rPr>
                <w:rFonts w:cs="Arial"/>
                <w:szCs w:val="20"/>
              </w:rPr>
            </w:pPr>
            <w:r w:rsidRPr="00E766CB">
              <w:rPr>
                <w:rFonts w:cs="Arial"/>
                <w:szCs w:val="20"/>
              </w:rPr>
              <w:t>0.0%</w:t>
            </w:r>
          </w:p>
        </w:tc>
      </w:tr>
      <w:tr w:rsidR="003B614A" w:rsidRPr="00931C56" w14:paraId="454F6643"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DB1E215" w14:textId="77777777" w:rsidR="003B614A" w:rsidRPr="00631B35" w:rsidRDefault="003B614A" w:rsidP="00097698">
            <w:pPr>
              <w:spacing w:after="0"/>
              <w:rPr>
                <w:rFonts w:cs="Arial"/>
                <w:szCs w:val="20"/>
              </w:rPr>
            </w:pPr>
            <w:r w:rsidRPr="00631B35">
              <w:rPr>
                <w:rFonts w:cs="Arial"/>
                <w:szCs w:val="20"/>
              </w:rPr>
              <w:t>210</w:t>
            </w:r>
          </w:p>
        </w:tc>
        <w:tc>
          <w:tcPr>
            <w:tcW w:w="2126" w:type="dxa"/>
            <w:vMerge w:val="restart"/>
            <w:tcBorders>
              <w:top w:val="single" w:sz="2" w:space="0" w:color="auto"/>
              <w:left w:val="single" w:sz="2" w:space="0" w:color="auto"/>
              <w:right w:val="single" w:sz="2" w:space="0" w:color="auto"/>
            </w:tcBorders>
          </w:tcPr>
          <w:p w14:paraId="2C3B2CF3" w14:textId="76EE4B7D" w:rsidR="003B614A" w:rsidRPr="005900E4" w:rsidRDefault="003B614A" w:rsidP="00097698">
            <w:pPr>
              <w:spacing w:after="0"/>
              <w:rPr>
                <w:rFonts w:cs="Arial"/>
                <w:b/>
                <w:szCs w:val="20"/>
              </w:rPr>
            </w:pPr>
            <w:r w:rsidRPr="005900E4">
              <w:rPr>
                <w:rFonts w:cs="Arial"/>
                <w:b/>
                <w:szCs w:val="20"/>
              </w:rPr>
              <w:t xml:space="preserve">Implementation </w:t>
            </w:r>
            <w:r w:rsidR="0064163A">
              <w:rPr>
                <w:rFonts w:cs="Arial"/>
                <w:b/>
                <w:szCs w:val="20"/>
              </w:rPr>
              <w:t>p</w:t>
            </w:r>
            <w:r w:rsidRPr="005900E4">
              <w:rPr>
                <w:rFonts w:cs="Arial"/>
                <w:b/>
                <w:szCs w:val="20"/>
              </w:rPr>
              <w:t>lan</w:t>
            </w:r>
          </w:p>
        </w:tc>
        <w:tc>
          <w:tcPr>
            <w:tcW w:w="1418" w:type="dxa"/>
            <w:tcBorders>
              <w:top w:val="single" w:sz="2" w:space="0" w:color="auto"/>
              <w:left w:val="single" w:sz="2" w:space="0" w:color="auto"/>
              <w:bottom w:val="single" w:sz="2" w:space="0" w:color="auto"/>
              <w:right w:val="single" w:sz="2" w:space="0" w:color="auto"/>
            </w:tcBorders>
          </w:tcPr>
          <w:p w14:paraId="0A178F8A" w14:textId="45DA6B4E" w:rsidR="003B614A" w:rsidRPr="00F163EE" w:rsidRDefault="003B614A" w:rsidP="00097698">
            <w:pPr>
              <w:spacing w:after="0"/>
              <w:rPr>
                <w:rFonts w:cs="Arial"/>
                <w:szCs w:val="20"/>
              </w:rPr>
            </w:pPr>
            <w:r w:rsidRPr="00F163EE">
              <w:rPr>
                <w:rFonts w:cs="Arial"/>
                <w:szCs w:val="20"/>
              </w:rPr>
              <w:t>Sch 1</w:t>
            </w:r>
            <w:r w:rsidR="00651077">
              <w:rPr>
                <w:rFonts w:cs="Arial"/>
                <w:szCs w:val="20"/>
              </w:rPr>
              <w:t>—</w:t>
            </w:r>
            <w:r w:rsidRPr="005900E4">
              <w:rPr>
                <w:rFonts w:cs="Arial"/>
                <w:szCs w:val="20"/>
              </w:rPr>
              <w:t>Part 2, item 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44EA59B4" w14:textId="77777777" w:rsidR="003B614A" w:rsidRPr="00996B28" w:rsidRDefault="003B614A" w:rsidP="00097698">
            <w:pPr>
              <w:spacing w:after="0"/>
              <w:rPr>
                <w:rFonts w:cs="Arial"/>
                <w:szCs w:val="20"/>
              </w:rPr>
            </w:pPr>
            <w:r w:rsidRPr="00F163EE">
              <w:rPr>
                <w:rFonts w:cs="Arial"/>
                <w:szCs w:val="20"/>
              </w:rPr>
              <w:t xml:space="preserve">Assessing and approving an implementation plan submitted under subsection 25 (1) of the </w:t>
            </w:r>
            <w:r w:rsidRPr="0048748C">
              <w:rPr>
                <w:rFonts w:cs="Arial"/>
                <w:szCs w:val="20"/>
              </w:rPr>
              <w:t>Commercial Television Conversion Scheme 1999</w:t>
            </w:r>
          </w:p>
        </w:tc>
        <w:tc>
          <w:tcPr>
            <w:tcW w:w="2126" w:type="dxa"/>
            <w:tcBorders>
              <w:top w:val="single" w:sz="2" w:space="0" w:color="auto"/>
              <w:left w:val="single" w:sz="2" w:space="0" w:color="auto"/>
              <w:bottom w:val="single" w:sz="2" w:space="0" w:color="auto"/>
              <w:right w:val="single" w:sz="2" w:space="0" w:color="auto"/>
            </w:tcBorders>
          </w:tcPr>
          <w:p w14:paraId="696047EC" w14:textId="77777777" w:rsidR="003B614A" w:rsidRPr="00E766CB" w:rsidRDefault="003B614A" w:rsidP="002046B0">
            <w:pPr>
              <w:spacing w:after="0"/>
              <w:rPr>
                <w:rFonts w:cs="Arial"/>
                <w:szCs w:val="20"/>
              </w:rPr>
            </w:pPr>
            <w:r w:rsidRPr="00E766CB">
              <w:rPr>
                <w:rFonts w:cs="Arial"/>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DB41083" w14:textId="77777777" w:rsidR="003B614A" w:rsidRPr="00097698" w:rsidRDefault="003B614A" w:rsidP="00097698">
            <w:pPr>
              <w:spacing w:after="0"/>
              <w:jc w:val="right"/>
              <w:rPr>
                <w:rFonts w:cs="Arial"/>
                <w:szCs w:val="20"/>
              </w:rPr>
            </w:pPr>
            <w:r w:rsidRPr="00097698">
              <w:rPr>
                <w:rFonts w:cs="Arial"/>
                <w:szCs w:val="20"/>
              </w:rPr>
              <w:t>$985.00</w:t>
            </w:r>
          </w:p>
        </w:tc>
        <w:tc>
          <w:tcPr>
            <w:tcW w:w="1417" w:type="dxa"/>
            <w:tcBorders>
              <w:top w:val="single" w:sz="2" w:space="0" w:color="auto"/>
              <w:left w:val="single" w:sz="2" w:space="0" w:color="auto"/>
              <w:bottom w:val="single" w:sz="2" w:space="0" w:color="auto"/>
              <w:right w:val="single" w:sz="2" w:space="0" w:color="auto"/>
            </w:tcBorders>
            <w:vAlign w:val="center"/>
          </w:tcPr>
          <w:p w14:paraId="6FEA3B04" w14:textId="77777777" w:rsidR="003B614A" w:rsidRPr="00097698"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vAlign w:val="center"/>
          </w:tcPr>
          <w:p w14:paraId="07E708F5" w14:textId="77777777" w:rsidR="003B614A" w:rsidRPr="00097698" w:rsidRDefault="003B614A" w:rsidP="00097698">
            <w:pPr>
              <w:spacing w:after="0"/>
              <w:jc w:val="right"/>
              <w:rPr>
                <w:rFonts w:cs="Arial"/>
                <w:szCs w:val="20"/>
              </w:rPr>
            </w:pPr>
          </w:p>
        </w:tc>
      </w:tr>
      <w:tr w:rsidR="003B614A" w:rsidRPr="00931C56" w14:paraId="11ED0BE4"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1212E837" w14:textId="77777777" w:rsidR="003B614A" w:rsidRPr="00631B35" w:rsidRDefault="003B614A" w:rsidP="00097698">
            <w:pPr>
              <w:spacing w:after="0"/>
              <w:rPr>
                <w:rFonts w:cs="Arial"/>
                <w:szCs w:val="20"/>
              </w:rPr>
            </w:pPr>
            <w:r w:rsidRPr="00631B35">
              <w:rPr>
                <w:rFonts w:cs="Arial"/>
                <w:szCs w:val="20"/>
              </w:rPr>
              <w:t>211</w:t>
            </w:r>
          </w:p>
        </w:tc>
        <w:tc>
          <w:tcPr>
            <w:tcW w:w="2126" w:type="dxa"/>
            <w:vMerge/>
            <w:tcBorders>
              <w:left w:val="single" w:sz="2" w:space="0" w:color="auto"/>
              <w:bottom w:val="single" w:sz="2" w:space="0" w:color="auto"/>
              <w:right w:val="single" w:sz="2" w:space="0" w:color="auto"/>
            </w:tcBorders>
          </w:tcPr>
          <w:p w14:paraId="7A635194"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0B043B89" w14:textId="08AE55BA"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2, item 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3C6CA42D" w14:textId="77777777" w:rsidR="003B614A" w:rsidRPr="00996B28" w:rsidRDefault="003B614A" w:rsidP="00097698">
            <w:pPr>
              <w:spacing w:after="0"/>
              <w:rPr>
                <w:rFonts w:cs="Arial"/>
                <w:szCs w:val="20"/>
              </w:rPr>
            </w:pPr>
            <w:r w:rsidRPr="00F163EE">
              <w:rPr>
                <w:rFonts w:cs="Arial"/>
                <w:szCs w:val="20"/>
              </w:rPr>
              <w:t>A</w:t>
            </w:r>
            <w:r w:rsidRPr="00F91F88">
              <w:rPr>
                <w:rFonts w:cs="Arial"/>
                <w:szCs w:val="20"/>
              </w:rPr>
              <w:t xml:space="preserve">ssessing and approving an application to vary an approved implementation plan submitted under subsection 38 (1) of the </w:t>
            </w:r>
            <w:r w:rsidRPr="0048748C">
              <w:rPr>
                <w:rFonts w:cs="Arial"/>
                <w:szCs w:val="20"/>
              </w:rPr>
              <w:t>Commercial Television Conversion Scheme 1999</w:t>
            </w:r>
          </w:p>
        </w:tc>
        <w:tc>
          <w:tcPr>
            <w:tcW w:w="2126" w:type="dxa"/>
            <w:tcBorders>
              <w:top w:val="single" w:sz="2" w:space="0" w:color="auto"/>
              <w:left w:val="single" w:sz="2" w:space="0" w:color="auto"/>
              <w:bottom w:val="single" w:sz="2" w:space="0" w:color="auto"/>
              <w:right w:val="single" w:sz="2" w:space="0" w:color="auto"/>
            </w:tcBorders>
          </w:tcPr>
          <w:p w14:paraId="5C903A32" w14:textId="77777777" w:rsidR="003B614A" w:rsidRPr="00E766CB" w:rsidRDefault="003B614A" w:rsidP="002046B0">
            <w:pPr>
              <w:spacing w:after="0"/>
              <w:rPr>
                <w:rFonts w:cs="Arial"/>
                <w:szCs w:val="20"/>
              </w:rPr>
            </w:pPr>
            <w:r w:rsidRPr="00E766CB">
              <w:rPr>
                <w:rFonts w:cs="Arial"/>
                <w:szCs w:val="20"/>
              </w:rPr>
              <w:t>Deleted</w:t>
            </w: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4156669" w14:textId="77777777" w:rsidR="003B614A" w:rsidRPr="00097698" w:rsidRDefault="003B614A" w:rsidP="00097698">
            <w:pPr>
              <w:spacing w:after="0"/>
              <w:jc w:val="right"/>
              <w:rPr>
                <w:rFonts w:cs="Arial"/>
                <w:szCs w:val="20"/>
              </w:rPr>
            </w:pPr>
            <w:r w:rsidRPr="00097698">
              <w:rPr>
                <w:rFonts w:cs="Arial"/>
                <w:szCs w:val="20"/>
              </w:rPr>
              <w:t>$197 for each hour or part of an hour</w:t>
            </w:r>
          </w:p>
        </w:tc>
        <w:tc>
          <w:tcPr>
            <w:tcW w:w="1417" w:type="dxa"/>
            <w:tcBorders>
              <w:top w:val="single" w:sz="2" w:space="0" w:color="auto"/>
              <w:left w:val="single" w:sz="2" w:space="0" w:color="auto"/>
              <w:bottom w:val="single" w:sz="2" w:space="0" w:color="auto"/>
              <w:right w:val="single" w:sz="2" w:space="0" w:color="auto"/>
            </w:tcBorders>
            <w:vAlign w:val="center"/>
          </w:tcPr>
          <w:p w14:paraId="6406803E" w14:textId="77777777" w:rsidR="003B614A" w:rsidRPr="00097698" w:rsidRDefault="003B614A" w:rsidP="00097698">
            <w:pPr>
              <w:spacing w:after="0"/>
              <w:jc w:val="right"/>
              <w:rPr>
                <w:rFonts w:cs="Arial"/>
                <w:szCs w:val="20"/>
              </w:rPr>
            </w:pPr>
          </w:p>
        </w:tc>
        <w:tc>
          <w:tcPr>
            <w:tcW w:w="1173" w:type="dxa"/>
            <w:tcBorders>
              <w:top w:val="single" w:sz="2" w:space="0" w:color="auto"/>
              <w:left w:val="single" w:sz="2" w:space="0" w:color="auto"/>
              <w:bottom w:val="single" w:sz="2" w:space="0" w:color="auto"/>
              <w:right w:val="single" w:sz="2" w:space="0" w:color="auto"/>
            </w:tcBorders>
            <w:vAlign w:val="center"/>
          </w:tcPr>
          <w:p w14:paraId="6872A9E8" w14:textId="77777777" w:rsidR="003B614A" w:rsidRPr="00097698" w:rsidRDefault="003B614A" w:rsidP="00097698">
            <w:pPr>
              <w:spacing w:after="0"/>
              <w:jc w:val="right"/>
              <w:rPr>
                <w:rFonts w:cs="Arial"/>
                <w:szCs w:val="20"/>
              </w:rPr>
            </w:pPr>
          </w:p>
        </w:tc>
      </w:tr>
      <w:tr w:rsidR="003B614A" w:rsidRPr="00931C56" w14:paraId="1333DB86"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DEDDECD" w14:textId="77777777" w:rsidR="003B614A" w:rsidRPr="00631B35" w:rsidRDefault="003B614A" w:rsidP="00097698">
            <w:pPr>
              <w:spacing w:after="0"/>
              <w:rPr>
                <w:rFonts w:cs="Arial"/>
                <w:szCs w:val="20"/>
              </w:rPr>
            </w:pPr>
            <w:r w:rsidRPr="00631B35">
              <w:rPr>
                <w:rFonts w:cs="Arial"/>
                <w:szCs w:val="20"/>
              </w:rPr>
              <w:t>212</w:t>
            </w:r>
          </w:p>
        </w:tc>
        <w:tc>
          <w:tcPr>
            <w:tcW w:w="2126" w:type="dxa"/>
            <w:vMerge w:val="restart"/>
            <w:tcBorders>
              <w:top w:val="single" w:sz="2" w:space="0" w:color="auto"/>
              <w:left w:val="single" w:sz="2" w:space="0" w:color="auto"/>
              <w:right w:val="single" w:sz="2" w:space="0" w:color="auto"/>
            </w:tcBorders>
          </w:tcPr>
          <w:p w14:paraId="3989486C" w14:textId="77777777" w:rsidR="003B614A" w:rsidRPr="005900E4" w:rsidRDefault="003B614A" w:rsidP="00097698">
            <w:pPr>
              <w:spacing w:after="0"/>
              <w:rPr>
                <w:rFonts w:cs="Arial"/>
                <w:b/>
                <w:szCs w:val="20"/>
              </w:rPr>
            </w:pPr>
            <w:r w:rsidRPr="005900E4">
              <w:rPr>
                <w:rFonts w:cs="Arial"/>
                <w:b/>
                <w:szCs w:val="20"/>
              </w:rPr>
              <w:t>Opinions</w:t>
            </w:r>
          </w:p>
        </w:tc>
        <w:tc>
          <w:tcPr>
            <w:tcW w:w="1418" w:type="dxa"/>
            <w:tcBorders>
              <w:top w:val="single" w:sz="2" w:space="0" w:color="auto"/>
              <w:left w:val="single" w:sz="2" w:space="0" w:color="auto"/>
              <w:bottom w:val="single" w:sz="2" w:space="0" w:color="auto"/>
              <w:right w:val="single" w:sz="2" w:space="0" w:color="auto"/>
            </w:tcBorders>
          </w:tcPr>
          <w:p w14:paraId="01F7C22F" w14:textId="6F34428C" w:rsidR="003B614A" w:rsidRPr="00F163EE" w:rsidRDefault="003B614A" w:rsidP="00097698">
            <w:pPr>
              <w:spacing w:after="0"/>
              <w:rPr>
                <w:rFonts w:cs="Arial"/>
                <w:szCs w:val="20"/>
              </w:rPr>
            </w:pPr>
            <w:r w:rsidRPr="00F163EE">
              <w:rPr>
                <w:rFonts w:cs="Arial"/>
                <w:szCs w:val="20"/>
              </w:rPr>
              <w:t>Sch 1</w:t>
            </w:r>
            <w:r w:rsidR="00651077">
              <w:rPr>
                <w:rFonts w:cs="Arial"/>
                <w:szCs w:val="20"/>
              </w:rPr>
              <w:t>—</w:t>
            </w:r>
            <w:r w:rsidRPr="005900E4">
              <w:rPr>
                <w:rFonts w:cs="Arial"/>
                <w:szCs w:val="20"/>
              </w:rPr>
              <w:t>Part 3, item 1</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18E130C3" w14:textId="77777777" w:rsidR="003B614A" w:rsidRPr="00F91F88" w:rsidRDefault="003B614A" w:rsidP="00097698">
            <w:pPr>
              <w:spacing w:after="0"/>
              <w:rPr>
                <w:rFonts w:cs="Arial"/>
                <w:szCs w:val="20"/>
              </w:rPr>
            </w:pPr>
            <w:r w:rsidRPr="00F163EE">
              <w:rPr>
                <w:rFonts w:cs="Arial"/>
                <w:szCs w:val="20"/>
              </w:rPr>
              <w:t>Prep</w:t>
            </w:r>
            <w:r w:rsidRPr="00F91F88">
              <w:rPr>
                <w:rFonts w:cs="Arial"/>
                <w:szCs w:val="20"/>
              </w:rPr>
              <w:t>aring and giving an opinion on application under section 21 of the Broadcasting Services Act</w:t>
            </w:r>
          </w:p>
        </w:tc>
        <w:tc>
          <w:tcPr>
            <w:tcW w:w="2126" w:type="dxa"/>
            <w:tcBorders>
              <w:top w:val="single" w:sz="2" w:space="0" w:color="auto"/>
              <w:left w:val="single" w:sz="2" w:space="0" w:color="auto"/>
              <w:bottom w:val="single" w:sz="2" w:space="0" w:color="auto"/>
              <w:right w:val="single" w:sz="2" w:space="0" w:color="auto"/>
            </w:tcBorders>
          </w:tcPr>
          <w:p w14:paraId="1218585A" w14:textId="77777777" w:rsidR="003B614A" w:rsidRPr="00996B28" w:rsidRDefault="003B614A" w:rsidP="00097698">
            <w:pPr>
              <w:spacing w:after="0"/>
              <w:jc w:val="right"/>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B021EF4" w14:textId="77777777" w:rsidR="003B614A" w:rsidRPr="00996B28" w:rsidRDefault="003B614A" w:rsidP="00097698">
            <w:pPr>
              <w:spacing w:after="0"/>
              <w:jc w:val="right"/>
              <w:rPr>
                <w:rFonts w:cs="Arial"/>
                <w:szCs w:val="20"/>
              </w:rPr>
            </w:pPr>
            <w:r w:rsidRPr="00996B28">
              <w:rPr>
                <w:rFonts w:cs="Arial"/>
                <w:szCs w:val="20"/>
              </w:rPr>
              <w:t>$14,775.00</w:t>
            </w:r>
          </w:p>
        </w:tc>
        <w:tc>
          <w:tcPr>
            <w:tcW w:w="1417" w:type="dxa"/>
            <w:tcBorders>
              <w:top w:val="single" w:sz="2" w:space="0" w:color="auto"/>
              <w:left w:val="single" w:sz="2" w:space="0" w:color="auto"/>
              <w:bottom w:val="single" w:sz="2" w:space="0" w:color="auto"/>
              <w:right w:val="single" w:sz="2" w:space="0" w:color="auto"/>
            </w:tcBorders>
            <w:vAlign w:val="center"/>
          </w:tcPr>
          <w:p w14:paraId="2B6A6191" w14:textId="77777777" w:rsidR="003B614A" w:rsidRPr="00E766CB" w:rsidRDefault="003B614A" w:rsidP="00097698">
            <w:pPr>
              <w:spacing w:after="0"/>
              <w:jc w:val="right"/>
              <w:rPr>
                <w:rFonts w:cs="Arial"/>
                <w:szCs w:val="20"/>
              </w:rPr>
            </w:pPr>
            <w:r w:rsidRPr="00E766CB">
              <w:rPr>
                <w:rFonts w:cs="Arial"/>
                <w:szCs w:val="20"/>
              </w:rPr>
              <w:t>$15,150.00</w:t>
            </w:r>
          </w:p>
        </w:tc>
        <w:tc>
          <w:tcPr>
            <w:tcW w:w="1173" w:type="dxa"/>
            <w:tcBorders>
              <w:top w:val="single" w:sz="2" w:space="0" w:color="auto"/>
              <w:left w:val="single" w:sz="2" w:space="0" w:color="auto"/>
              <w:bottom w:val="single" w:sz="2" w:space="0" w:color="auto"/>
              <w:right w:val="single" w:sz="2" w:space="0" w:color="auto"/>
            </w:tcBorders>
            <w:vAlign w:val="center"/>
          </w:tcPr>
          <w:p w14:paraId="2B2DB2DF" w14:textId="77777777" w:rsidR="003B614A" w:rsidRPr="00E766CB" w:rsidRDefault="003B614A" w:rsidP="00097698">
            <w:pPr>
              <w:spacing w:after="0"/>
              <w:jc w:val="right"/>
              <w:rPr>
                <w:rFonts w:cs="Arial"/>
                <w:szCs w:val="20"/>
              </w:rPr>
            </w:pPr>
            <w:r w:rsidRPr="00E766CB">
              <w:rPr>
                <w:rFonts w:cs="Arial"/>
                <w:szCs w:val="20"/>
              </w:rPr>
              <w:t>2.5%</w:t>
            </w:r>
          </w:p>
        </w:tc>
      </w:tr>
      <w:tr w:rsidR="003B614A" w:rsidRPr="00931C56" w14:paraId="65E58881" w14:textId="77777777" w:rsidTr="004C2488">
        <w:trPr>
          <w:trHeight w:val="496"/>
        </w:trPr>
        <w:tc>
          <w:tcPr>
            <w:tcW w:w="567"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779543C" w14:textId="77777777" w:rsidR="003B614A" w:rsidRPr="00631B35" w:rsidRDefault="003B614A" w:rsidP="00097698">
            <w:pPr>
              <w:spacing w:after="0"/>
              <w:rPr>
                <w:rFonts w:cs="Arial"/>
                <w:szCs w:val="20"/>
              </w:rPr>
            </w:pPr>
            <w:r w:rsidRPr="00631B35">
              <w:rPr>
                <w:rFonts w:cs="Arial"/>
                <w:szCs w:val="20"/>
              </w:rPr>
              <w:lastRenderedPageBreak/>
              <w:t>213</w:t>
            </w:r>
          </w:p>
        </w:tc>
        <w:tc>
          <w:tcPr>
            <w:tcW w:w="2126" w:type="dxa"/>
            <w:vMerge/>
            <w:tcBorders>
              <w:left w:val="single" w:sz="2" w:space="0" w:color="auto"/>
              <w:bottom w:val="single" w:sz="2" w:space="0" w:color="auto"/>
              <w:right w:val="single" w:sz="2" w:space="0" w:color="auto"/>
            </w:tcBorders>
          </w:tcPr>
          <w:p w14:paraId="14A15040" w14:textId="77777777" w:rsidR="003B614A" w:rsidRPr="00097698" w:rsidRDefault="003B614A" w:rsidP="00097698">
            <w:pPr>
              <w:spacing w:after="0"/>
              <w:rPr>
                <w:rFonts w:cs="Arial"/>
                <w:szCs w:val="20"/>
              </w:rPr>
            </w:pPr>
          </w:p>
        </w:tc>
        <w:tc>
          <w:tcPr>
            <w:tcW w:w="1418" w:type="dxa"/>
            <w:tcBorders>
              <w:top w:val="single" w:sz="2" w:space="0" w:color="auto"/>
              <w:left w:val="single" w:sz="2" w:space="0" w:color="auto"/>
              <w:bottom w:val="single" w:sz="2" w:space="0" w:color="auto"/>
              <w:right w:val="single" w:sz="2" w:space="0" w:color="auto"/>
            </w:tcBorders>
          </w:tcPr>
          <w:p w14:paraId="3CFAF779" w14:textId="21129F1A" w:rsidR="003B614A" w:rsidRPr="00F163EE" w:rsidRDefault="003B614A" w:rsidP="00097698">
            <w:pPr>
              <w:spacing w:after="0"/>
              <w:rPr>
                <w:rFonts w:cs="Arial"/>
                <w:szCs w:val="20"/>
              </w:rPr>
            </w:pPr>
            <w:r w:rsidRPr="00097698">
              <w:rPr>
                <w:rFonts w:cs="Arial"/>
                <w:szCs w:val="20"/>
              </w:rPr>
              <w:t>Sch 1</w:t>
            </w:r>
            <w:r w:rsidR="00651077">
              <w:rPr>
                <w:rFonts w:cs="Arial"/>
                <w:szCs w:val="20"/>
              </w:rPr>
              <w:t>—</w:t>
            </w:r>
            <w:r w:rsidRPr="005900E4">
              <w:rPr>
                <w:rFonts w:cs="Arial"/>
                <w:szCs w:val="20"/>
              </w:rPr>
              <w:t>Part 3, item 2</w:t>
            </w:r>
          </w:p>
        </w:tc>
        <w:tc>
          <w:tcPr>
            <w:tcW w:w="3260"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2F4BEF8" w14:textId="77777777" w:rsidR="003B614A" w:rsidRPr="00F163EE" w:rsidRDefault="003B614A" w:rsidP="00097698">
            <w:pPr>
              <w:spacing w:after="0"/>
              <w:rPr>
                <w:rFonts w:cs="Arial"/>
                <w:szCs w:val="20"/>
              </w:rPr>
            </w:pPr>
            <w:r w:rsidRPr="00F163EE">
              <w:rPr>
                <w:rFonts w:cs="Arial"/>
                <w:szCs w:val="20"/>
              </w:rPr>
              <w:t>Preparing and giving an opinion on application under section 74 of the Broadcasting Services Act</w:t>
            </w:r>
          </w:p>
        </w:tc>
        <w:tc>
          <w:tcPr>
            <w:tcW w:w="2126" w:type="dxa"/>
            <w:tcBorders>
              <w:top w:val="single" w:sz="2" w:space="0" w:color="auto"/>
              <w:left w:val="single" w:sz="2" w:space="0" w:color="auto"/>
              <w:bottom w:val="single" w:sz="2" w:space="0" w:color="auto"/>
              <w:right w:val="single" w:sz="2" w:space="0" w:color="auto"/>
            </w:tcBorders>
          </w:tcPr>
          <w:p w14:paraId="024ED3B0" w14:textId="77777777" w:rsidR="003B614A" w:rsidRPr="00F91F88" w:rsidRDefault="003B614A" w:rsidP="00097698">
            <w:pPr>
              <w:spacing w:after="0"/>
              <w:jc w:val="right"/>
              <w:rPr>
                <w:rFonts w:cs="Arial"/>
                <w:szCs w:val="20"/>
              </w:rPr>
            </w:pPr>
          </w:p>
        </w:tc>
        <w:tc>
          <w:tcPr>
            <w:tcW w:w="1418"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251BC522" w14:textId="77777777" w:rsidR="003B614A" w:rsidRPr="00996B28" w:rsidRDefault="003B614A" w:rsidP="00097698">
            <w:pPr>
              <w:spacing w:after="0"/>
              <w:jc w:val="right"/>
              <w:rPr>
                <w:rFonts w:cs="Arial"/>
                <w:szCs w:val="20"/>
              </w:rPr>
            </w:pPr>
            <w:r w:rsidRPr="00996B28">
              <w:rPr>
                <w:rFonts w:cs="Arial"/>
                <w:szCs w:val="20"/>
              </w:rPr>
              <w:t>$14,775.00</w:t>
            </w:r>
          </w:p>
        </w:tc>
        <w:tc>
          <w:tcPr>
            <w:tcW w:w="1417" w:type="dxa"/>
            <w:tcBorders>
              <w:top w:val="single" w:sz="2" w:space="0" w:color="auto"/>
              <w:left w:val="single" w:sz="2" w:space="0" w:color="auto"/>
              <w:bottom w:val="single" w:sz="2" w:space="0" w:color="auto"/>
              <w:right w:val="single" w:sz="2" w:space="0" w:color="auto"/>
            </w:tcBorders>
            <w:vAlign w:val="center"/>
          </w:tcPr>
          <w:p w14:paraId="35666AAF" w14:textId="77777777" w:rsidR="003B614A" w:rsidRPr="00E766CB" w:rsidRDefault="003B614A" w:rsidP="00097698">
            <w:pPr>
              <w:spacing w:after="0"/>
              <w:jc w:val="right"/>
              <w:rPr>
                <w:rFonts w:cs="Arial"/>
                <w:szCs w:val="20"/>
              </w:rPr>
            </w:pPr>
            <w:r w:rsidRPr="00E766CB">
              <w:rPr>
                <w:rFonts w:cs="Arial"/>
                <w:szCs w:val="20"/>
              </w:rPr>
              <w:t>$15,150.00</w:t>
            </w:r>
          </w:p>
        </w:tc>
        <w:tc>
          <w:tcPr>
            <w:tcW w:w="1173" w:type="dxa"/>
            <w:tcBorders>
              <w:top w:val="single" w:sz="2" w:space="0" w:color="auto"/>
              <w:left w:val="single" w:sz="2" w:space="0" w:color="auto"/>
              <w:bottom w:val="single" w:sz="2" w:space="0" w:color="auto"/>
              <w:right w:val="single" w:sz="2" w:space="0" w:color="auto"/>
            </w:tcBorders>
            <w:vAlign w:val="center"/>
          </w:tcPr>
          <w:p w14:paraId="35179CC2" w14:textId="77777777" w:rsidR="003B614A" w:rsidRPr="00E766CB" w:rsidRDefault="003B614A" w:rsidP="00097698">
            <w:pPr>
              <w:spacing w:after="0"/>
              <w:jc w:val="right"/>
              <w:rPr>
                <w:rFonts w:cs="Arial"/>
                <w:szCs w:val="20"/>
              </w:rPr>
            </w:pPr>
            <w:r w:rsidRPr="00E766CB">
              <w:rPr>
                <w:rFonts w:cs="Arial"/>
                <w:szCs w:val="20"/>
              </w:rPr>
              <w:t>2.5%</w:t>
            </w:r>
          </w:p>
        </w:tc>
      </w:tr>
    </w:tbl>
    <w:p w14:paraId="051CBCF9" w14:textId="77777777" w:rsidR="003B614A" w:rsidRPr="00931C56" w:rsidRDefault="003B614A" w:rsidP="003B614A"/>
    <w:p w14:paraId="3A8A4EBC" w14:textId="626E62E3" w:rsidR="003B614A" w:rsidRPr="002E6346" w:rsidRDefault="003B614A" w:rsidP="00842C6F">
      <w:pPr>
        <w:pStyle w:val="Heading1"/>
      </w:pPr>
      <w:bookmarkStart w:id="59" w:name="_Toc474228935"/>
      <w:r w:rsidRPr="002E6346">
        <w:lastRenderedPageBreak/>
        <w:t>Attachment B</w:t>
      </w:r>
      <w:r w:rsidR="00651077">
        <w:t>—</w:t>
      </w:r>
      <w:r w:rsidRPr="002E6346">
        <w:t>Hourly rates and minimum charge</w:t>
      </w:r>
      <w:bookmarkEnd w:id="59"/>
    </w:p>
    <w:tbl>
      <w:tblPr>
        <w:tblW w:w="12474" w:type="dxa"/>
        <w:tblInd w:w="13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1134"/>
        <w:gridCol w:w="57"/>
        <w:gridCol w:w="1361"/>
        <w:gridCol w:w="4394"/>
        <w:gridCol w:w="4394"/>
        <w:gridCol w:w="1134"/>
      </w:tblGrid>
      <w:tr w:rsidR="00100C0B" w:rsidRPr="00931C56" w14:paraId="01151E7E" w14:textId="77777777" w:rsidTr="002046B0">
        <w:trPr>
          <w:trHeight w:val="525"/>
          <w:tblHeader/>
        </w:trPr>
        <w:tc>
          <w:tcPr>
            <w:tcW w:w="1191" w:type="dxa"/>
            <w:gridSpan w:val="2"/>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0" w:type="dxa"/>
              <w:right w:w="108" w:type="dxa"/>
            </w:tcMar>
            <w:vAlign w:val="center"/>
            <w:hideMark/>
          </w:tcPr>
          <w:p w14:paraId="19EAC1F9" w14:textId="77777777" w:rsidR="00100C0B" w:rsidRPr="002046B0" w:rsidRDefault="00100C0B" w:rsidP="002046B0">
            <w:pPr>
              <w:pStyle w:val="TableHeading"/>
              <w:rPr>
                <w:color w:val="FFFFFF" w:themeColor="background1"/>
              </w:rPr>
            </w:pPr>
            <w:r w:rsidRPr="002046B0">
              <w:rPr>
                <w:color w:val="FFFFFF" w:themeColor="background1"/>
              </w:rPr>
              <w:t>Ref</w:t>
            </w:r>
          </w:p>
        </w:tc>
        <w:tc>
          <w:tcPr>
            <w:tcW w:w="1361"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5E202CD8" w14:textId="77777777" w:rsidR="00100C0B" w:rsidRPr="002046B0" w:rsidRDefault="00100C0B" w:rsidP="002046B0">
            <w:pPr>
              <w:pStyle w:val="TableHeading"/>
              <w:rPr>
                <w:color w:val="FFFFFF" w:themeColor="background1"/>
              </w:rPr>
            </w:pPr>
            <w:r w:rsidRPr="002046B0">
              <w:rPr>
                <w:color w:val="FFFFFF" w:themeColor="background1"/>
              </w:rPr>
              <w:t>Reference to instrument</w:t>
            </w:r>
          </w:p>
        </w:tc>
        <w:tc>
          <w:tcPr>
            <w:tcW w:w="4394" w:type="dxa"/>
            <w:tcBorders>
              <w:top w:val="single" w:sz="2" w:space="0" w:color="auto"/>
              <w:left w:val="single" w:sz="2" w:space="0" w:color="auto"/>
              <w:bottom w:val="single" w:sz="2" w:space="0" w:color="auto"/>
              <w:right w:val="single" w:sz="2" w:space="0" w:color="auto"/>
            </w:tcBorders>
            <w:shd w:val="clear" w:color="auto" w:fill="404040" w:themeFill="text1" w:themeFillTint="BF"/>
            <w:tcMar>
              <w:top w:w="57" w:type="dxa"/>
              <w:left w:w="108" w:type="dxa"/>
              <w:bottom w:w="0" w:type="dxa"/>
              <w:right w:w="108" w:type="dxa"/>
            </w:tcMar>
            <w:vAlign w:val="center"/>
            <w:hideMark/>
          </w:tcPr>
          <w:p w14:paraId="13654DF0" w14:textId="77777777" w:rsidR="00100C0B" w:rsidRPr="002046B0" w:rsidRDefault="00100C0B" w:rsidP="002046B0">
            <w:pPr>
              <w:pStyle w:val="TableHeading"/>
              <w:rPr>
                <w:color w:val="FFFFFF" w:themeColor="background1"/>
              </w:rPr>
            </w:pPr>
            <w:r w:rsidRPr="002046B0">
              <w:rPr>
                <w:color w:val="FFFFFF" w:themeColor="background1"/>
              </w:rPr>
              <w:t>Current rate</w:t>
            </w:r>
          </w:p>
        </w:tc>
        <w:tc>
          <w:tcPr>
            <w:tcW w:w="4394"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306BA025" w14:textId="77777777" w:rsidR="00100C0B" w:rsidRPr="002046B0" w:rsidRDefault="00100C0B" w:rsidP="002046B0">
            <w:pPr>
              <w:pStyle w:val="TableHeading"/>
              <w:rPr>
                <w:color w:val="FFFFFF" w:themeColor="background1"/>
              </w:rPr>
            </w:pPr>
            <w:r w:rsidRPr="002046B0">
              <w:rPr>
                <w:color w:val="FFFFFF" w:themeColor="background1"/>
              </w:rPr>
              <w:t>Proposed rate</w:t>
            </w:r>
          </w:p>
        </w:tc>
        <w:tc>
          <w:tcPr>
            <w:tcW w:w="1134" w:type="dxa"/>
            <w:tcBorders>
              <w:top w:val="single" w:sz="2" w:space="0" w:color="auto"/>
              <w:left w:val="single" w:sz="2" w:space="0" w:color="auto"/>
              <w:bottom w:val="single" w:sz="2" w:space="0" w:color="auto"/>
              <w:right w:val="single" w:sz="2" w:space="0" w:color="auto"/>
            </w:tcBorders>
            <w:shd w:val="clear" w:color="auto" w:fill="404040" w:themeFill="text1" w:themeFillTint="BF"/>
            <w:vAlign w:val="center"/>
          </w:tcPr>
          <w:p w14:paraId="2BEB6882" w14:textId="77777777" w:rsidR="00100C0B" w:rsidRPr="002046B0" w:rsidRDefault="00100C0B" w:rsidP="002046B0">
            <w:pPr>
              <w:pStyle w:val="TableHeading"/>
              <w:rPr>
                <w:color w:val="FFFFFF" w:themeColor="background1"/>
              </w:rPr>
            </w:pPr>
            <w:r w:rsidRPr="002046B0">
              <w:rPr>
                <w:color w:val="FFFFFF" w:themeColor="background1"/>
              </w:rPr>
              <w:t>Variance</w:t>
            </w:r>
          </w:p>
        </w:tc>
      </w:tr>
      <w:tr w:rsidR="00100C0B" w:rsidRPr="00931C56" w14:paraId="79C6C824" w14:textId="77777777" w:rsidTr="002046B0">
        <w:trPr>
          <w:cantSplit/>
          <w:trHeight w:val="431"/>
        </w:trPr>
        <w:tc>
          <w:tcPr>
            <w:tcW w:w="12474" w:type="dxa"/>
            <w:gridSpan w:val="6"/>
            <w:tcBorders>
              <w:top w:val="single" w:sz="2" w:space="0" w:color="auto"/>
              <w:left w:val="single" w:sz="2" w:space="0" w:color="auto"/>
              <w:bottom w:val="single" w:sz="2" w:space="0" w:color="auto"/>
              <w:right w:val="single" w:sz="8" w:space="0" w:color="auto"/>
            </w:tcBorders>
            <w:tcMar>
              <w:top w:w="57" w:type="dxa"/>
              <w:left w:w="108" w:type="dxa"/>
              <w:bottom w:w="0" w:type="dxa"/>
              <w:right w:w="108" w:type="dxa"/>
            </w:tcMar>
          </w:tcPr>
          <w:p w14:paraId="223F8464" w14:textId="693C00A2" w:rsidR="00100C0B" w:rsidRPr="00240621" w:rsidRDefault="00100C0B" w:rsidP="002046B0">
            <w:pPr>
              <w:spacing w:after="0"/>
              <w:rPr>
                <w:rFonts w:cs="Arial"/>
                <w:bCs/>
                <w:sz w:val="16"/>
                <w:szCs w:val="16"/>
              </w:rPr>
            </w:pPr>
            <w:r w:rsidRPr="002046B0">
              <w:rPr>
                <w:rFonts w:cs="Arial"/>
                <w:b/>
                <w:bCs/>
                <w:sz w:val="24"/>
              </w:rPr>
              <w:t>Radiocommunications (Charges) Determination 2007</w:t>
            </w:r>
            <w:r w:rsidR="00D45558" w:rsidRPr="002046B0">
              <w:rPr>
                <w:rFonts w:cs="Arial"/>
                <w:b/>
                <w:bCs/>
                <w:sz w:val="24"/>
              </w:rPr>
              <w:t xml:space="preserve"> (Radiocommunications Charges Determination)</w:t>
            </w:r>
          </w:p>
        </w:tc>
      </w:tr>
      <w:tr w:rsidR="00100C0B" w:rsidRPr="00931C56" w14:paraId="61DDECB3" w14:textId="77777777" w:rsidTr="00434B48">
        <w:trPr>
          <w:cantSplit/>
          <w:trHeight w:val="619"/>
        </w:trPr>
        <w:tc>
          <w:tcPr>
            <w:tcW w:w="113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hideMark/>
          </w:tcPr>
          <w:p w14:paraId="59F91449" w14:textId="77777777" w:rsidR="00100C0B" w:rsidRPr="005900E4" w:rsidRDefault="00100C0B" w:rsidP="00097698">
            <w:pPr>
              <w:spacing w:after="0"/>
              <w:rPr>
                <w:rFonts w:cs="Arial"/>
                <w:szCs w:val="20"/>
              </w:rPr>
            </w:pPr>
            <w:r w:rsidRPr="00631B35">
              <w:rPr>
                <w:rFonts w:cs="Arial"/>
                <w:szCs w:val="20"/>
              </w:rPr>
              <w:t xml:space="preserve">Standard </w:t>
            </w:r>
            <w:r w:rsidRPr="005900E4">
              <w:rPr>
                <w:rFonts w:cs="Arial"/>
                <w:szCs w:val="20"/>
              </w:rPr>
              <w:t>hourly rate</w:t>
            </w:r>
          </w:p>
        </w:tc>
        <w:tc>
          <w:tcPr>
            <w:tcW w:w="1418" w:type="dxa"/>
            <w:gridSpan w:val="2"/>
            <w:tcBorders>
              <w:top w:val="single" w:sz="2" w:space="0" w:color="auto"/>
              <w:left w:val="single" w:sz="2" w:space="0" w:color="auto"/>
              <w:bottom w:val="single" w:sz="2" w:space="0" w:color="auto"/>
              <w:right w:val="single" w:sz="2" w:space="0" w:color="auto"/>
            </w:tcBorders>
          </w:tcPr>
          <w:p w14:paraId="438C18D9" w14:textId="77777777" w:rsidR="00100C0B" w:rsidRPr="00F163EE" w:rsidRDefault="00100C0B" w:rsidP="00097698">
            <w:pPr>
              <w:spacing w:after="0"/>
              <w:rPr>
                <w:rFonts w:cs="Arial"/>
                <w:szCs w:val="20"/>
              </w:rPr>
            </w:pPr>
            <w:r w:rsidRPr="00F163EE">
              <w:rPr>
                <w:rFonts w:cs="Arial"/>
                <w:szCs w:val="20"/>
              </w:rPr>
              <w:t>Schedule 1</w:t>
            </w:r>
          </w:p>
        </w:tc>
        <w:tc>
          <w:tcPr>
            <w:tcW w:w="439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0A21EFC" w14:textId="77777777" w:rsidR="00100C0B" w:rsidRPr="00996B28" w:rsidRDefault="00100C0B" w:rsidP="00097698">
            <w:pPr>
              <w:spacing w:after="0"/>
              <w:rPr>
                <w:rFonts w:cs="Arial"/>
                <w:szCs w:val="20"/>
              </w:rPr>
            </w:pPr>
            <w:r w:rsidRPr="00F163EE">
              <w:rPr>
                <w:rFonts w:cs="Arial"/>
                <w:szCs w:val="20"/>
              </w:rPr>
              <w:t>For each person providing a service</w:t>
            </w:r>
            <w:r w:rsidRPr="00996B28">
              <w:rPr>
                <w:rFonts w:cs="Arial"/>
                <w:szCs w:val="20"/>
              </w:rPr>
              <w:t xml:space="preserve"> or matter to which the rate applies:</w:t>
            </w:r>
          </w:p>
          <w:p w14:paraId="168BA7CE" w14:textId="77777777" w:rsidR="00100C0B" w:rsidRPr="00996B28" w:rsidRDefault="00100C0B" w:rsidP="00097698">
            <w:pPr>
              <w:spacing w:after="0"/>
              <w:rPr>
                <w:rFonts w:cs="Arial"/>
                <w:szCs w:val="20"/>
              </w:rPr>
            </w:pPr>
            <w:r w:rsidRPr="00996B28">
              <w:rPr>
                <w:rFonts w:cs="Arial"/>
                <w:szCs w:val="20"/>
              </w:rPr>
              <w:t>(a) for a total period less than 1 hour — the greater of:</w:t>
            </w:r>
          </w:p>
          <w:p w14:paraId="06B13FDD" w14:textId="77777777" w:rsidR="00100C0B" w:rsidRPr="00E766CB" w:rsidRDefault="00100C0B" w:rsidP="00097698">
            <w:pPr>
              <w:spacing w:after="0"/>
              <w:rPr>
                <w:rFonts w:cs="Arial"/>
                <w:szCs w:val="20"/>
              </w:rPr>
            </w:pPr>
            <w:r w:rsidRPr="00E766CB">
              <w:rPr>
                <w:rFonts w:cs="Arial"/>
                <w:szCs w:val="20"/>
              </w:rPr>
              <w:t>(i) $99.00; and</w:t>
            </w:r>
          </w:p>
          <w:p w14:paraId="58EBB356" w14:textId="77777777" w:rsidR="00100C0B" w:rsidRPr="00097698" w:rsidRDefault="00100C0B" w:rsidP="00097698">
            <w:pPr>
              <w:spacing w:after="0"/>
              <w:rPr>
                <w:rFonts w:cs="Arial"/>
                <w:szCs w:val="20"/>
              </w:rPr>
            </w:pPr>
            <w:r w:rsidRPr="00E766CB">
              <w:rPr>
                <w:rFonts w:cs="Arial"/>
                <w:szCs w:val="20"/>
              </w:rPr>
              <w:t>(ii) the pro</w:t>
            </w:r>
            <w:r w:rsidRPr="00097698">
              <w:rPr>
                <w:rFonts w:cs="Arial"/>
                <w:szCs w:val="20"/>
              </w:rPr>
              <w:t>portion of $197.00 equal to the proportion of an hour for which charge is to be made, rounded in accordance with section 22; and</w:t>
            </w:r>
          </w:p>
          <w:p w14:paraId="654BD0F8" w14:textId="77777777" w:rsidR="00100C0B" w:rsidRPr="00097698" w:rsidRDefault="00100C0B" w:rsidP="00097698">
            <w:pPr>
              <w:spacing w:after="0"/>
              <w:rPr>
                <w:rFonts w:cs="Arial"/>
                <w:szCs w:val="20"/>
              </w:rPr>
            </w:pPr>
            <w:r w:rsidRPr="00097698">
              <w:rPr>
                <w:rFonts w:cs="Arial"/>
                <w:szCs w:val="20"/>
              </w:rPr>
              <w:t>(b) for each completed hour — $197; and</w:t>
            </w:r>
          </w:p>
          <w:p w14:paraId="289C950F" w14:textId="1ACA9828" w:rsidR="00100C0B" w:rsidRPr="00097698" w:rsidRDefault="00100C0B" w:rsidP="008A7323">
            <w:pPr>
              <w:spacing w:after="0"/>
              <w:rPr>
                <w:rFonts w:cs="Arial"/>
                <w:szCs w:val="20"/>
              </w:rPr>
            </w:pPr>
            <w:r w:rsidRPr="00097698">
              <w:rPr>
                <w:rFonts w:cs="Arial"/>
                <w:szCs w:val="20"/>
              </w:rPr>
              <w:t>(c) for a part of an hour after a completed hour — the proportion of $197.00 equal to the proportion of an hour for which charge is to be made, rounded in accordance with section 22</w:t>
            </w:r>
            <w:r w:rsidR="008A7323">
              <w:rPr>
                <w:rFonts w:cs="Arial"/>
                <w:szCs w:val="20"/>
              </w:rPr>
              <w:t xml:space="preserve"> of the Radiocommunications </w:t>
            </w:r>
            <w:r w:rsidR="00D45558">
              <w:rPr>
                <w:rFonts w:cs="Arial"/>
                <w:szCs w:val="20"/>
              </w:rPr>
              <w:t xml:space="preserve">Charges </w:t>
            </w:r>
            <w:r w:rsidR="008A7323">
              <w:rPr>
                <w:rFonts w:cs="Arial"/>
                <w:szCs w:val="20"/>
              </w:rPr>
              <w:t>Determination</w:t>
            </w:r>
          </w:p>
        </w:tc>
        <w:tc>
          <w:tcPr>
            <w:tcW w:w="4394" w:type="dxa"/>
            <w:tcBorders>
              <w:top w:val="single" w:sz="2" w:space="0" w:color="auto"/>
              <w:left w:val="single" w:sz="2" w:space="0" w:color="auto"/>
              <w:bottom w:val="single" w:sz="2" w:space="0" w:color="auto"/>
              <w:right w:val="single" w:sz="2" w:space="0" w:color="auto"/>
            </w:tcBorders>
          </w:tcPr>
          <w:p w14:paraId="1A0F278F" w14:textId="77777777" w:rsidR="00100C0B" w:rsidRPr="00097698" w:rsidRDefault="00100C0B" w:rsidP="00097698">
            <w:pPr>
              <w:spacing w:after="0"/>
              <w:rPr>
                <w:rFonts w:cs="Arial"/>
                <w:szCs w:val="20"/>
              </w:rPr>
            </w:pPr>
            <w:r w:rsidRPr="00097698">
              <w:rPr>
                <w:rFonts w:cs="Arial"/>
                <w:szCs w:val="20"/>
              </w:rPr>
              <w:t>For each person providing a service or matter to which the rate applies:</w:t>
            </w:r>
          </w:p>
          <w:p w14:paraId="526D5AE3" w14:textId="77777777" w:rsidR="00100C0B" w:rsidRPr="00097698" w:rsidRDefault="00100C0B" w:rsidP="00097698">
            <w:pPr>
              <w:spacing w:after="0"/>
              <w:rPr>
                <w:rFonts w:cs="Arial"/>
                <w:szCs w:val="20"/>
              </w:rPr>
            </w:pPr>
            <w:r w:rsidRPr="00097698">
              <w:rPr>
                <w:rFonts w:cs="Arial"/>
                <w:szCs w:val="20"/>
              </w:rPr>
              <w:t>(a) for a total period less than 1 hour — the greater of:</w:t>
            </w:r>
          </w:p>
          <w:p w14:paraId="48448A4F" w14:textId="77777777" w:rsidR="00100C0B" w:rsidRPr="00097698" w:rsidRDefault="00100C0B" w:rsidP="00097698">
            <w:pPr>
              <w:spacing w:after="0"/>
              <w:rPr>
                <w:rFonts w:cs="Arial"/>
                <w:szCs w:val="20"/>
              </w:rPr>
            </w:pPr>
            <w:r w:rsidRPr="00097698">
              <w:rPr>
                <w:rFonts w:cs="Arial"/>
                <w:szCs w:val="20"/>
              </w:rPr>
              <w:t>(i) $101.00; and</w:t>
            </w:r>
          </w:p>
          <w:p w14:paraId="087ADC5C" w14:textId="77777777" w:rsidR="00100C0B" w:rsidRPr="00097698" w:rsidRDefault="00100C0B" w:rsidP="00097698">
            <w:pPr>
              <w:spacing w:after="0"/>
              <w:rPr>
                <w:rFonts w:cs="Arial"/>
                <w:szCs w:val="20"/>
              </w:rPr>
            </w:pPr>
            <w:r w:rsidRPr="00097698">
              <w:rPr>
                <w:rFonts w:cs="Arial"/>
                <w:szCs w:val="20"/>
              </w:rPr>
              <w:t>(ii) the proportion of $202.00 equal to the proportion of an hour for which charge is to be made, rounded in accordance with section 22; and</w:t>
            </w:r>
          </w:p>
          <w:p w14:paraId="6C6458DC" w14:textId="77777777" w:rsidR="00100C0B" w:rsidRPr="00097698" w:rsidRDefault="00100C0B" w:rsidP="00097698">
            <w:pPr>
              <w:spacing w:after="0"/>
              <w:rPr>
                <w:rFonts w:cs="Arial"/>
                <w:szCs w:val="20"/>
              </w:rPr>
            </w:pPr>
            <w:r w:rsidRPr="00097698">
              <w:rPr>
                <w:rFonts w:cs="Arial"/>
                <w:szCs w:val="20"/>
              </w:rPr>
              <w:t>(b) for each completed hour — $202; and</w:t>
            </w:r>
          </w:p>
          <w:p w14:paraId="60B1ECE7" w14:textId="065E3C2A" w:rsidR="00100C0B" w:rsidRPr="00097698" w:rsidRDefault="00100C0B" w:rsidP="008A7323">
            <w:pPr>
              <w:spacing w:after="0"/>
              <w:rPr>
                <w:rFonts w:cs="Arial"/>
                <w:szCs w:val="20"/>
              </w:rPr>
            </w:pPr>
            <w:r w:rsidRPr="00097698">
              <w:rPr>
                <w:rFonts w:cs="Arial"/>
                <w:szCs w:val="20"/>
              </w:rPr>
              <w:t>(c) for a part of an hour after a completed hour — the proportion of $202.00 equal to the proportion of an hour for which charge is to be made, rounded</w:t>
            </w:r>
            <w:r w:rsidR="008A7323">
              <w:rPr>
                <w:rFonts w:cs="Arial"/>
                <w:szCs w:val="20"/>
              </w:rPr>
              <w:t xml:space="preserve"> in accordance with section 22 </w:t>
            </w:r>
          </w:p>
        </w:tc>
        <w:tc>
          <w:tcPr>
            <w:tcW w:w="1134" w:type="dxa"/>
            <w:tcBorders>
              <w:top w:val="nil"/>
              <w:left w:val="single" w:sz="4" w:space="0" w:color="auto"/>
              <w:bottom w:val="single" w:sz="4" w:space="0" w:color="auto"/>
              <w:right w:val="single" w:sz="8" w:space="0" w:color="auto"/>
            </w:tcBorders>
            <w:shd w:val="clear" w:color="auto" w:fill="auto"/>
            <w:vAlign w:val="center"/>
          </w:tcPr>
          <w:p w14:paraId="24DA32DC" w14:textId="77777777" w:rsidR="00100C0B" w:rsidRPr="00097698" w:rsidRDefault="00100C0B" w:rsidP="00097698">
            <w:pPr>
              <w:spacing w:after="0"/>
              <w:jc w:val="right"/>
              <w:rPr>
                <w:rFonts w:cs="Arial"/>
                <w:szCs w:val="20"/>
              </w:rPr>
            </w:pPr>
            <w:r w:rsidRPr="00097698">
              <w:rPr>
                <w:rFonts w:cs="Arial"/>
                <w:szCs w:val="20"/>
              </w:rPr>
              <w:t>2.5%</w:t>
            </w:r>
          </w:p>
        </w:tc>
      </w:tr>
      <w:tr w:rsidR="00100C0B" w:rsidRPr="00931C56" w14:paraId="6943819C" w14:textId="77777777" w:rsidTr="00434B48">
        <w:trPr>
          <w:cantSplit/>
          <w:trHeight w:val="496"/>
        </w:trPr>
        <w:tc>
          <w:tcPr>
            <w:tcW w:w="113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hideMark/>
          </w:tcPr>
          <w:p w14:paraId="19CE7382" w14:textId="77777777" w:rsidR="00100C0B" w:rsidRPr="005900E4" w:rsidRDefault="00100C0B" w:rsidP="00097698">
            <w:pPr>
              <w:spacing w:after="0"/>
              <w:rPr>
                <w:rFonts w:cs="Arial"/>
                <w:szCs w:val="20"/>
              </w:rPr>
            </w:pPr>
            <w:r w:rsidRPr="00631B35">
              <w:rPr>
                <w:rFonts w:cs="Arial"/>
                <w:szCs w:val="20"/>
              </w:rPr>
              <w:lastRenderedPageBreak/>
              <w:t>Spec</w:t>
            </w:r>
            <w:r w:rsidRPr="005900E4">
              <w:rPr>
                <w:rFonts w:cs="Arial"/>
                <w:szCs w:val="20"/>
              </w:rPr>
              <w:t>ial hourly rate A</w:t>
            </w:r>
          </w:p>
        </w:tc>
        <w:tc>
          <w:tcPr>
            <w:tcW w:w="1418" w:type="dxa"/>
            <w:gridSpan w:val="2"/>
            <w:tcBorders>
              <w:top w:val="single" w:sz="2" w:space="0" w:color="auto"/>
              <w:left w:val="single" w:sz="2" w:space="0" w:color="auto"/>
              <w:bottom w:val="single" w:sz="2" w:space="0" w:color="auto"/>
              <w:right w:val="single" w:sz="2" w:space="0" w:color="auto"/>
            </w:tcBorders>
          </w:tcPr>
          <w:p w14:paraId="20320BF5" w14:textId="77777777" w:rsidR="00100C0B" w:rsidRPr="00F163EE" w:rsidRDefault="00100C0B" w:rsidP="00097698">
            <w:pPr>
              <w:spacing w:after="0"/>
              <w:rPr>
                <w:rFonts w:cs="Arial"/>
                <w:szCs w:val="20"/>
              </w:rPr>
            </w:pPr>
            <w:r w:rsidRPr="00F163EE">
              <w:rPr>
                <w:rFonts w:cs="Arial"/>
                <w:szCs w:val="20"/>
              </w:rPr>
              <w:t>Schedule 1</w:t>
            </w:r>
          </w:p>
        </w:tc>
        <w:tc>
          <w:tcPr>
            <w:tcW w:w="439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3B0185A7" w14:textId="77777777" w:rsidR="00100C0B" w:rsidRPr="00996B28" w:rsidRDefault="00100C0B" w:rsidP="00097698">
            <w:pPr>
              <w:spacing w:after="0"/>
              <w:rPr>
                <w:rFonts w:cs="Arial"/>
                <w:szCs w:val="20"/>
              </w:rPr>
            </w:pPr>
            <w:r w:rsidRPr="00F163EE">
              <w:rPr>
                <w:rFonts w:cs="Arial"/>
                <w:szCs w:val="20"/>
              </w:rPr>
              <w:t>For each person providing a s</w:t>
            </w:r>
            <w:r w:rsidRPr="00996B28">
              <w:rPr>
                <w:rFonts w:cs="Arial"/>
                <w:szCs w:val="20"/>
              </w:rPr>
              <w:t>ervice or matter to which the rate applies:</w:t>
            </w:r>
          </w:p>
          <w:p w14:paraId="447134BB" w14:textId="3FD49261" w:rsidR="00100C0B" w:rsidRPr="005900E4" w:rsidRDefault="00100C0B" w:rsidP="00097698">
            <w:pPr>
              <w:spacing w:after="0"/>
              <w:rPr>
                <w:rFonts w:cs="Arial"/>
                <w:szCs w:val="20"/>
              </w:rPr>
            </w:pPr>
            <w:r w:rsidRPr="00996B28">
              <w:rPr>
                <w:rFonts w:cs="Arial"/>
                <w:szCs w:val="20"/>
              </w:rPr>
              <w:t>(a) for a total period less than 1 hour</w:t>
            </w:r>
            <w:r>
              <w:rPr>
                <w:rFonts w:cs="Arial"/>
                <w:szCs w:val="20"/>
              </w:rPr>
              <w:t>—</w:t>
            </w:r>
            <w:r w:rsidRPr="005900E4">
              <w:rPr>
                <w:rFonts w:cs="Arial"/>
                <w:szCs w:val="20"/>
              </w:rPr>
              <w:t>the greater of:</w:t>
            </w:r>
          </w:p>
          <w:p w14:paraId="4600B456" w14:textId="77777777" w:rsidR="00100C0B" w:rsidRPr="00F163EE" w:rsidRDefault="00100C0B" w:rsidP="00097698">
            <w:pPr>
              <w:spacing w:after="0"/>
              <w:rPr>
                <w:rFonts w:cs="Arial"/>
                <w:szCs w:val="20"/>
              </w:rPr>
            </w:pPr>
            <w:r w:rsidRPr="00F163EE">
              <w:rPr>
                <w:rFonts w:cs="Arial"/>
                <w:szCs w:val="20"/>
              </w:rPr>
              <w:t>(i) $145.00; and</w:t>
            </w:r>
          </w:p>
          <w:p w14:paraId="24132F3F" w14:textId="77777777" w:rsidR="00100C0B" w:rsidRPr="00996B28" w:rsidRDefault="00100C0B" w:rsidP="00097698">
            <w:pPr>
              <w:spacing w:after="0"/>
              <w:rPr>
                <w:rFonts w:cs="Arial"/>
                <w:szCs w:val="20"/>
              </w:rPr>
            </w:pPr>
            <w:r w:rsidRPr="00F163EE">
              <w:rPr>
                <w:rFonts w:cs="Arial"/>
                <w:szCs w:val="20"/>
              </w:rPr>
              <w:t>(ii) the proportion of $289.00 equal to the proportion of an hour for which charge is to be made, rounded in accordance with section 22;</w:t>
            </w:r>
            <w:r w:rsidRPr="00996B28">
              <w:rPr>
                <w:rFonts w:cs="Arial"/>
                <w:szCs w:val="20"/>
              </w:rPr>
              <w:t xml:space="preserve"> and</w:t>
            </w:r>
          </w:p>
          <w:p w14:paraId="0F083BDD" w14:textId="00628A12" w:rsidR="00100C0B" w:rsidRPr="00E766CB" w:rsidRDefault="00100C0B" w:rsidP="00097698">
            <w:pPr>
              <w:spacing w:after="0"/>
              <w:rPr>
                <w:rFonts w:cs="Arial"/>
                <w:szCs w:val="20"/>
              </w:rPr>
            </w:pPr>
            <w:r w:rsidRPr="00996B28">
              <w:rPr>
                <w:rFonts w:cs="Arial"/>
                <w:szCs w:val="20"/>
              </w:rPr>
              <w:t>(b) for each completed hour</w:t>
            </w:r>
            <w:r w:rsidRPr="00E766CB">
              <w:rPr>
                <w:rFonts w:cs="Arial"/>
                <w:szCs w:val="20"/>
              </w:rPr>
              <w:t>—$289.00; and</w:t>
            </w:r>
          </w:p>
          <w:p w14:paraId="49ED34B2" w14:textId="3DF13958" w:rsidR="00100C0B" w:rsidRPr="00097698" w:rsidRDefault="00100C0B" w:rsidP="00097698">
            <w:pPr>
              <w:spacing w:after="0"/>
              <w:rPr>
                <w:rFonts w:cs="Arial"/>
                <w:szCs w:val="20"/>
              </w:rPr>
            </w:pPr>
            <w:r w:rsidRPr="00097698">
              <w:rPr>
                <w:rFonts w:cs="Arial"/>
                <w:szCs w:val="20"/>
              </w:rPr>
              <w:t>(c) for a part of an hour after a completed hour—the proportion of $289.00 equal to the proportion of an hour for which charge is to be made, rounded in accordance with section 22</w:t>
            </w:r>
            <w:r w:rsidR="008A7323">
              <w:rPr>
                <w:rFonts w:cs="Arial"/>
                <w:szCs w:val="20"/>
              </w:rPr>
              <w:t xml:space="preserve"> of the Radiocommunications </w:t>
            </w:r>
            <w:r w:rsidR="00D45558">
              <w:rPr>
                <w:rFonts w:cs="Arial"/>
                <w:szCs w:val="20"/>
              </w:rPr>
              <w:t xml:space="preserve">Charges </w:t>
            </w:r>
            <w:r w:rsidR="008A7323">
              <w:rPr>
                <w:rFonts w:cs="Arial"/>
                <w:szCs w:val="20"/>
              </w:rPr>
              <w:t>Determination</w:t>
            </w:r>
          </w:p>
        </w:tc>
        <w:tc>
          <w:tcPr>
            <w:tcW w:w="4394" w:type="dxa"/>
            <w:tcBorders>
              <w:top w:val="single" w:sz="2" w:space="0" w:color="auto"/>
              <w:left w:val="single" w:sz="2" w:space="0" w:color="auto"/>
              <w:bottom w:val="single" w:sz="2" w:space="0" w:color="auto"/>
              <w:right w:val="single" w:sz="2" w:space="0" w:color="auto"/>
            </w:tcBorders>
          </w:tcPr>
          <w:p w14:paraId="2C0B7F56" w14:textId="77777777" w:rsidR="00100C0B" w:rsidRPr="00097698" w:rsidRDefault="00100C0B" w:rsidP="00097698">
            <w:pPr>
              <w:spacing w:after="0"/>
              <w:rPr>
                <w:rFonts w:cs="Arial"/>
                <w:szCs w:val="20"/>
              </w:rPr>
            </w:pPr>
            <w:r w:rsidRPr="00097698">
              <w:rPr>
                <w:rFonts w:cs="Arial"/>
                <w:szCs w:val="20"/>
              </w:rPr>
              <w:t>For each person providing a service or matter to which the rate applies:</w:t>
            </w:r>
          </w:p>
          <w:p w14:paraId="5020C495" w14:textId="043544CA" w:rsidR="00100C0B" w:rsidRPr="00097698" w:rsidRDefault="00100C0B" w:rsidP="00097698">
            <w:pPr>
              <w:spacing w:after="0"/>
              <w:rPr>
                <w:rFonts w:cs="Arial"/>
                <w:szCs w:val="20"/>
              </w:rPr>
            </w:pPr>
            <w:r w:rsidRPr="00097698">
              <w:rPr>
                <w:rFonts w:cs="Arial"/>
                <w:szCs w:val="20"/>
              </w:rPr>
              <w:t>(a) for a total period less than 1 hour—the greater of:</w:t>
            </w:r>
          </w:p>
          <w:p w14:paraId="142266C4" w14:textId="77777777" w:rsidR="00100C0B" w:rsidRPr="00097698" w:rsidRDefault="00100C0B" w:rsidP="00097698">
            <w:pPr>
              <w:spacing w:after="0"/>
              <w:rPr>
                <w:rFonts w:cs="Arial"/>
                <w:szCs w:val="20"/>
              </w:rPr>
            </w:pPr>
            <w:r w:rsidRPr="00097698">
              <w:rPr>
                <w:rFonts w:cs="Arial"/>
                <w:szCs w:val="20"/>
              </w:rPr>
              <w:t>(i) $148.00; and</w:t>
            </w:r>
          </w:p>
          <w:p w14:paraId="06CD307E" w14:textId="77777777" w:rsidR="00100C0B" w:rsidRPr="00097698" w:rsidRDefault="00100C0B" w:rsidP="00097698">
            <w:pPr>
              <w:spacing w:after="0"/>
              <w:rPr>
                <w:rFonts w:cs="Arial"/>
                <w:szCs w:val="20"/>
              </w:rPr>
            </w:pPr>
            <w:r w:rsidRPr="00097698">
              <w:rPr>
                <w:rFonts w:cs="Arial"/>
                <w:szCs w:val="20"/>
              </w:rPr>
              <w:t>(ii) the proportion of $295.00 equal to the proportion of an hour for which charge is to be made, rounded in accordance with section 22; and</w:t>
            </w:r>
          </w:p>
          <w:p w14:paraId="08CA0999" w14:textId="34D1A5ED" w:rsidR="00100C0B" w:rsidRPr="00097698" w:rsidRDefault="00100C0B" w:rsidP="00097698">
            <w:pPr>
              <w:spacing w:after="0"/>
              <w:rPr>
                <w:rFonts w:cs="Arial"/>
                <w:szCs w:val="20"/>
              </w:rPr>
            </w:pPr>
            <w:r w:rsidRPr="00097698">
              <w:rPr>
                <w:rFonts w:cs="Arial"/>
                <w:szCs w:val="20"/>
              </w:rPr>
              <w:t>(b) for each completed hour—$295.00; and</w:t>
            </w:r>
          </w:p>
          <w:p w14:paraId="49DEF26C" w14:textId="03162936" w:rsidR="00100C0B" w:rsidRPr="00097698" w:rsidRDefault="00100C0B" w:rsidP="00097698">
            <w:pPr>
              <w:spacing w:after="0"/>
              <w:rPr>
                <w:rFonts w:cs="Arial"/>
                <w:color w:val="000000"/>
                <w:szCs w:val="20"/>
              </w:rPr>
            </w:pPr>
            <w:r w:rsidRPr="00097698">
              <w:rPr>
                <w:rFonts w:cs="Arial"/>
                <w:szCs w:val="20"/>
              </w:rPr>
              <w:t>(c) for a part of an hour after a completed hour—the proportion of $295.00 equal to the proportion of an hour for which charge is to be made, rounded in accordance with section 22</w:t>
            </w:r>
          </w:p>
        </w:tc>
        <w:tc>
          <w:tcPr>
            <w:tcW w:w="1134" w:type="dxa"/>
            <w:tcBorders>
              <w:top w:val="nil"/>
              <w:left w:val="single" w:sz="4" w:space="0" w:color="auto"/>
              <w:bottom w:val="single" w:sz="4" w:space="0" w:color="auto"/>
              <w:right w:val="single" w:sz="8" w:space="0" w:color="auto"/>
            </w:tcBorders>
            <w:shd w:val="clear" w:color="auto" w:fill="auto"/>
            <w:vAlign w:val="center"/>
          </w:tcPr>
          <w:p w14:paraId="0906E9C9" w14:textId="77777777" w:rsidR="00100C0B" w:rsidRPr="00097698" w:rsidRDefault="00100C0B" w:rsidP="00097698">
            <w:pPr>
              <w:spacing w:after="0"/>
              <w:jc w:val="right"/>
              <w:rPr>
                <w:rFonts w:cs="Arial"/>
                <w:szCs w:val="20"/>
              </w:rPr>
            </w:pPr>
            <w:r w:rsidRPr="00097698">
              <w:rPr>
                <w:rFonts w:cs="Arial"/>
                <w:szCs w:val="20"/>
              </w:rPr>
              <w:t>2.1%</w:t>
            </w:r>
          </w:p>
        </w:tc>
      </w:tr>
      <w:tr w:rsidR="00100C0B" w:rsidRPr="00931C56" w14:paraId="3D78BF4B" w14:textId="77777777" w:rsidTr="00434B48">
        <w:trPr>
          <w:cantSplit/>
          <w:trHeight w:val="496"/>
        </w:trPr>
        <w:tc>
          <w:tcPr>
            <w:tcW w:w="113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DD02359" w14:textId="77777777" w:rsidR="00100C0B" w:rsidRPr="00631B35" w:rsidRDefault="00100C0B" w:rsidP="00097698">
            <w:pPr>
              <w:spacing w:after="0"/>
              <w:rPr>
                <w:rFonts w:cs="Arial"/>
                <w:szCs w:val="20"/>
              </w:rPr>
            </w:pPr>
            <w:r w:rsidRPr="00631B35">
              <w:rPr>
                <w:rFonts w:cs="Arial"/>
                <w:szCs w:val="20"/>
              </w:rPr>
              <w:t>Special hourly rate B</w:t>
            </w:r>
          </w:p>
        </w:tc>
        <w:tc>
          <w:tcPr>
            <w:tcW w:w="1418" w:type="dxa"/>
            <w:gridSpan w:val="2"/>
            <w:tcBorders>
              <w:top w:val="single" w:sz="2" w:space="0" w:color="auto"/>
              <w:left w:val="single" w:sz="2" w:space="0" w:color="auto"/>
              <w:bottom w:val="single" w:sz="2" w:space="0" w:color="auto"/>
              <w:right w:val="single" w:sz="2" w:space="0" w:color="auto"/>
            </w:tcBorders>
          </w:tcPr>
          <w:p w14:paraId="14E8F9D5" w14:textId="77777777" w:rsidR="00100C0B" w:rsidRPr="005900E4" w:rsidRDefault="00100C0B" w:rsidP="00097698">
            <w:pPr>
              <w:spacing w:after="0"/>
              <w:rPr>
                <w:rFonts w:cs="Arial"/>
                <w:szCs w:val="20"/>
              </w:rPr>
            </w:pPr>
            <w:r w:rsidRPr="005900E4">
              <w:rPr>
                <w:rFonts w:cs="Arial"/>
                <w:szCs w:val="20"/>
              </w:rPr>
              <w:t>Schedule 1</w:t>
            </w:r>
          </w:p>
        </w:tc>
        <w:tc>
          <w:tcPr>
            <w:tcW w:w="439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48C51474" w14:textId="77777777" w:rsidR="00100C0B" w:rsidRPr="00F163EE" w:rsidRDefault="00100C0B" w:rsidP="00097698">
            <w:pPr>
              <w:spacing w:after="0"/>
              <w:rPr>
                <w:rFonts w:cs="Arial"/>
                <w:szCs w:val="20"/>
              </w:rPr>
            </w:pPr>
            <w:r w:rsidRPr="00F163EE">
              <w:rPr>
                <w:rFonts w:cs="Arial"/>
                <w:szCs w:val="20"/>
              </w:rPr>
              <w:t>For each person providing a service or matter to which the rate applies:</w:t>
            </w:r>
          </w:p>
          <w:p w14:paraId="4BAE8932" w14:textId="65043611" w:rsidR="00100C0B" w:rsidRPr="00E766CB" w:rsidRDefault="00100C0B" w:rsidP="00097698">
            <w:pPr>
              <w:spacing w:after="0"/>
              <w:rPr>
                <w:rFonts w:cs="Arial"/>
                <w:szCs w:val="20"/>
              </w:rPr>
            </w:pPr>
            <w:r w:rsidRPr="00F163EE">
              <w:rPr>
                <w:rFonts w:cs="Arial"/>
                <w:szCs w:val="20"/>
              </w:rPr>
              <w:t>(a) for a total period less than 1 hour</w:t>
            </w:r>
            <w:r w:rsidRPr="00996B28">
              <w:rPr>
                <w:rFonts w:cs="Arial"/>
                <w:szCs w:val="20"/>
              </w:rPr>
              <w:t>—</w:t>
            </w:r>
            <w:r w:rsidRPr="00E766CB">
              <w:rPr>
                <w:rFonts w:cs="Arial"/>
                <w:szCs w:val="20"/>
              </w:rPr>
              <w:t>the greater of:</w:t>
            </w:r>
          </w:p>
          <w:p w14:paraId="01D221F4" w14:textId="77777777" w:rsidR="00100C0B" w:rsidRPr="00E766CB" w:rsidRDefault="00100C0B" w:rsidP="00097698">
            <w:pPr>
              <w:spacing w:after="0"/>
              <w:rPr>
                <w:rFonts w:cs="Arial"/>
                <w:szCs w:val="20"/>
              </w:rPr>
            </w:pPr>
            <w:r w:rsidRPr="00E766CB">
              <w:rPr>
                <w:rFonts w:cs="Arial"/>
                <w:szCs w:val="20"/>
              </w:rPr>
              <w:t>(i) $135.00; and</w:t>
            </w:r>
          </w:p>
          <w:p w14:paraId="756D387F" w14:textId="6A31AD6C" w:rsidR="00100C0B" w:rsidRPr="00097698" w:rsidRDefault="00100C0B" w:rsidP="00097698">
            <w:pPr>
              <w:spacing w:after="0"/>
              <w:rPr>
                <w:rFonts w:cs="Arial"/>
                <w:szCs w:val="20"/>
              </w:rPr>
            </w:pPr>
            <w:r w:rsidRPr="00097698">
              <w:rPr>
                <w:rFonts w:cs="Arial"/>
                <w:szCs w:val="20"/>
              </w:rPr>
              <w:t>(ii) the proportion of $270.00 equal to the proportion of an hour for which charge is to be made, rounded in accordance with section 22</w:t>
            </w:r>
            <w:r w:rsidR="002251B2">
              <w:rPr>
                <w:rFonts w:cs="Arial"/>
                <w:szCs w:val="20"/>
              </w:rPr>
              <w:t xml:space="preserve"> of the Radiocommunications </w:t>
            </w:r>
            <w:r w:rsidR="00D45558">
              <w:rPr>
                <w:rFonts w:cs="Arial"/>
                <w:szCs w:val="20"/>
              </w:rPr>
              <w:t xml:space="preserve">Charges </w:t>
            </w:r>
            <w:r w:rsidR="002251B2">
              <w:rPr>
                <w:rFonts w:cs="Arial"/>
                <w:szCs w:val="20"/>
              </w:rPr>
              <w:t>Determination</w:t>
            </w:r>
            <w:r w:rsidRPr="00097698">
              <w:rPr>
                <w:rFonts w:cs="Arial"/>
                <w:szCs w:val="20"/>
              </w:rPr>
              <w:t>; and</w:t>
            </w:r>
          </w:p>
          <w:p w14:paraId="7A1D5C71" w14:textId="72457CF6" w:rsidR="00100C0B" w:rsidRPr="00097698" w:rsidRDefault="00100C0B" w:rsidP="00097698">
            <w:pPr>
              <w:spacing w:after="0"/>
              <w:rPr>
                <w:rFonts w:cs="Arial"/>
                <w:szCs w:val="20"/>
              </w:rPr>
            </w:pPr>
            <w:r w:rsidRPr="00097698">
              <w:rPr>
                <w:rFonts w:cs="Arial"/>
                <w:szCs w:val="20"/>
              </w:rPr>
              <w:t>(b) for each completed hour—$270.00; and</w:t>
            </w:r>
          </w:p>
          <w:p w14:paraId="53705901" w14:textId="0ED6FAE1" w:rsidR="00100C0B" w:rsidRPr="00097698" w:rsidRDefault="00100C0B" w:rsidP="00097698">
            <w:pPr>
              <w:spacing w:after="0"/>
              <w:rPr>
                <w:rFonts w:cs="Arial"/>
                <w:szCs w:val="20"/>
              </w:rPr>
            </w:pPr>
            <w:r w:rsidRPr="00097698">
              <w:rPr>
                <w:rFonts w:cs="Arial"/>
                <w:szCs w:val="20"/>
              </w:rPr>
              <w:t>(c) for a part of an hour after a completed hour—the proportion of $270.00 equal to the proportion of an hour for which charge is to be made, rounded in accordance with section 22</w:t>
            </w:r>
            <w:r w:rsidR="002251B2">
              <w:rPr>
                <w:rFonts w:cs="Arial"/>
                <w:szCs w:val="20"/>
              </w:rPr>
              <w:t xml:space="preserve"> of the Radiocommunications </w:t>
            </w:r>
            <w:r w:rsidR="00D45558">
              <w:rPr>
                <w:rFonts w:cs="Arial"/>
                <w:szCs w:val="20"/>
              </w:rPr>
              <w:t xml:space="preserve">Charges </w:t>
            </w:r>
            <w:r w:rsidR="002251B2">
              <w:rPr>
                <w:rFonts w:cs="Arial"/>
                <w:szCs w:val="20"/>
              </w:rPr>
              <w:t>Determination</w:t>
            </w:r>
          </w:p>
        </w:tc>
        <w:tc>
          <w:tcPr>
            <w:tcW w:w="4394" w:type="dxa"/>
            <w:tcBorders>
              <w:top w:val="single" w:sz="2" w:space="0" w:color="auto"/>
              <w:left w:val="single" w:sz="2" w:space="0" w:color="auto"/>
              <w:bottom w:val="single" w:sz="2" w:space="0" w:color="auto"/>
              <w:right w:val="single" w:sz="2" w:space="0" w:color="auto"/>
            </w:tcBorders>
          </w:tcPr>
          <w:p w14:paraId="1813623E" w14:textId="77777777" w:rsidR="00100C0B" w:rsidRPr="00097698" w:rsidRDefault="00100C0B" w:rsidP="00097698">
            <w:pPr>
              <w:spacing w:after="0"/>
              <w:rPr>
                <w:rFonts w:cs="Arial"/>
                <w:szCs w:val="20"/>
              </w:rPr>
            </w:pPr>
            <w:r w:rsidRPr="00097698">
              <w:rPr>
                <w:rFonts w:cs="Arial"/>
                <w:szCs w:val="20"/>
              </w:rPr>
              <w:t>For each person providing a service or matter to which the rate applies:</w:t>
            </w:r>
          </w:p>
          <w:p w14:paraId="3AACA70F" w14:textId="7F6D36F1" w:rsidR="00100C0B" w:rsidRPr="00097698" w:rsidRDefault="00100C0B" w:rsidP="00097698">
            <w:pPr>
              <w:spacing w:after="0"/>
              <w:rPr>
                <w:rFonts w:cs="Arial"/>
                <w:szCs w:val="20"/>
              </w:rPr>
            </w:pPr>
            <w:r w:rsidRPr="00097698">
              <w:rPr>
                <w:rFonts w:cs="Arial"/>
                <w:szCs w:val="20"/>
              </w:rPr>
              <w:t>(a) for a total period less than 1 hour—the greater of:</w:t>
            </w:r>
          </w:p>
          <w:p w14:paraId="0C91CFAE" w14:textId="77777777" w:rsidR="00100C0B" w:rsidRPr="00097698" w:rsidRDefault="00100C0B" w:rsidP="00097698">
            <w:pPr>
              <w:spacing w:after="0"/>
              <w:rPr>
                <w:rFonts w:cs="Arial"/>
                <w:szCs w:val="20"/>
              </w:rPr>
            </w:pPr>
            <w:r w:rsidRPr="00097698">
              <w:rPr>
                <w:rFonts w:cs="Arial"/>
                <w:szCs w:val="20"/>
              </w:rPr>
              <w:t>(i) $138.00; and</w:t>
            </w:r>
          </w:p>
          <w:p w14:paraId="50D908E5" w14:textId="77777777" w:rsidR="00100C0B" w:rsidRPr="00097698" w:rsidRDefault="00100C0B" w:rsidP="00097698">
            <w:pPr>
              <w:spacing w:after="0"/>
              <w:rPr>
                <w:rFonts w:cs="Arial"/>
                <w:szCs w:val="20"/>
              </w:rPr>
            </w:pPr>
            <w:r w:rsidRPr="00097698">
              <w:rPr>
                <w:rFonts w:cs="Arial"/>
                <w:szCs w:val="20"/>
              </w:rPr>
              <w:t>(ii) the proportion of $276.00 equal to the proportion of an hour for which charge is to be made, rounded in accordance with section 22; and</w:t>
            </w:r>
          </w:p>
          <w:p w14:paraId="31372C5B" w14:textId="3DBEAEEE" w:rsidR="00100C0B" w:rsidRPr="00097698" w:rsidRDefault="00100C0B" w:rsidP="00097698">
            <w:pPr>
              <w:spacing w:after="0"/>
              <w:rPr>
                <w:rFonts w:cs="Arial"/>
                <w:szCs w:val="20"/>
              </w:rPr>
            </w:pPr>
            <w:r w:rsidRPr="00097698">
              <w:rPr>
                <w:rFonts w:cs="Arial"/>
                <w:szCs w:val="20"/>
              </w:rPr>
              <w:t>(b) for each completed hour—$276.00; and</w:t>
            </w:r>
          </w:p>
          <w:p w14:paraId="2CAD7FDE" w14:textId="41D91504" w:rsidR="00100C0B" w:rsidRPr="00097698" w:rsidRDefault="00100C0B" w:rsidP="00097698">
            <w:pPr>
              <w:spacing w:after="0"/>
              <w:rPr>
                <w:rFonts w:cs="Arial"/>
                <w:szCs w:val="20"/>
              </w:rPr>
            </w:pPr>
            <w:r w:rsidRPr="00097698">
              <w:rPr>
                <w:rFonts w:cs="Arial"/>
                <w:szCs w:val="20"/>
              </w:rPr>
              <w:t>(c) for a part of an hour after a completed hour—the proportion of $276.00 equal to the proportion of an hour for which charge is to be made, rounded in accordance with section 22</w:t>
            </w:r>
          </w:p>
        </w:tc>
        <w:tc>
          <w:tcPr>
            <w:tcW w:w="1134" w:type="dxa"/>
            <w:tcBorders>
              <w:top w:val="nil"/>
              <w:left w:val="single" w:sz="4" w:space="0" w:color="auto"/>
              <w:bottom w:val="single" w:sz="4" w:space="0" w:color="auto"/>
              <w:right w:val="single" w:sz="8" w:space="0" w:color="auto"/>
            </w:tcBorders>
            <w:shd w:val="clear" w:color="auto" w:fill="auto"/>
            <w:vAlign w:val="center"/>
          </w:tcPr>
          <w:p w14:paraId="170F3534" w14:textId="1D810709" w:rsidR="00100C0B" w:rsidRPr="00097698" w:rsidRDefault="00100C0B" w:rsidP="007807CB">
            <w:pPr>
              <w:spacing w:after="0"/>
              <w:jc w:val="right"/>
              <w:rPr>
                <w:rFonts w:cs="Arial"/>
                <w:szCs w:val="20"/>
              </w:rPr>
            </w:pPr>
            <w:r w:rsidRPr="00097698">
              <w:rPr>
                <w:rFonts w:cs="Arial"/>
                <w:szCs w:val="20"/>
              </w:rPr>
              <w:t>2.</w:t>
            </w:r>
            <w:r w:rsidR="007807CB">
              <w:rPr>
                <w:rFonts w:cs="Arial"/>
                <w:szCs w:val="20"/>
              </w:rPr>
              <w:t>2</w:t>
            </w:r>
            <w:r w:rsidRPr="00097698">
              <w:rPr>
                <w:rFonts w:cs="Arial"/>
                <w:szCs w:val="20"/>
              </w:rPr>
              <w:t>%</w:t>
            </w:r>
          </w:p>
        </w:tc>
      </w:tr>
      <w:tr w:rsidR="00100C0B" w:rsidRPr="00931C56" w14:paraId="38CF71B3" w14:textId="77777777" w:rsidTr="00097698">
        <w:trPr>
          <w:cantSplit/>
          <w:trHeight w:val="496"/>
        </w:trPr>
        <w:tc>
          <w:tcPr>
            <w:tcW w:w="113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5C4F6AF3" w14:textId="77777777" w:rsidR="00100C0B" w:rsidRPr="00631B35" w:rsidRDefault="00100C0B" w:rsidP="00097698">
            <w:pPr>
              <w:spacing w:after="0"/>
              <w:rPr>
                <w:rFonts w:cs="Arial"/>
                <w:szCs w:val="20"/>
              </w:rPr>
            </w:pPr>
            <w:r w:rsidRPr="00631B35">
              <w:rPr>
                <w:rFonts w:cs="Arial"/>
                <w:szCs w:val="20"/>
              </w:rPr>
              <w:lastRenderedPageBreak/>
              <w:t>Special hourly rate C</w:t>
            </w:r>
          </w:p>
        </w:tc>
        <w:tc>
          <w:tcPr>
            <w:tcW w:w="1418" w:type="dxa"/>
            <w:gridSpan w:val="2"/>
            <w:tcBorders>
              <w:top w:val="single" w:sz="2" w:space="0" w:color="auto"/>
              <w:left w:val="single" w:sz="2" w:space="0" w:color="auto"/>
              <w:bottom w:val="single" w:sz="2" w:space="0" w:color="auto"/>
              <w:right w:val="single" w:sz="2" w:space="0" w:color="auto"/>
            </w:tcBorders>
          </w:tcPr>
          <w:p w14:paraId="6DC6C9C9" w14:textId="77777777" w:rsidR="00100C0B" w:rsidRPr="005900E4" w:rsidRDefault="00100C0B" w:rsidP="00097698">
            <w:pPr>
              <w:spacing w:after="0"/>
              <w:rPr>
                <w:rFonts w:cs="Arial"/>
                <w:szCs w:val="20"/>
              </w:rPr>
            </w:pPr>
            <w:r w:rsidRPr="005900E4">
              <w:rPr>
                <w:rFonts w:cs="Arial"/>
                <w:szCs w:val="20"/>
              </w:rPr>
              <w:t>Schedule 1</w:t>
            </w:r>
          </w:p>
        </w:tc>
        <w:tc>
          <w:tcPr>
            <w:tcW w:w="439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7E38183B" w14:textId="77777777" w:rsidR="00100C0B" w:rsidRPr="00F163EE" w:rsidRDefault="00100C0B" w:rsidP="00097698">
            <w:pPr>
              <w:spacing w:after="0"/>
              <w:rPr>
                <w:rFonts w:cs="Arial"/>
                <w:szCs w:val="20"/>
              </w:rPr>
            </w:pPr>
          </w:p>
        </w:tc>
        <w:tc>
          <w:tcPr>
            <w:tcW w:w="4394" w:type="dxa"/>
            <w:tcBorders>
              <w:top w:val="single" w:sz="2" w:space="0" w:color="auto"/>
              <w:left w:val="single" w:sz="2" w:space="0" w:color="auto"/>
              <w:bottom w:val="single" w:sz="2" w:space="0" w:color="auto"/>
              <w:right w:val="single" w:sz="2" w:space="0" w:color="auto"/>
            </w:tcBorders>
            <w:vAlign w:val="center"/>
          </w:tcPr>
          <w:p w14:paraId="49068525" w14:textId="77777777" w:rsidR="00100C0B" w:rsidRPr="00F163EE" w:rsidRDefault="00100C0B" w:rsidP="00097698">
            <w:pPr>
              <w:spacing w:after="0"/>
              <w:rPr>
                <w:rFonts w:cs="Arial"/>
                <w:szCs w:val="20"/>
              </w:rPr>
            </w:pPr>
            <w:r w:rsidRPr="00F163EE">
              <w:rPr>
                <w:rFonts w:cs="Arial"/>
                <w:szCs w:val="20"/>
              </w:rPr>
              <w:t>For each person providing a service or matter to which the rate applies:</w:t>
            </w:r>
          </w:p>
          <w:p w14:paraId="1A2EC412" w14:textId="11A32B8D" w:rsidR="00100C0B" w:rsidRPr="00E766CB" w:rsidRDefault="00100C0B" w:rsidP="00097698">
            <w:pPr>
              <w:spacing w:after="0"/>
              <w:rPr>
                <w:rFonts w:cs="Arial"/>
                <w:szCs w:val="20"/>
              </w:rPr>
            </w:pPr>
            <w:r w:rsidRPr="00996B28">
              <w:rPr>
                <w:rFonts w:cs="Arial"/>
                <w:szCs w:val="20"/>
              </w:rPr>
              <w:t>(a) for a total period less than 1 hour</w:t>
            </w:r>
            <w:r w:rsidRPr="00E766CB">
              <w:rPr>
                <w:rFonts w:cs="Arial"/>
                <w:szCs w:val="20"/>
              </w:rPr>
              <w:t>—the greater of:</w:t>
            </w:r>
          </w:p>
          <w:p w14:paraId="0F24A209" w14:textId="77777777" w:rsidR="00100C0B" w:rsidRPr="00E766CB" w:rsidRDefault="00100C0B" w:rsidP="00097698">
            <w:pPr>
              <w:spacing w:after="0"/>
              <w:rPr>
                <w:rFonts w:cs="Arial"/>
                <w:szCs w:val="20"/>
              </w:rPr>
            </w:pPr>
            <w:r w:rsidRPr="00E766CB">
              <w:rPr>
                <w:rFonts w:cs="Arial"/>
                <w:szCs w:val="20"/>
              </w:rPr>
              <w:t>(i) $115.00; and</w:t>
            </w:r>
          </w:p>
          <w:p w14:paraId="0B68EF4A" w14:textId="77777777" w:rsidR="00100C0B" w:rsidRPr="00097698" w:rsidRDefault="00100C0B" w:rsidP="00097698">
            <w:pPr>
              <w:spacing w:after="0"/>
              <w:rPr>
                <w:rFonts w:cs="Arial"/>
                <w:szCs w:val="20"/>
              </w:rPr>
            </w:pPr>
            <w:r w:rsidRPr="00097698">
              <w:rPr>
                <w:rFonts w:cs="Arial"/>
                <w:szCs w:val="20"/>
              </w:rPr>
              <w:t>(ii) the proportion of $229.00 equal to the proportion of an hour for which charge is to be made, rounded in accordance with section 22; and</w:t>
            </w:r>
          </w:p>
          <w:p w14:paraId="53B0B051" w14:textId="5FFF149F" w:rsidR="00100C0B" w:rsidRPr="00097698" w:rsidRDefault="00100C0B" w:rsidP="00097698">
            <w:pPr>
              <w:spacing w:after="0"/>
              <w:rPr>
                <w:rFonts w:cs="Arial"/>
                <w:szCs w:val="20"/>
              </w:rPr>
            </w:pPr>
            <w:r w:rsidRPr="00097698">
              <w:rPr>
                <w:rFonts w:cs="Arial"/>
                <w:szCs w:val="20"/>
              </w:rPr>
              <w:t>(b) for each completed hour—$229.00; and</w:t>
            </w:r>
          </w:p>
          <w:p w14:paraId="3C68E360" w14:textId="087CB81C" w:rsidR="00100C0B" w:rsidRPr="00097698" w:rsidRDefault="00100C0B" w:rsidP="00097698">
            <w:pPr>
              <w:spacing w:after="0"/>
              <w:rPr>
                <w:rFonts w:cs="Arial"/>
                <w:szCs w:val="20"/>
              </w:rPr>
            </w:pPr>
            <w:r w:rsidRPr="00097698">
              <w:rPr>
                <w:rFonts w:cs="Arial"/>
                <w:szCs w:val="20"/>
              </w:rPr>
              <w:t>(c) for a part of an hour after a completed hour—the proportion of $229.00 equal to the proportion of an hour for which charge is to be made, rounded in accordance with section 22</w:t>
            </w:r>
          </w:p>
        </w:tc>
        <w:tc>
          <w:tcPr>
            <w:tcW w:w="1134" w:type="dxa"/>
            <w:tcBorders>
              <w:top w:val="nil"/>
              <w:left w:val="single" w:sz="4" w:space="0" w:color="auto"/>
              <w:bottom w:val="single" w:sz="4" w:space="0" w:color="auto"/>
              <w:right w:val="single" w:sz="8" w:space="0" w:color="auto"/>
            </w:tcBorders>
            <w:shd w:val="clear" w:color="auto" w:fill="auto"/>
            <w:vAlign w:val="center"/>
          </w:tcPr>
          <w:p w14:paraId="1EE7AC73" w14:textId="77777777" w:rsidR="00100C0B" w:rsidRPr="00097698" w:rsidRDefault="00100C0B" w:rsidP="00097698">
            <w:pPr>
              <w:spacing w:after="0"/>
              <w:rPr>
                <w:rFonts w:cs="Arial"/>
                <w:szCs w:val="20"/>
              </w:rPr>
            </w:pPr>
          </w:p>
        </w:tc>
      </w:tr>
      <w:tr w:rsidR="00100C0B" w:rsidRPr="00931C56" w14:paraId="1CF6DEE1" w14:textId="77777777" w:rsidTr="00100C0B">
        <w:trPr>
          <w:cantSplit/>
          <w:trHeight w:val="496"/>
        </w:trPr>
        <w:tc>
          <w:tcPr>
            <w:tcW w:w="113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tcPr>
          <w:p w14:paraId="0949A32B" w14:textId="77777777" w:rsidR="00100C0B" w:rsidRPr="00631B35" w:rsidRDefault="00100C0B" w:rsidP="00097698">
            <w:pPr>
              <w:spacing w:after="0"/>
              <w:rPr>
                <w:rFonts w:cs="Arial"/>
                <w:szCs w:val="20"/>
              </w:rPr>
            </w:pPr>
            <w:r w:rsidRPr="00631B35">
              <w:rPr>
                <w:rFonts w:cs="Arial"/>
                <w:szCs w:val="20"/>
              </w:rPr>
              <w:t>Minimum charge</w:t>
            </w:r>
          </w:p>
        </w:tc>
        <w:tc>
          <w:tcPr>
            <w:tcW w:w="1418" w:type="dxa"/>
            <w:gridSpan w:val="2"/>
            <w:tcBorders>
              <w:top w:val="single" w:sz="2" w:space="0" w:color="auto"/>
              <w:left w:val="single" w:sz="2" w:space="0" w:color="auto"/>
              <w:bottom w:val="single" w:sz="2" w:space="0" w:color="auto"/>
              <w:right w:val="single" w:sz="2" w:space="0" w:color="auto"/>
            </w:tcBorders>
          </w:tcPr>
          <w:p w14:paraId="69055281" w14:textId="77777777" w:rsidR="00100C0B" w:rsidRPr="005900E4" w:rsidRDefault="00100C0B" w:rsidP="00097698">
            <w:pPr>
              <w:spacing w:after="0"/>
              <w:rPr>
                <w:rFonts w:cs="Arial"/>
                <w:szCs w:val="20"/>
              </w:rPr>
            </w:pPr>
            <w:r w:rsidRPr="005900E4">
              <w:rPr>
                <w:rFonts w:cs="Arial"/>
                <w:szCs w:val="20"/>
              </w:rPr>
              <w:t>Schedule 1</w:t>
            </w:r>
          </w:p>
        </w:tc>
        <w:tc>
          <w:tcPr>
            <w:tcW w:w="4394" w:type="dxa"/>
            <w:tcBorders>
              <w:top w:val="single" w:sz="2" w:space="0" w:color="auto"/>
              <w:left w:val="single" w:sz="2" w:space="0" w:color="auto"/>
              <w:bottom w:val="single" w:sz="2" w:space="0" w:color="auto"/>
              <w:right w:val="single" w:sz="2" w:space="0" w:color="auto"/>
            </w:tcBorders>
            <w:tcMar>
              <w:top w:w="57" w:type="dxa"/>
              <w:left w:w="108" w:type="dxa"/>
              <w:bottom w:w="0" w:type="dxa"/>
              <w:right w:w="108" w:type="dxa"/>
            </w:tcMar>
            <w:vAlign w:val="center"/>
          </w:tcPr>
          <w:p w14:paraId="0C3B0D50" w14:textId="5FB749DF" w:rsidR="00100C0B" w:rsidRPr="00F163EE" w:rsidRDefault="00100C0B" w:rsidP="00434B48">
            <w:pPr>
              <w:spacing w:after="0"/>
              <w:rPr>
                <w:rFonts w:cs="Arial"/>
                <w:szCs w:val="20"/>
              </w:rPr>
            </w:pPr>
            <w:r w:rsidRPr="00F163EE">
              <w:rPr>
                <w:rFonts w:cs="Arial"/>
                <w:szCs w:val="20"/>
              </w:rPr>
              <w:t>Minimum charge for service mentioned in section 18, 19 or 20</w:t>
            </w:r>
            <w:r w:rsidR="00434B48">
              <w:rPr>
                <w:rFonts w:cs="Arial"/>
                <w:szCs w:val="20"/>
              </w:rPr>
              <w:t xml:space="preserve">: </w:t>
            </w:r>
            <w:r w:rsidRPr="00F163EE">
              <w:rPr>
                <w:rFonts w:cs="Arial"/>
                <w:szCs w:val="20"/>
              </w:rPr>
              <w:t>$4.00</w:t>
            </w:r>
          </w:p>
        </w:tc>
        <w:tc>
          <w:tcPr>
            <w:tcW w:w="4394" w:type="dxa"/>
            <w:tcBorders>
              <w:top w:val="single" w:sz="2" w:space="0" w:color="auto"/>
              <w:left w:val="single" w:sz="2" w:space="0" w:color="auto"/>
              <w:bottom w:val="single" w:sz="2" w:space="0" w:color="auto"/>
              <w:right w:val="single" w:sz="2" w:space="0" w:color="auto"/>
            </w:tcBorders>
            <w:vAlign w:val="center"/>
          </w:tcPr>
          <w:p w14:paraId="507A5F7F" w14:textId="77DA7D2C" w:rsidR="00100C0B" w:rsidRPr="00F163EE" w:rsidRDefault="00100C0B" w:rsidP="00097698">
            <w:pPr>
              <w:spacing w:after="0"/>
              <w:rPr>
                <w:rFonts w:cs="Arial"/>
                <w:szCs w:val="20"/>
              </w:rPr>
            </w:pPr>
            <w:r w:rsidRPr="00F163EE">
              <w:rPr>
                <w:rFonts w:cs="Arial"/>
                <w:szCs w:val="20"/>
              </w:rPr>
              <w:t>Minimum charge for service mentioned in section 18, 19 or 20</w:t>
            </w:r>
            <w:r>
              <w:rPr>
                <w:rFonts w:cs="Arial"/>
                <w:szCs w:val="20"/>
              </w:rPr>
              <w:t xml:space="preserve">: </w:t>
            </w:r>
            <w:r w:rsidRPr="005900E4">
              <w:rPr>
                <w:rFonts w:cs="Arial"/>
                <w:szCs w:val="20"/>
              </w:rPr>
              <w:t>$4.00</w:t>
            </w:r>
          </w:p>
        </w:tc>
        <w:tc>
          <w:tcPr>
            <w:tcW w:w="1134" w:type="dxa"/>
            <w:tcBorders>
              <w:top w:val="nil"/>
              <w:left w:val="single" w:sz="4" w:space="0" w:color="auto"/>
              <w:bottom w:val="single" w:sz="2" w:space="0" w:color="auto"/>
              <w:right w:val="single" w:sz="8" w:space="0" w:color="auto"/>
            </w:tcBorders>
            <w:shd w:val="clear" w:color="auto" w:fill="auto"/>
            <w:vAlign w:val="center"/>
          </w:tcPr>
          <w:p w14:paraId="01AE7623" w14:textId="77777777" w:rsidR="00100C0B" w:rsidRPr="00F163EE" w:rsidRDefault="00100C0B" w:rsidP="00097698">
            <w:pPr>
              <w:spacing w:after="0"/>
              <w:jc w:val="right"/>
              <w:rPr>
                <w:rFonts w:cs="Arial"/>
                <w:szCs w:val="20"/>
              </w:rPr>
            </w:pPr>
            <w:r w:rsidRPr="00F163EE">
              <w:rPr>
                <w:rFonts w:cs="Arial"/>
                <w:szCs w:val="20"/>
              </w:rPr>
              <w:t>0.0%</w:t>
            </w:r>
          </w:p>
        </w:tc>
      </w:tr>
    </w:tbl>
    <w:p w14:paraId="1BCDDE77" w14:textId="71B98752" w:rsidR="00100C0B" w:rsidRDefault="00100C0B" w:rsidP="00100C0B">
      <w:pPr>
        <w:rPr>
          <w:rFonts w:eastAsiaTheme="minorHAnsi"/>
          <w:lang w:eastAsia="en-US"/>
        </w:rPr>
      </w:pPr>
    </w:p>
    <w:sectPr w:rsidR="00100C0B" w:rsidSect="00100C0B">
      <w:pgSz w:w="16838" w:h="11906" w:orient="landscape" w:code="9"/>
      <w:pgMar w:top="1134" w:right="1945" w:bottom="1418" w:left="868"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432BBA" w14:textId="77777777" w:rsidR="007B57B0" w:rsidRDefault="007B57B0">
      <w:r>
        <w:separator/>
      </w:r>
    </w:p>
  </w:endnote>
  <w:endnote w:type="continuationSeparator" w:id="0">
    <w:p w14:paraId="5837DF18" w14:textId="77777777" w:rsidR="007B57B0" w:rsidRDefault="007B5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900962" w14:textId="77777777" w:rsidR="007B57B0" w:rsidRPr="00A5474E" w:rsidRDefault="007B57B0" w:rsidP="00A5474E">
    <w:pPr>
      <w:pStyle w:val="Footer"/>
    </w:pPr>
    <w:r>
      <w:rPr>
        <w:noProof/>
      </w:rPr>
      <w:drawing>
        <wp:inline distT="0" distB="0" distL="0" distR="0" wp14:anchorId="2CF6334A" wp14:editId="7C1A667C">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AD44B" w14:textId="77777777" w:rsidR="007B57B0" w:rsidRDefault="007B57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D1E77D" w14:textId="77777777" w:rsidR="007B57B0" w:rsidRDefault="007B57B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B069C" w14:textId="77777777" w:rsidR="007B57B0" w:rsidRPr="00622A3B" w:rsidRDefault="007B57B0"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F10A9F">
      <w:rPr>
        <w:noProof/>
        <w:color w:val="505050"/>
      </w:rPr>
      <w:t>iv</w:t>
    </w:r>
    <w:r w:rsidRPr="002E4DDC">
      <w:rPr>
        <w:color w:val="505050"/>
      </w:rPr>
      <w:fldChar w:fldCharType="end"/>
    </w:r>
  </w:p>
  <w:p w14:paraId="79E97BD7" w14:textId="77777777" w:rsidR="007B57B0" w:rsidRPr="00A5474E" w:rsidRDefault="007B57B0"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40A86" w14:textId="77777777" w:rsidR="007B57B0" w:rsidRPr="00622A3B" w:rsidRDefault="007B57B0"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C447279" w14:textId="77777777" w:rsidR="007B57B0" w:rsidRPr="00A5474E" w:rsidRDefault="007B57B0"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4B5824" w14:textId="77777777" w:rsidR="007B57B0" w:rsidRPr="00622A3B" w:rsidRDefault="007B57B0"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F10A9F">
      <w:rPr>
        <w:noProof/>
        <w:color w:val="505050"/>
      </w:rPr>
      <w:t>iii</w:t>
    </w:r>
    <w:r w:rsidRPr="002E4DDC">
      <w:rPr>
        <w:color w:val="505050"/>
      </w:rPr>
      <w:fldChar w:fldCharType="end"/>
    </w:r>
  </w:p>
  <w:p w14:paraId="738154E3" w14:textId="77777777" w:rsidR="007B57B0" w:rsidRPr="00A5474E" w:rsidRDefault="007B57B0"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ADFC1" w14:textId="77777777" w:rsidR="007B57B0" w:rsidRPr="00622A3B" w:rsidRDefault="007B57B0" w:rsidP="00504BF3">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F10A9F">
      <w:rPr>
        <w:noProof/>
      </w:rPr>
      <w:t>64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3A6AD01" w14:textId="77777777" w:rsidR="007B57B0" w:rsidRDefault="007B57B0">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982F3C" w14:textId="77777777" w:rsidR="007B57B0" w:rsidRPr="00622A3B" w:rsidRDefault="007B57B0" w:rsidP="00504BF3">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F10A9F">
      <w:rPr>
        <w:noProof/>
        <w:color w:val="505050"/>
      </w:rPr>
      <w:t>55</w:t>
    </w:r>
    <w:r w:rsidRPr="00575AC5">
      <w:rPr>
        <w:color w:val="505050"/>
      </w:rPr>
      <w:fldChar w:fldCharType="end"/>
    </w:r>
  </w:p>
  <w:p w14:paraId="0858ECBD" w14:textId="77777777" w:rsidR="007B57B0" w:rsidRDefault="007B57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31266F" w14:textId="77777777" w:rsidR="007B57B0" w:rsidRDefault="007B57B0">
      <w:r>
        <w:separator/>
      </w:r>
    </w:p>
  </w:footnote>
  <w:footnote w:type="continuationSeparator" w:id="0">
    <w:p w14:paraId="39075F43" w14:textId="77777777" w:rsidR="007B57B0" w:rsidRDefault="007B57B0">
      <w:r>
        <w:continuationSeparator/>
      </w:r>
    </w:p>
  </w:footnote>
  <w:footnote w:id="1">
    <w:p w14:paraId="7419053B" w14:textId="7B52E994" w:rsidR="007B57B0" w:rsidRDefault="007B57B0" w:rsidP="00714E00">
      <w:pPr>
        <w:pStyle w:val="FootnoteText"/>
        <w:spacing w:after="0"/>
      </w:pPr>
      <w:r>
        <w:rPr>
          <w:rStyle w:val="FootnoteReference"/>
        </w:rPr>
        <w:footnoteRef/>
      </w:r>
      <w:r>
        <w:t xml:space="preserve"> These are defined in the </w:t>
      </w:r>
      <w:r w:rsidRPr="00F975CD">
        <w:rPr>
          <w:i/>
        </w:rPr>
        <w:t>National Measurement Act 1960</w:t>
      </w:r>
      <w:r>
        <w:t xml:space="preserve">: </w:t>
      </w:r>
      <w:hyperlink r:id="rId1" w:history="1">
        <w:r w:rsidRPr="0021542B">
          <w:rPr>
            <w:rStyle w:val="Hyperlink"/>
          </w:rPr>
          <w:t>https://www.legislation.gov.au/Series/C1960A00064</w:t>
        </w:r>
      </w:hyperlink>
      <w:r w:rsidRPr="00930A2A">
        <w:rPr>
          <w:rStyle w:val="Hyperlink"/>
          <w:u w:val="none"/>
        </w:rPr>
        <w:t>.</w:t>
      </w:r>
      <w:r>
        <w:t xml:space="preserve"> </w:t>
      </w:r>
    </w:p>
  </w:footnote>
  <w:footnote w:id="2">
    <w:p w14:paraId="1BDAA3A0" w14:textId="77777777" w:rsidR="007B57B0" w:rsidRPr="00221613" w:rsidRDefault="007B57B0" w:rsidP="00364BBC">
      <w:pPr>
        <w:pStyle w:val="FootnoteText"/>
        <w:spacing w:after="0"/>
        <w:rPr>
          <w:sz w:val="14"/>
        </w:rPr>
      </w:pPr>
      <w:r w:rsidRPr="00221613">
        <w:rPr>
          <w:rStyle w:val="FootnoteReference"/>
          <w:sz w:val="14"/>
        </w:rPr>
        <w:footnoteRef/>
      </w:r>
      <w:r w:rsidRPr="00221613">
        <w:rPr>
          <w:sz w:val="14"/>
        </w:rPr>
        <w:t xml:space="preserve"> A carrier licence charge is determined under the </w:t>
      </w:r>
      <w:r w:rsidRPr="00FD79E4">
        <w:rPr>
          <w:sz w:val="14"/>
        </w:rPr>
        <w:t>Telecommunications (Carrier Licence Application Charge) Determination 2012</w:t>
      </w:r>
      <w:r w:rsidRPr="00221613">
        <w:rPr>
          <w:sz w:val="14"/>
        </w:rPr>
        <w:t>.</w:t>
      </w:r>
    </w:p>
  </w:footnote>
  <w:footnote w:id="3">
    <w:p w14:paraId="2DC3FF47" w14:textId="30B9BDFC" w:rsidR="007B57B0" w:rsidRDefault="007B57B0" w:rsidP="00364BBC">
      <w:pPr>
        <w:pStyle w:val="FootnoteText"/>
        <w:spacing w:after="0"/>
      </w:pPr>
      <w:r>
        <w:rPr>
          <w:rStyle w:val="FootnoteReference"/>
        </w:rPr>
        <w:footnoteRef/>
      </w:r>
      <w:r>
        <w:t xml:space="preserve"> </w:t>
      </w:r>
      <w:r w:rsidRPr="00951FBC">
        <w:rPr>
          <w:sz w:val="14"/>
        </w:rPr>
        <w:t>This can be accessed from</w:t>
      </w:r>
      <w:r>
        <w:t xml:space="preserve"> </w:t>
      </w:r>
      <w:r w:rsidRPr="00E57139">
        <w:rPr>
          <w:rStyle w:val="Hyperlink"/>
          <w:sz w:val="14"/>
        </w:rPr>
        <w:t>https://www.legislation.gov.au/Details/F2015L00319</w:t>
      </w:r>
      <w:r w:rsidRPr="00BE7AA2">
        <w:rPr>
          <w:rStyle w:val="Hyperlink"/>
          <w:sz w:val="14"/>
          <w:u w:val="none"/>
        </w:rPr>
        <w:t>.</w:t>
      </w:r>
    </w:p>
  </w:footnote>
  <w:footnote w:id="4">
    <w:p w14:paraId="53250B94" w14:textId="03088312" w:rsidR="007B57B0" w:rsidRDefault="007B57B0" w:rsidP="00364BBC">
      <w:pPr>
        <w:pStyle w:val="FootnoteText"/>
        <w:spacing w:after="0"/>
      </w:pPr>
      <w:r w:rsidRPr="0091731D">
        <w:rPr>
          <w:rStyle w:val="FootnoteReference"/>
          <w:sz w:val="14"/>
        </w:rPr>
        <w:footnoteRef/>
      </w:r>
      <w:r w:rsidRPr="0091731D">
        <w:rPr>
          <w:sz w:val="14"/>
        </w:rPr>
        <w:t xml:space="preserve"> This can be accessed from: </w:t>
      </w:r>
      <w:hyperlink r:id="rId2" w:history="1">
        <w:r w:rsidRPr="0091731D">
          <w:rPr>
            <w:rStyle w:val="Hyperlink"/>
            <w:sz w:val="14"/>
          </w:rPr>
          <w:t>https://www.finance.gov.au/sites/default/files/australian-government-cost-recovery-guidelines.pdf</w:t>
        </w:r>
      </w:hyperlink>
      <w:r w:rsidRPr="00C910AC">
        <w:rPr>
          <w:rStyle w:val="Hyperlink"/>
          <w:sz w:val="14"/>
          <w:u w:val="none"/>
        </w:rPr>
        <w:t>.</w:t>
      </w:r>
      <w:r>
        <w:t xml:space="preserve"> </w:t>
      </w:r>
    </w:p>
  </w:footnote>
  <w:footnote w:id="5">
    <w:p w14:paraId="4F39FCDD" w14:textId="0B0BCFE4" w:rsidR="007B57B0" w:rsidRDefault="007B57B0" w:rsidP="00364BBC">
      <w:pPr>
        <w:pStyle w:val="FootnoteText"/>
        <w:spacing w:after="0"/>
      </w:pPr>
      <w:r w:rsidRPr="0091731D">
        <w:rPr>
          <w:rStyle w:val="FootnoteReference"/>
        </w:rPr>
        <w:footnoteRef/>
      </w:r>
      <w:r w:rsidRPr="0091731D">
        <w:t xml:space="preserve"> This automatic repeal occurred in accordance with Part 4 of Chapter 3 to the </w:t>
      </w:r>
      <w:r w:rsidRPr="0091731D">
        <w:rPr>
          <w:i/>
        </w:rPr>
        <w:t>Legislation Act 2003</w:t>
      </w:r>
      <w:r w:rsidRPr="0091731D">
        <w:t>.</w:t>
      </w:r>
      <w:r>
        <w:t xml:space="preserve">  </w:t>
      </w:r>
    </w:p>
  </w:footnote>
  <w:footnote w:id="6">
    <w:p w14:paraId="7EA68ACA" w14:textId="77777777" w:rsidR="007B57B0" w:rsidRDefault="007B57B0" w:rsidP="004C15BB">
      <w:pPr>
        <w:spacing w:after="0"/>
      </w:pPr>
      <w:r>
        <w:rPr>
          <w:rStyle w:val="FootnoteReference"/>
        </w:rPr>
        <w:footnoteRef/>
      </w:r>
      <w:r>
        <w:t xml:space="preserve"> </w:t>
      </w:r>
      <w:r w:rsidRPr="00211A1B">
        <w:rPr>
          <w:rFonts w:cs="Arial"/>
          <w:sz w:val="14"/>
        </w:rPr>
        <w:t xml:space="preserve">In 2014, the ACMA conducted a review of radiocommunications fees in order to convert variable pricing to fixed pricing for apparatus and spectrum licensing activities as part of the implementation of a new licensing system. </w:t>
      </w:r>
    </w:p>
  </w:footnote>
  <w:footnote w:id="7">
    <w:p w14:paraId="3B507DDD" w14:textId="1DFCBC20" w:rsidR="007B57B0" w:rsidRPr="00F06708" w:rsidRDefault="007B57B0" w:rsidP="004C15BB">
      <w:pPr>
        <w:pStyle w:val="FootnoteText"/>
        <w:spacing w:after="0"/>
        <w:rPr>
          <w:sz w:val="14"/>
        </w:rPr>
      </w:pPr>
      <w:r w:rsidRPr="00F06708">
        <w:rPr>
          <w:rStyle w:val="FootnoteReference"/>
          <w:sz w:val="14"/>
        </w:rPr>
        <w:footnoteRef/>
      </w:r>
      <w:r w:rsidRPr="00F06708">
        <w:rPr>
          <w:sz w:val="14"/>
        </w:rPr>
        <w:t xml:space="preserve"> This can be accessed from: </w:t>
      </w:r>
      <w:hyperlink r:id="rId3" w:history="1">
        <w:r w:rsidRPr="00F06708">
          <w:rPr>
            <w:rStyle w:val="Hyperlink"/>
            <w:sz w:val="14"/>
          </w:rPr>
          <w:t>https://www.legislation.gov.au/Details/F2015C00692</w:t>
        </w:r>
      </w:hyperlink>
      <w:r w:rsidRPr="00F9112A">
        <w:rPr>
          <w:sz w:val="14"/>
        </w:rPr>
        <w:t>.</w:t>
      </w:r>
    </w:p>
  </w:footnote>
  <w:footnote w:id="8">
    <w:p w14:paraId="3600D106" w14:textId="45E15CD0" w:rsidR="007B57B0" w:rsidRPr="00F06708" w:rsidRDefault="007B57B0" w:rsidP="004C15BB">
      <w:pPr>
        <w:pStyle w:val="FootnoteText"/>
        <w:spacing w:after="0"/>
        <w:rPr>
          <w:sz w:val="14"/>
        </w:rPr>
      </w:pPr>
      <w:r w:rsidRPr="00F06708">
        <w:rPr>
          <w:rStyle w:val="FootnoteReference"/>
          <w:sz w:val="14"/>
        </w:rPr>
        <w:footnoteRef/>
      </w:r>
      <w:r w:rsidRPr="00F06708">
        <w:rPr>
          <w:sz w:val="14"/>
        </w:rPr>
        <w:t xml:space="preserve"> This can be accessed from: </w:t>
      </w:r>
      <w:hyperlink r:id="rId4" w:history="1">
        <w:r w:rsidRPr="00F06708">
          <w:rPr>
            <w:rStyle w:val="Hyperlink"/>
            <w:sz w:val="14"/>
          </w:rPr>
          <w:t>https://www.legislation.gov.au/Details/F2015L01152</w:t>
        </w:r>
      </w:hyperlink>
      <w:r w:rsidRPr="00F9112A">
        <w:rPr>
          <w:sz w:val="14"/>
        </w:rPr>
        <w:t>.</w:t>
      </w:r>
      <w:r w:rsidRPr="00F06708">
        <w:rPr>
          <w:sz w:val="14"/>
        </w:rPr>
        <w:t xml:space="preserve"> </w:t>
      </w:r>
    </w:p>
  </w:footnote>
  <w:footnote w:id="9">
    <w:p w14:paraId="562765C9" w14:textId="02195187" w:rsidR="007B57B0" w:rsidRDefault="007B57B0" w:rsidP="004C15BB">
      <w:pPr>
        <w:pStyle w:val="FootnoteText"/>
        <w:spacing w:after="0"/>
      </w:pPr>
      <w:r>
        <w:rPr>
          <w:rStyle w:val="FootnoteReference"/>
        </w:rPr>
        <w:footnoteRef/>
      </w:r>
      <w:r>
        <w:t xml:space="preserve"> This is available on Department of Finance website </w:t>
      </w:r>
      <w:hyperlink r:id="rId5" w:history="1">
        <w:r w:rsidRPr="00D0224A">
          <w:rPr>
            <w:rStyle w:val="Hyperlink"/>
          </w:rPr>
          <w:t>https://www.finance.gov.au/resource-management/charging-framework/risk-assessment-template/</w:t>
        </w:r>
      </w:hyperlink>
      <w:r>
        <w:t>.</w:t>
      </w:r>
    </w:p>
  </w:footnote>
  <w:footnote w:id="10">
    <w:p w14:paraId="4078BA58" w14:textId="38EA09DF" w:rsidR="007B57B0" w:rsidRDefault="007B57B0" w:rsidP="004C15BB">
      <w:pPr>
        <w:pStyle w:val="FootnoteText"/>
        <w:spacing w:after="0"/>
      </w:pPr>
      <w:r>
        <w:rPr>
          <w:rStyle w:val="FootnoteReference"/>
        </w:rPr>
        <w:footnoteRef/>
      </w:r>
      <w:r>
        <w:t xml:space="preserve"> ACMA </w:t>
      </w:r>
      <w:r>
        <w:rPr>
          <w:i/>
        </w:rPr>
        <w:t>Annual report 2015–16</w:t>
      </w:r>
      <w:r>
        <w:t xml:space="preserve">, can be accessed from: </w:t>
      </w:r>
      <w:hyperlink r:id="rId6" w:history="1">
        <w:r w:rsidRPr="000B3725">
          <w:rPr>
            <w:rStyle w:val="Hyperlink"/>
          </w:rPr>
          <w:t>http://www.acma.gov.au/theACMA/annual-report</w:t>
        </w:r>
      </w:hyperlink>
      <w:r w:rsidRPr="004C15BB">
        <w:rPr>
          <w:rStyle w:val="Hyperlink"/>
          <w:u w:val="none"/>
        </w:rPr>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35645F" w14:textId="77777777" w:rsidR="007B57B0" w:rsidRPr="00A5474E" w:rsidRDefault="007B57B0" w:rsidP="00A5474E">
    <w:pPr>
      <w:pStyle w:val="Header"/>
    </w:pPr>
    <w:r>
      <w:rPr>
        <w:noProof/>
      </w:rPr>
      <w:drawing>
        <wp:inline distT="0" distB="0" distL="0" distR="0" wp14:anchorId="5BEAEE76" wp14:editId="5ECB011A">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48A4E" w14:textId="77777777" w:rsidR="007B57B0" w:rsidRPr="00A5474E" w:rsidRDefault="007B57B0"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0E9F46" w14:textId="77777777" w:rsidR="007B57B0" w:rsidRDefault="007B57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5126A3" w14:textId="77777777" w:rsidR="007B57B0" w:rsidRDefault="007B57B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7B57B0" w14:paraId="1E80EC6C" w14:textId="77777777" w:rsidTr="00D97458">
      <w:trPr>
        <w:trHeight w:hRule="exact" w:val="988"/>
      </w:trPr>
      <w:tc>
        <w:tcPr>
          <w:tcW w:w="7678" w:type="dxa"/>
          <w:shd w:val="clear" w:color="auto" w:fill="auto"/>
        </w:tcPr>
        <w:p w14:paraId="25007B24" w14:textId="77777777" w:rsidR="007B57B0" w:rsidRDefault="007B57B0" w:rsidP="00971914">
          <w:pPr>
            <w:pStyle w:val="Header"/>
          </w:pPr>
        </w:p>
      </w:tc>
    </w:tr>
    <w:tr w:rsidR="007B57B0" w14:paraId="748A9392" w14:textId="77777777" w:rsidTr="00D97458">
      <w:tc>
        <w:tcPr>
          <w:tcW w:w="7678" w:type="dxa"/>
          <w:shd w:val="clear" w:color="auto" w:fill="auto"/>
        </w:tcPr>
        <w:p w14:paraId="52FAA4A1" w14:textId="77777777" w:rsidR="007B57B0" w:rsidRDefault="007B57B0" w:rsidP="00971914">
          <w:pPr>
            <w:pStyle w:val="GridTable31"/>
          </w:pPr>
          <w:r>
            <w:t xml:space="preserve">Contents </w:t>
          </w:r>
          <w:r w:rsidRPr="00915B1C">
            <w:rPr>
              <w:b w:val="0"/>
              <w:spacing w:val="0"/>
              <w:sz w:val="28"/>
              <w:szCs w:val="28"/>
            </w:rPr>
            <w:t>(Continued)</w:t>
          </w:r>
        </w:p>
      </w:tc>
    </w:tr>
    <w:tr w:rsidR="007B57B0" w14:paraId="1D9F452D" w14:textId="77777777" w:rsidTr="00D97458">
      <w:trPr>
        <w:trHeight w:val="1220"/>
      </w:trPr>
      <w:tc>
        <w:tcPr>
          <w:tcW w:w="7678" w:type="dxa"/>
          <w:shd w:val="clear" w:color="auto" w:fill="auto"/>
        </w:tcPr>
        <w:p w14:paraId="034C3524" w14:textId="77777777" w:rsidR="007B57B0" w:rsidRDefault="007B57B0" w:rsidP="00971914"/>
      </w:tc>
    </w:tr>
  </w:tbl>
  <w:p w14:paraId="022D9171" w14:textId="77777777" w:rsidR="007B57B0" w:rsidRDefault="007B57B0"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7B57B0" w14:paraId="68C0CCB2" w14:textId="77777777" w:rsidTr="00D97458">
      <w:trPr>
        <w:trHeight w:hRule="exact" w:val="988"/>
      </w:trPr>
      <w:tc>
        <w:tcPr>
          <w:tcW w:w="7678" w:type="dxa"/>
          <w:shd w:val="clear" w:color="auto" w:fill="auto"/>
        </w:tcPr>
        <w:p w14:paraId="62A82C85" w14:textId="77777777" w:rsidR="007B57B0" w:rsidRDefault="007B57B0" w:rsidP="00971914">
          <w:pPr>
            <w:pStyle w:val="Header"/>
          </w:pPr>
        </w:p>
      </w:tc>
    </w:tr>
    <w:tr w:rsidR="007B57B0" w14:paraId="23333FD1" w14:textId="77777777" w:rsidTr="00D97458">
      <w:tc>
        <w:tcPr>
          <w:tcW w:w="7678" w:type="dxa"/>
          <w:shd w:val="clear" w:color="auto" w:fill="auto"/>
        </w:tcPr>
        <w:p w14:paraId="4779B576" w14:textId="77777777" w:rsidR="007B57B0" w:rsidRDefault="007B57B0" w:rsidP="00971914">
          <w:pPr>
            <w:pStyle w:val="GridTable31"/>
          </w:pPr>
          <w:r>
            <w:t xml:space="preserve">Contents </w:t>
          </w:r>
          <w:r w:rsidRPr="00915B1C">
            <w:rPr>
              <w:b w:val="0"/>
              <w:spacing w:val="0"/>
              <w:sz w:val="28"/>
              <w:szCs w:val="28"/>
            </w:rPr>
            <w:t>(Continued)</w:t>
          </w:r>
        </w:p>
      </w:tc>
    </w:tr>
    <w:tr w:rsidR="007B57B0" w14:paraId="0140736C" w14:textId="77777777" w:rsidTr="00D97458">
      <w:trPr>
        <w:trHeight w:val="1220"/>
      </w:trPr>
      <w:tc>
        <w:tcPr>
          <w:tcW w:w="7678" w:type="dxa"/>
          <w:shd w:val="clear" w:color="auto" w:fill="auto"/>
        </w:tcPr>
        <w:p w14:paraId="00240780" w14:textId="77777777" w:rsidR="007B57B0" w:rsidRDefault="007B57B0" w:rsidP="00971914"/>
      </w:tc>
    </w:tr>
  </w:tbl>
  <w:p w14:paraId="2098B960" w14:textId="77777777" w:rsidR="007B57B0" w:rsidRPr="00A5474E" w:rsidRDefault="007B57B0"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2E9ECD" w14:textId="77777777" w:rsidR="007B57B0" w:rsidRDefault="007B57B0">
    <w:pPr>
      <w:pStyle w:val="Header"/>
    </w:pPr>
  </w:p>
  <w:p w14:paraId="798EF709" w14:textId="77777777" w:rsidR="007B57B0" w:rsidRDefault="007B57B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B8B9E" w14:textId="77777777" w:rsidR="007B57B0" w:rsidRDefault="007B57B0">
    <w:pPr>
      <w:pStyle w:val="Header"/>
    </w:pPr>
  </w:p>
  <w:p w14:paraId="19D821AA" w14:textId="77777777" w:rsidR="007B57B0" w:rsidRDefault="007B57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F5C5D70"/>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multilevel"/>
    <w:tmpl w:val="1B864564"/>
    <w:lvl w:ilvl="0">
      <w:start w:val="1"/>
      <w:numFmt w:val="decimal"/>
      <w:pStyle w:val="ListNumber"/>
      <w:lvlText w:val="%1."/>
      <w:lvlJc w:val="left"/>
      <w:pPr>
        <w:ind w:left="360" w:hanging="360"/>
      </w:pPr>
      <w:rPr>
        <w:rFonts w:hint="default"/>
        <w:caps/>
        <w:sz w:val="20"/>
      </w:rPr>
    </w:lvl>
    <w:lvl w:ilvl="1">
      <w:start w:val="3"/>
      <w:numFmt w:val="decimal"/>
      <w:isLgl/>
      <w:lvlText w:val="%1.%2"/>
      <w:lvlJc w:val="left"/>
      <w:pPr>
        <w:ind w:left="570" w:hanging="570"/>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FFFFFF89"/>
    <w:multiLevelType w:val="singleLevel"/>
    <w:tmpl w:val="6A88823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B4630FD"/>
    <w:multiLevelType w:val="multilevel"/>
    <w:tmpl w:val="49023F6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BAF34CB"/>
    <w:multiLevelType w:val="hybridMultilevel"/>
    <w:tmpl w:val="00B69A66"/>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1F1E080B"/>
    <w:multiLevelType w:val="hybridMultilevel"/>
    <w:tmpl w:val="7FD2337E"/>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FB80C08"/>
    <w:multiLevelType w:val="hybridMultilevel"/>
    <w:tmpl w:val="7840CF9A"/>
    <w:lvl w:ilvl="0" w:tplc="2B326C4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087853"/>
    <w:multiLevelType w:val="hybridMultilevel"/>
    <w:tmpl w:val="B3BA6864"/>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2C81232"/>
    <w:multiLevelType w:val="hybridMultilevel"/>
    <w:tmpl w:val="95FE9D30"/>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1" w15:restartNumberingAfterBreak="0">
    <w:nsid w:val="22CF0EF8"/>
    <w:multiLevelType w:val="hybridMultilevel"/>
    <w:tmpl w:val="F61C4A24"/>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2" w15:restartNumberingAfterBreak="0">
    <w:nsid w:val="27034E8D"/>
    <w:multiLevelType w:val="hybridMultilevel"/>
    <w:tmpl w:val="58A045D6"/>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3" w15:restartNumberingAfterBreak="0">
    <w:nsid w:val="28894832"/>
    <w:multiLevelType w:val="hybridMultilevel"/>
    <w:tmpl w:val="BC3280C2"/>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2C3A6DB3"/>
    <w:multiLevelType w:val="hybridMultilevel"/>
    <w:tmpl w:val="688079BE"/>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6" w15:restartNumberingAfterBreak="0">
    <w:nsid w:val="37270B0E"/>
    <w:multiLevelType w:val="hybridMultilevel"/>
    <w:tmpl w:val="A5066790"/>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7976C9D"/>
    <w:multiLevelType w:val="hybridMultilevel"/>
    <w:tmpl w:val="439E5F6C"/>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386531B1"/>
    <w:multiLevelType w:val="hybridMultilevel"/>
    <w:tmpl w:val="3A30C746"/>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CF9636C"/>
    <w:multiLevelType w:val="hybridMultilevel"/>
    <w:tmpl w:val="D8EC5AEC"/>
    <w:lvl w:ilvl="0" w:tplc="0C090013">
      <w:start w:val="1"/>
      <w:numFmt w:val="upperRoman"/>
      <w:lvlText w:val="%1."/>
      <w:lvlJc w:val="righ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20" w15:restartNumberingAfterBreak="0">
    <w:nsid w:val="4DA332D1"/>
    <w:multiLevelType w:val="hybridMultilevel"/>
    <w:tmpl w:val="641E5728"/>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50354E0A"/>
    <w:multiLevelType w:val="hybridMultilevel"/>
    <w:tmpl w:val="568EE33E"/>
    <w:lvl w:ilvl="0" w:tplc="5D24AD7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1D819BE"/>
    <w:multiLevelType w:val="hybridMultilevel"/>
    <w:tmpl w:val="654ED720"/>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50E1F62"/>
    <w:multiLevelType w:val="hybridMultilevel"/>
    <w:tmpl w:val="FBFC8C96"/>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B1129D5"/>
    <w:multiLevelType w:val="hybridMultilevel"/>
    <w:tmpl w:val="3D8C7B9A"/>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6CF26043"/>
    <w:multiLevelType w:val="hybridMultilevel"/>
    <w:tmpl w:val="7CD8EE7A"/>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6D757AE6"/>
    <w:multiLevelType w:val="hybridMultilevel"/>
    <w:tmpl w:val="BE5C6ED6"/>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EB5E60"/>
    <w:multiLevelType w:val="hybridMultilevel"/>
    <w:tmpl w:val="89C607F8"/>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31" w15:restartNumberingAfterBreak="0">
    <w:nsid w:val="7D002992"/>
    <w:multiLevelType w:val="hybridMultilevel"/>
    <w:tmpl w:val="1C7052E8"/>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4"/>
  </w:num>
  <w:num w:numId="2">
    <w:abstractNumId w:val="2"/>
  </w:num>
  <w:num w:numId="3">
    <w:abstractNumId w:val="3"/>
  </w:num>
  <w:num w:numId="4">
    <w:abstractNumId w:val="1"/>
  </w:num>
  <w:num w:numId="5">
    <w:abstractNumId w:val="15"/>
  </w:num>
  <w:num w:numId="6">
    <w:abstractNumId w:val="25"/>
  </w:num>
  <w:num w:numId="7">
    <w:abstractNumId w:val="23"/>
  </w:num>
  <w:num w:numId="8">
    <w:abstractNumId w:val="24"/>
  </w:num>
  <w:num w:numId="9">
    <w:abstractNumId w:val="29"/>
  </w:num>
  <w:num w:numId="10">
    <w:abstractNumId w:val="27"/>
  </w:num>
  <w:num w:numId="11">
    <w:abstractNumId w:val="8"/>
  </w:num>
  <w:num w:numId="12">
    <w:abstractNumId w:val="13"/>
  </w:num>
  <w:num w:numId="13">
    <w:abstractNumId w:val="10"/>
  </w:num>
  <w:num w:numId="14">
    <w:abstractNumId w:val="11"/>
  </w:num>
  <w:num w:numId="15">
    <w:abstractNumId w:val="16"/>
  </w:num>
  <w:num w:numId="16">
    <w:abstractNumId w:val="9"/>
  </w:num>
  <w:num w:numId="17">
    <w:abstractNumId w:val="7"/>
  </w:num>
  <w:num w:numId="18">
    <w:abstractNumId w:val="17"/>
  </w:num>
  <w:num w:numId="19">
    <w:abstractNumId w:val="18"/>
  </w:num>
  <w:num w:numId="20">
    <w:abstractNumId w:val="14"/>
  </w:num>
  <w:num w:numId="21">
    <w:abstractNumId w:val="26"/>
  </w:num>
  <w:num w:numId="22">
    <w:abstractNumId w:val="30"/>
  </w:num>
  <w:num w:numId="23">
    <w:abstractNumId w:val="12"/>
  </w:num>
  <w:num w:numId="24">
    <w:abstractNumId w:val="20"/>
  </w:num>
  <w:num w:numId="25">
    <w:abstractNumId w:val="28"/>
  </w:num>
  <w:num w:numId="26">
    <w:abstractNumId w:val="5"/>
  </w:num>
  <w:num w:numId="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 w:numId="33">
    <w:abstractNumId w:val="31"/>
  </w:num>
  <w:num w:numId="34">
    <w:abstractNumId w:val="22"/>
  </w:num>
  <w:num w:numId="35">
    <w:abstractNumId w:val="6"/>
  </w:num>
  <w:num w:numId="36">
    <w:abstractNumId w:val="19"/>
  </w:num>
  <w:num w:numId="37">
    <w:abstractNumId w:val="21"/>
  </w:num>
  <w:num w:numId="38">
    <w:abstractNumId w:val="2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8601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0B0F"/>
    <w:rsid w:val="00010667"/>
    <w:rsid w:val="000129D5"/>
    <w:rsid w:val="00015AE7"/>
    <w:rsid w:val="00016E21"/>
    <w:rsid w:val="00016E9A"/>
    <w:rsid w:val="0001719C"/>
    <w:rsid w:val="0002193A"/>
    <w:rsid w:val="00026F91"/>
    <w:rsid w:val="000304A2"/>
    <w:rsid w:val="0003162E"/>
    <w:rsid w:val="00032822"/>
    <w:rsid w:val="000368B4"/>
    <w:rsid w:val="00037E10"/>
    <w:rsid w:val="0005011A"/>
    <w:rsid w:val="0005045A"/>
    <w:rsid w:val="00051C1E"/>
    <w:rsid w:val="000531B1"/>
    <w:rsid w:val="00053478"/>
    <w:rsid w:val="000539F9"/>
    <w:rsid w:val="00054C27"/>
    <w:rsid w:val="00055EC3"/>
    <w:rsid w:val="000563CE"/>
    <w:rsid w:val="0005673F"/>
    <w:rsid w:val="00057394"/>
    <w:rsid w:val="0006274F"/>
    <w:rsid w:val="000659B6"/>
    <w:rsid w:val="0006722A"/>
    <w:rsid w:val="00072C73"/>
    <w:rsid w:val="000732CF"/>
    <w:rsid w:val="00075B96"/>
    <w:rsid w:val="0007779F"/>
    <w:rsid w:val="00077947"/>
    <w:rsid w:val="00080D0F"/>
    <w:rsid w:val="00080ECD"/>
    <w:rsid w:val="0008196A"/>
    <w:rsid w:val="000915ED"/>
    <w:rsid w:val="0009209D"/>
    <w:rsid w:val="000969BD"/>
    <w:rsid w:val="000969BF"/>
    <w:rsid w:val="00097698"/>
    <w:rsid w:val="000A0C22"/>
    <w:rsid w:val="000A0EFC"/>
    <w:rsid w:val="000A3C43"/>
    <w:rsid w:val="000A4A51"/>
    <w:rsid w:val="000A5D2B"/>
    <w:rsid w:val="000B2962"/>
    <w:rsid w:val="000B2AA8"/>
    <w:rsid w:val="000B5DE3"/>
    <w:rsid w:val="000B5F00"/>
    <w:rsid w:val="000C0A57"/>
    <w:rsid w:val="000C2277"/>
    <w:rsid w:val="000C230C"/>
    <w:rsid w:val="000C4A0D"/>
    <w:rsid w:val="000C6AB4"/>
    <w:rsid w:val="000C6DB5"/>
    <w:rsid w:val="000D71D9"/>
    <w:rsid w:val="000D76E0"/>
    <w:rsid w:val="000D7E8B"/>
    <w:rsid w:val="000E1EBB"/>
    <w:rsid w:val="000E2596"/>
    <w:rsid w:val="000E4449"/>
    <w:rsid w:val="000E6097"/>
    <w:rsid w:val="000E6AEC"/>
    <w:rsid w:val="000F6834"/>
    <w:rsid w:val="00100C0B"/>
    <w:rsid w:val="00100CE1"/>
    <w:rsid w:val="0010210A"/>
    <w:rsid w:val="00103829"/>
    <w:rsid w:val="00111FCE"/>
    <w:rsid w:val="0011353A"/>
    <w:rsid w:val="001226D9"/>
    <w:rsid w:val="001229A5"/>
    <w:rsid w:val="0012489B"/>
    <w:rsid w:val="00130017"/>
    <w:rsid w:val="00130029"/>
    <w:rsid w:val="001302DD"/>
    <w:rsid w:val="00130F91"/>
    <w:rsid w:val="00132F0E"/>
    <w:rsid w:val="001333B5"/>
    <w:rsid w:val="001349ED"/>
    <w:rsid w:val="00137424"/>
    <w:rsid w:val="00140318"/>
    <w:rsid w:val="00141AD9"/>
    <w:rsid w:val="0014577B"/>
    <w:rsid w:val="00146CE6"/>
    <w:rsid w:val="00152360"/>
    <w:rsid w:val="00152903"/>
    <w:rsid w:val="0015614F"/>
    <w:rsid w:val="001577C2"/>
    <w:rsid w:val="001633C4"/>
    <w:rsid w:val="00165D45"/>
    <w:rsid w:val="00171591"/>
    <w:rsid w:val="00173981"/>
    <w:rsid w:val="00175C89"/>
    <w:rsid w:val="0017719D"/>
    <w:rsid w:val="0018290D"/>
    <w:rsid w:val="0018313A"/>
    <w:rsid w:val="00185CAB"/>
    <w:rsid w:val="001875B7"/>
    <w:rsid w:val="00187CB3"/>
    <w:rsid w:val="0019050A"/>
    <w:rsid w:val="001910D4"/>
    <w:rsid w:val="00193C0F"/>
    <w:rsid w:val="00193E56"/>
    <w:rsid w:val="00194C80"/>
    <w:rsid w:val="00195164"/>
    <w:rsid w:val="001976E3"/>
    <w:rsid w:val="001A25D7"/>
    <w:rsid w:val="001A44EC"/>
    <w:rsid w:val="001A6B12"/>
    <w:rsid w:val="001B4522"/>
    <w:rsid w:val="001B58AA"/>
    <w:rsid w:val="001B7E48"/>
    <w:rsid w:val="001C17CE"/>
    <w:rsid w:val="001C36CA"/>
    <w:rsid w:val="001C3A1D"/>
    <w:rsid w:val="001C44D1"/>
    <w:rsid w:val="001C6AEE"/>
    <w:rsid w:val="001C7630"/>
    <w:rsid w:val="001D6D15"/>
    <w:rsid w:val="001D7E9A"/>
    <w:rsid w:val="001E0DEF"/>
    <w:rsid w:val="001F6B33"/>
    <w:rsid w:val="001F73B6"/>
    <w:rsid w:val="001F7558"/>
    <w:rsid w:val="00200E91"/>
    <w:rsid w:val="002036A7"/>
    <w:rsid w:val="002046B0"/>
    <w:rsid w:val="00205B57"/>
    <w:rsid w:val="002113C4"/>
    <w:rsid w:val="00211BF2"/>
    <w:rsid w:val="00211F29"/>
    <w:rsid w:val="002157E0"/>
    <w:rsid w:val="00216A57"/>
    <w:rsid w:val="00221613"/>
    <w:rsid w:val="002224F6"/>
    <w:rsid w:val="0022334F"/>
    <w:rsid w:val="00225168"/>
    <w:rsid w:val="002251B2"/>
    <w:rsid w:val="00226819"/>
    <w:rsid w:val="00233101"/>
    <w:rsid w:val="00233817"/>
    <w:rsid w:val="002358E0"/>
    <w:rsid w:val="002367FF"/>
    <w:rsid w:val="00240621"/>
    <w:rsid w:val="00240CE9"/>
    <w:rsid w:val="002434BA"/>
    <w:rsid w:val="002435BB"/>
    <w:rsid w:val="00246089"/>
    <w:rsid w:val="00246093"/>
    <w:rsid w:val="00246702"/>
    <w:rsid w:val="00247C59"/>
    <w:rsid w:val="00247F2E"/>
    <w:rsid w:val="00250ADC"/>
    <w:rsid w:val="00250B07"/>
    <w:rsid w:val="00255870"/>
    <w:rsid w:val="0025645A"/>
    <w:rsid w:val="00257553"/>
    <w:rsid w:val="00260FB2"/>
    <w:rsid w:val="00262128"/>
    <w:rsid w:val="00263E4C"/>
    <w:rsid w:val="00267509"/>
    <w:rsid w:val="0027165D"/>
    <w:rsid w:val="00273CEB"/>
    <w:rsid w:val="00276D69"/>
    <w:rsid w:val="00281C89"/>
    <w:rsid w:val="0028282F"/>
    <w:rsid w:val="0029198F"/>
    <w:rsid w:val="00292DA6"/>
    <w:rsid w:val="0029339C"/>
    <w:rsid w:val="0029503E"/>
    <w:rsid w:val="0029593B"/>
    <w:rsid w:val="00297FC5"/>
    <w:rsid w:val="002A0417"/>
    <w:rsid w:val="002A16D8"/>
    <w:rsid w:val="002A1BC8"/>
    <w:rsid w:val="002A3549"/>
    <w:rsid w:val="002A3EF2"/>
    <w:rsid w:val="002A4021"/>
    <w:rsid w:val="002B03E2"/>
    <w:rsid w:val="002B0DED"/>
    <w:rsid w:val="002B19A2"/>
    <w:rsid w:val="002B1D86"/>
    <w:rsid w:val="002B1E3A"/>
    <w:rsid w:val="002B381A"/>
    <w:rsid w:val="002B4FCC"/>
    <w:rsid w:val="002B6B9B"/>
    <w:rsid w:val="002B7408"/>
    <w:rsid w:val="002B7CFD"/>
    <w:rsid w:val="002C210F"/>
    <w:rsid w:val="002D0213"/>
    <w:rsid w:val="002D2571"/>
    <w:rsid w:val="002D3600"/>
    <w:rsid w:val="002E3D6D"/>
    <w:rsid w:val="002E4DDC"/>
    <w:rsid w:val="002E6F95"/>
    <w:rsid w:val="002F5766"/>
    <w:rsid w:val="00302480"/>
    <w:rsid w:val="00305B29"/>
    <w:rsid w:val="00306AD5"/>
    <w:rsid w:val="003103FA"/>
    <w:rsid w:val="003165E6"/>
    <w:rsid w:val="00320D02"/>
    <w:rsid w:val="003221CF"/>
    <w:rsid w:val="003233ED"/>
    <w:rsid w:val="00323835"/>
    <w:rsid w:val="00324D9F"/>
    <w:rsid w:val="00327948"/>
    <w:rsid w:val="0033000F"/>
    <w:rsid w:val="00332011"/>
    <w:rsid w:val="00332518"/>
    <w:rsid w:val="00332925"/>
    <w:rsid w:val="003332ED"/>
    <w:rsid w:val="003368DC"/>
    <w:rsid w:val="0034483B"/>
    <w:rsid w:val="00345927"/>
    <w:rsid w:val="00350584"/>
    <w:rsid w:val="003510BD"/>
    <w:rsid w:val="00351857"/>
    <w:rsid w:val="0035733D"/>
    <w:rsid w:val="003610E1"/>
    <w:rsid w:val="00362BF2"/>
    <w:rsid w:val="00363076"/>
    <w:rsid w:val="00364BBC"/>
    <w:rsid w:val="003671BE"/>
    <w:rsid w:val="0036746E"/>
    <w:rsid w:val="00372485"/>
    <w:rsid w:val="00373200"/>
    <w:rsid w:val="00373DF9"/>
    <w:rsid w:val="003743F7"/>
    <w:rsid w:val="003751D3"/>
    <w:rsid w:val="00375EF5"/>
    <w:rsid w:val="00375FF0"/>
    <w:rsid w:val="003766E9"/>
    <w:rsid w:val="003767A5"/>
    <w:rsid w:val="00385254"/>
    <w:rsid w:val="003858C8"/>
    <w:rsid w:val="003913D8"/>
    <w:rsid w:val="00391690"/>
    <w:rsid w:val="00395A88"/>
    <w:rsid w:val="003A0C15"/>
    <w:rsid w:val="003A5F5B"/>
    <w:rsid w:val="003A6C28"/>
    <w:rsid w:val="003A789A"/>
    <w:rsid w:val="003B09FF"/>
    <w:rsid w:val="003B12EC"/>
    <w:rsid w:val="003B40D0"/>
    <w:rsid w:val="003B614A"/>
    <w:rsid w:val="003B6CEB"/>
    <w:rsid w:val="003C77E0"/>
    <w:rsid w:val="003D17D7"/>
    <w:rsid w:val="003D2678"/>
    <w:rsid w:val="003D71A3"/>
    <w:rsid w:val="003E024B"/>
    <w:rsid w:val="003E2B8A"/>
    <w:rsid w:val="003F0040"/>
    <w:rsid w:val="003F0BF5"/>
    <w:rsid w:val="003F10EE"/>
    <w:rsid w:val="003F16F6"/>
    <w:rsid w:val="003F4DC7"/>
    <w:rsid w:val="003F5235"/>
    <w:rsid w:val="003F7DA1"/>
    <w:rsid w:val="004027E4"/>
    <w:rsid w:val="0041071D"/>
    <w:rsid w:val="0041231B"/>
    <w:rsid w:val="00414AFC"/>
    <w:rsid w:val="004151A7"/>
    <w:rsid w:val="00415310"/>
    <w:rsid w:val="00421709"/>
    <w:rsid w:val="004234EB"/>
    <w:rsid w:val="00423763"/>
    <w:rsid w:val="0042508F"/>
    <w:rsid w:val="0042762F"/>
    <w:rsid w:val="00427DC7"/>
    <w:rsid w:val="00431613"/>
    <w:rsid w:val="00431792"/>
    <w:rsid w:val="004321BF"/>
    <w:rsid w:val="0043297A"/>
    <w:rsid w:val="00432EB2"/>
    <w:rsid w:val="00434B48"/>
    <w:rsid w:val="0043714F"/>
    <w:rsid w:val="00442B8A"/>
    <w:rsid w:val="004438B5"/>
    <w:rsid w:val="00447037"/>
    <w:rsid w:val="00450710"/>
    <w:rsid w:val="0045124D"/>
    <w:rsid w:val="00452054"/>
    <w:rsid w:val="00454596"/>
    <w:rsid w:val="0045605D"/>
    <w:rsid w:val="00460498"/>
    <w:rsid w:val="0046058A"/>
    <w:rsid w:val="0046135B"/>
    <w:rsid w:val="00462930"/>
    <w:rsid w:val="004718CC"/>
    <w:rsid w:val="00480B6A"/>
    <w:rsid w:val="00481695"/>
    <w:rsid w:val="00485177"/>
    <w:rsid w:val="0048748C"/>
    <w:rsid w:val="00493A12"/>
    <w:rsid w:val="00495A96"/>
    <w:rsid w:val="00495BB3"/>
    <w:rsid w:val="004A56BB"/>
    <w:rsid w:val="004B0ED4"/>
    <w:rsid w:val="004B1751"/>
    <w:rsid w:val="004B2C3F"/>
    <w:rsid w:val="004B4C63"/>
    <w:rsid w:val="004C0253"/>
    <w:rsid w:val="004C0500"/>
    <w:rsid w:val="004C15BB"/>
    <w:rsid w:val="004C2488"/>
    <w:rsid w:val="004D00B3"/>
    <w:rsid w:val="004D0A3A"/>
    <w:rsid w:val="004D42E2"/>
    <w:rsid w:val="004D56FF"/>
    <w:rsid w:val="004E39D3"/>
    <w:rsid w:val="004E508A"/>
    <w:rsid w:val="004E616D"/>
    <w:rsid w:val="004F07D8"/>
    <w:rsid w:val="004F12F7"/>
    <w:rsid w:val="004F1BDE"/>
    <w:rsid w:val="004F2CEE"/>
    <w:rsid w:val="004F303D"/>
    <w:rsid w:val="004F556E"/>
    <w:rsid w:val="004F69DA"/>
    <w:rsid w:val="004F7F44"/>
    <w:rsid w:val="00500EF0"/>
    <w:rsid w:val="005017DE"/>
    <w:rsid w:val="005037B4"/>
    <w:rsid w:val="00504BF3"/>
    <w:rsid w:val="005079BF"/>
    <w:rsid w:val="00507A14"/>
    <w:rsid w:val="00511675"/>
    <w:rsid w:val="005155CC"/>
    <w:rsid w:val="00515847"/>
    <w:rsid w:val="00516558"/>
    <w:rsid w:val="00520B17"/>
    <w:rsid w:val="005219E7"/>
    <w:rsid w:val="0052483B"/>
    <w:rsid w:val="00531B9A"/>
    <w:rsid w:val="00531D15"/>
    <w:rsid w:val="00533AD0"/>
    <w:rsid w:val="00533B56"/>
    <w:rsid w:val="00537604"/>
    <w:rsid w:val="00540805"/>
    <w:rsid w:val="00541145"/>
    <w:rsid w:val="00542377"/>
    <w:rsid w:val="005476EB"/>
    <w:rsid w:val="00551782"/>
    <w:rsid w:val="00552E86"/>
    <w:rsid w:val="00553B25"/>
    <w:rsid w:val="0055528B"/>
    <w:rsid w:val="00563EF1"/>
    <w:rsid w:val="0056618D"/>
    <w:rsid w:val="005669B1"/>
    <w:rsid w:val="00566AB4"/>
    <w:rsid w:val="00575207"/>
    <w:rsid w:val="005757BB"/>
    <w:rsid w:val="00575AC5"/>
    <w:rsid w:val="0057605D"/>
    <w:rsid w:val="00577AE1"/>
    <w:rsid w:val="00581347"/>
    <w:rsid w:val="00581AC9"/>
    <w:rsid w:val="00582B5E"/>
    <w:rsid w:val="005832D7"/>
    <w:rsid w:val="005849F8"/>
    <w:rsid w:val="005900E4"/>
    <w:rsid w:val="005938DF"/>
    <w:rsid w:val="00594E9C"/>
    <w:rsid w:val="005A099B"/>
    <w:rsid w:val="005A2D9C"/>
    <w:rsid w:val="005A55FE"/>
    <w:rsid w:val="005A6A11"/>
    <w:rsid w:val="005B0FD5"/>
    <w:rsid w:val="005B66D6"/>
    <w:rsid w:val="005B6A58"/>
    <w:rsid w:val="005C1EF5"/>
    <w:rsid w:val="005C2D96"/>
    <w:rsid w:val="005C5643"/>
    <w:rsid w:val="005D2502"/>
    <w:rsid w:val="005D47F3"/>
    <w:rsid w:val="005D49BF"/>
    <w:rsid w:val="005D6F4E"/>
    <w:rsid w:val="005E1FF9"/>
    <w:rsid w:val="005E3ACD"/>
    <w:rsid w:val="005E7226"/>
    <w:rsid w:val="005E7A57"/>
    <w:rsid w:val="005F24B0"/>
    <w:rsid w:val="005F4BFB"/>
    <w:rsid w:val="00600482"/>
    <w:rsid w:val="00604315"/>
    <w:rsid w:val="00604E26"/>
    <w:rsid w:val="006052CF"/>
    <w:rsid w:val="00607691"/>
    <w:rsid w:val="00607B8D"/>
    <w:rsid w:val="00611F5C"/>
    <w:rsid w:val="0061295C"/>
    <w:rsid w:val="00613BB7"/>
    <w:rsid w:val="00616E09"/>
    <w:rsid w:val="00622A3B"/>
    <w:rsid w:val="00622EEA"/>
    <w:rsid w:val="0062396C"/>
    <w:rsid w:val="00623FF9"/>
    <w:rsid w:val="00626351"/>
    <w:rsid w:val="00627D4E"/>
    <w:rsid w:val="00631141"/>
    <w:rsid w:val="00631B35"/>
    <w:rsid w:val="00632B5A"/>
    <w:rsid w:val="00634478"/>
    <w:rsid w:val="006367C2"/>
    <w:rsid w:val="0064163A"/>
    <w:rsid w:val="00644373"/>
    <w:rsid w:val="00645915"/>
    <w:rsid w:val="00651077"/>
    <w:rsid w:val="006519C3"/>
    <w:rsid w:val="00652B30"/>
    <w:rsid w:val="00654C71"/>
    <w:rsid w:val="00654D2C"/>
    <w:rsid w:val="00654F32"/>
    <w:rsid w:val="00656111"/>
    <w:rsid w:val="00656345"/>
    <w:rsid w:val="00656DC6"/>
    <w:rsid w:val="00657037"/>
    <w:rsid w:val="00664110"/>
    <w:rsid w:val="00664502"/>
    <w:rsid w:val="00664D17"/>
    <w:rsid w:val="00666520"/>
    <w:rsid w:val="00667C5B"/>
    <w:rsid w:val="00673B1F"/>
    <w:rsid w:val="006926A5"/>
    <w:rsid w:val="00692CDE"/>
    <w:rsid w:val="00693073"/>
    <w:rsid w:val="00694192"/>
    <w:rsid w:val="006977FF"/>
    <w:rsid w:val="006A01FA"/>
    <w:rsid w:val="006A0E9E"/>
    <w:rsid w:val="006A15FE"/>
    <w:rsid w:val="006A25C7"/>
    <w:rsid w:val="006A4AAD"/>
    <w:rsid w:val="006A6DA2"/>
    <w:rsid w:val="006A7AB2"/>
    <w:rsid w:val="006B0410"/>
    <w:rsid w:val="006B141D"/>
    <w:rsid w:val="006B3F56"/>
    <w:rsid w:val="006B5717"/>
    <w:rsid w:val="006B582F"/>
    <w:rsid w:val="006C0CEB"/>
    <w:rsid w:val="006C3B1E"/>
    <w:rsid w:val="006C47FD"/>
    <w:rsid w:val="006C509C"/>
    <w:rsid w:val="006C70A0"/>
    <w:rsid w:val="006D27CB"/>
    <w:rsid w:val="006D2F08"/>
    <w:rsid w:val="006D5069"/>
    <w:rsid w:val="006D576C"/>
    <w:rsid w:val="006D5865"/>
    <w:rsid w:val="006E1F3C"/>
    <w:rsid w:val="006E4B1B"/>
    <w:rsid w:val="006E5445"/>
    <w:rsid w:val="006E79A2"/>
    <w:rsid w:val="006E7D93"/>
    <w:rsid w:val="006F441A"/>
    <w:rsid w:val="006F50F1"/>
    <w:rsid w:val="006F5E5E"/>
    <w:rsid w:val="006F6756"/>
    <w:rsid w:val="00700671"/>
    <w:rsid w:val="007029A3"/>
    <w:rsid w:val="00706E4E"/>
    <w:rsid w:val="0070791C"/>
    <w:rsid w:val="0071383C"/>
    <w:rsid w:val="0071402A"/>
    <w:rsid w:val="007141A7"/>
    <w:rsid w:val="00714E00"/>
    <w:rsid w:val="00716BD6"/>
    <w:rsid w:val="007208A5"/>
    <w:rsid w:val="00721032"/>
    <w:rsid w:val="00721B55"/>
    <w:rsid w:val="00726CE4"/>
    <w:rsid w:val="00734143"/>
    <w:rsid w:val="00737E47"/>
    <w:rsid w:val="00740EAC"/>
    <w:rsid w:val="00744956"/>
    <w:rsid w:val="00745A5C"/>
    <w:rsid w:val="0074605F"/>
    <w:rsid w:val="00746F20"/>
    <w:rsid w:val="00747E94"/>
    <w:rsid w:val="00751ABB"/>
    <w:rsid w:val="00764770"/>
    <w:rsid w:val="00765E54"/>
    <w:rsid w:val="00766749"/>
    <w:rsid w:val="00767C1B"/>
    <w:rsid w:val="007714A9"/>
    <w:rsid w:val="00774F88"/>
    <w:rsid w:val="00774FDB"/>
    <w:rsid w:val="00777BA2"/>
    <w:rsid w:val="0078040D"/>
    <w:rsid w:val="007807CB"/>
    <w:rsid w:val="007812C3"/>
    <w:rsid w:val="00781408"/>
    <w:rsid w:val="0078493B"/>
    <w:rsid w:val="00784F7F"/>
    <w:rsid w:val="00796F25"/>
    <w:rsid w:val="007A2E98"/>
    <w:rsid w:val="007A3BA3"/>
    <w:rsid w:val="007A4371"/>
    <w:rsid w:val="007A6CC0"/>
    <w:rsid w:val="007A76E1"/>
    <w:rsid w:val="007A7FEC"/>
    <w:rsid w:val="007B056F"/>
    <w:rsid w:val="007B1499"/>
    <w:rsid w:val="007B197C"/>
    <w:rsid w:val="007B1BBF"/>
    <w:rsid w:val="007B2960"/>
    <w:rsid w:val="007B355D"/>
    <w:rsid w:val="007B3FAC"/>
    <w:rsid w:val="007B57B0"/>
    <w:rsid w:val="007B7980"/>
    <w:rsid w:val="007C5D5A"/>
    <w:rsid w:val="007C607F"/>
    <w:rsid w:val="007C79DD"/>
    <w:rsid w:val="007D1A97"/>
    <w:rsid w:val="007D2CD6"/>
    <w:rsid w:val="007D3063"/>
    <w:rsid w:val="007D3CEB"/>
    <w:rsid w:val="007D474F"/>
    <w:rsid w:val="007D6315"/>
    <w:rsid w:val="007E7683"/>
    <w:rsid w:val="007F2C4B"/>
    <w:rsid w:val="007F49FA"/>
    <w:rsid w:val="007F54C4"/>
    <w:rsid w:val="007F6E9A"/>
    <w:rsid w:val="00802AA1"/>
    <w:rsid w:val="008044D4"/>
    <w:rsid w:val="00810AB4"/>
    <w:rsid w:val="00810BA0"/>
    <w:rsid w:val="00812DB4"/>
    <w:rsid w:val="00814BE5"/>
    <w:rsid w:val="00817B56"/>
    <w:rsid w:val="00821A88"/>
    <w:rsid w:val="0082495D"/>
    <w:rsid w:val="008261EA"/>
    <w:rsid w:val="00830C32"/>
    <w:rsid w:val="00831AC3"/>
    <w:rsid w:val="00835B1F"/>
    <w:rsid w:val="008408FF"/>
    <w:rsid w:val="00840B8F"/>
    <w:rsid w:val="00842C6F"/>
    <w:rsid w:val="00851F3F"/>
    <w:rsid w:val="00856EDC"/>
    <w:rsid w:val="008623B5"/>
    <w:rsid w:val="00870204"/>
    <w:rsid w:val="00870ABA"/>
    <w:rsid w:val="008710E1"/>
    <w:rsid w:val="008716E5"/>
    <w:rsid w:val="00881C14"/>
    <w:rsid w:val="00881CA9"/>
    <w:rsid w:val="00883628"/>
    <w:rsid w:val="00885544"/>
    <w:rsid w:val="0088634E"/>
    <w:rsid w:val="00890949"/>
    <w:rsid w:val="00893AB8"/>
    <w:rsid w:val="008974EB"/>
    <w:rsid w:val="008A04C8"/>
    <w:rsid w:val="008A62E6"/>
    <w:rsid w:val="008A6913"/>
    <w:rsid w:val="008A7323"/>
    <w:rsid w:val="008B70F3"/>
    <w:rsid w:val="008B76DF"/>
    <w:rsid w:val="008B7DCB"/>
    <w:rsid w:val="008C10F4"/>
    <w:rsid w:val="008C5619"/>
    <w:rsid w:val="008C65F7"/>
    <w:rsid w:val="008C67D4"/>
    <w:rsid w:val="008C70AD"/>
    <w:rsid w:val="008E0C34"/>
    <w:rsid w:val="008E4767"/>
    <w:rsid w:val="008E7A8C"/>
    <w:rsid w:val="008F1E2D"/>
    <w:rsid w:val="008F53CF"/>
    <w:rsid w:val="00903285"/>
    <w:rsid w:val="00903620"/>
    <w:rsid w:val="00906F40"/>
    <w:rsid w:val="0090731E"/>
    <w:rsid w:val="0091206C"/>
    <w:rsid w:val="00915B1C"/>
    <w:rsid w:val="0091731D"/>
    <w:rsid w:val="009174F3"/>
    <w:rsid w:val="0091797D"/>
    <w:rsid w:val="00923CBA"/>
    <w:rsid w:val="00925EA7"/>
    <w:rsid w:val="00926703"/>
    <w:rsid w:val="009273A4"/>
    <w:rsid w:val="00927691"/>
    <w:rsid w:val="00927A5F"/>
    <w:rsid w:val="00930A2A"/>
    <w:rsid w:val="00933D86"/>
    <w:rsid w:val="00935B63"/>
    <w:rsid w:val="00937348"/>
    <w:rsid w:val="0094078F"/>
    <w:rsid w:val="00940FA3"/>
    <w:rsid w:val="00941FB0"/>
    <w:rsid w:val="009426D4"/>
    <w:rsid w:val="00943A69"/>
    <w:rsid w:val="00947F25"/>
    <w:rsid w:val="00950159"/>
    <w:rsid w:val="0095178A"/>
    <w:rsid w:val="00952061"/>
    <w:rsid w:val="0095490B"/>
    <w:rsid w:val="00957B51"/>
    <w:rsid w:val="00960622"/>
    <w:rsid w:val="00971914"/>
    <w:rsid w:val="00974363"/>
    <w:rsid w:val="00976CF8"/>
    <w:rsid w:val="0098129B"/>
    <w:rsid w:val="00981898"/>
    <w:rsid w:val="00984D5D"/>
    <w:rsid w:val="00993A7D"/>
    <w:rsid w:val="0099577C"/>
    <w:rsid w:val="00996B28"/>
    <w:rsid w:val="009A7506"/>
    <w:rsid w:val="009B2D7C"/>
    <w:rsid w:val="009B4E9E"/>
    <w:rsid w:val="009B6530"/>
    <w:rsid w:val="009B78B8"/>
    <w:rsid w:val="009C1690"/>
    <w:rsid w:val="009C6881"/>
    <w:rsid w:val="009C7759"/>
    <w:rsid w:val="009D043D"/>
    <w:rsid w:val="009D6C71"/>
    <w:rsid w:val="009D723A"/>
    <w:rsid w:val="009E0631"/>
    <w:rsid w:val="009E16D0"/>
    <w:rsid w:val="009E38FD"/>
    <w:rsid w:val="009E4773"/>
    <w:rsid w:val="009E524B"/>
    <w:rsid w:val="009E6DB1"/>
    <w:rsid w:val="009F13D6"/>
    <w:rsid w:val="009F39EF"/>
    <w:rsid w:val="009F44B7"/>
    <w:rsid w:val="009F4C6B"/>
    <w:rsid w:val="009F6120"/>
    <w:rsid w:val="009F78A8"/>
    <w:rsid w:val="009F7FA1"/>
    <w:rsid w:val="00A0028B"/>
    <w:rsid w:val="00A02AD6"/>
    <w:rsid w:val="00A05897"/>
    <w:rsid w:val="00A07096"/>
    <w:rsid w:val="00A07318"/>
    <w:rsid w:val="00A104E5"/>
    <w:rsid w:val="00A10A3A"/>
    <w:rsid w:val="00A11370"/>
    <w:rsid w:val="00A224CE"/>
    <w:rsid w:val="00A22522"/>
    <w:rsid w:val="00A226A8"/>
    <w:rsid w:val="00A24AFD"/>
    <w:rsid w:val="00A24F5C"/>
    <w:rsid w:val="00A26D84"/>
    <w:rsid w:val="00A32D99"/>
    <w:rsid w:val="00A32F96"/>
    <w:rsid w:val="00A33D42"/>
    <w:rsid w:val="00A359DD"/>
    <w:rsid w:val="00A37031"/>
    <w:rsid w:val="00A377ED"/>
    <w:rsid w:val="00A40871"/>
    <w:rsid w:val="00A412AB"/>
    <w:rsid w:val="00A414C2"/>
    <w:rsid w:val="00A4193E"/>
    <w:rsid w:val="00A440E0"/>
    <w:rsid w:val="00A442EF"/>
    <w:rsid w:val="00A4439E"/>
    <w:rsid w:val="00A47B57"/>
    <w:rsid w:val="00A50390"/>
    <w:rsid w:val="00A50B46"/>
    <w:rsid w:val="00A51603"/>
    <w:rsid w:val="00A51D1A"/>
    <w:rsid w:val="00A5418D"/>
    <w:rsid w:val="00A54719"/>
    <w:rsid w:val="00A5474E"/>
    <w:rsid w:val="00A60C6F"/>
    <w:rsid w:val="00A623F4"/>
    <w:rsid w:val="00A62D90"/>
    <w:rsid w:val="00A66397"/>
    <w:rsid w:val="00A66D1B"/>
    <w:rsid w:val="00A67BED"/>
    <w:rsid w:val="00A70ADF"/>
    <w:rsid w:val="00A7124E"/>
    <w:rsid w:val="00A71466"/>
    <w:rsid w:val="00A74843"/>
    <w:rsid w:val="00A74B5E"/>
    <w:rsid w:val="00A75B1E"/>
    <w:rsid w:val="00A81BED"/>
    <w:rsid w:val="00A81EC4"/>
    <w:rsid w:val="00A967FD"/>
    <w:rsid w:val="00AA758F"/>
    <w:rsid w:val="00AB0474"/>
    <w:rsid w:val="00AB156C"/>
    <w:rsid w:val="00AB6814"/>
    <w:rsid w:val="00AC04BA"/>
    <w:rsid w:val="00AC0E39"/>
    <w:rsid w:val="00AD1A93"/>
    <w:rsid w:val="00AD3082"/>
    <w:rsid w:val="00AD4AD0"/>
    <w:rsid w:val="00AD5436"/>
    <w:rsid w:val="00AD60CD"/>
    <w:rsid w:val="00AD6C8C"/>
    <w:rsid w:val="00AE091D"/>
    <w:rsid w:val="00AE212D"/>
    <w:rsid w:val="00AE3B60"/>
    <w:rsid w:val="00AE53A1"/>
    <w:rsid w:val="00AF2484"/>
    <w:rsid w:val="00AF63E7"/>
    <w:rsid w:val="00B0165D"/>
    <w:rsid w:val="00B031F3"/>
    <w:rsid w:val="00B04B38"/>
    <w:rsid w:val="00B052A4"/>
    <w:rsid w:val="00B105F6"/>
    <w:rsid w:val="00B125DE"/>
    <w:rsid w:val="00B13FDD"/>
    <w:rsid w:val="00B1613F"/>
    <w:rsid w:val="00B22755"/>
    <w:rsid w:val="00B22DD9"/>
    <w:rsid w:val="00B22EB2"/>
    <w:rsid w:val="00B27442"/>
    <w:rsid w:val="00B31167"/>
    <w:rsid w:val="00B329D8"/>
    <w:rsid w:val="00B32BB9"/>
    <w:rsid w:val="00B33AE1"/>
    <w:rsid w:val="00B35AC4"/>
    <w:rsid w:val="00B37C38"/>
    <w:rsid w:val="00B4288C"/>
    <w:rsid w:val="00B42B30"/>
    <w:rsid w:val="00B43262"/>
    <w:rsid w:val="00B4376F"/>
    <w:rsid w:val="00B43A51"/>
    <w:rsid w:val="00B44100"/>
    <w:rsid w:val="00B454C8"/>
    <w:rsid w:val="00B46CBA"/>
    <w:rsid w:val="00B46F94"/>
    <w:rsid w:val="00B52780"/>
    <w:rsid w:val="00B54A98"/>
    <w:rsid w:val="00B61F03"/>
    <w:rsid w:val="00B626E4"/>
    <w:rsid w:val="00B64014"/>
    <w:rsid w:val="00B64FB6"/>
    <w:rsid w:val="00B71A1F"/>
    <w:rsid w:val="00B71DFF"/>
    <w:rsid w:val="00B71F5F"/>
    <w:rsid w:val="00B72F4A"/>
    <w:rsid w:val="00B7586B"/>
    <w:rsid w:val="00B76F3B"/>
    <w:rsid w:val="00B802F0"/>
    <w:rsid w:val="00B83B1B"/>
    <w:rsid w:val="00B83C27"/>
    <w:rsid w:val="00B84BC3"/>
    <w:rsid w:val="00B84BDD"/>
    <w:rsid w:val="00B92812"/>
    <w:rsid w:val="00B932A7"/>
    <w:rsid w:val="00B94005"/>
    <w:rsid w:val="00BB45A1"/>
    <w:rsid w:val="00BB5688"/>
    <w:rsid w:val="00BB7460"/>
    <w:rsid w:val="00BB7686"/>
    <w:rsid w:val="00BC23F9"/>
    <w:rsid w:val="00BC2D57"/>
    <w:rsid w:val="00BC3421"/>
    <w:rsid w:val="00BC732C"/>
    <w:rsid w:val="00BD08EE"/>
    <w:rsid w:val="00BD1B90"/>
    <w:rsid w:val="00BD3175"/>
    <w:rsid w:val="00BD39A7"/>
    <w:rsid w:val="00BD6E5C"/>
    <w:rsid w:val="00BD7705"/>
    <w:rsid w:val="00BE2580"/>
    <w:rsid w:val="00BE266D"/>
    <w:rsid w:val="00BE3938"/>
    <w:rsid w:val="00BE47E3"/>
    <w:rsid w:val="00BE4B4C"/>
    <w:rsid w:val="00BE4C11"/>
    <w:rsid w:val="00BE5217"/>
    <w:rsid w:val="00BE71C0"/>
    <w:rsid w:val="00BE7AA2"/>
    <w:rsid w:val="00BF41CC"/>
    <w:rsid w:val="00BF610C"/>
    <w:rsid w:val="00BF72BE"/>
    <w:rsid w:val="00C0060B"/>
    <w:rsid w:val="00C022CF"/>
    <w:rsid w:val="00C02457"/>
    <w:rsid w:val="00C0277D"/>
    <w:rsid w:val="00C053A1"/>
    <w:rsid w:val="00C07925"/>
    <w:rsid w:val="00C119EF"/>
    <w:rsid w:val="00C16198"/>
    <w:rsid w:val="00C2083D"/>
    <w:rsid w:val="00C223F2"/>
    <w:rsid w:val="00C233C1"/>
    <w:rsid w:val="00C24A53"/>
    <w:rsid w:val="00C251E8"/>
    <w:rsid w:val="00C31DC0"/>
    <w:rsid w:val="00C4032F"/>
    <w:rsid w:val="00C41524"/>
    <w:rsid w:val="00C41F54"/>
    <w:rsid w:val="00C44047"/>
    <w:rsid w:val="00C45155"/>
    <w:rsid w:val="00C51996"/>
    <w:rsid w:val="00C52134"/>
    <w:rsid w:val="00C5236A"/>
    <w:rsid w:val="00C5498F"/>
    <w:rsid w:val="00C55235"/>
    <w:rsid w:val="00C55F06"/>
    <w:rsid w:val="00C60181"/>
    <w:rsid w:val="00C60997"/>
    <w:rsid w:val="00C621B9"/>
    <w:rsid w:val="00C64074"/>
    <w:rsid w:val="00C64CD0"/>
    <w:rsid w:val="00C66160"/>
    <w:rsid w:val="00C6684F"/>
    <w:rsid w:val="00C70E70"/>
    <w:rsid w:val="00C75E2A"/>
    <w:rsid w:val="00C75F8D"/>
    <w:rsid w:val="00C77380"/>
    <w:rsid w:val="00C83F66"/>
    <w:rsid w:val="00C910AC"/>
    <w:rsid w:val="00C97736"/>
    <w:rsid w:val="00CA345A"/>
    <w:rsid w:val="00CB1E82"/>
    <w:rsid w:val="00CB4BA8"/>
    <w:rsid w:val="00CB52D7"/>
    <w:rsid w:val="00CC0998"/>
    <w:rsid w:val="00CC6732"/>
    <w:rsid w:val="00CC7167"/>
    <w:rsid w:val="00CD320B"/>
    <w:rsid w:val="00CD5A40"/>
    <w:rsid w:val="00CD6D87"/>
    <w:rsid w:val="00CE00D8"/>
    <w:rsid w:val="00CE1918"/>
    <w:rsid w:val="00CE3C96"/>
    <w:rsid w:val="00CE51A8"/>
    <w:rsid w:val="00CF113D"/>
    <w:rsid w:val="00CF369B"/>
    <w:rsid w:val="00CF4866"/>
    <w:rsid w:val="00CF5208"/>
    <w:rsid w:val="00D00E28"/>
    <w:rsid w:val="00D01489"/>
    <w:rsid w:val="00D0269E"/>
    <w:rsid w:val="00D13A97"/>
    <w:rsid w:val="00D15095"/>
    <w:rsid w:val="00D15810"/>
    <w:rsid w:val="00D16D4E"/>
    <w:rsid w:val="00D16FE3"/>
    <w:rsid w:val="00D22486"/>
    <w:rsid w:val="00D2575A"/>
    <w:rsid w:val="00D25CF3"/>
    <w:rsid w:val="00D27F41"/>
    <w:rsid w:val="00D36441"/>
    <w:rsid w:val="00D37695"/>
    <w:rsid w:val="00D4064E"/>
    <w:rsid w:val="00D44E9B"/>
    <w:rsid w:val="00D45558"/>
    <w:rsid w:val="00D47AEB"/>
    <w:rsid w:val="00D50DB9"/>
    <w:rsid w:val="00D52C43"/>
    <w:rsid w:val="00D52EFF"/>
    <w:rsid w:val="00D57887"/>
    <w:rsid w:val="00D6098C"/>
    <w:rsid w:val="00D63263"/>
    <w:rsid w:val="00D6507F"/>
    <w:rsid w:val="00D70CF3"/>
    <w:rsid w:val="00D70E94"/>
    <w:rsid w:val="00D730BC"/>
    <w:rsid w:val="00D73912"/>
    <w:rsid w:val="00D75022"/>
    <w:rsid w:val="00D85226"/>
    <w:rsid w:val="00D87B94"/>
    <w:rsid w:val="00D92D49"/>
    <w:rsid w:val="00D92EC1"/>
    <w:rsid w:val="00D96DEA"/>
    <w:rsid w:val="00D97458"/>
    <w:rsid w:val="00DA308F"/>
    <w:rsid w:val="00DA48CA"/>
    <w:rsid w:val="00DA4E41"/>
    <w:rsid w:val="00DB117A"/>
    <w:rsid w:val="00DB5173"/>
    <w:rsid w:val="00DB7873"/>
    <w:rsid w:val="00DC16F2"/>
    <w:rsid w:val="00DC17D1"/>
    <w:rsid w:val="00DC187B"/>
    <w:rsid w:val="00DD36F2"/>
    <w:rsid w:val="00DD73C2"/>
    <w:rsid w:val="00DE00E8"/>
    <w:rsid w:val="00DE019B"/>
    <w:rsid w:val="00DE06D6"/>
    <w:rsid w:val="00DE319B"/>
    <w:rsid w:val="00DE7802"/>
    <w:rsid w:val="00DF0AAE"/>
    <w:rsid w:val="00DF34FE"/>
    <w:rsid w:val="00DF56AA"/>
    <w:rsid w:val="00DF78E7"/>
    <w:rsid w:val="00E04264"/>
    <w:rsid w:val="00E110E0"/>
    <w:rsid w:val="00E15371"/>
    <w:rsid w:val="00E21A1F"/>
    <w:rsid w:val="00E24104"/>
    <w:rsid w:val="00E302D0"/>
    <w:rsid w:val="00E35707"/>
    <w:rsid w:val="00E36AA1"/>
    <w:rsid w:val="00E41ECB"/>
    <w:rsid w:val="00E54FDB"/>
    <w:rsid w:val="00E5617D"/>
    <w:rsid w:val="00E563D7"/>
    <w:rsid w:val="00E57139"/>
    <w:rsid w:val="00E60CD4"/>
    <w:rsid w:val="00E663F4"/>
    <w:rsid w:val="00E666F2"/>
    <w:rsid w:val="00E66DD4"/>
    <w:rsid w:val="00E748CC"/>
    <w:rsid w:val="00E75415"/>
    <w:rsid w:val="00E766CB"/>
    <w:rsid w:val="00E775B1"/>
    <w:rsid w:val="00E8152A"/>
    <w:rsid w:val="00E82751"/>
    <w:rsid w:val="00E87F77"/>
    <w:rsid w:val="00E93629"/>
    <w:rsid w:val="00E93B5C"/>
    <w:rsid w:val="00E94CEC"/>
    <w:rsid w:val="00E974AD"/>
    <w:rsid w:val="00EA04EF"/>
    <w:rsid w:val="00EA12D9"/>
    <w:rsid w:val="00EA6F19"/>
    <w:rsid w:val="00EA7AAA"/>
    <w:rsid w:val="00EB7090"/>
    <w:rsid w:val="00EC1BBE"/>
    <w:rsid w:val="00EC38DE"/>
    <w:rsid w:val="00EC5CD7"/>
    <w:rsid w:val="00EC719B"/>
    <w:rsid w:val="00ED1C7A"/>
    <w:rsid w:val="00ED47DC"/>
    <w:rsid w:val="00ED5545"/>
    <w:rsid w:val="00ED5C5C"/>
    <w:rsid w:val="00ED61EC"/>
    <w:rsid w:val="00EE5FB3"/>
    <w:rsid w:val="00EE7F79"/>
    <w:rsid w:val="00EF501D"/>
    <w:rsid w:val="00EF5561"/>
    <w:rsid w:val="00EF6EDD"/>
    <w:rsid w:val="00EF715A"/>
    <w:rsid w:val="00F06708"/>
    <w:rsid w:val="00F06E14"/>
    <w:rsid w:val="00F10A9F"/>
    <w:rsid w:val="00F1303E"/>
    <w:rsid w:val="00F157C6"/>
    <w:rsid w:val="00F163EE"/>
    <w:rsid w:val="00F179D4"/>
    <w:rsid w:val="00F216FC"/>
    <w:rsid w:val="00F23691"/>
    <w:rsid w:val="00F33C4B"/>
    <w:rsid w:val="00F33C56"/>
    <w:rsid w:val="00F347C7"/>
    <w:rsid w:val="00F34848"/>
    <w:rsid w:val="00F35440"/>
    <w:rsid w:val="00F365E8"/>
    <w:rsid w:val="00F40A61"/>
    <w:rsid w:val="00F40C5C"/>
    <w:rsid w:val="00F40E3A"/>
    <w:rsid w:val="00F42008"/>
    <w:rsid w:val="00F42D46"/>
    <w:rsid w:val="00F4496C"/>
    <w:rsid w:val="00F44F3A"/>
    <w:rsid w:val="00F51F10"/>
    <w:rsid w:val="00F521BD"/>
    <w:rsid w:val="00F529A5"/>
    <w:rsid w:val="00F5474E"/>
    <w:rsid w:val="00F60F00"/>
    <w:rsid w:val="00F614C0"/>
    <w:rsid w:val="00F66609"/>
    <w:rsid w:val="00F675F8"/>
    <w:rsid w:val="00F67CF6"/>
    <w:rsid w:val="00F77334"/>
    <w:rsid w:val="00F83848"/>
    <w:rsid w:val="00F867D3"/>
    <w:rsid w:val="00F9112A"/>
    <w:rsid w:val="00F91F88"/>
    <w:rsid w:val="00F9343D"/>
    <w:rsid w:val="00F975CD"/>
    <w:rsid w:val="00F975E9"/>
    <w:rsid w:val="00FA0B7F"/>
    <w:rsid w:val="00FA17F2"/>
    <w:rsid w:val="00FA1B7D"/>
    <w:rsid w:val="00FA39C9"/>
    <w:rsid w:val="00FB6293"/>
    <w:rsid w:val="00FB7A0D"/>
    <w:rsid w:val="00FC07B9"/>
    <w:rsid w:val="00FC2D34"/>
    <w:rsid w:val="00FC3C06"/>
    <w:rsid w:val="00FC4E21"/>
    <w:rsid w:val="00FC5F6D"/>
    <w:rsid w:val="00FD0107"/>
    <w:rsid w:val="00FD2C2F"/>
    <w:rsid w:val="00FD3B31"/>
    <w:rsid w:val="00FD76D3"/>
    <w:rsid w:val="00FD79E4"/>
    <w:rsid w:val="00FE1823"/>
    <w:rsid w:val="00FE487A"/>
    <w:rsid w:val="00FE748C"/>
    <w:rsid w:val="00FF0569"/>
    <w:rsid w:val="00FF0C0E"/>
    <w:rsid w:val="00FF206E"/>
    <w:rsid w:val="00FF3C69"/>
    <w:rsid w:val="00FF62FC"/>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6017">
      <o:colormru v:ext="edit" colors="red,#4d4d4f"/>
    </o:shapedefaults>
    <o:shapelayout v:ext="edit">
      <o:idmap v:ext="edit" data="1"/>
    </o:shapelayout>
  </w:shapeDefaults>
  <w:decimalSymbol w:val="."/>
  <w:listSeparator w:val=","/>
  <w14:docId w14:val="4AEA7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614A"/>
    <w:rPr>
      <w:rFonts w:ascii="Arial" w:hAnsi="Arial" w:cs="Arial"/>
      <w:bCs/>
      <w:color w:val="323232"/>
      <w:kern w:val="32"/>
      <w:sz w:val="53"/>
      <w:szCs w:val="32"/>
    </w:rPr>
  </w:style>
  <w:style w:type="character" w:customStyle="1" w:styleId="Heading2Char">
    <w:name w:val="Heading 2 Char"/>
    <w:basedOn w:val="DefaultParagraphFont"/>
    <w:link w:val="Heading2"/>
    <w:rsid w:val="003B614A"/>
    <w:rPr>
      <w:rFonts w:ascii="Arial" w:hAnsi="Arial" w:cs="Arial"/>
      <w:b/>
      <w:bCs/>
      <w:iCs/>
      <w:sz w:val="28"/>
      <w:szCs w:val="28"/>
    </w:rPr>
  </w:style>
  <w:style w:type="character" w:customStyle="1" w:styleId="Heading3Char">
    <w:name w:val="Heading 3 Char"/>
    <w:basedOn w:val="DefaultParagraphFont"/>
    <w:link w:val="Heading3"/>
    <w:rsid w:val="00673B1F"/>
    <w:rPr>
      <w:rFonts w:ascii="Arial" w:hAnsi="Arial" w:cs="Arial"/>
      <w:b/>
      <w:bCs/>
      <w:sz w:val="20"/>
      <w:szCs w:val="26"/>
    </w:rPr>
  </w:style>
  <w:style w:type="character" w:customStyle="1" w:styleId="Heading4Char">
    <w:name w:val="Heading 4 Char"/>
    <w:basedOn w:val="DefaultParagraphFont"/>
    <w:link w:val="Heading4"/>
    <w:semiHidden/>
    <w:rsid w:val="003B614A"/>
    <w:rPr>
      <w:b/>
      <w:bCs/>
      <w:sz w:val="28"/>
      <w:szCs w:val="28"/>
    </w:rPr>
  </w:style>
  <w:style w:type="character" w:customStyle="1" w:styleId="Heading5Char">
    <w:name w:val="Heading 5 Char"/>
    <w:basedOn w:val="DefaultParagraphFont"/>
    <w:link w:val="Heading5"/>
    <w:semiHidden/>
    <w:rsid w:val="003B614A"/>
    <w:rPr>
      <w:rFonts w:ascii="Arial" w:hAnsi="Arial"/>
      <w:b/>
      <w:bCs/>
      <w:i/>
      <w:iCs/>
      <w:sz w:val="26"/>
      <w:szCs w:val="26"/>
    </w:rPr>
  </w:style>
  <w:style w:type="character" w:customStyle="1" w:styleId="Heading6Char">
    <w:name w:val="Heading 6 Char"/>
    <w:basedOn w:val="DefaultParagraphFont"/>
    <w:link w:val="Heading6"/>
    <w:semiHidden/>
    <w:rsid w:val="003B614A"/>
    <w:rPr>
      <w:b/>
      <w:bCs/>
      <w:sz w:val="22"/>
      <w:szCs w:val="22"/>
    </w:rPr>
  </w:style>
  <w:style w:type="character" w:customStyle="1" w:styleId="Heading7Char">
    <w:name w:val="Heading 7 Char"/>
    <w:basedOn w:val="DefaultParagraphFont"/>
    <w:link w:val="Heading7"/>
    <w:semiHidden/>
    <w:rsid w:val="003B614A"/>
  </w:style>
  <w:style w:type="character" w:customStyle="1" w:styleId="Heading8Char">
    <w:name w:val="Heading 8 Char"/>
    <w:basedOn w:val="DefaultParagraphFont"/>
    <w:link w:val="Heading8"/>
    <w:semiHidden/>
    <w:rsid w:val="003B614A"/>
    <w:rPr>
      <w:i/>
      <w:iCs/>
    </w:rPr>
  </w:style>
  <w:style w:type="character" w:customStyle="1" w:styleId="Heading9Char">
    <w:name w:val="Heading 9 Char"/>
    <w:basedOn w:val="DefaultParagraphFont"/>
    <w:link w:val="Heading9"/>
    <w:semiHidden/>
    <w:rsid w:val="003B614A"/>
    <w:rPr>
      <w:rFonts w:ascii="Arial" w:hAnsi="Arial" w:cs="Arial"/>
      <w:sz w:val="22"/>
      <w:szCs w:val="22"/>
    </w:rPr>
  </w:style>
  <w:style w:type="paragraph" w:styleId="Header">
    <w:name w:val="header"/>
    <w:basedOn w:val="Normal"/>
    <w:link w:val="HeaderChar"/>
    <w:uiPriority w:val="99"/>
    <w:semiHidden/>
    <w:rsid w:val="0070791C"/>
    <w:pPr>
      <w:tabs>
        <w:tab w:val="center" w:pos="4153"/>
        <w:tab w:val="right" w:pos="8306"/>
      </w:tabs>
      <w:spacing w:line="240" w:lineRule="auto"/>
    </w:pPr>
    <w:rPr>
      <w:sz w:val="16"/>
    </w:rPr>
  </w:style>
  <w:style w:type="character" w:customStyle="1" w:styleId="HeaderChar">
    <w:name w:val="Header Char"/>
    <w:link w:val="Header"/>
    <w:uiPriority w:val="99"/>
    <w:semiHidden/>
    <w:rsid w:val="00971914"/>
    <w:rPr>
      <w:rFonts w:ascii="Arial" w:hAnsi="Arial"/>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uiPriority w:val="99"/>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character" w:customStyle="1" w:styleId="FootnoteTextChar">
    <w:name w:val="Footnote Text Char"/>
    <w:basedOn w:val="DefaultParagraphFont"/>
    <w:link w:val="FootnoteText"/>
    <w:uiPriority w:val="99"/>
    <w:semiHidden/>
    <w:rsid w:val="00504BF3"/>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uiPriority w:val="99"/>
    <w:semiHidden/>
    <w:rsid w:val="00EE7F79"/>
    <w:rPr>
      <w:b/>
      <w:bCs/>
    </w:rPr>
  </w:style>
  <w:style w:type="character" w:customStyle="1" w:styleId="CommentSubjectChar">
    <w:name w:val="Comment Subject Char"/>
    <w:basedOn w:val="CommentTextChar"/>
    <w:link w:val="CommentSubject"/>
    <w:uiPriority w:val="99"/>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customStyle="1" w:styleId="ReportTitle">
    <w:name w:val="Report Title"/>
    <w:basedOn w:val="Normal"/>
    <w:rsid w:val="00504BF3"/>
    <w:pPr>
      <w:spacing w:after="0" w:line="560" w:lineRule="exact"/>
    </w:pPr>
    <w:rPr>
      <w:b/>
      <w:color w:val="4D4D4F"/>
      <w:spacing w:val="-28"/>
      <w:sz w:val="53"/>
    </w:rPr>
  </w:style>
  <w:style w:type="paragraph" w:customStyle="1" w:styleId="ReportSubtitle">
    <w:name w:val="Report Sub title"/>
    <w:basedOn w:val="Normal"/>
    <w:rsid w:val="00504BF3"/>
    <w:pPr>
      <w:spacing w:after="0" w:line="560" w:lineRule="exact"/>
    </w:pPr>
    <w:rPr>
      <w:color w:val="808285"/>
      <w:spacing w:val="-28"/>
      <w:sz w:val="53"/>
    </w:rPr>
  </w:style>
  <w:style w:type="paragraph" w:customStyle="1" w:styleId="ReportDate">
    <w:name w:val="Report Date"/>
    <w:basedOn w:val="ReportSubtitle"/>
    <w:rsid w:val="00504BF3"/>
    <w:pPr>
      <w:spacing w:line="240" w:lineRule="auto"/>
    </w:pPr>
    <w:rPr>
      <w:caps/>
      <w:spacing w:val="-10"/>
      <w:sz w:val="20"/>
    </w:rPr>
  </w:style>
  <w:style w:type="paragraph" w:customStyle="1" w:styleId="Bodysubheader0">
    <w:name w:val="Body sub header"/>
    <w:basedOn w:val="Normal"/>
    <w:next w:val="Normal"/>
    <w:rsid w:val="00504BF3"/>
    <w:pPr>
      <w:spacing w:after="0"/>
    </w:pPr>
    <w:rPr>
      <w:b/>
      <w:i/>
    </w:rPr>
  </w:style>
  <w:style w:type="paragraph" w:customStyle="1" w:styleId="ExecSummaryHeading">
    <w:name w:val="Exec Summary Heading"/>
    <w:basedOn w:val="Normal"/>
    <w:rsid w:val="00504BF3"/>
    <w:pPr>
      <w:spacing w:after="1440" w:line="550" w:lineRule="exact"/>
    </w:pPr>
    <w:rPr>
      <w:b/>
      <w:color w:val="4D4D4F"/>
      <w:spacing w:val="-18"/>
      <w:sz w:val="53"/>
    </w:rPr>
  </w:style>
  <w:style w:type="paragraph" w:styleId="TOC9">
    <w:name w:val="toc 9"/>
    <w:aliases w:val="TOC ExecSumm"/>
    <w:basedOn w:val="Normal"/>
    <w:next w:val="Normal"/>
    <w:uiPriority w:val="39"/>
    <w:rsid w:val="00504BF3"/>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504BF3"/>
    <w:pPr>
      <w:spacing w:after="0" w:line="560" w:lineRule="exact"/>
    </w:pPr>
    <w:rPr>
      <w:color w:val="808285"/>
      <w:spacing w:val="-28"/>
      <w:sz w:val="53"/>
    </w:rPr>
  </w:style>
  <w:style w:type="character" w:customStyle="1" w:styleId="apple-style-span">
    <w:name w:val="apple-style-span"/>
    <w:basedOn w:val="DefaultParagraphFont"/>
    <w:rsid w:val="00504BF3"/>
  </w:style>
  <w:style w:type="paragraph" w:customStyle="1" w:styleId="ACMABodyText">
    <w:name w:val="ACMA Body Text"/>
    <w:link w:val="ACMABodyTextChar"/>
    <w:rsid w:val="00504BF3"/>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504BF3"/>
    <w:rPr>
      <w:snapToGrid w:val="0"/>
      <w:szCs w:val="20"/>
      <w:lang w:eastAsia="en-US"/>
    </w:rPr>
  </w:style>
  <w:style w:type="table" w:customStyle="1" w:styleId="TableGrid2">
    <w:name w:val="Table Grid2"/>
    <w:basedOn w:val="TableNormal"/>
    <w:next w:val="TableGrid"/>
    <w:uiPriority w:val="59"/>
    <w:rsid w:val="00504BF3"/>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uiPriority w:val="99"/>
    <w:semiHidden/>
    <w:rsid w:val="00504BF3"/>
    <w:rPr>
      <w:rFonts w:asciiTheme="minorHAnsi" w:eastAsiaTheme="minorHAnsi" w:hAnsiTheme="minorHAnsi" w:cstheme="minorBidi"/>
      <w:sz w:val="22"/>
      <w:szCs w:val="22"/>
      <w:lang w:eastAsia="en-US"/>
    </w:rPr>
  </w:style>
  <w:style w:type="paragraph" w:customStyle="1" w:styleId="TableText">
    <w:name w:val="TableText"/>
    <w:basedOn w:val="Normal"/>
    <w:rsid w:val="00504BF3"/>
    <w:pPr>
      <w:spacing w:before="60" w:after="60" w:line="240" w:lineRule="exact"/>
    </w:pPr>
    <w:rPr>
      <w:rFonts w:ascii="Times New Roman" w:eastAsiaTheme="minorHAnsi" w:hAnsi="Times New Roman"/>
      <w:sz w:val="22"/>
      <w:szCs w:val="22"/>
    </w:rPr>
  </w:style>
  <w:style w:type="paragraph" w:styleId="ListParagraph">
    <w:name w:val="List Paragraph"/>
    <w:basedOn w:val="Normal"/>
    <w:uiPriority w:val="34"/>
    <w:qFormat/>
    <w:rsid w:val="006B0410"/>
    <w:pPr>
      <w:ind w:left="720"/>
      <w:contextualSpacing/>
    </w:pPr>
  </w:style>
  <w:style w:type="paragraph" w:customStyle="1" w:styleId="TableP1a">
    <w:name w:val="TableP1(a)"/>
    <w:basedOn w:val="Normal"/>
    <w:rsid w:val="003B614A"/>
    <w:pPr>
      <w:tabs>
        <w:tab w:val="right" w:pos="408"/>
      </w:tabs>
      <w:spacing w:after="60" w:line="240" w:lineRule="exact"/>
      <w:ind w:left="533" w:hanging="533"/>
    </w:pPr>
    <w:rPr>
      <w:rFonts w:ascii="Times New Roman" w:hAnsi="Times New Roman"/>
      <w:sz w:val="22"/>
      <w:lang w:eastAsia="en-US"/>
    </w:rPr>
  </w:style>
  <w:style w:type="paragraph" w:customStyle="1" w:styleId="TableP2i">
    <w:name w:val="TableP2(i)"/>
    <w:basedOn w:val="Normal"/>
    <w:rsid w:val="003B614A"/>
    <w:pPr>
      <w:tabs>
        <w:tab w:val="right" w:pos="726"/>
      </w:tabs>
      <w:spacing w:after="60" w:line="240" w:lineRule="exact"/>
      <w:ind w:left="868" w:hanging="868"/>
    </w:pPr>
    <w:rPr>
      <w:rFonts w:ascii="Times New Roman" w:hAnsi="Times New Roman"/>
      <w:sz w:val="22"/>
      <w:lang w:eastAsia="en-US"/>
    </w:rPr>
  </w:style>
  <w:style w:type="character" w:customStyle="1" w:styleId="CharSchPTText">
    <w:name w:val="CharSchPTText"/>
    <w:basedOn w:val="DefaultParagraphFont"/>
    <w:rsid w:val="003B614A"/>
  </w:style>
  <w:style w:type="paragraph" w:customStyle="1" w:styleId="tabletext0">
    <w:name w:val="tabletext"/>
    <w:basedOn w:val="Normal"/>
    <w:rsid w:val="003B614A"/>
    <w:pPr>
      <w:spacing w:before="100" w:beforeAutospacing="1" w:after="100" w:afterAutospacing="1" w:line="240" w:lineRule="auto"/>
    </w:pPr>
    <w:rPr>
      <w:rFonts w:ascii="Times New Roman" w:hAnsi="Times New Roman"/>
      <w:sz w:val="24"/>
    </w:rPr>
  </w:style>
  <w:style w:type="paragraph" w:customStyle="1" w:styleId="tablep1a0">
    <w:name w:val="tablep1a"/>
    <w:basedOn w:val="Normal"/>
    <w:rsid w:val="003B614A"/>
    <w:pPr>
      <w:spacing w:before="100" w:beforeAutospacing="1" w:after="100" w:afterAutospacing="1" w:line="240" w:lineRule="auto"/>
    </w:pPr>
    <w:rPr>
      <w:rFonts w:ascii="Times New Roman" w:hAnsi="Times New Roman"/>
      <w:sz w:val="24"/>
    </w:rPr>
  </w:style>
  <w:style w:type="paragraph" w:customStyle="1" w:styleId="tablep2i0">
    <w:name w:val="tablep2i"/>
    <w:basedOn w:val="Normal"/>
    <w:rsid w:val="003B614A"/>
    <w:pPr>
      <w:spacing w:before="100" w:beforeAutospacing="1" w:after="100" w:afterAutospacing="1" w:line="240" w:lineRule="auto"/>
    </w:pPr>
    <w:rPr>
      <w:rFonts w:ascii="Times New Roman" w:hAnsi="Times New Roman"/>
      <w:sz w:val="24"/>
    </w:rPr>
  </w:style>
  <w:style w:type="paragraph" w:styleId="NoSpacing">
    <w:name w:val="No Spacing"/>
    <w:rsid w:val="00100C0B"/>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075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footer" Target="footer8.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au/Details/F2015C00692" TargetMode="External"/><Relationship Id="rId2" Type="http://schemas.openxmlformats.org/officeDocument/2006/relationships/hyperlink" Target="https://www.finance.gov.au/sites/default/files/australian-government-cost-recovery-guidelines.pdf" TargetMode="External"/><Relationship Id="rId1" Type="http://schemas.openxmlformats.org/officeDocument/2006/relationships/hyperlink" Target="https://www.legislation.gov.au/Series/C1960A00064" TargetMode="External"/><Relationship Id="rId6" Type="http://schemas.openxmlformats.org/officeDocument/2006/relationships/hyperlink" Target="http://www.acma.gov.au/theACMA/annual-report" TargetMode="External"/><Relationship Id="rId5" Type="http://schemas.openxmlformats.org/officeDocument/2006/relationships/hyperlink" Target="https://www.finance.gov.au/resource-management/charging-framework/risk-assessment-template/" TargetMode="External"/><Relationship Id="rId4" Type="http://schemas.openxmlformats.org/officeDocument/2006/relationships/hyperlink" Target="https://www.legislation.gov.au/Details/F2015L0115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FA8F8-FB27-42AC-9A16-9C17FA8E3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76</Pages>
  <Words>15490</Words>
  <Characters>88299</Characters>
  <Application>Microsoft Office Word</Application>
  <DocSecurity>4</DocSecurity>
  <Lines>735</Lines>
  <Paragraphs>207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103582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2019-06-27T08:44:00Z</dcterms:created>
  <dcterms:modified xsi:type="dcterms:W3CDTF">2019-06-27T08:44:00Z</dcterms:modified>
  <cp:category/>
</cp:coreProperties>
</file>